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F5C" w:rsidRPr="00C607FC" w:rsidRDefault="00A71899" w:rsidP="00C607FC">
      <w:pPr>
        <w:spacing w:line="480" w:lineRule="auto"/>
        <w:ind w:right="-1"/>
        <w:jc w:val="center"/>
        <w:rPr>
          <w:rFonts w:ascii="Arial" w:hAnsi="Arial" w:cs="Arial"/>
          <w:b/>
          <w:bCs/>
          <w:sz w:val="28"/>
          <w:szCs w:val="28"/>
        </w:rPr>
      </w:pPr>
      <w:r>
        <w:rPr>
          <w:rFonts w:ascii="Arial" w:hAnsi="Arial" w:cs="Arial"/>
          <w:b/>
          <w:bCs/>
          <w:sz w:val="28"/>
          <w:szCs w:val="28"/>
        </w:rPr>
        <w:t>KARYA TULIS ILMIAH</w:t>
      </w:r>
    </w:p>
    <w:p w:rsidR="00826DE9" w:rsidRDefault="00A71899" w:rsidP="00297F5C">
      <w:pPr>
        <w:spacing w:line="240" w:lineRule="auto"/>
        <w:ind w:right="-1"/>
        <w:jc w:val="center"/>
        <w:rPr>
          <w:rFonts w:ascii="Arial" w:hAnsi="Arial" w:cs="Arial"/>
          <w:b/>
          <w:bCs/>
          <w:sz w:val="28"/>
          <w:szCs w:val="28"/>
        </w:rPr>
      </w:pPr>
      <w:r>
        <w:rPr>
          <w:rFonts w:ascii="Arial" w:hAnsi="Arial" w:cs="Arial"/>
          <w:b/>
          <w:bCs/>
          <w:sz w:val="28"/>
          <w:szCs w:val="28"/>
        </w:rPr>
        <w:t>UJI EFEKTIVITAS PENURUNAN KADAR GLUKOSA DARAH</w:t>
      </w:r>
    </w:p>
    <w:p w:rsidR="0060037C" w:rsidRPr="00B27696" w:rsidRDefault="00A71899" w:rsidP="0060037C">
      <w:pPr>
        <w:spacing w:line="240" w:lineRule="auto"/>
        <w:ind w:right="-1"/>
        <w:jc w:val="center"/>
        <w:rPr>
          <w:rFonts w:ascii="Arial" w:hAnsi="Arial" w:cs="Arial"/>
          <w:b/>
          <w:bCs/>
          <w:sz w:val="28"/>
          <w:szCs w:val="28"/>
        </w:rPr>
      </w:pPr>
      <w:r>
        <w:rPr>
          <w:rFonts w:ascii="Arial" w:hAnsi="Arial" w:cs="Arial"/>
          <w:b/>
          <w:bCs/>
          <w:sz w:val="28"/>
          <w:szCs w:val="28"/>
        </w:rPr>
        <w:t>EKSTRAK ETANOL KULIT SALAK (</w:t>
      </w:r>
      <w:r>
        <w:rPr>
          <w:rFonts w:ascii="Arial" w:hAnsi="Arial" w:cs="Arial"/>
          <w:b/>
          <w:bCs/>
          <w:i/>
          <w:sz w:val="28"/>
          <w:szCs w:val="28"/>
        </w:rPr>
        <w:t xml:space="preserve">Salacca edulis </w:t>
      </w:r>
      <w:r>
        <w:rPr>
          <w:rFonts w:ascii="Arial" w:hAnsi="Arial" w:cs="Arial"/>
          <w:b/>
          <w:bCs/>
          <w:sz w:val="28"/>
          <w:szCs w:val="28"/>
        </w:rPr>
        <w:t xml:space="preserve">R.) </w:t>
      </w:r>
      <w:r w:rsidRPr="00B27696">
        <w:rPr>
          <w:rFonts w:ascii="Arial" w:hAnsi="Arial" w:cs="Arial"/>
          <w:b/>
          <w:bCs/>
          <w:sz w:val="28"/>
          <w:szCs w:val="28"/>
        </w:rPr>
        <w:t xml:space="preserve">PADA MENCIT JANTAN YANG DIINDUKSI DIET </w:t>
      </w:r>
    </w:p>
    <w:p w:rsidR="0060037C" w:rsidRPr="00B27696" w:rsidRDefault="00A71899" w:rsidP="0060037C">
      <w:pPr>
        <w:spacing w:line="240" w:lineRule="auto"/>
        <w:ind w:right="-1"/>
        <w:jc w:val="center"/>
        <w:rPr>
          <w:rFonts w:ascii="Arial" w:hAnsi="Arial" w:cs="Arial"/>
          <w:b/>
          <w:bCs/>
          <w:sz w:val="28"/>
          <w:szCs w:val="28"/>
        </w:rPr>
      </w:pPr>
      <w:r w:rsidRPr="00B27696">
        <w:rPr>
          <w:rFonts w:ascii="Arial" w:hAnsi="Arial" w:cs="Arial"/>
          <w:b/>
          <w:bCs/>
          <w:sz w:val="28"/>
          <w:szCs w:val="28"/>
        </w:rPr>
        <w:t>TINGGI FRUKTOSA</w:t>
      </w:r>
    </w:p>
    <w:p w:rsidR="00826DE9" w:rsidRPr="001942E0" w:rsidRDefault="00826DE9" w:rsidP="00297F5C">
      <w:pPr>
        <w:spacing w:line="240" w:lineRule="auto"/>
        <w:ind w:right="-1"/>
        <w:jc w:val="center"/>
        <w:rPr>
          <w:rFonts w:ascii="Arial" w:hAnsi="Arial" w:cs="Arial"/>
          <w:b/>
          <w:bCs/>
          <w:sz w:val="28"/>
          <w:szCs w:val="28"/>
        </w:rPr>
      </w:pPr>
    </w:p>
    <w:p w:rsidR="00826DE9" w:rsidRPr="00C607FC" w:rsidRDefault="00A71899" w:rsidP="00C607FC">
      <w:pPr>
        <w:ind w:left="567" w:right="707"/>
        <w:jc w:val="center"/>
        <w:rPr>
          <w:rFonts w:ascii="Arial" w:hAnsi="Arial" w:cs="Arial"/>
          <w:noProof/>
          <w:color w:val="FFFFFF" w:themeColor="background1"/>
          <w:sz w:val="24"/>
          <w:szCs w:val="24"/>
        </w:rPr>
      </w:pPr>
      <w:r w:rsidRPr="0061416B">
        <w:rPr>
          <w:rFonts w:ascii="Arial" w:hAnsi="Arial" w:cs="Arial"/>
          <w:noProof/>
          <w:color w:val="FFFFFF" w:themeColor="background1"/>
          <w:sz w:val="24"/>
          <w:szCs w:val="24"/>
        </w:rPr>
        <w:t>Sebagai Syarat Menyelesaikan Pendidikan Program Studi Diploma III Farmasi</w:t>
      </w:r>
    </w:p>
    <w:p w:rsidR="00297F5C" w:rsidRDefault="00A71899" w:rsidP="00297F5C">
      <w:pPr>
        <w:ind w:right="-1"/>
        <w:jc w:val="center"/>
        <w:rPr>
          <w:rFonts w:ascii="Arial" w:hAnsi="Arial" w:cs="Arial"/>
          <w:b/>
          <w:bCs/>
          <w:sz w:val="28"/>
          <w:szCs w:val="28"/>
        </w:rPr>
      </w:pPr>
      <w:r w:rsidRPr="001942E0">
        <w:rPr>
          <w:rFonts w:ascii="Arial" w:hAnsi="Arial" w:cs="Arial"/>
          <w:b/>
          <w:noProof/>
          <w:sz w:val="28"/>
          <w:szCs w:val="28"/>
        </w:rPr>
        <w:drawing>
          <wp:inline distT="0" distB="0" distL="0" distR="0">
            <wp:extent cx="1800000" cy="17156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00000" cy="1715632"/>
                    </a:xfrm>
                    <a:prstGeom prst="rect">
                      <a:avLst/>
                    </a:prstGeom>
                    <a:noFill/>
                    <a:ln>
                      <a:noFill/>
                    </a:ln>
                  </pic:spPr>
                </pic:pic>
              </a:graphicData>
            </a:graphic>
          </wp:inline>
        </w:drawing>
      </w:r>
    </w:p>
    <w:p w:rsidR="00C607FC" w:rsidRDefault="00C607FC" w:rsidP="00297F5C">
      <w:pPr>
        <w:ind w:right="-1"/>
        <w:jc w:val="center"/>
        <w:rPr>
          <w:rFonts w:ascii="Arial" w:hAnsi="Arial" w:cs="Arial"/>
          <w:b/>
          <w:bCs/>
          <w:sz w:val="28"/>
          <w:szCs w:val="28"/>
        </w:rPr>
      </w:pPr>
    </w:p>
    <w:p w:rsidR="00C607FC" w:rsidRPr="001942E0" w:rsidRDefault="00C607FC" w:rsidP="00297F5C">
      <w:pPr>
        <w:ind w:right="-1"/>
        <w:jc w:val="center"/>
        <w:rPr>
          <w:rFonts w:ascii="Arial" w:hAnsi="Arial" w:cs="Arial"/>
          <w:b/>
          <w:bCs/>
          <w:sz w:val="28"/>
          <w:szCs w:val="28"/>
        </w:rPr>
      </w:pPr>
    </w:p>
    <w:p w:rsidR="00297F5C" w:rsidRDefault="00297F5C" w:rsidP="00297F5C">
      <w:pPr>
        <w:spacing w:line="240" w:lineRule="auto"/>
        <w:ind w:right="-1"/>
        <w:jc w:val="both"/>
        <w:rPr>
          <w:rFonts w:ascii="Arial" w:hAnsi="Arial" w:cs="Arial"/>
          <w:b/>
          <w:bCs/>
          <w:sz w:val="28"/>
          <w:szCs w:val="28"/>
        </w:rPr>
      </w:pPr>
    </w:p>
    <w:p w:rsidR="00C607FC" w:rsidRPr="001942E0" w:rsidRDefault="00C607FC" w:rsidP="00297F5C">
      <w:pPr>
        <w:spacing w:line="240" w:lineRule="auto"/>
        <w:ind w:right="-1"/>
        <w:jc w:val="both"/>
        <w:rPr>
          <w:rFonts w:ascii="Arial" w:hAnsi="Arial" w:cs="Arial"/>
          <w:b/>
          <w:bCs/>
          <w:sz w:val="28"/>
          <w:szCs w:val="28"/>
        </w:rPr>
      </w:pPr>
    </w:p>
    <w:p w:rsidR="00297F5C" w:rsidRPr="001942E0" w:rsidRDefault="00A71899" w:rsidP="00297F5C">
      <w:pPr>
        <w:spacing w:line="240" w:lineRule="auto"/>
        <w:ind w:right="-1"/>
        <w:jc w:val="center"/>
        <w:rPr>
          <w:rFonts w:ascii="Arial" w:hAnsi="Arial" w:cs="Arial"/>
          <w:b/>
          <w:bCs/>
          <w:sz w:val="28"/>
          <w:szCs w:val="28"/>
        </w:rPr>
      </w:pPr>
      <w:r>
        <w:rPr>
          <w:rFonts w:ascii="Arial" w:hAnsi="Arial" w:cs="Arial"/>
          <w:b/>
          <w:bCs/>
          <w:sz w:val="28"/>
          <w:szCs w:val="28"/>
        </w:rPr>
        <w:t xml:space="preserve">JULYA </w:t>
      </w:r>
      <w:r>
        <w:rPr>
          <w:rFonts w:ascii="Arial" w:hAnsi="Arial" w:cs="Arial"/>
          <w:b/>
          <w:bCs/>
          <w:sz w:val="28"/>
          <w:szCs w:val="28"/>
        </w:rPr>
        <w:t>ADERIANNA GINTING</w:t>
      </w:r>
    </w:p>
    <w:p w:rsidR="00297F5C" w:rsidRPr="001942E0" w:rsidRDefault="00A71899" w:rsidP="00297F5C">
      <w:pPr>
        <w:spacing w:line="240" w:lineRule="auto"/>
        <w:ind w:right="-1"/>
        <w:jc w:val="center"/>
        <w:rPr>
          <w:rFonts w:ascii="Arial" w:hAnsi="Arial" w:cs="Arial"/>
          <w:b/>
          <w:bCs/>
          <w:sz w:val="28"/>
          <w:szCs w:val="28"/>
          <w:lang w:val="id-ID"/>
        </w:rPr>
      </w:pPr>
      <w:r>
        <w:rPr>
          <w:rFonts w:ascii="Arial" w:hAnsi="Arial" w:cs="Arial"/>
          <w:b/>
          <w:bCs/>
          <w:sz w:val="28"/>
          <w:szCs w:val="28"/>
        </w:rPr>
        <w:t>NIM:</w:t>
      </w:r>
      <w:r>
        <w:rPr>
          <w:rFonts w:ascii="Arial" w:hAnsi="Arial" w:cs="Arial"/>
          <w:b/>
          <w:bCs/>
          <w:sz w:val="28"/>
          <w:szCs w:val="28"/>
        </w:rPr>
        <w:tab/>
        <w:t>P07539019126</w:t>
      </w:r>
    </w:p>
    <w:p w:rsidR="00297F5C" w:rsidRPr="001942E0" w:rsidRDefault="00297F5C" w:rsidP="00297F5C">
      <w:pPr>
        <w:spacing w:line="240" w:lineRule="auto"/>
        <w:ind w:right="-1"/>
        <w:jc w:val="center"/>
        <w:rPr>
          <w:rFonts w:ascii="Arial" w:hAnsi="Arial" w:cs="Arial"/>
          <w:b/>
          <w:bCs/>
          <w:sz w:val="28"/>
          <w:szCs w:val="28"/>
        </w:rPr>
      </w:pPr>
    </w:p>
    <w:p w:rsidR="00297F5C" w:rsidRPr="001942E0" w:rsidRDefault="00297F5C" w:rsidP="00297F5C">
      <w:pPr>
        <w:spacing w:line="240" w:lineRule="auto"/>
        <w:ind w:right="-1"/>
        <w:jc w:val="center"/>
        <w:rPr>
          <w:rFonts w:ascii="Arial" w:hAnsi="Arial" w:cs="Arial"/>
          <w:b/>
          <w:bCs/>
          <w:sz w:val="28"/>
          <w:szCs w:val="28"/>
        </w:rPr>
      </w:pPr>
    </w:p>
    <w:p w:rsidR="00297F5C" w:rsidRPr="001942E0" w:rsidRDefault="00297F5C" w:rsidP="00297F5C">
      <w:pPr>
        <w:spacing w:line="240" w:lineRule="auto"/>
        <w:ind w:right="-1"/>
        <w:jc w:val="center"/>
        <w:rPr>
          <w:rFonts w:ascii="Arial" w:hAnsi="Arial" w:cs="Arial"/>
          <w:b/>
          <w:bCs/>
          <w:sz w:val="28"/>
          <w:szCs w:val="28"/>
        </w:rPr>
      </w:pPr>
    </w:p>
    <w:p w:rsidR="00297F5C" w:rsidRPr="001942E0" w:rsidRDefault="00297F5C" w:rsidP="00297F5C">
      <w:pPr>
        <w:spacing w:line="240" w:lineRule="auto"/>
        <w:ind w:right="-1"/>
        <w:jc w:val="center"/>
        <w:rPr>
          <w:rFonts w:ascii="Arial" w:hAnsi="Arial" w:cs="Arial"/>
          <w:b/>
          <w:bCs/>
          <w:sz w:val="28"/>
          <w:szCs w:val="28"/>
        </w:rPr>
      </w:pPr>
    </w:p>
    <w:p w:rsidR="00297F5C" w:rsidRPr="001942E0" w:rsidRDefault="00297F5C" w:rsidP="00297F5C">
      <w:pPr>
        <w:spacing w:line="240" w:lineRule="auto"/>
        <w:ind w:right="-1"/>
        <w:jc w:val="center"/>
        <w:rPr>
          <w:rFonts w:ascii="Arial" w:hAnsi="Arial" w:cs="Arial"/>
          <w:b/>
          <w:bCs/>
          <w:sz w:val="28"/>
          <w:szCs w:val="28"/>
        </w:rPr>
      </w:pPr>
    </w:p>
    <w:p w:rsidR="00297F5C" w:rsidRPr="001942E0" w:rsidRDefault="00297F5C" w:rsidP="00297F5C">
      <w:pPr>
        <w:spacing w:line="240" w:lineRule="auto"/>
        <w:ind w:right="-1"/>
        <w:jc w:val="center"/>
        <w:rPr>
          <w:rFonts w:ascii="Arial" w:hAnsi="Arial" w:cs="Arial"/>
          <w:b/>
          <w:bCs/>
          <w:sz w:val="28"/>
          <w:szCs w:val="28"/>
        </w:rPr>
      </w:pPr>
    </w:p>
    <w:p w:rsidR="00070ED1" w:rsidRPr="001942E0" w:rsidRDefault="00070ED1" w:rsidP="00297F5C">
      <w:pPr>
        <w:spacing w:line="240" w:lineRule="auto"/>
        <w:ind w:right="-1"/>
        <w:jc w:val="center"/>
        <w:rPr>
          <w:rFonts w:ascii="Arial" w:hAnsi="Arial" w:cs="Arial"/>
          <w:b/>
          <w:bCs/>
          <w:sz w:val="28"/>
          <w:szCs w:val="28"/>
        </w:rPr>
      </w:pPr>
    </w:p>
    <w:p w:rsidR="0004404A" w:rsidRPr="001942E0" w:rsidRDefault="0004404A" w:rsidP="00297F5C">
      <w:pPr>
        <w:spacing w:line="240" w:lineRule="auto"/>
        <w:ind w:right="-1"/>
        <w:jc w:val="center"/>
        <w:rPr>
          <w:rFonts w:ascii="Arial" w:hAnsi="Arial" w:cs="Arial"/>
          <w:b/>
          <w:bCs/>
          <w:sz w:val="28"/>
          <w:szCs w:val="28"/>
        </w:rPr>
      </w:pPr>
    </w:p>
    <w:p w:rsidR="00297F5C" w:rsidRDefault="00297F5C" w:rsidP="00297F5C">
      <w:pPr>
        <w:spacing w:line="240" w:lineRule="auto"/>
        <w:ind w:right="-1"/>
        <w:jc w:val="center"/>
        <w:rPr>
          <w:rFonts w:ascii="Arial" w:hAnsi="Arial" w:cs="Arial"/>
          <w:b/>
          <w:bCs/>
          <w:sz w:val="28"/>
          <w:szCs w:val="28"/>
        </w:rPr>
      </w:pPr>
    </w:p>
    <w:p w:rsidR="00145E8A" w:rsidRDefault="00145E8A" w:rsidP="00297F5C">
      <w:pPr>
        <w:spacing w:line="240" w:lineRule="auto"/>
        <w:ind w:right="-1"/>
        <w:jc w:val="center"/>
        <w:rPr>
          <w:rFonts w:ascii="Arial" w:hAnsi="Arial" w:cs="Arial"/>
          <w:b/>
          <w:bCs/>
          <w:sz w:val="28"/>
          <w:szCs w:val="28"/>
        </w:rPr>
      </w:pPr>
    </w:p>
    <w:p w:rsidR="00145E8A" w:rsidRDefault="00145E8A" w:rsidP="00297F5C">
      <w:pPr>
        <w:spacing w:line="240" w:lineRule="auto"/>
        <w:ind w:right="-1"/>
        <w:jc w:val="center"/>
        <w:rPr>
          <w:rFonts w:ascii="Arial" w:hAnsi="Arial" w:cs="Arial"/>
          <w:b/>
          <w:bCs/>
          <w:sz w:val="28"/>
          <w:szCs w:val="28"/>
        </w:rPr>
      </w:pPr>
    </w:p>
    <w:p w:rsidR="005315C5" w:rsidRDefault="005315C5" w:rsidP="00C607FC">
      <w:pPr>
        <w:spacing w:line="240" w:lineRule="auto"/>
        <w:ind w:right="-1"/>
        <w:rPr>
          <w:rFonts w:ascii="Arial" w:hAnsi="Arial" w:cs="Arial"/>
          <w:b/>
          <w:bCs/>
          <w:sz w:val="28"/>
          <w:szCs w:val="28"/>
        </w:rPr>
      </w:pPr>
    </w:p>
    <w:p w:rsidR="00D162F5" w:rsidRPr="001942E0" w:rsidRDefault="00D162F5" w:rsidP="00297F5C">
      <w:pPr>
        <w:spacing w:line="240" w:lineRule="auto"/>
        <w:ind w:right="-1"/>
        <w:jc w:val="center"/>
        <w:rPr>
          <w:rFonts w:ascii="Arial" w:hAnsi="Arial" w:cs="Arial"/>
          <w:b/>
          <w:bCs/>
          <w:sz w:val="28"/>
          <w:szCs w:val="28"/>
        </w:rPr>
      </w:pPr>
    </w:p>
    <w:p w:rsidR="00297F5C" w:rsidRPr="001942E0" w:rsidRDefault="00A71899" w:rsidP="00297F5C">
      <w:pPr>
        <w:spacing w:line="240" w:lineRule="auto"/>
        <w:ind w:right="-1"/>
        <w:jc w:val="center"/>
        <w:rPr>
          <w:rFonts w:ascii="Arial" w:hAnsi="Arial" w:cs="Arial"/>
          <w:b/>
          <w:bCs/>
          <w:sz w:val="28"/>
          <w:szCs w:val="28"/>
        </w:rPr>
      </w:pPr>
      <w:r w:rsidRPr="001942E0">
        <w:rPr>
          <w:rFonts w:ascii="Arial" w:hAnsi="Arial" w:cs="Arial"/>
          <w:b/>
          <w:bCs/>
          <w:sz w:val="28"/>
          <w:szCs w:val="28"/>
        </w:rPr>
        <w:t>POLITEKNIK KESEHATAN KEMENKES MEDAN</w:t>
      </w:r>
    </w:p>
    <w:p w:rsidR="00297F5C" w:rsidRPr="001942E0" w:rsidRDefault="00A71899" w:rsidP="00297F5C">
      <w:pPr>
        <w:spacing w:line="240" w:lineRule="auto"/>
        <w:ind w:right="-1"/>
        <w:jc w:val="center"/>
        <w:rPr>
          <w:rFonts w:ascii="Arial" w:hAnsi="Arial" w:cs="Arial"/>
          <w:b/>
          <w:bCs/>
          <w:sz w:val="28"/>
          <w:szCs w:val="28"/>
        </w:rPr>
      </w:pPr>
      <w:r w:rsidRPr="001942E0">
        <w:rPr>
          <w:rFonts w:ascii="Arial" w:hAnsi="Arial" w:cs="Arial"/>
          <w:b/>
          <w:bCs/>
          <w:sz w:val="28"/>
          <w:szCs w:val="28"/>
        </w:rPr>
        <w:t>JURUSAN FARMASI</w:t>
      </w:r>
    </w:p>
    <w:p w:rsidR="008756B8" w:rsidRDefault="00A71899" w:rsidP="00297F5C">
      <w:pPr>
        <w:spacing w:line="240" w:lineRule="auto"/>
        <w:ind w:right="-1"/>
        <w:jc w:val="center"/>
        <w:rPr>
          <w:rFonts w:ascii="Arial" w:hAnsi="Arial" w:cs="Arial"/>
          <w:b/>
          <w:bCs/>
          <w:sz w:val="28"/>
          <w:szCs w:val="28"/>
        </w:rPr>
        <w:sectPr w:rsidR="008756B8" w:rsidSect="001E3B39">
          <w:headerReference w:type="default" r:id="rId10"/>
          <w:footerReference w:type="default" r:id="rId11"/>
          <w:footerReference w:type="first" r:id="rId12"/>
          <w:pgSz w:w="11906" w:h="16838" w:code="9"/>
          <w:pgMar w:top="1701" w:right="1701" w:bottom="1701" w:left="2268" w:header="709" w:footer="709" w:gutter="0"/>
          <w:cols w:space="708"/>
          <w:docGrid w:linePitch="360"/>
        </w:sectPr>
      </w:pPr>
      <w:r w:rsidRPr="001942E0">
        <w:rPr>
          <w:rFonts w:ascii="Arial" w:hAnsi="Arial" w:cs="Arial"/>
          <w:b/>
          <w:bCs/>
          <w:sz w:val="28"/>
          <w:szCs w:val="28"/>
        </w:rPr>
        <w:t>20</w:t>
      </w:r>
      <w:r w:rsidRPr="001942E0">
        <w:rPr>
          <w:rFonts w:ascii="Arial" w:hAnsi="Arial" w:cs="Arial"/>
          <w:b/>
          <w:bCs/>
          <w:sz w:val="28"/>
          <w:szCs w:val="28"/>
          <w:lang w:val="id-ID"/>
        </w:rPr>
        <w:t>2</w:t>
      </w:r>
      <w:r w:rsidRPr="001942E0">
        <w:rPr>
          <w:rFonts w:ascii="Arial" w:hAnsi="Arial" w:cs="Arial"/>
          <w:b/>
          <w:bCs/>
          <w:sz w:val="28"/>
          <w:szCs w:val="28"/>
        </w:rPr>
        <w:t>2</w:t>
      </w:r>
    </w:p>
    <w:p w:rsidR="008756B8" w:rsidRPr="00C607FC" w:rsidRDefault="00A71899" w:rsidP="00C607FC">
      <w:pPr>
        <w:spacing w:line="480" w:lineRule="auto"/>
        <w:ind w:right="-1"/>
        <w:jc w:val="center"/>
        <w:rPr>
          <w:rFonts w:ascii="Arial" w:hAnsi="Arial" w:cs="Arial"/>
          <w:b/>
          <w:bCs/>
          <w:sz w:val="28"/>
          <w:szCs w:val="28"/>
        </w:rPr>
      </w:pPr>
      <w:r>
        <w:rPr>
          <w:rFonts w:ascii="Arial" w:hAnsi="Arial" w:cs="Arial"/>
          <w:b/>
          <w:bCs/>
          <w:sz w:val="28"/>
          <w:szCs w:val="28"/>
        </w:rPr>
        <w:lastRenderedPageBreak/>
        <w:t>KARYA TULIS ILMIAH</w:t>
      </w:r>
    </w:p>
    <w:p w:rsidR="0060037C" w:rsidRDefault="00A71899" w:rsidP="0060037C">
      <w:pPr>
        <w:spacing w:line="240" w:lineRule="auto"/>
        <w:ind w:right="-1"/>
        <w:jc w:val="center"/>
        <w:rPr>
          <w:rFonts w:ascii="Arial" w:hAnsi="Arial" w:cs="Arial"/>
          <w:b/>
          <w:bCs/>
          <w:sz w:val="28"/>
          <w:szCs w:val="28"/>
        </w:rPr>
      </w:pPr>
      <w:r>
        <w:rPr>
          <w:rFonts w:ascii="Arial" w:hAnsi="Arial" w:cs="Arial"/>
          <w:b/>
          <w:bCs/>
          <w:sz w:val="28"/>
          <w:szCs w:val="28"/>
        </w:rPr>
        <w:t>UJI EFEKTIVITAS PENURUNAN KADAR GLUKOSA DARAH</w:t>
      </w:r>
    </w:p>
    <w:p w:rsidR="0060037C" w:rsidRPr="00C607FC" w:rsidRDefault="00A71899" w:rsidP="0060037C">
      <w:pPr>
        <w:spacing w:line="240" w:lineRule="auto"/>
        <w:ind w:right="-1"/>
        <w:jc w:val="center"/>
        <w:rPr>
          <w:rFonts w:ascii="Arial" w:hAnsi="Arial" w:cs="Arial"/>
          <w:b/>
          <w:bCs/>
          <w:sz w:val="28"/>
          <w:szCs w:val="28"/>
        </w:rPr>
      </w:pPr>
      <w:r>
        <w:rPr>
          <w:rFonts w:ascii="Arial" w:hAnsi="Arial" w:cs="Arial"/>
          <w:b/>
          <w:bCs/>
          <w:sz w:val="28"/>
          <w:szCs w:val="28"/>
        </w:rPr>
        <w:t>EKSTRAK ETANOL KULIT SALAK (</w:t>
      </w:r>
      <w:r>
        <w:rPr>
          <w:rFonts w:ascii="Arial" w:hAnsi="Arial" w:cs="Arial"/>
          <w:b/>
          <w:bCs/>
          <w:i/>
          <w:sz w:val="28"/>
          <w:szCs w:val="28"/>
        </w:rPr>
        <w:t xml:space="preserve">Salacca edulis </w:t>
      </w:r>
      <w:r>
        <w:rPr>
          <w:rFonts w:ascii="Arial" w:hAnsi="Arial" w:cs="Arial"/>
          <w:b/>
          <w:bCs/>
          <w:sz w:val="28"/>
          <w:szCs w:val="28"/>
        </w:rPr>
        <w:t xml:space="preserve">R.) </w:t>
      </w:r>
      <w:r w:rsidRPr="00C607FC">
        <w:rPr>
          <w:rFonts w:ascii="Arial" w:hAnsi="Arial" w:cs="Arial"/>
          <w:b/>
          <w:bCs/>
          <w:sz w:val="28"/>
          <w:szCs w:val="28"/>
        </w:rPr>
        <w:t xml:space="preserve">PADA MENCIT JANTAN YANG DIINDUKSI DIET </w:t>
      </w:r>
    </w:p>
    <w:p w:rsidR="008756B8" w:rsidRDefault="00A71899" w:rsidP="00C607FC">
      <w:pPr>
        <w:spacing w:line="240" w:lineRule="auto"/>
        <w:ind w:right="-1"/>
        <w:jc w:val="center"/>
        <w:rPr>
          <w:rFonts w:ascii="Arial" w:hAnsi="Arial" w:cs="Arial"/>
          <w:b/>
          <w:bCs/>
          <w:sz w:val="28"/>
          <w:szCs w:val="28"/>
        </w:rPr>
      </w:pPr>
      <w:r w:rsidRPr="00C607FC">
        <w:rPr>
          <w:rFonts w:ascii="Arial" w:hAnsi="Arial" w:cs="Arial"/>
          <w:b/>
          <w:bCs/>
          <w:sz w:val="28"/>
          <w:szCs w:val="28"/>
        </w:rPr>
        <w:t>TINGGI FRUKTOSA</w:t>
      </w:r>
    </w:p>
    <w:p w:rsidR="008756B8" w:rsidRPr="008756B8" w:rsidRDefault="008756B8" w:rsidP="00C607FC">
      <w:pPr>
        <w:spacing w:line="240" w:lineRule="auto"/>
        <w:ind w:right="-1"/>
        <w:jc w:val="center"/>
        <w:rPr>
          <w:rFonts w:ascii="Arial" w:hAnsi="Arial" w:cs="Arial"/>
          <w:b/>
          <w:bCs/>
          <w:sz w:val="28"/>
          <w:szCs w:val="28"/>
        </w:rPr>
      </w:pPr>
    </w:p>
    <w:p w:rsidR="008756B8" w:rsidRPr="00C607FC" w:rsidRDefault="00A71899" w:rsidP="00C607FC">
      <w:pPr>
        <w:spacing w:line="240" w:lineRule="auto"/>
        <w:ind w:left="567" w:right="707"/>
        <w:jc w:val="center"/>
        <w:rPr>
          <w:rFonts w:ascii="Arial" w:hAnsi="Arial" w:cs="Arial"/>
          <w:noProof/>
          <w:sz w:val="28"/>
          <w:szCs w:val="28"/>
        </w:rPr>
      </w:pPr>
      <w:r w:rsidRPr="00C607FC">
        <w:rPr>
          <w:rFonts w:ascii="Arial" w:hAnsi="Arial" w:cs="Arial"/>
          <w:noProof/>
          <w:sz w:val="28"/>
          <w:szCs w:val="28"/>
        </w:rPr>
        <w:t>Sebagai Syarat Menyelesaikan Pendidikan Program Studi Diploma III Farmasi</w:t>
      </w:r>
    </w:p>
    <w:p w:rsidR="008756B8" w:rsidRDefault="008756B8" w:rsidP="008756B8">
      <w:pPr>
        <w:ind w:left="567" w:right="707"/>
        <w:jc w:val="center"/>
        <w:rPr>
          <w:rFonts w:ascii="Arial" w:hAnsi="Arial" w:cs="Arial"/>
          <w:noProof/>
          <w:sz w:val="24"/>
          <w:szCs w:val="24"/>
        </w:rPr>
      </w:pPr>
    </w:p>
    <w:p w:rsidR="00C607FC" w:rsidRPr="00826DE9" w:rsidRDefault="00C607FC" w:rsidP="008756B8">
      <w:pPr>
        <w:ind w:left="567" w:right="707"/>
        <w:jc w:val="center"/>
        <w:rPr>
          <w:rFonts w:ascii="Arial" w:hAnsi="Arial" w:cs="Arial"/>
          <w:noProof/>
          <w:sz w:val="24"/>
          <w:szCs w:val="24"/>
        </w:rPr>
      </w:pPr>
    </w:p>
    <w:p w:rsidR="008756B8" w:rsidRPr="001942E0" w:rsidRDefault="00A71899" w:rsidP="008756B8">
      <w:pPr>
        <w:ind w:right="-1"/>
        <w:jc w:val="center"/>
        <w:rPr>
          <w:rFonts w:ascii="Arial" w:hAnsi="Arial" w:cs="Arial"/>
          <w:b/>
          <w:bCs/>
          <w:sz w:val="28"/>
          <w:szCs w:val="28"/>
        </w:rPr>
      </w:pPr>
      <w:r w:rsidRPr="001942E0">
        <w:rPr>
          <w:rFonts w:ascii="Arial" w:hAnsi="Arial" w:cs="Arial"/>
          <w:b/>
          <w:noProof/>
          <w:sz w:val="28"/>
          <w:szCs w:val="28"/>
        </w:rPr>
        <w:drawing>
          <wp:inline distT="0" distB="0" distL="0" distR="0">
            <wp:extent cx="1800000" cy="17156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800000" cy="1715632"/>
                    </a:xfrm>
                    <a:prstGeom prst="rect">
                      <a:avLst/>
                    </a:prstGeom>
                    <a:noFill/>
                    <a:ln>
                      <a:noFill/>
                    </a:ln>
                  </pic:spPr>
                </pic:pic>
              </a:graphicData>
            </a:graphic>
          </wp:inline>
        </w:drawing>
      </w:r>
    </w:p>
    <w:p w:rsidR="008756B8" w:rsidRDefault="008756B8" w:rsidP="008756B8">
      <w:pPr>
        <w:spacing w:line="240" w:lineRule="auto"/>
        <w:ind w:right="-1"/>
        <w:jc w:val="both"/>
        <w:rPr>
          <w:rFonts w:ascii="Arial" w:hAnsi="Arial" w:cs="Arial"/>
          <w:b/>
          <w:bCs/>
          <w:sz w:val="28"/>
          <w:szCs w:val="28"/>
        </w:rPr>
      </w:pPr>
    </w:p>
    <w:p w:rsidR="00C607FC" w:rsidRDefault="00C607FC" w:rsidP="008756B8">
      <w:pPr>
        <w:spacing w:line="240" w:lineRule="auto"/>
        <w:ind w:right="-1"/>
        <w:jc w:val="both"/>
        <w:rPr>
          <w:rFonts w:ascii="Arial" w:hAnsi="Arial" w:cs="Arial"/>
          <w:b/>
          <w:bCs/>
          <w:sz w:val="28"/>
          <w:szCs w:val="28"/>
        </w:rPr>
      </w:pPr>
    </w:p>
    <w:p w:rsidR="00C607FC" w:rsidRDefault="00C607FC" w:rsidP="008756B8">
      <w:pPr>
        <w:spacing w:line="240" w:lineRule="auto"/>
        <w:ind w:right="-1"/>
        <w:jc w:val="both"/>
        <w:rPr>
          <w:rFonts w:ascii="Arial" w:hAnsi="Arial" w:cs="Arial"/>
          <w:b/>
          <w:bCs/>
          <w:sz w:val="28"/>
          <w:szCs w:val="28"/>
        </w:rPr>
      </w:pPr>
    </w:p>
    <w:p w:rsidR="00C607FC" w:rsidRPr="001942E0" w:rsidRDefault="00C607FC" w:rsidP="008756B8">
      <w:pPr>
        <w:spacing w:line="240" w:lineRule="auto"/>
        <w:ind w:right="-1"/>
        <w:jc w:val="both"/>
        <w:rPr>
          <w:rFonts w:ascii="Arial" w:hAnsi="Arial" w:cs="Arial"/>
          <w:b/>
          <w:bCs/>
          <w:sz w:val="28"/>
          <w:szCs w:val="28"/>
        </w:rPr>
      </w:pPr>
    </w:p>
    <w:p w:rsidR="008756B8" w:rsidRPr="001942E0" w:rsidRDefault="00A71899" w:rsidP="008756B8">
      <w:pPr>
        <w:spacing w:line="240" w:lineRule="auto"/>
        <w:ind w:right="-1"/>
        <w:jc w:val="center"/>
        <w:rPr>
          <w:rFonts w:ascii="Arial" w:hAnsi="Arial" w:cs="Arial"/>
          <w:b/>
          <w:bCs/>
          <w:sz w:val="28"/>
          <w:szCs w:val="28"/>
        </w:rPr>
      </w:pPr>
      <w:r>
        <w:rPr>
          <w:rFonts w:ascii="Arial" w:hAnsi="Arial" w:cs="Arial"/>
          <w:b/>
          <w:bCs/>
          <w:sz w:val="28"/>
          <w:szCs w:val="28"/>
        </w:rPr>
        <w:t>JULYA ADERIANNA GINTING</w:t>
      </w:r>
    </w:p>
    <w:p w:rsidR="008756B8" w:rsidRPr="001942E0" w:rsidRDefault="00A71899" w:rsidP="008756B8">
      <w:pPr>
        <w:spacing w:line="240" w:lineRule="auto"/>
        <w:ind w:right="-1"/>
        <w:jc w:val="center"/>
        <w:rPr>
          <w:rFonts w:ascii="Arial" w:hAnsi="Arial" w:cs="Arial"/>
          <w:b/>
          <w:bCs/>
          <w:sz w:val="28"/>
          <w:szCs w:val="28"/>
          <w:lang w:val="id-ID"/>
        </w:rPr>
      </w:pPr>
      <w:r>
        <w:rPr>
          <w:rFonts w:ascii="Arial" w:hAnsi="Arial" w:cs="Arial"/>
          <w:b/>
          <w:bCs/>
          <w:sz w:val="28"/>
          <w:szCs w:val="28"/>
        </w:rPr>
        <w:t>NIM:</w:t>
      </w:r>
      <w:r>
        <w:rPr>
          <w:rFonts w:ascii="Arial" w:hAnsi="Arial" w:cs="Arial"/>
          <w:b/>
          <w:bCs/>
          <w:sz w:val="28"/>
          <w:szCs w:val="28"/>
        </w:rPr>
        <w:tab/>
        <w:t>P07539019126</w:t>
      </w: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8756B8" w:rsidRPr="001942E0" w:rsidRDefault="008756B8" w:rsidP="008756B8">
      <w:pPr>
        <w:spacing w:line="240" w:lineRule="auto"/>
        <w:ind w:right="-1"/>
        <w:jc w:val="center"/>
        <w:rPr>
          <w:rFonts w:ascii="Arial" w:hAnsi="Arial" w:cs="Arial"/>
          <w:b/>
          <w:bCs/>
          <w:sz w:val="28"/>
          <w:szCs w:val="28"/>
        </w:rPr>
      </w:pPr>
    </w:p>
    <w:p w:rsidR="00D162F5" w:rsidRDefault="00D162F5" w:rsidP="00C607FC">
      <w:pPr>
        <w:spacing w:line="240" w:lineRule="auto"/>
        <w:ind w:right="-1"/>
        <w:rPr>
          <w:rFonts w:ascii="Arial" w:hAnsi="Arial" w:cs="Arial"/>
          <w:b/>
          <w:bCs/>
          <w:sz w:val="28"/>
          <w:szCs w:val="28"/>
        </w:rPr>
      </w:pPr>
    </w:p>
    <w:p w:rsidR="0060037C" w:rsidRPr="001942E0" w:rsidRDefault="0060037C" w:rsidP="008756B8">
      <w:pPr>
        <w:spacing w:line="240" w:lineRule="auto"/>
        <w:ind w:right="-1"/>
        <w:jc w:val="center"/>
        <w:rPr>
          <w:rFonts w:ascii="Arial" w:hAnsi="Arial" w:cs="Arial"/>
          <w:b/>
          <w:bCs/>
          <w:sz w:val="28"/>
          <w:szCs w:val="28"/>
        </w:rPr>
      </w:pPr>
    </w:p>
    <w:p w:rsidR="008756B8" w:rsidRPr="001942E0" w:rsidRDefault="00A71899" w:rsidP="008756B8">
      <w:pPr>
        <w:spacing w:line="240" w:lineRule="auto"/>
        <w:ind w:right="-1"/>
        <w:jc w:val="center"/>
        <w:rPr>
          <w:rFonts w:ascii="Arial" w:hAnsi="Arial" w:cs="Arial"/>
          <w:b/>
          <w:bCs/>
          <w:sz w:val="28"/>
          <w:szCs w:val="28"/>
        </w:rPr>
      </w:pPr>
      <w:r w:rsidRPr="001942E0">
        <w:rPr>
          <w:rFonts w:ascii="Arial" w:hAnsi="Arial" w:cs="Arial"/>
          <w:b/>
          <w:bCs/>
          <w:sz w:val="28"/>
          <w:szCs w:val="28"/>
        </w:rPr>
        <w:t>POLITEKNIK KESEHATAN KEMENKES MEDAN</w:t>
      </w:r>
    </w:p>
    <w:p w:rsidR="008756B8" w:rsidRPr="001942E0" w:rsidRDefault="00A71899" w:rsidP="008756B8">
      <w:pPr>
        <w:spacing w:line="240" w:lineRule="auto"/>
        <w:ind w:right="-1"/>
        <w:jc w:val="center"/>
        <w:rPr>
          <w:rFonts w:ascii="Arial" w:hAnsi="Arial" w:cs="Arial"/>
          <w:b/>
          <w:bCs/>
          <w:sz w:val="28"/>
          <w:szCs w:val="28"/>
        </w:rPr>
      </w:pPr>
      <w:r w:rsidRPr="001942E0">
        <w:rPr>
          <w:rFonts w:ascii="Arial" w:hAnsi="Arial" w:cs="Arial"/>
          <w:b/>
          <w:bCs/>
          <w:sz w:val="28"/>
          <w:szCs w:val="28"/>
        </w:rPr>
        <w:t>JURUSAN FARMASI</w:t>
      </w:r>
    </w:p>
    <w:p w:rsidR="0004404A" w:rsidRPr="001942E0" w:rsidRDefault="00A71899" w:rsidP="00297F5C">
      <w:pPr>
        <w:spacing w:line="240" w:lineRule="auto"/>
        <w:ind w:right="-1"/>
        <w:jc w:val="center"/>
        <w:rPr>
          <w:rFonts w:ascii="Arial" w:hAnsi="Arial" w:cs="Arial"/>
          <w:b/>
          <w:bCs/>
          <w:sz w:val="28"/>
          <w:szCs w:val="28"/>
        </w:rPr>
        <w:sectPr w:rsidR="0004404A" w:rsidRPr="001942E0" w:rsidSect="001E3B39">
          <w:headerReference w:type="default" r:id="rId13"/>
          <w:footerReference w:type="default" r:id="rId14"/>
          <w:footerReference w:type="first" r:id="rId15"/>
          <w:pgSz w:w="11906" w:h="16838" w:code="9"/>
          <w:pgMar w:top="1701" w:right="1701" w:bottom="1701" w:left="2268" w:header="709" w:footer="709" w:gutter="0"/>
          <w:cols w:space="708"/>
          <w:docGrid w:linePitch="360"/>
        </w:sectPr>
      </w:pPr>
      <w:r w:rsidRPr="001942E0">
        <w:rPr>
          <w:rFonts w:ascii="Arial" w:hAnsi="Arial" w:cs="Arial"/>
          <w:b/>
          <w:bCs/>
          <w:sz w:val="28"/>
          <w:szCs w:val="28"/>
        </w:rPr>
        <w:t>20</w:t>
      </w:r>
      <w:r w:rsidRPr="001942E0">
        <w:rPr>
          <w:rFonts w:ascii="Arial" w:hAnsi="Arial" w:cs="Arial"/>
          <w:b/>
          <w:bCs/>
          <w:sz w:val="28"/>
          <w:szCs w:val="28"/>
          <w:lang w:val="id-ID"/>
        </w:rPr>
        <w:t>2</w:t>
      </w:r>
      <w:r w:rsidRPr="001942E0">
        <w:rPr>
          <w:rFonts w:ascii="Arial" w:hAnsi="Arial" w:cs="Arial"/>
          <w:b/>
          <w:bCs/>
          <w:sz w:val="28"/>
          <w:szCs w:val="28"/>
        </w:rPr>
        <w:t>2</w:t>
      </w:r>
    </w:p>
    <w:p w:rsidR="0004404A" w:rsidRPr="00C607FC" w:rsidRDefault="00A71899" w:rsidP="004C440D">
      <w:pPr>
        <w:spacing w:after="120"/>
        <w:ind w:right="-1"/>
        <w:rPr>
          <w:rFonts w:ascii="Arial" w:hAnsi="Arial" w:cs="Arial"/>
          <w:b/>
          <w:bCs/>
          <w:sz w:val="24"/>
          <w:szCs w:val="24"/>
        </w:rPr>
      </w:pPr>
      <w:r>
        <w:rPr>
          <w:rFonts w:ascii="Arial" w:hAnsi="Arial" w:cs="Arial"/>
          <w:b/>
          <w:bCs/>
          <w:noProof/>
          <w:sz w:val="24"/>
          <w:szCs w:val="24"/>
        </w:rPr>
        <w:lastRenderedPageBreak/>
        <w:drawing>
          <wp:anchor distT="0" distB="0" distL="114300" distR="114300" simplePos="0" relativeHeight="251658240" behindDoc="0" locked="0" layoutInCell="1" allowOverlap="1">
            <wp:simplePos x="0" y="0"/>
            <wp:positionH relativeFrom="column">
              <wp:posOffset>0</wp:posOffset>
            </wp:positionH>
            <wp:positionV relativeFrom="paragraph">
              <wp:posOffset>344170</wp:posOffset>
            </wp:positionV>
            <wp:extent cx="5039995" cy="7518400"/>
            <wp:effectExtent l="0" t="0" r="8255"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7518400"/>
                    </a:xfrm>
                    <a:prstGeom prst="rect">
                      <a:avLst/>
                    </a:prstGeom>
                  </pic:spPr>
                </pic:pic>
              </a:graphicData>
            </a:graphic>
          </wp:anchor>
        </w:drawing>
      </w:r>
    </w:p>
    <w:p w:rsidR="0004404A" w:rsidRPr="00462E5F" w:rsidRDefault="0004404A" w:rsidP="0060037C">
      <w:pPr>
        <w:spacing w:line="240" w:lineRule="auto"/>
        <w:ind w:left="1440" w:right="-1" w:hanging="1440"/>
        <w:jc w:val="center"/>
        <w:rPr>
          <w:rFonts w:ascii="Arial" w:hAnsi="Arial" w:cs="Arial"/>
          <w:noProof/>
          <w:lang w:val="id-ID" w:eastAsia="id-ID"/>
        </w:rPr>
      </w:pPr>
    </w:p>
    <w:p w:rsidR="0004404A" w:rsidRDefault="0004404A" w:rsidP="0004404A">
      <w:pPr>
        <w:ind w:left="1440" w:right="-1" w:hanging="1440"/>
        <w:jc w:val="center"/>
        <w:rPr>
          <w:rFonts w:ascii="Arial" w:hAnsi="Arial" w:cs="Arial"/>
          <w:noProof/>
          <w:lang w:val="id-ID" w:eastAsia="id-ID"/>
        </w:rPr>
      </w:pPr>
    </w:p>
    <w:p w:rsidR="0004404A" w:rsidRPr="00462E5F" w:rsidRDefault="0004404A" w:rsidP="0004404A">
      <w:pPr>
        <w:ind w:left="1440" w:right="-1" w:hanging="1440"/>
        <w:jc w:val="center"/>
        <w:rPr>
          <w:rFonts w:ascii="Arial" w:hAnsi="Arial" w:cs="Arial"/>
          <w:noProof/>
          <w:lang w:val="id-ID" w:eastAsia="id-ID"/>
        </w:rPr>
      </w:pPr>
    </w:p>
    <w:p w:rsidR="008756B8" w:rsidRDefault="008756B8" w:rsidP="009B0818">
      <w:pPr>
        <w:spacing w:line="240" w:lineRule="auto"/>
        <w:ind w:right="-1"/>
        <w:jc w:val="center"/>
        <w:rPr>
          <w:rFonts w:ascii="Arial" w:hAnsi="Arial" w:cs="Arial"/>
          <w:bCs/>
          <w:noProof/>
          <w:lang w:val="id-ID" w:eastAsia="id-ID"/>
        </w:rPr>
        <w:sectPr w:rsidR="008756B8" w:rsidSect="003B7739">
          <w:footerReference w:type="default" r:id="rId17"/>
          <w:pgSz w:w="11906" w:h="16838" w:code="9"/>
          <w:pgMar w:top="1701" w:right="1701" w:bottom="1701" w:left="2268" w:header="708" w:footer="708" w:gutter="0"/>
          <w:pgNumType w:fmt="lowerRoman" w:start="2"/>
          <w:cols w:space="708"/>
          <w:titlePg/>
          <w:docGrid w:linePitch="360"/>
        </w:sectPr>
      </w:pPr>
    </w:p>
    <w:p w:rsidR="008756B8" w:rsidRPr="00462E5F" w:rsidRDefault="00A71899" w:rsidP="008756B8">
      <w:pPr>
        <w:ind w:left="1440" w:right="-1" w:hanging="1440"/>
        <w:jc w:val="center"/>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244475</wp:posOffset>
            </wp:positionV>
            <wp:extent cx="5039995" cy="6976745"/>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6976745"/>
                    </a:xfrm>
                    <a:prstGeom prst="rect">
                      <a:avLst/>
                    </a:prstGeom>
                  </pic:spPr>
                </pic:pic>
              </a:graphicData>
            </a:graphic>
          </wp:anchor>
        </w:drawing>
      </w:r>
    </w:p>
    <w:p w:rsidR="008756B8" w:rsidRDefault="008756B8" w:rsidP="008756B8">
      <w:pPr>
        <w:ind w:left="1440" w:right="-1" w:hanging="1440"/>
        <w:jc w:val="center"/>
        <w:rPr>
          <w:rFonts w:ascii="Arial" w:hAnsi="Arial" w:cs="Arial"/>
        </w:rPr>
      </w:pPr>
    </w:p>
    <w:p w:rsidR="004746C3" w:rsidRDefault="004746C3" w:rsidP="008756B8">
      <w:pPr>
        <w:ind w:left="1440" w:right="-1" w:hanging="1440"/>
        <w:jc w:val="center"/>
        <w:rPr>
          <w:rFonts w:ascii="Arial" w:hAnsi="Arial" w:cs="Arial"/>
        </w:rPr>
      </w:pPr>
    </w:p>
    <w:p w:rsidR="000D7259" w:rsidRPr="00462E5F" w:rsidRDefault="000D7259" w:rsidP="008756B8">
      <w:pPr>
        <w:ind w:left="1440" w:right="-1" w:hanging="1440"/>
        <w:jc w:val="center"/>
        <w:rPr>
          <w:rFonts w:ascii="Arial" w:hAnsi="Arial" w:cs="Arial"/>
        </w:rPr>
      </w:pPr>
    </w:p>
    <w:p w:rsidR="00496A34" w:rsidRDefault="00496A34" w:rsidP="009079BD">
      <w:pPr>
        <w:spacing w:line="240" w:lineRule="auto"/>
        <w:ind w:left="1440" w:right="0" w:hanging="1440"/>
        <w:jc w:val="center"/>
        <w:rPr>
          <w:rFonts w:ascii="Arial" w:hAnsi="Arial" w:cs="Arial"/>
          <w:bCs/>
          <w:noProof/>
          <w:lang w:val="id-ID" w:eastAsia="id-ID"/>
        </w:rPr>
        <w:sectPr w:rsidR="00496A34" w:rsidSect="008756B8">
          <w:footerReference w:type="first" r:id="rId19"/>
          <w:pgSz w:w="11906" w:h="16838" w:code="9"/>
          <w:pgMar w:top="1701" w:right="1701" w:bottom="1701" w:left="2268" w:header="708" w:footer="708" w:gutter="0"/>
          <w:pgNumType w:fmt="lowerRoman"/>
          <w:cols w:space="708"/>
          <w:titlePg/>
          <w:docGrid w:linePitch="360"/>
        </w:sectPr>
      </w:pPr>
    </w:p>
    <w:p w:rsidR="00496A34" w:rsidRPr="00496A34" w:rsidRDefault="00A71899" w:rsidP="00CE63D2">
      <w:pPr>
        <w:spacing w:after="120"/>
        <w:ind w:left="1440" w:right="-1" w:hanging="1440"/>
        <w:jc w:val="center"/>
        <w:rPr>
          <w:rFonts w:ascii="Arial" w:hAnsi="Arial" w:cs="Arial"/>
          <w:b/>
          <w:sz w:val="24"/>
          <w:szCs w:val="24"/>
        </w:rPr>
      </w:pPr>
      <w:r w:rsidRPr="006C5E40">
        <w:rPr>
          <w:rFonts w:ascii="Arial" w:hAnsi="Arial" w:cs="Arial"/>
          <w:b/>
          <w:sz w:val="24"/>
          <w:szCs w:val="24"/>
        </w:rPr>
        <w:lastRenderedPageBreak/>
        <w:t>SURAT PERNYATAAN</w:t>
      </w:r>
    </w:p>
    <w:p w:rsidR="00496A34" w:rsidRDefault="00A71899" w:rsidP="00CE63D2">
      <w:pPr>
        <w:spacing w:after="120" w:line="240" w:lineRule="auto"/>
        <w:ind w:right="-1"/>
        <w:jc w:val="both"/>
        <w:rPr>
          <w:rFonts w:ascii="Arial" w:hAnsi="Arial" w:cs="Arial"/>
        </w:rPr>
      </w:pPr>
      <w:r>
        <w:rPr>
          <w:rFonts w:ascii="Arial" w:hAnsi="Arial" w:cs="Arial"/>
        </w:rPr>
        <w:t>UJI EFEKTIVITAS PENURUNAN KADAR GLUKOSA DARAH EKSTRAK ETANOL KULIT SALAK (</w:t>
      </w:r>
      <w:r>
        <w:rPr>
          <w:rFonts w:ascii="Arial" w:hAnsi="Arial" w:cs="Arial"/>
          <w:i/>
        </w:rPr>
        <w:t xml:space="preserve">Salacca edulis </w:t>
      </w:r>
      <w:r>
        <w:rPr>
          <w:rFonts w:ascii="Arial" w:hAnsi="Arial" w:cs="Arial"/>
        </w:rPr>
        <w:t>R.) PADA MENCIT JANTAN YANG DIINDUKSI DIET TINGGI FRUKTOSA</w:t>
      </w:r>
    </w:p>
    <w:p w:rsidR="00CE63D2" w:rsidRDefault="00CE63D2" w:rsidP="00CE63D2">
      <w:pPr>
        <w:spacing w:after="120" w:line="240" w:lineRule="auto"/>
        <w:ind w:right="-1"/>
        <w:jc w:val="both"/>
        <w:rPr>
          <w:rFonts w:ascii="Arial" w:hAnsi="Arial" w:cs="Arial"/>
        </w:rPr>
      </w:pPr>
    </w:p>
    <w:p w:rsidR="00496A34" w:rsidRDefault="00A71899" w:rsidP="00496A34">
      <w:pPr>
        <w:ind w:right="-1"/>
        <w:jc w:val="both"/>
        <w:rPr>
          <w:rFonts w:ascii="Arial" w:hAnsi="Arial" w:cs="Arial"/>
        </w:rPr>
      </w:pPr>
      <w:r>
        <w:rPr>
          <w:rFonts w:ascii="Arial" w:hAnsi="Arial" w:cs="Arial"/>
        </w:rPr>
        <w:t xml:space="preserve">Dengan ini </w:t>
      </w:r>
      <w:r w:rsidR="008A1374">
        <w:rPr>
          <w:rFonts w:ascii="Arial" w:hAnsi="Arial" w:cs="Arial"/>
        </w:rPr>
        <w:t>Saya</w:t>
      </w:r>
      <w:r>
        <w:rPr>
          <w:rFonts w:ascii="Arial" w:hAnsi="Arial" w:cs="Arial"/>
        </w:rPr>
        <w:t xml:space="preserve"> menyatakan bahwa Karya Tulis Ilmiah ini belum pernah diajukan pada Perguru</w:t>
      </w:r>
      <w:r>
        <w:rPr>
          <w:rFonts w:ascii="Arial" w:hAnsi="Arial" w:cs="Arial"/>
        </w:rPr>
        <w:t>an Tinggi</w:t>
      </w:r>
      <w:r w:rsidR="00F6777F">
        <w:rPr>
          <w:rFonts w:ascii="Arial" w:hAnsi="Arial" w:cs="Arial"/>
          <w:color w:val="FF0000"/>
        </w:rPr>
        <w:t xml:space="preserve"> </w:t>
      </w:r>
      <w:r w:rsidR="00F6777F">
        <w:rPr>
          <w:rFonts w:ascii="Arial" w:hAnsi="Arial" w:cs="Arial"/>
        </w:rPr>
        <w:t>dan</w:t>
      </w:r>
      <w:r>
        <w:rPr>
          <w:rFonts w:ascii="Arial" w:hAnsi="Arial" w:cs="Arial"/>
        </w:rPr>
        <w:t xml:space="preserve"> sepanjang pengetahuan </w:t>
      </w:r>
      <w:r w:rsidR="008A1374">
        <w:rPr>
          <w:rFonts w:ascii="Arial" w:hAnsi="Arial" w:cs="Arial"/>
        </w:rPr>
        <w:t>Saya</w:t>
      </w:r>
      <w:r>
        <w:rPr>
          <w:rFonts w:ascii="Arial" w:hAnsi="Arial" w:cs="Arial"/>
        </w:rPr>
        <w:t xml:space="preserve"> juga tidak terdapat karya atau pendapat yang pernah ditulis atau diterbitkan oleh orang </w:t>
      </w:r>
      <w:proofErr w:type="gramStart"/>
      <w:r>
        <w:rPr>
          <w:rFonts w:ascii="Arial" w:hAnsi="Arial" w:cs="Arial"/>
        </w:rPr>
        <w:t>lain</w:t>
      </w:r>
      <w:proofErr w:type="gramEnd"/>
      <w:r>
        <w:rPr>
          <w:rFonts w:ascii="Arial" w:hAnsi="Arial" w:cs="Arial"/>
        </w:rPr>
        <w:t>, kecuali yang secara tertulis diacu dalam naskah ini.</w:t>
      </w:r>
    </w:p>
    <w:p w:rsidR="00496A34" w:rsidRDefault="00496A34" w:rsidP="00496A34">
      <w:pPr>
        <w:ind w:right="-1"/>
        <w:jc w:val="both"/>
        <w:rPr>
          <w:rFonts w:ascii="Arial" w:hAnsi="Arial" w:cs="Arial"/>
        </w:rPr>
      </w:pPr>
    </w:p>
    <w:p w:rsidR="00496A34" w:rsidRDefault="00496A34" w:rsidP="00496A34">
      <w:pPr>
        <w:ind w:right="-1"/>
        <w:jc w:val="both"/>
        <w:rPr>
          <w:rFonts w:ascii="Arial" w:hAnsi="Arial" w:cs="Arial"/>
        </w:rPr>
      </w:pPr>
    </w:p>
    <w:p w:rsidR="00CE63D2" w:rsidRDefault="00CE63D2" w:rsidP="00496A34">
      <w:pPr>
        <w:ind w:right="-1"/>
        <w:jc w:val="both"/>
        <w:rPr>
          <w:rFonts w:ascii="Arial" w:hAnsi="Arial" w:cs="Arial"/>
        </w:rPr>
      </w:pPr>
    </w:p>
    <w:p w:rsidR="00496A34" w:rsidRPr="00462E5F" w:rsidRDefault="00A71899" w:rsidP="00B62B6B">
      <w:pPr>
        <w:ind w:right="-1"/>
        <w:jc w:val="center"/>
        <w:rPr>
          <w:rFonts w:ascii="Arial" w:hAnsi="Arial" w:cs="Arial"/>
        </w:rPr>
      </w:pPr>
      <w:r>
        <w:rPr>
          <w:rFonts w:ascii="Arial" w:hAnsi="Arial" w:cs="Arial"/>
        </w:rPr>
        <w:t xml:space="preserve">Medan,     </w:t>
      </w:r>
      <w:r w:rsidR="00141F77">
        <w:rPr>
          <w:rFonts w:ascii="Arial" w:hAnsi="Arial" w:cs="Arial"/>
        </w:rPr>
        <w:t>Juni</w:t>
      </w:r>
      <w:r w:rsidR="003B7739">
        <w:rPr>
          <w:rFonts w:ascii="Arial" w:hAnsi="Arial" w:cs="Arial"/>
        </w:rPr>
        <w:t xml:space="preserve"> 2022</w:t>
      </w:r>
    </w:p>
    <w:p w:rsidR="00496A34" w:rsidRDefault="00496A34" w:rsidP="00DB1E8F">
      <w:pPr>
        <w:ind w:left="1440" w:right="-1" w:hanging="1440"/>
        <w:jc w:val="center"/>
        <w:rPr>
          <w:rFonts w:ascii="Arial" w:hAnsi="Arial" w:cs="Arial"/>
        </w:rPr>
      </w:pPr>
    </w:p>
    <w:p w:rsidR="00496A34" w:rsidRDefault="00496A34" w:rsidP="00DB1E8F">
      <w:pPr>
        <w:ind w:left="1440" w:right="-1" w:hanging="1440"/>
        <w:jc w:val="center"/>
        <w:rPr>
          <w:rFonts w:ascii="Arial" w:hAnsi="Arial" w:cs="Arial"/>
        </w:rPr>
      </w:pPr>
    </w:p>
    <w:p w:rsidR="00496A34" w:rsidRDefault="00496A34" w:rsidP="00DB1E8F">
      <w:pPr>
        <w:ind w:left="1440" w:right="-1" w:hanging="1440"/>
        <w:jc w:val="center"/>
        <w:rPr>
          <w:rFonts w:ascii="Arial" w:hAnsi="Arial" w:cs="Arial"/>
        </w:rPr>
      </w:pPr>
    </w:p>
    <w:p w:rsidR="00CE63D2" w:rsidRPr="00462E5F" w:rsidRDefault="00CE63D2" w:rsidP="00DB1E8F">
      <w:pPr>
        <w:ind w:left="1440" w:right="-1" w:hanging="1440"/>
        <w:jc w:val="center"/>
        <w:rPr>
          <w:rFonts w:ascii="Arial" w:hAnsi="Arial" w:cs="Arial"/>
        </w:rPr>
      </w:pPr>
    </w:p>
    <w:p w:rsidR="00496A34" w:rsidRPr="003B7739" w:rsidRDefault="00A71899" w:rsidP="00DB1E8F">
      <w:pPr>
        <w:spacing w:line="240" w:lineRule="auto"/>
        <w:ind w:left="1440" w:right="-1" w:hanging="1440"/>
        <w:jc w:val="center"/>
        <w:rPr>
          <w:rFonts w:ascii="Arial" w:hAnsi="Arial" w:cs="Arial"/>
        </w:rPr>
      </w:pPr>
      <w:r>
        <w:rPr>
          <w:rFonts w:ascii="Arial" w:hAnsi="Arial" w:cs="Arial"/>
        </w:rPr>
        <w:t>Julya Aderianna Ginting</w:t>
      </w:r>
    </w:p>
    <w:p w:rsidR="003B7739" w:rsidRDefault="00A71899" w:rsidP="00DB1E8F">
      <w:pPr>
        <w:spacing w:line="240" w:lineRule="auto"/>
        <w:ind w:right="-1"/>
        <w:jc w:val="center"/>
        <w:rPr>
          <w:rFonts w:ascii="Arial" w:hAnsi="Arial" w:cs="Arial"/>
        </w:rPr>
        <w:sectPr w:rsidR="003B7739" w:rsidSect="008756B8">
          <w:pgSz w:w="11906" w:h="16838" w:code="9"/>
          <w:pgMar w:top="1701" w:right="1701" w:bottom="1701" w:left="2268" w:header="708" w:footer="708" w:gutter="0"/>
          <w:pgNumType w:fmt="lowerRoman"/>
          <w:cols w:space="708"/>
          <w:titlePg/>
          <w:docGrid w:linePitch="360"/>
        </w:sectPr>
      </w:pPr>
      <w:r w:rsidRPr="00582531">
        <w:rPr>
          <w:rFonts w:ascii="Arial" w:hAnsi="Arial" w:cs="Arial"/>
        </w:rPr>
        <w:t>NI</w:t>
      </w:r>
      <w:r w:rsidR="00141F77">
        <w:rPr>
          <w:rFonts w:ascii="Arial" w:hAnsi="Arial" w:cs="Arial"/>
        </w:rPr>
        <w:t>M P07539019126</w:t>
      </w:r>
    </w:p>
    <w:p w:rsidR="00DA632C" w:rsidRDefault="00A71899" w:rsidP="00BC0846">
      <w:pPr>
        <w:ind w:right="-1"/>
        <w:jc w:val="both"/>
        <w:rPr>
          <w:rFonts w:ascii="Arial" w:hAnsi="Arial" w:cs="Arial"/>
        </w:rPr>
      </w:pPr>
      <w:r>
        <w:rPr>
          <w:rFonts w:ascii="Arial" w:hAnsi="Arial" w:cs="Arial"/>
        </w:rPr>
        <w:lastRenderedPageBreak/>
        <w:t>POLITEKNIK KESEHATAN KEMENKES MEDAN</w:t>
      </w:r>
    </w:p>
    <w:p w:rsidR="00DA632C" w:rsidRDefault="00A71899" w:rsidP="00BC0846">
      <w:pPr>
        <w:ind w:right="-1"/>
        <w:jc w:val="both"/>
        <w:rPr>
          <w:rFonts w:ascii="Arial" w:hAnsi="Arial" w:cs="Arial"/>
        </w:rPr>
      </w:pPr>
      <w:r>
        <w:rPr>
          <w:rFonts w:ascii="Arial" w:hAnsi="Arial" w:cs="Arial"/>
        </w:rPr>
        <w:t>JURUSAN FARMASI</w:t>
      </w:r>
    </w:p>
    <w:p w:rsidR="00DA632C" w:rsidRDefault="00A71899" w:rsidP="00BC0846">
      <w:pPr>
        <w:ind w:right="-1"/>
        <w:jc w:val="both"/>
        <w:rPr>
          <w:rFonts w:ascii="Arial" w:hAnsi="Arial" w:cs="Arial"/>
        </w:rPr>
      </w:pPr>
      <w:r>
        <w:rPr>
          <w:rFonts w:ascii="Arial" w:hAnsi="Arial" w:cs="Arial"/>
        </w:rPr>
        <w:t>KTI,     Juni 2022</w:t>
      </w:r>
    </w:p>
    <w:p w:rsidR="00DA632C" w:rsidRDefault="00A71899" w:rsidP="00BC0846">
      <w:pPr>
        <w:ind w:right="-1"/>
        <w:jc w:val="both"/>
        <w:rPr>
          <w:rFonts w:ascii="Arial" w:hAnsi="Arial" w:cs="Arial"/>
        </w:rPr>
      </w:pPr>
      <w:r>
        <w:rPr>
          <w:rFonts w:ascii="Arial" w:hAnsi="Arial" w:cs="Arial"/>
        </w:rPr>
        <w:t>Julya Aderianna Ginting</w:t>
      </w:r>
    </w:p>
    <w:p w:rsidR="00DA632C" w:rsidRDefault="00DA632C" w:rsidP="00BC0846">
      <w:pPr>
        <w:ind w:right="-1"/>
        <w:jc w:val="both"/>
        <w:rPr>
          <w:rFonts w:ascii="Arial" w:hAnsi="Arial" w:cs="Arial"/>
        </w:rPr>
      </w:pPr>
    </w:p>
    <w:p w:rsidR="00DA632C" w:rsidRPr="00471977" w:rsidRDefault="00A71899" w:rsidP="00BC0846">
      <w:pPr>
        <w:tabs>
          <w:tab w:val="left" w:pos="5635"/>
        </w:tabs>
        <w:spacing w:line="240" w:lineRule="auto"/>
        <w:ind w:right="91"/>
        <w:jc w:val="both"/>
        <w:rPr>
          <w:rFonts w:ascii="Arial" w:hAnsi="Arial" w:cs="Arial"/>
          <w:b/>
        </w:rPr>
      </w:pPr>
      <w:r w:rsidRPr="00471977">
        <w:rPr>
          <w:rFonts w:ascii="Arial" w:hAnsi="Arial" w:cs="Arial"/>
          <w:b/>
        </w:rPr>
        <w:t xml:space="preserve">UJI EFEKTIVITAS PENURUNAN KADAR GLUKOSA DARAH </w:t>
      </w:r>
      <w:r>
        <w:rPr>
          <w:rFonts w:ascii="Arial" w:hAnsi="Arial" w:cs="Arial"/>
          <w:b/>
        </w:rPr>
        <w:t>EKSTRAK ETANOL KULIT SAL</w:t>
      </w:r>
      <w:r w:rsidRPr="00471977">
        <w:rPr>
          <w:rFonts w:ascii="Arial" w:hAnsi="Arial" w:cs="Arial"/>
          <w:b/>
        </w:rPr>
        <w:t>A</w:t>
      </w:r>
      <w:r>
        <w:rPr>
          <w:rFonts w:ascii="Arial" w:hAnsi="Arial" w:cs="Arial"/>
          <w:b/>
        </w:rPr>
        <w:t>K</w:t>
      </w:r>
      <w:r w:rsidRPr="00471977">
        <w:rPr>
          <w:rFonts w:ascii="Arial" w:hAnsi="Arial" w:cs="Arial"/>
          <w:b/>
        </w:rPr>
        <w:t xml:space="preserve"> (</w:t>
      </w:r>
      <w:r w:rsidRPr="00471977">
        <w:rPr>
          <w:rFonts w:ascii="Arial" w:hAnsi="Arial" w:cs="Arial"/>
          <w:b/>
          <w:i/>
        </w:rPr>
        <w:t xml:space="preserve">Salacca edulis </w:t>
      </w:r>
      <w:r w:rsidRPr="00471977">
        <w:rPr>
          <w:rFonts w:ascii="Arial" w:hAnsi="Arial" w:cs="Arial"/>
          <w:b/>
        </w:rPr>
        <w:t>R</w:t>
      </w:r>
      <w:r>
        <w:rPr>
          <w:rFonts w:ascii="Arial" w:hAnsi="Arial" w:cs="Arial"/>
          <w:b/>
        </w:rPr>
        <w:t>.</w:t>
      </w:r>
      <w:r w:rsidRPr="00471977">
        <w:rPr>
          <w:rFonts w:ascii="Arial" w:hAnsi="Arial" w:cs="Arial"/>
          <w:b/>
        </w:rPr>
        <w:t xml:space="preserve">) PADA MENCIT JANTAN </w:t>
      </w:r>
      <w:r w:rsidRPr="00471977">
        <w:rPr>
          <w:rFonts w:ascii="Arial" w:hAnsi="Arial" w:cs="Arial"/>
          <w:b/>
        </w:rPr>
        <w:t>YANG DIINDUKSI DIET TINGGI FRUKTOSA</w:t>
      </w:r>
    </w:p>
    <w:p w:rsidR="00DA632C" w:rsidRDefault="00DA632C" w:rsidP="00BC0846">
      <w:pPr>
        <w:tabs>
          <w:tab w:val="left" w:pos="1276"/>
        </w:tabs>
        <w:ind w:right="-1"/>
        <w:jc w:val="both"/>
        <w:rPr>
          <w:rFonts w:ascii="Arial" w:hAnsi="Arial" w:cs="Arial"/>
          <w:b/>
          <w:bCs/>
        </w:rPr>
      </w:pPr>
    </w:p>
    <w:p w:rsidR="00DA632C" w:rsidRDefault="00A71899" w:rsidP="00BC0846">
      <w:pPr>
        <w:tabs>
          <w:tab w:val="left" w:pos="1276"/>
        </w:tabs>
        <w:ind w:right="-1"/>
        <w:jc w:val="both"/>
        <w:rPr>
          <w:rFonts w:ascii="Arial" w:hAnsi="Arial" w:cs="Arial"/>
        </w:rPr>
      </w:pPr>
      <w:proofErr w:type="gramStart"/>
      <w:r>
        <w:rPr>
          <w:rFonts w:ascii="Arial" w:hAnsi="Arial" w:cs="Arial"/>
        </w:rPr>
        <w:t>xii</w:t>
      </w:r>
      <w:proofErr w:type="gramEnd"/>
      <w:r>
        <w:rPr>
          <w:rFonts w:ascii="Arial" w:hAnsi="Arial" w:cs="Arial"/>
        </w:rPr>
        <w:t xml:space="preserve"> +  36 Halaman, 3 Tabel, 1 Gambar, 8 Lampiran</w:t>
      </w:r>
    </w:p>
    <w:p w:rsidR="00DA632C" w:rsidRDefault="00DA632C" w:rsidP="00BC0846">
      <w:pPr>
        <w:tabs>
          <w:tab w:val="left" w:pos="1276"/>
        </w:tabs>
        <w:ind w:right="-1"/>
        <w:jc w:val="both"/>
        <w:rPr>
          <w:rFonts w:ascii="Arial" w:hAnsi="Arial" w:cs="Arial"/>
        </w:rPr>
      </w:pPr>
    </w:p>
    <w:p w:rsidR="00DA632C" w:rsidRDefault="00A71899" w:rsidP="00BC0846">
      <w:pPr>
        <w:tabs>
          <w:tab w:val="left" w:pos="1276"/>
        </w:tabs>
        <w:ind w:right="-1"/>
        <w:jc w:val="center"/>
        <w:rPr>
          <w:rFonts w:ascii="Arial" w:hAnsi="Arial" w:cs="Arial"/>
          <w:b/>
          <w:bCs/>
        </w:rPr>
      </w:pPr>
      <w:r>
        <w:rPr>
          <w:rFonts w:ascii="Arial" w:hAnsi="Arial" w:cs="Arial"/>
          <w:b/>
          <w:bCs/>
        </w:rPr>
        <w:t>ABSTRAK</w:t>
      </w:r>
    </w:p>
    <w:p w:rsidR="00B94093" w:rsidRPr="00641477" w:rsidRDefault="00A71899" w:rsidP="00B94093">
      <w:pPr>
        <w:spacing w:line="240" w:lineRule="auto"/>
        <w:ind w:firstLine="720"/>
        <w:jc w:val="both"/>
        <w:rPr>
          <w:rFonts w:ascii="Arial" w:hAnsi="Arial" w:cs="Arial"/>
        </w:rPr>
      </w:pPr>
      <w:proofErr w:type="gramStart"/>
      <w:r w:rsidRPr="00641477">
        <w:rPr>
          <w:rFonts w:ascii="Arial" w:hAnsi="Arial" w:cs="Arial"/>
        </w:rPr>
        <w:t>Diabetes melitus adalah penyakit gangguan metabolik yang ditandai oleh kenaikan glukosa darah akibat penurunan sekresi insulin oleh sel beta pankreas dan resiste</w:t>
      </w:r>
      <w:r w:rsidRPr="00641477">
        <w:rPr>
          <w:rFonts w:ascii="Arial" w:hAnsi="Arial" w:cs="Arial"/>
        </w:rPr>
        <w:t>nsi insulin.</w:t>
      </w:r>
      <w:proofErr w:type="gramEnd"/>
      <w:r w:rsidRPr="00641477">
        <w:rPr>
          <w:rFonts w:ascii="Arial" w:hAnsi="Arial" w:cs="Arial"/>
        </w:rPr>
        <w:t xml:space="preserve"> Penelitian ini bertujuan untuk mengetahui efek penurunan </w:t>
      </w:r>
      <w:proofErr w:type="gramStart"/>
      <w:r w:rsidRPr="00641477">
        <w:rPr>
          <w:rFonts w:ascii="Arial" w:hAnsi="Arial" w:cs="Arial"/>
        </w:rPr>
        <w:t>kadar</w:t>
      </w:r>
      <w:proofErr w:type="gramEnd"/>
      <w:r w:rsidRPr="00641477">
        <w:rPr>
          <w:rFonts w:ascii="Arial" w:hAnsi="Arial" w:cs="Arial"/>
        </w:rPr>
        <w:t xml:space="preserve"> glukosa darah (KGD) dengan pemberian ekstrak etanol kulit salak (EEKS) pada mencit yang diinduksi diet tinggi fruktosa. </w:t>
      </w:r>
    </w:p>
    <w:p w:rsidR="00B94093" w:rsidRPr="00641477" w:rsidRDefault="00A71899" w:rsidP="00B94093">
      <w:pPr>
        <w:spacing w:line="240" w:lineRule="auto"/>
        <w:ind w:firstLine="720"/>
        <w:jc w:val="both"/>
        <w:rPr>
          <w:rFonts w:ascii="Arial" w:hAnsi="Arial" w:cs="Arial"/>
        </w:rPr>
      </w:pPr>
      <w:proofErr w:type="gramStart"/>
      <w:r w:rsidRPr="00641477">
        <w:rPr>
          <w:rFonts w:ascii="Arial" w:hAnsi="Arial" w:cs="Arial"/>
        </w:rPr>
        <w:t>Penelitian ini menggunakan metode eksperimental dengan desa</w:t>
      </w:r>
      <w:r w:rsidRPr="00641477">
        <w:rPr>
          <w:rFonts w:ascii="Arial" w:hAnsi="Arial" w:cs="Arial"/>
        </w:rPr>
        <w:t>in yang ditentukan adalah Pre-post Test Control Group Design.</w:t>
      </w:r>
      <w:proofErr w:type="gramEnd"/>
      <w:r w:rsidRPr="00641477">
        <w:rPr>
          <w:rFonts w:ascii="Arial" w:hAnsi="Arial" w:cs="Arial"/>
        </w:rPr>
        <w:t xml:space="preserve"> Sebanyak 25 ekor mencit dibagi 5 kelompok: induksi, pembanding (acarbose 0,26 mg/kgBB), EEKS 5,25 mg/KgBB, 10,5 mg/KgBB dan 21 mg/KgBB sebagai kelompok uji diberikan secara oral. </w:t>
      </w:r>
      <w:proofErr w:type="gramStart"/>
      <w:r w:rsidRPr="00641477">
        <w:rPr>
          <w:rFonts w:ascii="Arial" w:hAnsi="Arial" w:cs="Arial"/>
        </w:rPr>
        <w:t>Induktor yang d</w:t>
      </w:r>
      <w:r w:rsidRPr="00641477">
        <w:rPr>
          <w:rFonts w:ascii="Arial" w:hAnsi="Arial" w:cs="Arial"/>
        </w:rPr>
        <w:t>igunakan adalah fruktosa 35%.</w:t>
      </w:r>
      <w:proofErr w:type="gramEnd"/>
      <w:r w:rsidRPr="00641477">
        <w:rPr>
          <w:rFonts w:ascii="Arial" w:hAnsi="Arial" w:cs="Arial"/>
        </w:rPr>
        <w:t xml:space="preserve"> </w:t>
      </w:r>
      <w:proofErr w:type="gramStart"/>
      <w:r w:rsidRPr="00641477">
        <w:rPr>
          <w:rFonts w:ascii="Arial" w:hAnsi="Arial" w:cs="Arial"/>
        </w:rPr>
        <w:t>Pengukuran KGD dilakukan pada T0, T7, dan T14 hari penelitian.</w:t>
      </w:r>
      <w:proofErr w:type="gramEnd"/>
      <w:r w:rsidRPr="00641477">
        <w:rPr>
          <w:rFonts w:ascii="Arial" w:hAnsi="Arial" w:cs="Arial"/>
        </w:rPr>
        <w:t xml:space="preserve"> </w:t>
      </w:r>
    </w:p>
    <w:p w:rsidR="00B94093" w:rsidRPr="00641477" w:rsidRDefault="00A71899" w:rsidP="00B94093">
      <w:pPr>
        <w:spacing w:line="240" w:lineRule="auto"/>
        <w:ind w:firstLine="720"/>
        <w:jc w:val="both"/>
        <w:rPr>
          <w:rFonts w:ascii="Arial" w:hAnsi="Arial" w:cs="Arial"/>
        </w:rPr>
      </w:pPr>
      <w:r w:rsidRPr="00641477">
        <w:rPr>
          <w:rFonts w:ascii="Arial" w:hAnsi="Arial" w:cs="Arial"/>
        </w:rPr>
        <w:t>EEKS dosis 5,25 mg/KgBB, 10,5 mg/KgBB dan 21 mg/KgBB dapat menurunkan KGD mencit yang diinduksi fruktosa. Ditinjau dari segi mekanisme kerja kulit salak dan acarb</w:t>
      </w:r>
      <w:r w:rsidRPr="00641477">
        <w:rPr>
          <w:rFonts w:ascii="Arial" w:hAnsi="Arial" w:cs="Arial"/>
        </w:rPr>
        <w:t xml:space="preserve">ose yang memiliki kesamaan dalam menghambat enzim α-glukosidase untuk menurunkan </w:t>
      </w:r>
      <w:proofErr w:type="gramStart"/>
      <w:r w:rsidRPr="00641477">
        <w:rPr>
          <w:rFonts w:ascii="Arial" w:hAnsi="Arial" w:cs="Arial"/>
        </w:rPr>
        <w:t>kadar</w:t>
      </w:r>
      <w:proofErr w:type="gramEnd"/>
      <w:r w:rsidRPr="00641477">
        <w:rPr>
          <w:rFonts w:ascii="Arial" w:hAnsi="Arial" w:cs="Arial"/>
        </w:rPr>
        <w:t xml:space="preserve"> glukosa darah. </w:t>
      </w:r>
      <w:proofErr w:type="gramStart"/>
      <w:r w:rsidRPr="00641477">
        <w:rPr>
          <w:rFonts w:ascii="Arial" w:hAnsi="Arial" w:cs="Arial"/>
        </w:rPr>
        <w:t>Acarbose bekerja dengan menghambat kerja enzim alfa glukosidase di saluran pencernaan sehingga menghambat absorpsi glukosa dalam usus halus.</w:t>
      </w:r>
      <w:proofErr w:type="gramEnd"/>
    </w:p>
    <w:p w:rsidR="00B94093" w:rsidRPr="00641477" w:rsidRDefault="00A71899" w:rsidP="00B94093">
      <w:pPr>
        <w:spacing w:line="240" w:lineRule="auto"/>
        <w:ind w:firstLine="720"/>
        <w:jc w:val="both"/>
      </w:pPr>
      <w:r w:rsidRPr="00641477">
        <w:rPr>
          <w:rFonts w:ascii="Arial" w:hAnsi="Arial" w:cs="Arial"/>
        </w:rPr>
        <w:t>Kesimpulan pe</w:t>
      </w:r>
      <w:r w:rsidRPr="00641477">
        <w:rPr>
          <w:rFonts w:ascii="Arial" w:hAnsi="Arial" w:cs="Arial"/>
        </w:rPr>
        <w:t xml:space="preserve">nelitian ini adalah EEKS menunjukkan efek dalam penurunan </w:t>
      </w:r>
      <w:proofErr w:type="gramStart"/>
      <w:r w:rsidRPr="00641477">
        <w:rPr>
          <w:rFonts w:ascii="Arial" w:hAnsi="Arial" w:cs="Arial"/>
        </w:rPr>
        <w:t>kadar</w:t>
      </w:r>
      <w:proofErr w:type="gramEnd"/>
      <w:r w:rsidRPr="00641477">
        <w:rPr>
          <w:rFonts w:ascii="Arial" w:hAnsi="Arial" w:cs="Arial"/>
        </w:rPr>
        <w:t xml:space="preserve"> glukosa darah pada mencit jantan yang diinduksi fruktosa 35%. </w:t>
      </w:r>
      <w:proofErr w:type="gramStart"/>
      <w:r w:rsidRPr="00641477">
        <w:rPr>
          <w:rFonts w:ascii="Arial" w:hAnsi="Arial" w:cs="Arial"/>
        </w:rPr>
        <w:t>kelompok</w:t>
      </w:r>
      <w:proofErr w:type="gramEnd"/>
      <w:r w:rsidRPr="00641477">
        <w:rPr>
          <w:rFonts w:ascii="Arial" w:hAnsi="Arial" w:cs="Arial"/>
        </w:rPr>
        <w:t xml:space="preserve"> EEKS 21mg/KgBB menunjukkan efek paling besar dalam menurunkan KGD.</w:t>
      </w:r>
    </w:p>
    <w:p w:rsidR="00511473" w:rsidRDefault="00511473" w:rsidP="00BC0846">
      <w:pPr>
        <w:spacing w:line="240" w:lineRule="auto"/>
        <w:ind w:right="-1"/>
        <w:jc w:val="both"/>
        <w:rPr>
          <w:rFonts w:ascii="Arial" w:hAnsi="Arial" w:cs="Arial"/>
          <w:color w:val="000000"/>
        </w:rPr>
      </w:pPr>
    </w:p>
    <w:p w:rsidR="00DA632C" w:rsidRPr="00F6777F" w:rsidRDefault="00A71899" w:rsidP="00BC0846">
      <w:pPr>
        <w:spacing w:line="240" w:lineRule="auto"/>
        <w:ind w:right="-1"/>
        <w:jc w:val="both"/>
        <w:rPr>
          <w:rFonts w:ascii="Arial" w:hAnsi="Arial" w:cs="Arial"/>
        </w:rPr>
      </w:pPr>
      <w:r>
        <w:rPr>
          <w:rFonts w:ascii="Arial" w:hAnsi="Arial" w:cs="Arial"/>
          <w:color w:val="000000"/>
        </w:rPr>
        <w:t>Kata kunci</w:t>
      </w:r>
      <w:r>
        <w:rPr>
          <w:rFonts w:ascii="Arial" w:hAnsi="Arial" w:cs="Arial"/>
          <w:color w:val="000000"/>
        </w:rPr>
        <w:tab/>
        <w:t xml:space="preserve">: kadar_glukosa_darah, ekstrak, </w:t>
      </w:r>
      <w:r>
        <w:rPr>
          <w:rFonts w:ascii="Arial" w:hAnsi="Arial" w:cs="Arial"/>
          <w:color w:val="000000"/>
        </w:rPr>
        <w:t>kulit_salak, diet, fruktosa</w:t>
      </w:r>
    </w:p>
    <w:p w:rsidR="00DA632C" w:rsidRDefault="00A71899" w:rsidP="00BC0846">
      <w:pPr>
        <w:spacing w:line="240" w:lineRule="auto"/>
        <w:ind w:right="-1"/>
        <w:jc w:val="both"/>
        <w:rPr>
          <w:rFonts w:ascii="Arial" w:hAnsi="Arial" w:cs="Arial"/>
          <w:color w:val="000000"/>
        </w:rPr>
      </w:pPr>
      <w:r>
        <w:rPr>
          <w:rFonts w:ascii="Arial" w:hAnsi="Arial" w:cs="Arial"/>
          <w:color w:val="000000"/>
        </w:rPr>
        <w:t>Daftar bacaan</w:t>
      </w:r>
      <w:r>
        <w:rPr>
          <w:rFonts w:ascii="Arial" w:hAnsi="Arial" w:cs="Arial"/>
          <w:color w:val="000000"/>
        </w:rPr>
        <w:tab/>
        <w:t>: 23 (2010 – 2022)</w:t>
      </w:r>
    </w:p>
    <w:p w:rsidR="00DA632C" w:rsidRPr="00DA632C" w:rsidRDefault="00DA632C" w:rsidP="00262908">
      <w:pPr>
        <w:tabs>
          <w:tab w:val="center" w:pos="3969"/>
        </w:tabs>
        <w:spacing w:after="120"/>
        <w:ind w:right="-1"/>
        <w:jc w:val="center"/>
        <w:rPr>
          <w:rFonts w:ascii="Arial" w:hAnsi="Arial" w:cs="Arial"/>
          <w:sz w:val="24"/>
          <w:szCs w:val="24"/>
        </w:rPr>
      </w:pPr>
    </w:p>
    <w:p w:rsidR="00DA632C" w:rsidRDefault="00DA632C" w:rsidP="00262908">
      <w:pPr>
        <w:tabs>
          <w:tab w:val="center" w:pos="3969"/>
        </w:tabs>
        <w:spacing w:after="120"/>
        <w:ind w:right="-1"/>
        <w:jc w:val="center"/>
        <w:rPr>
          <w:rFonts w:ascii="Arial" w:hAnsi="Arial" w:cs="Arial"/>
          <w:b/>
          <w:sz w:val="24"/>
          <w:szCs w:val="24"/>
        </w:rPr>
      </w:pPr>
    </w:p>
    <w:p w:rsidR="00DA632C" w:rsidRDefault="00DA632C" w:rsidP="00262908">
      <w:pPr>
        <w:tabs>
          <w:tab w:val="center" w:pos="3969"/>
        </w:tabs>
        <w:spacing w:after="120"/>
        <w:ind w:right="-1"/>
        <w:jc w:val="center"/>
        <w:rPr>
          <w:rFonts w:ascii="Arial" w:hAnsi="Arial" w:cs="Arial"/>
          <w:b/>
          <w:sz w:val="24"/>
          <w:szCs w:val="24"/>
        </w:rPr>
      </w:pPr>
    </w:p>
    <w:p w:rsidR="00DA632C" w:rsidRDefault="00DA632C" w:rsidP="00262908">
      <w:pPr>
        <w:tabs>
          <w:tab w:val="center" w:pos="3969"/>
        </w:tabs>
        <w:spacing w:after="120"/>
        <w:ind w:right="-1"/>
        <w:jc w:val="center"/>
        <w:rPr>
          <w:rFonts w:ascii="Arial" w:hAnsi="Arial" w:cs="Arial"/>
          <w:b/>
          <w:sz w:val="24"/>
          <w:szCs w:val="24"/>
        </w:rPr>
      </w:pPr>
    </w:p>
    <w:p w:rsidR="00DA632C" w:rsidRDefault="00DA632C" w:rsidP="00262908">
      <w:pPr>
        <w:tabs>
          <w:tab w:val="center" w:pos="3969"/>
        </w:tabs>
        <w:spacing w:after="120"/>
        <w:ind w:right="-1"/>
        <w:jc w:val="center"/>
        <w:rPr>
          <w:rFonts w:ascii="Arial" w:hAnsi="Arial" w:cs="Arial"/>
          <w:b/>
          <w:sz w:val="24"/>
          <w:szCs w:val="24"/>
        </w:rPr>
      </w:pPr>
    </w:p>
    <w:p w:rsidR="00DA632C" w:rsidRDefault="00DA632C" w:rsidP="00262908">
      <w:pPr>
        <w:tabs>
          <w:tab w:val="center" w:pos="3969"/>
        </w:tabs>
        <w:spacing w:after="120"/>
        <w:ind w:right="-1"/>
        <w:jc w:val="center"/>
        <w:rPr>
          <w:rFonts w:ascii="Arial" w:hAnsi="Arial" w:cs="Arial"/>
          <w:b/>
          <w:sz w:val="24"/>
          <w:szCs w:val="24"/>
        </w:rPr>
      </w:pPr>
    </w:p>
    <w:p w:rsidR="00BC5BC4" w:rsidRDefault="00A71899" w:rsidP="00BC0846">
      <w:pPr>
        <w:tabs>
          <w:tab w:val="center" w:pos="3969"/>
        </w:tabs>
        <w:ind w:right="-1"/>
        <w:jc w:val="both"/>
        <w:rPr>
          <w:rFonts w:ascii="Arial" w:hAnsi="Arial" w:cs="Arial"/>
        </w:rPr>
      </w:pPr>
      <w:r>
        <w:rPr>
          <w:rFonts w:ascii="Arial" w:hAnsi="Arial" w:cs="Arial"/>
        </w:rPr>
        <w:lastRenderedPageBreak/>
        <w:t>MEDAN HEALTH POLYTECHNICS OF MINISTRY OF HEALTH</w:t>
      </w:r>
    </w:p>
    <w:p w:rsidR="00BC0846" w:rsidRDefault="00A71899" w:rsidP="00BC0846">
      <w:pPr>
        <w:tabs>
          <w:tab w:val="center" w:pos="3969"/>
        </w:tabs>
        <w:ind w:right="-1"/>
        <w:jc w:val="both"/>
        <w:rPr>
          <w:rFonts w:ascii="Arial" w:hAnsi="Arial" w:cs="Arial"/>
        </w:rPr>
      </w:pPr>
      <w:r>
        <w:rPr>
          <w:rFonts w:ascii="Arial" w:hAnsi="Arial" w:cs="Arial"/>
        </w:rPr>
        <w:t>PHARMACY DEPARTMENT</w:t>
      </w:r>
    </w:p>
    <w:p w:rsidR="00BC0846" w:rsidRDefault="00A71899" w:rsidP="00BC0846">
      <w:pPr>
        <w:tabs>
          <w:tab w:val="center" w:pos="3969"/>
        </w:tabs>
        <w:ind w:right="-1"/>
        <w:jc w:val="both"/>
        <w:rPr>
          <w:rFonts w:ascii="Arial" w:hAnsi="Arial" w:cs="Arial"/>
        </w:rPr>
      </w:pPr>
      <w:r>
        <w:rPr>
          <w:rFonts w:ascii="Arial" w:hAnsi="Arial" w:cs="Arial"/>
        </w:rPr>
        <w:t>SCIENTIFIC PAPER, JUNE 2022</w:t>
      </w:r>
    </w:p>
    <w:p w:rsidR="00BC0846" w:rsidRDefault="00A71899" w:rsidP="0086747E">
      <w:pPr>
        <w:tabs>
          <w:tab w:val="center" w:pos="3969"/>
        </w:tabs>
        <w:ind w:right="-1"/>
        <w:jc w:val="both"/>
        <w:rPr>
          <w:rFonts w:ascii="Arial" w:hAnsi="Arial" w:cs="Arial"/>
        </w:rPr>
      </w:pPr>
      <w:r>
        <w:rPr>
          <w:rFonts w:ascii="Arial" w:hAnsi="Arial" w:cs="Arial"/>
        </w:rPr>
        <w:t>Julya Aderianna Ginting</w:t>
      </w:r>
    </w:p>
    <w:p w:rsidR="0086747E" w:rsidRDefault="0086747E" w:rsidP="0086747E">
      <w:pPr>
        <w:tabs>
          <w:tab w:val="center" w:pos="3969"/>
        </w:tabs>
        <w:ind w:right="-1"/>
        <w:jc w:val="both"/>
        <w:rPr>
          <w:rFonts w:ascii="Arial" w:hAnsi="Arial" w:cs="Arial"/>
        </w:rPr>
      </w:pPr>
    </w:p>
    <w:p w:rsidR="00BC0846" w:rsidRPr="00BC0846" w:rsidRDefault="00A71899" w:rsidP="00BC0846">
      <w:pPr>
        <w:tabs>
          <w:tab w:val="center" w:pos="3969"/>
        </w:tabs>
        <w:spacing w:after="120" w:line="240" w:lineRule="auto"/>
        <w:ind w:right="-1"/>
        <w:jc w:val="both"/>
        <w:rPr>
          <w:rFonts w:ascii="Arial" w:hAnsi="Arial" w:cs="Arial"/>
          <w:b/>
        </w:rPr>
      </w:pPr>
      <w:r>
        <w:rPr>
          <w:rFonts w:ascii="Arial" w:hAnsi="Arial" w:cs="Arial"/>
          <w:b/>
        </w:rPr>
        <w:t>TEST EFFECTS OF ETHANOL EXTRACT OF SNAKE FRUIT (</w:t>
      </w:r>
      <w:r>
        <w:rPr>
          <w:rFonts w:ascii="Arial" w:hAnsi="Arial" w:cs="Arial"/>
          <w:b/>
          <w:i/>
        </w:rPr>
        <w:t xml:space="preserve">Salacca edulis </w:t>
      </w:r>
      <w:r>
        <w:rPr>
          <w:rFonts w:ascii="Arial" w:hAnsi="Arial" w:cs="Arial"/>
          <w:b/>
        </w:rPr>
        <w:t xml:space="preserve">R.) </w:t>
      </w:r>
      <w:r>
        <w:rPr>
          <w:rFonts w:ascii="Arial" w:hAnsi="Arial" w:cs="Arial"/>
          <w:b/>
        </w:rPr>
        <w:t>BARK REDUCING BLOOD GLUCOSE LEVELS IN MALE RATS INDUCED WITH HIGH FRUCTOSE DIET</w:t>
      </w:r>
    </w:p>
    <w:p w:rsidR="00BC0846" w:rsidRPr="00BC0846" w:rsidRDefault="00BC0846" w:rsidP="00BC0846">
      <w:pPr>
        <w:tabs>
          <w:tab w:val="center" w:pos="3969"/>
        </w:tabs>
        <w:ind w:right="-1"/>
        <w:jc w:val="both"/>
        <w:rPr>
          <w:rFonts w:ascii="Arial" w:hAnsi="Arial" w:cs="Arial"/>
        </w:rPr>
      </w:pPr>
    </w:p>
    <w:p w:rsidR="00BC5BC4" w:rsidRDefault="00A71899" w:rsidP="0086747E">
      <w:pPr>
        <w:tabs>
          <w:tab w:val="center" w:pos="3969"/>
        </w:tabs>
        <w:spacing w:after="120"/>
        <w:ind w:right="-1"/>
        <w:jc w:val="both"/>
        <w:rPr>
          <w:rFonts w:ascii="Arial" w:hAnsi="Arial" w:cs="Arial"/>
        </w:rPr>
      </w:pPr>
      <w:r w:rsidRPr="0086747E">
        <w:rPr>
          <w:rFonts w:ascii="Arial" w:hAnsi="Arial" w:cs="Arial"/>
        </w:rPr>
        <w:t>Xii + 36 Pages, 3 Tables, 1 Figure, 8 Appendices</w:t>
      </w:r>
    </w:p>
    <w:p w:rsidR="0086747E" w:rsidRDefault="0086747E" w:rsidP="0086747E">
      <w:pPr>
        <w:tabs>
          <w:tab w:val="center" w:pos="3969"/>
        </w:tabs>
        <w:spacing w:after="120"/>
        <w:ind w:right="-1"/>
        <w:jc w:val="both"/>
        <w:rPr>
          <w:rFonts w:ascii="Arial" w:hAnsi="Arial" w:cs="Arial"/>
        </w:rPr>
      </w:pPr>
    </w:p>
    <w:p w:rsidR="002C442D" w:rsidRPr="002C442D" w:rsidRDefault="00A71899" w:rsidP="002C442D">
      <w:pPr>
        <w:tabs>
          <w:tab w:val="center" w:pos="3969"/>
        </w:tabs>
        <w:spacing w:after="120"/>
        <w:ind w:right="-1"/>
        <w:jc w:val="center"/>
        <w:rPr>
          <w:rFonts w:ascii="Arial" w:hAnsi="Arial" w:cs="Arial"/>
          <w:b/>
        </w:rPr>
      </w:pPr>
      <w:r>
        <w:rPr>
          <w:rFonts w:ascii="Arial" w:hAnsi="Arial" w:cs="Arial"/>
          <w:b/>
        </w:rPr>
        <w:t>ABSTRACT</w:t>
      </w:r>
    </w:p>
    <w:p w:rsidR="00595D95" w:rsidRPr="00595D95" w:rsidRDefault="00A71899" w:rsidP="005E2E8A">
      <w:pPr>
        <w:spacing w:line="240" w:lineRule="auto"/>
        <w:ind w:firstLine="720"/>
        <w:jc w:val="both"/>
        <w:rPr>
          <w:rFonts w:ascii="Arial" w:hAnsi="Arial" w:cs="Arial"/>
          <w:lang w:val="id-ID"/>
        </w:rPr>
      </w:pPr>
      <w:r w:rsidRPr="00595D95">
        <w:rPr>
          <w:rFonts w:ascii="Arial" w:hAnsi="Arial" w:cs="Arial"/>
          <w:lang w:val="id-ID"/>
        </w:rPr>
        <w:t>Diabetes mellitus is a metabolic disorder disease characterized by an increase in blood glucose due to a decrease in</w:t>
      </w:r>
      <w:r w:rsidRPr="00595D95">
        <w:rPr>
          <w:rFonts w:ascii="Arial" w:hAnsi="Arial" w:cs="Arial"/>
          <w:lang w:val="id-ID"/>
        </w:rPr>
        <w:t xml:space="preserve"> insulin secretion by pancreatic beta cells and insulin resistance. This study aims to determine the effect of reducing blood glucose levels (</w:t>
      </w:r>
      <w:r>
        <w:rPr>
          <w:rFonts w:ascii="Arial" w:hAnsi="Arial" w:cs="Arial"/>
          <w:lang w:val="en-ID"/>
        </w:rPr>
        <w:t>BGL</w:t>
      </w:r>
      <w:r w:rsidRPr="00595D95">
        <w:rPr>
          <w:rFonts w:ascii="Arial" w:hAnsi="Arial" w:cs="Arial"/>
          <w:lang w:val="id-ID"/>
        </w:rPr>
        <w:t>) with the administration of ethanol extract of salak bark (EEKS) in mice induced by a high-fructose diet.</w:t>
      </w:r>
    </w:p>
    <w:p w:rsidR="00595D95" w:rsidRDefault="00A71899" w:rsidP="005E2E8A">
      <w:pPr>
        <w:spacing w:line="240" w:lineRule="auto"/>
        <w:ind w:firstLine="720"/>
        <w:jc w:val="both"/>
        <w:rPr>
          <w:rFonts w:ascii="Arial" w:hAnsi="Arial" w:cs="Arial"/>
          <w:lang w:val="id-ID"/>
        </w:rPr>
      </w:pPr>
      <w:r w:rsidRPr="00595D95">
        <w:rPr>
          <w:rFonts w:ascii="Arial" w:hAnsi="Arial" w:cs="Arial"/>
          <w:lang w:val="id-ID"/>
        </w:rPr>
        <w:t>This</w:t>
      </w:r>
      <w:r w:rsidRPr="00595D95">
        <w:rPr>
          <w:rFonts w:ascii="Arial" w:hAnsi="Arial" w:cs="Arial"/>
          <w:lang w:val="id-ID"/>
        </w:rPr>
        <w:t xml:space="preserve"> study uses an experimental method with the design determined is the Pre-post Test Control Group Design. A total of 25 mice were divided into 5 groups: induction, comparison (acarbos</w:t>
      </w:r>
      <w:r w:rsidR="00B94093">
        <w:rPr>
          <w:rFonts w:ascii="Arial" w:hAnsi="Arial" w:cs="Arial"/>
          <w:lang w:val="id-ID"/>
        </w:rPr>
        <w:t>e</w:t>
      </w:r>
      <w:r w:rsidR="00B94093">
        <w:rPr>
          <w:rFonts w:ascii="Arial" w:hAnsi="Arial" w:cs="Arial"/>
        </w:rPr>
        <w:t xml:space="preserve"> </w:t>
      </w:r>
      <w:r w:rsidRPr="00595D95">
        <w:rPr>
          <w:rFonts w:ascii="Arial" w:hAnsi="Arial" w:cs="Arial"/>
          <w:lang w:val="id-ID"/>
        </w:rPr>
        <w:t>0.26mg/kgBW), EEKS 5.25mg/KgBW,</w:t>
      </w:r>
      <w:r>
        <w:rPr>
          <w:rFonts w:ascii="Arial" w:hAnsi="Arial" w:cs="Arial"/>
          <w:lang w:val="en-ID"/>
        </w:rPr>
        <w:t xml:space="preserve"> 1</w:t>
      </w:r>
      <w:r w:rsidRPr="00595D95">
        <w:rPr>
          <w:rFonts w:ascii="Arial" w:hAnsi="Arial" w:cs="Arial"/>
          <w:lang w:val="id-ID"/>
        </w:rPr>
        <w:t>0.5mg/KgBW and 21mg/KgBW as the test gr</w:t>
      </w:r>
      <w:r w:rsidRPr="00595D95">
        <w:rPr>
          <w:rFonts w:ascii="Arial" w:hAnsi="Arial" w:cs="Arial"/>
          <w:lang w:val="id-ID"/>
        </w:rPr>
        <w:t xml:space="preserve">oup administered orally. The inductor used is 35% fructose. </w:t>
      </w:r>
      <w:r>
        <w:rPr>
          <w:rFonts w:ascii="Arial" w:hAnsi="Arial" w:cs="Arial"/>
          <w:lang w:val="en-ID"/>
        </w:rPr>
        <w:t>Blood glucose level m</w:t>
      </w:r>
      <w:r w:rsidRPr="00595D95">
        <w:rPr>
          <w:rFonts w:ascii="Arial" w:hAnsi="Arial" w:cs="Arial"/>
          <w:lang w:val="id-ID"/>
        </w:rPr>
        <w:t>easurements were carried out on T0, T7, and T14 days of the study.</w:t>
      </w:r>
    </w:p>
    <w:p w:rsidR="00511473" w:rsidRPr="005E2E8A" w:rsidRDefault="00A71899" w:rsidP="005E2E8A">
      <w:pPr>
        <w:spacing w:line="240" w:lineRule="auto"/>
        <w:ind w:firstLine="720"/>
        <w:jc w:val="both"/>
        <w:rPr>
          <w:rStyle w:val="q4iawc"/>
          <w:rFonts w:ascii="Arial" w:hAnsi="Arial" w:cs="Arial"/>
        </w:rPr>
      </w:pPr>
      <w:r w:rsidRPr="00511473">
        <w:rPr>
          <w:rStyle w:val="q4iawc"/>
          <w:rFonts w:ascii="Arial" w:hAnsi="Arial" w:cs="Arial"/>
          <w:lang w:val="id-ID"/>
        </w:rPr>
        <w:t xml:space="preserve">All groups of extracts showed the potential to reduce KGD of test animals where the EEKS group of 21mg/KgBW </w:t>
      </w:r>
      <w:r w:rsidRPr="00511473">
        <w:rPr>
          <w:rStyle w:val="q4iawc"/>
          <w:rFonts w:ascii="Arial" w:hAnsi="Arial" w:cs="Arial"/>
          <w:lang w:val="id-ID"/>
        </w:rPr>
        <w:t>showed the greatest effect in reducing KGD</w:t>
      </w:r>
      <w:r w:rsidRPr="005E2E8A">
        <w:rPr>
          <w:rStyle w:val="q4iawc"/>
          <w:rFonts w:ascii="Arial" w:hAnsi="Arial" w:cs="Arial"/>
          <w:lang w:val="id-ID"/>
        </w:rPr>
        <w:t>.</w:t>
      </w:r>
      <w:r w:rsidR="005E2E8A" w:rsidRPr="005E2E8A">
        <w:rPr>
          <w:rStyle w:val="q4iawc"/>
          <w:rFonts w:ascii="Arial" w:hAnsi="Arial" w:cs="Arial"/>
        </w:rPr>
        <w:t xml:space="preserve"> </w:t>
      </w:r>
      <w:r w:rsidR="005E2E8A" w:rsidRPr="005E2E8A">
        <w:rPr>
          <w:rFonts w:ascii="Arial" w:hAnsi="Arial" w:cs="Arial"/>
        </w:rPr>
        <w:t>Acarbose works by inhibited the action of the alpha glucosidase enzyme in the dige</w:t>
      </w:r>
      <w:r w:rsidR="00255CB0">
        <w:rPr>
          <w:rFonts w:ascii="Arial" w:hAnsi="Arial" w:cs="Arial"/>
        </w:rPr>
        <w:t>stive tract, there by inhibited</w:t>
      </w:r>
      <w:r w:rsidR="005E2E8A" w:rsidRPr="005E2E8A">
        <w:rPr>
          <w:rFonts w:ascii="Arial" w:hAnsi="Arial" w:cs="Arial"/>
        </w:rPr>
        <w:t xml:space="preserve"> the absorption of glucose in the small </w:t>
      </w:r>
      <w:r w:rsidR="00255CB0">
        <w:rPr>
          <w:rFonts w:ascii="Arial" w:hAnsi="Arial" w:cs="Arial"/>
        </w:rPr>
        <w:t>intestine.</w:t>
      </w:r>
    </w:p>
    <w:p w:rsidR="002C442D" w:rsidRDefault="00A71899" w:rsidP="005E2E8A">
      <w:pPr>
        <w:spacing w:line="240" w:lineRule="auto"/>
        <w:ind w:firstLine="720"/>
        <w:jc w:val="both"/>
        <w:rPr>
          <w:rStyle w:val="q4iawc"/>
          <w:rFonts w:ascii="Arial" w:hAnsi="Arial" w:cs="Arial"/>
          <w:lang w:val="id-ID"/>
        </w:rPr>
      </w:pPr>
      <w:r w:rsidRPr="00511473">
        <w:rPr>
          <w:rStyle w:val="q4iawc"/>
          <w:rFonts w:ascii="Arial" w:hAnsi="Arial" w:cs="Arial"/>
          <w:lang w:val="id-ID"/>
        </w:rPr>
        <w:t>The conclusion of this study was that EEKS showe</w:t>
      </w:r>
      <w:r w:rsidRPr="00511473">
        <w:rPr>
          <w:rStyle w:val="q4iawc"/>
          <w:rFonts w:ascii="Arial" w:hAnsi="Arial" w:cs="Arial"/>
          <w:lang w:val="id-ID"/>
        </w:rPr>
        <w:t>d an effect in reducing blood glucose levels in male mice induced by 35% fructose.</w:t>
      </w:r>
    </w:p>
    <w:p w:rsidR="00511473" w:rsidRPr="002C442D" w:rsidRDefault="00511473" w:rsidP="00511473">
      <w:pPr>
        <w:spacing w:line="240" w:lineRule="auto"/>
        <w:ind w:firstLine="720"/>
        <w:jc w:val="both"/>
        <w:rPr>
          <w:rFonts w:ascii="Arial" w:hAnsi="Arial" w:cs="Arial"/>
        </w:rPr>
      </w:pPr>
    </w:p>
    <w:p w:rsidR="002C442D" w:rsidRPr="00550344" w:rsidRDefault="00A71899" w:rsidP="002C442D">
      <w:pPr>
        <w:spacing w:line="240" w:lineRule="auto"/>
        <w:jc w:val="both"/>
        <w:rPr>
          <w:rFonts w:ascii="Arial" w:hAnsi="Arial" w:cs="Arial"/>
          <w:lang w:val="id-ID"/>
        </w:rPr>
      </w:pPr>
      <w:r w:rsidRPr="00550344">
        <w:rPr>
          <w:rFonts w:ascii="Arial" w:hAnsi="Arial" w:cs="Arial"/>
          <w:lang w:val="id-ID"/>
        </w:rPr>
        <w:t>Key words</w:t>
      </w:r>
      <w:r w:rsidRPr="00550344">
        <w:rPr>
          <w:rFonts w:ascii="Arial" w:hAnsi="Arial" w:cs="Arial"/>
          <w:lang w:val="id-ID"/>
        </w:rPr>
        <w:tab/>
        <w:t>: blood glucose level, extract, snake fruit bark, diet, fructose</w:t>
      </w:r>
    </w:p>
    <w:p w:rsidR="002C442D" w:rsidRDefault="00A71899" w:rsidP="002C442D">
      <w:pPr>
        <w:spacing w:line="240" w:lineRule="auto"/>
        <w:jc w:val="both"/>
        <w:rPr>
          <w:rFonts w:ascii="Arial" w:hAnsi="Arial" w:cs="Arial"/>
          <w:lang w:val="id-ID"/>
        </w:rPr>
      </w:pPr>
      <w:r w:rsidRPr="00550344">
        <w:rPr>
          <w:rFonts w:ascii="Arial" w:hAnsi="Arial" w:cs="Arial"/>
          <w:lang w:val="id-ID"/>
        </w:rPr>
        <w:t>References</w:t>
      </w:r>
      <w:r w:rsidRPr="00550344">
        <w:rPr>
          <w:rFonts w:ascii="Arial" w:hAnsi="Arial" w:cs="Arial"/>
          <w:lang w:val="id-ID"/>
        </w:rPr>
        <w:tab/>
        <w:t>: 23 (</w:t>
      </w:r>
      <w:r w:rsidR="0097515C">
        <w:rPr>
          <w:rFonts w:ascii="Arial" w:hAnsi="Arial" w:cs="Arial"/>
          <w:lang w:val="id-ID"/>
        </w:rPr>
        <w:t>20</w:t>
      </w:r>
      <w:r w:rsidR="0097515C">
        <w:rPr>
          <w:rFonts w:ascii="Arial" w:hAnsi="Arial" w:cs="Arial"/>
        </w:rPr>
        <w:t>10</w:t>
      </w:r>
      <w:r w:rsidRPr="00550344">
        <w:rPr>
          <w:rFonts w:ascii="Arial" w:hAnsi="Arial" w:cs="Arial"/>
          <w:lang w:val="id-ID"/>
        </w:rPr>
        <w:t xml:space="preserve"> – 2022)</w:t>
      </w:r>
    </w:p>
    <w:p w:rsidR="002C442D" w:rsidRPr="0086747E" w:rsidRDefault="002C442D" w:rsidP="0086747E">
      <w:pPr>
        <w:tabs>
          <w:tab w:val="center" w:pos="3969"/>
        </w:tabs>
        <w:spacing w:after="120" w:line="240" w:lineRule="auto"/>
        <w:ind w:right="-1"/>
        <w:jc w:val="both"/>
        <w:rPr>
          <w:rFonts w:ascii="Arial" w:hAnsi="Arial" w:cs="Arial"/>
        </w:rPr>
      </w:pPr>
    </w:p>
    <w:p w:rsidR="00BC5BC4" w:rsidRDefault="00BC5BC4" w:rsidP="00262908">
      <w:pPr>
        <w:tabs>
          <w:tab w:val="center" w:pos="3969"/>
        </w:tabs>
        <w:spacing w:after="120"/>
        <w:ind w:right="-1"/>
        <w:jc w:val="center"/>
        <w:rPr>
          <w:rFonts w:ascii="Arial" w:hAnsi="Arial" w:cs="Arial"/>
          <w:b/>
          <w:sz w:val="24"/>
          <w:szCs w:val="24"/>
        </w:rPr>
      </w:pPr>
    </w:p>
    <w:p w:rsidR="00BC5BC4" w:rsidRDefault="00BC5BC4" w:rsidP="00262908">
      <w:pPr>
        <w:tabs>
          <w:tab w:val="center" w:pos="3969"/>
        </w:tabs>
        <w:spacing w:after="120"/>
        <w:ind w:right="-1"/>
        <w:jc w:val="center"/>
        <w:rPr>
          <w:rFonts w:ascii="Arial" w:hAnsi="Arial" w:cs="Arial"/>
          <w:b/>
          <w:sz w:val="24"/>
          <w:szCs w:val="24"/>
        </w:rPr>
      </w:pPr>
    </w:p>
    <w:p w:rsidR="00BC5BC4" w:rsidRDefault="00BC5BC4" w:rsidP="00262908">
      <w:pPr>
        <w:tabs>
          <w:tab w:val="center" w:pos="3969"/>
        </w:tabs>
        <w:spacing w:after="120"/>
        <w:ind w:right="-1"/>
        <w:jc w:val="center"/>
        <w:rPr>
          <w:rFonts w:ascii="Arial" w:hAnsi="Arial" w:cs="Arial"/>
          <w:b/>
          <w:sz w:val="24"/>
          <w:szCs w:val="24"/>
        </w:rPr>
      </w:pPr>
    </w:p>
    <w:p w:rsidR="00BC5BC4" w:rsidRDefault="00BC5BC4" w:rsidP="00262908">
      <w:pPr>
        <w:tabs>
          <w:tab w:val="center" w:pos="3969"/>
        </w:tabs>
        <w:spacing w:after="120"/>
        <w:ind w:right="-1"/>
        <w:jc w:val="center"/>
        <w:rPr>
          <w:rFonts w:ascii="Arial" w:hAnsi="Arial" w:cs="Arial"/>
          <w:b/>
          <w:sz w:val="24"/>
          <w:szCs w:val="24"/>
        </w:rPr>
      </w:pPr>
    </w:p>
    <w:p w:rsidR="00E278EC" w:rsidRDefault="00E278EC" w:rsidP="00262908">
      <w:pPr>
        <w:tabs>
          <w:tab w:val="center" w:pos="3969"/>
        </w:tabs>
        <w:spacing w:after="120"/>
        <w:ind w:right="-1"/>
        <w:jc w:val="center"/>
        <w:rPr>
          <w:rFonts w:ascii="Arial" w:hAnsi="Arial" w:cs="Arial"/>
          <w:b/>
          <w:sz w:val="24"/>
          <w:szCs w:val="24"/>
        </w:rPr>
      </w:pPr>
    </w:p>
    <w:p w:rsidR="00720A0C" w:rsidRDefault="00720A0C" w:rsidP="005E2E8A">
      <w:pPr>
        <w:tabs>
          <w:tab w:val="center" w:pos="3969"/>
        </w:tabs>
        <w:spacing w:after="120"/>
        <w:ind w:right="-1"/>
        <w:rPr>
          <w:rFonts w:ascii="Arial" w:hAnsi="Arial" w:cs="Arial"/>
          <w:b/>
          <w:sz w:val="24"/>
          <w:szCs w:val="24"/>
        </w:rPr>
      </w:pPr>
    </w:p>
    <w:p w:rsidR="00AA015D" w:rsidRPr="00262908" w:rsidRDefault="00A71899" w:rsidP="00262908">
      <w:pPr>
        <w:tabs>
          <w:tab w:val="center" w:pos="3969"/>
        </w:tabs>
        <w:spacing w:after="120"/>
        <w:ind w:right="-1"/>
        <w:jc w:val="center"/>
        <w:rPr>
          <w:rFonts w:ascii="Arial" w:hAnsi="Arial" w:cs="Arial"/>
          <w:b/>
          <w:sz w:val="24"/>
          <w:szCs w:val="24"/>
        </w:rPr>
      </w:pPr>
      <w:r w:rsidRPr="006C5E40">
        <w:rPr>
          <w:rFonts w:ascii="Arial" w:hAnsi="Arial" w:cs="Arial"/>
          <w:b/>
          <w:sz w:val="24"/>
          <w:szCs w:val="24"/>
          <w:lang w:val="id-ID"/>
        </w:rPr>
        <w:lastRenderedPageBreak/>
        <w:t>KATA PENGANTAR</w:t>
      </w:r>
    </w:p>
    <w:p w:rsidR="00141F77" w:rsidRDefault="00A71899" w:rsidP="00262908">
      <w:pPr>
        <w:tabs>
          <w:tab w:val="left" w:pos="5635"/>
        </w:tabs>
        <w:ind w:right="0"/>
        <w:jc w:val="both"/>
        <w:rPr>
          <w:rFonts w:ascii="Arial" w:hAnsi="Arial" w:cs="Arial"/>
        </w:rPr>
      </w:pPr>
      <w:r>
        <w:rPr>
          <w:rFonts w:ascii="Arial" w:hAnsi="Arial" w:cs="Arial"/>
        </w:rPr>
        <w:t xml:space="preserve">        </w:t>
      </w:r>
      <w:proofErr w:type="gramStart"/>
      <w:r w:rsidR="008A1374">
        <w:rPr>
          <w:rFonts w:ascii="Arial" w:hAnsi="Arial" w:cs="Arial"/>
        </w:rPr>
        <w:t>Puji S</w:t>
      </w:r>
      <w:r>
        <w:rPr>
          <w:rFonts w:ascii="Arial" w:hAnsi="Arial" w:cs="Arial"/>
        </w:rPr>
        <w:t xml:space="preserve">yukur </w:t>
      </w:r>
      <w:r w:rsidR="008A1374">
        <w:rPr>
          <w:rFonts w:ascii="Arial" w:hAnsi="Arial" w:cs="Arial"/>
        </w:rPr>
        <w:t>Penulis</w:t>
      </w:r>
      <w:r>
        <w:rPr>
          <w:rFonts w:ascii="Arial" w:hAnsi="Arial" w:cs="Arial"/>
        </w:rPr>
        <w:t xml:space="preserve"> panjatkan </w:t>
      </w:r>
      <w:r>
        <w:rPr>
          <w:rFonts w:ascii="Arial" w:hAnsi="Arial" w:cs="Arial"/>
        </w:rPr>
        <w:t xml:space="preserve">kehadirat Tuhan yang Maha Esa atas segala berkat dan rahmatNya sehingga </w:t>
      </w:r>
      <w:r w:rsidR="008A1374">
        <w:rPr>
          <w:rFonts w:ascii="Arial" w:hAnsi="Arial" w:cs="Arial"/>
        </w:rPr>
        <w:t>Penulis</w:t>
      </w:r>
      <w:r>
        <w:rPr>
          <w:rFonts w:ascii="Arial" w:hAnsi="Arial" w:cs="Arial"/>
        </w:rPr>
        <w:t xml:space="preserve"> dapat menyelesaikan Ka</w:t>
      </w:r>
      <w:r w:rsidR="008A1374">
        <w:rPr>
          <w:rFonts w:ascii="Arial" w:hAnsi="Arial" w:cs="Arial"/>
        </w:rPr>
        <w:t xml:space="preserve">rya Tulis Ilmiah yang berjudul </w:t>
      </w:r>
      <w:r w:rsidRPr="00471977">
        <w:rPr>
          <w:rFonts w:ascii="Arial" w:hAnsi="Arial" w:cs="Arial"/>
          <w:b/>
        </w:rPr>
        <w:t>Uji Efektivitas Penurunan Kadar Glukosa Darah</w:t>
      </w:r>
      <w:r>
        <w:rPr>
          <w:rFonts w:ascii="Arial" w:hAnsi="Arial" w:cs="Arial"/>
          <w:b/>
        </w:rPr>
        <w:t xml:space="preserve"> Ekstrak Etanol Kulit Salak (</w:t>
      </w:r>
      <w:r>
        <w:rPr>
          <w:rFonts w:ascii="Arial" w:hAnsi="Arial" w:cs="Arial"/>
          <w:b/>
          <w:i/>
        </w:rPr>
        <w:t xml:space="preserve">Salacca edulis </w:t>
      </w:r>
      <w:r>
        <w:rPr>
          <w:rFonts w:ascii="Arial" w:hAnsi="Arial" w:cs="Arial"/>
          <w:b/>
        </w:rPr>
        <w:t>R.)</w:t>
      </w:r>
      <w:r w:rsidRPr="00471977">
        <w:rPr>
          <w:rFonts w:ascii="Arial" w:hAnsi="Arial" w:cs="Arial"/>
          <w:b/>
        </w:rPr>
        <w:t xml:space="preserve"> pada Mencit Jantan yang </w:t>
      </w:r>
      <w:r w:rsidRPr="00471977">
        <w:rPr>
          <w:rFonts w:ascii="Arial" w:hAnsi="Arial" w:cs="Arial"/>
          <w:b/>
        </w:rPr>
        <w:t>Diinduksi Diet Tinggi Fruktosa</w:t>
      </w:r>
      <w:r>
        <w:rPr>
          <w:rFonts w:ascii="Arial" w:hAnsi="Arial" w:cs="Arial"/>
        </w:rPr>
        <w:t>.</w:t>
      </w:r>
      <w:proofErr w:type="gramEnd"/>
      <w:r>
        <w:rPr>
          <w:rFonts w:ascii="Arial" w:hAnsi="Arial" w:cs="Arial"/>
        </w:rPr>
        <w:t xml:space="preserve"> </w:t>
      </w:r>
    </w:p>
    <w:p w:rsidR="00141F77" w:rsidRDefault="00A71899" w:rsidP="00141F77">
      <w:pPr>
        <w:tabs>
          <w:tab w:val="left" w:pos="5635"/>
        </w:tabs>
        <w:ind w:right="91"/>
        <w:jc w:val="both"/>
        <w:rPr>
          <w:rFonts w:ascii="Arial" w:hAnsi="Arial" w:cs="Arial"/>
        </w:rPr>
      </w:pPr>
      <w:r>
        <w:rPr>
          <w:rFonts w:ascii="Arial" w:hAnsi="Arial" w:cs="Arial"/>
        </w:rPr>
        <w:t xml:space="preserve">         </w:t>
      </w:r>
      <w:proofErr w:type="gramStart"/>
      <w:r>
        <w:rPr>
          <w:rFonts w:ascii="Arial" w:hAnsi="Arial" w:cs="Arial"/>
        </w:rPr>
        <w:t>Karya Tulis Ilmiah ini disusun untuk memenuhi persyaratan pendidikan Diploma III di Jurusan Farmasi Poltekkes Kemenkes Medan.</w:t>
      </w:r>
      <w:proofErr w:type="gramEnd"/>
      <w:r>
        <w:rPr>
          <w:rFonts w:ascii="Arial" w:hAnsi="Arial" w:cs="Arial"/>
        </w:rPr>
        <w:t xml:space="preserve"> </w:t>
      </w:r>
      <w:r w:rsidR="008A1374">
        <w:rPr>
          <w:rFonts w:ascii="Arial" w:hAnsi="Arial" w:cs="Arial"/>
        </w:rPr>
        <w:t>Penulis</w:t>
      </w:r>
      <w:r>
        <w:rPr>
          <w:rFonts w:ascii="Arial" w:hAnsi="Arial" w:cs="Arial"/>
        </w:rPr>
        <w:t xml:space="preserve"> mendapat banyak bimbingan, saran, bantuan serta </w:t>
      </w:r>
      <w:proofErr w:type="gramStart"/>
      <w:r>
        <w:rPr>
          <w:rFonts w:ascii="Arial" w:hAnsi="Arial" w:cs="Arial"/>
        </w:rPr>
        <w:t>doa</w:t>
      </w:r>
      <w:proofErr w:type="gramEnd"/>
      <w:r>
        <w:rPr>
          <w:rFonts w:ascii="Arial" w:hAnsi="Arial" w:cs="Arial"/>
        </w:rPr>
        <w:t xml:space="preserve"> dari berbagai pihak. Oleh </w:t>
      </w:r>
      <w:r>
        <w:rPr>
          <w:rFonts w:ascii="Arial" w:hAnsi="Arial" w:cs="Arial"/>
        </w:rPr>
        <w:t xml:space="preserve">karena itu, pada kesempatan ini </w:t>
      </w:r>
      <w:r w:rsidR="008A1374">
        <w:rPr>
          <w:rFonts w:ascii="Arial" w:hAnsi="Arial" w:cs="Arial"/>
        </w:rPr>
        <w:t>Penulis</w:t>
      </w:r>
      <w:r>
        <w:rPr>
          <w:rFonts w:ascii="Arial" w:hAnsi="Arial" w:cs="Arial"/>
        </w:rPr>
        <w:t xml:space="preserve"> menyampaikan rasa hormat dan terimakasih kepada:</w:t>
      </w:r>
    </w:p>
    <w:p w:rsidR="00141F77" w:rsidRPr="00DB1E8F" w:rsidRDefault="00A71899" w:rsidP="00DB1E8F">
      <w:pPr>
        <w:pStyle w:val="ListParagraph"/>
        <w:numPr>
          <w:ilvl w:val="0"/>
          <w:numId w:val="26"/>
        </w:numPr>
        <w:tabs>
          <w:tab w:val="left" w:pos="5635"/>
        </w:tabs>
        <w:ind w:right="91"/>
        <w:jc w:val="both"/>
        <w:rPr>
          <w:rFonts w:ascii="Arial" w:hAnsi="Arial" w:cs="Arial"/>
        </w:rPr>
      </w:pPr>
      <w:r>
        <w:rPr>
          <w:rFonts w:ascii="Arial" w:hAnsi="Arial" w:cs="Arial"/>
        </w:rPr>
        <w:t xml:space="preserve">Ibu Dra. Ida Nurhayati, M.Kes. </w:t>
      </w:r>
      <w:proofErr w:type="gramStart"/>
      <w:r w:rsidRPr="00DB1E8F">
        <w:rPr>
          <w:rFonts w:ascii="Arial" w:hAnsi="Arial" w:cs="Arial"/>
        </w:rPr>
        <w:t>selaku</w:t>
      </w:r>
      <w:proofErr w:type="gramEnd"/>
      <w:r w:rsidRPr="00DB1E8F">
        <w:rPr>
          <w:rFonts w:ascii="Arial" w:hAnsi="Arial" w:cs="Arial"/>
        </w:rPr>
        <w:t xml:space="preserve"> Direktur Poltekkes Kemenkes Medan.</w:t>
      </w:r>
    </w:p>
    <w:p w:rsidR="00141F77" w:rsidRPr="00DB1E8F" w:rsidRDefault="00A71899" w:rsidP="00DB1E8F">
      <w:pPr>
        <w:pStyle w:val="ListParagraph"/>
        <w:numPr>
          <w:ilvl w:val="0"/>
          <w:numId w:val="26"/>
        </w:numPr>
        <w:tabs>
          <w:tab w:val="left" w:pos="5635"/>
        </w:tabs>
        <w:ind w:right="91"/>
        <w:jc w:val="both"/>
        <w:rPr>
          <w:rFonts w:ascii="Arial" w:hAnsi="Arial" w:cs="Arial"/>
        </w:rPr>
      </w:pPr>
      <w:r w:rsidRPr="00DB1E8F">
        <w:rPr>
          <w:rFonts w:ascii="Arial" w:hAnsi="Arial" w:cs="Arial"/>
        </w:rPr>
        <w:t xml:space="preserve">Ibu Dra. Masniah, </w:t>
      </w:r>
      <w:proofErr w:type="gramStart"/>
      <w:r w:rsidRPr="00DB1E8F">
        <w:rPr>
          <w:rFonts w:ascii="Arial" w:hAnsi="Arial" w:cs="Arial"/>
        </w:rPr>
        <w:t>M.Kes.,</w:t>
      </w:r>
      <w:proofErr w:type="gramEnd"/>
      <w:r w:rsidRPr="00DB1E8F">
        <w:rPr>
          <w:rFonts w:ascii="Arial" w:hAnsi="Arial" w:cs="Arial"/>
        </w:rPr>
        <w:t xml:space="preserve"> Apt. selaku Ketua Jurusan Farmasi Poltekkes Kemenkes Medan.</w:t>
      </w:r>
    </w:p>
    <w:p w:rsidR="00141F77" w:rsidRPr="00DB1E8F" w:rsidRDefault="00A71899" w:rsidP="00DB1E8F">
      <w:pPr>
        <w:pStyle w:val="ListParagraph"/>
        <w:numPr>
          <w:ilvl w:val="0"/>
          <w:numId w:val="26"/>
        </w:numPr>
        <w:tabs>
          <w:tab w:val="left" w:pos="5635"/>
        </w:tabs>
        <w:ind w:right="91"/>
        <w:jc w:val="both"/>
        <w:rPr>
          <w:rFonts w:ascii="Arial" w:hAnsi="Arial" w:cs="Arial"/>
        </w:rPr>
      </w:pPr>
      <w:r w:rsidRPr="00DB1E8F">
        <w:rPr>
          <w:rFonts w:ascii="Arial" w:hAnsi="Arial" w:cs="Arial"/>
        </w:rPr>
        <w:t>I</w:t>
      </w:r>
      <w:r w:rsidR="008A1374" w:rsidRPr="00DB1E8F">
        <w:rPr>
          <w:rFonts w:ascii="Arial" w:hAnsi="Arial" w:cs="Arial"/>
        </w:rPr>
        <w:t>bu Nurul Hidayah, M.Si., Apt. Dosen</w:t>
      </w:r>
      <w:r w:rsidRPr="00DB1E8F">
        <w:rPr>
          <w:rFonts w:ascii="Arial" w:hAnsi="Arial" w:cs="Arial"/>
        </w:rPr>
        <w:t xml:space="preserve"> Pembimbing Akademik dan Ketua </w:t>
      </w:r>
      <w:r w:rsidR="008A1374" w:rsidRPr="00DB1E8F">
        <w:rPr>
          <w:rFonts w:ascii="Arial" w:hAnsi="Arial" w:cs="Arial"/>
        </w:rPr>
        <w:t>Penguji</w:t>
      </w:r>
      <w:r w:rsidR="00FF11A3" w:rsidRPr="00DB1E8F">
        <w:rPr>
          <w:rFonts w:ascii="Arial" w:hAnsi="Arial" w:cs="Arial"/>
        </w:rPr>
        <w:t xml:space="preserve"> Karya Tulis Ilmiah </w:t>
      </w:r>
      <w:r w:rsidRPr="00DB1E8F">
        <w:rPr>
          <w:rFonts w:ascii="Arial" w:hAnsi="Arial" w:cs="Arial"/>
        </w:rPr>
        <w:t xml:space="preserve"> yang telah membimbing dan menghantarkan </w:t>
      </w:r>
      <w:r w:rsidR="008A1374" w:rsidRPr="00DB1E8F">
        <w:rPr>
          <w:rFonts w:ascii="Arial" w:hAnsi="Arial" w:cs="Arial"/>
        </w:rPr>
        <w:t>Penulis</w:t>
      </w:r>
      <w:r w:rsidRPr="00DB1E8F">
        <w:rPr>
          <w:rFonts w:ascii="Arial" w:hAnsi="Arial" w:cs="Arial"/>
        </w:rPr>
        <w:t xml:space="preserve"> dalam menyelesaikan Karya Tulis Ilmiah ini.</w:t>
      </w:r>
    </w:p>
    <w:p w:rsidR="00141F77" w:rsidRPr="00DB1E8F" w:rsidRDefault="00A71899" w:rsidP="00DB1E8F">
      <w:pPr>
        <w:pStyle w:val="ListParagraph"/>
        <w:numPr>
          <w:ilvl w:val="0"/>
          <w:numId w:val="26"/>
        </w:numPr>
        <w:tabs>
          <w:tab w:val="left" w:pos="5635"/>
        </w:tabs>
        <w:ind w:right="91"/>
        <w:jc w:val="both"/>
        <w:rPr>
          <w:rFonts w:ascii="Arial" w:hAnsi="Arial" w:cs="Arial"/>
        </w:rPr>
      </w:pPr>
      <w:r w:rsidRPr="00DB1E8F">
        <w:rPr>
          <w:rFonts w:ascii="Arial" w:hAnsi="Arial" w:cs="Arial"/>
        </w:rPr>
        <w:t>Ib</w:t>
      </w:r>
      <w:r w:rsidR="00985FAD" w:rsidRPr="00DB1E8F">
        <w:rPr>
          <w:rFonts w:ascii="Arial" w:hAnsi="Arial" w:cs="Arial"/>
        </w:rPr>
        <w:t xml:space="preserve">u Ernoviya, </w:t>
      </w:r>
      <w:proofErr w:type="gramStart"/>
      <w:r w:rsidR="00985FAD" w:rsidRPr="00DB1E8F">
        <w:rPr>
          <w:rFonts w:ascii="Arial" w:hAnsi="Arial" w:cs="Arial"/>
        </w:rPr>
        <w:t>M.Si</w:t>
      </w:r>
      <w:r w:rsidR="008A1374" w:rsidRPr="00DB1E8F">
        <w:rPr>
          <w:rFonts w:ascii="Arial" w:hAnsi="Arial" w:cs="Arial"/>
        </w:rPr>
        <w:t>.,</w:t>
      </w:r>
      <w:proofErr w:type="gramEnd"/>
      <w:r w:rsidR="008A1374" w:rsidRPr="00DB1E8F">
        <w:rPr>
          <w:rFonts w:ascii="Arial" w:hAnsi="Arial" w:cs="Arial"/>
        </w:rPr>
        <w:t xml:space="preserve"> Apt. Dosen Penguji</w:t>
      </w:r>
      <w:r w:rsidR="00FF11A3" w:rsidRPr="00DB1E8F">
        <w:rPr>
          <w:rFonts w:ascii="Arial" w:hAnsi="Arial" w:cs="Arial"/>
        </w:rPr>
        <w:t xml:space="preserve"> I karya Tulis Ilmiah </w:t>
      </w:r>
      <w:r w:rsidRPr="00DB1E8F">
        <w:rPr>
          <w:rFonts w:ascii="Arial" w:hAnsi="Arial" w:cs="Arial"/>
        </w:rPr>
        <w:t xml:space="preserve"> yang telah meng</w:t>
      </w:r>
      <w:r w:rsidRPr="00DB1E8F">
        <w:rPr>
          <w:rFonts w:ascii="Arial" w:hAnsi="Arial" w:cs="Arial"/>
        </w:rPr>
        <w:t xml:space="preserve">uji dan memberikan masukan kepada </w:t>
      </w:r>
      <w:r w:rsidR="008A1374" w:rsidRPr="00DB1E8F">
        <w:rPr>
          <w:rFonts w:ascii="Arial" w:hAnsi="Arial" w:cs="Arial"/>
        </w:rPr>
        <w:t>Penulis</w:t>
      </w:r>
      <w:r w:rsidRPr="00DB1E8F">
        <w:rPr>
          <w:rFonts w:ascii="Arial" w:hAnsi="Arial" w:cs="Arial"/>
        </w:rPr>
        <w:t xml:space="preserve"> dan Ba</w:t>
      </w:r>
      <w:r w:rsidR="008A1374" w:rsidRPr="00DB1E8F">
        <w:rPr>
          <w:rFonts w:ascii="Arial" w:hAnsi="Arial" w:cs="Arial"/>
        </w:rPr>
        <w:t>pak Lavinur, S.T., M.Si. Dosen Penguji</w:t>
      </w:r>
      <w:r w:rsidR="00FF11A3" w:rsidRPr="00DB1E8F">
        <w:rPr>
          <w:rFonts w:ascii="Arial" w:hAnsi="Arial" w:cs="Arial"/>
        </w:rPr>
        <w:t xml:space="preserve"> II </w:t>
      </w:r>
      <w:r w:rsidRPr="00DB1E8F">
        <w:rPr>
          <w:rFonts w:ascii="Arial" w:hAnsi="Arial" w:cs="Arial"/>
        </w:rPr>
        <w:t xml:space="preserve">yang telah menguji dan memberi masukan kepada </w:t>
      </w:r>
      <w:r w:rsidR="008A1374" w:rsidRPr="00DB1E8F">
        <w:rPr>
          <w:rFonts w:ascii="Arial" w:hAnsi="Arial" w:cs="Arial"/>
        </w:rPr>
        <w:t>Penulis</w:t>
      </w:r>
      <w:r w:rsidRPr="00DB1E8F">
        <w:rPr>
          <w:rFonts w:ascii="Arial" w:hAnsi="Arial" w:cs="Arial"/>
        </w:rPr>
        <w:t xml:space="preserve"> dalam menyele</w:t>
      </w:r>
      <w:r w:rsidR="00FF11A3" w:rsidRPr="00DB1E8F">
        <w:rPr>
          <w:rFonts w:ascii="Arial" w:hAnsi="Arial" w:cs="Arial"/>
        </w:rPr>
        <w:t>saikan Karya Tulis Ilmiah.</w:t>
      </w:r>
    </w:p>
    <w:p w:rsidR="00141F77" w:rsidRPr="00DB1E8F" w:rsidRDefault="00A71899" w:rsidP="00DB1E8F">
      <w:pPr>
        <w:pStyle w:val="ListParagraph"/>
        <w:numPr>
          <w:ilvl w:val="0"/>
          <w:numId w:val="26"/>
        </w:numPr>
        <w:tabs>
          <w:tab w:val="left" w:pos="5635"/>
        </w:tabs>
        <w:ind w:right="91"/>
        <w:jc w:val="both"/>
        <w:rPr>
          <w:rFonts w:ascii="Arial" w:hAnsi="Arial" w:cs="Arial"/>
        </w:rPr>
      </w:pPr>
      <w:r w:rsidRPr="00DB1E8F">
        <w:rPr>
          <w:rFonts w:ascii="Arial" w:hAnsi="Arial" w:cs="Arial"/>
        </w:rPr>
        <w:t>Seluruh Dosen dan Staf Jurusan Farmasi Poltekkes Kemenkes Medan.</w:t>
      </w:r>
    </w:p>
    <w:p w:rsidR="00141F77" w:rsidRPr="00DB1E8F" w:rsidRDefault="00A71899" w:rsidP="00DB1E8F">
      <w:pPr>
        <w:pStyle w:val="ListParagraph"/>
        <w:numPr>
          <w:ilvl w:val="0"/>
          <w:numId w:val="26"/>
        </w:numPr>
        <w:tabs>
          <w:tab w:val="left" w:pos="5635"/>
        </w:tabs>
        <w:ind w:right="91"/>
        <w:jc w:val="both"/>
        <w:rPr>
          <w:rFonts w:ascii="Arial" w:hAnsi="Arial" w:cs="Arial"/>
        </w:rPr>
      </w:pPr>
      <w:r w:rsidRPr="00DB1E8F">
        <w:rPr>
          <w:rFonts w:ascii="Arial" w:hAnsi="Arial" w:cs="Arial"/>
        </w:rPr>
        <w:t>Teristi</w:t>
      </w:r>
      <w:r w:rsidRPr="00DB1E8F">
        <w:rPr>
          <w:rFonts w:ascii="Arial" w:hAnsi="Arial" w:cs="Arial"/>
        </w:rPr>
        <w:t xml:space="preserve">mewa kepada kedua Orang Tua </w:t>
      </w:r>
      <w:r w:rsidR="008A1374" w:rsidRPr="00DB1E8F">
        <w:rPr>
          <w:rFonts w:ascii="Arial" w:hAnsi="Arial" w:cs="Arial"/>
        </w:rPr>
        <w:t>Penulis</w:t>
      </w:r>
      <w:r w:rsidRPr="00DB1E8F">
        <w:rPr>
          <w:rFonts w:ascii="Arial" w:hAnsi="Arial" w:cs="Arial"/>
        </w:rPr>
        <w:t xml:space="preserve"> Bapak T. Ginting dan Ibu M. Sinulingga yang selalu memberikan dukungan materil maupun moril serta doa yang tulus bagi </w:t>
      </w:r>
      <w:r w:rsidR="008A1374" w:rsidRPr="00DB1E8F">
        <w:rPr>
          <w:rFonts w:ascii="Arial" w:hAnsi="Arial" w:cs="Arial"/>
        </w:rPr>
        <w:t>Penulis</w:t>
      </w:r>
      <w:r w:rsidRPr="00DB1E8F">
        <w:rPr>
          <w:rFonts w:ascii="Arial" w:hAnsi="Arial" w:cs="Arial"/>
        </w:rPr>
        <w:t xml:space="preserve"> dalam menyelesaikan Karya Tulis Ilmiah (KTI) ini dan adik </w:t>
      </w:r>
      <w:r w:rsidR="008A1374" w:rsidRPr="00DB1E8F">
        <w:rPr>
          <w:rFonts w:ascii="Arial" w:hAnsi="Arial" w:cs="Arial"/>
        </w:rPr>
        <w:t>Saya</w:t>
      </w:r>
      <w:r w:rsidRPr="00DB1E8F">
        <w:rPr>
          <w:rFonts w:ascii="Arial" w:hAnsi="Arial" w:cs="Arial"/>
        </w:rPr>
        <w:t xml:space="preserve"> Antonio Razzoli yang telah mend</w:t>
      </w:r>
      <w:r w:rsidRPr="00DB1E8F">
        <w:rPr>
          <w:rFonts w:ascii="Arial" w:hAnsi="Arial" w:cs="Arial"/>
        </w:rPr>
        <w:t>oakan dalam penyusunan ini.</w:t>
      </w:r>
    </w:p>
    <w:p w:rsidR="00141F77" w:rsidRPr="00DB1E8F" w:rsidRDefault="00A71899" w:rsidP="00DB1E8F">
      <w:pPr>
        <w:pStyle w:val="ListParagraph"/>
        <w:numPr>
          <w:ilvl w:val="0"/>
          <w:numId w:val="26"/>
        </w:numPr>
        <w:tabs>
          <w:tab w:val="left" w:pos="5635"/>
        </w:tabs>
        <w:ind w:right="91"/>
        <w:jc w:val="both"/>
        <w:rPr>
          <w:rFonts w:ascii="Arial" w:hAnsi="Arial" w:cs="Arial"/>
        </w:rPr>
      </w:pPr>
      <w:r w:rsidRPr="00DB1E8F">
        <w:rPr>
          <w:rFonts w:ascii="Arial" w:hAnsi="Arial" w:cs="Arial"/>
        </w:rPr>
        <w:t xml:space="preserve">Kepada sahabat </w:t>
      </w:r>
      <w:r w:rsidR="008A1374" w:rsidRPr="00DB1E8F">
        <w:rPr>
          <w:rFonts w:ascii="Arial" w:hAnsi="Arial" w:cs="Arial"/>
        </w:rPr>
        <w:t>Penulis</w:t>
      </w:r>
      <w:r w:rsidRPr="00DB1E8F">
        <w:rPr>
          <w:rFonts w:ascii="Arial" w:hAnsi="Arial" w:cs="Arial"/>
        </w:rPr>
        <w:t xml:space="preserve"> Raudhotul Falah Rambe, A.Md. Farm yang telah memberikan dukungan </w:t>
      </w:r>
      <w:proofErr w:type="gramStart"/>
      <w:r w:rsidRPr="00DB1E8F">
        <w:rPr>
          <w:rFonts w:ascii="Arial" w:hAnsi="Arial" w:cs="Arial"/>
        </w:rPr>
        <w:t>semangat  dalam</w:t>
      </w:r>
      <w:proofErr w:type="gramEnd"/>
      <w:r w:rsidRPr="00DB1E8F">
        <w:rPr>
          <w:rFonts w:ascii="Arial" w:hAnsi="Arial" w:cs="Arial"/>
        </w:rPr>
        <w:t xml:space="preserve"> </w:t>
      </w:r>
      <w:r w:rsidR="008A1374" w:rsidRPr="00DB1E8F">
        <w:rPr>
          <w:rFonts w:ascii="Arial" w:hAnsi="Arial" w:cs="Arial"/>
        </w:rPr>
        <w:t>Peneliti</w:t>
      </w:r>
      <w:r w:rsidRPr="00DB1E8F">
        <w:rPr>
          <w:rFonts w:ascii="Arial" w:hAnsi="Arial" w:cs="Arial"/>
        </w:rPr>
        <w:t xml:space="preserve">an ini dan Bibi Virna Sinulingga, S.TP. </w:t>
      </w:r>
      <w:proofErr w:type="gramStart"/>
      <w:r w:rsidRPr="00DB1E8F">
        <w:rPr>
          <w:rFonts w:ascii="Arial" w:hAnsi="Arial" w:cs="Arial"/>
        </w:rPr>
        <w:t>yang</w:t>
      </w:r>
      <w:proofErr w:type="gramEnd"/>
      <w:r w:rsidRPr="00DB1E8F">
        <w:rPr>
          <w:rFonts w:ascii="Arial" w:hAnsi="Arial" w:cs="Arial"/>
        </w:rPr>
        <w:t xml:space="preserve"> selalu menemani dan menghibur </w:t>
      </w:r>
      <w:r w:rsidR="008A1374" w:rsidRPr="00DB1E8F">
        <w:rPr>
          <w:rFonts w:ascii="Arial" w:hAnsi="Arial" w:cs="Arial"/>
        </w:rPr>
        <w:t>Penulis</w:t>
      </w:r>
      <w:r w:rsidRPr="00DB1E8F">
        <w:rPr>
          <w:rFonts w:ascii="Arial" w:hAnsi="Arial" w:cs="Arial"/>
        </w:rPr>
        <w:t xml:space="preserve"> semasa penyusunan Karya Tulis </w:t>
      </w:r>
      <w:r w:rsidRPr="00DB1E8F">
        <w:rPr>
          <w:rFonts w:ascii="Arial" w:hAnsi="Arial" w:cs="Arial"/>
        </w:rPr>
        <w:t>Ilmiah ini.</w:t>
      </w:r>
    </w:p>
    <w:p w:rsidR="00141F77" w:rsidRPr="00DB1E8F" w:rsidRDefault="00A71899" w:rsidP="00DB1E8F">
      <w:pPr>
        <w:pStyle w:val="ListParagraph"/>
        <w:numPr>
          <w:ilvl w:val="0"/>
          <w:numId w:val="26"/>
        </w:numPr>
        <w:tabs>
          <w:tab w:val="left" w:pos="5635"/>
        </w:tabs>
        <w:ind w:right="91"/>
        <w:jc w:val="both"/>
        <w:rPr>
          <w:rFonts w:ascii="Arial" w:hAnsi="Arial" w:cs="Arial"/>
        </w:rPr>
      </w:pPr>
      <w:r w:rsidRPr="00DB1E8F">
        <w:rPr>
          <w:rFonts w:ascii="Arial" w:hAnsi="Arial" w:cs="Arial"/>
        </w:rPr>
        <w:t xml:space="preserve">Teman-teman </w:t>
      </w:r>
      <w:r w:rsidR="008A1374" w:rsidRPr="00DB1E8F">
        <w:rPr>
          <w:rFonts w:ascii="Arial" w:hAnsi="Arial" w:cs="Arial"/>
        </w:rPr>
        <w:t>Penulis</w:t>
      </w:r>
      <w:r w:rsidRPr="00DB1E8F">
        <w:rPr>
          <w:rFonts w:ascii="Arial" w:hAnsi="Arial" w:cs="Arial"/>
        </w:rPr>
        <w:t xml:space="preserve"> yang tidak dapat </w:t>
      </w:r>
      <w:r w:rsidR="008A1374" w:rsidRPr="00DB1E8F">
        <w:rPr>
          <w:rFonts w:ascii="Arial" w:hAnsi="Arial" w:cs="Arial"/>
        </w:rPr>
        <w:t>Penulis</w:t>
      </w:r>
      <w:r w:rsidRPr="00DB1E8F">
        <w:rPr>
          <w:rFonts w:ascii="Arial" w:hAnsi="Arial" w:cs="Arial"/>
        </w:rPr>
        <w:t xml:space="preserve"> sebutkan satu persatu yang turut memberi dukungan serta </w:t>
      </w:r>
      <w:proofErr w:type="gramStart"/>
      <w:r w:rsidRPr="00DB1E8F">
        <w:rPr>
          <w:rFonts w:ascii="Arial" w:hAnsi="Arial" w:cs="Arial"/>
        </w:rPr>
        <w:t>doa</w:t>
      </w:r>
      <w:proofErr w:type="gramEnd"/>
      <w:r w:rsidRPr="00DB1E8F">
        <w:rPr>
          <w:rFonts w:ascii="Arial" w:hAnsi="Arial" w:cs="Arial"/>
        </w:rPr>
        <w:t xml:space="preserve"> dalam mengerjakan Karya Tulis Ilmiah ini.</w:t>
      </w:r>
    </w:p>
    <w:p w:rsidR="00141F77" w:rsidRPr="0058797F" w:rsidRDefault="00A71899" w:rsidP="00141F77">
      <w:pPr>
        <w:tabs>
          <w:tab w:val="left" w:pos="5635"/>
        </w:tabs>
        <w:ind w:right="91"/>
        <w:jc w:val="both"/>
        <w:rPr>
          <w:rFonts w:ascii="Arial" w:hAnsi="Arial" w:cs="Arial"/>
        </w:rPr>
      </w:pPr>
      <w:r>
        <w:rPr>
          <w:rFonts w:ascii="Arial" w:hAnsi="Arial" w:cs="Arial"/>
        </w:rPr>
        <w:lastRenderedPageBreak/>
        <w:t xml:space="preserve">         </w:t>
      </w:r>
      <w:proofErr w:type="gramStart"/>
      <w:r w:rsidR="008A1374">
        <w:rPr>
          <w:rFonts w:ascii="Arial" w:hAnsi="Arial" w:cs="Arial"/>
        </w:rPr>
        <w:t>Penulis</w:t>
      </w:r>
      <w:r>
        <w:rPr>
          <w:rFonts w:ascii="Arial" w:hAnsi="Arial" w:cs="Arial"/>
        </w:rPr>
        <w:t xml:space="preserve"> menyadari bahwa Karya Tulis Ilmiah ini masih jauh dari sempurna.</w:t>
      </w:r>
      <w:proofErr w:type="gramEnd"/>
      <w:r>
        <w:rPr>
          <w:rFonts w:ascii="Arial" w:hAnsi="Arial" w:cs="Arial"/>
        </w:rPr>
        <w:t xml:space="preserve"> </w:t>
      </w:r>
      <w:proofErr w:type="gramStart"/>
      <w:r>
        <w:rPr>
          <w:rFonts w:ascii="Arial" w:hAnsi="Arial" w:cs="Arial"/>
        </w:rPr>
        <w:t>Oleh karena itu</w:t>
      </w:r>
      <w:r>
        <w:rPr>
          <w:rFonts w:ascii="Arial" w:hAnsi="Arial" w:cs="Arial"/>
        </w:rPr>
        <w:t xml:space="preserve">, </w:t>
      </w:r>
      <w:r w:rsidR="008A1374">
        <w:rPr>
          <w:rFonts w:ascii="Arial" w:hAnsi="Arial" w:cs="Arial"/>
        </w:rPr>
        <w:t>Penulis</w:t>
      </w:r>
      <w:r>
        <w:rPr>
          <w:rFonts w:ascii="Arial" w:hAnsi="Arial" w:cs="Arial"/>
        </w:rPr>
        <w:t xml:space="preserve"> mengharapkan kritik dan saran yang membangun demi kesempurnaan Karya Tulis Ilmiah ini.</w:t>
      </w:r>
      <w:proofErr w:type="gramEnd"/>
      <w:r>
        <w:rPr>
          <w:rFonts w:ascii="Arial" w:hAnsi="Arial" w:cs="Arial"/>
        </w:rPr>
        <w:t xml:space="preserve"> </w:t>
      </w:r>
      <w:proofErr w:type="gramStart"/>
      <w:r>
        <w:rPr>
          <w:rFonts w:ascii="Arial" w:hAnsi="Arial" w:cs="Arial"/>
        </w:rPr>
        <w:t xml:space="preserve">Akhir kata </w:t>
      </w:r>
      <w:r w:rsidR="008A1374">
        <w:rPr>
          <w:rFonts w:ascii="Arial" w:hAnsi="Arial" w:cs="Arial"/>
        </w:rPr>
        <w:t>Penulis</w:t>
      </w:r>
      <w:r>
        <w:rPr>
          <w:rFonts w:ascii="Arial" w:hAnsi="Arial" w:cs="Arial"/>
        </w:rPr>
        <w:t xml:space="preserve"> mengucapkan terimakasih dan kiranya Karya Tulis Ilmiah ini dapat bermanfaat bagi pembaca.</w:t>
      </w:r>
      <w:proofErr w:type="gramEnd"/>
    </w:p>
    <w:p w:rsidR="00AA015D" w:rsidRPr="00A72EC2" w:rsidRDefault="00AA015D" w:rsidP="00AA015D">
      <w:pPr>
        <w:ind w:right="-1" w:firstLine="360"/>
        <w:jc w:val="both"/>
        <w:rPr>
          <w:rFonts w:ascii="Arial" w:hAnsi="Arial" w:cs="Arial"/>
        </w:rPr>
      </w:pPr>
    </w:p>
    <w:p w:rsidR="00AA015D" w:rsidRPr="00A72EC2" w:rsidRDefault="00AA015D" w:rsidP="00AA015D">
      <w:pPr>
        <w:ind w:right="-1" w:firstLine="360"/>
        <w:jc w:val="both"/>
        <w:rPr>
          <w:rFonts w:ascii="Arial" w:hAnsi="Arial" w:cs="Arial"/>
        </w:rPr>
      </w:pPr>
    </w:p>
    <w:p w:rsidR="00AA015D" w:rsidRPr="00A72EC2" w:rsidRDefault="00AA015D" w:rsidP="00AA015D">
      <w:pPr>
        <w:ind w:right="-1" w:firstLine="360"/>
        <w:jc w:val="both"/>
        <w:rPr>
          <w:rFonts w:ascii="Arial" w:hAnsi="Arial" w:cs="Arial"/>
        </w:rPr>
      </w:pPr>
    </w:p>
    <w:p w:rsidR="00AA015D" w:rsidRPr="00676408" w:rsidRDefault="00A71899" w:rsidP="00AA015D">
      <w:pPr>
        <w:ind w:right="-1" w:firstLine="360"/>
        <w:jc w:val="right"/>
        <w:rPr>
          <w:rFonts w:ascii="Arial" w:hAnsi="Arial" w:cs="Arial"/>
          <w:lang w:val="id-ID"/>
        </w:rPr>
      </w:pPr>
      <w:r>
        <w:rPr>
          <w:rFonts w:ascii="Arial" w:hAnsi="Arial" w:cs="Arial"/>
        </w:rPr>
        <w:t>Medan,</w:t>
      </w:r>
      <w:r>
        <w:rPr>
          <w:rFonts w:ascii="Arial" w:hAnsi="Arial" w:cs="Arial"/>
        </w:rPr>
        <w:tab/>
      </w:r>
      <w:r w:rsidR="00141F77">
        <w:rPr>
          <w:rFonts w:ascii="Arial" w:hAnsi="Arial" w:cs="Arial"/>
        </w:rPr>
        <w:t>Juni</w:t>
      </w:r>
      <w:r w:rsidR="00443999">
        <w:rPr>
          <w:rFonts w:ascii="Arial" w:hAnsi="Arial" w:cs="Arial"/>
        </w:rPr>
        <w:t xml:space="preserve"> 2022</w:t>
      </w:r>
    </w:p>
    <w:tbl>
      <w:tblPr>
        <w:tblStyle w:val="TableGrid"/>
        <w:tblW w:w="3281" w:type="dxa"/>
        <w:tblInd w:w="50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1"/>
      </w:tblGrid>
      <w:tr w:rsidR="00841B4D" w:rsidTr="00D25C6C">
        <w:trPr>
          <w:trHeight w:val="384"/>
        </w:trPr>
        <w:tc>
          <w:tcPr>
            <w:tcW w:w="3281" w:type="dxa"/>
          </w:tcPr>
          <w:p w:rsidR="00D25C6C" w:rsidRPr="004746C3" w:rsidRDefault="00A71899" w:rsidP="0060037C">
            <w:pPr>
              <w:ind w:right="-1"/>
              <w:jc w:val="center"/>
              <w:rPr>
                <w:rFonts w:ascii="Arial" w:hAnsi="Arial" w:cs="Arial"/>
              </w:rPr>
            </w:pPr>
            <w:r>
              <w:rPr>
                <w:rFonts w:ascii="Arial" w:hAnsi="Arial" w:cs="Arial"/>
              </w:rPr>
              <w:t>Penulis</w:t>
            </w:r>
          </w:p>
        </w:tc>
      </w:tr>
      <w:tr w:rsidR="00841B4D" w:rsidTr="00D25C6C">
        <w:trPr>
          <w:trHeight w:val="998"/>
        </w:trPr>
        <w:tc>
          <w:tcPr>
            <w:tcW w:w="3281" w:type="dxa"/>
          </w:tcPr>
          <w:p w:rsidR="00D25C6C" w:rsidRPr="004746C3" w:rsidRDefault="00D25C6C" w:rsidP="0060037C">
            <w:pPr>
              <w:ind w:right="-1"/>
              <w:jc w:val="center"/>
              <w:rPr>
                <w:rFonts w:ascii="Arial" w:hAnsi="Arial" w:cs="Arial"/>
              </w:rPr>
            </w:pPr>
          </w:p>
        </w:tc>
      </w:tr>
      <w:tr w:rsidR="00841B4D" w:rsidTr="00D25C6C">
        <w:trPr>
          <w:trHeight w:val="173"/>
        </w:trPr>
        <w:tc>
          <w:tcPr>
            <w:tcW w:w="3281" w:type="dxa"/>
            <w:vAlign w:val="bottom"/>
          </w:tcPr>
          <w:p w:rsidR="00D25C6C" w:rsidRPr="004746C3" w:rsidRDefault="00A71899" w:rsidP="0060037C">
            <w:pPr>
              <w:spacing w:line="240" w:lineRule="auto"/>
              <w:ind w:left="1440" w:right="-1" w:hanging="1440"/>
              <w:jc w:val="center"/>
              <w:rPr>
                <w:rFonts w:ascii="Arial" w:hAnsi="Arial" w:cs="Arial"/>
                <w:noProof/>
                <w:lang w:val="id-ID" w:eastAsia="id-ID"/>
              </w:rPr>
            </w:pPr>
            <w:r>
              <w:rPr>
                <w:rFonts w:ascii="Arial" w:hAnsi="Arial" w:cs="Arial"/>
              </w:rPr>
              <w:t xml:space="preserve">Julya Aderianna </w:t>
            </w:r>
            <w:r>
              <w:rPr>
                <w:rFonts w:ascii="Arial" w:hAnsi="Arial" w:cs="Arial"/>
              </w:rPr>
              <w:t>Ginting</w:t>
            </w:r>
          </w:p>
        </w:tc>
      </w:tr>
      <w:tr w:rsidR="00841B4D" w:rsidTr="00D25C6C">
        <w:trPr>
          <w:trHeight w:val="77"/>
        </w:trPr>
        <w:tc>
          <w:tcPr>
            <w:tcW w:w="3281" w:type="dxa"/>
          </w:tcPr>
          <w:p w:rsidR="00D25C6C" w:rsidRPr="004746C3" w:rsidRDefault="00A71899" w:rsidP="0060037C">
            <w:pPr>
              <w:spacing w:line="240" w:lineRule="auto"/>
              <w:ind w:right="-1"/>
              <w:jc w:val="center"/>
              <w:rPr>
                <w:rFonts w:ascii="Arial" w:hAnsi="Arial" w:cs="Arial"/>
              </w:rPr>
            </w:pPr>
            <w:r w:rsidRPr="004746C3">
              <w:rPr>
                <w:rFonts w:ascii="Arial" w:hAnsi="Arial" w:cs="Arial"/>
              </w:rPr>
              <w:t>NI</w:t>
            </w:r>
            <w:r w:rsidR="00141F77">
              <w:rPr>
                <w:rFonts w:ascii="Arial" w:hAnsi="Arial" w:cs="Arial"/>
              </w:rPr>
              <w:t>M P07539019126</w:t>
            </w:r>
          </w:p>
        </w:tc>
      </w:tr>
    </w:tbl>
    <w:p w:rsidR="00D25C6C" w:rsidRDefault="00D25C6C" w:rsidP="000145AF">
      <w:pPr>
        <w:ind w:right="-1"/>
        <w:rPr>
          <w:rFonts w:ascii="Arial" w:hAnsi="Arial" w:cs="Arial"/>
        </w:rPr>
        <w:sectPr w:rsidR="00D25C6C" w:rsidSect="0086747E">
          <w:footerReference w:type="default" r:id="rId20"/>
          <w:pgSz w:w="11906" w:h="16838" w:code="9"/>
          <w:pgMar w:top="1701" w:right="1701" w:bottom="1701" w:left="2268" w:header="709" w:footer="709" w:gutter="0"/>
          <w:pgNumType w:fmt="lowerRoman"/>
          <w:cols w:space="708"/>
          <w:docGrid w:linePitch="360"/>
        </w:sectPr>
      </w:pPr>
    </w:p>
    <w:p w:rsidR="001E4BCC" w:rsidRPr="00262908" w:rsidRDefault="00A71899" w:rsidP="00DA632C">
      <w:pPr>
        <w:pStyle w:val="ListParagraph"/>
        <w:tabs>
          <w:tab w:val="left" w:leader="dot" w:pos="7632"/>
        </w:tabs>
        <w:ind w:left="0" w:right="-1"/>
        <w:jc w:val="center"/>
        <w:rPr>
          <w:rFonts w:ascii="Arial" w:hAnsi="Arial" w:cs="Arial"/>
          <w:sz w:val="24"/>
          <w:szCs w:val="24"/>
        </w:rPr>
      </w:pPr>
      <w:r w:rsidRPr="00262908">
        <w:rPr>
          <w:rFonts w:ascii="Arial" w:hAnsi="Arial" w:cs="Arial"/>
          <w:sz w:val="24"/>
          <w:szCs w:val="24"/>
        </w:rPr>
        <w:lastRenderedPageBreak/>
        <w:t>DAFTAR ISI</w:t>
      </w:r>
    </w:p>
    <w:p w:rsidR="001E4BCC" w:rsidRDefault="00A71899" w:rsidP="001E4BCC">
      <w:pPr>
        <w:pStyle w:val="ListParagraph"/>
        <w:tabs>
          <w:tab w:val="left" w:leader="dot" w:pos="7632"/>
        </w:tabs>
        <w:ind w:left="1100" w:right="-1"/>
        <w:jc w:val="right"/>
        <w:rPr>
          <w:rFonts w:ascii="Arial" w:hAnsi="Arial" w:cs="Arial"/>
        </w:rPr>
      </w:pPr>
      <w:r w:rsidRPr="00462E5F">
        <w:rPr>
          <w:rFonts w:ascii="Arial" w:hAnsi="Arial" w:cs="Arial"/>
        </w:rPr>
        <w:t>Halaman</w:t>
      </w:r>
    </w:p>
    <w:p w:rsidR="006A2702" w:rsidRPr="00DA6844" w:rsidRDefault="00A71899" w:rsidP="006A2702">
      <w:pPr>
        <w:pStyle w:val="ListParagraph"/>
        <w:tabs>
          <w:tab w:val="left" w:leader="dot" w:pos="7632"/>
        </w:tabs>
        <w:ind w:left="0" w:right="-1"/>
        <w:jc w:val="both"/>
        <w:rPr>
          <w:rFonts w:ascii="Arial" w:hAnsi="Arial" w:cs="Arial"/>
          <w:bCs/>
        </w:rPr>
      </w:pPr>
      <w:r w:rsidRPr="00DA6844">
        <w:rPr>
          <w:rFonts w:ascii="Arial" w:hAnsi="Arial" w:cs="Arial"/>
          <w:bCs/>
        </w:rPr>
        <w:t>COVER</w:t>
      </w:r>
      <w:r w:rsidRPr="00DA6844">
        <w:rPr>
          <w:rFonts w:ascii="Arial" w:hAnsi="Arial" w:cs="Arial"/>
          <w:bCs/>
          <w:lang w:val="id-ID"/>
        </w:rPr>
        <w:tab/>
      </w:r>
      <w:r w:rsidRPr="00DA6844">
        <w:rPr>
          <w:rFonts w:ascii="Arial" w:hAnsi="Arial" w:cs="Arial"/>
          <w:bCs/>
        </w:rPr>
        <w:t>i</w:t>
      </w:r>
    </w:p>
    <w:p w:rsidR="001E4BCC" w:rsidRPr="00DA6844" w:rsidRDefault="00A71899" w:rsidP="001E4BCC">
      <w:pPr>
        <w:pStyle w:val="ListParagraph"/>
        <w:tabs>
          <w:tab w:val="left" w:leader="dot" w:pos="7632"/>
        </w:tabs>
        <w:ind w:left="0" w:right="-1"/>
        <w:jc w:val="both"/>
        <w:rPr>
          <w:rFonts w:ascii="Arial" w:hAnsi="Arial" w:cs="Arial"/>
          <w:bCs/>
        </w:rPr>
      </w:pPr>
      <w:r w:rsidRPr="00DA6844">
        <w:rPr>
          <w:rFonts w:ascii="Arial" w:hAnsi="Arial" w:cs="Arial"/>
          <w:bCs/>
        </w:rPr>
        <w:t>LEMBAR PERSETUJUAN</w:t>
      </w:r>
      <w:r w:rsidR="00DE2393" w:rsidRPr="00DA6844">
        <w:rPr>
          <w:rFonts w:ascii="Arial" w:hAnsi="Arial" w:cs="Arial"/>
          <w:bCs/>
          <w:lang w:val="id-ID"/>
        </w:rPr>
        <w:tab/>
      </w:r>
      <w:r w:rsidR="006A2702" w:rsidRPr="00DA6844">
        <w:rPr>
          <w:rFonts w:ascii="Arial" w:hAnsi="Arial" w:cs="Arial"/>
          <w:bCs/>
        </w:rPr>
        <w:t>ii</w:t>
      </w:r>
    </w:p>
    <w:p w:rsidR="006A2702" w:rsidRPr="00DA6844" w:rsidRDefault="00A71899" w:rsidP="006A2702">
      <w:pPr>
        <w:pStyle w:val="ListParagraph"/>
        <w:tabs>
          <w:tab w:val="left" w:leader="dot" w:pos="7632"/>
        </w:tabs>
        <w:ind w:left="0" w:right="-1"/>
        <w:jc w:val="both"/>
        <w:rPr>
          <w:rFonts w:ascii="Arial" w:hAnsi="Arial" w:cs="Arial"/>
          <w:bCs/>
        </w:rPr>
      </w:pPr>
      <w:r w:rsidRPr="00DA6844">
        <w:rPr>
          <w:rFonts w:ascii="Arial" w:hAnsi="Arial" w:cs="Arial"/>
          <w:bCs/>
        </w:rPr>
        <w:t>LEMBAR PENGESAHAN</w:t>
      </w:r>
      <w:r w:rsidRPr="00DA6844">
        <w:rPr>
          <w:rFonts w:ascii="Arial" w:hAnsi="Arial" w:cs="Arial"/>
          <w:bCs/>
          <w:lang w:val="id-ID"/>
        </w:rPr>
        <w:tab/>
      </w:r>
      <w:r w:rsidRPr="00DA6844">
        <w:rPr>
          <w:rFonts w:ascii="Arial" w:hAnsi="Arial" w:cs="Arial"/>
          <w:bCs/>
        </w:rPr>
        <w:t>iii</w:t>
      </w:r>
    </w:p>
    <w:p w:rsidR="006A2702" w:rsidRPr="00DA6844" w:rsidRDefault="00A71899" w:rsidP="006A2702">
      <w:pPr>
        <w:pStyle w:val="ListParagraph"/>
        <w:tabs>
          <w:tab w:val="left" w:leader="dot" w:pos="7632"/>
        </w:tabs>
        <w:ind w:left="0" w:right="-1"/>
        <w:jc w:val="both"/>
        <w:rPr>
          <w:rFonts w:ascii="Arial" w:hAnsi="Arial" w:cs="Arial"/>
          <w:bCs/>
        </w:rPr>
      </w:pPr>
      <w:r w:rsidRPr="00DA6844">
        <w:rPr>
          <w:rFonts w:ascii="Arial" w:hAnsi="Arial" w:cs="Arial"/>
          <w:bCs/>
        </w:rPr>
        <w:t>SURAT PERNYATAAN</w:t>
      </w:r>
      <w:r w:rsidRPr="00DA6844">
        <w:rPr>
          <w:rFonts w:ascii="Arial" w:hAnsi="Arial" w:cs="Arial"/>
          <w:bCs/>
          <w:lang w:val="id-ID"/>
        </w:rPr>
        <w:tab/>
      </w:r>
      <w:proofErr w:type="gramStart"/>
      <w:r w:rsidRPr="00DA6844">
        <w:rPr>
          <w:rFonts w:ascii="Arial" w:hAnsi="Arial" w:cs="Arial"/>
          <w:bCs/>
        </w:rPr>
        <w:t>iv</w:t>
      </w:r>
      <w:proofErr w:type="gramEnd"/>
      <w:r w:rsidRPr="00DA6844">
        <w:rPr>
          <w:rFonts w:ascii="Arial" w:hAnsi="Arial" w:cs="Arial"/>
          <w:bCs/>
        </w:rPr>
        <w:t xml:space="preserve"> </w:t>
      </w:r>
    </w:p>
    <w:p w:rsidR="00167699" w:rsidRDefault="00A71899" w:rsidP="001E4BCC">
      <w:pPr>
        <w:pStyle w:val="ListParagraph"/>
        <w:tabs>
          <w:tab w:val="left" w:leader="dot" w:pos="7632"/>
        </w:tabs>
        <w:ind w:left="0" w:right="-1"/>
        <w:jc w:val="both"/>
        <w:rPr>
          <w:rFonts w:ascii="Arial" w:hAnsi="Arial" w:cs="Arial"/>
          <w:bCs/>
        </w:rPr>
      </w:pPr>
      <w:r w:rsidRPr="00DA6844">
        <w:rPr>
          <w:rFonts w:ascii="Arial" w:hAnsi="Arial" w:cs="Arial"/>
          <w:bCs/>
        </w:rPr>
        <w:t>ABSTRAK</w:t>
      </w:r>
      <w:r w:rsidRPr="00DA6844">
        <w:rPr>
          <w:rFonts w:ascii="Arial" w:hAnsi="Arial" w:cs="Arial"/>
          <w:bCs/>
          <w:lang w:val="id-ID"/>
        </w:rPr>
        <w:tab/>
      </w:r>
      <w:r w:rsidR="00BC5BC4">
        <w:rPr>
          <w:rFonts w:ascii="Arial" w:hAnsi="Arial" w:cs="Arial"/>
          <w:bCs/>
        </w:rPr>
        <w:t>v</w:t>
      </w:r>
    </w:p>
    <w:p w:rsidR="00167699" w:rsidRDefault="00A71899" w:rsidP="001E4BCC">
      <w:pPr>
        <w:pStyle w:val="ListParagraph"/>
        <w:tabs>
          <w:tab w:val="left" w:leader="dot" w:pos="7632"/>
        </w:tabs>
        <w:ind w:left="0" w:right="-1"/>
        <w:jc w:val="both"/>
        <w:rPr>
          <w:rFonts w:ascii="Arial" w:hAnsi="Arial" w:cs="Arial"/>
          <w:bCs/>
        </w:rPr>
      </w:pPr>
      <w:r>
        <w:rPr>
          <w:rFonts w:ascii="Arial" w:hAnsi="Arial" w:cs="Arial"/>
          <w:bCs/>
          <w:i/>
        </w:rPr>
        <w:t>ABSTRACT</w:t>
      </w:r>
      <w:r>
        <w:rPr>
          <w:rFonts w:ascii="Arial" w:hAnsi="Arial" w:cs="Arial"/>
          <w:bCs/>
          <w:i/>
        </w:rPr>
        <w:tab/>
      </w:r>
      <w:proofErr w:type="gramStart"/>
      <w:r w:rsidR="00BC5BC4">
        <w:rPr>
          <w:rFonts w:ascii="Arial" w:hAnsi="Arial" w:cs="Arial"/>
          <w:bCs/>
        </w:rPr>
        <w:t>vi</w:t>
      </w:r>
      <w:proofErr w:type="gramEnd"/>
    </w:p>
    <w:p w:rsidR="00BC5BC4" w:rsidRPr="00167699" w:rsidRDefault="00A71899" w:rsidP="001E4BCC">
      <w:pPr>
        <w:pStyle w:val="ListParagraph"/>
        <w:tabs>
          <w:tab w:val="left" w:leader="dot" w:pos="7632"/>
        </w:tabs>
        <w:ind w:left="0" w:right="-1"/>
        <w:jc w:val="both"/>
        <w:rPr>
          <w:rFonts w:ascii="Arial" w:hAnsi="Arial" w:cs="Arial"/>
          <w:bCs/>
        </w:rPr>
      </w:pPr>
      <w:r>
        <w:rPr>
          <w:rFonts w:ascii="Arial" w:hAnsi="Arial" w:cs="Arial"/>
          <w:bCs/>
        </w:rPr>
        <w:t>KATA PENGANTAR</w:t>
      </w:r>
      <w:r>
        <w:rPr>
          <w:rFonts w:ascii="Arial" w:hAnsi="Arial" w:cs="Arial"/>
          <w:bCs/>
        </w:rPr>
        <w:tab/>
        <w:t>vii</w:t>
      </w:r>
    </w:p>
    <w:p w:rsidR="001E4BCC" w:rsidRPr="00BC5BC4" w:rsidRDefault="00A71899" w:rsidP="001E4BCC">
      <w:pPr>
        <w:pStyle w:val="ListParagraph"/>
        <w:tabs>
          <w:tab w:val="left" w:leader="dot" w:pos="7632"/>
        </w:tabs>
        <w:ind w:left="0" w:right="-1"/>
        <w:jc w:val="both"/>
        <w:rPr>
          <w:rFonts w:ascii="Arial" w:hAnsi="Arial" w:cs="Arial"/>
          <w:bCs/>
        </w:rPr>
      </w:pPr>
      <w:r w:rsidRPr="00DA6844">
        <w:rPr>
          <w:rFonts w:ascii="Arial" w:hAnsi="Arial" w:cs="Arial"/>
          <w:bCs/>
        </w:rPr>
        <w:t>DAFTAR ISI</w:t>
      </w:r>
      <w:r w:rsidRPr="00DA6844">
        <w:rPr>
          <w:rFonts w:ascii="Arial" w:hAnsi="Arial" w:cs="Arial"/>
          <w:bCs/>
          <w:lang w:val="id-ID"/>
        </w:rPr>
        <w:t xml:space="preserve"> </w:t>
      </w:r>
      <w:r w:rsidRPr="00DA6844">
        <w:rPr>
          <w:rFonts w:ascii="Arial" w:hAnsi="Arial" w:cs="Arial"/>
          <w:bCs/>
          <w:lang w:val="id-ID"/>
        </w:rPr>
        <w:tab/>
      </w:r>
      <w:r w:rsidR="00BC5BC4">
        <w:rPr>
          <w:rFonts w:ascii="Arial" w:hAnsi="Arial" w:cs="Arial"/>
          <w:bCs/>
        </w:rPr>
        <w:t>ix</w:t>
      </w:r>
    </w:p>
    <w:p w:rsidR="0006687F" w:rsidRPr="00DA6844" w:rsidRDefault="00A71899" w:rsidP="001E4BCC">
      <w:pPr>
        <w:pStyle w:val="ListParagraph"/>
        <w:tabs>
          <w:tab w:val="left" w:leader="dot" w:pos="7632"/>
        </w:tabs>
        <w:ind w:left="0" w:right="-1"/>
        <w:jc w:val="both"/>
        <w:rPr>
          <w:rFonts w:ascii="Arial" w:hAnsi="Arial" w:cs="Arial"/>
          <w:bCs/>
        </w:rPr>
      </w:pPr>
      <w:r w:rsidRPr="00DA6844">
        <w:rPr>
          <w:rFonts w:ascii="Arial" w:hAnsi="Arial" w:cs="Arial"/>
          <w:bCs/>
        </w:rPr>
        <w:t>DAFTAR TABEL</w:t>
      </w:r>
      <w:r w:rsidRPr="00DA6844">
        <w:rPr>
          <w:rFonts w:ascii="Arial" w:hAnsi="Arial" w:cs="Arial"/>
          <w:bCs/>
          <w:lang w:val="id-ID"/>
        </w:rPr>
        <w:tab/>
      </w:r>
      <w:r w:rsidR="00392E41" w:rsidRPr="00DA6844">
        <w:rPr>
          <w:rFonts w:ascii="Arial" w:hAnsi="Arial" w:cs="Arial"/>
          <w:bCs/>
        </w:rPr>
        <w:t>x</w:t>
      </w:r>
      <w:r w:rsidR="00BC5BC4">
        <w:rPr>
          <w:rFonts w:ascii="Arial" w:hAnsi="Arial" w:cs="Arial"/>
          <w:bCs/>
        </w:rPr>
        <w:t>i</w:t>
      </w:r>
    </w:p>
    <w:p w:rsidR="002E7326" w:rsidRPr="00DA6844" w:rsidRDefault="00A71899" w:rsidP="001E4BCC">
      <w:pPr>
        <w:pStyle w:val="ListParagraph"/>
        <w:tabs>
          <w:tab w:val="left" w:leader="dot" w:pos="7632"/>
        </w:tabs>
        <w:ind w:left="0" w:right="-1"/>
        <w:jc w:val="both"/>
        <w:rPr>
          <w:rFonts w:ascii="Arial" w:hAnsi="Arial" w:cs="Arial"/>
          <w:bCs/>
        </w:rPr>
      </w:pPr>
      <w:r w:rsidRPr="00DA6844">
        <w:rPr>
          <w:rFonts w:ascii="Arial" w:hAnsi="Arial" w:cs="Arial"/>
          <w:bCs/>
        </w:rPr>
        <w:t>DAFTAR GAMBAR</w:t>
      </w:r>
      <w:r w:rsidRPr="00DA6844">
        <w:rPr>
          <w:rFonts w:ascii="Arial" w:hAnsi="Arial" w:cs="Arial"/>
          <w:bCs/>
          <w:lang w:val="id-ID"/>
        </w:rPr>
        <w:tab/>
      </w:r>
      <w:r w:rsidR="00167699">
        <w:rPr>
          <w:rFonts w:ascii="Arial" w:hAnsi="Arial" w:cs="Arial"/>
          <w:bCs/>
        </w:rPr>
        <w:t>x</w:t>
      </w:r>
      <w:r w:rsidR="00392E41" w:rsidRPr="00DA6844">
        <w:rPr>
          <w:rFonts w:ascii="Arial" w:hAnsi="Arial" w:cs="Arial"/>
          <w:bCs/>
        </w:rPr>
        <w:t>i</w:t>
      </w:r>
      <w:r w:rsidR="00BC5BC4">
        <w:rPr>
          <w:rFonts w:ascii="Arial" w:hAnsi="Arial" w:cs="Arial"/>
          <w:bCs/>
        </w:rPr>
        <w:t>i</w:t>
      </w:r>
    </w:p>
    <w:p w:rsidR="001E4BCC" w:rsidRPr="00DA6844" w:rsidRDefault="00A71899" w:rsidP="001E4BCC">
      <w:pPr>
        <w:pStyle w:val="ListParagraph"/>
        <w:tabs>
          <w:tab w:val="left" w:leader="dot" w:pos="7632"/>
        </w:tabs>
        <w:ind w:left="0" w:right="-1"/>
        <w:jc w:val="both"/>
        <w:rPr>
          <w:rFonts w:ascii="Arial" w:hAnsi="Arial" w:cs="Arial"/>
          <w:bCs/>
        </w:rPr>
      </w:pPr>
      <w:r w:rsidRPr="00DA6844">
        <w:rPr>
          <w:rFonts w:ascii="Arial" w:hAnsi="Arial" w:cs="Arial"/>
          <w:bCs/>
          <w:lang w:val="id-ID"/>
        </w:rPr>
        <w:t>DAFTAR LAMPIRAN</w:t>
      </w:r>
      <w:r w:rsidRPr="00DA6844">
        <w:rPr>
          <w:rFonts w:ascii="Arial" w:hAnsi="Arial" w:cs="Arial"/>
          <w:bCs/>
          <w:lang w:val="id-ID"/>
        </w:rPr>
        <w:tab/>
      </w:r>
      <w:r w:rsidR="00167699">
        <w:rPr>
          <w:rFonts w:ascii="Arial" w:hAnsi="Arial" w:cs="Arial"/>
          <w:bCs/>
        </w:rPr>
        <w:t>xii</w:t>
      </w:r>
      <w:r w:rsidR="00BC5BC4">
        <w:rPr>
          <w:rFonts w:ascii="Arial" w:hAnsi="Arial" w:cs="Arial"/>
          <w:bCs/>
        </w:rPr>
        <w:t>i</w:t>
      </w:r>
    </w:p>
    <w:p w:rsidR="001E4BCC" w:rsidRPr="00DA6844" w:rsidRDefault="00A71899" w:rsidP="001E4BCC">
      <w:pPr>
        <w:pStyle w:val="ListParagraph"/>
        <w:tabs>
          <w:tab w:val="left" w:pos="851"/>
          <w:tab w:val="left" w:leader="dot" w:pos="7632"/>
        </w:tabs>
        <w:ind w:left="0" w:right="-1"/>
        <w:jc w:val="both"/>
        <w:rPr>
          <w:rFonts w:ascii="Arial" w:hAnsi="Arial" w:cs="Arial"/>
          <w:bCs/>
          <w:lang w:val="id-ID"/>
        </w:rPr>
      </w:pPr>
      <w:proofErr w:type="gramStart"/>
      <w:r w:rsidRPr="00DA6844">
        <w:rPr>
          <w:rFonts w:ascii="Arial" w:hAnsi="Arial" w:cs="Arial"/>
          <w:bCs/>
        </w:rPr>
        <w:t>BAB I.</w:t>
      </w:r>
      <w:proofErr w:type="gramEnd"/>
      <w:r w:rsidRPr="00DA6844">
        <w:rPr>
          <w:rFonts w:ascii="Arial" w:hAnsi="Arial" w:cs="Arial"/>
          <w:bCs/>
        </w:rPr>
        <w:t xml:space="preserve"> </w:t>
      </w:r>
      <w:r w:rsidRPr="00DA6844">
        <w:rPr>
          <w:rFonts w:ascii="Arial" w:hAnsi="Arial" w:cs="Arial"/>
          <w:bCs/>
          <w:lang w:val="id-ID"/>
        </w:rPr>
        <w:tab/>
      </w:r>
      <w:r w:rsidR="00D50DE6">
        <w:rPr>
          <w:rFonts w:ascii="Arial" w:hAnsi="Arial" w:cs="Arial"/>
          <w:bCs/>
        </w:rPr>
        <w:t xml:space="preserve"> </w:t>
      </w:r>
      <w:r w:rsidRPr="00DA6844">
        <w:rPr>
          <w:rFonts w:ascii="Arial" w:hAnsi="Arial" w:cs="Arial"/>
          <w:bCs/>
        </w:rPr>
        <w:t>PENDAHULUAN</w:t>
      </w:r>
      <w:r w:rsidRPr="00DA6844">
        <w:rPr>
          <w:rFonts w:ascii="Arial" w:hAnsi="Arial" w:cs="Arial"/>
          <w:bCs/>
          <w:lang w:val="id-ID"/>
        </w:rPr>
        <w:tab/>
        <w:t>1</w:t>
      </w:r>
    </w:p>
    <w:p w:rsidR="0018552F" w:rsidRPr="00DA6844" w:rsidRDefault="00A71899" w:rsidP="0018552F">
      <w:pPr>
        <w:pStyle w:val="ListParagraph"/>
        <w:tabs>
          <w:tab w:val="left" w:leader="dot" w:pos="7632"/>
        </w:tabs>
        <w:ind w:left="851" w:right="-1" w:hanging="851"/>
        <w:jc w:val="both"/>
        <w:rPr>
          <w:rFonts w:ascii="Arial" w:hAnsi="Arial" w:cs="Arial"/>
          <w:bCs/>
        </w:rPr>
      </w:pPr>
      <w:r w:rsidRPr="00DA6844">
        <w:rPr>
          <w:rFonts w:ascii="Arial" w:hAnsi="Arial" w:cs="Arial"/>
          <w:bCs/>
        </w:rPr>
        <w:t xml:space="preserve">1.1 </w:t>
      </w:r>
      <w:r w:rsidRPr="00DA6844">
        <w:rPr>
          <w:rFonts w:ascii="Arial" w:hAnsi="Arial" w:cs="Arial"/>
          <w:bCs/>
        </w:rPr>
        <w:tab/>
        <w:t xml:space="preserve"> Latar Belakang</w:t>
      </w:r>
      <w:r w:rsidRPr="00DA6844">
        <w:rPr>
          <w:rFonts w:ascii="Arial" w:hAnsi="Arial" w:cs="Arial"/>
          <w:bCs/>
        </w:rPr>
        <w:tab/>
        <w:t>1</w:t>
      </w:r>
    </w:p>
    <w:p w:rsidR="0018552F" w:rsidRPr="00DA6844" w:rsidRDefault="00A71899" w:rsidP="0018552F">
      <w:pPr>
        <w:pStyle w:val="ListParagraph"/>
        <w:tabs>
          <w:tab w:val="left" w:leader="dot" w:pos="7632"/>
        </w:tabs>
        <w:ind w:left="851" w:right="-1" w:hanging="851"/>
        <w:jc w:val="both"/>
        <w:rPr>
          <w:rFonts w:ascii="Arial" w:hAnsi="Arial" w:cs="Arial"/>
          <w:bCs/>
        </w:rPr>
      </w:pPr>
      <w:r w:rsidRPr="00DA6844">
        <w:rPr>
          <w:rFonts w:ascii="Arial" w:hAnsi="Arial" w:cs="Arial"/>
          <w:bCs/>
        </w:rPr>
        <w:t xml:space="preserve">1.2 </w:t>
      </w:r>
      <w:r w:rsidRPr="00DA6844">
        <w:rPr>
          <w:rFonts w:ascii="Arial" w:hAnsi="Arial" w:cs="Arial"/>
          <w:bCs/>
        </w:rPr>
        <w:tab/>
        <w:t xml:space="preserve"> Perumusan Masalah</w:t>
      </w:r>
      <w:r w:rsidRPr="00DA6844">
        <w:rPr>
          <w:rFonts w:ascii="Arial" w:hAnsi="Arial" w:cs="Arial"/>
          <w:bCs/>
        </w:rPr>
        <w:tab/>
      </w:r>
      <w:r w:rsidR="003F4122" w:rsidRPr="00DA6844">
        <w:rPr>
          <w:rFonts w:ascii="Arial" w:hAnsi="Arial" w:cs="Arial"/>
          <w:bCs/>
        </w:rPr>
        <w:t>3</w:t>
      </w:r>
    </w:p>
    <w:p w:rsidR="0018552F" w:rsidRPr="00DA6844" w:rsidRDefault="00A71899" w:rsidP="0018552F">
      <w:pPr>
        <w:pStyle w:val="ListParagraph"/>
        <w:tabs>
          <w:tab w:val="left" w:leader="dot" w:pos="7632"/>
        </w:tabs>
        <w:ind w:left="851" w:right="-1" w:hanging="851"/>
        <w:jc w:val="both"/>
        <w:rPr>
          <w:rFonts w:ascii="Arial" w:hAnsi="Arial" w:cs="Arial"/>
          <w:bCs/>
        </w:rPr>
      </w:pPr>
      <w:r w:rsidRPr="00DA6844">
        <w:rPr>
          <w:rFonts w:ascii="Arial" w:hAnsi="Arial" w:cs="Arial"/>
          <w:bCs/>
        </w:rPr>
        <w:t xml:space="preserve">1.3 </w:t>
      </w:r>
      <w:r w:rsidRPr="00DA6844">
        <w:rPr>
          <w:rFonts w:ascii="Arial" w:hAnsi="Arial" w:cs="Arial"/>
          <w:bCs/>
        </w:rPr>
        <w:tab/>
        <w:t xml:space="preserve"> Tujuan </w:t>
      </w:r>
      <w:r w:rsidR="008A1374">
        <w:rPr>
          <w:rFonts w:ascii="Arial" w:hAnsi="Arial" w:cs="Arial"/>
          <w:bCs/>
        </w:rPr>
        <w:t>Peneliti</w:t>
      </w:r>
      <w:r w:rsidRPr="00DA6844">
        <w:rPr>
          <w:rFonts w:ascii="Arial" w:hAnsi="Arial" w:cs="Arial"/>
          <w:bCs/>
        </w:rPr>
        <w:t>an</w:t>
      </w:r>
      <w:r w:rsidRPr="00DA6844">
        <w:rPr>
          <w:rFonts w:ascii="Arial" w:hAnsi="Arial" w:cs="Arial"/>
          <w:bCs/>
        </w:rPr>
        <w:tab/>
      </w:r>
      <w:r w:rsidR="003F4122" w:rsidRPr="00DA6844">
        <w:rPr>
          <w:rFonts w:ascii="Arial" w:hAnsi="Arial" w:cs="Arial"/>
          <w:bCs/>
        </w:rPr>
        <w:t>3</w:t>
      </w:r>
    </w:p>
    <w:p w:rsidR="001E4BCC" w:rsidRPr="00DA6844" w:rsidRDefault="00A71899" w:rsidP="0018552F">
      <w:pPr>
        <w:pStyle w:val="ListParagraph"/>
        <w:tabs>
          <w:tab w:val="left" w:leader="dot" w:pos="7632"/>
        </w:tabs>
        <w:ind w:left="851" w:right="-1" w:hanging="851"/>
        <w:jc w:val="both"/>
        <w:rPr>
          <w:rFonts w:ascii="Arial" w:hAnsi="Arial" w:cs="Arial"/>
          <w:bCs/>
        </w:rPr>
      </w:pPr>
      <w:r w:rsidRPr="00DA6844">
        <w:rPr>
          <w:rFonts w:ascii="Arial" w:hAnsi="Arial" w:cs="Arial"/>
          <w:bCs/>
        </w:rPr>
        <w:t xml:space="preserve">1.4 </w:t>
      </w:r>
      <w:r w:rsidR="0018552F" w:rsidRPr="00DA6844">
        <w:rPr>
          <w:rFonts w:ascii="Arial" w:hAnsi="Arial" w:cs="Arial"/>
          <w:bCs/>
        </w:rPr>
        <w:tab/>
        <w:t xml:space="preserve"> </w:t>
      </w:r>
      <w:r w:rsidRPr="00DA6844">
        <w:rPr>
          <w:rFonts w:ascii="Arial" w:hAnsi="Arial" w:cs="Arial"/>
          <w:bCs/>
        </w:rPr>
        <w:t xml:space="preserve">Manfaat </w:t>
      </w:r>
      <w:r w:rsidR="008A1374">
        <w:rPr>
          <w:rFonts w:ascii="Arial" w:hAnsi="Arial" w:cs="Arial"/>
          <w:bCs/>
        </w:rPr>
        <w:t>Peneliti</w:t>
      </w:r>
      <w:r w:rsidRPr="00DA6844">
        <w:rPr>
          <w:rFonts w:ascii="Arial" w:hAnsi="Arial" w:cs="Arial"/>
          <w:bCs/>
        </w:rPr>
        <w:t>an</w:t>
      </w:r>
      <w:r w:rsidRPr="00DA6844">
        <w:rPr>
          <w:rFonts w:ascii="Arial" w:hAnsi="Arial" w:cs="Arial"/>
          <w:bCs/>
        </w:rPr>
        <w:tab/>
      </w:r>
      <w:r w:rsidR="001A6E63">
        <w:rPr>
          <w:rFonts w:ascii="Arial" w:hAnsi="Arial" w:cs="Arial"/>
          <w:bCs/>
        </w:rPr>
        <w:t>4</w:t>
      </w:r>
    </w:p>
    <w:p w:rsidR="004E0624" w:rsidRPr="00DA6844" w:rsidRDefault="00A71899" w:rsidP="004E0624">
      <w:pPr>
        <w:pStyle w:val="ListParagraph"/>
        <w:tabs>
          <w:tab w:val="left" w:leader="dot" w:pos="7632"/>
        </w:tabs>
        <w:ind w:left="0" w:right="-1"/>
        <w:jc w:val="both"/>
        <w:rPr>
          <w:rFonts w:ascii="Arial" w:hAnsi="Arial" w:cs="Arial"/>
          <w:bCs/>
        </w:rPr>
      </w:pPr>
      <w:r w:rsidRPr="00DA6844">
        <w:rPr>
          <w:rFonts w:ascii="Arial" w:hAnsi="Arial" w:cs="Arial"/>
          <w:bCs/>
        </w:rPr>
        <w:t xml:space="preserve">BAB II. </w:t>
      </w:r>
      <w:r w:rsidR="00D50DE6">
        <w:rPr>
          <w:rFonts w:ascii="Arial" w:hAnsi="Arial" w:cs="Arial"/>
          <w:bCs/>
        </w:rPr>
        <w:t xml:space="preserve">  </w:t>
      </w:r>
      <w:r w:rsidRPr="00DA6844">
        <w:rPr>
          <w:rFonts w:ascii="Arial" w:hAnsi="Arial" w:cs="Arial"/>
          <w:bCs/>
        </w:rPr>
        <w:t>TINJAUAN PUSTAKA</w:t>
      </w:r>
      <w:r w:rsidRPr="00DA6844">
        <w:rPr>
          <w:rFonts w:ascii="Arial" w:hAnsi="Arial" w:cs="Arial"/>
          <w:bCs/>
        </w:rPr>
        <w:tab/>
      </w:r>
      <w:r w:rsidR="001A6E63">
        <w:rPr>
          <w:rFonts w:ascii="Arial" w:hAnsi="Arial" w:cs="Arial"/>
          <w:bCs/>
        </w:rPr>
        <w:t>5</w:t>
      </w:r>
    </w:p>
    <w:p w:rsidR="004E0624" w:rsidRPr="00DA6844" w:rsidRDefault="00A71899" w:rsidP="004E0624">
      <w:pPr>
        <w:pStyle w:val="ListParagraph"/>
        <w:tabs>
          <w:tab w:val="left" w:leader="dot" w:pos="7632"/>
        </w:tabs>
        <w:ind w:left="0" w:right="-1"/>
        <w:jc w:val="both"/>
        <w:rPr>
          <w:rFonts w:ascii="Arial" w:hAnsi="Arial" w:cs="Arial"/>
          <w:bCs/>
        </w:rPr>
      </w:pPr>
      <w:r w:rsidRPr="00DA6844">
        <w:rPr>
          <w:rFonts w:ascii="Arial" w:hAnsi="Arial" w:cs="Arial"/>
          <w:bCs/>
        </w:rPr>
        <w:t xml:space="preserve">2.1 </w:t>
      </w:r>
      <w:r w:rsidR="008B6CED" w:rsidRPr="00DA6844">
        <w:rPr>
          <w:rFonts w:ascii="Arial" w:hAnsi="Arial" w:cs="Arial"/>
          <w:bCs/>
        </w:rPr>
        <w:t xml:space="preserve">       </w:t>
      </w:r>
      <w:r w:rsidR="00B17A23" w:rsidRPr="00DA6844">
        <w:rPr>
          <w:rFonts w:ascii="Arial" w:hAnsi="Arial" w:cs="Arial"/>
          <w:bCs/>
        </w:rPr>
        <w:t xml:space="preserve"> </w:t>
      </w:r>
      <w:r w:rsidR="00D50DE6">
        <w:rPr>
          <w:rFonts w:ascii="Arial" w:hAnsi="Arial" w:cs="Arial"/>
          <w:bCs/>
        </w:rPr>
        <w:t xml:space="preserve"> </w:t>
      </w:r>
      <w:r w:rsidR="00FF11A3">
        <w:rPr>
          <w:rFonts w:ascii="Arial" w:hAnsi="Arial" w:cs="Arial"/>
          <w:bCs/>
        </w:rPr>
        <w:t>Diabetes Melitus</w:t>
      </w:r>
      <w:r w:rsidRPr="00DA6844">
        <w:rPr>
          <w:rFonts w:ascii="Arial" w:hAnsi="Arial" w:cs="Arial"/>
          <w:bCs/>
        </w:rPr>
        <w:tab/>
      </w:r>
      <w:r w:rsidR="001A6E63">
        <w:rPr>
          <w:rFonts w:ascii="Arial" w:hAnsi="Arial" w:cs="Arial"/>
          <w:bCs/>
        </w:rPr>
        <w:t>5</w:t>
      </w:r>
    </w:p>
    <w:p w:rsidR="004E0624" w:rsidRPr="00DA6844" w:rsidRDefault="00A71899" w:rsidP="004E0624">
      <w:pPr>
        <w:pStyle w:val="ListParagraph"/>
        <w:tabs>
          <w:tab w:val="left" w:leader="dot" w:pos="7632"/>
        </w:tabs>
        <w:ind w:left="0" w:right="-1"/>
        <w:jc w:val="both"/>
        <w:rPr>
          <w:rFonts w:ascii="Arial" w:hAnsi="Arial" w:cs="Arial"/>
          <w:bCs/>
        </w:rPr>
      </w:pPr>
      <w:r w:rsidRPr="00DA6844">
        <w:rPr>
          <w:rFonts w:ascii="Arial" w:hAnsi="Arial" w:cs="Arial"/>
          <w:bCs/>
        </w:rPr>
        <w:t xml:space="preserve">2.1.1 </w:t>
      </w:r>
      <w:r w:rsidR="008B6CED" w:rsidRPr="00DA6844">
        <w:rPr>
          <w:rFonts w:ascii="Arial" w:hAnsi="Arial" w:cs="Arial"/>
          <w:bCs/>
        </w:rPr>
        <w:t xml:space="preserve">      </w:t>
      </w:r>
      <w:r w:rsidR="00FF11A3">
        <w:rPr>
          <w:rFonts w:ascii="Arial" w:hAnsi="Arial" w:cs="Arial"/>
          <w:bCs/>
        </w:rPr>
        <w:t>Klasifikasi Diabetes Melitus</w:t>
      </w:r>
      <w:r w:rsidRPr="00DA6844">
        <w:rPr>
          <w:rFonts w:ascii="Arial" w:hAnsi="Arial" w:cs="Arial"/>
          <w:bCs/>
        </w:rPr>
        <w:tab/>
      </w:r>
      <w:r w:rsidR="001A6E63">
        <w:rPr>
          <w:rFonts w:ascii="Arial" w:hAnsi="Arial" w:cs="Arial"/>
          <w:bCs/>
        </w:rPr>
        <w:t>5</w:t>
      </w:r>
    </w:p>
    <w:p w:rsidR="004E0624" w:rsidRPr="00DA6844" w:rsidRDefault="00A71899" w:rsidP="004E0624">
      <w:pPr>
        <w:pStyle w:val="ListParagraph"/>
        <w:tabs>
          <w:tab w:val="left" w:leader="dot" w:pos="7632"/>
        </w:tabs>
        <w:ind w:left="0" w:right="-1"/>
        <w:jc w:val="both"/>
        <w:rPr>
          <w:rFonts w:ascii="Arial" w:hAnsi="Arial" w:cs="Arial"/>
          <w:bCs/>
        </w:rPr>
      </w:pPr>
      <w:r w:rsidRPr="00DA6844">
        <w:rPr>
          <w:rFonts w:ascii="Arial" w:hAnsi="Arial" w:cs="Arial"/>
          <w:bCs/>
        </w:rPr>
        <w:t xml:space="preserve">2.1.2 </w:t>
      </w:r>
      <w:r w:rsidR="008B6CED" w:rsidRPr="00DA6844">
        <w:rPr>
          <w:rFonts w:ascii="Arial" w:hAnsi="Arial" w:cs="Arial"/>
          <w:bCs/>
        </w:rPr>
        <w:t xml:space="preserve">      </w:t>
      </w:r>
      <w:r w:rsidR="00FF11A3">
        <w:rPr>
          <w:rFonts w:ascii="Arial" w:hAnsi="Arial" w:cs="Arial"/>
          <w:bCs/>
        </w:rPr>
        <w:t>Gejala Diabetes Melitus</w:t>
      </w:r>
      <w:r w:rsidRPr="00DA6844">
        <w:rPr>
          <w:rFonts w:ascii="Arial" w:hAnsi="Arial" w:cs="Arial"/>
          <w:bCs/>
        </w:rPr>
        <w:tab/>
      </w:r>
      <w:r w:rsidR="001A6E63">
        <w:rPr>
          <w:rFonts w:ascii="Arial" w:hAnsi="Arial" w:cs="Arial"/>
          <w:bCs/>
        </w:rPr>
        <w:t>6</w:t>
      </w:r>
    </w:p>
    <w:p w:rsidR="004E0624" w:rsidRPr="00DA6844" w:rsidRDefault="00A71899" w:rsidP="004E0624">
      <w:pPr>
        <w:pStyle w:val="ListParagraph"/>
        <w:tabs>
          <w:tab w:val="left" w:leader="dot" w:pos="7632"/>
        </w:tabs>
        <w:ind w:left="0" w:right="-1"/>
        <w:jc w:val="both"/>
        <w:rPr>
          <w:rFonts w:ascii="Arial" w:hAnsi="Arial" w:cs="Arial"/>
          <w:bCs/>
        </w:rPr>
      </w:pPr>
      <w:r w:rsidRPr="00DA6844">
        <w:rPr>
          <w:rFonts w:ascii="Arial" w:hAnsi="Arial" w:cs="Arial"/>
          <w:bCs/>
        </w:rPr>
        <w:t xml:space="preserve">2.1.3 </w:t>
      </w:r>
      <w:r w:rsidR="008B6CED" w:rsidRPr="00DA6844">
        <w:rPr>
          <w:rFonts w:ascii="Arial" w:hAnsi="Arial" w:cs="Arial"/>
          <w:bCs/>
        </w:rPr>
        <w:t xml:space="preserve">      </w:t>
      </w:r>
      <w:r w:rsidRPr="00DA6844">
        <w:rPr>
          <w:rFonts w:ascii="Arial" w:hAnsi="Arial" w:cs="Arial"/>
          <w:bCs/>
          <w:lang w:val="id-ID"/>
        </w:rPr>
        <w:t>Faktor</w:t>
      </w:r>
      <w:r w:rsidR="001A4776" w:rsidRPr="00DA6844">
        <w:rPr>
          <w:rFonts w:ascii="Arial" w:hAnsi="Arial" w:cs="Arial"/>
          <w:bCs/>
        </w:rPr>
        <w:t>-faktor</w:t>
      </w:r>
      <w:r w:rsidR="00FF11A3">
        <w:rPr>
          <w:rFonts w:ascii="Arial" w:hAnsi="Arial" w:cs="Arial"/>
          <w:bCs/>
          <w:lang w:val="id-ID"/>
        </w:rPr>
        <w:t xml:space="preserve"> </w:t>
      </w:r>
      <w:r w:rsidR="00FF11A3">
        <w:rPr>
          <w:rFonts w:ascii="Arial" w:hAnsi="Arial" w:cs="Arial"/>
          <w:bCs/>
        </w:rPr>
        <w:t>Penyebab Diabetes Melitus</w:t>
      </w:r>
      <w:r w:rsidRPr="00DA6844">
        <w:rPr>
          <w:rFonts w:ascii="Arial" w:hAnsi="Arial" w:cs="Arial"/>
          <w:bCs/>
        </w:rPr>
        <w:tab/>
      </w:r>
      <w:r w:rsidR="001A6E63">
        <w:rPr>
          <w:rFonts w:ascii="Arial" w:hAnsi="Arial" w:cs="Arial"/>
          <w:bCs/>
        </w:rPr>
        <w:t>6</w:t>
      </w:r>
    </w:p>
    <w:p w:rsidR="004E0624" w:rsidRPr="00DA6844" w:rsidRDefault="00A71899" w:rsidP="004E0624">
      <w:pPr>
        <w:pStyle w:val="ListParagraph"/>
        <w:tabs>
          <w:tab w:val="left" w:leader="dot" w:pos="7632"/>
        </w:tabs>
        <w:ind w:left="0" w:right="-1"/>
        <w:jc w:val="both"/>
        <w:rPr>
          <w:rFonts w:ascii="Arial" w:hAnsi="Arial" w:cs="Arial"/>
          <w:bCs/>
        </w:rPr>
      </w:pPr>
      <w:r w:rsidRPr="00DA6844">
        <w:rPr>
          <w:rFonts w:ascii="Arial" w:hAnsi="Arial" w:cs="Arial"/>
          <w:bCs/>
          <w:lang w:val="id-ID"/>
        </w:rPr>
        <w:t xml:space="preserve">2.1.4 </w:t>
      </w:r>
      <w:r w:rsidR="008B6CED" w:rsidRPr="00DA6844">
        <w:rPr>
          <w:rFonts w:ascii="Arial" w:hAnsi="Arial" w:cs="Arial"/>
          <w:bCs/>
        </w:rPr>
        <w:t xml:space="preserve">      </w:t>
      </w:r>
      <w:r w:rsidR="00FF11A3">
        <w:rPr>
          <w:rFonts w:ascii="Arial" w:hAnsi="Arial" w:cs="Arial"/>
          <w:bCs/>
        </w:rPr>
        <w:t>Terapi Diabetes Melitus</w:t>
      </w:r>
      <w:r w:rsidRPr="00DA6844">
        <w:rPr>
          <w:rFonts w:ascii="Arial" w:hAnsi="Arial" w:cs="Arial"/>
          <w:bCs/>
          <w:lang w:val="id-ID"/>
        </w:rPr>
        <w:tab/>
      </w:r>
      <w:r w:rsidR="001A6E63">
        <w:rPr>
          <w:rFonts w:ascii="Arial" w:hAnsi="Arial" w:cs="Arial"/>
          <w:bCs/>
        </w:rPr>
        <w:t>7</w:t>
      </w:r>
    </w:p>
    <w:p w:rsidR="004E0624" w:rsidRPr="00FF11A3" w:rsidRDefault="00A71899" w:rsidP="004E0624">
      <w:pPr>
        <w:pStyle w:val="ListParagraph"/>
        <w:tabs>
          <w:tab w:val="left" w:leader="dot" w:pos="7632"/>
        </w:tabs>
        <w:ind w:left="0" w:right="-1"/>
        <w:jc w:val="both"/>
        <w:rPr>
          <w:rFonts w:ascii="Arial" w:hAnsi="Arial" w:cs="Arial"/>
          <w:bCs/>
          <w:i/>
          <w:lang w:val="id-ID"/>
        </w:rPr>
      </w:pPr>
      <w:r w:rsidRPr="00DA6844">
        <w:rPr>
          <w:rFonts w:ascii="Arial" w:hAnsi="Arial" w:cs="Arial"/>
          <w:bCs/>
        </w:rPr>
        <w:t xml:space="preserve">2.2 </w:t>
      </w:r>
      <w:r w:rsidR="008B6CED" w:rsidRPr="00DA6844">
        <w:rPr>
          <w:rFonts w:ascii="Arial" w:hAnsi="Arial" w:cs="Arial"/>
          <w:bCs/>
        </w:rPr>
        <w:t xml:space="preserve">         </w:t>
      </w:r>
      <w:r w:rsidR="00FF11A3">
        <w:rPr>
          <w:rFonts w:ascii="Arial" w:hAnsi="Arial" w:cs="Arial"/>
          <w:bCs/>
        </w:rPr>
        <w:t>Salak</w:t>
      </w:r>
      <w:r w:rsidRPr="00DA6844">
        <w:rPr>
          <w:rFonts w:ascii="Arial" w:hAnsi="Arial" w:cs="Arial"/>
          <w:bCs/>
          <w:lang w:val="id-ID"/>
        </w:rPr>
        <w:tab/>
      </w:r>
      <w:r w:rsidR="001A6E63">
        <w:rPr>
          <w:rFonts w:ascii="Arial" w:hAnsi="Arial" w:cs="Arial"/>
          <w:bCs/>
        </w:rPr>
        <w:t>9</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Pr>
          <w:rFonts w:ascii="Arial" w:hAnsi="Arial" w:cs="Arial"/>
          <w:bCs/>
        </w:rPr>
        <w:t xml:space="preserve">3    </w:t>
      </w:r>
      <w:r w:rsidR="001E4BCC" w:rsidRPr="00DA6844">
        <w:rPr>
          <w:rFonts w:ascii="Arial" w:hAnsi="Arial" w:cs="Arial"/>
          <w:bCs/>
          <w:lang w:val="id-ID"/>
        </w:rPr>
        <w:t xml:space="preserve"> </w:t>
      </w:r>
      <w:r w:rsidR="008B6CED" w:rsidRPr="00DA6844">
        <w:rPr>
          <w:rFonts w:ascii="Arial" w:hAnsi="Arial" w:cs="Arial"/>
          <w:bCs/>
        </w:rPr>
        <w:t xml:space="preserve">     </w:t>
      </w:r>
      <w:r>
        <w:rPr>
          <w:rFonts w:ascii="Arial" w:hAnsi="Arial" w:cs="Arial"/>
          <w:bCs/>
        </w:rPr>
        <w:t>Uraian Tumbuhan</w:t>
      </w:r>
      <w:r w:rsidR="001E4BCC" w:rsidRPr="00DA6844">
        <w:rPr>
          <w:rFonts w:ascii="Arial" w:hAnsi="Arial" w:cs="Arial"/>
          <w:bCs/>
          <w:lang w:val="id-ID"/>
        </w:rPr>
        <w:tab/>
      </w:r>
      <w:r w:rsidR="009E7685">
        <w:rPr>
          <w:rFonts w:ascii="Arial" w:hAnsi="Arial" w:cs="Arial"/>
          <w:bCs/>
        </w:rPr>
        <w:t>9</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Pr>
          <w:rFonts w:ascii="Arial" w:hAnsi="Arial" w:cs="Arial"/>
          <w:bCs/>
        </w:rPr>
        <w:t>3</w:t>
      </w:r>
      <w:r>
        <w:rPr>
          <w:rFonts w:ascii="Arial" w:hAnsi="Arial" w:cs="Arial"/>
          <w:bCs/>
          <w:lang w:val="id-ID"/>
        </w:rPr>
        <w:t>.</w:t>
      </w:r>
      <w:r>
        <w:rPr>
          <w:rFonts w:ascii="Arial" w:hAnsi="Arial" w:cs="Arial"/>
          <w:bCs/>
        </w:rPr>
        <w:t>1</w:t>
      </w:r>
      <w:r w:rsidR="00314EC7" w:rsidRPr="00DA6844">
        <w:rPr>
          <w:rFonts w:ascii="Arial" w:hAnsi="Arial" w:cs="Arial"/>
          <w:bCs/>
          <w:lang w:val="id-ID"/>
        </w:rPr>
        <w:t xml:space="preserve"> </w:t>
      </w:r>
      <w:r w:rsidR="008B6CED" w:rsidRPr="00DA6844">
        <w:rPr>
          <w:rFonts w:ascii="Arial" w:hAnsi="Arial" w:cs="Arial"/>
          <w:bCs/>
        </w:rPr>
        <w:t xml:space="preserve">      </w:t>
      </w:r>
      <w:r>
        <w:rPr>
          <w:rFonts w:ascii="Arial" w:hAnsi="Arial" w:cs="Arial"/>
          <w:bCs/>
        </w:rPr>
        <w:t>Sistematika Tumbuhan</w:t>
      </w:r>
      <w:r w:rsidR="00314EC7" w:rsidRPr="00DA6844">
        <w:rPr>
          <w:rFonts w:ascii="Arial" w:hAnsi="Arial" w:cs="Arial"/>
          <w:bCs/>
          <w:lang w:val="id-ID"/>
        </w:rPr>
        <w:tab/>
      </w:r>
      <w:r w:rsidR="001A6E63">
        <w:rPr>
          <w:rFonts w:ascii="Arial" w:hAnsi="Arial" w:cs="Arial"/>
          <w:bCs/>
        </w:rPr>
        <w:t>10</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Pr>
          <w:rFonts w:ascii="Arial" w:hAnsi="Arial" w:cs="Arial"/>
          <w:bCs/>
        </w:rPr>
        <w:t>3.2</w:t>
      </w:r>
      <w:r w:rsidR="001E4BCC" w:rsidRPr="00DA6844">
        <w:rPr>
          <w:rFonts w:ascii="Arial" w:hAnsi="Arial" w:cs="Arial"/>
          <w:bCs/>
          <w:lang w:val="id-ID"/>
        </w:rPr>
        <w:t xml:space="preserve"> </w:t>
      </w:r>
      <w:r w:rsidR="008B6CED" w:rsidRPr="00DA6844">
        <w:rPr>
          <w:rFonts w:ascii="Arial" w:hAnsi="Arial" w:cs="Arial"/>
          <w:bCs/>
        </w:rPr>
        <w:t xml:space="preserve">      </w:t>
      </w:r>
      <w:r>
        <w:rPr>
          <w:rFonts w:ascii="Arial" w:hAnsi="Arial" w:cs="Arial"/>
          <w:bCs/>
        </w:rPr>
        <w:t>Morfologi Tumbuhan</w:t>
      </w:r>
      <w:r w:rsidR="001E4BCC" w:rsidRPr="00DA6844">
        <w:rPr>
          <w:rFonts w:ascii="Arial" w:hAnsi="Arial" w:cs="Arial"/>
          <w:bCs/>
          <w:lang w:val="id-ID"/>
        </w:rPr>
        <w:tab/>
      </w:r>
      <w:r w:rsidR="001A6E63">
        <w:rPr>
          <w:rFonts w:ascii="Arial" w:hAnsi="Arial" w:cs="Arial"/>
          <w:bCs/>
        </w:rPr>
        <w:t>10</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Pr>
          <w:rFonts w:ascii="Arial" w:hAnsi="Arial" w:cs="Arial"/>
          <w:bCs/>
        </w:rPr>
        <w:t>3.3</w:t>
      </w:r>
      <w:r w:rsidR="001E4BCC" w:rsidRPr="00DA6844">
        <w:rPr>
          <w:rFonts w:ascii="Arial" w:hAnsi="Arial" w:cs="Arial"/>
          <w:bCs/>
          <w:lang w:val="id-ID"/>
        </w:rPr>
        <w:t xml:space="preserve"> </w:t>
      </w:r>
      <w:r w:rsidR="008B6CED" w:rsidRPr="00DA6844">
        <w:rPr>
          <w:rFonts w:ascii="Arial" w:hAnsi="Arial" w:cs="Arial"/>
          <w:bCs/>
        </w:rPr>
        <w:t xml:space="preserve">      </w:t>
      </w:r>
      <w:r w:rsidR="00D50DE6">
        <w:rPr>
          <w:rFonts w:ascii="Arial" w:hAnsi="Arial" w:cs="Arial"/>
          <w:bCs/>
        </w:rPr>
        <w:t>Zat-zat yang Dikandung</w:t>
      </w:r>
      <w:r w:rsidR="001E4BCC" w:rsidRPr="00DA6844">
        <w:rPr>
          <w:rFonts w:ascii="Arial" w:hAnsi="Arial" w:cs="Arial"/>
          <w:bCs/>
          <w:lang w:val="id-ID"/>
        </w:rPr>
        <w:tab/>
      </w:r>
      <w:r w:rsidR="001A6E63">
        <w:rPr>
          <w:rFonts w:ascii="Arial" w:hAnsi="Arial" w:cs="Arial"/>
          <w:bCs/>
        </w:rPr>
        <w:t>10</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Pr>
          <w:rFonts w:ascii="Arial" w:hAnsi="Arial" w:cs="Arial"/>
          <w:bCs/>
        </w:rPr>
        <w:t>3.4</w:t>
      </w:r>
      <w:r w:rsidR="001E4BCC" w:rsidRPr="00DA6844">
        <w:rPr>
          <w:rFonts w:ascii="Arial" w:hAnsi="Arial" w:cs="Arial"/>
          <w:bCs/>
          <w:lang w:val="id-ID"/>
        </w:rPr>
        <w:t xml:space="preserve"> </w:t>
      </w:r>
      <w:r w:rsidR="008B6CED" w:rsidRPr="00DA6844">
        <w:rPr>
          <w:rFonts w:ascii="Arial" w:hAnsi="Arial" w:cs="Arial"/>
          <w:bCs/>
        </w:rPr>
        <w:t xml:space="preserve">      </w:t>
      </w:r>
      <w:r w:rsidR="00D50DE6">
        <w:rPr>
          <w:rFonts w:ascii="Arial" w:hAnsi="Arial" w:cs="Arial"/>
          <w:bCs/>
          <w:lang w:val="id-ID"/>
        </w:rPr>
        <w:t>M</w:t>
      </w:r>
      <w:r w:rsidR="00D50DE6">
        <w:rPr>
          <w:rFonts w:ascii="Arial" w:hAnsi="Arial" w:cs="Arial"/>
          <w:bCs/>
        </w:rPr>
        <w:t>anfaat Kulit Buah Salak</w:t>
      </w:r>
      <w:r w:rsidR="001E4BCC" w:rsidRPr="00DA6844">
        <w:rPr>
          <w:rFonts w:ascii="Arial" w:hAnsi="Arial" w:cs="Arial"/>
          <w:bCs/>
          <w:lang w:val="id-ID"/>
        </w:rPr>
        <w:tab/>
      </w:r>
      <w:r w:rsidR="001A6E63">
        <w:rPr>
          <w:rFonts w:ascii="Arial" w:hAnsi="Arial" w:cs="Arial"/>
          <w:bCs/>
        </w:rPr>
        <w:t>11</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Pr>
          <w:rFonts w:ascii="Arial" w:hAnsi="Arial" w:cs="Arial"/>
          <w:bCs/>
        </w:rPr>
        <w:t>4</w:t>
      </w:r>
      <w:r w:rsidR="001E4BCC" w:rsidRPr="00DA6844">
        <w:rPr>
          <w:rFonts w:ascii="Arial" w:hAnsi="Arial" w:cs="Arial"/>
          <w:bCs/>
          <w:lang w:val="id-ID"/>
        </w:rPr>
        <w:t xml:space="preserve"> </w:t>
      </w:r>
      <w:r w:rsidR="008B6CED" w:rsidRPr="00DA6844">
        <w:rPr>
          <w:rFonts w:ascii="Arial" w:hAnsi="Arial" w:cs="Arial"/>
          <w:bCs/>
        </w:rPr>
        <w:t xml:space="preserve">      </w:t>
      </w:r>
      <w:r w:rsidR="001A6E63">
        <w:rPr>
          <w:rFonts w:ascii="Arial" w:hAnsi="Arial" w:cs="Arial"/>
          <w:bCs/>
        </w:rPr>
        <w:t xml:space="preserve">   Fruktosa</w:t>
      </w:r>
      <w:r w:rsidR="001E4BCC" w:rsidRPr="00DA6844">
        <w:rPr>
          <w:rFonts w:ascii="Arial" w:hAnsi="Arial" w:cs="Arial"/>
          <w:bCs/>
          <w:lang w:val="id-ID"/>
        </w:rPr>
        <w:t xml:space="preserve"> </w:t>
      </w:r>
      <w:r w:rsidR="001E4BCC" w:rsidRPr="00DA6844">
        <w:rPr>
          <w:rFonts w:ascii="Arial" w:hAnsi="Arial" w:cs="Arial"/>
          <w:bCs/>
        </w:rPr>
        <w:tab/>
      </w:r>
      <w:r w:rsidR="001A6E63">
        <w:rPr>
          <w:rFonts w:ascii="Arial" w:hAnsi="Arial" w:cs="Arial"/>
          <w:bCs/>
        </w:rPr>
        <w:t>11</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Pr>
          <w:rFonts w:ascii="Arial" w:hAnsi="Arial" w:cs="Arial"/>
          <w:bCs/>
        </w:rPr>
        <w:t>5</w:t>
      </w:r>
      <w:r w:rsidR="001E4BCC" w:rsidRPr="00DA6844">
        <w:rPr>
          <w:rFonts w:ascii="Arial" w:hAnsi="Arial" w:cs="Arial"/>
          <w:bCs/>
          <w:lang w:val="id-ID"/>
        </w:rPr>
        <w:t xml:space="preserve"> </w:t>
      </w:r>
      <w:r w:rsidR="008B6CED" w:rsidRPr="00DA6844">
        <w:rPr>
          <w:rFonts w:ascii="Arial" w:hAnsi="Arial" w:cs="Arial"/>
          <w:bCs/>
        </w:rPr>
        <w:t xml:space="preserve">     </w:t>
      </w:r>
      <w:r>
        <w:rPr>
          <w:rFonts w:ascii="Arial" w:hAnsi="Arial" w:cs="Arial"/>
          <w:bCs/>
        </w:rPr>
        <w:t xml:space="preserve">   </w:t>
      </w:r>
      <w:r w:rsidR="008B6CED" w:rsidRPr="00DA6844">
        <w:rPr>
          <w:rFonts w:ascii="Arial" w:hAnsi="Arial" w:cs="Arial"/>
          <w:bCs/>
        </w:rPr>
        <w:t xml:space="preserve"> </w:t>
      </w:r>
      <w:r w:rsidR="001A6E63">
        <w:rPr>
          <w:rFonts w:ascii="Arial" w:hAnsi="Arial" w:cs="Arial"/>
          <w:bCs/>
        </w:rPr>
        <w:t>Diet Fruktosa</w:t>
      </w:r>
      <w:r w:rsidR="001E4BCC" w:rsidRPr="00DA6844">
        <w:rPr>
          <w:rFonts w:ascii="Arial" w:hAnsi="Arial" w:cs="Arial"/>
          <w:bCs/>
          <w:lang w:val="id-ID"/>
        </w:rPr>
        <w:tab/>
        <w:t>1</w:t>
      </w:r>
      <w:r w:rsidR="009E7685">
        <w:rPr>
          <w:rFonts w:ascii="Arial" w:hAnsi="Arial" w:cs="Arial"/>
          <w:bCs/>
        </w:rPr>
        <w:t>1</w:t>
      </w:r>
    </w:p>
    <w:p w:rsidR="004E062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sidR="001A6E63">
        <w:rPr>
          <w:rFonts w:ascii="Arial" w:hAnsi="Arial" w:cs="Arial"/>
          <w:bCs/>
        </w:rPr>
        <w:t xml:space="preserve">6   </w:t>
      </w:r>
      <w:r w:rsidR="008B6CED" w:rsidRPr="00DA6844">
        <w:rPr>
          <w:rFonts w:ascii="Arial" w:hAnsi="Arial" w:cs="Arial"/>
          <w:bCs/>
        </w:rPr>
        <w:t xml:space="preserve">      </w:t>
      </w:r>
      <w:r w:rsidR="001A6E63">
        <w:rPr>
          <w:rFonts w:ascii="Arial" w:hAnsi="Arial" w:cs="Arial"/>
          <w:bCs/>
        </w:rPr>
        <w:t xml:space="preserve"> </w:t>
      </w:r>
      <w:r>
        <w:rPr>
          <w:rFonts w:ascii="Arial" w:hAnsi="Arial" w:cs="Arial"/>
          <w:bCs/>
        </w:rPr>
        <w:t>Acarbose</w:t>
      </w:r>
      <w:r w:rsidR="001E4BCC" w:rsidRPr="00DA6844">
        <w:rPr>
          <w:rFonts w:ascii="Arial" w:hAnsi="Arial" w:cs="Arial"/>
          <w:bCs/>
          <w:lang w:val="id-ID"/>
        </w:rPr>
        <w:tab/>
        <w:t>1</w:t>
      </w:r>
      <w:r w:rsidR="001A6E63">
        <w:rPr>
          <w:rFonts w:ascii="Arial" w:hAnsi="Arial" w:cs="Arial"/>
          <w:bCs/>
        </w:rPr>
        <w:t>2</w:t>
      </w:r>
    </w:p>
    <w:p w:rsidR="001A6E63"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2.6.1       Mekanisme Kerja Acarbose</w:t>
      </w:r>
      <w:r>
        <w:rPr>
          <w:rFonts w:ascii="Arial" w:hAnsi="Arial" w:cs="Arial"/>
          <w:bCs/>
        </w:rPr>
        <w:tab/>
        <w:t>12</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lang w:val="id-ID"/>
        </w:rPr>
        <w:t>2.</w:t>
      </w:r>
      <w:r w:rsidR="001A6E63">
        <w:rPr>
          <w:rFonts w:ascii="Arial" w:hAnsi="Arial" w:cs="Arial"/>
          <w:bCs/>
        </w:rPr>
        <w:t>7</w:t>
      </w:r>
      <w:r w:rsidR="001E4BCC" w:rsidRPr="00DA6844">
        <w:rPr>
          <w:rFonts w:ascii="Arial" w:hAnsi="Arial" w:cs="Arial"/>
          <w:bCs/>
          <w:lang w:val="id-ID"/>
        </w:rPr>
        <w:t xml:space="preserve"> </w:t>
      </w:r>
      <w:r w:rsidR="008B6CED" w:rsidRPr="00DA6844">
        <w:rPr>
          <w:rFonts w:ascii="Arial" w:hAnsi="Arial" w:cs="Arial"/>
          <w:bCs/>
        </w:rPr>
        <w:t xml:space="preserve">    </w:t>
      </w:r>
      <w:r>
        <w:rPr>
          <w:rFonts w:ascii="Arial" w:hAnsi="Arial" w:cs="Arial"/>
          <w:bCs/>
        </w:rPr>
        <w:t xml:space="preserve">     Ekstrak</w:t>
      </w:r>
      <w:r w:rsidR="001E4BCC" w:rsidRPr="00DA6844">
        <w:rPr>
          <w:rFonts w:ascii="Arial" w:hAnsi="Arial" w:cs="Arial"/>
          <w:bCs/>
          <w:lang w:val="id-ID"/>
        </w:rPr>
        <w:tab/>
        <w:t>1</w:t>
      </w:r>
      <w:r w:rsidR="001A6E63">
        <w:rPr>
          <w:rFonts w:ascii="Arial" w:hAnsi="Arial" w:cs="Arial"/>
          <w:bCs/>
        </w:rPr>
        <w:t>3</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lastRenderedPageBreak/>
        <w:t>2.7</w:t>
      </w:r>
      <w:r w:rsidR="00D50DE6">
        <w:rPr>
          <w:rFonts w:ascii="Arial" w:hAnsi="Arial" w:cs="Arial"/>
          <w:bCs/>
        </w:rPr>
        <w:t>.1</w:t>
      </w:r>
      <w:r w:rsidR="001E4BCC" w:rsidRPr="00DA6844">
        <w:rPr>
          <w:rFonts w:ascii="Arial" w:hAnsi="Arial" w:cs="Arial"/>
          <w:bCs/>
        </w:rPr>
        <w:t xml:space="preserve"> </w:t>
      </w:r>
      <w:r w:rsidR="008B6CED" w:rsidRPr="00DA6844">
        <w:rPr>
          <w:rFonts w:ascii="Arial" w:hAnsi="Arial" w:cs="Arial"/>
          <w:bCs/>
        </w:rPr>
        <w:t xml:space="preserve">     </w:t>
      </w:r>
      <w:r w:rsidR="00D50DE6">
        <w:rPr>
          <w:rFonts w:ascii="Arial" w:hAnsi="Arial" w:cs="Arial"/>
          <w:bCs/>
        </w:rPr>
        <w:t xml:space="preserve"> Pembuatan Ekstrak</w:t>
      </w:r>
      <w:r w:rsidR="001E4BCC" w:rsidRPr="00DA6844">
        <w:rPr>
          <w:rFonts w:ascii="Arial" w:hAnsi="Arial" w:cs="Arial"/>
          <w:bCs/>
        </w:rPr>
        <w:tab/>
      </w:r>
      <w:r w:rsidR="001E4BCC" w:rsidRPr="00DA6844">
        <w:rPr>
          <w:rFonts w:ascii="Arial" w:hAnsi="Arial" w:cs="Arial"/>
          <w:bCs/>
          <w:lang w:val="id-ID"/>
        </w:rPr>
        <w:t>1</w:t>
      </w:r>
      <w:r>
        <w:rPr>
          <w:rFonts w:ascii="Arial" w:hAnsi="Arial" w:cs="Arial"/>
          <w:bCs/>
        </w:rPr>
        <w:t>3</w:t>
      </w:r>
    </w:p>
    <w:p w:rsidR="005678DA" w:rsidRPr="00DA6844" w:rsidRDefault="00A71899" w:rsidP="004E0624">
      <w:pPr>
        <w:pStyle w:val="ListParagraph"/>
        <w:tabs>
          <w:tab w:val="left" w:leader="dot" w:pos="7632"/>
        </w:tabs>
        <w:ind w:left="0" w:right="-1"/>
        <w:jc w:val="both"/>
        <w:rPr>
          <w:rFonts w:ascii="Arial" w:hAnsi="Arial" w:cs="Arial"/>
          <w:bCs/>
        </w:rPr>
      </w:pPr>
      <w:r w:rsidRPr="00DA6844">
        <w:rPr>
          <w:rFonts w:ascii="Arial" w:hAnsi="Arial" w:cs="Arial"/>
          <w:bCs/>
        </w:rPr>
        <w:t>2.</w:t>
      </w:r>
      <w:r w:rsidR="00D50DE6">
        <w:rPr>
          <w:rFonts w:ascii="Arial" w:hAnsi="Arial" w:cs="Arial"/>
          <w:bCs/>
        </w:rPr>
        <w:t>8</w:t>
      </w:r>
      <w:r w:rsidRPr="00DA6844">
        <w:rPr>
          <w:rFonts w:ascii="Arial" w:hAnsi="Arial" w:cs="Arial"/>
          <w:bCs/>
        </w:rPr>
        <w:t xml:space="preserve">         </w:t>
      </w:r>
      <w:r w:rsidR="00D50DE6">
        <w:rPr>
          <w:rFonts w:ascii="Arial" w:hAnsi="Arial" w:cs="Arial"/>
          <w:bCs/>
        </w:rPr>
        <w:t>Mencit</w:t>
      </w:r>
      <w:r w:rsidRPr="00DA6844">
        <w:rPr>
          <w:rFonts w:ascii="Arial" w:hAnsi="Arial" w:cs="Arial"/>
          <w:bCs/>
        </w:rPr>
        <w:tab/>
      </w:r>
      <w:r w:rsidRPr="00DA6844">
        <w:rPr>
          <w:rFonts w:ascii="Arial" w:hAnsi="Arial" w:cs="Arial"/>
          <w:bCs/>
          <w:lang w:val="id-ID"/>
        </w:rPr>
        <w:t>1</w:t>
      </w:r>
      <w:r w:rsidR="009E7685">
        <w:rPr>
          <w:rFonts w:ascii="Arial" w:hAnsi="Arial" w:cs="Arial"/>
          <w:bCs/>
        </w:rPr>
        <w:t>4</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2.9         Determinasi Tumbuhan</w:t>
      </w:r>
      <w:r w:rsidR="001E4BCC" w:rsidRPr="00DA6844">
        <w:rPr>
          <w:rFonts w:ascii="Arial" w:hAnsi="Arial" w:cs="Arial"/>
          <w:bCs/>
        </w:rPr>
        <w:tab/>
        <w:t>1</w:t>
      </w:r>
      <w:r w:rsidR="001A6E63">
        <w:rPr>
          <w:rFonts w:ascii="Arial" w:hAnsi="Arial" w:cs="Arial"/>
          <w:bCs/>
        </w:rPr>
        <w:t>5</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2.10</w:t>
      </w:r>
      <w:r w:rsidR="001E4BCC" w:rsidRPr="00DA6844">
        <w:rPr>
          <w:rFonts w:ascii="Arial" w:hAnsi="Arial" w:cs="Arial"/>
          <w:bCs/>
        </w:rPr>
        <w:t xml:space="preserve"> </w:t>
      </w:r>
      <w:r w:rsidR="001B73BC" w:rsidRPr="00DA6844">
        <w:rPr>
          <w:rFonts w:ascii="Arial" w:hAnsi="Arial" w:cs="Arial"/>
          <w:bCs/>
        </w:rPr>
        <w:t xml:space="preserve">      </w:t>
      </w:r>
      <w:r>
        <w:rPr>
          <w:rFonts w:ascii="Arial" w:hAnsi="Arial" w:cs="Arial"/>
          <w:bCs/>
        </w:rPr>
        <w:t>Kerangka Konsep</w:t>
      </w:r>
      <w:r w:rsidR="001E4BCC" w:rsidRPr="00DA6844">
        <w:rPr>
          <w:rFonts w:ascii="Arial" w:hAnsi="Arial" w:cs="Arial"/>
          <w:bCs/>
        </w:rPr>
        <w:tab/>
        <w:t>1</w:t>
      </w:r>
      <w:r w:rsidR="001A6E63">
        <w:rPr>
          <w:rFonts w:ascii="Arial" w:hAnsi="Arial" w:cs="Arial"/>
          <w:bCs/>
        </w:rPr>
        <w:t>5</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2.11</w:t>
      </w:r>
      <w:r w:rsidR="001E4BCC" w:rsidRPr="00DA6844">
        <w:rPr>
          <w:rFonts w:ascii="Arial" w:hAnsi="Arial" w:cs="Arial"/>
          <w:bCs/>
          <w:lang w:val="id-ID"/>
        </w:rPr>
        <w:t xml:space="preserve"> </w:t>
      </w:r>
      <w:r w:rsidR="001B73BC" w:rsidRPr="00DA6844">
        <w:rPr>
          <w:rFonts w:ascii="Arial" w:hAnsi="Arial" w:cs="Arial"/>
          <w:bCs/>
        </w:rPr>
        <w:t xml:space="preserve">     </w:t>
      </w:r>
      <w:r>
        <w:rPr>
          <w:rFonts w:ascii="Arial" w:hAnsi="Arial" w:cs="Arial"/>
          <w:bCs/>
        </w:rPr>
        <w:t xml:space="preserve"> Defenisi Operasional</w:t>
      </w:r>
      <w:r w:rsidR="001E4BCC" w:rsidRPr="00DA6844">
        <w:rPr>
          <w:rFonts w:ascii="Arial" w:hAnsi="Arial" w:cs="Arial"/>
          <w:bCs/>
          <w:lang w:val="id-ID"/>
        </w:rPr>
        <w:tab/>
        <w:t>1</w:t>
      </w:r>
      <w:r w:rsidR="009E7685">
        <w:rPr>
          <w:rFonts w:ascii="Arial" w:hAnsi="Arial" w:cs="Arial"/>
          <w:bCs/>
        </w:rPr>
        <w:t>5</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2.</w:t>
      </w:r>
      <w:r>
        <w:rPr>
          <w:rFonts w:ascii="Arial" w:hAnsi="Arial" w:cs="Arial"/>
          <w:bCs/>
          <w:lang w:val="id-ID"/>
        </w:rPr>
        <w:t>1</w:t>
      </w:r>
      <w:r w:rsidR="001E4BCC" w:rsidRPr="00DA6844">
        <w:rPr>
          <w:rFonts w:ascii="Arial" w:hAnsi="Arial" w:cs="Arial"/>
          <w:bCs/>
          <w:lang w:val="id-ID"/>
        </w:rPr>
        <w:t xml:space="preserve">2 </w:t>
      </w:r>
      <w:r w:rsidR="001B73BC" w:rsidRPr="00DA6844">
        <w:rPr>
          <w:rFonts w:ascii="Arial" w:hAnsi="Arial" w:cs="Arial"/>
          <w:bCs/>
        </w:rPr>
        <w:t xml:space="preserve">     </w:t>
      </w:r>
      <w:r>
        <w:rPr>
          <w:rFonts w:ascii="Arial" w:hAnsi="Arial" w:cs="Arial"/>
          <w:bCs/>
          <w:lang w:val="id-ID"/>
        </w:rPr>
        <w:t xml:space="preserve"> Hipotesis</w:t>
      </w:r>
      <w:r w:rsidR="001E4BCC" w:rsidRPr="00DA6844">
        <w:rPr>
          <w:rFonts w:ascii="Arial" w:hAnsi="Arial" w:cs="Arial"/>
          <w:bCs/>
          <w:lang w:val="id-ID"/>
        </w:rPr>
        <w:tab/>
        <w:t>1</w:t>
      </w:r>
      <w:r w:rsidR="009E7685">
        <w:rPr>
          <w:rFonts w:ascii="Arial" w:hAnsi="Arial" w:cs="Arial"/>
          <w:bCs/>
        </w:rPr>
        <w:t>5</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BAB III.</w:t>
      </w:r>
      <w:r w:rsidR="001E4BCC" w:rsidRPr="00DA6844">
        <w:rPr>
          <w:rFonts w:ascii="Arial" w:hAnsi="Arial" w:cs="Arial"/>
          <w:bCs/>
        </w:rPr>
        <w:t xml:space="preserve"> </w:t>
      </w:r>
      <w:r>
        <w:rPr>
          <w:rFonts w:ascii="Arial" w:hAnsi="Arial" w:cs="Arial"/>
          <w:bCs/>
        </w:rPr>
        <w:t xml:space="preserve"> METODOLOGI </w:t>
      </w:r>
      <w:r w:rsidR="008A1374">
        <w:rPr>
          <w:rFonts w:ascii="Arial" w:hAnsi="Arial" w:cs="Arial"/>
          <w:bCs/>
        </w:rPr>
        <w:t>PENELITI</w:t>
      </w:r>
      <w:r>
        <w:rPr>
          <w:rFonts w:ascii="Arial" w:hAnsi="Arial" w:cs="Arial"/>
          <w:bCs/>
        </w:rPr>
        <w:t>AN</w:t>
      </w:r>
      <w:r w:rsidR="001E4BCC" w:rsidRPr="00DA6844">
        <w:rPr>
          <w:rFonts w:ascii="Arial" w:hAnsi="Arial" w:cs="Arial"/>
          <w:bCs/>
        </w:rPr>
        <w:tab/>
        <w:t>1</w:t>
      </w:r>
      <w:r w:rsidR="001A4776" w:rsidRPr="00DA6844">
        <w:rPr>
          <w:rFonts w:ascii="Arial" w:hAnsi="Arial" w:cs="Arial"/>
          <w:bCs/>
        </w:rPr>
        <w:t>6</w:t>
      </w:r>
    </w:p>
    <w:p w:rsidR="004E0624"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3.</w:t>
      </w:r>
      <w:r w:rsidR="001E4BCC" w:rsidRPr="00DA6844">
        <w:rPr>
          <w:rFonts w:ascii="Arial" w:hAnsi="Arial" w:cs="Arial"/>
          <w:bCs/>
        </w:rPr>
        <w:t xml:space="preserve">1 </w:t>
      </w:r>
      <w:r w:rsidR="001B73BC" w:rsidRPr="00DA6844">
        <w:rPr>
          <w:rFonts w:ascii="Arial" w:hAnsi="Arial" w:cs="Arial"/>
          <w:bCs/>
        </w:rPr>
        <w:t xml:space="preserve">     </w:t>
      </w:r>
      <w:r>
        <w:rPr>
          <w:rFonts w:ascii="Arial" w:hAnsi="Arial" w:cs="Arial"/>
          <w:bCs/>
        </w:rPr>
        <w:t xml:space="preserve">   Jenis dan Desain </w:t>
      </w:r>
      <w:r w:rsidR="008A1374">
        <w:rPr>
          <w:rFonts w:ascii="Arial" w:hAnsi="Arial" w:cs="Arial"/>
          <w:bCs/>
        </w:rPr>
        <w:t>Peneliti</w:t>
      </w:r>
      <w:r>
        <w:rPr>
          <w:rFonts w:ascii="Arial" w:hAnsi="Arial" w:cs="Arial"/>
          <w:bCs/>
        </w:rPr>
        <w:t>an</w:t>
      </w:r>
      <w:r w:rsidR="001E4BCC" w:rsidRPr="00DA6844">
        <w:rPr>
          <w:rFonts w:ascii="Arial" w:hAnsi="Arial" w:cs="Arial"/>
          <w:bCs/>
        </w:rPr>
        <w:tab/>
        <w:t>1</w:t>
      </w:r>
      <w:r w:rsidR="001A4776" w:rsidRPr="00DA6844">
        <w:rPr>
          <w:rFonts w:ascii="Arial" w:hAnsi="Arial" w:cs="Arial"/>
          <w:bCs/>
        </w:rPr>
        <w:t>6</w:t>
      </w:r>
    </w:p>
    <w:p w:rsidR="001E4BCC" w:rsidRPr="00DA6844" w:rsidRDefault="00A71899" w:rsidP="004E0624">
      <w:pPr>
        <w:pStyle w:val="ListParagraph"/>
        <w:tabs>
          <w:tab w:val="left" w:leader="dot" w:pos="7632"/>
        </w:tabs>
        <w:ind w:left="0" w:right="-1"/>
        <w:jc w:val="both"/>
        <w:rPr>
          <w:rFonts w:ascii="Arial" w:hAnsi="Arial" w:cs="Arial"/>
          <w:bCs/>
        </w:rPr>
      </w:pPr>
      <w:r>
        <w:rPr>
          <w:rFonts w:ascii="Arial" w:hAnsi="Arial" w:cs="Arial"/>
          <w:bCs/>
        </w:rPr>
        <w:t>3.</w:t>
      </w:r>
      <w:r w:rsidRPr="00DA6844">
        <w:rPr>
          <w:rFonts w:ascii="Arial" w:hAnsi="Arial" w:cs="Arial"/>
          <w:bCs/>
        </w:rPr>
        <w:t xml:space="preserve">2 </w:t>
      </w:r>
      <w:r w:rsidR="001B73BC" w:rsidRPr="00DA6844">
        <w:rPr>
          <w:rFonts w:ascii="Arial" w:hAnsi="Arial" w:cs="Arial"/>
          <w:bCs/>
        </w:rPr>
        <w:t xml:space="preserve">     </w:t>
      </w:r>
      <w:r>
        <w:rPr>
          <w:rFonts w:ascii="Arial" w:hAnsi="Arial" w:cs="Arial"/>
          <w:bCs/>
        </w:rPr>
        <w:t xml:space="preserve">   Lokasi dan </w:t>
      </w:r>
      <w:r w:rsidRPr="00DA6844">
        <w:rPr>
          <w:rFonts w:ascii="Arial" w:hAnsi="Arial" w:cs="Arial"/>
          <w:bCs/>
        </w:rPr>
        <w:t xml:space="preserve">Waktu </w:t>
      </w:r>
      <w:r w:rsidR="008A1374">
        <w:rPr>
          <w:rFonts w:ascii="Arial" w:hAnsi="Arial" w:cs="Arial"/>
          <w:bCs/>
        </w:rPr>
        <w:t>Peneliti</w:t>
      </w:r>
      <w:r w:rsidRPr="00DA6844">
        <w:rPr>
          <w:rFonts w:ascii="Arial" w:hAnsi="Arial" w:cs="Arial"/>
          <w:bCs/>
        </w:rPr>
        <w:t>an</w:t>
      </w:r>
      <w:r w:rsidRPr="00DA6844">
        <w:rPr>
          <w:rFonts w:ascii="Arial" w:hAnsi="Arial" w:cs="Arial"/>
          <w:bCs/>
        </w:rPr>
        <w:tab/>
        <w:t>1</w:t>
      </w:r>
      <w:r w:rsidR="001A4776" w:rsidRPr="00DA6844">
        <w:rPr>
          <w:rFonts w:ascii="Arial" w:hAnsi="Arial" w:cs="Arial"/>
          <w:bCs/>
        </w:rPr>
        <w:t>6</w:t>
      </w:r>
    </w:p>
    <w:p w:rsidR="004E0624" w:rsidRPr="00DA6844" w:rsidRDefault="00A71899" w:rsidP="004E0624">
      <w:pPr>
        <w:tabs>
          <w:tab w:val="left" w:leader="dot" w:pos="7632"/>
        </w:tabs>
        <w:ind w:left="851" w:right="-1" w:hanging="851"/>
        <w:jc w:val="both"/>
        <w:rPr>
          <w:rFonts w:ascii="Arial" w:hAnsi="Arial" w:cs="Arial"/>
          <w:bCs/>
        </w:rPr>
      </w:pPr>
      <w:r w:rsidRPr="00DA6844">
        <w:rPr>
          <w:rFonts w:ascii="Arial" w:hAnsi="Arial" w:cs="Arial"/>
          <w:bCs/>
        </w:rPr>
        <w:t xml:space="preserve">3.3 </w:t>
      </w:r>
      <w:r w:rsidR="001B73BC" w:rsidRPr="00DA6844">
        <w:rPr>
          <w:rFonts w:ascii="Arial" w:hAnsi="Arial" w:cs="Arial"/>
          <w:bCs/>
        </w:rPr>
        <w:t xml:space="preserve">        </w:t>
      </w:r>
      <w:r w:rsidRPr="00DA6844">
        <w:rPr>
          <w:rFonts w:ascii="Arial" w:hAnsi="Arial" w:cs="Arial"/>
          <w:bCs/>
        </w:rPr>
        <w:t>Populasi dan Sampel</w:t>
      </w:r>
      <w:r w:rsidRPr="00DA6844">
        <w:rPr>
          <w:rFonts w:ascii="Arial" w:hAnsi="Arial" w:cs="Arial"/>
          <w:bCs/>
        </w:rPr>
        <w:tab/>
        <w:t>1</w:t>
      </w:r>
      <w:r w:rsidR="001A4776" w:rsidRPr="00DA6844">
        <w:rPr>
          <w:rFonts w:ascii="Arial" w:hAnsi="Arial" w:cs="Arial"/>
          <w:bCs/>
        </w:rPr>
        <w:t>6</w:t>
      </w:r>
    </w:p>
    <w:p w:rsidR="004E0624" w:rsidRPr="00DA6844" w:rsidRDefault="00A71899" w:rsidP="004E0624">
      <w:pPr>
        <w:tabs>
          <w:tab w:val="left" w:leader="dot" w:pos="7632"/>
        </w:tabs>
        <w:ind w:left="851" w:right="-1" w:hanging="851"/>
        <w:jc w:val="both"/>
        <w:rPr>
          <w:rFonts w:ascii="Arial" w:hAnsi="Arial" w:cs="Arial"/>
          <w:bCs/>
        </w:rPr>
      </w:pPr>
      <w:r>
        <w:rPr>
          <w:rFonts w:ascii="Arial" w:hAnsi="Arial" w:cs="Arial"/>
          <w:bCs/>
        </w:rPr>
        <w:t>3.4</w:t>
      </w:r>
      <w:r w:rsidR="001E4BCC" w:rsidRPr="00DA6844">
        <w:rPr>
          <w:rFonts w:ascii="Arial" w:hAnsi="Arial" w:cs="Arial"/>
          <w:bCs/>
        </w:rPr>
        <w:t xml:space="preserve"> </w:t>
      </w:r>
      <w:r w:rsidR="001B73BC" w:rsidRPr="00DA6844">
        <w:rPr>
          <w:rFonts w:ascii="Arial" w:hAnsi="Arial" w:cs="Arial"/>
          <w:bCs/>
        </w:rPr>
        <w:t xml:space="preserve">     </w:t>
      </w:r>
      <w:r>
        <w:rPr>
          <w:rFonts w:ascii="Arial" w:hAnsi="Arial" w:cs="Arial"/>
          <w:bCs/>
        </w:rPr>
        <w:t xml:space="preserve">   Jenis dan Cara Pengumpulan Data</w:t>
      </w:r>
      <w:r w:rsidR="001E4BCC" w:rsidRPr="00DA6844">
        <w:rPr>
          <w:rFonts w:ascii="Arial" w:hAnsi="Arial" w:cs="Arial"/>
          <w:bCs/>
        </w:rPr>
        <w:tab/>
        <w:t>1</w:t>
      </w:r>
      <w:r w:rsidR="001A4776" w:rsidRPr="00DA6844">
        <w:rPr>
          <w:rFonts w:ascii="Arial" w:hAnsi="Arial" w:cs="Arial"/>
          <w:bCs/>
        </w:rPr>
        <w:t>6</w:t>
      </w:r>
    </w:p>
    <w:p w:rsidR="004E0624" w:rsidRPr="00DA6844" w:rsidRDefault="00A71899" w:rsidP="004E0624">
      <w:pPr>
        <w:tabs>
          <w:tab w:val="left" w:leader="dot" w:pos="7632"/>
        </w:tabs>
        <w:ind w:left="851" w:right="-1" w:hanging="851"/>
        <w:jc w:val="both"/>
        <w:rPr>
          <w:rFonts w:ascii="Arial" w:hAnsi="Arial" w:cs="Arial"/>
          <w:bCs/>
        </w:rPr>
      </w:pPr>
      <w:r>
        <w:rPr>
          <w:rFonts w:ascii="Arial" w:hAnsi="Arial" w:cs="Arial"/>
          <w:bCs/>
        </w:rPr>
        <w:t>3.5</w:t>
      </w:r>
      <w:r w:rsidR="001E4BCC" w:rsidRPr="00DA6844">
        <w:rPr>
          <w:rFonts w:ascii="Arial" w:hAnsi="Arial" w:cs="Arial"/>
          <w:bCs/>
        </w:rPr>
        <w:t xml:space="preserve"> </w:t>
      </w:r>
      <w:r w:rsidR="001B73BC" w:rsidRPr="00DA6844">
        <w:rPr>
          <w:rFonts w:ascii="Arial" w:hAnsi="Arial" w:cs="Arial"/>
          <w:bCs/>
        </w:rPr>
        <w:t xml:space="preserve">     </w:t>
      </w:r>
      <w:r>
        <w:rPr>
          <w:rFonts w:ascii="Arial" w:hAnsi="Arial" w:cs="Arial"/>
          <w:bCs/>
        </w:rPr>
        <w:t xml:space="preserve">   Pengolahan dan Analisis Data</w:t>
      </w:r>
      <w:r w:rsidR="001E4BCC" w:rsidRPr="00DA6844">
        <w:rPr>
          <w:rFonts w:ascii="Arial" w:hAnsi="Arial" w:cs="Arial"/>
          <w:bCs/>
        </w:rPr>
        <w:tab/>
        <w:t>1</w:t>
      </w:r>
      <w:r w:rsidR="009E7685">
        <w:rPr>
          <w:rFonts w:ascii="Arial" w:hAnsi="Arial" w:cs="Arial"/>
          <w:bCs/>
        </w:rPr>
        <w:t>6</w:t>
      </w:r>
    </w:p>
    <w:p w:rsidR="004E0624" w:rsidRPr="00DA6844" w:rsidRDefault="00A71899" w:rsidP="004E0624">
      <w:pPr>
        <w:tabs>
          <w:tab w:val="left" w:leader="dot" w:pos="7632"/>
        </w:tabs>
        <w:ind w:left="851" w:right="-1" w:hanging="851"/>
        <w:jc w:val="both"/>
        <w:rPr>
          <w:rFonts w:ascii="Arial" w:hAnsi="Arial" w:cs="Arial"/>
          <w:bCs/>
        </w:rPr>
      </w:pPr>
      <w:r>
        <w:rPr>
          <w:rFonts w:ascii="Arial" w:hAnsi="Arial" w:cs="Arial"/>
          <w:bCs/>
        </w:rPr>
        <w:t>3.6</w:t>
      </w:r>
      <w:r w:rsidR="001E4BCC" w:rsidRPr="00DA6844">
        <w:rPr>
          <w:rFonts w:ascii="Arial" w:hAnsi="Arial" w:cs="Arial"/>
          <w:bCs/>
        </w:rPr>
        <w:t xml:space="preserve"> </w:t>
      </w:r>
      <w:r w:rsidR="001B73BC" w:rsidRPr="00DA6844">
        <w:rPr>
          <w:rFonts w:ascii="Arial" w:hAnsi="Arial" w:cs="Arial"/>
          <w:bCs/>
        </w:rPr>
        <w:t xml:space="preserve">        </w:t>
      </w:r>
      <w:r w:rsidR="001A6E63">
        <w:rPr>
          <w:rFonts w:ascii="Arial" w:hAnsi="Arial" w:cs="Arial"/>
          <w:bCs/>
        </w:rPr>
        <w:t>Pembuatan Simp</w:t>
      </w:r>
      <w:r>
        <w:rPr>
          <w:rFonts w:ascii="Arial" w:hAnsi="Arial" w:cs="Arial"/>
          <w:bCs/>
        </w:rPr>
        <w:t>l</w:t>
      </w:r>
      <w:r w:rsidR="001A6E63">
        <w:rPr>
          <w:rFonts w:ascii="Arial" w:hAnsi="Arial" w:cs="Arial"/>
          <w:bCs/>
        </w:rPr>
        <w:t>isa</w:t>
      </w:r>
      <w:r w:rsidR="001E4BCC" w:rsidRPr="00DA6844">
        <w:rPr>
          <w:rFonts w:ascii="Arial" w:hAnsi="Arial" w:cs="Arial"/>
          <w:bCs/>
        </w:rPr>
        <w:tab/>
      </w:r>
      <w:r w:rsidR="001E4BCC" w:rsidRPr="00DA6844">
        <w:rPr>
          <w:rFonts w:ascii="Arial" w:hAnsi="Arial" w:cs="Arial"/>
          <w:bCs/>
          <w:lang w:val="id-ID"/>
        </w:rPr>
        <w:t>1</w:t>
      </w:r>
      <w:r w:rsidR="009E7685">
        <w:rPr>
          <w:rFonts w:ascii="Arial" w:hAnsi="Arial" w:cs="Arial"/>
          <w:bCs/>
        </w:rPr>
        <w:t>6</w:t>
      </w:r>
    </w:p>
    <w:p w:rsidR="004E0624" w:rsidRPr="00DA6844" w:rsidRDefault="00A71899" w:rsidP="004E0624">
      <w:pPr>
        <w:tabs>
          <w:tab w:val="left" w:leader="dot" w:pos="7632"/>
        </w:tabs>
        <w:ind w:left="851" w:right="-1" w:hanging="851"/>
        <w:jc w:val="both"/>
        <w:rPr>
          <w:rFonts w:ascii="Arial" w:hAnsi="Arial" w:cs="Arial"/>
          <w:bCs/>
        </w:rPr>
      </w:pPr>
      <w:r>
        <w:rPr>
          <w:rFonts w:ascii="Arial" w:hAnsi="Arial" w:cs="Arial"/>
          <w:bCs/>
        </w:rPr>
        <w:t>3.7</w:t>
      </w:r>
      <w:r w:rsidR="001E4BCC" w:rsidRPr="00DA6844">
        <w:rPr>
          <w:rFonts w:ascii="Arial" w:hAnsi="Arial" w:cs="Arial"/>
          <w:bCs/>
        </w:rPr>
        <w:t xml:space="preserve"> </w:t>
      </w:r>
      <w:r w:rsidR="001B73BC" w:rsidRPr="00DA6844">
        <w:rPr>
          <w:rFonts w:ascii="Arial" w:hAnsi="Arial" w:cs="Arial"/>
          <w:bCs/>
        </w:rPr>
        <w:t xml:space="preserve">     </w:t>
      </w:r>
      <w:r>
        <w:rPr>
          <w:rFonts w:ascii="Arial" w:hAnsi="Arial" w:cs="Arial"/>
          <w:bCs/>
        </w:rPr>
        <w:t xml:space="preserve">   Alat dan Bahan</w:t>
      </w:r>
      <w:r w:rsidR="001E4BCC" w:rsidRPr="00DA6844">
        <w:rPr>
          <w:rFonts w:ascii="Arial" w:hAnsi="Arial" w:cs="Arial"/>
          <w:bCs/>
        </w:rPr>
        <w:tab/>
        <w:t>1</w:t>
      </w:r>
      <w:r w:rsidR="001A4776" w:rsidRPr="00DA6844">
        <w:rPr>
          <w:rFonts w:ascii="Arial" w:hAnsi="Arial" w:cs="Arial"/>
          <w:bCs/>
        </w:rPr>
        <w:t>7</w:t>
      </w:r>
    </w:p>
    <w:p w:rsidR="001E4BCC" w:rsidRPr="00DA6844" w:rsidRDefault="00A71899" w:rsidP="004E0624">
      <w:pPr>
        <w:tabs>
          <w:tab w:val="left" w:leader="dot" w:pos="7632"/>
        </w:tabs>
        <w:ind w:left="851" w:right="-1" w:hanging="851"/>
        <w:jc w:val="both"/>
        <w:rPr>
          <w:rFonts w:ascii="Arial" w:hAnsi="Arial" w:cs="Arial"/>
          <w:bCs/>
        </w:rPr>
      </w:pPr>
      <w:r>
        <w:rPr>
          <w:rFonts w:ascii="Arial" w:hAnsi="Arial" w:cs="Arial"/>
          <w:bCs/>
        </w:rPr>
        <w:t>3.7.1</w:t>
      </w:r>
      <w:r w:rsidRPr="00DA6844">
        <w:rPr>
          <w:rFonts w:ascii="Arial" w:hAnsi="Arial" w:cs="Arial"/>
          <w:bCs/>
        </w:rPr>
        <w:t xml:space="preserve"> </w:t>
      </w:r>
      <w:r w:rsidR="001B73BC" w:rsidRPr="00DA6844">
        <w:rPr>
          <w:rFonts w:ascii="Arial" w:hAnsi="Arial" w:cs="Arial"/>
          <w:bCs/>
        </w:rPr>
        <w:t xml:space="preserve">     </w:t>
      </w:r>
      <w:r>
        <w:rPr>
          <w:rFonts w:ascii="Arial" w:hAnsi="Arial" w:cs="Arial"/>
          <w:bCs/>
        </w:rPr>
        <w:t>Alat</w:t>
      </w:r>
      <w:r w:rsidRPr="00DA6844">
        <w:rPr>
          <w:rFonts w:ascii="Arial" w:hAnsi="Arial" w:cs="Arial"/>
          <w:bCs/>
        </w:rPr>
        <w:tab/>
        <w:t>1</w:t>
      </w:r>
      <w:r w:rsidR="009E7685">
        <w:rPr>
          <w:rFonts w:ascii="Arial" w:hAnsi="Arial" w:cs="Arial"/>
          <w:bCs/>
        </w:rPr>
        <w:t>7</w:t>
      </w:r>
    </w:p>
    <w:p w:rsidR="004E0624" w:rsidRPr="00DA6844" w:rsidRDefault="00A71899" w:rsidP="004E0624">
      <w:pPr>
        <w:tabs>
          <w:tab w:val="left" w:leader="dot" w:pos="7632"/>
        </w:tabs>
        <w:ind w:left="851" w:right="-1" w:hanging="851"/>
        <w:jc w:val="both"/>
        <w:rPr>
          <w:rFonts w:ascii="Arial" w:hAnsi="Arial" w:cs="Arial"/>
          <w:bCs/>
        </w:rPr>
      </w:pPr>
      <w:r>
        <w:rPr>
          <w:rFonts w:ascii="Arial" w:hAnsi="Arial" w:cs="Arial"/>
          <w:bCs/>
        </w:rPr>
        <w:t>3.7.2</w:t>
      </w:r>
      <w:r w:rsidR="001B73BC" w:rsidRPr="00DA6844">
        <w:rPr>
          <w:rFonts w:ascii="Arial" w:hAnsi="Arial" w:cs="Arial"/>
          <w:bCs/>
        </w:rPr>
        <w:t xml:space="preserve">      </w:t>
      </w:r>
      <w:r>
        <w:rPr>
          <w:rFonts w:ascii="Arial" w:hAnsi="Arial" w:cs="Arial"/>
          <w:bCs/>
        </w:rPr>
        <w:t>Bahan</w:t>
      </w:r>
      <w:r w:rsidR="001E4BCC" w:rsidRPr="00DA6844">
        <w:rPr>
          <w:rFonts w:ascii="Arial" w:hAnsi="Arial" w:cs="Arial"/>
          <w:bCs/>
        </w:rPr>
        <w:tab/>
        <w:t>1</w:t>
      </w:r>
      <w:r w:rsidR="009E7685">
        <w:rPr>
          <w:rFonts w:ascii="Arial" w:hAnsi="Arial" w:cs="Arial"/>
          <w:bCs/>
        </w:rPr>
        <w:t>7</w:t>
      </w:r>
    </w:p>
    <w:p w:rsidR="004E0624" w:rsidRPr="00DA6844" w:rsidRDefault="00A71899" w:rsidP="004E0624">
      <w:pPr>
        <w:tabs>
          <w:tab w:val="left" w:leader="dot" w:pos="7632"/>
        </w:tabs>
        <w:ind w:left="851" w:right="-1" w:hanging="851"/>
        <w:jc w:val="both"/>
        <w:rPr>
          <w:rFonts w:ascii="Arial" w:hAnsi="Arial" w:cs="Arial"/>
          <w:bCs/>
        </w:rPr>
      </w:pPr>
      <w:r>
        <w:rPr>
          <w:rFonts w:ascii="Arial" w:hAnsi="Arial" w:cs="Arial"/>
          <w:bCs/>
        </w:rPr>
        <w:t xml:space="preserve">3.8 </w:t>
      </w:r>
      <w:r w:rsidR="001B73BC" w:rsidRPr="00DA6844">
        <w:rPr>
          <w:rFonts w:ascii="Arial" w:hAnsi="Arial" w:cs="Arial"/>
          <w:bCs/>
        </w:rPr>
        <w:t xml:space="preserve">    </w:t>
      </w:r>
      <w:r>
        <w:rPr>
          <w:rFonts w:ascii="Arial" w:hAnsi="Arial" w:cs="Arial"/>
          <w:bCs/>
        </w:rPr>
        <w:t xml:space="preserve">    Hewan Percobaan</w:t>
      </w:r>
      <w:r w:rsidR="001E4BCC" w:rsidRPr="00DA6844">
        <w:rPr>
          <w:rFonts w:ascii="Arial" w:hAnsi="Arial" w:cs="Arial"/>
          <w:bCs/>
        </w:rPr>
        <w:tab/>
        <w:t>1</w:t>
      </w:r>
      <w:r w:rsidR="009E7685">
        <w:rPr>
          <w:rFonts w:ascii="Arial" w:hAnsi="Arial" w:cs="Arial"/>
          <w:bCs/>
        </w:rPr>
        <w:t>7</w:t>
      </w:r>
    </w:p>
    <w:p w:rsidR="001E4BCC" w:rsidRPr="00DA6844" w:rsidRDefault="00A71899" w:rsidP="004E0624">
      <w:pPr>
        <w:tabs>
          <w:tab w:val="left" w:leader="dot" w:pos="7632"/>
        </w:tabs>
        <w:ind w:left="851" w:right="-1" w:hanging="851"/>
        <w:jc w:val="both"/>
        <w:rPr>
          <w:rFonts w:ascii="Arial" w:hAnsi="Arial" w:cs="Arial"/>
          <w:bCs/>
        </w:rPr>
      </w:pPr>
      <w:r>
        <w:rPr>
          <w:rFonts w:ascii="Arial" w:hAnsi="Arial" w:cs="Arial"/>
          <w:bCs/>
        </w:rPr>
        <w:t>3.9</w:t>
      </w:r>
      <w:r w:rsidRPr="00DA6844">
        <w:rPr>
          <w:rFonts w:ascii="Arial" w:hAnsi="Arial" w:cs="Arial"/>
          <w:bCs/>
        </w:rPr>
        <w:t xml:space="preserve"> </w:t>
      </w:r>
      <w:r w:rsidR="001B73BC" w:rsidRPr="00DA6844">
        <w:rPr>
          <w:rFonts w:ascii="Arial" w:hAnsi="Arial" w:cs="Arial"/>
          <w:bCs/>
        </w:rPr>
        <w:t xml:space="preserve">     </w:t>
      </w:r>
      <w:r>
        <w:rPr>
          <w:rFonts w:ascii="Arial" w:hAnsi="Arial" w:cs="Arial"/>
          <w:bCs/>
        </w:rPr>
        <w:t xml:space="preserve">   Pembuatan Ekstrak Etanol Kulit Salak</w:t>
      </w:r>
      <w:r w:rsidRPr="00DA6844">
        <w:rPr>
          <w:rFonts w:ascii="Arial" w:hAnsi="Arial" w:cs="Arial"/>
          <w:bCs/>
        </w:rPr>
        <w:tab/>
      </w:r>
      <w:r w:rsidRPr="00DA6844">
        <w:rPr>
          <w:rFonts w:ascii="Arial" w:hAnsi="Arial" w:cs="Arial"/>
          <w:bCs/>
          <w:lang w:val="id-ID"/>
        </w:rPr>
        <w:t>1</w:t>
      </w:r>
      <w:r w:rsidR="009E7685">
        <w:rPr>
          <w:rFonts w:ascii="Arial" w:hAnsi="Arial" w:cs="Arial"/>
          <w:bCs/>
        </w:rPr>
        <w:t>7</w:t>
      </w:r>
    </w:p>
    <w:p w:rsidR="004E0624" w:rsidRDefault="00A71899" w:rsidP="004E0624">
      <w:pPr>
        <w:tabs>
          <w:tab w:val="left" w:leader="dot" w:pos="7632"/>
        </w:tabs>
        <w:ind w:left="851" w:right="-1" w:hanging="851"/>
        <w:jc w:val="both"/>
        <w:rPr>
          <w:rFonts w:ascii="Arial" w:hAnsi="Arial" w:cs="Arial"/>
          <w:bCs/>
        </w:rPr>
      </w:pPr>
      <w:r>
        <w:rPr>
          <w:rFonts w:ascii="Arial" w:hAnsi="Arial" w:cs="Arial"/>
          <w:bCs/>
        </w:rPr>
        <w:t>3.10</w:t>
      </w:r>
      <w:r w:rsidR="001B73BC" w:rsidRPr="00DA6844">
        <w:rPr>
          <w:rFonts w:ascii="Arial" w:hAnsi="Arial" w:cs="Arial"/>
          <w:bCs/>
        </w:rPr>
        <w:t xml:space="preserve">       </w:t>
      </w:r>
      <w:r>
        <w:rPr>
          <w:rFonts w:ascii="Arial" w:hAnsi="Arial" w:cs="Arial"/>
          <w:bCs/>
        </w:rPr>
        <w:t>Dosis Ekstrak Etanol Kulit Salak</w:t>
      </w:r>
      <w:r w:rsidR="001E4BCC" w:rsidRPr="00DA6844">
        <w:rPr>
          <w:rFonts w:ascii="Arial" w:hAnsi="Arial" w:cs="Arial"/>
          <w:bCs/>
        </w:rPr>
        <w:tab/>
      </w:r>
      <w:r w:rsidR="009E7685">
        <w:rPr>
          <w:rFonts w:ascii="Arial" w:hAnsi="Arial" w:cs="Arial"/>
          <w:bCs/>
        </w:rPr>
        <w:t>18</w:t>
      </w:r>
    </w:p>
    <w:p w:rsidR="00587FE5" w:rsidRPr="009E7685" w:rsidRDefault="00A71899" w:rsidP="004E0624">
      <w:pPr>
        <w:tabs>
          <w:tab w:val="left" w:leader="dot" w:pos="7632"/>
        </w:tabs>
        <w:ind w:left="851" w:right="-1" w:hanging="851"/>
        <w:jc w:val="both"/>
        <w:rPr>
          <w:rFonts w:ascii="Arial" w:hAnsi="Arial" w:cs="Arial"/>
          <w:bCs/>
        </w:rPr>
      </w:pPr>
      <w:r w:rsidRPr="00DA6844">
        <w:rPr>
          <w:rFonts w:ascii="Arial" w:hAnsi="Arial" w:cs="Arial"/>
          <w:bCs/>
        </w:rPr>
        <w:t>3.</w:t>
      </w:r>
      <w:r w:rsidR="00271C50">
        <w:rPr>
          <w:rFonts w:ascii="Arial" w:hAnsi="Arial" w:cs="Arial"/>
          <w:bCs/>
        </w:rPr>
        <w:t>11</w:t>
      </w:r>
      <w:r w:rsidRPr="00DA6844">
        <w:rPr>
          <w:rFonts w:ascii="Arial" w:hAnsi="Arial" w:cs="Arial"/>
          <w:bCs/>
        </w:rPr>
        <w:t xml:space="preserve">     </w:t>
      </w:r>
      <w:r>
        <w:rPr>
          <w:rFonts w:ascii="Arial" w:hAnsi="Arial" w:cs="Arial"/>
          <w:bCs/>
        </w:rPr>
        <w:t xml:space="preserve"> </w:t>
      </w:r>
      <w:r w:rsidR="00C60613">
        <w:rPr>
          <w:rFonts w:ascii="Arial" w:hAnsi="Arial" w:cs="Arial"/>
          <w:bCs/>
        </w:rPr>
        <w:t xml:space="preserve"> Penyiapan Larutan Fruktosa</w:t>
      </w:r>
      <w:r w:rsidRPr="00DA6844">
        <w:rPr>
          <w:rFonts w:ascii="Arial" w:hAnsi="Arial" w:cs="Arial"/>
          <w:bCs/>
        </w:rPr>
        <w:tab/>
      </w:r>
      <w:r w:rsidR="009E7685">
        <w:rPr>
          <w:rFonts w:ascii="Arial" w:hAnsi="Arial" w:cs="Arial"/>
          <w:bCs/>
        </w:rPr>
        <w:t>18</w:t>
      </w:r>
    </w:p>
    <w:p w:rsidR="00286F47" w:rsidRPr="00DA6844" w:rsidRDefault="00A71899" w:rsidP="00286F47">
      <w:pPr>
        <w:pStyle w:val="ListParagraph"/>
        <w:tabs>
          <w:tab w:val="left" w:leader="dot" w:pos="7632"/>
        </w:tabs>
        <w:ind w:left="0" w:right="-1"/>
        <w:jc w:val="both"/>
        <w:rPr>
          <w:rFonts w:ascii="Arial" w:hAnsi="Arial" w:cs="Arial"/>
          <w:bCs/>
        </w:rPr>
      </w:pPr>
      <w:r>
        <w:rPr>
          <w:rFonts w:ascii="Arial" w:hAnsi="Arial" w:cs="Arial"/>
          <w:bCs/>
        </w:rPr>
        <w:t>3.12       Pembuatan Suspensi Na CMC 1%</w:t>
      </w:r>
      <w:r w:rsidRPr="00DA6844">
        <w:rPr>
          <w:rFonts w:ascii="Arial" w:hAnsi="Arial" w:cs="Arial"/>
          <w:bCs/>
        </w:rPr>
        <w:tab/>
      </w:r>
      <w:r w:rsidR="00C60613">
        <w:rPr>
          <w:rFonts w:ascii="Arial" w:hAnsi="Arial" w:cs="Arial"/>
          <w:bCs/>
        </w:rPr>
        <w:t>18</w:t>
      </w:r>
    </w:p>
    <w:p w:rsidR="00286F47" w:rsidRPr="00DA6844" w:rsidRDefault="00A71899" w:rsidP="00286F47">
      <w:pPr>
        <w:pStyle w:val="ListParagraph"/>
        <w:tabs>
          <w:tab w:val="left" w:leader="dot" w:pos="7632"/>
        </w:tabs>
        <w:ind w:left="0" w:right="-1"/>
        <w:jc w:val="both"/>
        <w:rPr>
          <w:rFonts w:ascii="Arial" w:hAnsi="Arial" w:cs="Arial"/>
          <w:bCs/>
        </w:rPr>
      </w:pPr>
      <w:r>
        <w:rPr>
          <w:rFonts w:ascii="Arial" w:hAnsi="Arial" w:cs="Arial"/>
          <w:bCs/>
        </w:rPr>
        <w:t>3.13</w:t>
      </w:r>
      <w:r w:rsidRPr="00DA6844">
        <w:rPr>
          <w:rFonts w:ascii="Arial" w:hAnsi="Arial" w:cs="Arial"/>
          <w:bCs/>
        </w:rPr>
        <w:t xml:space="preserve">     </w:t>
      </w:r>
      <w:r>
        <w:rPr>
          <w:rFonts w:ascii="Arial" w:hAnsi="Arial" w:cs="Arial"/>
          <w:bCs/>
        </w:rPr>
        <w:t xml:space="preserve"> </w:t>
      </w:r>
      <w:r w:rsidRPr="00DA6844">
        <w:rPr>
          <w:rFonts w:ascii="Arial" w:hAnsi="Arial" w:cs="Arial"/>
          <w:bCs/>
        </w:rPr>
        <w:t xml:space="preserve"> </w:t>
      </w:r>
      <w:r w:rsidR="00C60613">
        <w:rPr>
          <w:rFonts w:ascii="Arial" w:hAnsi="Arial" w:cs="Arial"/>
          <w:bCs/>
        </w:rPr>
        <w:t>Pembuatan Suspensi Acarbose</w:t>
      </w:r>
      <w:r w:rsidRPr="00DA6844">
        <w:rPr>
          <w:rFonts w:ascii="Arial" w:hAnsi="Arial" w:cs="Arial"/>
          <w:bCs/>
        </w:rPr>
        <w:tab/>
      </w:r>
      <w:r w:rsidR="009E7685">
        <w:rPr>
          <w:rFonts w:ascii="Arial" w:hAnsi="Arial" w:cs="Arial"/>
          <w:bCs/>
        </w:rPr>
        <w:t>18</w:t>
      </w:r>
    </w:p>
    <w:p w:rsidR="00286F47" w:rsidRPr="00DA6844" w:rsidRDefault="00A71899" w:rsidP="00B82B94">
      <w:pPr>
        <w:pStyle w:val="ListParagraph"/>
        <w:tabs>
          <w:tab w:val="left" w:leader="dot" w:pos="7632"/>
        </w:tabs>
        <w:ind w:left="0" w:right="-1"/>
        <w:jc w:val="both"/>
        <w:rPr>
          <w:rFonts w:ascii="Arial" w:hAnsi="Arial" w:cs="Arial"/>
          <w:bCs/>
        </w:rPr>
      </w:pPr>
      <w:r>
        <w:rPr>
          <w:rFonts w:ascii="Arial" w:hAnsi="Arial" w:cs="Arial"/>
          <w:bCs/>
        </w:rPr>
        <w:t>3.14</w:t>
      </w:r>
      <w:r w:rsidR="00B82B94" w:rsidRPr="00DA6844">
        <w:rPr>
          <w:rFonts w:ascii="Arial" w:hAnsi="Arial" w:cs="Arial"/>
          <w:bCs/>
          <w:lang w:val="id-ID"/>
        </w:rPr>
        <w:t xml:space="preserve"> </w:t>
      </w:r>
      <w:r w:rsidR="00B82B94" w:rsidRPr="00DA6844">
        <w:rPr>
          <w:rFonts w:ascii="Arial" w:hAnsi="Arial" w:cs="Arial"/>
          <w:bCs/>
        </w:rPr>
        <w:t xml:space="preserve">     </w:t>
      </w:r>
      <w:r w:rsidR="00C60613">
        <w:rPr>
          <w:rFonts w:ascii="Arial" w:hAnsi="Arial" w:cs="Arial"/>
          <w:bCs/>
        </w:rPr>
        <w:t xml:space="preserve"> Pembuatan Sediaan Ekstrak Etanol Kulit Salak</w:t>
      </w:r>
      <w:r w:rsidR="00B82B94" w:rsidRPr="00DA6844">
        <w:rPr>
          <w:rFonts w:ascii="Arial" w:hAnsi="Arial" w:cs="Arial"/>
          <w:bCs/>
          <w:lang w:val="id-ID"/>
        </w:rPr>
        <w:tab/>
      </w:r>
      <w:r w:rsidR="00C60613">
        <w:rPr>
          <w:rFonts w:ascii="Arial" w:hAnsi="Arial" w:cs="Arial"/>
          <w:bCs/>
        </w:rPr>
        <w:t>19</w:t>
      </w:r>
    </w:p>
    <w:p w:rsidR="00B82B94" w:rsidRPr="00271C50" w:rsidRDefault="00A71899" w:rsidP="00271C50">
      <w:pPr>
        <w:pStyle w:val="ListParagraph"/>
        <w:tabs>
          <w:tab w:val="left" w:leader="dot" w:pos="7632"/>
        </w:tabs>
        <w:ind w:left="0" w:right="-1"/>
        <w:jc w:val="both"/>
        <w:rPr>
          <w:rFonts w:ascii="Arial" w:hAnsi="Arial" w:cs="Arial"/>
          <w:bCs/>
        </w:rPr>
      </w:pPr>
      <w:r>
        <w:rPr>
          <w:rFonts w:ascii="Arial" w:hAnsi="Arial" w:cs="Arial"/>
          <w:bCs/>
        </w:rPr>
        <w:t>3</w:t>
      </w:r>
      <w:r>
        <w:rPr>
          <w:rFonts w:ascii="Arial" w:hAnsi="Arial" w:cs="Arial"/>
          <w:bCs/>
          <w:lang w:val="id-ID"/>
        </w:rPr>
        <w:t>.</w:t>
      </w:r>
      <w:r>
        <w:rPr>
          <w:rFonts w:ascii="Arial" w:hAnsi="Arial" w:cs="Arial"/>
          <w:bCs/>
        </w:rPr>
        <w:t>15</w:t>
      </w:r>
      <w:r w:rsidRPr="00DA6844">
        <w:rPr>
          <w:rFonts w:ascii="Arial" w:hAnsi="Arial" w:cs="Arial"/>
          <w:bCs/>
          <w:lang w:val="id-ID"/>
        </w:rPr>
        <w:t xml:space="preserve"> </w:t>
      </w:r>
      <w:r w:rsidRPr="00DA6844">
        <w:rPr>
          <w:rFonts w:ascii="Arial" w:hAnsi="Arial" w:cs="Arial"/>
          <w:bCs/>
        </w:rPr>
        <w:t xml:space="preserve">     </w:t>
      </w:r>
      <w:r>
        <w:rPr>
          <w:rFonts w:ascii="Arial" w:hAnsi="Arial" w:cs="Arial"/>
          <w:bCs/>
        </w:rPr>
        <w:t xml:space="preserve"> Prosedur Kerja</w:t>
      </w:r>
      <w:r w:rsidRPr="00271C50">
        <w:rPr>
          <w:rFonts w:ascii="Arial" w:hAnsi="Arial" w:cs="Arial"/>
          <w:bCs/>
          <w:lang w:val="id-ID"/>
        </w:rPr>
        <w:tab/>
      </w:r>
      <w:r w:rsidR="00C60613">
        <w:rPr>
          <w:rFonts w:ascii="Arial" w:hAnsi="Arial" w:cs="Arial"/>
          <w:bCs/>
        </w:rPr>
        <w:t>20</w:t>
      </w:r>
    </w:p>
    <w:p w:rsidR="00B82B94" w:rsidRPr="00DA6844" w:rsidRDefault="00A71899" w:rsidP="00B82B94">
      <w:pPr>
        <w:pStyle w:val="ListParagraph"/>
        <w:tabs>
          <w:tab w:val="left" w:leader="dot" w:pos="7632"/>
        </w:tabs>
        <w:ind w:left="0" w:right="-1"/>
        <w:jc w:val="both"/>
        <w:rPr>
          <w:rFonts w:ascii="Arial" w:hAnsi="Arial" w:cs="Arial"/>
          <w:bCs/>
        </w:rPr>
      </w:pPr>
      <w:r>
        <w:rPr>
          <w:rFonts w:ascii="Arial" w:hAnsi="Arial" w:cs="Arial"/>
          <w:bCs/>
        </w:rPr>
        <w:t>3.16</w:t>
      </w:r>
      <w:r w:rsidRPr="00DA6844">
        <w:rPr>
          <w:rFonts w:ascii="Arial" w:hAnsi="Arial" w:cs="Arial"/>
          <w:bCs/>
        </w:rPr>
        <w:t xml:space="preserve">       </w:t>
      </w:r>
      <w:r>
        <w:rPr>
          <w:rFonts w:ascii="Arial" w:hAnsi="Arial" w:cs="Arial"/>
          <w:bCs/>
        </w:rPr>
        <w:t>Pengambilan Darah Mencit</w:t>
      </w:r>
      <w:r w:rsidRPr="00DA6844">
        <w:rPr>
          <w:rFonts w:ascii="Arial" w:hAnsi="Arial" w:cs="Arial"/>
          <w:bCs/>
        </w:rPr>
        <w:tab/>
      </w:r>
      <w:r w:rsidR="009E7685">
        <w:rPr>
          <w:rFonts w:ascii="Arial" w:hAnsi="Arial" w:cs="Arial"/>
          <w:bCs/>
        </w:rPr>
        <w:t>20</w:t>
      </w:r>
    </w:p>
    <w:p w:rsidR="00B82B94" w:rsidRPr="00DA6844" w:rsidRDefault="00A71899" w:rsidP="00B82B94">
      <w:pPr>
        <w:pStyle w:val="ListParagraph"/>
        <w:tabs>
          <w:tab w:val="left" w:leader="dot" w:pos="7632"/>
        </w:tabs>
        <w:ind w:left="0" w:right="-1"/>
        <w:jc w:val="both"/>
        <w:rPr>
          <w:rFonts w:ascii="Arial" w:hAnsi="Arial" w:cs="Arial"/>
          <w:bCs/>
        </w:rPr>
      </w:pPr>
      <w:proofErr w:type="gramStart"/>
      <w:r>
        <w:rPr>
          <w:rFonts w:ascii="Arial" w:hAnsi="Arial" w:cs="Arial"/>
          <w:bCs/>
        </w:rPr>
        <w:t>BAB IV.</w:t>
      </w:r>
      <w:proofErr w:type="gramEnd"/>
      <w:r w:rsidRPr="00DA6844">
        <w:rPr>
          <w:rFonts w:ascii="Arial" w:hAnsi="Arial" w:cs="Arial"/>
          <w:bCs/>
          <w:lang w:val="id-ID"/>
        </w:rPr>
        <w:t xml:space="preserve"> </w:t>
      </w:r>
      <w:r w:rsidR="009E7685">
        <w:rPr>
          <w:rFonts w:ascii="Arial" w:hAnsi="Arial" w:cs="Arial"/>
          <w:bCs/>
        </w:rPr>
        <w:t>HASIL DAN PEMBAHASAN</w:t>
      </w:r>
      <w:r w:rsidRPr="00DA6844">
        <w:rPr>
          <w:rFonts w:ascii="Arial" w:hAnsi="Arial" w:cs="Arial"/>
          <w:bCs/>
          <w:lang w:val="id-ID"/>
        </w:rPr>
        <w:tab/>
      </w:r>
      <w:r w:rsidR="001A4776" w:rsidRPr="00DA6844">
        <w:rPr>
          <w:rFonts w:ascii="Arial" w:hAnsi="Arial" w:cs="Arial"/>
          <w:bCs/>
        </w:rPr>
        <w:t>21</w:t>
      </w:r>
    </w:p>
    <w:p w:rsidR="00B82B94" w:rsidRPr="00DA6844" w:rsidRDefault="00A71899" w:rsidP="00B82B94">
      <w:pPr>
        <w:pStyle w:val="ListParagraph"/>
        <w:tabs>
          <w:tab w:val="left" w:leader="dot" w:pos="7632"/>
        </w:tabs>
        <w:ind w:left="0" w:right="-1"/>
        <w:jc w:val="both"/>
        <w:rPr>
          <w:rFonts w:ascii="Arial" w:hAnsi="Arial" w:cs="Arial"/>
          <w:bCs/>
        </w:rPr>
      </w:pPr>
      <w:r w:rsidRPr="00DA6844">
        <w:rPr>
          <w:rFonts w:ascii="Arial" w:hAnsi="Arial" w:cs="Arial"/>
          <w:bCs/>
        </w:rPr>
        <w:t>4</w:t>
      </w:r>
      <w:r w:rsidRPr="00DA6844">
        <w:rPr>
          <w:rFonts w:ascii="Arial" w:hAnsi="Arial" w:cs="Arial"/>
          <w:bCs/>
          <w:lang w:val="id-ID"/>
        </w:rPr>
        <w:t>.</w:t>
      </w:r>
      <w:r w:rsidR="009E7685">
        <w:rPr>
          <w:rFonts w:ascii="Arial" w:hAnsi="Arial" w:cs="Arial"/>
          <w:bCs/>
        </w:rPr>
        <w:t>1</w:t>
      </w:r>
      <w:r w:rsidRPr="00DA6844">
        <w:rPr>
          <w:rFonts w:ascii="Arial" w:hAnsi="Arial" w:cs="Arial"/>
          <w:bCs/>
          <w:lang w:val="id-ID"/>
        </w:rPr>
        <w:t xml:space="preserve"> </w:t>
      </w:r>
      <w:r w:rsidRPr="00DA6844">
        <w:rPr>
          <w:rFonts w:ascii="Arial" w:hAnsi="Arial" w:cs="Arial"/>
          <w:bCs/>
        </w:rPr>
        <w:t xml:space="preserve">     </w:t>
      </w:r>
      <w:r w:rsidR="009E7685">
        <w:rPr>
          <w:rFonts w:ascii="Arial" w:hAnsi="Arial" w:cs="Arial"/>
          <w:bCs/>
        </w:rPr>
        <w:t xml:space="preserve">   Hasil</w:t>
      </w:r>
      <w:r w:rsidRPr="00DA6844">
        <w:rPr>
          <w:rFonts w:ascii="Arial" w:hAnsi="Arial" w:cs="Arial"/>
          <w:bCs/>
          <w:lang w:val="id-ID"/>
        </w:rPr>
        <w:tab/>
      </w:r>
      <w:r w:rsidR="001A4776" w:rsidRPr="00DA6844">
        <w:rPr>
          <w:rFonts w:ascii="Arial" w:hAnsi="Arial" w:cs="Arial"/>
          <w:bCs/>
        </w:rPr>
        <w:t>21</w:t>
      </w:r>
    </w:p>
    <w:p w:rsidR="00B82B94" w:rsidRPr="00DA6844" w:rsidRDefault="00A71899" w:rsidP="00B82B94">
      <w:pPr>
        <w:pStyle w:val="ListParagraph"/>
        <w:tabs>
          <w:tab w:val="left" w:leader="dot" w:pos="7632"/>
        </w:tabs>
        <w:ind w:left="0" w:right="-1"/>
        <w:jc w:val="both"/>
        <w:rPr>
          <w:rFonts w:ascii="Arial" w:hAnsi="Arial" w:cs="Arial"/>
          <w:bCs/>
        </w:rPr>
      </w:pPr>
      <w:r w:rsidRPr="00DA6844">
        <w:rPr>
          <w:rFonts w:ascii="Arial" w:hAnsi="Arial" w:cs="Arial"/>
          <w:bCs/>
        </w:rPr>
        <w:t>4</w:t>
      </w:r>
      <w:r w:rsidRPr="00DA6844">
        <w:rPr>
          <w:rFonts w:ascii="Arial" w:hAnsi="Arial" w:cs="Arial"/>
          <w:bCs/>
          <w:lang w:val="id-ID"/>
        </w:rPr>
        <w:t>.</w:t>
      </w:r>
      <w:r w:rsidR="009E7685">
        <w:rPr>
          <w:rFonts w:ascii="Arial" w:hAnsi="Arial" w:cs="Arial"/>
          <w:bCs/>
        </w:rPr>
        <w:t>2</w:t>
      </w:r>
      <w:r w:rsidRPr="00DA6844">
        <w:rPr>
          <w:rFonts w:ascii="Arial" w:hAnsi="Arial" w:cs="Arial"/>
          <w:bCs/>
          <w:lang w:val="id-ID"/>
        </w:rPr>
        <w:t xml:space="preserve"> </w:t>
      </w:r>
      <w:r w:rsidRPr="00DA6844">
        <w:rPr>
          <w:rFonts w:ascii="Arial" w:hAnsi="Arial" w:cs="Arial"/>
          <w:bCs/>
        </w:rPr>
        <w:t xml:space="preserve">     </w:t>
      </w:r>
      <w:r w:rsidR="009E7685">
        <w:rPr>
          <w:rFonts w:ascii="Arial" w:hAnsi="Arial" w:cs="Arial"/>
          <w:bCs/>
        </w:rPr>
        <w:t xml:space="preserve">   Pembahasan</w:t>
      </w:r>
      <w:r w:rsidRPr="00DA6844">
        <w:rPr>
          <w:rFonts w:ascii="Arial" w:hAnsi="Arial" w:cs="Arial"/>
          <w:bCs/>
          <w:lang w:val="id-ID"/>
        </w:rPr>
        <w:tab/>
      </w:r>
      <w:r w:rsidR="009E7685">
        <w:rPr>
          <w:rFonts w:ascii="Arial" w:hAnsi="Arial" w:cs="Arial"/>
          <w:bCs/>
        </w:rPr>
        <w:t>23</w:t>
      </w:r>
    </w:p>
    <w:p w:rsidR="00F86768" w:rsidRPr="00DA6844" w:rsidRDefault="00A71899" w:rsidP="00F86768">
      <w:pPr>
        <w:pStyle w:val="ListParagraph"/>
        <w:tabs>
          <w:tab w:val="left" w:leader="dot" w:pos="7632"/>
        </w:tabs>
        <w:ind w:left="0" w:right="-1"/>
        <w:jc w:val="both"/>
        <w:rPr>
          <w:rFonts w:ascii="Arial" w:hAnsi="Arial" w:cs="Arial"/>
          <w:bCs/>
        </w:rPr>
      </w:pPr>
      <w:r w:rsidRPr="00DA6844">
        <w:rPr>
          <w:rFonts w:ascii="Arial" w:hAnsi="Arial" w:cs="Arial"/>
          <w:bCs/>
        </w:rPr>
        <w:t>BAB V. KESIMPULAN DAN SARAN</w:t>
      </w:r>
      <w:r w:rsidRPr="00DA6844">
        <w:rPr>
          <w:rFonts w:ascii="Arial" w:hAnsi="Arial" w:cs="Arial"/>
          <w:bCs/>
        </w:rPr>
        <w:tab/>
      </w:r>
      <w:r w:rsidR="001A4776" w:rsidRPr="00DA6844">
        <w:rPr>
          <w:rFonts w:ascii="Arial" w:hAnsi="Arial" w:cs="Arial"/>
          <w:bCs/>
        </w:rPr>
        <w:t>2</w:t>
      </w:r>
      <w:r w:rsidR="00C60613">
        <w:rPr>
          <w:rFonts w:ascii="Arial" w:hAnsi="Arial" w:cs="Arial"/>
          <w:bCs/>
        </w:rPr>
        <w:t>5</w:t>
      </w:r>
    </w:p>
    <w:p w:rsidR="00F86768" w:rsidRPr="00DA6844" w:rsidRDefault="00A71899" w:rsidP="00F86768">
      <w:pPr>
        <w:pStyle w:val="ListParagraph"/>
        <w:tabs>
          <w:tab w:val="left" w:leader="dot" w:pos="7632"/>
        </w:tabs>
        <w:ind w:left="0" w:right="-1"/>
        <w:jc w:val="both"/>
        <w:rPr>
          <w:rFonts w:ascii="Arial" w:hAnsi="Arial" w:cs="Arial"/>
          <w:bCs/>
        </w:rPr>
      </w:pPr>
      <w:r w:rsidRPr="00DA6844">
        <w:rPr>
          <w:rFonts w:ascii="Arial" w:hAnsi="Arial" w:cs="Arial"/>
          <w:bCs/>
        </w:rPr>
        <w:t>5</w:t>
      </w:r>
      <w:r w:rsidRPr="00DA6844">
        <w:rPr>
          <w:rFonts w:ascii="Arial" w:hAnsi="Arial" w:cs="Arial"/>
          <w:bCs/>
          <w:lang w:val="id-ID"/>
        </w:rPr>
        <w:t>.</w:t>
      </w:r>
      <w:r w:rsidRPr="00DA6844">
        <w:rPr>
          <w:rFonts w:ascii="Arial" w:hAnsi="Arial" w:cs="Arial"/>
          <w:bCs/>
        </w:rPr>
        <w:t>1</w:t>
      </w:r>
      <w:r w:rsidRPr="00DA6844">
        <w:rPr>
          <w:rFonts w:ascii="Arial" w:hAnsi="Arial" w:cs="Arial"/>
          <w:bCs/>
          <w:lang w:val="id-ID"/>
        </w:rPr>
        <w:t xml:space="preserve"> </w:t>
      </w:r>
      <w:r w:rsidRPr="00DA6844">
        <w:rPr>
          <w:rFonts w:ascii="Arial" w:hAnsi="Arial" w:cs="Arial"/>
          <w:bCs/>
        </w:rPr>
        <w:t xml:space="preserve">       Kesimpulan</w:t>
      </w:r>
      <w:r w:rsidRPr="00DA6844">
        <w:rPr>
          <w:rFonts w:ascii="Arial" w:hAnsi="Arial" w:cs="Arial"/>
          <w:bCs/>
          <w:lang w:val="id-ID"/>
        </w:rPr>
        <w:tab/>
      </w:r>
      <w:r w:rsidR="001A4776" w:rsidRPr="00DA6844">
        <w:rPr>
          <w:rFonts w:ascii="Arial" w:hAnsi="Arial" w:cs="Arial"/>
          <w:bCs/>
        </w:rPr>
        <w:t>2</w:t>
      </w:r>
      <w:r w:rsidR="009E7685">
        <w:rPr>
          <w:rFonts w:ascii="Arial" w:hAnsi="Arial" w:cs="Arial"/>
          <w:bCs/>
        </w:rPr>
        <w:t>5</w:t>
      </w:r>
    </w:p>
    <w:p w:rsidR="00F86768" w:rsidRPr="00DA6844" w:rsidRDefault="00A71899" w:rsidP="00F86768">
      <w:pPr>
        <w:pStyle w:val="ListParagraph"/>
        <w:tabs>
          <w:tab w:val="left" w:leader="dot" w:pos="7632"/>
        </w:tabs>
        <w:ind w:left="0" w:right="-1"/>
        <w:jc w:val="both"/>
        <w:rPr>
          <w:rFonts w:ascii="Arial" w:hAnsi="Arial" w:cs="Arial"/>
          <w:bCs/>
        </w:rPr>
      </w:pPr>
      <w:r w:rsidRPr="00DA6844">
        <w:rPr>
          <w:rFonts w:ascii="Arial" w:hAnsi="Arial" w:cs="Arial"/>
          <w:bCs/>
        </w:rPr>
        <w:t>5</w:t>
      </w:r>
      <w:r w:rsidRPr="00DA6844">
        <w:rPr>
          <w:rFonts w:ascii="Arial" w:hAnsi="Arial" w:cs="Arial"/>
          <w:bCs/>
          <w:lang w:val="id-ID"/>
        </w:rPr>
        <w:t>.</w:t>
      </w:r>
      <w:r w:rsidRPr="00DA6844">
        <w:rPr>
          <w:rFonts w:ascii="Arial" w:hAnsi="Arial" w:cs="Arial"/>
          <w:bCs/>
        </w:rPr>
        <w:t>2</w:t>
      </w:r>
      <w:r w:rsidRPr="00DA6844">
        <w:rPr>
          <w:rFonts w:ascii="Arial" w:hAnsi="Arial" w:cs="Arial"/>
          <w:bCs/>
          <w:lang w:val="id-ID"/>
        </w:rPr>
        <w:t xml:space="preserve"> </w:t>
      </w:r>
      <w:r w:rsidRPr="00DA6844">
        <w:rPr>
          <w:rFonts w:ascii="Arial" w:hAnsi="Arial" w:cs="Arial"/>
          <w:bCs/>
        </w:rPr>
        <w:t xml:space="preserve">       Saran</w:t>
      </w:r>
      <w:r w:rsidRPr="00DA6844">
        <w:rPr>
          <w:rFonts w:ascii="Arial" w:hAnsi="Arial" w:cs="Arial"/>
          <w:bCs/>
          <w:lang w:val="id-ID"/>
        </w:rPr>
        <w:tab/>
      </w:r>
      <w:r w:rsidR="001A4776" w:rsidRPr="00DA6844">
        <w:rPr>
          <w:rFonts w:ascii="Arial" w:hAnsi="Arial" w:cs="Arial"/>
          <w:bCs/>
        </w:rPr>
        <w:t>2</w:t>
      </w:r>
      <w:r w:rsidR="009E7685">
        <w:rPr>
          <w:rFonts w:ascii="Arial" w:hAnsi="Arial" w:cs="Arial"/>
          <w:bCs/>
        </w:rPr>
        <w:t>5</w:t>
      </w:r>
    </w:p>
    <w:p w:rsidR="001E4BCC" w:rsidRPr="00DA6844" w:rsidRDefault="00A71899" w:rsidP="001E4BCC">
      <w:pPr>
        <w:tabs>
          <w:tab w:val="left" w:leader="dot" w:pos="7632"/>
        </w:tabs>
        <w:ind w:right="-1"/>
        <w:jc w:val="both"/>
        <w:rPr>
          <w:rFonts w:ascii="Arial" w:hAnsi="Arial" w:cs="Arial"/>
          <w:bCs/>
        </w:rPr>
      </w:pPr>
      <w:r w:rsidRPr="00DA6844">
        <w:rPr>
          <w:rFonts w:ascii="Arial" w:hAnsi="Arial" w:cs="Arial"/>
          <w:bCs/>
        </w:rPr>
        <w:t>DAFTAR PUSTAKA</w:t>
      </w:r>
      <w:r w:rsidRPr="00DA6844">
        <w:rPr>
          <w:rFonts w:ascii="Arial" w:hAnsi="Arial" w:cs="Arial"/>
          <w:bCs/>
        </w:rPr>
        <w:tab/>
      </w:r>
      <w:r w:rsidR="001A4776" w:rsidRPr="00DA6844">
        <w:rPr>
          <w:rFonts w:ascii="Arial" w:hAnsi="Arial" w:cs="Arial"/>
          <w:bCs/>
        </w:rPr>
        <w:t>2</w:t>
      </w:r>
      <w:r w:rsidR="009E7685">
        <w:rPr>
          <w:rFonts w:ascii="Arial" w:hAnsi="Arial" w:cs="Arial"/>
          <w:bCs/>
        </w:rPr>
        <w:t>6</w:t>
      </w:r>
    </w:p>
    <w:p w:rsidR="0065399D" w:rsidRPr="00DA6844" w:rsidRDefault="00A71899" w:rsidP="001E4BCC">
      <w:pPr>
        <w:tabs>
          <w:tab w:val="left" w:leader="dot" w:pos="7632"/>
        </w:tabs>
        <w:ind w:right="-1"/>
        <w:jc w:val="both"/>
        <w:rPr>
          <w:rFonts w:ascii="Arial" w:hAnsi="Arial" w:cs="Arial"/>
          <w:bCs/>
        </w:rPr>
      </w:pPr>
      <w:r w:rsidRPr="00DA6844">
        <w:rPr>
          <w:rFonts w:ascii="Arial" w:hAnsi="Arial" w:cs="Arial"/>
          <w:bCs/>
          <w:lang w:val="id-ID"/>
        </w:rPr>
        <w:t>LAMPIRAN</w:t>
      </w:r>
      <w:r w:rsidRPr="00DA6844">
        <w:rPr>
          <w:rFonts w:ascii="Arial" w:hAnsi="Arial" w:cs="Arial"/>
          <w:bCs/>
          <w:lang w:val="id-ID"/>
        </w:rPr>
        <w:tab/>
      </w:r>
      <w:r w:rsidR="009E7685">
        <w:rPr>
          <w:rFonts w:ascii="Arial" w:hAnsi="Arial" w:cs="Arial"/>
          <w:bCs/>
        </w:rPr>
        <w:t>28</w:t>
      </w:r>
    </w:p>
    <w:p w:rsidR="0065399D" w:rsidRDefault="0065399D" w:rsidP="001E4BCC">
      <w:pPr>
        <w:tabs>
          <w:tab w:val="left" w:leader="dot" w:pos="7632"/>
        </w:tabs>
        <w:ind w:right="-1"/>
        <w:jc w:val="both"/>
        <w:rPr>
          <w:rFonts w:ascii="Arial" w:hAnsi="Arial" w:cs="Arial"/>
          <w:b/>
        </w:rPr>
      </w:pPr>
    </w:p>
    <w:p w:rsidR="00C60613" w:rsidRDefault="00C60613" w:rsidP="009E7685">
      <w:pPr>
        <w:tabs>
          <w:tab w:val="left" w:leader="dot" w:pos="8208"/>
        </w:tabs>
        <w:ind w:right="-1"/>
        <w:rPr>
          <w:rFonts w:ascii="Arial" w:hAnsi="Arial" w:cs="Arial"/>
          <w:b/>
        </w:rPr>
      </w:pPr>
    </w:p>
    <w:p w:rsidR="002929A6" w:rsidRPr="00B50A1C" w:rsidRDefault="00A71899" w:rsidP="002929A6">
      <w:pPr>
        <w:tabs>
          <w:tab w:val="left" w:leader="dot" w:pos="8208"/>
        </w:tabs>
        <w:ind w:right="-1"/>
        <w:jc w:val="center"/>
        <w:rPr>
          <w:rFonts w:ascii="Arial" w:hAnsi="Arial" w:cs="Arial"/>
          <w:b/>
        </w:rPr>
      </w:pPr>
      <w:r w:rsidRPr="00B50A1C">
        <w:rPr>
          <w:rFonts w:ascii="Arial" w:hAnsi="Arial" w:cs="Arial"/>
          <w:b/>
        </w:rPr>
        <w:lastRenderedPageBreak/>
        <w:t>DAFTAR TABEL</w:t>
      </w:r>
    </w:p>
    <w:p w:rsidR="002929A6" w:rsidRDefault="00A71899" w:rsidP="002929A6">
      <w:pPr>
        <w:tabs>
          <w:tab w:val="left" w:pos="426"/>
          <w:tab w:val="left" w:leader="dot" w:pos="8208"/>
        </w:tabs>
        <w:ind w:right="-1"/>
        <w:jc w:val="right"/>
        <w:rPr>
          <w:rFonts w:ascii="Arial" w:hAnsi="Arial" w:cs="Arial"/>
          <w:lang w:val="id-ID"/>
        </w:rPr>
      </w:pPr>
      <w:r w:rsidRPr="00035E59">
        <w:rPr>
          <w:rFonts w:ascii="Arial" w:hAnsi="Arial" w:cs="Arial"/>
        </w:rPr>
        <w:t>Halaman</w:t>
      </w:r>
    </w:p>
    <w:p w:rsidR="00F86768" w:rsidRPr="009E7685" w:rsidRDefault="00A71899" w:rsidP="009E7685">
      <w:pPr>
        <w:pStyle w:val="ListParagraph"/>
        <w:tabs>
          <w:tab w:val="left" w:leader="dot" w:pos="7632"/>
        </w:tabs>
        <w:ind w:left="0" w:right="-1"/>
        <w:jc w:val="both"/>
        <w:rPr>
          <w:rFonts w:ascii="Arial" w:hAnsi="Arial" w:cs="Arial"/>
        </w:rPr>
      </w:pPr>
      <w:r>
        <w:rPr>
          <w:rFonts w:ascii="Arial" w:hAnsi="Arial" w:cs="Arial"/>
        </w:rPr>
        <w:t xml:space="preserve">Tabel 2.1 </w:t>
      </w:r>
      <w:r w:rsidR="009E7685">
        <w:rPr>
          <w:rFonts w:ascii="Arial" w:hAnsi="Arial" w:cs="Arial"/>
          <w:lang w:val="id-ID"/>
        </w:rPr>
        <w:t>K</w:t>
      </w:r>
      <w:r w:rsidR="009E7685">
        <w:rPr>
          <w:rFonts w:ascii="Arial" w:hAnsi="Arial" w:cs="Arial"/>
        </w:rPr>
        <w:t>riteria Diagnosis Diabetes Melitus</w:t>
      </w:r>
      <w:r w:rsidR="009E7685">
        <w:rPr>
          <w:rFonts w:ascii="Arial" w:hAnsi="Arial" w:cs="Arial"/>
          <w:lang w:val="id-ID"/>
        </w:rPr>
        <w:tab/>
      </w:r>
      <w:r w:rsidR="009E7685">
        <w:rPr>
          <w:rFonts w:ascii="Arial" w:hAnsi="Arial" w:cs="Arial"/>
        </w:rPr>
        <w:t>6</w:t>
      </w:r>
      <w:r w:rsidRPr="00F86768">
        <w:rPr>
          <w:rFonts w:ascii="Arial" w:hAnsi="Arial" w:cs="Arial"/>
        </w:rPr>
        <w:t xml:space="preserve"> </w:t>
      </w:r>
      <w:r w:rsidR="008D2E52">
        <w:rPr>
          <w:rFonts w:ascii="Arial" w:hAnsi="Arial" w:cs="Arial"/>
        </w:rPr>
        <w:t xml:space="preserve">Tabel 4.1 </w:t>
      </w:r>
      <w:r w:rsidR="00F60412">
        <w:rPr>
          <w:rFonts w:ascii="Arial" w:hAnsi="Arial" w:cs="Arial"/>
        </w:rPr>
        <w:t>Hasil</w:t>
      </w:r>
      <w:r w:rsidR="008D2E52">
        <w:rPr>
          <w:rFonts w:ascii="Arial" w:hAnsi="Arial" w:cs="Arial"/>
        </w:rPr>
        <w:t xml:space="preserve"> Re</w:t>
      </w:r>
      <w:r w:rsidR="009E7685">
        <w:rPr>
          <w:rFonts w:ascii="Arial" w:hAnsi="Arial" w:cs="Arial"/>
        </w:rPr>
        <w:t>rata</w:t>
      </w:r>
      <w:r w:rsidR="00F60412">
        <w:rPr>
          <w:rFonts w:ascii="Arial" w:hAnsi="Arial" w:cs="Arial"/>
        </w:rPr>
        <w:t xml:space="preserve"> Kadar Glukosa Darah </w:t>
      </w:r>
      <w:r w:rsidR="00DA632C">
        <w:rPr>
          <w:rFonts w:ascii="Arial" w:hAnsi="Arial" w:cs="Arial"/>
        </w:rPr>
        <w:t xml:space="preserve">Awal </w:t>
      </w:r>
      <w:r w:rsidR="00F60412">
        <w:rPr>
          <w:rFonts w:ascii="Arial" w:hAnsi="Arial" w:cs="Arial"/>
        </w:rPr>
        <w:t>Mencit</w:t>
      </w:r>
      <w:r w:rsidR="00885D3D">
        <w:rPr>
          <w:rFonts w:ascii="Arial" w:hAnsi="Arial" w:cs="Arial"/>
          <w:lang w:val="id-ID"/>
        </w:rPr>
        <w:tab/>
      </w:r>
      <w:r w:rsidR="009E7685">
        <w:rPr>
          <w:rFonts w:ascii="Arial" w:hAnsi="Arial" w:cs="Arial"/>
        </w:rPr>
        <w:t>21</w:t>
      </w:r>
      <w:r w:rsidR="00885D3D" w:rsidRPr="00885D3D">
        <w:rPr>
          <w:rFonts w:ascii="Arial" w:hAnsi="Arial" w:cs="Arial"/>
        </w:rPr>
        <w:t xml:space="preserve"> </w:t>
      </w:r>
      <w:r w:rsidR="00F60412">
        <w:rPr>
          <w:rFonts w:ascii="Arial" w:hAnsi="Arial" w:cs="Arial"/>
        </w:rPr>
        <w:t xml:space="preserve">Tabel 4.2 Hasil </w:t>
      </w:r>
      <w:r w:rsidR="008D2E52">
        <w:rPr>
          <w:rFonts w:ascii="Arial" w:hAnsi="Arial" w:cs="Arial"/>
        </w:rPr>
        <w:t>Rerat</w:t>
      </w:r>
      <w:r w:rsidR="00F60412">
        <w:rPr>
          <w:rFonts w:ascii="Arial" w:hAnsi="Arial" w:cs="Arial"/>
        </w:rPr>
        <w:t>a Kadar Glukosa Darah Mencit</w:t>
      </w:r>
      <w:r w:rsidR="00885D3D" w:rsidRPr="009E7685">
        <w:rPr>
          <w:rFonts w:ascii="Arial" w:hAnsi="Arial" w:cs="Arial"/>
          <w:lang w:val="id-ID"/>
        </w:rPr>
        <w:tab/>
      </w:r>
      <w:r w:rsidR="009E7685">
        <w:rPr>
          <w:rFonts w:ascii="Arial" w:hAnsi="Arial" w:cs="Arial"/>
        </w:rPr>
        <w:t>22</w:t>
      </w:r>
    </w:p>
    <w:p w:rsidR="00012A23" w:rsidRPr="009E7685" w:rsidRDefault="00012A23" w:rsidP="009E7685">
      <w:pPr>
        <w:tabs>
          <w:tab w:val="left" w:leader="dot" w:pos="7632"/>
        </w:tabs>
        <w:ind w:right="-1"/>
        <w:jc w:val="both"/>
        <w:rPr>
          <w:rFonts w:ascii="Arial" w:hAnsi="Arial" w:cs="Arial"/>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Pr="00167699" w:rsidRDefault="0065399D" w:rsidP="0065399D">
      <w:pPr>
        <w:ind w:right="-1"/>
        <w:jc w:val="both"/>
        <w:rPr>
          <w:rFonts w:ascii="Arial" w:hAnsi="Arial" w:cs="Arial"/>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jc w:val="both"/>
        <w:rPr>
          <w:rFonts w:ascii="Arial" w:hAnsi="Arial" w:cs="Arial"/>
          <w:lang w:val="id-ID"/>
        </w:rPr>
      </w:pPr>
    </w:p>
    <w:p w:rsidR="0065399D" w:rsidRDefault="0065399D" w:rsidP="0065399D">
      <w:pPr>
        <w:ind w:right="-1"/>
        <w:rPr>
          <w:rFonts w:ascii="Arial" w:hAnsi="Arial" w:cs="Arial"/>
          <w:lang w:val="id-ID"/>
        </w:rPr>
      </w:pPr>
    </w:p>
    <w:p w:rsidR="0065399D" w:rsidRDefault="0065399D" w:rsidP="0065399D">
      <w:pPr>
        <w:ind w:right="-1"/>
        <w:rPr>
          <w:rFonts w:ascii="Arial" w:hAnsi="Arial" w:cs="Arial"/>
          <w:lang w:val="id-ID"/>
        </w:rPr>
      </w:pPr>
    </w:p>
    <w:p w:rsidR="0065399D" w:rsidRDefault="0065399D" w:rsidP="0065399D">
      <w:pPr>
        <w:ind w:right="-1"/>
        <w:rPr>
          <w:rFonts w:ascii="Arial" w:hAnsi="Arial" w:cs="Arial"/>
          <w:lang w:val="id-ID"/>
        </w:rPr>
      </w:pPr>
    </w:p>
    <w:p w:rsidR="0065399D" w:rsidRDefault="0065399D" w:rsidP="0065399D">
      <w:pPr>
        <w:ind w:right="-1"/>
        <w:rPr>
          <w:rFonts w:ascii="Arial" w:hAnsi="Arial" w:cs="Arial"/>
          <w:lang w:val="id-ID"/>
        </w:rPr>
      </w:pPr>
    </w:p>
    <w:p w:rsidR="00331EC8" w:rsidRDefault="00331EC8" w:rsidP="0065399D">
      <w:pPr>
        <w:ind w:right="-1"/>
        <w:rPr>
          <w:rFonts w:ascii="Arial" w:hAnsi="Arial" w:cs="Arial"/>
          <w:lang w:val="id-ID"/>
        </w:rPr>
      </w:pPr>
    </w:p>
    <w:p w:rsidR="009E7685" w:rsidRDefault="009E7685" w:rsidP="0065399D">
      <w:pPr>
        <w:ind w:right="-1"/>
        <w:jc w:val="center"/>
        <w:rPr>
          <w:rFonts w:ascii="Arial" w:hAnsi="Arial" w:cs="Arial"/>
          <w:b/>
        </w:rPr>
      </w:pPr>
    </w:p>
    <w:p w:rsidR="009E7685" w:rsidRDefault="009E7685" w:rsidP="0065399D">
      <w:pPr>
        <w:ind w:right="-1"/>
        <w:jc w:val="center"/>
        <w:rPr>
          <w:rFonts w:ascii="Arial" w:hAnsi="Arial" w:cs="Arial"/>
          <w:b/>
        </w:rPr>
      </w:pPr>
    </w:p>
    <w:p w:rsidR="009E7685" w:rsidRDefault="009E7685" w:rsidP="0065399D">
      <w:pPr>
        <w:ind w:right="-1"/>
        <w:jc w:val="center"/>
        <w:rPr>
          <w:rFonts w:ascii="Arial" w:hAnsi="Arial" w:cs="Arial"/>
          <w:b/>
        </w:rPr>
      </w:pPr>
    </w:p>
    <w:p w:rsidR="00167699" w:rsidRDefault="00167699" w:rsidP="0065399D">
      <w:pPr>
        <w:ind w:right="-1"/>
        <w:jc w:val="center"/>
        <w:rPr>
          <w:rFonts w:ascii="Arial" w:hAnsi="Arial" w:cs="Arial"/>
          <w:b/>
        </w:rPr>
      </w:pPr>
    </w:p>
    <w:p w:rsidR="0065399D" w:rsidRPr="00FB3665" w:rsidRDefault="00A71899" w:rsidP="0065399D">
      <w:pPr>
        <w:ind w:right="-1"/>
        <w:jc w:val="center"/>
        <w:rPr>
          <w:rFonts w:ascii="Arial" w:hAnsi="Arial" w:cs="Arial"/>
          <w:b/>
          <w:lang w:val="id-ID"/>
        </w:rPr>
      </w:pPr>
      <w:r w:rsidRPr="00462E5F">
        <w:rPr>
          <w:rFonts w:ascii="Arial" w:hAnsi="Arial" w:cs="Arial"/>
          <w:b/>
        </w:rPr>
        <w:lastRenderedPageBreak/>
        <w:t>DAFTAR GAMBAR</w:t>
      </w:r>
    </w:p>
    <w:p w:rsidR="009E7685" w:rsidRDefault="00A71899" w:rsidP="009E7685">
      <w:pPr>
        <w:tabs>
          <w:tab w:val="left" w:pos="426"/>
        </w:tabs>
        <w:ind w:right="-1"/>
        <w:jc w:val="right"/>
        <w:rPr>
          <w:rFonts w:ascii="Arial" w:hAnsi="Arial" w:cs="Arial"/>
        </w:rPr>
      </w:pP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lang w:val="id-ID"/>
        </w:rPr>
        <w:tab/>
      </w:r>
      <w:r>
        <w:rPr>
          <w:rFonts w:ascii="Arial" w:hAnsi="Arial" w:cs="Arial"/>
        </w:rPr>
        <w:t xml:space="preserve">Halaman </w:t>
      </w:r>
    </w:p>
    <w:p w:rsidR="00114745" w:rsidRPr="00114745" w:rsidRDefault="00A71899" w:rsidP="0065399D">
      <w:pPr>
        <w:tabs>
          <w:tab w:val="left" w:leader="dot" w:pos="7632"/>
        </w:tabs>
        <w:ind w:right="-1"/>
        <w:jc w:val="both"/>
        <w:rPr>
          <w:rFonts w:ascii="Arial" w:hAnsi="Arial" w:cs="Arial"/>
        </w:rPr>
      </w:pPr>
      <w:r w:rsidRPr="00462E5F">
        <w:rPr>
          <w:rFonts w:ascii="Arial" w:hAnsi="Arial" w:cs="Arial"/>
        </w:rPr>
        <w:t xml:space="preserve">Gambar </w:t>
      </w:r>
      <w:r>
        <w:rPr>
          <w:rFonts w:ascii="Arial" w:hAnsi="Arial" w:cs="Arial"/>
        </w:rPr>
        <w:t>4</w:t>
      </w:r>
      <w:r w:rsidRPr="00462E5F">
        <w:rPr>
          <w:rFonts w:ascii="Arial" w:hAnsi="Arial" w:cs="Arial"/>
        </w:rPr>
        <w:t>.</w:t>
      </w:r>
      <w:r w:rsidR="009E7685">
        <w:rPr>
          <w:rFonts w:ascii="Arial" w:hAnsi="Arial" w:cs="Arial"/>
        </w:rPr>
        <w:t>1 Hasil % Perubahan KGD</w:t>
      </w:r>
      <w:r w:rsidRPr="00462E5F">
        <w:rPr>
          <w:rFonts w:ascii="Arial" w:hAnsi="Arial" w:cs="Arial"/>
        </w:rPr>
        <w:tab/>
      </w:r>
      <w:r>
        <w:rPr>
          <w:rFonts w:ascii="Arial" w:hAnsi="Arial" w:cs="Arial"/>
        </w:rPr>
        <w:t>22</w:t>
      </w:r>
    </w:p>
    <w:p w:rsidR="0065399D" w:rsidRPr="00462E5F" w:rsidRDefault="0065399D" w:rsidP="0065399D">
      <w:pPr>
        <w:tabs>
          <w:tab w:val="left" w:leader="dot" w:pos="7632"/>
        </w:tabs>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Pr="00462E5F" w:rsidRDefault="0065399D" w:rsidP="0065399D">
      <w:pPr>
        <w:ind w:right="-1"/>
        <w:jc w:val="both"/>
        <w:rPr>
          <w:rFonts w:ascii="Arial" w:hAnsi="Arial" w:cs="Arial"/>
          <w:lang w:val="id-ID"/>
        </w:rPr>
      </w:pPr>
    </w:p>
    <w:p w:rsidR="0065399D" w:rsidRDefault="0065399D" w:rsidP="0065399D">
      <w:pPr>
        <w:tabs>
          <w:tab w:val="right" w:leader="dot" w:pos="7938"/>
        </w:tabs>
        <w:ind w:right="-1"/>
        <w:jc w:val="both"/>
        <w:rPr>
          <w:rFonts w:ascii="Arial" w:hAnsi="Arial" w:cs="Arial"/>
          <w:lang w:val="id-ID"/>
        </w:rPr>
      </w:pPr>
    </w:p>
    <w:p w:rsidR="0065399D" w:rsidRDefault="0065399D" w:rsidP="0065399D">
      <w:pPr>
        <w:tabs>
          <w:tab w:val="right" w:leader="dot" w:pos="7938"/>
        </w:tabs>
        <w:ind w:right="-1"/>
        <w:jc w:val="both"/>
        <w:rPr>
          <w:rFonts w:ascii="Arial" w:hAnsi="Arial" w:cs="Arial"/>
        </w:rPr>
      </w:pPr>
    </w:p>
    <w:p w:rsidR="009E7685" w:rsidRPr="009E7685" w:rsidRDefault="009E7685" w:rsidP="0065399D">
      <w:pPr>
        <w:tabs>
          <w:tab w:val="right" w:leader="dot" w:pos="7938"/>
        </w:tabs>
        <w:ind w:right="-1"/>
        <w:jc w:val="both"/>
        <w:rPr>
          <w:rFonts w:ascii="Arial" w:hAnsi="Arial" w:cs="Arial"/>
        </w:rPr>
      </w:pPr>
    </w:p>
    <w:p w:rsidR="009E7685" w:rsidRDefault="009E7685" w:rsidP="0065399D">
      <w:pPr>
        <w:tabs>
          <w:tab w:val="right" w:leader="dot" w:pos="7938"/>
        </w:tabs>
        <w:ind w:right="-1"/>
        <w:jc w:val="center"/>
        <w:rPr>
          <w:rFonts w:ascii="Arial" w:hAnsi="Arial" w:cs="Arial"/>
          <w:b/>
        </w:rPr>
      </w:pPr>
    </w:p>
    <w:p w:rsidR="009E7685" w:rsidRDefault="009E7685" w:rsidP="0065399D">
      <w:pPr>
        <w:tabs>
          <w:tab w:val="right" w:leader="dot" w:pos="7938"/>
        </w:tabs>
        <w:ind w:right="-1"/>
        <w:jc w:val="center"/>
        <w:rPr>
          <w:rFonts w:ascii="Arial" w:hAnsi="Arial" w:cs="Arial"/>
          <w:b/>
        </w:rPr>
      </w:pPr>
    </w:p>
    <w:p w:rsidR="0065399D" w:rsidRPr="00462E5F" w:rsidRDefault="00A71899" w:rsidP="0065399D">
      <w:pPr>
        <w:tabs>
          <w:tab w:val="right" w:leader="dot" w:pos="7938"/>
        </w:tabs>
        <w:ind w:right="-1"/>
        <w:jc w:val="center"/>
        <w:rPr>
          <w:rFonts w:ascii="Arial" w:hAnsi="Arial" w:cs="Arial"/>
          <w:b/>
          <w:lang w:val="id-ID"/>
        </w:rPr>
      </w:pPr>
      <w:r w:rsidRPr="00462E5F">
        <w:rPr>
          <w:rFonts w:ascii="Arial" w:hAnsi="Arial" w:cs="Arial"/>
          <w:b/>
        </w:rPr>
        <w:lastRenderedPageBreak/>
        <w:t>DAFTAR LAMPIRAN</w:t>
      </w:r>
    </w:p>
    <w:p w:rsidR="0065399D" w:rsidRPr="00462E5F" w:rsidRDefault="00A71899" w:rsidP="0065399D">
      <w:pPr>
        <w:tabs>
          <w:tab w:val="right" w:leader="dot" w:pos="7938"/>
        </w:tabs>
        <w:ind w:right="-1"/>
        <w:jc w:val="right"/>
        <w:rPr>
          <w:rFonts w:ascii="Arial" w:hAnsi="Arial" w:cs="Arial"/>
        </w:rPr>
      </w:pPr>
      <w:r w:rsidRPr="00462E5F">
        <w:rPr>
          <w:rFonts w:ascii="Arial" w:hAnsi="Arial" w:cs="Arial"/>
        </w:rPr>
        <w:t>Halaman</w:t>
      </w:r>
    </w:p>
    <w:p w:rsidR="0065399D" w:rsidRPr="00220A59" w:rsidRDefault="00A71899" w:rsidP="0065399D">
      <w:pPr>
        <w:tabs>
          <w:tab w:val="right" w:leader="dot" w:pos="7938"/>
        </w:tabs>
        <w:ind w:right="-1"/>
        <w:jc w:val="both"/>
        <w:rPr>
          <w:rFonts w:ascii="Arial" w:hAnsi="Arial" w:cs="Arial"/>
        </w:rPr>
      </w:pPr>
      <w:proofErr w:type="gramStart"/>
      <w:r w:rsidRPr="00462E5F">
        <w:rPr>
          <w:rFonts w:ascii="Arial" w:hAnsi="Arial" w:cs="Arial"/>
        </w:rPr>
        <w:t>Lampiran 1</w:t>
      </w:r>
      <w:r w:rsidR="00AD4B2E">
        <w:rPr>
          <w:rFonts w:ascii="Arial" w:hAnsi="Arial" w:cs="Arial"/>
        </w:rPr>
        <w:t>.</w:t>
      </w:r>
      <w:proofErr w:type="gramEnd"/>
      <w:r w:rsidRPr="00462E5F">
        <w:rPr>
          <w:rFonts w:ascii="Arial" w:hAnsi="Arial" w:cs="Arial"/>
        </w:rPr>
        <w:t xml:space="preserve"> </w:t>
      </w:r>
      <w:r w:rsidR="00AB334E">
        <w:rPr>
          <w:rFonts w:ascii="Arial" w:hAnsi="Arial" w:cs="Arial"/>
        </w:rPr>
        <w:t xml:space="preserve">  </w:t>
      </w:r>
      <w:r w:rsidR="002354DA">
        <w:rPr>
          <w:rFonts w:ascii="Arial" w:hAnsi="Arial" w:cs="Arial"/>
        </w:rPr>
        <w:t>Surat Izin Pemakaian Laboratorium</w:t>
      </w:r>
      <w:r w:rsidRPr="00462E5F">
        <w:rPr>
          <w:rFonts w:ascii="Arial" w:hAnsi="Arial" w:cs="Arial"/>
        </w:rPr>
        <w:tab/>
      </w:r>
      <w:r w:rsidR="002354DA">
        <w:rPr>
          <w:rFonts w:ascii="Arial" w:hAnsi="Arial" w:cs="Arial"/>
        </w:rPr>
        <w:t>28</w:t>
      </w:r>
    </w:p>
    <w:p w:rsidR="0065399D" w:rsidRPr="00220A59" w:rsidRDefault="00A71899" w:rsidP="0065399D">
      <w:pPr>
        <w:tabs>
          <w:tab w:val="right" w:leader="dot" w:pos="7938"/>
        </w:tabs>
        <w:ind w:right="-1"/>
        <w:jc w:val="both"/>
        <w:rPr>
          <w:rFonts w:ascii="Arial" w:hAnsi="Arial" w:cs="Arial"/>
        </w:rPr>
      </w:pPr>
      <w:proofErr w:type="gramStart"/>
      <w:r w:rsidRPr="00462E5F">
        <w:rPr>
          <w:rFonts w:ascii="Arial" w:hAnsi="Arial" w:cs="Arial"/>
        </w:rPr>
        <w:t>Lampiran 2</w:t>
      </w:r>
      <w:r w:rsidR="00AD4B2E">
        <w:rPr>
          <w:rFonts w:ascii="Arial" w:hAnsi="Arial" w:cs="Arial"/>
        </w:rPr>
        <w:t>.</w:t>
      </w:r>
      <w:proofErr w:type="gramEnd"/>
      <w:r w:rsidR="00AB334E">
        <w:rPr>
          <w:rFonts w:ascii="Arial" w:hAnsi="Arial" w:cs="Arial"/>
        </w:rPr>
        <w:t xml:space="preserve">  </w:t>
      </w:r>
      <w:r w:rsidR="002354DA">
        <w:rPr>
          <w:rFonts w:ascii="Arial" w:hAnsi="Arial" w:cs="Arial"/>
        </w:rPr>
        <w:t xml:space="preserve"> </w:t>
      </w:r>
      <w:r w:rsidR="002354DA">
        <w:rPr>
          <w:rFonts w:ascii="Arial" w:hAnsi="Arial" w:cs="Arial"/>
          <w:i/>
        </w:rPr>
        <w:t xml:space="preserve">Ethical </w:t>
      </w:r>
      <w:r w:rsidR="008A1374">
        <w:rPr>
          <w:rFonts w:ascii="Arial" w:hAnsi="Arial" w:cs="Arial"/>
          <w:i/>
        </w:rPr>
        <w:t>C</w:t>
      </w:r>
      <w:r w:rsidR="002354DA" w:rsidRPr="002354DA">
        <w:rPr>
          <w:rFonts w:ascii="Arial" w:hAnsi="Arial" w:cs="Arial"/>
          <w:i/>
        </w:rPr>
        <w:t>learance</w:t>
      </w:r>
      <w:r w:rsidRPr="00462E5F">
        <w:rPr>
          <w:rFonts w:ascii="Arial" w:hAnsi="Arial" w:cs="Arial"/>
        </w:rPr>
        <w:tab/>
      </w:r>
      <w:r w:rsidR="002354DA">
        <w:rPr>
          <w:rFonts w:ascii="Arial" w:hAnsi="Arial" w:cs="Arial"/>
        </w:rPr>
        <w:t>29</w:t>
      </w:r>
    </w:p>
    <w:p w:rsidR="0065399D" w:rsidRPr="00220A59" w:rsidRDefault="00A71899" w:rsidP="0065399D">
      <w:pPr>
        <w:tabs>
          <w:tab w:val="right" w:leader="dot" w:pos="7938"/>
        </w:tabs>
        <w:ind w:right="-1"/>
        <w:jc w:val="both"/>
        <w:rPr>
          <w:rFonts w:ascii="Arial" w:hAnsi="Arial" w:cs="Arial"/>
        </w:rPr>
      </w:pPr>
      <w:proofErr w:type="gramStart"/>
      <w:r w:rsidRPr="00462E5F">
        <w:rPr>
          <w:rFonts w:ascii="Arial" w:hAnsi="Arial" w:cs="Arial"/>
        </w:rPr>
        <w:t xml:space="preserve">Lampiran </w:t>
      </w:r>
      <w:r w:rsidRPr="00462E5F">
        <w:rPr>
          <w:rFonts w:ascii="Arial" w:hAnsi="Arial" w:cs="Arial"/>
          <w:lang w:val="id-ID"/>
        </w:rPr>
        <w:t>3</w:t>
      </w:r>
      <w:r w:rsidR="00AD4B2E">
        <w:rPr>
          <w:rFonts w:ascii="Arial" w:hAnsi="Arial" w:cs="Arial"/>
        </w:rPr>
        <w:t>.</w:t>
      </w:r>
      <w:proofErr w:type="gramEnd"/>
      <w:r>
        <w:rPr>
          <w:rFonts w:ascii="Arial" w:hAnsi="Arial" w:cs="Arial"/>
          <w:lang w:val="id-ID"/>
        </w:rPr>
        <w:t xml:space="preserve"> </w:t>
      </w:r>
      <w:r w:rsidR="00AB334E">
        <w:rPr>
          <w:rFonts w:ascii="Arial" w:hAnsi="Arial" w:cs="Arial"/>
        </w:rPr>
        <w:t xml:space="preserve">  </w:t>
      </w:r>
      <w:r w:rsidR="002354DA">
        <w:rPr>
          <w:rFonts w:ascii="Arial" w:hAnsi="Arial" w:cs="Arial"/>
          <w:szCs w:val="24"/>
        </w:rPr>
        <w:t>Kartu Laporan Bimbingan KTI</w:t>
      </w:r>
      <w:r>
        <w:rPr>
          <w:rFonts w:ascii="Arial" w:hAnsi="Arial" w:cs="Arial"/>
          <w:lang w:val="id-ID"/>
        </w:rPr>
        <w:tab/>
      </w:r>
      <w:r w:rsidRPr="00462E5F">
        <w:rPr>
          <w:rFonts w:ascii="Arial" w:hAnsi="Arial" w:cs="Arial"/>
        </w:rPr>
        <w:t xml:space="preserve"> </w:t>
      </w:r>
      <w:r w:rsidR="00DE2A15">
        <w:rPr>
          <w:rFonts w:ascii="Arial" w:hAnsi="Arial" w:cs="Arial"/>
        </w:rPr>
        <w:t>3</w:t>
      </w:r>
      <w:r w:rsidR="002354DA">
        <w:rPr>
          <w:rFonts w:ascii="Arial" w:hAnsi="Arial" w:cs="Arial"/>
        </w:rPr>
        <w:t>0</w:t>
      </w:r>
    </w:p>
    <w:p w:rsidR="0065399D" w:rsidRDefault="00A71899" w:rsidP="00220A59">
      <w:pPr>
        <w:tabs>
          <w:tab w:val="right" w:leader="dot" w:pos="7938"/>
        </w:tabs>
        <w:ind w:right="-1"/>
        <w:jc w:val="both"/>
        <w:rPr>
          <w:rFonts w:ascii="Arial" w:hAnsi="Arial" w:cs="Arial"/>
          <w:szCs w:val="24"/>
        </w:rPr>
      </w:pPr>
      <w:proofErr w:type="gramStart"/>
      <w:r w:rsidRPr="00E504CA">
        <w:rPr>
          <w:rFonts w:ascii="Arial" w:hAnsi="Arial" w:cs="Arial"/>
          <w:szCs w:val="24"/>
        </w:rPr>
        <w:t xml:space="preserve">Lampiran </w:t>
      </w:r>
      <w:r w:rsidR="0093655E">
        <w:rPr>
          <w:rFonts w:ascii="Arial" w:hAnsi="Arial" w:cs="Arial"/>
          <w:szCs w:val="24"/>
        </w:rPr>
        <w:t>4</w:t>
      </w:r>
      <w:r w:rsidR="00AD4B2E">
        <w:rPr>
          <w:rFonts w:ascii="Arial" w:hAnsi="Arial" w:cs="Arial"/>
          <w:szCs w:val="24"/>
        </w:rPr>
        <w:t>.</w:t>
      </w:r>
      <w:proofErr w:type="gramEnd"/>
      <w:r w:rsidR="00220A59">
        <w:rPr>
          <w:rFonts w:ascii="Arial" w:hAnsi="Arial" w:cs="Arial"/>
          <w:szCs w:val="24"/>
        </w:rPr>
        <w:t xml:space="preserve"> </w:t>
      </w:r>
      <w:r w:rsidR="00AB334E">
        <w:rPr>
          <w:rFonts w:ascii="Arial" w:hAnsi="Arial" w:cs="Arial"/>
          <w:szCs w:val="24"/>
        </w:rPr>
        <w:t xml:space="preserve">  </w:t>
      </w:r>
      <w:r w:rsidR="002354DA">
        <w:rPr>
          <w:rFonts w:ascii="Arial" w:hAnsi="Arial" w:cs="Arial"/>
          <w:szCs w:val="24"/>
        </w:rPr>
        <w:t xml:space="preserve">Dokumentasi </w:t>
      </w:r>
      <w:r w:rsidR="008A1374">
        <w:rPr>
          <w:rFonts w:ascii="Arial" w:hAnsi="Arial" w:cs="Arial"/>
          <w:szCs w:val="24"/>
        </w:rPr>
        <w:t>Peneliti</w:t>
      </w:r>
      <w:r w:rsidR="002354DA">
        <w:rPr>
          <w:rFonts w:ascii="Arial" w:hAnsi="Arial" w:cs="Arial"/>
          <w:szCs w:val="24"/>
        </w:rPr>
        <w:t>an</w:t>
      </w:r>
      <w:r>
        <w:rPr>
          <w:rFonts w:ascii="Arial" w:hAnsi="Arial" w:cs="Arial"/>
          <w:szCs w:val="24"/>
          <w:lang w:val="id-ID"/>
        </w:rPr>
        <w:tab/>
      </w:r>
      <w:r w:rsidR="00DE2A15">
        <w:rPr>
          <w:rFonts w:ascii="Arial" w:hAnsi="Arial" w:cs="Arial"/>
          <w:szCs w:val="24"/>
        </w:rPr>
        <w:t>3</w:t>
      </w:r>
      <w:r w:rsidR="002354DA">
        <w:rPr>
          <w:rFonts w:ascii="Arial" w:hAnsi="Arial" w:cs="Arial"/>
          <w:szCs w:val="24"/>
        </w:rPr>
        <w:t>1</w:t>
      </w:r>
    </w:p>
    <w:p w:rsidR="00885D3D" w:rsidRDefault="00A71899" w:rsidP="00220A59">
      <w:pPr>
        <w:tabs>
          <w:tab w:val="right" w:leader="dot" w:pos="7938"/>
        </w:tabs>
        <w:ind w:right="-1"/>
        <w:jc w:val="both"/>
        <w:rPr>
          <w:rFonts w:ascii="Arial" w:hAnsi="Arial" w:cs="Arial"/>
          <w:szCs w:val="24"/>
        </w:rPr>
      </w:pPr>
      <w:proofErr w:type="gramStart"/>
      <w:r w:rsidRPr="00E504CA">
        <w:rPr>
          <w:rFonts w:ascii="Arial" w:hAnsi="Arial" w:cs="Arial"/>
          <w:szCs w:val="24"/>
        </w:rPr>
        <w:t xml:space="preserve">Lampiran </w:t>
      </w:r>
      <w:r>
        <w:rPr>
          <w:rFonts w:ascii="Arial" w:hAnsi="Arial" w:cs="Arial"/>
          <w:szCs w:val="24"/>
        </w:rPr>
        <w:t>5.</w:t>
      </w:r>
      <w:proofErr w:type="gramEnd"/>
      <w:r>
        <w:rPr>
          <w:rFonts w:ascii="Arial" w:hAnsi="Arial" w:cs="Arial"/>
          <w:szCs w:val="24"/>
        </w:rPr>
        <w:t xml:space="preserve"> </w:t>
      </w:r>
      <w:r w:rsidR="00AB334E">
        <w:rPr>
          <w:rFonts w:ascii="Arial" w:hAnsi="Arial" w:cs="Arial"/>
          <w:szCs w:val="24"/>
        </w:rPr>
        <w:t xml:space="preserve">  </w:t>
      </w:r>
      <w:r w:rsidR="002354DA">
        <w:rPr>
          <w:rFonts w:ascii="Arial" w:hAnsi="Arial" w:cs="Arial"/>
          <w:szCs w:val="24"/>
        </w:rPr>
        <w:t>Surat Bebas Pemakaian Laboratorium</w:t>
      </w:r>
      <w:r>
        <w:rPr>
          <w:rFonts w:ascii="Arial" w:hAnsi="Arial" w:cs="Arial"/>
          <w:szCs w:val="24"/>
          <w:lang w:val="id-ID"/>
        </w:rPr>
        <w:tab/>
      </w:r>
      <w:r w:rsidR="00DE2A15">
        <w:rPr>
          <w:rFonts w:ascii="Arial" w:hAnsi="Arial" w:cs="Arial"/>
          <w:szCs w:val="24"/>
        </w:rPr>
        <w:t>3</w:t>
      </w:r>
      <w:r w:rsidR="00384E09">
        <w:rPr>
          <w:rFonts w:ascii="Arial" w:hAnsi="Arial" w:cs="Arial"/>
          <w:szCs w:val="24"/>
        </w:rPr>
        <w:t>3</w:t>
      </w:r>
    </w:p>
    <w:p w:rsidR="00885D3D" w:rsidRDefault="00A71899" w:rsidP="00220A59">
      <w:pPr>
        <w:tabs>
          <w:tab w:val="right" w:leader="dot" w:pos="7938"/>
        </w:tabs>
        <w:ind w:right="-1"/>
        <w:jc w:val="both"/>
        <w:rPr>
          <w:rFonts w:ascii="Arial" w:hAnsi="Arial" w:cs="Arial"/>
          <w:szCs w:val="24"/>
        </w:rPr>
      </w:pPr>
      <w:proofErr w:type="gramStart"/>
      <w:r w:rsidRPr="00E504CA">
        <w:rPr>
          <w:rFonts w:ascii="Arial" w:hAnsi="Arial" w:cs="Arial"/>
          <w:szCs w:val="24"/>
        </w:rPr>
        <w:t xml:space="preserve">Lampiran </w:t>
      </w:r>
      <w:r>
        <w:rPr>
          <w:rFonts w:ascii="Arial" w:hAnsi="Arial" w:cs="Arial"/>
          <w:szCs w:val="24"/>
        </w:rPr>
        <w:t>6.</w:t>
      </w:r>
      <w:proofErr w:type="gramEnd"/>
      <w:r>
        <w:rPr>
          <w:rFonts w:ascii="Arial" w:hAnsi="Arial" w:cs="Arial"/>
          <w:szCs w:val="24"/>
        </w:rPr>
        <w:t xml:space="preserve"> </w:t>
      </w:r>
      <w:r w:rsidR="00AB334E">
        <w:rPr>
          <w:rFonts w:ascii="Arial" w:hAnsi="Arial" w:cs="Arial"/>
          <w:szCs w:val="24"/>
        </w:rPr>
        <w:t xml:space="preserve">  </w:t>
      </w:r>
      <w:r w:rsidR="008A1374">
        <w:rPr>
          <w:rFonts w:ascii="Arial" w:hAnsi="Arial" w:cs="Arial"/>
          <w:szCs w:val="24"/>
        </w:rPr>
        <w:t xml:space="preserve">Tabel </w:t>
      </w:r>
      <w:r w:rsidR="005315C5">
        <w:rPr>
          <w:rFonts w:ascii="Arial" w:hAnsi="Arial" w:cs="Arial"/>
          <w:szCs w:val="24"/>
        </w:rPr>
        <w:t>Volume Pemberian Oral Berdasarkan BB Mencit</w:t>
      </w:r>
      <w:r>
        <w:rPr>
          <w:rFonts w:ascii="Arial" w:hAnsi="Arial" w:cs="Arial"/>
          <w:szCs w:val="24"/>
          <w:lang w:val="id-ID"/>
        </w:rPr>
        <w:tab/>
      </w:r>
      <w:r w:rsidR="00384E09">
        <w:rPr>
          <w:rFonts w:ascii="Arial" w:hAnsi="Arial" w:cs="Arial"/>
          <w:szCs w:val="24"/>
        </w:rPr>
        <w:t>34</w:t>
      </w:r>
    </w:p>
    <w:p w:rsidR="00885D3D" w:rsidRDefault="00A71899" w:rsidP="00220A59">
      <w:pPr>
        <w:tabs>
          <w:tab w:val="right" w:leader="dot" w:pos="7938"/>
        </w:tabs>
        <w:ind w:right="-1"/>
        <w:jc w:val="both"/>
        <w:rPr>
          <w:rFonts w:ascii="Arial" w:hAnsi="Arial" w:cs="Arial"/>
          <w:szCs w:val="24"/>
        </w:rPr>
      </w:pPr>
      <w:proofErr w:type="gramStart"/>
      <w:r w:rsidRPr="00E504CA">
        <w:rPr>
          <w:rFonts w:ascii="Arial" w:hAnsi="Arial" w:cs="Arial"/>
          <w:szCs w:val="24"/>
        </w:rPr>
        <w:t xml:space="preserve">Lampiran </w:t>
      </w:r>
      <w:r>
        <w:rPr>
          <w:rFonts w:ascii="Arial" w:hAnsi="Arial" w:cs="Arial"/>
          <w:szCs w:val="24"/>
        </w:rPr>
        <w:t>7.</w:t>
      </w:r>
      <w:proofErr w:type="gramEnd"/>
      <w:r>
        <w:rPr>
          <w:rFonts w:ascii="Arial" w:hAnsi="Arial" w:cs="Arial"/>
          <w:szCs w:val="24"/>
        </w:rPr>
        <w:t xml:space="preserve"> </w:t>
      </w:r>
      <w:r w:rsidR="00AB334E">
        <w:rPr>
          <w:rFonts w:ascii="Arial" w:hAnsi="Arial" w:cs="Arial"/>
          <w:szCs w:val="24"/>
        </w:rPr>
        <w:t xml:space="preserve">  </w:t>
      </w:r>
      <w:r w:rsidR="002354DA">
        <w:rPr>
          <w:rFonts w:ascii="Arial" w:hAnsi="Arial" w:cs="Arial"/>
          <w:szCs w:val="24"/>
        </w:rPr>
        <w:t>Hasil Pengukuran KGD</w:t>
      </w:r>
      <w:r>
        <w:rPr>
          <w:rFonts w:ascii="Arial" w:hAnsi="Arial" w:cs="Arial"/>
          <w:szCs w:val="24"/>
          <w:lang w:val="id-ID"/>
        </w:rPr>
        <w:tab/>
      </w:r>
      <w:r w:rsidR="00384E09">
        <w:rPr>
          <w:rFonts w:ascii="Arial" w:hAnsi="Arial" w:cs="Arial"/>
          <w:szCs w:val="24"/>
        </w:rPr>
        <w:t>35</w:t>
      </w:r>
    </w:p>
    <w:p w:rsidR="00384E09" w:rsidRDefault="00A71899" w:rsidP="00220A59">
      <w:pPr>
        <w:tabs>
          <w:tab w:val="right" w:leader="dot" w:pos="7938"/>
        </w:tabs>
        <w:ind w:right="-1"/>
        <w:jc w:val="both"/>
        <w:rPr>
          <w:rFonts w:ascii="Arial" w:hAnsi="Arial" w:cs="Arial"/>
          <w:szCs w:val="24"/>
        </w:rPr>
      </w:pPr>
      <w:proofErr w:type="gramStart"/>
      <w:r>
        <w:rPr>
          <w:rFonts w:ascii="Arial" w:hAnsi="Arial" w:cs="Arial"/>
          <w:szCs w:val="24"/>
        </w:rPr>
        <w:t>Lampiran 8.</w:t>
      </w:r>
      <w:proofErr w:type="gramEnd"/>
      <w:r>
        <w:rPr>
          <w:rFonts w:ascii="Arial" w:hAnsi="Arial" w:cs="Arial"/>
          <w:szCs w:val="24"/>
        </w:rPr>
        <w:t xml:space="preserve">  Tabel Konversi</w:t>
      </w:r>
      <w:r>
        <w:rPr>
          <w:rFonts w:ascii="Arial" w:hAnsi="Arial" w:cs="Arial"/>
          <w:szCs w:val="24"/>
        </w:rPr>
        <w:t xml:space="preserve"> Perhitungan Dosis</w:t>
      </w:r>
      <w:r>
        <w:rPr>
          <w:rFonts w:ascii="Arial" w:hAnsi="Arial" w:cs="Arial"/>
          <w:szCs w:val="24"/>
        </w:rPr>
        <w:tab/>
        <w:t>36</w:t>
      </w: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65399D" w:rsidRPr="00462E5F" w:rsidRDefault="0065399D" w:rsidP="0065399D">
      <w:pPr>
        <w:tabs>
          <w:tab w:val="right" w:leader="dot" w:pos="7938"/>
        </w:tabs>
        <w:ind w:right="-1"/>
        <w:jc w:val="both"/>
        <w:rPr>
          <w:rFonts w:ascii="Arial" w:hAnsi="Arial" w:cs="Arial"/>
          <w:lang w:val="id-ID"/>
        </w:rPr>
      </w:pPr>
    </w:p>
    <w:p w:rsidR="00164B99" w:rsidRPr="00B609A2" w:rsidRDefault="00164B99" w:rsidP="00B609A2">
      <w:pPr>
        <w:tabs>
          <w:tab w:val="left" w:leader="dot" w:pos="7632"/>
        </w:tabs>
        <w:ind w:right="-1"/>
        <w:rPr>
          <w:rFonts w:ascii="Arial" w:hAnsi="Arial" w:cs="Arial"/>
        </w:rPr>
        <w:sectPr w:rsidR="00164B99" w:rsidRPr="00B609A2" w:rsidSect="00A82891">
          <w:headerReference w:type="default" r:id="rId21"/>
          <w:footerReference w:type="default" r:id="rId22"/>
          <w:pgSz w:w="11906" w:h="16838" w:code="9"/>
          <w:pgMar w:top="1701" w:right="1701" w:bottom="1701" w:left="2268" w:header="708" w:footer="708" w:gutter="0"/>
          <w:pgNumType w:fmt="lowerRoman"/>
          <w:cols w:space="708"/>
          <w:titlePg/>
          <w:docGrid w:linePitch="360"/>
        </w:sectPr>
      </w:pPr>
    </w:p>
    <w:p w:rsidR="0094729D" w:rsidRDefault="00A71899" w:rsidP="0094729D">
      <w:pPr>
        <w:widowControl w:val="0"/>
        <w:tabs>
          <w:tab w:val="left" w:pos="5635"/>
        </w:tabs>
        <w:autoSpaceDE w:val="0"/>
        <w:autoSpaceDN w:val="0"/>
        <w:ind w:right="91"/>
        <w:jc w:val="center"/>
        <w:rPr>
          <w:rFonts w:ascii="Arial" w:eastAsia="Microsoft Sans Serif" w:hAnsi="Arial" w:cs="Arial"/>
          <w:b/>
          <w:sz w:val="24"/>
          <w:szCs w:val="24"/>
          <w:lang w:val="id"/>
        </w:rPr>
      </w:pPr>
      <w:r>
        <w:rPr>
          <w:rFonts w:ascii="Arial" w:eastAsia="Microsoft Sans Serif" w:hAnsi="Arial" w:cs="Arial"/>
          <w:b/>
          <w:sz w:val="24"/>
          <w:szCs w:val="24"/>
          <w:lang w:val="id"/>
        </w:rPr>
        <w:lastRenderedPageBreak/>
        <w:t>BAB I</w:t>
      </w:r>
    </w:p>
    <w:p w:rsidR="0094729D" w:rsidRPr="00264314" w:rsidRDefault="00A71899" w:rsidP="00D17244">
      <w:pPr>
        <w:widowControl w:val="0"/>
        <w:tabs>
          <w:tab w:val="left" w:pos="5635"/>
        </w:tabs>
        <w:autoSpaceDE w:val="0"/>
        <w:autoSpaceDN w:val="0"/>
        <w:spacing w:after="120"/>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t>PENDAHULUAN</w:t>
      </w:r>
    </w:p>
    <w:p w:rsidR="0094729D" w:rsidRPr="00264314" w:rsidRDefault="00A71899" w:rsidP="00D17244">
      <w:pPr>
        <w:ind w:left="720" w:right="91" w:hanging="720"/>
        <w:contextualSpacing/>
        <w:jc w:val="both"/>
        <w:rPr>
          <w:rFonts w:ascii="Arial" w:hAnsi="Arial" w:cs="Arial"/>
          <w:b/>
          <w:sz w:val="24"/>
          <w:szCs w:val="24"/>
        </w:rPr>
      </w:pPr>
      <w:r>
        <w:rPr>
          <w:rFonts w:ascii="Arial" w:hAnsi="Arial" w:cs="Arial"/>
          <w:b/>
          <w:sz w:val="24"/>
          <w:szCs w:val="24"/>
        </w:rPr>
        <w:t xml:space="preserve">1.1 </w:t>
      </w:r>
      <w:r>
        <w:rPr>
          <w:rFonts w:ascii="Arial" w:hAnsi="Arial" w:cs="Arial"/>
          <w:b/>
          <w:sz w:val="24"/>
          <w:szCs w:val="24"/>
        </w:rPr>
        <w:tab/>
        <w:t>Latar Belakang</w:t>
      </w:r>
    </w:p>
    <w:p w:rsidR="0094729D"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ab/>
        <w:t xml:space="preserve">Diabetes melitus (DM) adalah penyakit gangguan metabolik yang ditandai oleh kenaikan glukosa darah akibat penurunan </w:t>
      </w:r>
      <w:r>
        <w:rPr>
          <w:rFonts w:ascii="Arial" w:eastAsia="Microsoft Sans Serif" w:hAnsi="Arial" w:cs="Arial"/>
          <w:lang w:val="id"/>
        </w:rPr>
        <w:t>sekresi insulin oleh sel beta pankreas dan atau gangguan/resistensi insulin. Risiko utama yang biasa ditemukan pada setiap penderita yang didiagnosis penyakit DM diantaranya hipoglikemia, hiperglikemia, ketoasidosis diabetik, dehidrasi dan trombosis. Hipog</w:t>
      </w:r>
      <w:r>
        <w:rPr>
          <w:rFonts w:ascii="Arial" w:eastAsia="Microsoft Sans Serif" w:hAnsi="Arial" w:cs="Arial"/>
          <w:lang w:val="id"/>
        </w:rPr>
        <w:t>likemia dan hiperglikemia merupakan risiko utama yang sering diderita pasien</w:t>
      </w:r>
      <w:r w:rsidR="007A6CA4">
        <w:rPr>
          <w:rFonts w:ascii="Arial" w:eastAsia="Microsoft Sans Serif" w:hAnsi="Arial" w:cs="Arial"/>
          <w:lang w:val="id"/>
        </w:rPr>
        <w:t xml:space="preserve"> diabetes melitus </w:t>
      </w:r>
      <w:r w:rsidR="007A6CA4">
        <w:rPr>
          <w:rFonts w:ascii="Arial" w:eastAsia="Microsoft Sans Serif" w:hAnsi="Arial" w:cs="Arial"/>
          <w:lang w:val="id"/>
        </w:rPr>
        <w:fldChar w:fldCharType="begin" w:fldLock="1"/>
      </w:r>
      <w:r w:rsidR="007A6CA4">
        <w:rPr>
          <w:rFonts w:ascii="Arial" w:eastAsia="Microsoft Sans Serif" w:hAnsi="Arial" w:cs="Arial"/>
          <w:lang w:val="id"/>
        </w:rPr>
        <w:instrText>ADDIN CSL_CITATION {"citationItems":[{"id":"ITEM-1","itemData":{"author":[{"dropping-particle":"","family":"Rusdi","given":"Mesa Sukmadani","non-dropping-particle":"","parse-names":false,"suffix":""}],"id":"ITEM-1","issued":{"date-parts":[["2020"]]},"title":"HIPOGLIKEMIA PADA PASIEN DIABETES MELITUS","type":"report"},"uris":["http://www.mendeley.com/documents/?uuid=8e7d4b11-67de-3cff-81ef-353597f9f300"]}],"mendeley":{"formattedCitation":"(Rusdi, 2020)","plainTextFormattedCitation":"(Rusdi, 2020)","previouslyFormattedCitation":"(Rusdi, 2020)"},"properties":{"noteIndex":0},"schema":"https://github.com/citation-style-language/schema/raw/master/csl-citation.json"}</w:instrText>
      </w:r>
      <w:r w:rsidR="007A6CA4">
        <w:rPr>
          <w:rFonts w:ascii="Arial" w:eastAsia="Microsoft Sans Serif" w:hAnsi="Arial" w:cs="Arial"/>
          <w:lang w:val="id"/>
        </w:rPr>
        <w:fldChar w:fldCharType="separate"/>
      </w:r>
      <w:r w:rsidR="007A6CA4" w:rsidRPr="007A6CA4">
        <w:rPr>
          <w:rFonts w:ascii="Arial" w:eastAsia="Microsoft Sans Serif" w:hAnsi="Arial" w:cs="Arial"/>
          <w:noProof/>
          <w:lang w:val="id"/>
        </w:rPr>
        <w:t>(Rusdi, 2020)</w:t>
      </w:r>
      <w:r w:rsidR="007A6CA4">
        <w:rPr>
          <w:rFonts w:ascii="Arial" w:eastAsia="Microsoft Sans Serif" w:hAnsi="Arial" w:cs="Arial"/>
          <w:lang w:val="id"/>
        </w:rPr>
        <w:fldChar w:fldCharType="end"/>
      </w:r>
      <w:r w:rsidR="007A6CA4">
        <w:rPr>
          <w:rFonts w:ascii="Arial" w:eastAsia="Microsoft Sans Serif" w:hAnsi="Arial" w:cs="Arial"/>
          <w:lang w:val="id"/>
        </w:rPr>
        <w:t>.</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 xml:space="preserve">Menurut survei yang dilakukan </w:t>
      </w:r>
      <w:r w:rsidR="00CE04BD">
        <w:rPr>
          <w:rFonts w:ascii="Arial" w:eastAsia="Microsoft Sans Serif" w:hAnsi="Arial" w:cs="Arial"/>
          <w:i/>
          <w:lang w:val="id"/>
        </w:rPr>
        <w:t xml:space="preserve">World Health </w:t>
      </w:r>
      <w:r>
        <w:rPr>
          <w:rFonts w:ascii="Arial" w:eastAsia="Microsoft Sans Serif" w:hAnsi="Arial" w:cs="Arial"/>
          <w:i/>
          <w:lang w:val="id"/>
        </w:rPr>
        <w:t xml:space="preserve">Organization </w:t>
      </w:r>
      <w:r>
        <w:rPr>
          <w:rFonts w:ascii="Arial" w:eastAsia="Microsoft Sans Serif" w:hAnsi="Arial" w:cs="Arial"/>
          <w:lang w:val="id"/>
        </w:rPr>
        <w:t xml:space="preserve">(WHO), Indonesia menempati </w:t>
      </w:r>
      <w:r w:rsidRPr="00B3650D">
        <w:rPr>
          <w:rFonts w:ascii="Arial" w:eastAsia="Microsoft Sans Serif" w:hAnsi="Arial" w:cs="Arial"/>
          <w:lang w:val="id"/>
        </w:rPr>
        <w:t>urutan ke-4 dengan jumlah pasien diabetes terbesar di dunia setelah India, Cina dan Amerika Serikat</w:t>
      </w:r>
      <w:r>
        <w:rPr>
          <w:rFonts w:ascii="Arial" w:eastAsia="Microsoft Sans Serif" w:hAnsi="Arial" w:cs="Arial"/>
          <w:lang w:val="id"/>
        </w:rPr>
        <w:t xml:space="preserve">. </w:t>
      </w:r>
      <w:r w:rsidRPr="00B3650D">
        <w:rPr>
          <w:rFonts w:ascii="Arial" w:eastAsia="Microsoft Sans Serif" w:hAnsi="Arial" w:cs="Arial"/>
          <w:lang w:val="id"/>
        </w:rPr>
        <w:t xml:space="preserve">Sedangkan </w:t>
      </w:r>
      <w:r w:rsidR="00796251">
        <w:rPr>
          <w:rFonts w:ascii="Arial" w:eastAsia="Microsoft Sans Serif" w:hAnsi="Arial" w:cs="Arial"/>
          <w:lang w:val="id"/>
        </w:rPr>
        <w:t xml:space="preserve">dari data Departemen Kesehatan, </w:t>
      </w:r>
      <w:r w:rsidRPr="00B3650D">
        <w:rPr>
          <w:rFonts w:ascii="Arial" w:eastAsia="Microsoft Sans Serif" w:hAnsi="Arial" w:cs="Arial"/>
          <w:lang w:val="id"/>
        </w:rPr>
        <w:t>jumlah pasie</w:t>
      </w:r>
      <w:r w:rsidRPr="00B3650D">
        <w:rPr>
          <w:rFonts w:ascii="Arial" w:eastAsia="Microsoft Sans Serif" w:hAnsi="Arial" w:cs="Arial"/>
          <w:lang w:val="id"/>
        </w:rPr>
        <w:t xml:space="preserve">n diabetes rawat inap maupun rawat jalan di rumah sakit menempati urutan pertama </w:t>
      </w:r>
      <w:r>
        <w:rPr>
          <w:rFonts w:ascii="Arial" w:eastAsia="Microsoft Sans Serif" w:hAnsi="Arial" w:cs="Arial"/>
          <w:lang w:val="id"/>
        </w:rPr>
        <w:t xml:space="preserve">dari seluruh penyakit endokrin. </w:t>
      </w:r>
      <w:r w:rsidRPr="00B3650D">
        <w:rPr>
          <w:rFonts w:ascii="Arial" w:eastAsia="Microsoft Sans Serif" w:hAnsi="Arial" w:cs="Arial"/>
          <w:lang w:val="id"/>
        </w:rPr>
        <w:t xml:space="preserve">Melihat permasalahan tersebut, menurut Menteri Kesehatan (Menkes), jika tidak diintervensi secara serius, permasalahan diabetes akan bertambah </w:t>
      </w:r>
      <w:r w:rsidRPr="00B3650D">
        <w:rPr>
          <w:rFonts w:ascii="Arial" w:eastAsia="Microsoft Sans Serif" w:hAnsi="Arial" w:cs="Arial"/>
          <w:lang w:val="id"/>
        </w:rPr>
        <w:t>besar sehingga akan sulit untuk menanggulanginya</w:t>
      </w:r>
      <w:r w:rsidR="007A6CA4">
        <w:rPr>
          <w:rFonts w:ascii="Arial" w:eastAsia="Microsoft Sans Serif" w:hAnsi="Arial" w:cs="Arial"/>
          <w:lang w:val="id"/>
        </w:rPr>
        <w:t xml:space="preserve"> </w:t>
      </w:r>
      <w:r w:rsidR="007A6CA4">
        <w:rPr>
          <w:rFonts w:ascii="Arial" w:eastAsia="Microsoft Sans Serif" w:hAnsi="Arial" w:cs="Arial"/>
          <w:lang w:val="id"/>
        </w:rPr>
        <w:fldChar w:fldCharType="begin" w:fldLock="1"/>
      </w:r>
      <w:r w:rsidR="00752C17">
        <w:rPr>
          <w:rFonts w:ascii="Arial" w:eastAsia="Microsoft Sans Serif" w:hAnsi="Arial" w:cs="Arial"/>
          <w:lang w:val="id"/>
        </w:rPr>
        <w:instrText>ADDIN CSL_CITATION {"citationItems":[{"id":"ITEM-1","itemData":{"author":[{"dropping-particle":"","family":"Pudjibudojo, Jatie K","given":"Hartanti","non-dropping-particle":"","parse-names":false,"suffix":""},{"dropping-particle":"","family":"Retno","given":"Lisa Aditama","non-dropping-particle":"","parse-names":false,"suffix":""},{"dropping-particle":"","family":"Rahayu","given":"Pudji","non-dropping-particle":"","parse-names":false,"suffix":""}],"id":"ITEM-1","issued":{"date-parts":[["2013"]]},"title":"PENCEGAHAN DAN PENANGANAN DIABETES MELLITUS","type":"report"},"uris":["http://www.mendeley.com/documents/?uuid=c0ef85bb-b830-38c7-8e3a-e58b9cce48bb"]}],"mendeley":{"formattedCitation":"(Pudjibudojo, Jatie K et al., 2013)","plainTextFormattedCitation":"(Pudjibudojo, Jatie K et al., 2013)","previouslyFormattedCitation":"(Pudjibudojo, Jatie K et al., 2013)"},"properties":{"noteIndex":0},"schema":"https://github.com/citation-style-language/schema/raw/master/csl-citation.json"}</w:instrText>
      </w:r>
      <w:r w:rsidR="007A6CA4">
        <w:rPr>
          <w:rFonts w:ascii="Arial" w:eastAsia="Microsoft Sans Serif" w:hAnsi="Arial" w:cs="Arial"/>
          <w:lang w:val="id"/>
        </w:rPr>
        <w:fldChar w:fldCharType="separate"/>
      </w:r>
      <w:r w:rsidR="00752C17" w:rsidRPr="00752C17">
        <w:rPr>
          <w:rFonts w:ascii="Arial" w:eastAsia="Microsoft Sans Serif" w:hAnsi="Arial" w:cs="Arial"/>
          <w:noProof/>
          <w:lang w:val="id"/>
        </w:rPr>
        <w:t>(Pudjibudojo, Jatie K et al., 2013)</w:t>
      </w:r>
      <w:r w:rsidR="007A6CA4">
        <w:rPr>
          <w:rFonts w:ascii="Arial" w:eastAsia="Microsoft Sans Serif" w:hAnsi="Arial" w:cs="Arial"/>
          <w:lang w:val="id"/>
        </w:rPr>
        <w:fldChar w:fldCharType="end"/>
      </w:r>
      <w:r w:rsidR="007A6CA4">
        <w:rPr>
          <w:rFonts w:ascii="Arial" w:eastAsia="Microsoft Sans Serif" w:hAnsi="Arial" w:cs="Arial"/>
          <w:lang w:val="id"/>
        </w:rPr>
        <w:t>.</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 xml:space="preserve">Terdapat dua kategori utama dalam diabetes melitus, yaitu tipe 1 dan tipe </w:t>
      </w:r>
      <w:r w:rsidR="00404DCB">
        <w:rPr>
          <w:rFonts w:ascii="Arial" w:eastAsia="Microsoft Sans Serif" w:hAnsi="Arial" w:cs="Arial"/>
          <w:lang w:val="id"/>
        </w:rPr>
        <w:t xml:space="preserve">2. Diabetes melitus (DM) tipe 1 </w:t>
      </w:r>
      <w:r>
        <w:rPr>
          <w:rFonts w:ascii="Arial" w:eastAsia="Microsoft Sans Serif" w:hAnsi="Arial" w:cs="Arial"/>
          <w:lang w:val="id"/>
        </w:rPr>
        <w:t>ditandai dengan kurangnya produksi</w:t>
      </w:r>
      <w:r w:rsidR="00404DCB">
        <w:rPr>
          <w:rFonts w:ascii="Arial" w:eastAsia="Microsoft Sans Serif" w:hAnsi="Arial" w:cs="Arial"/>
          <w:lang w:val="id"/>
        </w:rPr>
        <w:t xml:space="preserve"> insulin, diabetes melitus (DM)</w:t>
      </w:r>
      <w:r>
        <w:rPr>
          <w:rFonts w:ascii="Arial" w:eastAsia="Microsoft Sans Serif" w:hAnsi="Arial" w:cs="Arial"/>
          <w:lang w:val="id"/>
        </w:rPr>
        <w:t xml:space="preserve"> tipe 2 disebabkan penggunaan ins</w:t>
      </w:r>
      <w:r>
        <w:rPr>
          <w:rFonts w:ascii="Arial" w:eastAsia="Microsoft Sans Serif" w:hAnsi="Arial" w:cs="Arial"/>
          <w:lang w:val="id"/>
        </w:rPr>
        <w:t>ulin yang kurang efe</w:t>
      </w:r>
      <w:r w:rsidR="00AC2D57">
        <w:rPr>
          <w:rFonts w:ascii="Arial" w:eastAsia="Microsoft Sans Serif" w:hAnsi="Arial" w:cs="Arial"/>
          <w:lang w:val="id"/>
        </w:rPr>
        <w:t xml:space="preserve">ktif oleh tubuh </w:t>
      </w:r>
      <w:r w:rsidR="00AC2D57">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{"citationItems":[{"id":"ITEM-1","itemData":{"DOI":"10.24198/dharmakarya.v8i2.20723","ISSN":"2302-8955","abstract":"Penyakit diabetes merupakan penyakit degeneratif yang prevalensinya terus meningkat setiap tahun. Pengetahuan tentang penyakit, pola makan, dan pola hidup merupakan faktor penyebab peningkatannya. Desa Cinunuk merupakan wilayah urban, secara umum memiliki pola hidup perkotaan, yang mengalami kemudahan teknologi membuat perubahan pola hidup terutama pola makan dan kurangnya aktivitas fisik. Kondisi inilah yang menjadi ide penelitian pemeliharaan pola hidup dan pencegahan penyakit diabetes. Hasil penelitian ini menunjukkan tingkat pengetahuan responden 74,8 % masuk kategori baik, sisanya 25,2% masuk katagori cukup. Pola makan masuk katagori baik 69,5%, katagori cukup 20,5 %. Aktivitas fisik 80,5 % temasuk katagori baik dan 19,5 % masuk kategori cukup. Adanya edukasi berkelanjutan tentang penyakit diabetes, faktor penyebab dan pola hidup sehat telah memberikan perubahan perbaikan pola hidup sehat. Setelah kegiatan KKN-PPM ini berakhir, diharapkan dapat meningkatkan pengetahuan masyarakat Desa Cinunuk mengenai penanganan penyakit diabetes. ","author":[{"dropping-particle":"","family":"Herdiana","given":"Yedi","non-dropping-particle":"","parse-names":false,"suffix":""},{"dropping-particle":"","family":"Wardana","given":"Yoga Windhu","non-dropping-particle":"","parse-names":false,"suffix":""},{"dropping-particle":"","family":"Runadi","given":"Dudi","non-dropping-particle":"","parse-names":false,"suffix":""}],"container-title":"Dharmakarya","id":"ITEM-1","issue":"2","issued":{"date-parts":[["2019"]]},"page":"98","title":"Pemeliharaan Pola Hidup Sehat Dan Pemanfaatan Obat Untuk Pencegahan Penyakit Diabetes Mellitus","type":"article-journal","volume":"8"},"uris":["http://www.mendeley.com/documents/?uuid=56d215fa-649b-437e-bcee-d594be843ea8"]}],"mendeley":{"formattedCitation":"(Herdiana et al., 2019)","plainTextFormattedCitation":"(Herdiana et al., 2019)","previouslyFormattedCitation":"(Herdiana et al., 2019)"},"properties":{"noteIndex":0},"schema":"https://github.com/citation-style-language/schema/raw/master/csl-citation.json"}</w:instrText>
      </w:r>
      <w:r w:rsidR="00AC2D57">
        <w:rPr>
          <w:rFonts w:ascii="Arial" w:eastAsia="Microsoft Sans Serif" w:hAnsi="Arial" w:cs="Arial"/>
          <w:lang w:val="id"/>
        </w:rPr>
        <w:fldChar w:fldCharType="separate"/>
      </w:r>
      <w:r w:rsidR="00A1554A" w:rsidRPr="00A1554A">
        <w:rPr>
          <w:rFonts w:ascii="Arial" w:eastAsia="Microsoft Sans Serif" w:hAnsi="Arial" w:cs="Arial"/>
          <w:noProof/>
          <w:lang w:val="id"/>
        </w:rPr>
        <w:t>(Herdiana et al., 2019)</w:t>
      </w:r>
      <w:r w:rsidR="00AC2D57">
        <w:rPr>
          <w:rFonts w:ascii="Arial" w:eastAsia="Microsoft Sans Serif" w:hAnsi="Arial" w:cs="Arial"/>
          <w:lang w:val="id"/>
        </w:rPr>
        <w:fldChar w:fldCharType="end"/>
      </w:r>
      <w:r>
        <w:rPr>
          <w:rFonts w:ascii="Arial" w:eastAsia="Microsoft Sans Serif" w:hAnsi="Arial" w:cs="Arial"/>
          <w:lang w:val="id"/>
        </w:rPr>
        <w:t>. Beberapa gejala klinis yang khas dari diabetes mel</w:t>
      </w:r>
      <w:r>
        <w:rPr>
          <w:rFonts w:ascii="Arial" w:eastAsia="Microsoft Sans Serif" w:hAnsi="Arial" w:cs="Arial"/>
          <w:lang w:val="id"/>
        </w:rPr>
        <w:t>itus</w:t>
      </w:r>
      <w:r w:rsidR="00752C17">
        <w:rPr>
          <w:rFonts w:ascii="Arial" w:eastAsia="Microsoft Sans Serif" w:hAnsi="Arial" w:cs="Arial"/>
          <w:lang w:val="id"/>
        </w:rPr>
        <w:t xml:space="preserve"> adalah poliuria (banyak urin</w:t>
      </w:r>
      <w:r>
        <w:rPr>
          <w:rFonts w:ascii="Arial" w:eastAsia="Microsoft Sans Serif" w:hAnsi="Arial" w:cs="Arial"/>
          <w:lang w:val="id"/>
        </w:rPr>
        <w:t>), polifagia (banyak makan) dan polidipsia (banyak minum). Gejala yang paling banyak muncul adalah poliuria, dimana bukan hanya frekuensinya saja yang tinggi namun volumenya juga banyak. Polidipsia merupakan gejala yang dia</w:t>
      </w:r>
      <w:r>
        <w:rPr>
          <w:rFonts w:ascii="Arial" w:eastAsia="Microsoft Sans Serif" w:hAnsi="Arial" w:cs="Arial"/>
          <w:lang w:val="id"/>
        </w:rPr>
        <w:t>kibatkan oleh poliuria. Ketika tubuh terus menerus mengeluarkan cairan, tubuh akan kekurangan cadangan cairan. Sinyal-sinyal akan dikirim ke otak dan diterima sebagai rasa haus. Gejala polifagia seringkali tidak menonjol, mungkin dikarenakan kebiasaan oran</w:t>
      </w:r>
      <w:r>
        <w:rPr>
          <w:rFonts w:ascii="Arial" w:eastAsia="Microsoft Sans Serif" w:hAnsi="Arial" w:cs="Arial"/>
          <w:lang w:val="id"/>
        </w:rPr>
        <w:t>g tersebut yang sedari dulu memang banyak makan. Alasan terjadinya gejala ini adalah kurangnya cadangan glukosa di dalam sel meskipun glukosa di dalam darah tinggi sehingga tubuh akan ter</w:t>
      </w:r>
      <w:r w:rsidR="007A6CA4">
        <w:rPr>
          <w:rFonts w:ascii="Arial" w:eastAsia="Microsoft Sans Serif" w:hAnsi="Arial" w:cs="Arial"/>
          <w:lang w:val="id"/>
        </w:rPr>
        <w:t xml:space="preserve">us merasa lapar </w:t>
      </w:r>
      <w:r w:rsidR="007A6CA4">
        <w:rPr>
          <w:rFonts w:ascii="Arial" w:eastAsia="Microsoft Sans Serif" w:hAnsi="Arial" w:cs="Arial"/>
          <w:lang w:val="id"/>
        </w:rPr>
        <w:fldChar w:fldCharType="begin" w:fldLock="1"/>
      </w:r>
      <w:r w:rsidR="00752C17">
        <w:rPr>
          <w:rFonts w:ascii="Arial" w:eastAsia="Microsoft Sans Serif" w:hAnsi="Arial" w:cs="Arial"/>
          <w:lang w:val="id"/>
        </w:rPr>
        <w:instrText>ADDIN CSL_CITATION {"citationItems":[{"id":"ITEM-1","itemData":{"author":[{"dropping-particle":"","family":"Ebigail Daeli, Martha Ardiaria","given":"Aryu Candra","non-dropping-particle":"","parse-names":false,"suffix":""}],"id":"ITEM-1","issue":"2","issued":{"date-parts":[["2018"]]},"page":"42-56","title":"JNH(Journal of Nutrition and Health) Vol.6 No.2 2018","type":"article-journal","volume":"6"},"uris":["http://www.mendeley.com/documents/?uuid=1b940c6f-4b8f-44d2-a487-a593e65c2e9e"]}],"mendeley":{"formattedCitation":"(Ebigail Daeli, Martha Ardiaria, 2018)","plainTextFormattedCitation":"(Ebigail Daeli, Martha Ardiaria, 2018)","previouslyFormattedCitation":"(Ebigail Daeli, Martha Ardiaria, 2018)"},"properties":{"noteIndex":0},"schema":"https://github.com/citation-style-language/schema/raw/master/csl-citation.json"}</w:instrText>
      </w:r>
      <w:r w:rsidR="007A6CA4">
        <w:rPr>
          <w:rFonts w:ascii="Arial" w:eastAsia="Microsoft Sans Serif" w:hAnsi="Arial" w:cs="Arial"/>
          <w:lang w:val="id"/>
        </w:rPr>
        <w:fldChar w:fldCharType="separate"/>
      </w:r>
      <w:r w:rsidR="00752C17" w:rsidRPr="00752C17">
        <w:rPr>
          <w:rFonts w:ascii="Arial" w:eastAsia="Microsoft Sans Serif" w:hAnsi="Arial" w:cs="Arial"/>
          <w:noProof/>
          <w:lang w:val="id"/>
        </w:rPr>
        <w:t>(Ebigail Daeli, Martha Ardiaria, 2018)</w:t>
      </w:r>
      <w:r w:rsidR="007A6CA4">
        <w:rPr>
          <w:rFonts w:ascii="Arial" w:eastAsia="Microsoft Sans Serif" w:hAnsi="Arial" w:cs="Arial"/>
          <w:lang w:val="id"/>
        </w:rPr>
        <w:fldChar w:fldCharType="end"/>
      </w:r>
      <w:r w:rsidR="007A6CA4">
        <w:rPr>
          <w:rFonts w:ascii="Arial" w:eastAsia="Microsoft Sans Serif" w:hAnsi="Arial" w:cs="Arial"/>
          <w:lang w:val="id"/>
        </w:rPr>
        <w:t>.</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Pasien yang mengalami diabetes melitus berisiko untuk menderita berbagai penyakit seperti ateroskle</w:t>
      </w:r>
      <w:r w:rsidR="00F24626">
        <w:rPr>
          <w:rFonts w:ascii="Arial" w:eastAsia="Microsoft Sans Serif" w:hAnsi="Arial" w:cs="Arial"/>
          <w:lang w:val="id"/>
        </w:rPr>
        <w:t xml:space="preserve">rosis, penyakit kardiovaskular, </w:t>
      </w:r>
      <w:r>
        <w:rPr>
          <w:rFonts w:ascii="Arial" w:eastAsia="Microsoft Sans Serif" w:hAnsi="Arial" w:cs="Arial"/>
          <w:i/>
          <w:lang w:val="id"/>
        </w:rPr>
        <w:t>stroke</w:t>
      </w:r>
      <w:r>
        <w:rPr>
          <w:rFonts w:ascii="Arial" w:eastAsia="Microsoft Sans Serif" w:hAnsi="Arial" w:cs="Arial"/>
          <w:lang w:val="id"/>
        </w:rPr>
        <w:t xml:space="preserve">, </w:t>
      </w:r>
      <w:r>
        <w:rPr>
          <w:rFonts w:ascii="Arial" w:eastAsia="Microsoft Sans Serif" w:hAnsi="Arial" w:cs="Arial"/>
          <w:lang w:val="id"/>
        </w:rPr>
        <w:lastRenderedPageBreak/>
        <w:t xml:space="preserve">hipertensi dan penyakit ginjal risiko bagi pasien semakin tinggi jika </w:t>
      </w:r>
      <w:r>
        <w:rPr>
          <w:rFonts w:ascii="Arial" w:eastAsia="Microsoft Sans Serif" w:hAnsi="Arial" w:cs="Arial"/>
          <w:lang w:val="id"/>
        </w:rPr>
        <w:t>pasien tidak mendapatkan terap</w:t>
      </w:r>
      <w:r w:rsidR="00752C17">
        <w:rPr>
          <w:rFonts w:ascii="Arial" w:eastAsia="Microsoft Sans Serif" w:hAnsi="Arial" w:cs="Arial"/>
          <w:lang w:val="id"/>
        </w:rPr>
        <w:t>i</w:t>
      </w:r>
      <w:r>
        <w:rPr>
          <w:rFonts w:ascii="Arial" w:eastAsia="Microsoft Sans Serif" w:hAnsi="Arial" w:cs="Arial"/>
          <w:lang w:val="id"/>
        </w:rPr>
        <w:t xml:space="preserve"> gizi yang tepat. Terapi gizi medis (TGM) merupakan bagian dari penatalaksanaan diabetes secara total dari 4 pilar penatalaksanaan DM yang berupa edukasi, terapi gizi medis, latihan jasmani dan intervensi farmakologis. Zat gi</w:t>
      </w:r>
      <w:r>
        <w:rPr>
          <w:rFonts w:ascii="Arial" w:eastAsia="Microsoft Sans Serif" w:hAnsi="Arial" w:cs="Arial"/>
          <w:lang w:val="id"/>
        </w:rPr>
        <w:t>zi yang paling berpengaruh pada kadar glukosa darah adalah karbohidrat, dimana jenis dari karbohidrat itu sangat memengaruhi. Tinggi rendahnya indeks glikemik pangan ditentukan berdasarkan kenaikan kadar glukosa darah 2 jam setelah mengonsumsi makanan. Sem</w:t>
      </w:r>
      <w:r>
        <w:rPr>
          <w:rFonts w:ascii="Arial" w:eastAsia="Microsoft Sans Serif" w:hAnsi="Arial" w:cs="Arial"/>
          <w:lang w:val="id"/>
        </w:rPr>
        <w:t>akin tinggi indeks glikemik pangan, semakin cepat pula kemampuannya untuk menaikkan kadar</w:t>
      </w:r>
      <w:r w:rsidR="007A6CA4">
        <w:rPr>
          <w:rFonts w:ascii="Arial" w:eastAsia="Microsoft Sans Serif" w:hAnsi="Arial" w:cs="Arial"/>
          <w:lang w:val="id"/>
        </w:rPr>
        <w:t xml:space="preserve"> glukosa darah </w:t>
      </w:r>
      <w:r w:rsidR="007A6CA4">
        <w:rPr>
          <w:rFonts w:ascii="Arial" w:eastAsia="Microsoft Sans Serif" w:hAnsi="Arial" w:cs="Arial"/>
          <w:lang w:val="id"/>
        </w:rPr>
        <w:fldChar w:fldCharType="begin" w:fldLock="1"/>
      </w:r>
      <w:r w:rsidR="00752C17">
        <w:rPr>
          <w:rFonts w:ascii="Arial" w:eastAsia="Microsoft Sans Serif" w:hAnsi="Arial" w:cs="Arial"/>
          <w:lang w:val="id"/>
        </w:rPr>
        <w:instrText>ADDIN CSL_CITATION {"citationItems":[{"id":"ITEM-1","itemData":{"author":[{"dropping-particle":"","family":"Ebigail Daeli, Martha Ardiaria","given":"Aryu Candra","non-dropping-particle":"","parse-names":false,"suffix":""}],"id":"ITEM-1","issue":"2","issued":{"date-parts":[["2018"]]},"page":"42-56","title":"JNH(Journal of Nutrition and Health) Vol.6 No.2 2018","type":"article-journal","volume":"6"},"uris":["http://www.mendeley.com/documents/?uuid=1b940c6f-4b8f-44d2-a487-a593e65c2e9e"]}],"mendeley":{"formattedCitation":"(Ebigail Daeli, Martha Ardiaria, 2018)","plainTextFormattedCitation":"(Ebigail Daeli, Martha Ardiaria, 2018)","previouslyFormattedCitation":"(Ebigail Daeli, Martha Ardiaria, 2018)"},"properties":{"noteIndex":0},"schema":"https://github.com/citation-style-language/schema/raw/master/csl-citation.json"}</w:instrText>
      </w:r>
      <w:r w:rsidR="007A6CA4">
        <w:rPr>
          <w:rFonts w:ascii="Arial" w:eastAsia="Microsoft Sans Serif" w:hAnsi="Arial" w:cs="Arial"/>
          <w:lang w:val="id"/>
        </w:rPr>
        <w:fldChar w:fldCharType="separate"/>
      </w:r>
      <w:r w:rsidR="00752C17" w:rsidRPr="00752C17">
        <w:rPr>
          <w:rFonts w:ascii="Arial" w:eastAsia="Microsoft Sans Serif" w:hAnsi="Arial" w:cs="Arial"/>
          <w:noProof/>
          <w:lang w:val="id"/>
        </w:rPr>
        <w:t>(Ebigail Daeli, Martha Ardiaria, 2018)</w:t>
      </w:r>
      <w:r w:rsidR="007A6CA4">
        <w:rPr>
          <w:rFonts w:ascii="Arial" w:eastAsia="Microsoft Sans Serif" w:hAnsi="Arial" w:cs="Arial"/>
          <w:lang w:val="id"/>
        </w:rPr>
        <w:fldChar w:fldCharType="end"/>
      </w:r>
      <w:r w:rsidR="007A6CA4">
        <w:rPr>
          <w:rFonts w:ascii="Arial" w:eastAsia="Microsoft Sans Serif" w:hAnsi="Arial" w:cs="Arial"/>
          <w:lang w:val="id"/>
        </w:rPr>
        <w:t>.</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Pergeseran gaya hidup termasuk pola makan menyebabka</w:t>
      </w:r>
      <w:r>
        <w:rPr>
          <w:rFonts w:ascii="Arial" w:eastAsia="Microsoft Sans Serif" w:hAnsi="Arial" w:cs="Arial"/>
          <w:lang w:val="id"/>
        </w:rPr>
        <w:t>n ketidakseimbangan antara senyawa antioksidan dan prooksidan dalam tubuh. Ketidakseimbangan ini menyebabkan stres oksidatif yang mengarah pada beberapa penyakit seperti diabetes melitus, aterosklerosis,</w:t>
      </w:r>
      <w:r w:rsidR="00752C17">
        <w:rPr>
          <w:rFonts w:ascii="Arial" w:eastAsia="Microsoft Sans Serif" w:hAnsi="Arial" w:cs="Arial"/>
          <w:lang w:val="id"/>
        </w:rPr>
        <w:t xml:space="preserve"> kanker </w:t>
      </w:r>
      <w:r>
        <w:rPr>
          <w:rFonts w:ascii="Arial" w:eastAsia="Microsoft Sans Serif" w:hAnsi="Arial" w:cs="Arial"/>
          <w:lang w:val="id"/>
        </w:rPr>
        <w:t>dan penyakit kardiovaskular. Salah satunya up</w:t>
      </w:r>
      <w:r>
        <w:rPr>
          <w:rFonts w:ascii="Arial" w:eastAsia="Microsoft Sans Serif" w:hAnsi="Arial" w:cs="Arial"/>
          <w:lang w:val="id"/>
        </w:rPr>
        <w:t>aya untuk mengurangi timbulnya stres oksidatif dalam tubuh adalah dengan meningkatkan kapasitas antioksidan plasma dengan mengonsumsi makanan sumber senyawa bioaktif untuk meningkatkan antio</w:t>
      </w:r>
      <w:r w:rsidR="007A6CA4">
        <w:rPr>
          <w:rFonts w:ascii="Arial" w:eastAsia="Microsoft Sans Serif" w:hAnsi="Arial" w:cs="Arial"/>
          <w:lang w:val="id"/>
        </w:rPr>
        <w:t xml:space="preserve">ksidan dalam tubuh </w:t>
      </w:r>
      <w:r w:rsidR="007A6CA4">
        <w:rPr>
          <w:rFonts w:ascii="Arial" w:eastAsia="Microsoft Sans Serif" w:hAnsi="Arial" w:cs="Arial"/>
          <w:lang w:val="id"/>
        </w:rPr>
        <w:fldChar w:fldCharType="begin" w:fldLock="1"/>
      </w:r>
      <w:r w:rsidR="00752C17">
        <w:rPr>
          <w:rFonts w:ascii="Arial" w:eastAsia="Microsoft Sans Serif" w:hAnsi="Arial" w:cs="Arial"/>
          <w:lang w:val="id"/>
        </w:rPr>
        <w:instrText>ADDIN CSL_CITATION {"citationItems":[{"id":"ITEM-1","itemData":{"author":[{"dropping-particle":"","family":"I Wayan Karta, Putu Annand Kurnia Iswari","given":"Luh Ayu Nanamy Khrisnashanti","non-dropping-particle":"","parse-names":false,"suffix":""}],"id":"ITEM-1","issued":{"date-parts":[["2019"]]},"title":"473-1670-1-PB","type":"article-journal"},"uris":["http://www.mendeley.com/documents/?uuid=8e6c075e-a021-3492-8135-5ffd1f8a6506"]}],"mendeley":{"formattedCitation":"(I Wayan Karta, Putu Annand Kurnia Iswari, 2019)","plainTextFormattedCitation":"(I Wayan Karta, Putu Annand Kurnia Iswari, 2019)","previouslyFormattedCitation":"(I Wayan Karta, Putu Annand Kurnia Iswari, 2019)"},"properties":{"noteIndex":0},"schema":"https://github.com/citation-style-language/schema/raw/master/csl-citation.json"}</w:instrText>
      </w:r>
      <w:r w:rsidR="007A6CA4">
        <w:rPr>
          <w:rFonts w:ascii="Arial" w:eastAsia="Microsoft Sans Serif" w:hAnsi="Arial" w:cs="Arial"/>
          <w:lang w:val="id"/>
        </w:rPr>
        <w:fldChar w:fldCharType="separate"/>
      </w:r>
      <w:r w:rsidR="00752C17" w:rsidRPr="00752C17">
        <w:rPr>
          <w:rFonts w:ascii="Arial" w:eastAsia="Microsoft Sans Serif" w:hAnsi="Arial" w:cs="Arial"/>
          <w:noProof/>
          <w:lang w:val="id"/>
        </w:rPr>
        <w:t>(I Wayan Karta, Putu Annand Kurnia Iswari, 2019)</w:t>
      </w:r>
      <w:r w:rsidR="007A6CA4">
        <w:rPr>
          <w:rFonts w:ascii="Arial" w:eastAsia="Microsoft Sans Serif" w:hAnsi="Arial" w:cs="Arial"/>
          <w:lang w:val="id"/>
        </w:rPr>
        <w:fldChar w:fldCharType="end"/>
      </w:r>
      <w:r>
        <w:rPr>
          <w:rFonts w:ascii="Arial" w:eastAsia="Microsoft Sans Serif" w:hAnsi="Arial" w:cs="Arial"/>
          <w:lang w:val="id"/>
        </w:rPr>
        <w:t xml:space="preserve">. Antioksidan sangat bermanfaat bagi kesehatan dan dapat mencegah pemicu penyakit reproduksi seperti kanker, diabetes, penuaan dini yang disebabkan </w:t>
      </w:r>
      <w:r w:rsidR="00AC2D57">
        <w:rPr>
          <w:rFonts w:ascii="Arial" w:eastAsia="Microsoft Sans Serif" w:hAnsi="Arial" w:cs="Arial"/>
          <w:lang w:val="id"/>
        </w:rPr>
        <w:t xml:space="preserve">oleh radikal bebas </w:t>
      </w:r>
      <w:r w:rsidR="00AC2D57">
        <w:rPr>
          <w:rFonts w:ascii="Arial" w:eastAsia="Microsoft Sans Serif" w:hAnsi="Arial" w:cs="Arial"/>
          <w:lang w:val="id"/>
        </w:rPr>
        <w:fldChar w:fldCharType="begin" w:fldLock="1"/>
      </w:r>
      <w:r w:rsidR="00204C2C">
        <w:rPr>
          <w:rFonts w:ascii="Arial" w:eastAsia="Microsoft Sans Serif" w:hAnsi="Arial" w:cs="Arial"/>
          <w:lang w:val="id"/>
        </w:rPr>
        <w:instrText>ADDIN CSL_CITATION {"citationItems":[{"id":"ITEM-1","itemData":{"abstract":"Background: Snakefruit's rind that only so far as waste, can be processed into a functional beverage is good for health. Snakefruit's bark contains phenolic compounds which are natural antioxidants in fruits.","author":[{"dropping-particle":"","family":"Aditya Satria Darma Putra","given":"I DG","non-dropping-particle":"","parse-names":false,"suffix":""},{"dropping-particle":"","family":"Wayan Merta","given":"I","non-dropping-particle":"","parse-names":false,"suffix":""},{"dropping-particle":"","family":"Dewi Widhya Hana Sundari","given":"Cok","non-dropping-particle":"","parse-names":false,"suffix":""}],"id":"ITEM-1","issue":"2","issued":{"date-parts":[["2016"]]},"title":"ANALISIS TOTAL FENOL PADA BERBAGAI FORMULASI REBUSAN KULIT SALAK BALI SIBETAN KARANGASEM SEBAGAI MINUMAN FUNGSIONAL","type":"report","volume":"4"},"uris":["http://www.mendeley.com/documents/?uuid=08ff3979-2c45-35bf-894c-63c0e5e1d62a"]}],"mendeley":{"formattedCitation":"(Aditya Satria Darma Putra et al., 2016)","plainTextFormattedCitation":"(Aditya Satria Darma Putra et al., 2016)","previouslyFormattedCitation":"(Aditya Satria Darma Putra et al., 2016)"},"properties":{"noteIndex":0},"schema":"https://github.com/citation-style-language/schema/raw/master/csl-citation.json"}</w:instrText>
      </w:r>
      <w:r w:rsidR="00AC2D57">
        <w:rPr>
          <w:rFonts w:ascii="Arial" w:eastAsia="Microsoft Sans Serif" w:hAnsi="Arial" w:cs="Arial"/>
          <w:lang w:val="id"/>
        </w:rPr>
        <w:fldChar w:fldCharType="separate"/>
      </w:r>
      <w:r w:rsidR="00752C17" w:rsidRPr="00752C17">
        <w:rPr>
          <w:rFonts w:ascii="Arial" w:eastAsia="Microsoft Sans Serif" w:hAnsi="Arial" w:cs="Arial"/>
          <w:noProof/>
          <w:lang w:val="id"/>
        </w:rPr>
        <w:t>(Aditya Satria Darma Putra et al., 2016)</w:t>
      </w:r>
      <w:r w:rsidR="00AC2D57">
        <w:rPr>
          <w:rFonts w:ascii="Arial" w:eastAsia="Microsoft Sans Serif" w:hAnsi="Arial" w:cs="Arial"/>
          <w:lang w:val="id"/>
        </w:rPr>
        <w:fldChar w:fldCharType="end"/>
      </w:r>
      <w:r w:rsidR="00AC2D57">
        <w:rPr>
          <w:rFonts w:ascii="Arial" w:eastAsia="Microsoft Sans Serif" w:hAnsi="Arial" w:cs="Arial"/>
          <w:lang w:val="id"/>
        </w:rPr>
        <w:t>.</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Kurangnya asupan makanan diketahui menjadi salah satu faktor risiko terjadinya diabetes melitus. Perkembangan kondisi ini sejalan dengan beberapa gangguan metabolik seperti hiperte</w:t>
      </w:r>
      <w:r>
        <w:rPr>
          <w:rFonts w:ascii="Arial" w:eastAsia="Microsoft Sans Serif" w:hAnsi="Arial" w:cs="Arial"/>
          <w:lang w:val="id"/>
        </w:rPr>
        <w:t>nsi, dislipidemia dan obesitas, yang berhubungan erat dengan konsumsi tinggi gula, terutama jenis gula fruktosa. Fruktosa merupakan gula sederhana yang memberikan rasa manis, terdapat pada makanan alami seperti buah-buahan, madu, sayuran dan biji-bijian. S</w:t>
      </w:r>
      <w:r>
        <w:rPr>
          <w:rFonts w:ascii="Arial" w:eastAsia="Microsoft Sans Serif" w:hAnsi="Arial" w:cs="Arial"/>
          <w:lang w:val="id"/>
        </w:rPr>
        <w:t xml:space="preserve">umber utama fruktosa adalah sukrosa, yang merupakan derivat gula tebu dan gula bit. Menurut hasil penelitian konsumsi fruktosa yang terdapat dalam bahan alami tidak membahayakan kesehatan dan belum ada penelitian yang menunjukkan terjadi peningkatan berat </w:t>
      </w:r>
      <w:r>
        <w:rPr>
          <w:rFonts w:ascii="Arial" w:eastAsia="Microsoft Sans Serif" w:hAnsi="Arial" w:cs="Arial"/>
          <w:lang w:val="id"/>
        </w:rPr>
        <w:t>badan yang signifikan pada individu yang mengonsumsi buah-buahan berlebihan. Sebagian individu tidak dapat mengabsorpsi fruktosa secara sempurna jika diberikan dosis tinggi fruktosa sekitar 50 gram. Apabila fruktosa tidak diabsorpsi sempurna, makan fruktos</w:t>
      </w:r>
      <w:r>
        <w:rPr>
          <w:rFonts w:ascii="Arial" w:eastAsia="Microsoft Sans Serif" w:hAnsi="Arial" w:cs="Arial"/>
          <w:lang w:val="id"/>
        </w:rPr>
        <w:t xml:space="preserve">a difermentasi oleh jamur atau bakteri, diubah menjadi etanol dan karbon dioksida sehingga dapat menimbulkan </w:t>
      </w:r>
      <w:r>
        <w:rPr>
          <w:rFonts w:ascii="Arial" w:eastAsia="Microsoft Sans Serif" w:hAnsi="Arial" w:cs="Arial"/>
          <w:lang w:val="id"/>
        </w:rPr>
        <w:lastRenderedPageBreak/>
        <w:t>diare dan efek samping gas</w:t>
      </w:r>
      <w:r w:rsidR="00AC2D57">
        <w:rPr>
          <w:rFonts w:ascii="Arial" w:eastAsia="Microsoft Sans Serif" w:hAnsi="Arial" w:cs="Arial"/>
          <w:lang w:val="id"/>
        </w:rPr>
        <w:t xml:space="preserve">trointestinal lainnya </w:t>
      </w:r>
      <w:r w:rsidR="00AC2D57">
        <w:rPr>
          <w:rFonts w:ascii="Arial" w:eastAsia="Microsoft Sans Serif" w:hAnsi="Arial" w:cs="Arial"/>
          <w:lang w:val="id"/>
        </w:rPr>
        <w:fldChar w:fldCharType="begin" w:fldLock="1"/>
      </w:r>
      <w:r w:rsidR="00AC2D57">
        <w:rPr>
          <w:rFonts w:ascii="Arial" w:eastAsia="Microsoft Sans Serif" w:hAnsi="Arial" w:cs="Arial"/>
          <w:lang w:val="id"/>
        </w:rPr>
        <w:instrText>ADDIN CSL_CITATION {"citationItems":[{"id":"ITEM-1","itemData":{"abstract":"Fruktosa adalah gula sederhana yang memberikan rasa manis pada buah-buahan, sayuran dan madu. Kandungan fruktosa dalam buah-buahan sedikit dan manusia mengonsumsi buah- buahan antara 16-20 g per hari. Konsumsi buah-buahan secara teratur membantu melindungi tubuh terhadap kelainan kardiovaskuler, kanker maupun penyakit kronik lainnya. Fruktosa diabsorpsi oleh usus melalui GLUT5 dan GLUT2, 50-75% di metabolisme di dalam hepar. Fruktosa sangat efisien menginduksi de novo lipogenesis (DNL) dengan menyediakan atom karbon untuk membentuk trigliserida dan VLDL, meningkatkan penimbunan lemak dalam hepar yang menyebabkan resistensi insulin. Fruktosa menstimulasi pembentukan asam urat melalui senyawa antara katabolisme purin. Konsumsi fruktosa jangka panjang menstimulasi resistensi leptin sehingga menyebabkan obesitas. Sejak tahun 1970, fruktosa digunakan sebagai pemanis dalam soft drink, pastries, cookies, gums, jelly, dessert dalam bentuk high fructose corn syrup (HFCS), yang meningkatkan konsumsi fruktosa hingga 85-100 g per hari. Seiring dengan meningkatnya konsumsi fruktosa tersebut maka terjadi peningkatan gejala sindrom metabolik seperti dislipidemia, obesitas, hipertensi, hiperurikemia, dan resistensi insulin. Kata","author":[{"dropping-particle":"","family":"Prahastuti","given":"Sijani","non-dropping-particle":"","parse-names":false,"suffix":""}],"container-title":"Jurnal Kesehatan Masyarakat","id":"ITEM-1","issue":"2","issued":{"date-parts":[["2011"]]},"page":"173-189","title":"Konsumsi Fruktosa Berlebihan dapat Berdampak Buruk bagi Kesehatan Manusia Consuming Excessive Amount of Fructose may Affect Our Health","type":"article-journal","volume":"10"},"uris":["http://www.mendeley.com/documents/?uuid=95011f03-ac30-49ff-8805-dd684e3aab1c"]}],"mendeley":{"formattedCitation":"(Prahastuti, 2011)","plainTextFormattedCitation":"(Prahastuti, 2011)","previouslyFormattedCitation":"(Prahastuti, 2011)"},"properties":{"noteIndex":0},"schema":"https://github.com/citation-style-language/schema/raw/master/csl-citation.json"}</w:instrText>
      </w:r>
      <w:r w:rsidR="00AC2D57">
        <w:rPr>
          <w:rFonts w:ascii="Arial" w:eastAsia="Microsoft Sans Serif" w:hAnsi="Arial" w:cs="Arial"/>
          <w:lang w:val="id"/>
        </w:rPr>
        <w:fldChar w:fldCharType="separate"/>
      </w:r>
      <w:r w:rsidR="00AC2D57" w:rsidRPr="00AC2D57">
        <w:rPr>
          <w:rFonts w:ascii="Arial" w:eastAsia="Microsoft Sans Serif" w:hAnsi="Arial" w:cs="Arial"/>
          <w:noProof/>
          <w:lang w:val="id"/>
        </w:rPr>
        <w:t>(Prahastuti, 2011)</w:t>
      </w:r>
      <w:r w:rsidR="00AC2D57">
        <w:rPr>
          <w:rFonts w:ascii="Arial" w:eastAsia="Microsoft Sans Serif" w:hAnsi="Arial" w:cs="Arial"/>
          <w:lang w:val="id"/>
        </w:rPr>
        <w:fldChar w:fldCharType="end"/>
      </w:r>
      <w:r>
        <w:rPr>
          <w:rFonts w:ascii="Arial" w:eastAsia="Microsoft Sans Serif" w:hAnsi="Arial" w:cs="Arial"/>
          <w:lang w:val="id"/>
        </w:rPr>
        <w:t>.</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Banya</w:t>
      </w:r>
      <w:r>
        <w:rPr>
          <w:rFonts w:ascii="Arial" w:eastAsia="Microsoft Sans Serif" w:hAnsi="Arial" w:cs="Arial"/>
          <w:lang w:val="id"/>
        </w:rPr>
        <w:t>k penelitian telah menunjukkan bahwa buah-buahan dan sayuran yang kaya polifenol sangat efektif dalam melindungi tubuh dari penyakit. Salah satunya adalah buah salak. Buah salak diketahui memiliki total polifenol yang lebih tinggi. Selama ini salak diangga</w:t>
      </w:r>
      <w:r>
        <w:rPr>
          <w:rFonts w:ascii="Arial" w:eastAsia="Microsoft Sans Serif" w:hAnsi="Arial" w:cs="Arial"/>
          <w:lang w:val="id"/>
        </w:rPr>
        <w:t>p sebagai buah-buahan yang hanya dapat dinikmati buahnya saja. Sedangkan bagian lain seperti kulit buah kurang dimanfaatkan bahkan hanya dibuang dan menjadi sampah yang tidak berguna. Padahal pada dasarnya semua bagian tanaman seperti kulit buah yang serin</w:t>
      </w:r>
      <w:r>
        <w:rPr>
          <w:rFonts w:ascii="Arial" w:eastAsia="Microsoft Sans Serif" w:hAnsi="Arial" w:cs="Arial"/>
          <w:lang w:val="id"/>
        </w:rPr>
        <w:t>g terabaikan, kemungkinan memiliki khasiat</w:t>
      </w:r>
      <w:r w:rsidR="00AC2D57">
        <w:rPr>
          <w:rFonts w:ascii="Arial" w:eastAsia="Microsoft Sans Serif" w:hAnsi="Arial" w:cs="Arial"/>
          <w:lang w:val="id"/>
        </w:rPr>
        <w:t xml:space="preserve"> </w:t>
      </w:r>
      <w:r w:rsidR="00AC2D57">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{"citationItems":[{"id":"ITEM-1","itemData":{"abstract":"Penurunan fungsi kognitif merupakan keadaan normal yang dialami oleh lansia. Keadaan ini dapat dikurangi atau dihambat dengan cara meningkatkan aktivitas fisik. Tujuan penelitian ini adalah untuk mengetahui hubungan antara tingkat aktivitas fisik dengan fungsi kognitif lansia. Desain penelitian ini adalah cross sectional dengan metode cluster sampling dengan jumlah sampel sebanyak 104 responden lansia. Sampel penelitian ini rata-rata didominasi lansia perempuan yang berusia 60-74 tahun, tidak lulus SD/tidak sekolah, masih berstatus menikah, dan memiliki penyakit kronis. Hasil penelitian menunjukkan ada hubungan antara tingkat aktivitas fisik dengan fungsi kognitif lansia (p=0,000; ɑ=0,05). Perawat diharapkan dapat mencegah penurunan fungsi kognitif dengan cara meningkatkan aktivitas fisik lansia berupa latihan fisik. Selain itu, penelitian selanjutnya diharapkan dapat melakukan studi mengenai intensitas, durasi, frekuensi, dan jenis latihan fisik yang paling baik untuk meningkatkan fungsi kognitif pada lansia","author":[{"dropping-particle":"","family":"Sauliyusta","given":"Mersiliya","non-dropping-particle":"","parse-names":false,"suffix":""},{"dropping-particle":"","family":"Rekawati","given":"Etty","non-dropping-particle":"","parse-names":false,"suffix":""}],"id":"ITEM-1","issue":"2","issued":{"date-parts":[["2016"]]},"page":"71-77","title":"Pendahuluan Metode","type":"article-journal","volume":"19"},"uris":["http://www.mendeley.com/documents/?uuid=f210e892-11f9-4a44-a15b-ef6440edeee7"]}],"mendeley":{"formattedCitation":"(Sauliyusta &amp; Rekawati, 2016)","plainTextFormattedCitation":"(Sauliyusta &amp; Rekawati, 2016)","previouslyFormattedCitation":"(Sauliyusta &amp; Rekawati, 2016)"},"properties":{"noteIndex":0},"schema":"https://github.com/citation-style-language/schema/raw/master/csl-citation.json"}</w:instrText>
      </w:r>
      <w:r w:rsidR="00AC2D57">
        <w:rPr>
          <w:rFonts w:ascii="Arial" w:eastAsia="Microsoft Sans Serif" w:hAnsi="Arial" w:cs="Arial"/>
          <w:lang w:val="id"/>
        </w:rPr>
        <w:fldChar w:fldCharType="separate"/>
      </w:r>
      <w:r w:rsidR="00A1554A" w:rsidRPr="00A1554A">
        <w:rPr>
          <w:rFonts w:ascii="Arial" w:eastAsia="Microsoft Sans Serif" w:hAnsi="Arial" w:cs="Arial"/>
          <w:noProof/>
          <w:lang w:val="id"/>
        </w:rPr>
        <w:t>(Sauliyusta &amp; Rekawati, 2016)</w:t>
      </w:r>
      <w:r w:rsidR="00AC2D57">
        <w:rPr>
          <w:rFonts w:ascii="Arial" w:eastAsia="Microsoft Sans Serif" w:hAnsi="Arial" w:cs="Arial"/>
          <w:lang w:val="id"/>
        </w:rPr>
        <w:fldChar w:fldCharType="end"/>
      </w:r>
      <w:r>
        <w:rPr>
          <w:rFonts w:ascii="Arial" w:eastAsia="Microsoft Sans Serif" w:hAnsi="Arial" w:cs="Arial"/>
          <w:lang w:val="id"/>
        </w:rPr>
        <w:t>. Hasil uji fitokimia menunjukkan kulit buah salak mengandung senyawa fla</w:t>
      </w:r>
      <w:r>
        <w:rPr>
          <w:rFonts w:ascii="Arial" w:eastAsia="Microsoft Sans Serif" w:hAnsi="Arial" w:cs="Arial"/>
          <w:lang w:val="id"/>
        </w:rPr>
        <w:t>vonoid, tannin dan alkaloid. Kandungan flavonoid didalam ekstrak kulit salak mampu menurunkan kadar g</w:t>
      </w:r>
      <w:r w:rsidR="00AC2D57">
        <w:rPr>
          <w:rFonts w:ascii="Arial" w:eastAsia="Microsoft Sans Serif" w:hAnsi="Arial" w:cs="Arial"/>
          <w:lang w:val="id"/>
        </w:rPr>
        <w:t xml:space="preserve">lukosa dalam darah </w:t>
      </w:r>
      <w:r w:rsidR="00AC2D57">
        <w:rPr>
          <w:rFonts w:ascii="Arial" w:eastAsia="Microsoft Sans Serif" w:hAnsi="Arial" w:cs="Arial"/>
          <w:lang w:val="id"/>
        </w:rPr>
        <w:fldChar w:fldCharType="begin" w:fldLock="1"/>
      </w:r>
      <w:r w:rsidR="00204C2C">
        <w:rPr>
          <w:rFonts w:ascii="Arial" w:eastAsia="Microsoft Sans Serif" w:hAnsi="Arial" w:cs="Arial"/>
          <w:lang w:val="id"/>
        </w:rPr>
        <w:instrText>ADDIN CSL_CITATION {"citationItems":[{"id":"ITEM-1","itemData":{"abstract":"Background: Snakefruit's rind that only so far as waste, can be processed into a functional beverage is good for health. Snakefruit's bark contains phenolic compounds which are natural antioxidants in fruits.","author":[{"dropping-particle":"","family":"Aditya Satria Darma Putra","given":"I DG","non-dropping-particle":"","parse-names":false,"suffix":""},{"dropping-particle":"","family":"Wayan Merta","given":"I","non-dropping-particle":"","parse-names":false,"suffix":""},{"dropping-particle":"","family":"Dewi Widhya Hana Sundari","given":"Cok","non-dropping-particle":"","parse-names":false,"suffix":""}],"id":"ITEM-1","issue":"2","issued":{"date-parts":[["2016"]]},"title":"ANALISIS TOTAL FENOL PADA BERBAGAI FORMULASI REBUSAN KULIT SALAK BALI SIBETAN KARANGASEM SEBAGAI MINUMAN FUNGSIONAL","type":"report","volume":"4"},"uris":["http://www.mendeley.com/documents/?uuid=08ff3979-2c45-35bf-894c-63c0e5e1d62a"]}],"mendeley":{"formattedCitation":"(Aditya Satria Darma Putra et al., 2016)","plainTextFormattedCitation":"(Aditya Satria Darma Putra et al., 2016)","previouslyFormattedCitation":"(Aditya Satria Darma Putra et al., 2016)"},"properties":{"noteIndex":0},"schema":"https://github.com/citation-style-language/schema/raw/master/csl-citation.json"}</w:instrText>
      </w:r>
      <w:r w:rsidR="00AC2D57">
        <w:rPr>
          <w:rFonts w:ascii="Arial" w:eastAsia="Microsoft Sans Serif" w:hAnsi="Arial" w:cs="Arial"/>
          <w:lang w:val="id"/>
        </w:rPr>
        <w:fldChar w:fldCharType="separate"/>
      </w:r>
      <w:r w:rsidR="00752C17" w:rsidRPr="00752C17">
        <w:rPr>
          <w:rFonts w:ascii="Arial" w:eastAsia="Microsoft Sans Serif" w:hAnsi="Arial" w:cs="Arial"/>
          <w:noProof/>
          <w:lang w:val="id"/>
        </w:rPr>
        <w:t>(Aditya Satria Darma Putra et al., 2016)</w:t>
      </w:r>
      <w:r w:rsidR="00AC2D57">
        <w:rPr>
          <w:rFonts w:ascii="Arial" w:eastAsia="Microsoft Sans Serif" w:hAnsi="Arial" w:cs="Arial"/>
          <w:lang w:val="id"/>
        </w:rPr>
        <w:fldChar w:fldCharType="end"/>
      </w:r>
      <w:r>
        <w:rPr>
          <w:rFonts w:ascii="Arial" w:eastAsia="Microsoft Sans Serif" w:hAnsi="Arial" w:cs="Arial"/>
          <w:lang w:val="id"/>
        </w:rPr>
        <w:t xml:space="preserve">. Kulit salak ternyata mempunyai </w:t>
      </w:r>
      <w:r>
        <w:rPr>
          <w:rFonts w:ascii="Arial" w:eastAsia="Microsoft Sans Serif" w:hAnsi="Arial" w:cs="Arial"/>
          <w:lang w:val="id"/>
        </w:rPr>
        <w:t>segudang manfaat juga bagi tubuh seperti, antidiabetes, antioksidan, antibakteri, antidiare dan antikolestrol. Ekstrak kulit buah salak juga bermanfaat untuk meningkatkan sistem kekeba</w:t>
      </w:r>
      <w:r w:rsidR="00AC2D57">
        <w:rPr>
          <w:rFonts w:ascii="Arial" w:eastAsia="Microsoft Sans Serif" w:hAnsi="Arial" w:cs="Arial"/>
          <w:lang w:val="id"/>
        </w:rPr>
        <w:t xml:space="preserve">lan tubuh </w:t>
      </w:r>
      <w:r w:rsidR="00AC2D57">
        <w:rPr>
          <w:rFonts w:ascii="Arial" w:eastAsia="Microsoft Sans Serif" w:hAnsi="Arial" w:cs="Arial"/>
          <w:lang w:val="id"/>
        </w:rPr>
        <w:fldChar w:fldCharType="begin" w:fldLock="1"/>
      </w:r>
      <w:r w:rsidR="00AC2D57">
        <w:rPr>
          <w:rFonts w:ascii="Arial" w:eastAsia="Microsoft Sans Serif" w:hAnsi="Arial" w:cs="Arial"/>
          <w:lang w:val="id"/>
        </w:rPr>
        <w:instrText>ADDIN CSL_CITATION {"citationItems":[{"id":"ITEM-1","itemData":{"ISBN":"9786239108571","author":[{"dropping-particle":"","family":"Dr. Ermi Girsang., M.Kes.","given":"AIFO","non-dropping-particle":"","parse-names":false,"suffix":""}],"id":"ITEM-1","issued":{"date-parts":[["2020"]]},"number-of-pages":"1-111","title":"Penerbit : UNPRI PRESS","type":"book"},"uris":["http://www.mendeley.com/documents/?uuid=b59f6198-d3df-4518-ad7a-93009016b6fd"]}],"mendeley":{"formattedCitation":"(Dr. Ermi Girsang., M.Kes., 2020)","plainTextFormattedCitation":"(Dr. Ermi Girsang., M.Kes., 2020)","previouslyFormattedCitation":"(Dr. Ermi Girsang., M.Kes., 2020)"},"properties":{"noteIndex":0},"schema":"https://github.com/citation-style-language/schema/raw/master/csl-citation.json"}</w:instrText>
      </w:r>
      <w:r w:rsidR="00AC2D57">
        <w:rPr>
          <w:rFonts w:ascii="Arial" w:eastAsia="Microsoft Sans Serif" w:hAnsi="Arial" w:cs="Arial"/>
          <w:lang w:val="id"/>
        </w:rPr>
        <w:fldChar w:fldCharType="separate"/>
      </w:r>
      <w:r w:rsidR="00AC2D57" w:rsidRPr="00AC2D57">
        <w:rPr>
          <w:rFonts w:ascii="Arial" w:eastAsia="Microsoft Sans Serif" w:hAnsi="Arial" w:cs="Arial"/>
          <w:noProof/>
          <w:lang w:val="id"/>
        </w:rPr>
        <w:t>(Dr. Ermi Girsang., M.Kes., 2020)</w:t>
      </w:r>
      <w:r w:rsidR="00AC2D57">
        <w:rPr>
          <w:rFonts w:ascii="Arial" w:eastAsia="Microsoft Sans Serif" w:hAnsi="Arial" w:cs="Arial"/>
          <w:lang w:val="id"/>
        </w:rPr>
        <w:fldChar w:fldCharType="end"/>
      </w:r>
      <w:r>
        <w:rPr>
          <w:rFonts w:ascii="Arial" w:eastAsia="Microsoft Sans Serif" w:hAnsi="Arial" w:cs="Arial"/>
          <w:lang w:val="id"/>
        </w:rPr>
        <w:t xml:space="preserve">. Selain itu, ekstrak kulit </w:t>
      </w:r>
      <w:r>
        <w:rPr>
          <w:rFonts w:ascii="Arial" w:eastAsia="Microsoft Sans Serif" w:hAnsi="Arial" w:cs="Arial"/>
          <w:lang w:val="id"/>
        </w:rPr>
        <w:t>salak dapat menurunkan kadar gula darah saat diuji cobakan kepada spesimen b</w:t>
      </w:r>
      <w:r w:rsidR="00AC2D57">
        <w:rPr>
          <w:rFonts w:ascii="Arial" w:eastAsia="Microsoft Sans Serif" w:hAnsi="Arial" w:cs="Arial"/>
          <w:lang w:val="id"/>
        </w:rPr>
        <w:t xml:space="preserve">iologi yaitu tikus </w:t>
      </w:r>
      <w:r w:rsidR="00AC2D57">
        <w:rPr>
          <w:rFonts w:ascii="Arial" w:eastAsia="Microsoft Sans Serif" w:hAnsi="Arial" w:cs="Arial"/>
          <w:lang w:val="id"/>
        </w:rPr>
        <w:fldChar w:fldCharType="begin" w:fldLock="1"/>
      </w:r>
      <w:r w:rsidR="00C41924">
        <w:rPr>
          <w:rFonts w:ascii="Arial" w:eastAsia="Microsoft Sans Serif" w:hAnsi="Arial" w:cs="Arial"/>
          <w:lang w:val="id"/>
        </w:rPr>
        <w:instrText>ADDIN CSL_CITATION {"citationItems":[{"id":"ITEM-1","itemData":{"author":[{"dropping-particle":"","family":"Qadri Kanon","given":"Muharli","non-dropping-particle":"","parse-names":false,"suffix":""},{"dropping-particle":"","family":"Bodhi","given":"Widdhi","non-dropping-particle":"","parse-names":false,"suffix":""}],"id":"ITEM-1","issued":{"date-parts":[["0"]]},"title":"JURNAL MUHARLI QADRI KANON 081011003","type":"report"},"uris":["http://www.mendeley.com/documents/?uuid=d8112d5b-a6ff-3712-8751-6ddcbb7ccdad"]}],"mendeley":{"formattedCitation":"(Qadri Kanon &amp; Bodhi, n.d.)","plainTextFormattedCitation":"(Qadri Kanon &amp; Bodhi, n.d.)","previouslyFormattedCitation":"(Qadri Kanon &amp; Bodhi, n.d.)"},"properties":{"noteIndex":0},"schema":"https://github.com/citation-style-language/schema/raw/master/csl-citation.json"}</w:instrText>
      </w:r>
      <w:r w:rsidR="00AC2D57">
        <w:rPr>
          <w:rFonts w:ascii="Arial" w:eastAsia="Microsoft Sans Serif" w:hAnsi="Arial" w:cs="Arial"/>
          <w:lang w:val="id"/>
        </w:rPr>
        <w:fldChar w:fldCharType="separate"/>
      </w:r>
      <w:r w:rsidR="00204C2C" w:rsidRPr="00204C2C">
        <w:rPr>
          <w:rFonts w:ascii="Arial" w:eastAsia="Microsoft Sans Serif" w:hAnsi="Arial" w:cs="Arial"/>
          <w:noProof/>
          <w:lang w:val="id"/>
        </w:rPr>
        <w:t>(Qadri Kanon &amp; Bodhi, n.d.)</w:t>
      </w:r>
      <w:r w:rsidR="00AC2D57">
        <w:rPr>
          <w:rFonts w:ascii="Arial" w:eastAsia="Microsoft Sans Serif" w:hAnsi="Arial" w:cs="Arial"/>
          <w:lang w:val="id"/>
        </w:rPr>
        <w:fldChar w:fldCharType="end"/>
      </w:r>
      <w:r>
        <w:rPr>
          <w:rFonts w:ascii="Arial" w:eastAsia="Microsoft Sans Serif" w:hAnsi="Arial" w:cs="Arial"/>
          <w:lang w:val="id"/>
        </w:rPr>
        <w:t>.</w:t>
      </w:r>
    </w:p>
    <w:p w:rsidR="0094729D" w:rsidRDefault="00A71899" w:rsidP="00F53AD1">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 xml:space="preserve">Berdasarkan uraian di atas, </w:t>
      </w:r>
      <w:r w:rsidR="00CB1FB1">
        <w:rPr>
          <w:rFonts w:ascii="Arial" w:eastAsia="Microsoft Sans Serif" w:hAnsi="Arial" w:cs="Arial"/>
          <w:lang w:val="id"/>
        </w:rPr>
        <w:t>Penulis</w:t>
      </w:r>
      <w:r>
        <w:rPr>
          <w:rFonts w:ascii="Arial" w:eastAsia="Microsoft Sans Serif" w:hAnsi="Arial" w:cs="Arial"/>
          <w:lang w:val="id"/>
        </w:rPr>
        <w:t xml:space="preserve"> tertarik ingin melakukan penelitian tentan</w:t>
      </w:r>
      <w:r>
        <w:rPr>
          <w:rFonts w:ascii="Arial" w:eastAsia="Microsoft Sans Serif" w:hAnsi="Arial" w:cs="Arial"/>
          <w:lang w:val="id"/>
        </w:rPr>
        <w:t xml:space="preserve">g “Uji Efektivitas Penurunan Kadar Glukosa Darah Ekstrak Etanol Kulit Salak pada Mencit Jantan yang Diinduksi Diet Tinggi Fruktosa”. </w:t>
      </w:r>
    </w:p>
    <w:p w:rsidR="0094729D" w:rsidRPr="00A90474"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1.2</w:t>
      </w:r>
      <w:r>
        <w:rPr>
          <w:rFonts w:ascii="Arial" w:eastAsia="Microsoft Sans Serif" w:hAnsi="Arial" w:cs="Arial"/>
          <w:b/>
          <w:sz w:val="24"/>
          <w:szCs w:val="24"/>
          <w:lang w:val="id"/>
        </w:rPr>
        <w:tab/>
        <w:t>Rumusan Masalah</w:t>
      </w:r>
    </w:p>
    <w:p w:rsidR="008D6471" w:rsidRPr="00404DCB" w:rsidRDefault="00A71899" w:rsidP="00404DCB">
      <w:pPr>
        <w:numPr>
          <w:ilvl w:val="0"/>
          <w:numId w:val="27"/>
        </w:numPr>
        <w:spacing w:after="200"/>
        <w:ind w:right="0"/>
        <w:contextualSpacing/>
        <w:jc w:val="both"/>
        <w:rPr>
          <w:rFonts w:ascii="Arial" w:hAnsi="Arial" w:cs="Arial"/>
        </w:rPr>
      </w:pPr>
      <w:r w:rsidRPr="00404DCB">
        <w:rPr>
          <w:rFonts w:ascii="Arial" w:hAnsi="Arial" w:cs="Arial"/>
        </w:rPr>
        <w:t xml:space="preserve">Apakah </w:t>
      </w:r>
      <w:r w:rsidR="0094729D" w:rsidRPr="00404DCB">
        <w:rPr>
          <w:rFonts w:ascii="Arial" w:hAnsi="Arial" w:cs="Arial"/>
        </w:rPr>
        <w:t xml:space="preserve">ekstrak etanol kulit salak </w:t>
      </w:r>
      <w:r w:rsidRPr="00404DCB">
        <w:rPr>
          <w:rFonts w:ascii="Arial" w:hAnsi="Arial" w:cs="Arial"/>
        </w:rPr>
        <w:t>(</w:t>
      </w:r>
      <w:r w:rsidRPr="00404DCB">
        <w:rPr>
          <w:rFonts w:ascii="Arial" w:hAnsi="Arial" w:cs="Arial"/>
          <w:i/>
        </w:rPr>
        <w:t xml:space="preserve">Salacca edulis </w:t>
      </w:r>
      <w:r w:rsidR="0039067A" w:rsidRPr="00404DCB">
        <w:rPr>
          <w:rFonts w:ascii="Arial" w:hAnsi="Arial" w:cs="Arial"/>
        </w:rPr>
        <w:t xml:space="preserve">R.) memiliki efek dalam </w:t>
      </w:r>
      <w:r w:rsidR="00AD0FF9" w:rsidRPr="00404DCB">
        <w:rPr>
          <w:rFonts w:ascii="Arial" w:hAnsi="Arial" w:cs="Arial"/>
        </w:rPr>
        <w:t>menurunkan</w:t>
      </w:r>
      <w:r w:rsidRPr="00404DCB">
        <w:rPr>
          <w:rFonts w:ascii="Arial" w:hAnsi="Arial" w:cs="Arial"/>
        </w:rPr>
        <w:t xml:space="preserve"> </w:t>
      </w:r>
      <w:proofErr w:type="gramStart"/>
      <w:r w:rsidRPr="00404DCB">
        <w:rPr>
          <w:rFonts w:ascii="Arial" w:hAnsi="Arial" w:cs="Arial"/>
        </w:rPr>
        <w:t>kadar</w:t>
      </w:r>
      <w:proofErr w:type="gramEnd"/>
      <w:r w:rsidRPr="00404DCB">
        <w:rPr>
          <w:rFonts w:ascii="Arial" w:hAnsi="Arial" w:cs="Arial"/>
        </w:rPr>
        <w:t xml:space="preserve"> glukosa darah</w:t>
      </w:r>
      <w:r w:rsidR="0094729D" w:rsidRPr="00404DCB">
        <w:rPr>
          <w:rFonts w:ascii="Arial" w:hAnsi="Arial" w:cs="Arial"/>
        </w:rPr>
        <w:t xml:space="preserve"> </w:t>
      </w:r>
      <w:r w:rsidRPr="00404DCB">
        <w:rPr>
          <w:rFonts w:ascii="Arial" w:hAnsi="Arial" w:cs="Arial"/>
        </w:rPr>
        <w:t xml:space="preserve">pada </w:t>
      </w:r>
      <w:r w:rsidR="0094729D" w:rsidRPr="00404DCB">
        <w:rPr>
          <w:rFonts w:ascii="Arial" w:hAnsi="Arial" w:cs="Arial"/>
        </w:rPr>
        <w:t>mencit yang diinduksi diet tinggi fruktosa?</w:t>
      </w:r>
    </w:p>
    <w:p w:rsidR="008D6471" w:rsidRPr="00404DCB" w:rsidRDefault="00A71899" w:rsidP="00404DCB">
      <w:pPr>
        <w:numPr>
          <w:ilvl w:val="0"/>
          <w:numId w:val="27"/>
        </w:numPr>
        <w:spacing w:after="120"/>
        <w:ind w:right="0"/>
        <w:contextualSpacing/>
        <w:jc w:val="both"/>
        <w:rPr>
          <w:rFonts w:ascii="Arial" w:hAnsi="Arial" w:cs="Arial"/>
        </w:rPr>
      </w:pPr>
      <w:r w:rsidRPr="00404DCB">
        <w:rPr>
          <w:rFonts w:ascii="Arial" w:hAnsi="Arial" w:cs="Arial"/>
        </w:rPr>
        <w:t>Pa</w:t>
      </w:r>
      <w:r w:rsidR="00AD0FF9" w:rsidRPr="00404DCB">
        <w:rPr>
          <w:rFonts w:ascii="Arial" w:hAnsi="Arial" w:cs="Arial"/>
        </w:rPr>
        <w:t>da dosis berapa</w:t>
      </w:r>
      <w:r w:rsidRPr="00404DCB">
        <w:rPr>
          <w:rFonts w:ascii="Arial" w:hAnsi="Arial" w:cs="Arial"/>
        </w:rPr>
        <w:t xml:space="preserve"> eks</w:t>
      </w:r>
      <w:r w:rsidR="00AD0FF9" w:rsidRPr="00404DCB">
        <w:rPr>
          <w:rFonts w:ascii="Arial" w:hAnsi="Arial" w:cs="Arial"/>
        </w:rPr>
        <w:t>trak etanol kulit salak menunjukkan</w:t>
      </w:r>
      <w:r w:rsidRPr="00404DCB">
        <w:rPr>
          <w:rFonts w:ascii="Arial" w:hAnsi="Arial" w:cs="Arial"/>
        </w:rPr>
        <w:t xml:space="preserve"> efek</w:t>
      </w:r>
      <w:r w:rsidR="00AD0FF9" w:rsidRPr="00404DCB">
        <w:rPr>
          <w:rFonts w:ascii="Arial" w:hAnsi="Arial" w:cs="Arial"/>
        </w:rPr>
        <w:t>tivitas terbaik</w:t>
      </w:r>
      <w:r w:rsidRPr="00404DCB">
        <w:rPr>
          <w:rFonts w:ascii="Arial" w:hAnsi="Arial" w:cs="Arial"/>
        </w:rPr>
        <w:t xml:space="preserve"> </w:t>
      </w:r>
      <w:r w:rsidR="00CB1FB1" w:rsidRPr="00404DCB">
        <w:rPr>
          <w:rFonts w:ascii="Arial" w:hAnsi="Arial" w:cs="Arial"/>
        </w:rPr>
        <w:t xml:space="preserve">dalam menurunkan </w:t>
      </w:r>
      <w:proofErr w:type="gramStart"/>
      <w:r w:rsidR="00CB1FB1" w:rsidRPr="00404DCB">
        <w:rPr>
          <w:rFonts w:ascii="Arial" w:hAnsi="Arial" w:cs="Arial"/>
        </w:rPr>
        <w:t>kadar</w:t>
      </w:r>
      <w:proofErr w:type="gramEnd"/>
      <w:r w:rsidR="00AD0FF9" w:rsidRPr="00404DCB">
        <w:rPr>
          <w:rFonts w:ascii="Arial" w:hAnsi="Arial" w:cs="Arial"/>
        </w:rPr>
        <w:t xml:space="preserve"> glukosa darah pada mencit yang diinduksi diet tinggi fruktosa?</w:t>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1.3</w:t>
      </w:r>
      <w:r>
        <w:rPr>
          <w:rFonts w:ascii="Arial" w:eastAsia="Microsoft Sans Serif" w:hAnsi="Arial" w:cs="Arial"/>
          <w:b/>
          <w:sz w:val="24"/>
          <w:szCs w:val="24"/>
          <w:lang w:val="id"/>
        </w:rPr>
        <w:tab/>
        <w:t>Tujuan Penelitian</w:t>
      </w:r>
    </w:p>
    <w:p w:rsidR="00404DCB" w:rsidRDefault="00A71899" w:rsidP="00404DCB">
      <w:pPr>
        <w:numPr>
          <w:ilvl w:val="0"/>
          <w:numId w:val="28"/>
        </w:numPr>
        <w:spacing w:after="200"/>
        <w:ind w:right="0"/>
        <w:contextualSpacing/>
        <w:jc w:val="both"/>
        <w:rPr>
          <w:rFonts w:ascii="Arial" w:hAnsi="Arial" w:cs="Arial"/>
        </w:rPr>
      </w:pPr>
      <w:r w:rsidRPr="00404DCB">
        <w:rPr>
          <w:rFonts w:ascii="Arial" w:hAnsi="Arial" w:cs="Arial"/>
        </w:rPr>
        <w:t xml:space="preserve">Untuk </w:t>
      </w:r>
      <w:r w:rsidRPr="00404DCB">
        <w:rPr>
          <w:rFonts w:ascii="Arial" w:hAnsi="Arial" w:cs="Arial"/>
        </w:rPr>
        <w:t xml:space="preserve">mengetahui efek </w:t>
      </w:r>
      <w:r w:rsidR="006162EA" w:rsidRPr="00404DCB">
        <w:rPr>
          <w:rFonts w:ascii="Arial" w:hAnsi="Arial" w:cs="Arial"/>
        </w:rPr>
        <w:t xml:space="preserve">pemberian </w:t>
      </w:r>
      <w:r w:rsidRPr="00404DCB">
        <w:rPr>
          <w:rFonts w:ascii="Arial" w:hAnsi="Arial" w:cs="Arial"/>
        </w:rPr>
        <w:t>ekstrak etanol kulit salak</w:t>
      </w:r>
      <w:r w:rsidR="006162EA" w:rsidRPr="00404DCB">
        <w:rPr>
          <w:rFonts w:ascii="Arial" w:hAnsi="Arial" w:cs="Arial"/>
        </w:rPr>
        <w:t xml:space="preserve"> (</w:t>
      </w:r>
      <w:r w:rsidR="006162EA" w:rsidRPr="00404DCB">
        <w:rPr>
          <w:rFonts w:ascii="Arial" w:hAnsi="Arial" w:cs="Arial"/>
          <w:i/>
        </w:rPr>
        <w:t xml:space="preserve">Salacca edulis </w:t>
      </w:r>
      <w:r w:rsidR="006162EA" w:rsidRPr="00404DCB">
        <w:rPr>
          <w:rFonts w:ascii="Arial" w:hAnsi="Arial" w:cs="Arial"/>
        </w:rPr>
        <w:t xml:space="preserve">R.) terhadap penurunan </w:t>
      </w:r>
      <w:proofErr w:type="gramStart"/>
      <w:r w:rsidR="006162EA" w:rsidRPr="00404DCB">
        <w:rPr>
          <w:rFonts w:ascii="Arial" w:hAnsi="Arial" w:cs="Arial"/>
        </w:rPr>
        <w:t>kadar</w:t>
      </w:r>
      <w:proofErr w:type="gramEnd"/>
      <w:r w:rsidR="006162EA" w:rsidRPr="00404DCB">
        <w:rPr>
          <w:rFonts w:ascii="Arial" w:hAnsi="Arial" w:cs="Arial"/>
        </w:rPr>
        <w:t xml:space="preserve"> glukosa darah</w:t>
      </w:r>
      <w:r w:rsidRPr="00404DCB">
        <w:rPr>
          <w:rFonts w:ascii="Arial" w:hAnsi="Arial" w:cs="Arial"/>
        </w:rPr>
        <w:t xml:space="preserve"> pada mencit yang diinduksi diet tinggi fruktosa.</w:t>
      </w:r>
    </w:p>
    <w:p w:rsidR="00AD0FF9" w:rsidRDefault="00A71899" w:rsidP="00404DCB">
      <w:pPr>
        <w:numPr>
          <w:ilvl w:val="0"/>
          <w:numId w:val="28"/>
        </w:numPr>
        <w:spacing w:after="200"/>
        <w:ind w:right="0"/>
        <w:contextualSpacing/>
        <w:jc w:val="both"/>
        <w:rPr>
          <w:rFonts w:ascii="Arial" w:hAnsi="Arial" w:cs="Arial"/>
        </w:rPr>
      </w:pPr>
      <w:r w:rsidRPr="00404DCB">
        <w:rPr>
          <w:rFonts w:ascii="Arial" w:hAnsi="Arial" w:cs="Arial"/>
        </w:rPr>
        <w:t>Untuk mengetahui dosis ekstrak etanol kulit salak terbaik dalam menurunkan KGD pada mencit yang</w:t>
      </w:r>
      <w:r w:rsidRPr="00404DCB">
        <w:rPr>
          <w:rFonts w:ascii="Arial" w:hAnsi="Arial" w:cs="Arial"/>
        </w:rPr>
        <w:t xml:space="preserve"> </w:t>
      </w:r>
      <w:proofErr w:type="spellStart"/>
      <w:r w:rsidRPr="00404DCB">
        <w:rPr>
          <w:rFonts w:ascii="Arial" w:hAnsi="Arial" w:cs="Arial"/>
        </w:rPr>
        <w:t>diinduksi</w:t>
      </w:r>
      <w:proofErr w:type="spellEnd"/>
      <w:r w:rsidRPr="00404DCB">
        <w:rPr>
          <w:rFonts w:ascii="Arial" w:hAnsi="Arial" w:cs="Arial"/>
        </w:rPr>
        <w:t xml:space="preserve"> diet </w:t>
      </w:r>
      <w:proofErr w:type="spellStart"/>
      <w:r w:rsidRPr="00404DCB">
        <w:rPr>
          <w:rFonts w:ascii="Arial" w:hAnsi="Arial" w:cs="Arial"/>
        </w:rPr>
        <w:t>tinggi</w:t>
      </w:r>
      <w:proofErr w:type="spellEnd"/>
      <w:r w:rsidRPr="00404DCB">
        <w:rPr>
          <w:rFonts w:ascii="Arial" w:hAnsi="Arial" w:cs="Arial"/>
        </w:rPr>
        <w:t xml:space="preserve"> </w:t>
      </w:r>
      <w:proofErr w:type="spellStart"/>
      <w:r w:rsidRPr="00404DCB">
        <w:rPr>
          <w:rFonts w:ascii="Arial" w:hAnsi="Arial" w:cs="Arial"/>
        </w:rPr>
        <w:t>fruktosa</w:t>
      </w:r>
      <w:proofErr w:type="spellEnd"/>
      <w:r w:rsidRPr="00404DCB">
        <w:rPr>
          <w:rFonts w:ascii="Arial" w:hAnsi="Arial" w:cs="Arial"/>
        </w:rPr>
        <w:t>.</w:t>
      </w:r>
    </w:p>
    <w:p w:rsidR="009B5A43" w:rsidRPr="00404DCB" w:rsidRDefault="009B5A43" w:rsidP="009B5A43">
      <w:pPr>
        <w:spacing w:after="200"/>
        <w:ind w:left="720" w:right="0"/>
        <w:contextualSpacing/>
        <w:jc w:val="both"/>
        <w:rPr>
          <w:rFonts w:ascii="Arial" w:hAnsi="Arial" w:cs="Arial"/>
        </w:rPr>
      </w:pPr>
    </w:p>
    <w:p w:rsidR="00A1554A"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lastRenderedPageBreak/>
        <w:t>1.4</w:t>
      </w:r>
      <w:r>
        <w:rPr>
          <w:rFonts w:ascii="Arial" w:eastAsia="Microsoft Sans Serif" w:hAnsi="Arial" w:cs="Arial"/>
          <w:b/>
          <w:sz w:val="24"/>
          <w:szCs w:val="24"/>
          <w:lang w:val="id"/>
        </w:rPr>
        <w:tab/>
        <w:t>Manfaat Penelitian</w:t>
      </w:r>
      <w:r>
        <w:rPr>
          <w:rFonts w:ascii="Arial" w:eastAsia="Microsoft Sans Serif" w:hAnsi="Arial" w:cs="Arial"/>
          <w:b/>
          <w:sz w:val="24"/>
          <w:szCs w:val="24"/>
          <w:lang w:val="id"/>
        </w:rPr>
        <w:tab/>
      </w:r>
    </w:p>
    <w:p w:rsidR="0094729D" w:rsidRPr="00A1554A" w:rsidRDefault="00A71899" w:rsidP="00A1554A">
      <w:pPr>
        <w:widowControl w:val="0"/>
        <w:autoSpaceDE w:val="0"/>
        <w:autoSpaceDN w:val="0"/>
        <w:ind w:right="0" w:firstLine="720"/>
        <w:jc w:val="both"/>
        <w:rPr>
          <w:rFonts w:ascii="Arial" w:eastAsia="Microsoft Sans Serif" w:hAnsi="Arial" w:cs="Arial"/>
          <w:b/>
          <w:sz w:val="24"/>
          <w:szCs w:val="24"/>
          <w:lang w:val="id"/>
        </w:rPr>
      </w:pPr>
      <w:r>
        <w:rPr>
          <w:rFonts w:ascii="Arial" w:eastAsia="Microsoft Sans Serif" w:hAnsi="Arial" w:cs="Arial"/>
          <w:lang w:val="id"/>
        </w:rPr>
        <w:t xml:space="preserve">Menambah wawasan bagi pembaca dan </w:t>
      </w:r>
      <w:r w:rsidR="00CB1FB1">
        <w:rPr>
          <w:rFonts w:ascii="Arial" w:eastAsia="Microsoft Sans Serif" w:hAnsi="Arial" w:cs="Arial"/>
          <w:lang w:val="id"/>
        </w:rPr>
        <w:t>Penulis</w:t>
      </w:r>
      <w:r>
        <w:rPr>
          <w:rFonts w:ascii="Arial" w:eastAsia="Microsoft Sans Serif" w:hAnsi="Arial" w:cs="Arial"/>
          <w:lang w:val="id"/>
        </w:rPr>
        <w:t xml:space="preserve"> tentang manfaat dan kegunaan dari kulit salak.</w:t>
      </w:r>
    </w:p>
    <w:p w:rsidR="0094729D" w:rsidRDefault="0094729D" w:rsidP="0094729D">
      <w:pPr>
        <w:widowControl w:val="0"/>
        <w:autoSpaceDE w:val="0"/>
        <w:autoSpaceDN w:val="0"/>
        <w:ind w:right="0"/>
        <w:jc w:val="both"/>
        <w:rPr>
          <w:rFonts w:ascii="Arial" w:eastAsia="Microsoft Sans Serif" w:hAnsi="Arial" w:cs="Arial"/>
          <w:lang w:val="id"/>
        </w:rPr>
      </w:pPr>
    </w:p>
    <w:p w:rsidR="006162EA" w:rsidRDefault="006162EA" w:rsidP="0094729D">
      <w:pPr>
        <w:widowControl w:val="0"/>
        <w:autoSpaceDE w:val="0"/>
        <w:autoSpaceDN w:val="0"/>
        <w:ind w:right="0"/>
        <w:jc w:val="both"/>
        <w:rPr>
          <w:rFonts w:ascii="Arial" w:eastAsia="Microsoft Sans Serif" w:hAnsi="Arial" w:cs="Arial"/>
          <w:lang w:val="id"/>
        </w:rPr>
      </w:pPr>
    </w:p>
    <w:p w:rsidR="00A1554A" w:rsidRDefault="00A1554A"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1FB1" w:rsidRDefault="00CB1FB1" w:rsidP="0094729D">
      <w:pPr>
        <w:widowControl w:val="0"/>
        <w:autoSpaceDE w:val="0"/>
        <w:autoSpaceDN w:val="0"/>
        <w:ind w:right="0"/>
        <w:jc w:val="both"/>
        <w:rPr>
          <w:rFonts w:ascii="Arial" w:eastAsia="Microsoft Sans Serif" w:hAnsi="Arial" w:cs="Arial"/>
          <w:lang w:val="id"/>
        </w:rPr>
      </w:pPr>
    </w:p>
    <w:p w:rsidR="00CB6328" w:rsidRDefault="00CB6328" w:rsidP="0094729D">
      <w:pPr>
        <w:widowControl w:val="0"/>
        <w:autoSpaceDE w:val="0"/>
        <w:autoSpaceDN w:val="0"/>
        <w:ind w:right="0"/>
        <w:jc w:val="both"/>
        <w:rPr>
          <w:rFonts w:ascii="Arial" w:eastAsia="Microsoft Sans Serif" w:hAnsi="Arial" w:cs="Arial"/>
          <w:lang w:val="id"/>
        </w:rPr>
      </w:pPr>
    </w:p>
    <w:p w:rsidR="0094729D" w:rsidRDefault="00A71899" w:rsidP="0094729D">
      <w:pPr>
        <w:widowControl w:val="0"/>
        <w:autoSpaceDE w:val="0"/>
        <w:autoSpaceDN w:val="0"/>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lastRenderedPageBreak/>
        <w:t>BAB II</w:t>
      </w:r>
    </w:p>
    <w:p w:rsidR="0094729D" w:rsidRPr="006162EA" w:rsidRDefault="00A71899" w:rsidP="006162EA">
      <w:pPr>
        <w:widowControl w:val="0"/>
        <w:autoSpaceDE w:val="0"/>
        <w:autoSpaceDN w:val="0"/>
        <w:spacing w:line="480" w:lineRule="auto"/>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t>TINJAUAN PUSTAKA</w:t>
      </w:r>
    </w:p>
    <w:p w:rsidR="0094729D" w:rsidRDefault="00A71899" w:rsidP="00D17244">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2.1</w:t>
      </w:r>
      <w:r>
        <w:rPr>
          <w:rFonts w:ascii="Arial" w:eastAsia="Microsoft Sans Serif" w:hAnsi="Arial" w:cs="Arial"/>
          <w:b/>
          <w:sz w:val="24"/>
          <w:szCs w:val="24"/>
          <w:lang w:val="id"/>
        </w:rPr>
        <w:tab/>
        <w:t>Diabetes Melitus</w:t>
      </w:r>
    </w:p>
    <w:p w:rsidR="00A1554A" w:rsidRPr="000042CF" w:rsidRDefault="00A71899" w:rsidP="00CB1FB1">
      <w:pPr>
        <w:widowControl w:val="0"/>
        <w:autoSpaceDE w:val="0"/>
        <w:autoSpaceDN w:val="0"/>
        <w:spacing w:after="120"/>
        <w:ind w:right="0" w:firstLine="720"/>
        <w:jc w:val="both"/>
        <w:rPr>
          <w:rFonts w:ascii="Arial" w:eastAsia="Microsoft Sans Serif" w:hAnsi="Arial" w:cs="Arial"/>
          <w:lang w:val="id"/>
        </w:rPr>
      </w:pPr>
      <w:r w:rsidRPr="00291431">
        <w:rPr>
          <w:rFonts w:ascii="Arial" w:eastAsia="Microsoft Sans Serif" w:hAnsi="Arial" w:cs="Arial"/>
          <w:lang w:val="id"/>
        </w:rPr>
        <w:t xml:space="preserve">Diabetes melitus merupakan </w:t>
      </w:r>
      <w:r w:rsidRPr="00291431">
        <w:rPr>
          <w:rFonts w:ascii="Arial" w:eastAsia="Microsoft Sans Serif" w:hAnsi="Arial" w:cs="Arial"/>
          <w:lang w:val="id"/>
        </w:rPr>
        <w:t>sesuatu yang tidak dapat dituangkan dalam satu jawaban yang jelas dan singkat, tapi secara umum dapat dikatakan sebagai suatu kumpulan problema anatomik dan kimiawi yang merupakan akibat dari sejumlah faktor. Pada diabetes mellitus didapatkan defisiensi in</w:t>
      </w:r>
      <w:r w:rsidRPr="00291431">
        <w:rPr>
          <w:rFonts w:ascii="Arial" w:eastAsia="Microsoft Sans Serif" w:hAnsi="Arial" w:cs="Arial"/>
          <w:lang w:val="id"/>
        </w:rPr>
        <w:t>sulin absolut atau rela</w:t>
      </w:r>
      <w:r>
        <w:rPr>
          <w:rFonts w:ascii="Arial" w:eastAsia="Microsoft Sans Serif" w:hAnsi="Arial" w:cs="Arial"/>
          <w:lang w:val="id"/>
        </w:rPr>
        <w:t>tif dan gangguan fungsi insulin.</w:t>
      </w:r>
      <w:r w:rsidR="0007058F">
        <w:rPr>
          <w:rFonts w:ascii="Arial" w:eastAsia="Microsoft Sans Serif" w:hAnsi="Arial" w:cs="Arial"/>
          <w:lang w:val="id"/>
        </w:rPr>
        <w:t xml:space="preserve"> </w:t>
      </w:r>
      <w:r w:rsidRPr="00291431">
        <w:rPr>
          <w:rFonts w:ascii="Arial" w:eastAsia="Microsoft Sans Serif" w:hAnsi="Arial" w:cs="Arial"/>
          <w:lang w:val="id"/>
        </w:rPr>
        <w:t xml:space="preserve">Penderita diabetes melitus memerlukan modalitas terapi yang sangat dinamis. Perlu dipahami dengan baik patologi yang mendasarinya dan dampak hiperglikemia kronik terhadap kerusakan organ tubuh, serta </w:t>
      </w:r>
      <w:r w:rsidRPr="00291431">
        <w:rPr>
          <w:rFonts w:ascii="Arial" w:eastAsia="Microsoft Sans Serif" w:hAnsi="Arial" w:cs="Arial"/>
          <w:lang w:val="id"/>
        </w:rPr>
        <w:t>memahami dengan baik agen-agen farmakologi yang sesuai dengan keadaan peny</w:t>
      </w:r>
      <w:r>
        <w:rPr>
          <w:rFonts w:ascii="Arial" w:eastAsia="Microsoft Sans Serif" w:hAnsi="Arial" w:cs="Arial"/>
          <w:lang w:val="id"/>
        </w:rPr>
        <w:t xml:space="preserve">akit seorang penderita diabetes </w:t>
      </w:r>
      <w:r>
        <w:rPr>
          <w:rFonts w:ascii="Arial" w:eastAsia="Microsoft Sans Serif" w:hAnsi="Arial" w:cs="Arial"/>
          <w:lang w:val="id"/>
        </w:rPr>
        <w:fldChar w:fldCharType="begin" w:fldLock="1"/>
      </w:r>
      <w:r>
        <w:rPr>
          <w:rFonts w:ascii="Arial" w:eastAsia="Microsoft Sans Serif" w:hAnsi="Arial" w:cs="Arial"/>
          <w:lang w:val="id"/>
        </w:rPr>
        <w:instrText>ADDIN CSL_CITATION {"citationItems":[{"id":"ITEM-1","itemData":{"abstract":"This pocket guide is a brief summary of the Global Initiative for Asthma 2</w:instrText>
      </w:r>
      <w:r>
        <w:rPr>
          <w:rFonts w:ascii="Arial" w:eastAsia="Microsoft Sans Serif" w:hAnsi="Arial" w:cs="Arial"/>
          <w:lang w:val="id"/>
        </w:rPr>
        <w:instrText>019 report for primary health care providers.","author":[{"dropping-particle":"al","family":"Soelistijo SA, Lindarto D, Decroli E, Permana H, Sucipto KW, Kusnadi Y","given":"et.","non-dropping-particle":"","parse-names":false,"suffix":""}],"id":"ITEM-1","i</w:instrText>
      </w:r>
      <w:r>
        <w:rPr>
          <w:rFonts w:ascii="Arial" w:eastAsia="Microsoft Sans Serif" w:hAnsi="Arial" w:cs="Arial"/>
          <w:lang w:val="id"/>
        </w:rPr>
        <w:instrText>ssued":{"date-parts":[["2021"]]},"page":"46","title":"Pedoman pengelolaan dan pencegahan diabetes melitus tipe 2 di Indonesia 2021","type":"article-journal"},"uris":["http://www.mendeley.com/documents/?uuid=1bc12a08-8663-4900-84dd-50d685d6063c"]}],"mendele</w:instrText>
      </w:r>
      <w:r>
        <w:rPr>
          <w:rFonts w:ascii="Arial" w:eastAsia="Microsoft Sans Serif" w:hAnsi="Arial" w:cs="Arial"/>
          <w:lang w:val="id"/>
        </w:rPr>
        <w:instrText>y":{"formattedCitation":"(Soelistijo SA, Lindarto D, Decroli E, Permana H, Sucipto KW, Kusnadi Y, 2021)","plainTextFormattedCitation":"(Soelistijo SA, Lindarto D, Decroli E, Permana H, Sucipto KW, Kusnadi Y, 2021)","previouslyFormattedCitation":"(Soelistij</w:instrText>
      </w:r>
      <w:r>
        <w:rPr>
          <w:rFonts w:ascii="Arial" w:eastAsia="Microsoft Sans Serif" w:hAnsi="Arial" w:cs="Arial"/>
          <w:lang w:val="id"/>
        </w:rPr>
        <w:instrText>o SA, Lindarto D, Decroli E, Permana H, Sucipto KW, Kusnadi Y, 2021)"},"properties":{"noteIndex":0},"schema":"https://github.com/citation-style-language/schema/raw/master/csl-citation.json"}</w:instrText>
      </w:r>
      <w:r>
        <w:rPr>
          <w:rFonts w:ascii="Arial" w:eastAsia="Microsoft Sans Serif" w:hAnsi="Arial" w:cs="Arial"/>
          <w:lang w:val="id"/>
        </w:rPr>
        <w:fldChar w:fldCharType="separate"/>
      </w:r>
      <w:r w:rsidRPr="00A1554A">
        <w:rPr>
          <w:rFonts w:ascii="Arial" w:eastAsia="Microsoft Sans Serif" w:hAnsi="Arial" w:cs="Arial"/>
          <w:noProof/>
          <w:lang w:val="id"/>
        </w:rPr>
        <w:t>(Soelistijo SA, Lindarto D, Decroli E, Permana H, Sucipto KW, Kusn</w:t>
      </w:r>
      <w:r w:rsidRPr="00A1554A">
        <w:rPr>
          <w:rFonts w:ascii="Arial" w:eastAsia="Microsoft Sans Serif" w:hAnsi="Arial" w:cs="Arial"/>
          <w:noProof/>
          <w:lang w:val="id"/>
        </w:rPr>
        <w:t>adi Y, 2021)</w:t>
      </w:r>
      <w:r>
        <w:rPr>
          <w:rFonts w:ascii="Arial" w:eastAsia="Microsoft Sans Serif" w:hAnsi="Arial" w:cs="Arial"/>
          <w:lang w:val="id"/>
        </w:rPr>
        <w:fldChar w:fldCharType="end"/>
      </w:r>
      <w:r>
        <w:rPr>
          <w:rFonts w:ascii="Arial" w:eastAsia="Microsoft Sans Serif" w:hAnsi="Arial" w:cs="Arial"/>
          <w:lang w:val="id"/>
        </w:rPr>
        <w:t>.</w:t>
      </w:r>
    </w:p>
    <w:p w:rsidR="0094729D" w:rsidRDefault="00A71899" w:rsidP="00CB632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2.1.1</w:t>
      </w:r>
      <w:r>
        <w:rPr>
          <w:rFonts w:ascii="Arial" w:eastAsia="Microsoft Sans Serif" w:hAnsi="Arial" w:cs="Arial"/>
          <w:b/>
          <w:sz w:val="24"/>
          <w:szCs w:val="24"/>
          <w:lang w:val="id"/>
        </w:rPr>
        <w:tab/>
        <w:t xml:space="preserve">Klasifikasi Diabetes Melitus </w:t>
      </w:r>
    </w:p>
    <w:p w:rsidR="0094729D" w:rsidRDefault="00A71899" w:rsidP="00FD27D3">
      <w:pPr>
        <w:widowControl w:val="0"/>
        <w:autoSpaceDE w:val="0"/>
        <w:autoSpaceDN w:val="0"/>
        <w:ind w:right="0"/>
        <w:jc w:val="both"/>
        <w:rPr>
          <w:rFonts w:ascii="Arial" w:eastAsia="Microsoft Sans Serif" w:hAnsi="Arial" w:cs="Arial"/>
          <w:lang w:val="id"/>
        </w:rPr>
      </w:pPr>
      <w:r>
        <w:rPr>
          <w:rFonts w:ascii="Arial" w:eastAsia="Microsoft Sans Serif" w:hAnsi="Arial" w:cs="Arial"/>
          <w:b/>
          <w:sz w:val="24"/>
          <w:szCs w:val="24"/>
          <w:lang w:val="id"/>
        </w:rPr>
        <w:tab/>
      </w:r>
      <w:r w:rsidR="00A7503B">
        <w:rPr>
          <w:rFonts w:ascii="Arial" w:eastAsia="Microsoft Sans Serif" w:hAnsi="Arial" w:cs="Arial"/>
          <w:lang w:val="id"/>
        </w:rPr>
        <w:t xml:space="preserve">Menurut </w:t>
      </w:r>
      <w:r w:rsidR="00A7503B">
        <w:rPr>
          <w:rFonts w:ascii="Arial" w:eastAsia="Microsoft Sans Serif" w:hAnsi="Arial" w:cs="Arial"/>
          <w:lang w:val="id"/>
        </w:rPr>
        <w:fldChar w:fldCharType="begin" w:fldLock="1"/>
      </w:r>
      <w:r w:rsidR="00A7503B">
        <w:rPr>
          <w:rFonts w:ascii="Arial" w:eastAsia="Microsoft Sans Serif" w:hAnsi="Arial" w:cs="Arial"/>
          <w:lang w:val="id"/>
        </w:rPr>
        <w:instrText>ADDIN CSL_CITATION {"citationItems":[{"id":"ITEM-1","itemData":{"author":[{"dropping-particle":"","family":"Depkes","given":"","non-dropping-particle":"","parse-names":false,"suffix":""}],"id":"ITEM-1","issued":{"date-parts":[["2008"]]},"page":"82","title":"IDN_D1_Diabetes guidlines.pdf","type":"article"},"uris":["http://www.mendeley.com/documents/?uuid=308678a9-3662-40a9-be68-acb81883aaec"]}],"mendeley":{"formattedCitation":"(Depkes, 2008)","plainTextFormattedCitation":"(Depkes, 2008)","previouslyFormattedCitation":"(Depkes, 2008)"},"properties":{"noteIndex":0},"schema":"https://github.com/citation-style-language/schema/raw/master/csl-citation.json"}</w:instrText>
      </w:r>
      <w:r w:rsidR="00A7503B">
        <w:rPr>
          <w:rFonts w:ascii="Arial" w:eastAsia="Microsoft Sans Serif" w:hAnsi="Arial" w:cs="Arial"/>
          <w:lang w:val="id"/>
        </w:rPr>
        <w:fldChar w:fldCharType="separate"/>
      </w:r>
      <w:r w:rsidR="00A7503B" w:rsidRPr="00A7503B">
        <w:rPr>
          <w:rFonts w:ascii="Arial" w:eastAsia="Microsoft Sans Serif" w:hAnsi="Arial" w:cs="Arial"/>
          <w:noProof/>
          <w:lang w:val="id"/>
        </w:rPr>
        <w:t>(Depkes, 2008)</w:t>
      </w:r>
      <w:r w:rsidR="00A7503B">
        <w:rPr>
          <w:rFonts w:ascii="Arial" w:eastAsia="Microsoft Sans Serif" w:hAnsi="Arial" w:cs="Arial"/>
          <w:lang w:val="id"/>
        </w:rPr>
        <w:fldChar w:fldCharType="end"/>
      </w:r>
      <w:r w:rsidR="00A1554A">
        <w:rPr>
          <w:rFonts w:ascii="Arial" w:eastAsia="Microsoft Sans Serif" w:hAnsi="Arial" w:cs="Arial"/>
          <w:lang w:val="id"/>
        </w:rPr>
        <w:t xml:space="preserve"> klasifikasi diabetes melitus berdasarkan klasifikasi etiologis DM yaitu:</w:t>
      </w:r>
    </w:p>
    <w:p w:rsidR="00404DCB" w:rsidRDefault="00A71899" w:rsidP="00A266D5">
      <w:pPr>
        <w:numPr>
          <w:ilvl w:val="0"/>
          <w:numId w:val="29"/>
        </w:numPr>
        <w:spacing w:after="200"/>
        <w:ind w:right="0"/>
        <w:contextualSpacing/>
        <w:jc w:val="both"/>
        <w:rPr>
          <w:rFonts w:ascii="Arial" w:hAnsi="Arial" w:cs="Arial"/>
        </w:rPr>
      </w:pPr>
      <w:r w:rsidRPr="00404DCB">
        <w:rPr>
          <w:rFonts w:ascii="Arial" w:hAnsi="Arial" w:cs="Arial"/>
        </w:rPr>
        <w:t xml:space="preserve">Diabetes Melitus tipe 1 adalah penyakit gangguan metabolik yang ditandai oleh kenaikan </w:t>
      </w:r>
      <w:proofErr w:type="gramStart"/>
      <w:r w:rsidR="00F221BD" w:rsidRPr="00404DCB">
        <w:rPr>
          <w:rFonts w:ascii="Arial" w:hAnsi="Arial" w:cs="Arial"/>
        </w:rPr>
        <w:t>kadar</w:t>
      </w:r>
      <w:proofErr w:type="gramEnd"/>
      <w:r w:rsidR="00F221BD" w:rsidRPr="00404DCB">
        <w:rPr>
          <w:rFonts w:ascii="Arial" w:hAnsi="Arial" w:cs="Arial"/>
        </w:rPr>
        <w:t xml:space="preserve"> gula darah akibat destruksi (kerusakan) sel beta pankreas (kelenjar ludah perut) karena suatu sebab tertentu yang menyebabkan produksi insulin tidakada sama sekali sehingga penderita sangat memerlukan tambahan insulin dari luar.</w:t>
      </w:r>
    </w:p>
    <w:p w:rsidR="00404DCB" w:rsidRDefault="00A71899" w:rsidP="00A266D5">
      <w:pPr>
        <w:numPr>
          <w:ilvl w:val="0"/>
          <w:numId w:val="29"/>
        </w:numPr>
        <w:spacing w:after="200"/>
        <w:ind w:right="0"/>
        <w:contextualSpacing/>
        <w:jc w:val="both"/>
        <w:rPr>
          <w:rFonts w:ascii="Arial" w:hAnsi="Arial" w:cs="Arial"/>
        </w:rPr>
      </w:pPr>
      <w:r w:rsidRPr="00404DCB">
        <w:rPr>
          <w:rFonts w:ascii="Arial" w:hAnsi="Arial" w:cs="Arial"/>
        </w:rPr>
        <w:t xml:space="preserve">Diabetes Melitus tipe 2 adalah penyakit gangguan metabolik yang ditandai oleh kenaikan </w:t>
      </w:r>
      <w:proofErr w:type="gramStart"/>
      <w:r w:rsidRPr="00404DCB">
        <w:rPr>
          <w:rFonts w:ascii="Arial" w:hAnsi="Arial" w:cs="Arial"/>
        </w:rPr>
        <w:t>kadar</w:t>
      </w:r>
      <w:proofErr w:type="gramEnd"/>
      <w:r w:rsidRPr="00404DCB">
        <w:rPr>
          <w:rFonts w:ascii="Arial" w:hAnsi="Arial" w:cs="Arial"/>
        </w:rPr>
        <w:t xml:space="preserve"> gula darah akibat penurunan sekresi insulin oleh sel beta dan atau fungsi insulin (resistensi ins</w:t>
      </w:r>
      <w:r w:rsidRPr="00404DCB">
        <w:rPr>
          <w:rFonts w:ascii="Arial" w:hAnsi="Arial" w:cs="Arial"/>
        </w:rPr>
        <w:t>ulin).</w:t>
      </w:r>
    </w:p>
    <w:p w:rsidR="00404DCB" w:rsidRDefault="00A71899" w:rsidP="00404DCB">
      <w:pPr>
        <w:numPr>
          <w:ilvl w:val="0"/>
          <w:numId w:val="29"/>
        </w:numPr>
        <w:spacing w:after="200"/>
        <w:ind w:right="0"/>
        <w:contextualSpacing/>
        <w:jc w:val="both"/>
        <w:rPr>
          <w:rFonts w:ascii="Arial" w:hAnsi="Arial" w:cs="Arial"/>
        </w:rPr>
      </w:pPr>
      <w:r w:rsidRPr="00404DCB">
        <w:rPr>
          <w:rFonts w:ascii="Arial" w:hAnsi="Arial" w:cs="Arial"/>
        </w:rPr>
        <w:t xml:space="preserve">Diabetes Melitus tipe lain adalah penyakit gangguan metabolik yang ditandai oleh kenaikan </w:t>
      </w:r>
      <w:proofErr w:type="gramStart"/>
      <w:r w:rsidRPr="00404DCB">
        <w:rPr>
          <w:rFonts w:ascii="Arial" w:hAnsi="Arial" w:cs="Arial"/>
        </w:rPr>
        <w:t>kadar</w:t>
      </w:r>
      <w:proofErr w:type="gramEnd"/>
      <w:r w:rsidRPr="00404DCB">
        <w:rPr>
          <w:rFonts w:ascii="Arial" w:hAnsi="Arial" w:cs="Arial"/>
        </w:rPr>
        <w:t xml:space="preserve"> gula darah akibat defek genetik fungsi sel beta, defek genetik kerja insulin, penyakit eksokrin pankreas, endokrinopati, karena obat atau zat kimia, infe</w:t>
      </w:r>
      <w:r w:rsidRPr="00404DCB">
        <w:rPr>
          <w:rFonts w:ascii="Arial" w:hAnsi="Arial" w:cs="Arial"/>
        </w:rPr>
        <w:t>ksi, sebab imunologi yang jarang, sindrom genetik lain yang berkaitan dengan DM.</w:t>
      </w:r>
    </w:p>
    <w:p w:rsidR="00CB1FB1" w:rsidRPr="00404DCB" w:rsidRDefault="00A71899" w:rsidP="00404DCB">
      <w:pPr>
        <w:numPr>
          <w:ilvl w:val="0"/>
          <w:numId w:val="29"/>
        </w:numPr>
        <w:spacing w:after="200"/>
        <w:ind w:right="0"/>
        <w:contextualSpacing/>
        <w:jc w:val="both"/>
        <w:rPr>
          <w:rFonts w:ascii="Arial" w:hAnsi="Arial" w:cs="Arial"/>
        </w:rPr>
      </w:pPr>
      <w:r w:rsidRPr="00404DCB">
        <w:rPr>
          <w:rFonts w:ascii="Arial" w:hAnsi="Arial" w:cs="Arial"/>
        </w:rPr>
        <w:t xml:space="preserve">Diabetes Melitus tipe Gestasional adalah penyakit gangguan metabolik yang ditandai oleh kenaikan </w:t>
      </w:r>
      <w:proofErr w:type="gramStart"/>
      <w:r w:rsidRPr="00404DCB">
        <w:rPr>
          <w:rFonts w:ascii="Arial" w:hAnsi="Arial" w:cs="Arial"/>
        </w:rPr>
        <w:t>kadar</w:t>
      </w:r>
      <w:proofErr w:type="gramEnd"/>
      <w:r w:rsidRPr="00404DCB">
        <w:rPr>
          <w:rFonts w:ascii="Arial" w:hAnsi="Arial" w:cs="Arial"/>
        </w:rPr>
        <w:t xml:space="preserve"> gula darah yang terjadi pada wanita hamil, biasanya terjadi pada usia 24</w:t>
      </w:r>
      <w:r w:rsidRPr="00404DCB">
        <w:rPr>
          <w:rFonts w:ascii="Arial" w:hAnsi="Arial" w:cs="Arial"/>
        </w:rPr>
        <w:t xml:space="preserve"> minggu masa kehamilan</w:t>
      </w:r>
      <w:r w:rsidRPr="00404DCB">
        <w:rPr>
          <w:rFonts w:ascii="Arial" w:hAnsi="Arial" w:cs="Arial"/>
          <w:color w:val="FF0000"/>
        </w:rPr>
        <w:t xml:space="preserve"> </w:t>
      </w:r>
      <w:r w:rsidRPr="00404DCB">
        <w:rPr>
          <w:rFonts w:ascii="Arial" w:hAnsi="Arial" w:cs="Arial"/>
        </w:rPr>
        <w:t>dan setelah melahirkan kadar gula darah kembali normal.</w:t>
      </w:r>
    </w:p>
    <w:p w:rsidR="00CB6328" w:rsidRDefault="00CB6328" w:rsidP="00D832F5">
      <w:pPr>
        <w:widowControl w:val="0"/>
        <w:autoSpaceDE w:val="0"/>
        <w:autoSpaceDN w:val="0"/>
        <w:spacing w:after="240"/>
        <w:ind w:right="0"/>
        <w:jc w:val="both"/>
        <w:rPr>
          <w:rFonts w:ascii="Arial" w:eastAsia="Microsoft Sans Serif" w:hAnsi="Arial" w:cs="Arial"/>
          <w:lang w:val="id"/>
        </w:rPr>
      </w:pPr>
    </w:p>
    <w:p w:rsidR="0094729D" w:rsidRDefault="00A71899" w:rsidP="00D17244">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lastRenderedPageBreak/>
        <w:t>2.1.2</w:t>
      </w:r>
      <w:r>
        <w:rPr>
          <w:rFonts w:ascii="Arial" w:eastAsia="Microsoft Sans Serif" w:hAnsi="Arial" w:cs="Arial"/>
          <w:b/>
          <w:sz w:val="24"/>
          <w:szCs w:val="24"/>
          <w:lang w:val="id"/>
        </w:rPr>
        <w:tab/>
        <w:t>Gejala Diabetes Melitus</w:t>
      </w:r>
    </w:p>
    <w:p w:rsidR="0094729D" w:rsidRDefault="00A71899" w:rsidP="00522EE5">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ab/>
        <w:t>Diagnosis diabetes melitus ditegakkan atas dasar pemeriksaan kadar glukosa darah dan HbA1c. Pemeriksaan glukosa darah yang dianjurkan adalah peme</w:t>
      </w:r>
      <w:r>
        <w:rPr>
          <w:rFonts w:ascii="Arial" w:eastAsia="Microsoft Sans Serif" w:hAnsi="Arial" w:cs="Arial"/>
          <w:lang w:val="id"/>
        </w:rPr>
        <w:t>riksaan glukosa secara enzimatik dengan bahan plasma darah vena. Pemantauan hasil pengobatan dap</w:t>
      </w:r>
      <w:r w:rsidR="00F221BD">
        <w:rPr>
          <w:rFonts w:ascii="Arial" w:eastAsia="Microsoft Sans Serif" w:hAnsi="Arial" w:cs="Arial"/>
          <w:lang w:val="id"/>
        </w:rPr>
        <w:t>at dilakukan dengan glukometer.</w:t>
      </w:r>
    </w:p>
    <w:p w:rsidR="0094729D" w:rsidRDefault="00A71899" w:rsidP="0094729D">
      <w:pPr>
        <w:widowControl w:val="0"/>
        <w:autoSpaceDE w:val="0"/>
        <w:autoSpaceDN w:val="0"/>
        <w:ind w:right="0"/>
        <w:jc w:val="center"/>
        <w:rPr>
          <w:rFonts w:ascii="Arial" w:eastAsia="Microsoft Sans Serif" w:hAnsi="Arial" w:cs="Arial"/>
          <w:lang w:val="id"/>
        </w:rPr>
      </w:pPr>
      <w:r>
        <w:rPr>
          <w:rFonts w:ascii="Arial" w:eastAsia="Microsoft Sans Serif" w:hAnsi="Arial" w:cs="Arial"/>
          <w:lang w:val="id"/>
        </w:rPr>
        <w:t>Tabel 2.1 Kriteria Diagnosis Diabetes Melitus</w:t>
      </w:r>
    </w:p>
    <w:tbl>
      <w:tblPr>
        <w:tblStyle w:val="LightShading"/>
        <w:tblW w:w="0" w:type="auto"/>
        <w:tblInd w:w="108" w:type="dxa"/>
        <w:shd w:val="clear" w:color="auto" w:fill="FFFFFF"/>
        <w:tblLook w:val="04A0" w:firstRow="1" w:lastRow="0" w:firstColumn="1" w:lastColumn="0" w:noHBand="0" w:noVBand="1"/>
      </w:tblPr>
      <w:tblGrid>
        <w:gridCol w:w="7934"/>
      </w:tblGrid>
      <w:tr w:rsidR="00841B4D" w:rsidTr="00841B4D">
        <w:trPr>
          <w:cnfStyle w:val="100000000000" w:firstRow="1" w:lastRow="0" w:firstColumn="0" w:lastColumn="0" w:oddVBand="0" w:evenVBand="0" w:oddHBand="0"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934" w:type="dxa"/>
            <w:shd w:val="clear" w:color="auto" w:fill="FFFFFF"/>
          </w:tcPr>
          <w:p w:rsidR="0094729D" w:rsidRPr="00386478" w:rsidRDefault="00A71899" w:rsidP="007C0F97">
            <w:pPr>
              <w:widowControl w:val="0"/>
              <w:autoSpaceDE w:val="0"/>
              <w:autoSpaceDN w:val="0"/>
              <w:spacing w:line="240" w:lineRule="auto"/>
              <w:ind w:right="0"/>
              <w:jc w:val="both"/>
              <w:rPr>
                <w:rFonts w:ascii="Arial" w:eastAsia="Microsoft Sans Serif" w:hAnsi="Arial" w:cs="Arial"/>
                <w:bCs w:val="0"/>
                <w:lang w:val="id"/>
              </w:rPr>
            </w:pPr>
            <w:r w:rsidRPr="00386478">
              <w:rPr>
                <w:rFonts w:ascii="Arial" w:eastAsia="Microsoft Sans Serif" w:hAnsi="Arial" w:cs="Arial"/>
                <w:lang w:val="id"/>
              </w:rPr>
              <w:t xml:space="preserve">Pemeriksaan glukosa plasma puasa ≥ 126 mg/dL. puasa adalah kondisi tidak ada </w:t>
            </w:r>
            <w:r w:rsidRPr="00386478">
              <w:rPr>
                <w:rFonts w:ascii="Arial" w:eastAsia="Microsoft Sans Serif" w:hAnsi="Arial" w:cs="Arial"/>
                <w:lang w:val="id"/>
              </w:rPr>
              <w:t>asupan kalori minimal 8 jam.</w:t>
            </w:r>
          </w:p>
        </w:tc>
      </w:tr>
      <w:tr w:rsidR="00841B4D" w:rsidTr="00841B4D">
        <w:trPr>
          <w:cnfStyle w:val="000000100000" w:firstRow="0" w:lastRow="0" w:firstColumn="0" w:lastColumn="0" w:oddVBand="0" w:evenVBand="0" w:oddHBand="1" w:evenHBand="0" w:firstRowFirstColumn="0" w:firstRowLastColumn="0" w:lastRowFirstColumn="0" w:lastRowLastColumn="0"/>
          <w:trHeight w:val="504"/>
        </w:trPr>
        <w:tc>
          <w:tcPr>
            <w:cnfStyle w:val="001000000000" w:firstRow="0" w:lastRow="0" w:firstColumn="1" w:lastColumn="0" w:oddVBand="0" w:evenVBand="0" w:oddHBand="0" w:evenHBand="0" w:firstRowFirstColumn="0" w:firstRowLastColumn="0" w:lastRowFirstColumn="0" w:lastRowLastColumn="0"/>
            <w:tcW w:w="7934" w:type="dxa"/>
            <w:shd w:val="clear" w:color="auto" w:fill="FFFFFF"/>
          </w:tcPr>
          <w:p w:rsidR="0094729D" w:rsidRPr="00386478" w:rsidRDefault="00A71899" w:rsidP="007C0F97">
            <w:pPr>
              <w:widowControl w:val="0"/>
              <w:autoSpaceDE w:val="0"/>
              <w:autoSpaceDN w:val="0"/>
              <w:spacing w:line="240" w:lineRule="auto"/>
              <w:ind w:right="0"/>
              <w:jc w:val="both"/>
              <w:rPr>
                <w:rFonts w:ascii="Arial" w:eastAsia="Microsoft Sans Serif" w:hAnsi="Arial" w:cs="Arial"/>
                <w:bCs w:val="0"/>
                <w:lang w:val="id"/>
              </w:rPr>
            </w:pPr>
            <w:r w:rsidRPr="00386478">
              <w:rPr>
                <w:rFonts w:ascii="Arial" w:eastAsia="Microsoft Sans Serif" w:hAnsi="Arial" w:cs="Arial"/>
                <w:lang w:val="id"/>
              </w:rPr>
              <w:t>Pemerikasaan glukosa plasma ≥ 200 mg/dL 2 jam setelah Tes Toleransi Oral Glukosa (TTGO) dengan beban glukosa 75 gram.</w:t>
            </w:r>
          </w:p>
        </w:tc>
      </w:tr>
      <w:tr w:rsidR="00841B4D" w:rsidTr="00841B4D">
        <w:trPr>
          <w:trHeight w:val="504"/>
        </w:trPr>
        <w:tc>
          <w:tcPr>
            <w:cnfStyle w:val="001000000000" w:firstRow="0" w:lastRow="0" w:firstColumn="1" w:lastColumn="0" w:oddVBand="0" w:evenVBand="0" w:oddHBand="0" w:evenHBand="0" w:firstRowFirstColumn="0" w:firstRowLastColumn="0" w:lastRowFirstColumn="0" w:lastRowLastColumn="0"/>
            <w:tcW w:w="7934" w:type="dxa"/>
            <w:shd w:val="clear" w:color="auto" w:fill="FFFFFF"/>
          </w:tcPr>
          <w:p w:rsidR="0094729D" w:rsidRPr="00386478" w:rsidRDefault="00A71899" w:rsidP="007C0F97">
            <w:pPr>
              <w:widowControl w:val="0"/>
              <w:autoSpaceDE w:val="0"/>
              <w:autoSpaceDN w:val="0"/>
              <w:spacing w:line="240" w:lineRule="auto"/>
              <w:ind w:right="0"/>
              <w:jc w:val="both"/>
              <w:rPr>
                <w:rFonts w:ascii="Arial" w:eastAsia="Microsoft Sans Serif" w:hAnsi="Arial" w:cs="Arial"/>
                <w:bCs w:val="0"/>
                <w:lang w:val="id"/>
              </w:rPr>
            </w:pPr>
            <w:r w:rsidRPr="00386478">
              <w:rPr>
                <w:rFonts w:ascii="Arial" w:eastAsia="Microsoft Sans Serif" w:hAnsi="Arial" w:cs="Arial"/>
                <w:lang w:val="id"/>
              </w:rPr>
              <w:t>Pemeriksaan glukosa plasma sewaktu ≥ 200 mg/dL dengan keluhan klasik atau krisis hiperglikemia.</w:t>
            </w:r>
          </w:p>
        </w:tc>
      </w:tr>
      <w:tr w:rsidR="00841B4D" w:rsidTr="00841B4D">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934" w:type="dxa"/>
            <w:shd w:val="clear" w:color="auto" w:fill="FFFFFF"/>
          </w:tcPr>
          <w:p w:rsidR="0094729D" w:rsidRPr="00386478" w:rsidRDefault="00A71899" w:rsidP="007C0F97">
            <w:pPr>
              <w:widowControl w:val="0"/>
              <w:autoSpaceDE w:val="0"/>
              <w:autoSpaceDN w:val="0"/>
              <w:spacing w:line="240" w:lineRule="auto"/>
              <w:ind w:right="0"/>
              <w:jc w:val="both"/>
              <w:rPr>
                <w:rFonts w:ascii="Arial" w:eastAsia="Microsoft Sans Serif" w:hAnsi="Arial" w:cs="Arial"/>
                <w:bCs w:val="0"/>
                <w:lang w:val="id"/>
              </w:rPr>
            </w:pPr>
            <w:r w:rsidRPr="00386478">
              <w:rPr>
                <w:rFonts w:ascii="Arial" w:eastAsia="Microsoft Sans Serif" w:hAnsi="Arial" w:cs="Arial"/>
                <w:lang w:val="id"/>
              </w:rPr>
              <w:t xml:space="preserve">Pemeriksaan HbA1c ≥ 6,5% dengan menggunakan metode yang terstandarisasi oleh </w:t>
            </w:r>
            <w:r w:rsidRPr="00386478">
              <w:rPr>
                <w:rFonts w:ascii="Arial" w:eastAsia="Microsoft Sans Serif" w:hAnsi="Arial" w:cs="Arial"/>
                <w:i/>
                <w:lang w:val="id"/>
              </w:rPr>
              <w:t xml:space="preserve">National Glycohaemoglobin Standarization Program </w:t>
            </w:r>
            <w:r w:rsidRPr="00386478">
              <w:rPr>
                <w:rFonts w:ascii="Arial" w:eastAsia="Microsoft Sans Serif" w:hAnsi="Arial" w:cs="Arial"/>
                <w:lang w:val="id"/>
              </w:rPr>
              <w:t xml:space="preserve">(NGSP) dan </w:t>
            </w:r>
            <w:r w:rsidRPr="00386478">
              <w:rPr>
                <w:rFonts w:ascii="Arial" w:eastAsia="Microsoft Sans Serif" w:hAnsi="Arial" w:cs="Arial"/>
                <w:i/>
                <w:lang w:val="id"/>
              </w:rPr>
              <w:t xml:space="preserve">Diabetes Control and Complication Trial Assay </w:t>
            </w:r>
            <w:r w:rsidRPr="00386478">
              <w:rPr>
                <w:rFonts w:ascii="Arial" w:eastAsia="Microsoft Sans Serif" w:hAnsi="Arial" w:cs="Arial"/>
                <w:lang w:val="id"/>
              </w:rPr>
              <w:t>(DCCT).</w:t>
            </w:r>
          </w:p>
        </w:tc>
      </w:tr>
    </w:tbl>
    <w:p w:rsidR="0094729D" w:rsidRDefault="00A71899" w:rsidP="00D17244">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(Soelistijo, 2021).</w:t>
      </w:r>
    </w:p>
    <w:p w:rsidR="0094729D" w:rsidRPr="007874A0" w:rsidRDefault="00A71899" w:rsidP="00A266D5">
      <w:pPr>
        <w:spacing w:after="120" w:line="276" w:lineRule="auto"/>
        <w:ind w:right="0"/>
        <w:rPr>
          <w:rFonts w:ascii="Arial" w:eastAsia="Microsoft Sans Serif" w:hAnsi="Arial" w:cs="Arial"/>
          <w:lang w:val="id"/>
        </w:rPr>
      </w:pPr>
      <w:r>
        <w:rPr>
          <w:rFonts w:ascii="Arial" w:eastAsia="Microsoft Sans Serif" w:hAnsi="Arial" w:cs="Arial"/>
          <w:b/>
          <w:sz w:val="24"/>
          <w:szCs w:val="24"/>
          <w:lang w:val="id"/>
        </w:rPr>
        <w:t>2.1.3</w:t>
      </w:r>
      <w:r>
        <w:rPr>
          <w:rFonts w:ascii="Arial" w:eastAsia="Microsoft Sans Serif" w:hAnsi="Arial" w:cs="Arial"/>
          <w:b/>
          <w:sz w:val="24"/>
          <w:szCs w:val="24"/>
          <w:lang w:val="id"/>
        </w:rPr>
        <w:tab/>
        <w:t>Faktor-faktor Penyebab Diabetes Melitu</w:t>
      </w:r>
      <w:r>
        <w:rPr>
          <w:rFonts w:ascii="Arial" w:eastAsia="Microsoft Sans Serif" w:hAnsi="Arial" w:cs="Arial"/>
          <w:b/>
          <w:sz w:val="24"/>
          <w:szCs w:val="24"/>
          <w:lang w:val="id"/>
        </w:rPr>
        <w:t>s</w:t>
      </w:r>
    </w:p>
    <w:p w:rsidR="0094729D" w:rsidRPr="00404DCB" w:rsidRDefault="00A71899" w:rsidP="00680F47">
      <w:pPr>
        <w:numPr>
          <w:ilvl w:val="0"/>
          <w:numId w:val="30"/>
        </w:numPr>
        <w:spacing w:after="120"/>
        <w:ind w:right="0"/>
        <w:contextualSpacing/>
        <w:jc w:val="both"/>
        <w:rPr>
          <w:rFonts w:ascii="Arial" w:hAnsi="Arial" w:cs="Arial"/>
        </w:rPr>
      </w:pPr>
      <w:r w:rsidRPr="00404DCB">
        <w:rPr>
          <w:rFonts w:ascii="Arial" w:hAnsi="Arial" w:cs="Arial"/>
        </w:rPr>
        <w:t xml:space="preserve">Faktor Diabetes Berdasarkan Umur </w:t>
      </w:r>
    </w:p>
    <w:p w:rsidR="0094729D" w:rsidRPr="0096791D" w:rsidRDefault="00A71899" w:rsidP="0094729D">
      <w:pPr>
        <w:widowControl w:val="0"/>
        <w:autoSpaceDE w:val="0"/>
        <w:autoSpaceDN w:val="0"/>
        <w:ind w:right="0" w:firstLine="720"/>
        <w:jc w:val="both"/>
        <w:rPr>
          <w:rFonts w:ascii="Arial" w:eastAsia="Microsoft Sans Serif" w:hAnsi="Arial" w:cs="Arial"/>
          <w:lang w:val="id"/>
        </w:rPr>
      </w:pPr>
      <w:r w:rsidRPr="0096791D">
        <w:rPr>
          <w:rFonts w:ascii="Arial" w:eastAsia="Microsoft Sans Serif" w:hAnsi="Arial" w:cs="Arial"/>
          <w:lang w:val="id"/>
        </w:rPr>
        <w:t>Peningkatan diabetes risik</w:t>
      </w:r>
      <w:r>
        <w:rPr>
          <w:rFonts w:ascii="Arial" w:eastAsia="Microsoft Sans Serif" w:hAnsi="Arial" w:cs="Arial"/>
          <w:lang w:val="id"/>
        </w:rPr>
        <w:t xml:space="preserve">o diabetes seiring dengan umur, </w:t>
      </w:r>
      <w:r w:rsidRPr="0096791D">
        <w:rPr>
          <w:rFonts w:ascii="Arial" w:eastAsia="Microsoft Sans Serif" w:hAnsi="Arial" w:cs="Arial"/>
          <w:lang w:val="id"/>
        </w:rPr>
        <w:t>kh</w:t>
      </w:r>
      <w:r w:rsidR="00A266D5">
        <w:rPr>
          <w:rFonts w:ascii="Arial" w:eastAsia="Microsoft Sans Serif" w:hAnsi="Arial" w:cs="Arial"/>
          <w:lang w:val="id"/>
        </w:rPr>
        <w:t xml:space="preserve">ususnya pada usia </w:t>
      </w:r>
      <w:r>
        <w:rPr>
          <w:rFonts w:ascii="Arial" w:eastAsia="Microsoft Sans Serif" w:hAnsi="Arial" w:cs="Arial"/>
          <w:lang w:val="id"/>
        </w:rPr>
        <w:t xml:space="preserve">45 - </w:t>
      </w:r>
      <w:r w:rsidRPr="0096791D">
        <w:rPr>
          <w:rFonts w:ascii="Arial" w:eastAsia="Microsoft Sans Serif" w:hAnsi="Arial" w:cs="Arial"/>
          <w:lang w:val="id"/>
        </w:rPr>
        <w:t>64 tahun, disebabkan karena pada usia tersebut mulai terjadi peningkatan intoleransi glukosa. Karena pada usia tua, fungsi tubuh secara fisiologis menurun karena terjadi penurunan sekresi atau resistensi insulin sehingga kemampuan fungsi tubuh terhadap pen</w:t>
      </w:r>
      <w:r w:rsidRPr="0096791D">
        <w:rPr>
          <w:rFonts w:ascii="Arial" w:eastAsia="Microsoft Sans Serif" w:hAnsi="Arial" w:cs="Arial"/>
          <w:lang w:val="id"/>
        </w:rPr>
        <w:t xml:space="preserve">gendalian glukosa darah yang tinggi kurang optimal (Imelda, 2018). </w:t>
      </w:r>
    </w:p>
    <w:p w:rsidR="0094729D" w:rsidRPr="00404DCB" w:rsidRDefault="00A71899" w:rsidP="00680F47">
      <w:pPr>
        <w:numPr>
          <w:ilvl w:val="0"/>
          <w:numId w:val="30"/>
        </w:numPr>
        <w:spacing w:after="120"/>
        <w:ind w:right="0"/>
        <w:contextualSpacing/>
        <w:jc w:val="both"/>
        <w:rPr>
          <w:rFonts w:ascii="Arial" w:hAnsi="Arial" w:cs="Arial"/>
        </w:rPr>
      </w:pPr>
      <w:r w:rsidRPr="00404DCB">
        <w:rPr>
          <w:rFonts w:ascii="Arial" w:hAnsi="Arial" w:cs="Arial"/>
        </w:rPr>
        <w:t xml:space="preserve">Faktor Diabetes Berdasarkan Gaya Hidup Stres </w:t>
      </w:r>
    </w:p>
    <w:p w:rsidR="0094729D" w:rsidRDefault="00A71899" w:rsidP="0094729D">
      <w:pPr>
        <w:widowControl w:val="0"/>
        <w:autoSpaceDE w:val="0"/>
        <w:autoSpaceDN w:val="0"/>
        <w:ind w:right="0" w:firstLine="720"/>
        <w:jc w:val="both"/>
        <w:rPr>
          <w:rFonts w:ascii="Arial" w:eastAsia="Microsoft Sans Serif" w:hAnsi="Arial" w:cs="Arial"/>
          <w:lang w:val="id"/>
        </w:rPr>
      </w:pPr>
      <w:r w:rsidRPr="0096791D">
        <w:rPr>
          <w:rFonts w:ascii="Arial" w:eastAsia="Microsoft Sans Serif" w:hAnsi="Arial" w:cs="Arial"/>
          <w:lang w:val="id"/>
        </w:rPr>
        <w:t>Adapun faktor lain yang diduga sebagai faktor risiko DM adalah stres, sebab tingkat stres tinggi akan mempengaruhi kadar gula darah dan metabo</w:t>
      </w:r>
      <w:r w:rsidRPr="0096791D">
        <w:rPr>
          <w:rFonts w:ascii="Arial" w:eastAsia="Microsoft Sans Serif" w:hAnsi="Arial" w:cs="Arial"/>
          <w:lang w:val="id"/>
        </w:rPr>
        <w:t>lisme insulin. Jadi stres dapat menjadi pemicu diabetes. Secara psikologi akibat stres dapat terjadinya perubahan gaya hidup, karena pekerjaan, hingga mas</w:t>
      </w:r>
      <w:r w:rsidR="002F39C7">
        <w:rPr>
          <w:rFonts w:ascii="Arial" w:eastAsia="Microsoft Sans Serif" w:hAnsi="Arial" w:cs="Arial"/>
          <w:lang w:val="id"/>
        </w:rPr>
        <w:t xml:space="preserve">alah keluarga </w:t>
      </w:r>
      <w:r w:rsidR="002F39C7">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{"citationItems":[{"id":"ITEM-1","itemData":{"DOI":"10.52046/biosainstek.v1i01.211","abstract":"Diabetes adalah penyakit yang berlangsung lama atau kronis serta ditandai dengan kadar gula (glukosa) darah yang tinggi atau di atas nilai normal. Glukosa yang menumpuk di dalam darah akibat tidak diserap sel tubuh dengan baik dapat menimbulkan berbagai gangguan organ tubuh. Diabetes melitus (DM) menjadi ancaman serius bagi kesehatan manusia pada abad ke-21. Jumlah penderita DM mencapai 422 juta orang di dunia pada tahun 2014. Sebagian besar dari penderita tersebut berada di negara berkembang. Indonesia sebagai salah satu negara berkembang memiliki jumlah penderita yang cukup tinggi. Tujuan penelitian ini adalah untuk mengetahui hubungan tingkat pengetahuan, tingkat stres, dan durasi tidur terhadap kejadian Diabetes Mellitus. Metode penelitian dengan menggunakan desain cross sectional study. Populasi dalam penelitian ini adalah  pasien yang datang memeriksakan kadar gula darah di UPTD Diabetes Center Kota Ternate Tahun 2018. Jumlah sampel 95 orang yang diambil dengan cara accidental sampling. Hasil uji statistik dengan menggunakan uji chi square menunjukkan bahwa faktor-faktor yang berhubungan dengan penyakit Diabetes Mellitus adalah tingkat stres dengan p-value = 0,037 ( &lt;0,1 ) dan durasi tidur dengan p-value = 0,025 ( &lt;0,1 ), sedangkan yang tidak berhubungan adalah tingkat pengetahuan dengan p-value = 0,709 ( &gt;0,1 ). Oleh karena itu, disarankan kepada petugas kesehatan lebih meningkkatkan lagi  informasi kepada masyarakat tentang penyakit Diabetes Mellitus, agar masyarakat lebih tahu tentang penyakit Diabetes Mellitus.","author":[{"dropping-particle":"","family":"Wadja","given":"Helena","non-dropping-particle":"","parse-names":false,"suffix":""},{"dropping-particle":"","family":"Rahman","given":"Hamidah","non-dropping-particle":"","parse-names":false,"suffix":""},{"dropping-particle":"","family":"Supriyatni","given":"Nani","non-dropping-particle":"","parse-names":false,"suffix":""}],"container-title":"Jurnal Biosainstek","id":"ITEM-1","issue":"01","issued":{"date-parts":[["2019"]]},"page":"38-45","title":"Faktor-Faktor yang Berhubungan dengan Kejadian Diabetes Mellitus di UPTD Diabetes Center Kota Ternate Tahun 2018","type":"article-journal","volume":"1"},"uris":["http://www.mendeley.com/documents/?uuid=81f6dcb1-8e7a-486b-8213-134a56c5daf9"]}],"mendeley":{"formattedCitation":"(Wadja et al., 2019)","plainTextFormattedCitation":"(Wadja et al., 2019)","previouslyFormattedCitation":"(Wadja et al., 2019)"},"properties":{"noteIndex":0},"schema":"https://github.com/citation-style-language/schema/raw/master/csl-citation.json"}</w:instrText>
      </w:r>
      <w:r w:rsidR="002F39C7">
        <w:rPr>
          <w:rFonts w:ascii="Arial" w:eastAsia="Microsoft Sans Serif" w:hAnsi="Arial" w:cs="Arial"/>
          <w:lang w:val="id"/>
        </w:rPr>
        <w:fldChar w:fldCharType="separate"/>
      </w:r>
      <w:r w:rsidR="002F39C7" w:rsidRPr="002F39C7">
        <w:rPr>
          <w:rFonts w:ascii="Arial" w:eastAsia="Microsoft Sans Serif" w:hAnsi="Arial" w:cs="Arial"/>
          <w:noProof/>
          <w:lang w:val="id"/>
        </w:rPr>
        <w:t>(Wadja et al., 2019)</w:t>
      </w:r>
      <w:r w:rsidR="002F39C7">
        <w:rPr>
          <w:rFonts w:ascii="Arial" w:eastAsia="Microsoft Sans Serif" w:hAnsi="Arial" w:cs="Arial"/>
          <w:lang w:val="id"/>
        </w:rPr>
        <w:fldChar w:fldCharType="end"/>
      </w:r>
      <w:r w:rsidRPr="0096791D">
        <w:rPr>
          <w:rFonts w:ascii="Arial" w:eastAsia="Microsoft Sans Serif" w:hAnsi="Arial" w:cs="Arial"/>
          <w:lang w:val="id"/>
        </w:rPr>
        <w:t xml:space="preserve">. </w:t>
      </w:r>
    </w:p>
    <w:p w:rsidR="0094729D" w:rsidRPr="00404DCB" w:rsidRDefault="00A71899" w:rsidP="00680F47">
      <w:pPr>
        <w:numPr>
          <w:ilvl w:val="0"/>
          <w:numId w:val="30"/>
        </w:numPr>
        <w:spacing w:after="120"/>
        <w:ind w:right="0"/>
        <w:contextualSpacing/>
        <w:jc w:val="both"/>
        <w:rPr>
          <w:rFonts w:ascii="Arial" w:hAnsi="Arial" w:cs="Arial"/>
        </w:rPr>
      </w:pPr>
      <w:r w:rsidRPr="00404DCB">
        <w:rPr>
          <w:rFonts w:ascii="Arial" w:hAnsi="Arial" w:cs="Arial"/>
        </w:rPr>
        <w:t xml:space="preserve">Riwayat Keluarga Diabetes melitus </w:t>
      </w:r>
    </w:p>
    <w:p w:rsidR="00CB1FB1" w:rsidRDefault="00A71899" w:rsidP="00A266D5">
      <w:pPr>
        <w:widowControl w:val="0"/>
        <w:autoSpaceDE w:val="0"/>
        <w:autoSpaceDN w:val="0"/>
        <w:ind w:right="0" w:firstLine="720"/>
        <w:jc w:val="both"/>
        <w:rPr>
          <w:rFonts w:ascii="Arial" w:eastAsia="Microsoft Sans Serif" w:hAnsi="Arial" w:cs="Arial"/>
          <w:lang w:val="id"/>
        </w:rPr>
      </w:pPr>
      <w:r w:rsidRPr="0096791D">
        <w:rPr>
          <w:rFonts w:ascii="Arial" w:eastAsia="Microsoft Sans Serif" w:hAnsi="Arial" w:cs="Arial"/>
          <w:lang w:val="id"/>
        </w:rPr>
        <w:t>Seorang yang menderita diabetes melitus diduga mempunyai faktor gen diabetes. Ini diduga bahwa diabetes merupakan gen resesif. Hanya orang yang bersifat homozigot</w:t>
      </w:r>
      <w:r w:rsidRPr="0096791D">
        <w:rPr>
          <w:rFonts w:ascii="Arial" w:eastAsia="Microsoft Sans Serif" w:hAnsi="Arial" w:cs="Arial"/>
          <w:lang w:val="id"/>
        </w:rPr>
        <w:t xml:space="preserve"> dengan gen resesif tersebut yang dapat menderita diabetes melitus. </w:t>
      </w:r>
    </w:p>
    <w:p w:rsidR="00733BBA" w:rsidRDefault="00733BBA" w:rsidP="00A266D5">
      <w:pPr>
        <w:widowControl w:val="0"/>
        <w:autoSpaceDE w:val="0"/>
        <w:autoSpaceDN w:val="0"/>
        <w:ind w:right="0" w:firstLine="720"/>
        <w:jc w:val="both"/>
        <w:rPr>
          <w:rFonts w:ascii="Arial" w:eastAsia="Microsoft Sans Serif" w:hAnsi="Arial" w:cs="Arial"/>
          <w:lang w:val="id"/>
        </w:rPr>
      </w:pPr>
    </w:p>
    <w:p w:rsidR="009B5A43" w:rsidRDefault="009B5A43" w:rsidP="00A266D5">
      <w:pPr>
        <w:widowControl w:val="0"/>
        <w:autoSpaceDE w:val="0"/>
        <w:autoSpaceDN w:val="0"/>
        <w:ind w:right="0" w:firstLine="720"/>
        <w:jc w:val="both"/>
        <w:rPr>
          <w:rFonts w:ascii="Arial" w:eastAsia="Microsoft Sans Serif" w:hAnsi="Arial" w:cs="Arial"/>
          <w:lang w:val="id"/>
        </w:rPr>
      </w:pPr>
    </w:p>
    <w:p w:rsidR="0094729D" w:rsidRPr="00404DCB" w:rsidRDefault="00A71899" w:rsidP="00680F47">
      <w:pPr>
        <w:numPr>
          <w:ilvl w:val="0"/>
          <w:numId w:val="30"/>
        </w:numPr>
        <w:spacing w:after="120"/>
        <w:ind w:right="0"/>
        <w:contextualSpacing/>
        <w:jc w:val="both"/>
        <w:rPr>
          <w:rFonts w:ascii="Arial" w:hAnsi="Arial" w:cs="Arial"/>
        </w:rPr>
      </w:pPr>
      <w:r w:rsidRPr="00404DCB">
        <w:rPr>
          <w:rFonts w:ascii="Arial" w:hAnsi="Arial" w:cs="Arial"/>
        </w:rPr>
        <w:lastRenderedPageBreak/>
        <w:t xml:space="preserve">Faktor Genetik </w:t>
      </w:r>
    </w:p>
    <w:p w:rsidR="0094729D" w:rsidRDefault="00A71899" w:rsidP="00CB1FB1">
      <w:pPr>
        <w:widowControl w:val="0"/>
        <w:autoSpaceDE w:val="0"/>
        <w:autoSpaceDN w:val="0"/>
        <w:spacing w:after="120"/>
        <w:ind w:right="0" w:firstLine="720"/>
        <w:jc w:val="both"/>
        <w:rPr>
          <w:rFonts w:ascii="Arial" w:eastAsia="Microsoft Sans Serif" w:hAnsi="Arial" w:cs="Arial"/>
          <w:lang w:val="id"/>
        </w:rPr>
      </w:pPr>
      <w:r w:rsidRPr="0096791D">
        <w:rPr>
          <w:rFonts w:ascii="Arial" w:eastAsia="Microsoft Sans Serif" w:hAnsi="Arial" w:cs="Arial"/>
          <w:lang w:val="id"/>
        </w:rPr>
        <w:t>Risiko emperis dalam hal terjadinya DM tipe 2 akan meningkat dua sampai enam kali lipat jika orang tua atau saudara kandung memiliki penyakit ini. Dikarenakan DM tipe 2 b</w:t>
      </w:r>
      <w:r w:rsidRPr="0096791D">
        <w:rPr>
          <w:rFonts w:ascii="Arial" w:eastAsia="Microsoft Sans Serif" w:hAnsi="Arial" w:cs="Arial"/>
          <w:lang w:val="id"/>
        </w:rPr>
        <w:t>erasal dari interaksi genetis (Fatima, 2015).</w:t>
      </w:r>
    </w:p>
    <w:p w:rsidR="0094729D" w:rsidRPr="0096791D" w:rsidRDefault="00A71899" w:rsidP="00D17244">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2.1.4</w:t>
      </w:r>
      <w:r>
        <w:rPr>
          <w:rFonts w:ascii="Arial" w:eastAsia="Microsoft Sans Serif" w:hAnsi="Arial" w:cs="Arial"/>
          <w:b/>
          <w:sz w:val="24"/>
          <w:szCs w:val="24"/>
          <w:lang w:val="id"/>
        </w:rPr>
        <w:tab/>
        <w:t>Terapi Diabetes Melitus</w:t>
      </w:r>
    </w:p>
    <w:p w:rsidR="0094729D" w:rsidRPr="00404DCB" w:rsidRDefault="00A71899" w:rsidP="00680F47">
      <w:pPr>
        <w:numPr>
          <w:ilvl w:val="0"/>
          <w:numId w:val="31"/>
        </w:numPr>
        <w:spacing w:after="120"/>
        <w:ind w:right="0"/>
        <w:contextualSpacing/>
        <w:jc w:val="both"/>
        <w:rPr>
          <w:rFonts w:ascii="Arial" w:hAnsi="Arial" w:cs="Arial"/>
        </w:rPr>
      </w:pPr>
      <w:r w:rsidRPr="00404DCB">
        <w:rPr>
          <w:rFonts w:ascii="Arial" w:hAnsi="Arial" w:cs="Arial"/>
        </w:rPr>
        <w:t xml:space="preserve">Terapi Non Farmakologi </w:t>
      </w:r>
    </w:p>
    <w:p w:rsidR="00CA3BD1" w:rsidRDefault="00A71899" w:rsidP="002F39C7">
      <w:pPr>
        <w:widowControl w:val="0"/>
        <w:autoSpaceDE w:val="0"/>
        <w:autoSpaceDN w:val="0"/>
        <w:ind w:right="0" w:firstLine="720"/>
        <w:jc w:val="both"/>
        <w:rPr>
          <w:rFonts w:ascii="Arial" w:eastAsia="Microsoft Sans Serif" w:hAnsi="Arial" w:cs="Arial"/>
          <w:lang w:val="id"/>
        </w:rPr>
      </w:pPr>
      <w:r w:rsidRPr="00C75927">
        <w:rPr>
          <w:rFonts w:ascii="Arial" w:eastAsia="Microsoft Sans Serif" w:hAnsi="Arial" w:cs="Arial"/>
          <w:lang w:val="id"/>
        </w:rPr>
        <w:t xml:space="preserve">Hal yang paling penting pada terapi non farmakologis adalah monitor sendiri kadar glukosa darah dan pendidikan berkelanjutan tentang penatalaksanaan </w:t>
      </w:r>
      <w:r w:rsidRPr="00C75927">
        <w:rPr>
          <w:rFonts w:ascii="Arial" w:eastAsia="Microsoft Sans Serif" w:hAnsi="Arial" w:cs="Arial"/>
          <w:lang w:val="id"/>
        </w:rPr>
        <w:t>diabetes pada pasien. Latihan jasmani secara teratur 3</w:t>
      </w:r>
      <w:r>
        <w:rPr>
          <w:rFonts w:ascii="Arial" w:eastAsia="Microsoft Sans Serif" w:hAnsi="Arial" w:cs="Arial"/>
          <w:lang w:val="id"/>
        </w:rPr>
        <w:t xml:space="preserve"> </w:t>
      </w:r>
      <w:r w:rsidRPr="00C75927">
        <w:rPr>
          <w:rFonts w:ascii="Arial" w:eastAsia="Microsoft Sans Serif" w:hAnsi="Arial" w:cs="Arial"/>
          <w:lang w:val="id"/>
        </w:rPr>
        <w:t>ka</w:t>
      </w:r>
      <w:r>
        <w:rPr>
          <w:rFonts w:ascii="Arial" w:eastAsia="Microsoft Sans Serif" w:hAnsi="Arial" w:cs="Arial"/>
          <w:lang w:val="id"/>
        </w:rPr>
        <w:t xml:space="preserve">li seminggu selama 30 menit/kali </w:t>
      </w:r>
      <w:r w:rsidRPr="00C75927">
        <w:rPr>
          <w:rFonts w:ascii="Arial" w:eastAsia="Microsoft Sans Serif" w:hAnsi="Arial" w:cs="Arial"/>
          <w:lang w:val="id"/>
        </w:rPr>
        <w:t>merupakan salah satu pilar dalam pengelolaan DM tipe 2. Kegiatan sehari-hari seperti ber</w:t>
      </w:r>
      <w:r w:rsidR="00D17244">
        <w:rPr>
          <w:rFonts w:ascii="Arial" w:eastAsia="Microsoft Sans Serif" w:hAnsi="Arial" w:cs="Arial"/>
          <w:lang w:val="id"/>
        </w:rPr>
        <w:t>jalan kaki ke pasar, menaiki</w:t>
      </w:r>
      <w:r w:rsidR="00CB6328">
        <w:rPr>
          <w:rFonts w:ascii="Arial" w:eastAsia="Microsoft Sans Serif" w:hAnsi="Arial" w:cs="Arial"/>
          <w:lang w:val="id"/>
        </w:rPr>
        <w:t xml:space="preserve"> tangga</w:t>
      </w:r>
      <w:r w:rsidRPr="00C75927">
        <w:rPr>
          <w:rFonts w:ascii="Arial" w:eastAsia="Microsoft Sans Serif" w:hAnsi="Arial" w:cs="Arial"/>
          <w:lang w:val="id"/>
        </w:rPr>
        <w:t xml:space="preserve"> dan berkebun harus tetap dilakukan. Kegiat</w:t>
      </w:r>
      <w:r w:rsidRPr="00C75927">
        <w:rPr>
          <w:rFonts w:ascii="Arial" w:eastAsia="Microsoft Sans Serif" w:hAnsi="Arial" w:cs="Arial"/>
          <w:lang w:val="id"/>
        </w:rPr>
        <w:t>an ini guna untuk menjaga kebugaran dan dapat</w:t>
      </w:r>
      <w:r>
        <w:rPr>
          <w:rFonts w:ascii="Arial" w:eastAsia="Microsoft Sans Serif" w:hAnsi="Arial" w:cs="Arial"/>
          <w:lang w:val="id"/>
        </w:rPr>
        <w:t xml:space="preserve"> </w:t>
      </w:r>
      <w:r w:rsidRPr="00C75927">
        <w:rPr>
          <w:rFonts w:ascii="Arial" w:eastAsia="Microsoft Sans Serif" w:hAnsi="Arial" w:cs="Arial"/>
          <w:lang w:val="id"/>
        </w:rPr>
        <w:t>menurunkan berat badan dan memperbaiki sensitivitas insulin sehingga akan memperbaiki kenda</w:t>
      </w:r>
      <w:r w:rsidR="002F39C7">
        <w:rPr>
          <w:rFonts w:ascii="Arial" w:eastAsia="Microsoft Sans Serif" w:hAnsi="Arial" w:cs="Arial"/>
          <w:lang w:val="id"/>
        </w:rPr>
        <w:t xml:space="preserve">li glukosa darah </w:t>
      </w:r>
      <w:r w:rsidR="002F39C7">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{"citationItems":[{"id":"ITEM-1","itemData":{"abstract":"This pocket guide is a brief summary of the Global Initiative for Asthma 2019 report for primary health care providers.","author":[{"dropping-particle":"al","family":"Soelistijo SA, Lindarto D, Decroli E, Permana H, Sucipto KW, Kusnadi Y","given":"et.","non-dropping-particle":"","parse-names":false,"suffix":""}],"id":"ITEM-1","issued":{"date-parts":[["2021"]]},"page":"46","title":"Pedoman pengelolaan dan pencegahan diabetes melitus tipe 2 di Indonesia 2021","type":"article-journal"},"uris":["http://www.mendeley.com/documents/?uuid=1bc12a08-8663-4900-84dd-50d685d6063c"]}],"mendeley":{"formattedCitation":"(Soelistijo SA, Lindarto D, Decroli E, Permana H, Sucipto KW, Kusnadi Y, 2021)","plainTextFormattedCitation":"(Soelistijo SA, Lindarto D, Decroli E, Permana H, Sucipto KW, Kusnadi Y, 2021)","previouslyFormattedCitation":"(Soelistijo SA, Lindarto D, Decroli E, Permana H, Sucipto KW, Kusnadi Y, 2021)"},"properties":{"noteIndex":0},"schema":"https://github.com/citation-style-language/schema/raw/master/csl-citation.json"}</w:instrText>
      </w:r>
      <w:r w:rsidR="002F39C7">
        <w:rPr>
          <w:rFonts w:ascii="Arial" w:eastAsia="Microsoft Sans Serif" w:hAnsi="Arial" w:cs="Arial"/>
          <w:lang w:val="id"/>
        </w:rPr>
        <w:fldChar w:fldCharType="separate"/>
      </w:r>
      <w:r w:rsidR="002F39C7" w:rsidRPr="002F39C7">
        <w:rPr>
          <w:rFonts w:ascii="Arial" w:eastAsia="Microsoft Sans Serif" w:hAnsi="Arial" w:cs="Arial"/>
          <w:noProof/>
          <w:lang w:val="id"/>
        </w:rPr>
        <w:t>(Soelistijo SA, Lindarto D, Decroli E, Permana H, Sucipto KW, Kusnadi Y, 2021)</w:t>
      </w:r>
      <w:r w:rsidR="002F39C7">
        <w:rPr>
          <w:rFonts w:ascii="Arial" w:eastAsia="Microsoft Sans Serif" w:hAnsi="Arial" w:cs="Arial"/>
          <w:lang w:val="id"/>
        </w:rPr>
        <w:fldChar w:fldCharType="end"/>
      </w:r>
      <w:r w:rsidRPr="00C75927">
        <w:rPr>
          <w:rFonts w:ascii="Arial" w:eastAsia="Microsoft Sans Serif" w:hAnsi="Arial" w:cs="Arial"/>
          <w:lang w:val="id"/>
        </w:rPr>
        <w:t>. Selain melakukan kegiatan seperti olahraga, diet merupakan salah satu cara yang dianjurkan untuk memperoleh penurunan berat badan. Diet yang dilakukan dengan cara mengonsumsi makanan yang sei</w:t>
      </w:r>
      <w:r w:rsidRPr="00C75927">
        <w:rPr>
          <w:rFonts w:ascii="Arial" w:eastAsia="Microsoft Sans Serif" w:hAnsi="Arial" w:cs="Arial"/>
          <w:lang w:val="id"/>
        </w:rPr>
        <w:t>mbang dengan kebutuhan gi</w:t>
      </w:r>
      <w:r w:rsidR="00796251">
        <w:rPr>
          <w:rFonts w:ascii="Arial" w:eastAsia="Microsoft Sans Serif" w:hAnsi="Arial" w:cs="Arial"/>
          <w:lang w:val="id"/>
        </w:rPr>
        <w:t>zi. Penderita diabetes lebih di</w:t>
      </w:r>
      <w:r w:rsidRPr="00C75927">
        <w:rPr>
          <w:rFonts w:ascii="Arial" w:eastAsia="Microsoft Sans Serif" w:hAnsi="Arial" w:cs="Arial"/>
          <w:lang w:val="id"/>
        </w:rPr>
        <w:t>a</w:t>
      </w:r>
      <w:r w:rsidR="00796251">
        <w:rPr>
          <w:rFonts w:ascii="Arial" w:eastAsia="Microsoft Sans Serif" w:hAnsi="Arial" w:cs="Arial"/>
          <w:lang w:val="id"/>
        </w:rPr>
        <w:t>njurkan untuk meng</w:t>
      </w:r>
      <w:r w:rsidRPr="00C75927">
        <w:rPr>
          <w:rFonts w:ascii="Arial" w:eastAsia="Microsoft Sans Serif" w:hAnsi="Arial" w:cs="Arial"/>
          <w:lang w:val="id"/>
        </w:rPr>
        <w:t xml:space="preserve">onsumsi karbohidrat berserat dan menghindari buahbuahan yang terlalu manis. Selain itu tinggi serat yang terkandung dalam sayuran juga akan menekan kenaikan kadar glukosa darah dan </w:t>
      </w:r>
      <w:r w:rsidRPr="00C75927">
        <w:rPr>
          <w:rFonts w:ascii="Arial" w:eastAsia="Microsoft Sans Serif" w:hAnsi="Arial" w:cs="Arial"/>
          <w:lang w:val="id"/>
        </w:rPr>
        <w:t>kolestrol darah.</w:t>
      </w:r>
    </w:p>
    <w:p w:rsidR="0094729D" w:rsidRPr="00404DCB" w:rsidRDefault="00A71899" w:rsidP="00680F47">
      <w:pPr>
        <w:numPr>
          <w:ilvl w:val="0"/>
          <w:numId w:val="31"/>
        </w:numPr>
        <w:spacing w:after="120"/>
        <w:ind w:right="0"/>
        <w:contextualSpacing/>
        <w:jc w:val="both"/>
        <w:rPr>
          <w:rFonts w:ascii="Arial" w:hAnsi="Arial" w:cs="Arial"/>
        </w:rPr>
      </w:pPr>
      <w:r w:rsidRPr="00404DCB">
        <w:rPr>
          <w:rFonts w:ascii="Arial" w:hAnsi="Arial" w:cs="Arial"/>
        </w:rPr>
        <w:t>Terapi Farmakologis</w:t>
      </w:r>
    </w:p>
    <w:p w:rsidR="0094729D" w:rsidRDefault="00A71899" w:rsidP="00DA3FC4">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Terapi farmakologis diberikan bersama dengan pengaturan makan dan latihan jasmani (gaya hidup sehat). Terapi farmakologis terdiri dari obat oral dan insulin.</w:t>
      </w:r>
      <w:r w:rsidR="00DA3FC4">
        <w:rPr>
          <w:rFonts w:ascii="Arial" w:eastAsia="Microsoft Sans Serif" w:hAnsi="Arial" w:cs="Arial"/>
          <w:lang w:val="id"/>
        </w:rPr>
        <w:t xml:space="preserve"> </w:t>
      </w:r>
      <w:r>
        <w:rPr>
          <w:rFonts w:ascii="Arial" w:eastAsia="Microsoft Sans Serif" w:hAnsi="Arial" w:cs="Arial"/>
          <w:lang w:val="id"/>
        </w:rPr>
        <w:t xml:space="preserve">Berdasarkan cara kerjanya, obat anti-hiperglikemia oral </w:t>
      </w:r>
      <w:r>
        <w:rPr>
          <w:rFonts w:ascii="Arial" w:eastAsia="Microsoft Sans Serif" w:hAnsi="Arial" w:cs="Arial"/>
          <w:lang w:val="id"/>
        </w:rPr>
        <w:t>dibagi menjadi beberapa golongan:</w:t>
      </w:r>
    </w:p>
    <w:p w:rsidR="0094729D" w:rsidRPr="00680F47" w:rsidRDefault="00A71899" w:rsidP="00680F47">
      <w:pPr>
        <w:numPr>
          <w:ilvl w:val="0"/>
          <w:numId w:val="32"/>
        </w:numPr>
        <w:spacing w:after="200"/>
        <w:ind w:right="0"/>
        <w:contextualSpacing/>
        <w:jc w:val="both"/>
        <w:rPr>
          <w:rFonts w:ascii="Arial" w:hAnsi="Arial" w:cs="Arial"/>
        </w:rPr>
      </w:pPr>
      <w:r w:rsidRPr="00680F47">
        <w:rPr>
          <w:rFonts w:ascii="Arial" w:hAnsi="Arial" w:cs="Arial"/>
        </w:rPr>
        <w:t>Pemacu Sekresi Insulin (</w:t>
      </w:r>
      <w:r w:rsidRPr="00680F47">
        <w:rPr>
          <w:rFonts w:ascii="Arial" w:hAnsi="Arial" w:cs="Arial"/>
          <w:i/>
        </w:rPr>
        <w:t>Insulin Secretagogue</w:t>
      </w:r>
      <w:r w:rsidRPr="00680F47">
        <w:rPr>
          <w:rFonts w:ascii="Arial" w:hAnsi="Arial" w:cs="Arial"/>
        </w:rPr>
        <w:t>)</w:t>
      </w:r>
    </w:p>
    <w:p w:rsidR="0094729D" w:rsidRPr="00680F47" w:rsidRDefault="00A71899" w:rsidP="00680F47">
      <w:pPr>
        <w:numPr>
          <w:ilvl w:val="0"/>
          <w:numId w:val="33"/>
        </w:numPr>
        <w:spacing w:after="120"/>
        <w:ind w:right="0"/>
        <w:contextualSpacing/>
        <w:jc w:val="both"/>
        <w:rPr>
          <w:rFonts w:ascii="Arial" w:hAnsi="Arial" w:cs="Arial"/>
        </w:rPr>
      </w:pPr>
      <w:r w:rsidRPr="00680F47">
        <w:rPr>
          <w:rFonts w:ascii="Arial" w:hAnsi="Arial" w:cs="Arial"/>
        </w:rPr>
        <w:t>Sulfonilurea</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Oba</w:t>
      </w:r>
      <w:r w:rsidR="00A266D5">
        <w:rPr>
          <w:rFonts w:ascii="Arial" w:eastAsia="Microsoft Sans Serif" w:hAnsi="Arial" w:cs="Arial"/>
          <w:lang w:val="id"/>
        </w:rPr>
        <w:t>t golongan ini mempunyai efek ut</w:t>
      </w:r>
      <w:r>
        <w:rPr>
          <w:rFonts w:ascii="Arial" w:eastAsia="Microsoft Sans Serif" w:hAnsi="Arial" w:cs="Arial"/>
          <w:lang w:val="id"/>
        </w:rPr>
        <w:t>ama meningkatkan sekresi insulin oleh sel beta pankreas. Efek samping utama adalah hipoglikemia dan pe</w:t>
      </w:r>
      <w:r w:rsidR="00D17244">
        <w:rPr>
          <w:rFonts w:ascii="Arial" w:eastAsia="Microsoft Sans Serif" w:hAnsi="Arial" w:cs="Arial"/>
          <w:lang w:val="id"/>
        </w:rPr>
        <w:t>ningkatan berat badan. Waspada</w:t>
      </w:r>
      <w:r w:rsidR="00D832F5">
        <w:rPr>
          <w:rFonts w:ascii="Arial" w:eastAsia="Microsoft Sans Serif" w:hAnsi="Arial" w:cs="Arial"/>
          <w:lang w:val="id"/>
        </w:rPr>
        <w:t xml:space="preserve"> dalam</w:t>
      </w:r>
      <w:r>
        <w:rPr>
          <w:rFonts w:ascii="Arial" w:eastAsia="Microsoft Sans Serif" w:hAnsi="Arial" w:cs="Arial"/>
          <w:lang w:val="id"/>
        </w:rPr>
        <w:t xml:space="preserve"> menggunakan sulfonilurea pada pasien dengan resiko tinggi hipoglikemia (orang tua, gangguan fungsi hati dan ginjal). Contoh obat dalam golongan ini adalah glibenclamide, glipzide, glimepiride, gliquidone dan gliclazide.</w:t>
      </w:r>
    </w:p>
    <w:p w:rsidR="0094729D" w:rsidRPr="00680F47" w:rsidRDefault="00A71899" w:rsidP="00680F47">
      <w:pPr>
        <w:numPr>
          <w:ilvl w:val="0"/>
          <w:numId w:val="33"/>
        </w:numPr>
        <w:spacing w:after="120"/>
        <w:ind w:right="0"/>
        <w:contextualSpacing/>
        <w:jc w:val="both"/>
        <w:rPr>
          <w:rFonts w:ascii="Arial" w:hAnsi="Arial" w:cs="Arial"/>
        </w:rPr>
      </w:pPr>
      <w:r w:rsidRPr="00680F47">
        <w:rPr>
          <w:rFonts w:ascii="Arial" w:hAnsi="Arial" w:cs="Arial"/>
        </w:rPr>
        <w:lastRenderedPageBreak/>
        <w:t>Glinid</w:t>
      </w:r>
    </w:p>
    <w:p w:rsidR="0036691A" w:rsidRDefault="00A71899" w:rsidP="00A266D5">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Glinid merupaka</w:t>
      </w:r>
      <w:r>
        <w:rPr>
          <w:rFonts w:ascii="Arial" w:eastAsia="Microsoft Sans Serif" w:hAnsi="Arial" w:cs="Arial"/>
          <w:lang w:val="id"/>
        </w:rPr>
        <w:t>n obat yang cara kerjanya mirip dengan sulfonilurea, namun berbeda lokasi reseptor, dengan hasil akhir berupa penekanan pada peningkatan sekresi insulin fase pertama.</w:t>
      </w:r>
      <w:r w:rsidR="002F39C7">
        <w:rPr>
          <w:rFonts w:ascii="Arial" w:eastAsia="Microsoft Sans Serif" w:hAnsi="Arial" w:cs="Arial"/>
          <w:lang w:val="id"/>
        </w:rPr>
        <w:t xml:space="preserve"> </w:t>
      </w:r>
      <w:r>
        <w:rPr>
          <w:rFonts w:ascii="Arial" w:eastAsia="Microsoft Sans Serif" w:hAnsi="Arial" w:cs="Arial"/>
          <w:lang w:val="id"/>
        </w:rPr>
        <w:t>Golongan ini terdiri dari dua macam obat</w:t>
      </w:r>
      <w:r w:rsidR="00D832F5">
        <w:rPr>
          <w:rFonts w:ascii="Arial" w:eastAsia="Microsoft Sans Serif" w:hAnsi="Arial" w:cs="Arial"/>
          <w:lang w:val="id"/>
        </w:rPr>
        <w:t xml:space="preserve"> </w:t>
      </w:r>
      <w:r>
        <w:rPr>
          <w:rFonts w:ascii="Arial" w:eastAsia="Microsoft Sans Serif" w:hAnsi="Arial" w:cs="Arial"/>
          <w:lang w:val="id"/>
        </w:rPr>
        <w:t>yaitu Repaglinid (derivat asam benzoat) dan Nate</w:t>
      </w:r>
      <w:r>
        <w:rPr>
          <w:rFonts w:ascii="Arial" w:eastAsia="Microsoft Sans Serif" w:hAnsi="Arial" w:cs="Arial"/>
          <w:lang w:val="id"/>
        </w:rPr>
        <w:t xml:space="preserve">glinid (derivat fenilalanin). Obat ini diabsorpsi dengan cepat setelah pemberian secara oral dan dieksresikan secara cepat melalui hati. Obat ini dapat mengatasi hiperglikemia </w:t>
      </w:r>
      <w:r>
        <w:rPr>
          <w:rFonts w:ascii="Arial" w:eastAsia="Microsoft Sans Serif" w:hAnsi="Arial" w:cs="Arial"/>
          <w:i/>
          <w:lang w:val="id"/>
        </w:rPr>
        <w:t xml:space="preserve">post prandial. </w:t>
      </w:r>
      <w:r>
        <w:rPr>
          <w:rFonts w:ascii="Arial" w:eastAsia="Microsoft Sans Serif" w:hAnsi="Arial" w:cs="Arial"/>
          <w:lang w:val="id"/>
        </w:rPr>
        <w:t>Efek samping yang mungkin terjadi adalah hipoglikemia. Obat golon</w:t>
      </w:r>
      <w:r>
        <w:rPr>
          <w:rFonts w:ascii="Arial" w:eastAsia="Microsoft Sans Serif" w:hAnsi="Arial" w:cs="Arial"/>
          <w:lang w:val="id"/>
        </w:rPr>
        <w:t>gan glinid suda</w:t>
      </w:r>
      <w:r w:rsidR="00A266D5">
        <w:rPr>
          <w:rFonts w:ascii="Arial" w:eastAsia="Microsoft Sans Serif" w:hAnsi="Arial" w:cs="Arial"/>
          <w:lang w:val="id"/>
        </w:rPr>
        <w:t>h tidak tersedia dia Indonesia.</w:t>
      </w:r>
    </w:p>
    <w:p w:rsidR="0094729D" w:rsidRPr="00680F47" w:rsidRDefault="00A71899" w:rsidP="00680F47">
      <w:pPr>
        <w:numPr>
          <w:ilvl w:val="0"/>
          <w:numId w:val="32"/>
        </w:numPr>
        <w:spacing w:after="200"/>
        <w:ind w:right="0"/>
        <w:contextualSpacing/>
        <w:jc w:val="both"/>
        <w:rPr>
          <w:rFonts w:ascii="Arial" w:hAnsi="Arial" w:cs="Arial"/>
        </w:rPr>
      </w:pPr>
      <w:r w:rsidRPr="00680F47">
        <w:rPr>
          <w:rFonts w:ascii="Arial" w:hAnsi="Arial" w:cs="Arial"/>
        </w:rPr>
        <w:t>Peningkatan Sensitivitas terhadap Insulin (</w:t>
      </w:r>
      <w:r w:rsidRPr="00680F47">
        <w:rPr>
          <w:rFonts w:ascii="Arial" w:hAnsi="Arial" w:cs="Arial"/>
          <w:i/>
        </w:rPr>
        <w:t>Insulin Sensitizers</w:t>
      </w:r>
      <w:r w:rsidRPr="00680F47">
        <w:rPr>
          <w:rFonts w:ascii="Arial" w:hAnsi="Arial" w:cs="Arial"/>
        </w:rPr>
        <w:t>)</w:t>
      </w:r>
    </w:p>
    <w:p w:rsidR="0094729D" w:rsidRPr="00680F47" w:rsidRDefault="00A71899" w:rsidP="00680F47">
      <w:pPr>
        <w:numPr>
          <w:ilvl w:val="0"/>
          <w:numId w:val="34"/>
        </w:numPr>
        <w:spacing w:after="120"/>
        <w:ind w:right="0"/>
        <w:contextualSpacing/>
        <w:jc w:val="both"/>
        <w:rPr>
          <w:rFonts w:ascii="Arial" w:hAnsi="Arial" w:cs="Arial"/>
        </w:rPr>
      </w:pPr>
      <w:r w:rsidRPr="00680F47">
        <w:rPr>
          <w:rFonts w:ascii="Arial" w:hAnsi="Arial" w:cs="Arial"/>
        </w:rPr>
        <w:t>Metformin</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Metformin mempunyai efek utama mengurangi produksi glukosa hati (glukogenesis)</w:t>
      </w:r>
      <w:r w:rsidRPr="00D9357D">
        <w:rPr>
          <w:rFonts w:ascii="Arial" w:eastAsia="Microsoft Sans Serif" w:hAnsi="Arial" w:cs="Arial"/>
          <w:color w:val="FF0000"/>
          <w:lang w:val="id"/>
        </w:rPr>
        <w:t xml:space="preserve"> </w:t>
      </w:r>
      <w:r w:rsidRPr="00D137F2">
        <w:rPr>
          <w:rFonts w:ascii="Arial" w:eastAsia="Microsoft Sans Serif" w:hAnsi="Arial" w:cs="Arial"/>
          <w:lang w:val="id"/>
        </w:rPr>
        <w:t xml:space="preserve">dan </w:t>
      </w:r>
      <w:r>
        <w:rPr>
          <w:rFonts w:ascii="Arial" w:eastAsia="Microsoft Sans Serif" w:hAnsi="Arial" w:cs="Arial"/>
          <w:lang w:val="id"/>
        </w:rPr>
        <w:t xml:space="preserve">memperbaiki ambilan glukosa di jaringan perifer. Metformin merupakan pilihan pertama pada sebagian besar kasus DM tipe 2. </w:t>
      </w:r>
    </w:p>
    <w:p w:rsidR="0094729D" w:rsidRPr="00680F47" w:rsidRDefault="00A71899" w:rsidP="00680F47">
      <w:pPr>
        <w:numPr>
          <w:ilvl w:val="0"/>
          <w:numId w:val="34"/>
        </w:numPr>
        <w:spacing w:after="120"/>
        <w:ind w:right="0"/>
        <w:contextualSpacing/>
        <w:jc w:val="both"/>
        <w:rPr>
          <w:rFonts w:ascii="Arial" w:hAnsi="Arial" w:cs="Arial"/>
        </w:rPr>
      </w:pPr>
      <w:r w:rsidRPr="00680F47">
        <w:rPr>
          <w:rFonts w:ascii="Arial" w:hAnsi="Arial" w:cs="Arial"/>
        </w:rPr>
        <w:t xml:space="preserve">Tiazolidinedion </w:t>
      </w:r>
    </w:p>
    <w:p w:rsidR="0094729D" w:rsidRDefault="00A71899" w:rsidP="00A266D5">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 xml:space="preserve">Merupakan agonis dari </w:t>
      </w:r>
      <w:r>
        <w:rPr>
          <w:rFonts w:ascii="Arial" w:eastAsia="Microsoft Sans Serif" w:hAnsi="Arial" w:cs="Arial"/>
          <w:i/>
          <w:lang w:val="id"/>
        </w:rPr>
        <w:t xml:space="preserve">Peroxisome Proliferator Activated Receptor Gamma </w:t>
      </w:r>
      <w:r>
        <w:rPr>
          <w:rFonts w:ascii="Arial" w:eastAsia="Microsoft Sans Serif" w:hAnsi="Arial" w:cs="Arial"/>
          <w:lang w:val="id"/>
        </w:rPr>
        <w:t>(PPAR-gamma), suatu reseptor inti yang terdap</w:t>
      </w:r>
      <w:r>
        <w:rPr>
          <w:rFonts w:ascii="Arial" w:eastAsia="Microsoft Sans Serif" w:hAnsi="Arial" w:cs="Arial"/>
          <w:lang w:val="id"/>
        </w:rPr>
        <w:t>at</w:t>
      </w:r>
      <w:r w:rsidR="00D832F5">
        <w:rPr>
          <w:rFonts w:ascii="Arial" w:eastAsia="Microsoft Sans Serif" w:hAnsi="Arial" w:cs="Arial"/>
          <w:lang w:val="id"/>
        </w:rPr>
        <w:t xml:space="preserve"> antara lain di sel otot, lemak</w:t>
      </w:r>
      <w:r>
        <w:rPr>
          <w:rFonts w:ascii="Arial" w:eastAsia="Microsoft Sans Serif" w:hAnsi="Arial" w:cs="Arial"/>
          <w:lang w:val="id"/>
        </w:rPr>
        <w:t xml:space="preserve"> dan hati. Golongan ini mempunyai efek menurunkan resistensi insulin dengan meningkatkan jumlah protein pengangkut glukosa, sehingga meningkatkan ambilan glukosa di jaringan perifer. Tiazolidinedion menyebabkan retensi cair</w:t>
      </w:r>
      <w:r>
        <w:rPr>
          <w:rFonts w:ascii="Arial" w:eastAsia="Microsoft Sans Serif" w:hAnsi="Arial" w:cs="Arial"/>
          <w:lang w:val="id"/>
        </w:rPr>
        <w:t>an tubuh sehingga dikontraindikasikan pada pasien dengan gagal jantung karena dapat memperberat edema/retensi cairan. Obat yang masuk dalam go</w:t>
      </w:r>
      <w:r w:rsidR="00A266D5">
        <w:rPr>
          <w:rFonts w:ascii="Arial" w:eastAsia="Microsoft Sans Serif" w:hAnsi="Arial" w:cs="Arial"/>
          <w:lang w:val="id"/>
        </w:rPr>
        <w:t>longan ini adalah pioglitazone.</w:t>
      </w:r>
    </w:p>
    <w:p w:rsidR="0094729D" w:rsidRPr="00680F47" w:rsidRDefault="00A71899" w:rsidP="00680F47">
      <w:pPr>
        <w:numPr>
          <w:ilvl w:val="0"/>
          <w:numId w:val="32"/>
        </w:numPr>
        <w:spacing w:after="120"/>
        <w:ind w:right="0"/>
        <w:contextualSpacing/>
        <w:jc w:val="both"/>
        <w:rPr>
          <w:rFonts w:ascii="Arial" w:hAnsi="Arial" w:cs="Arial"/>
        </w:rPr>
      </w:pPr>
      <w:r w:rsidRPr="00680F47">
        <w:rPr>
          <w:rFonts w:ascii="Arial" w:hAnsi="Arial" w:cs="Arial"/>
        </w:rPr>
        <w:t>Penghambat Alfa Glukosidase</w:t>
      </w:r>
    </w:p>
    <w:p w:rsidR="00680F47" w:rsidRDefault="00A71899" w:rsidP="009B5A43">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 xml:space="preserve">Obat ini bekerja dengan menghambat kerja enzim alfa glukosidase di saluran pencernaan sehingga menghambat absorpsi glukosa dalam usus halus. Penghambat glukosidase alfa tidak digunakan pada gangguan hati yang berat, </w:t>
      </w:r>
      <w:r>
        <w:rPr>
          <w:rFonts w:ascii="Arial" w:eastAsia="Microsoft Sans Serif" w:hAnsi="Arial" w:cs="Arial"/>
          <w:i/>
          <w:lang w:val="id"/>
        </w:rPr>
        <w:t xml:space="preserve">irritable bowel syndrome </w:t>
      </w:r>
      <w:r>
        <w:rPr>
          <w:rFonts w:ascii="Arial" w:eastAsia="Microsoft Sans Serif" w:hAnsi="Arial" w:cs="Arial"/>
          <w:lang w:val="id"/>
        </w:rPr>
        <w:t>(IBS). Efek sam</w:t>
      </w:r>
      <w:r>
        <w:rPr>
          <w:rFonts w:ascii="Arial" w:eastAsia="Microsoft Sans Serif" w:hAnsi="Arial" w:cs="Arial"/>
          <w:lang w:val="id"/>
        </w:rPr>
        <w:t>ping yang mungkin terjadi berupa bloating (penumpukan gas dalam usus) sehingga sering menimbulkan flatus. Guna mengurangi efek samping pada awalnya dapat diberikan dengan dosis kecil. Contoh obat golongan ini adalah acarbose.</w:t>
      </w:r>
    </w:p>
    <w:p w:rsidR="0094729D" w:rsidRPr="00680F47" w:rsidRDefault="00A71899" w:rsidP="00680F47">
      <w:pPr>
        <w:numPr>
          <w:ilvl w:val="0"/>
          <w:numId w:val="32"/>
        </w:numPr>
        <w:spacing w:after="120"/>
        <w:ind w:right="0"/>
        <w:contextualSpacing/>
        <w:jc w:val="both"/>
        <w:rPr>
          <w:rFonts w:ascii="Arial" w:hAnsi="Arial" w:cs="Arial"/>
        </w:rPr>
      </w:pPr>
      <w:r w:rsidRPr="00680F47">
        <w:rPr>
          <w:rFonts w:ascii="Arial" w:hAnsi="Arial" w:cs="Arial"/>
        </w:rPr>
        <w:t>Penghambat Enzim Dipeptidil P</w:t>
      </w:r>
      <w:r w:rsidRPr="00680F47">
        <w:rPr>
          <w:rFonts w:ascii="Arial" w:hAnsi="Arial" w:cs="Arial"/>
        </w:rPr>
        <w:t>eptidase-4</w:t>
      </w:r>
    </w:p>
    <w:p w:rsidR="0094729D" w:rsidRDefault="00A71899" w:rsidP="00A266D5">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Dipeptil peptidase-4 (DPP-4) adalah suat</w:t>
      </w:r>
      <w:r w:rsidR="00796251">
        <w:rPr>
          <w:rFonts w:ascii="Arial" w:eastAsia="Microsoft Sans Serif" w:hAnsi="Arial" w:cs="Arial"/>
          <w:lang w:val="id"/>
        </w:rPr>
        <w:t>u enzim serin protoase, yang did</w:t>
      </w:r>
      <w:r>
        <w:rPr>
          <w:rFonts w:ascii="Arial" w:eastAsia="Microsoft Sans Serif" w:hAnsi="Arial" w:cs="Arial"/>
          <w:lang w:val="id"/>
        </w:rPr>
        <w:t xml:space="preserve">istribusikan secara luas dalam tubuh. Enzim ini memecah dua asam amino </w:t>
      </w:r>
      <w:r>
        <w:rPr>
          <w:rFonts w:ascii="Arial" w:eastAsia="Microsoft Sans Serif" w:hAnsi="Arial" w:cs="Arial"/>
          <w:lang w:val="id"/>
        </w:rPr>
        <w:lastRenderedPageBreak/>
        <w:t>dari peptida yang mengandung alanin atau prolin di posisi kedua peptida N-terminal. Enzim ini terekspr</w:t>
      </w:r>
      <w:r>
        <w:rPr>
          <w:rFonts w:ascii="Arial" w:eastAsia="Microsoft Sans Serif" w:hAnsi="Arial" w:cs="Arial"/>
          <w:lang w:val="id"/>
        </w:rPr>
        <w:t xml:space="preserve">esikan di berbagai organ tubuh, termasuk di usus dan membran </w:t>
      </w:r>
      <w:r w:rsidRPr="00C7604F">
        <w:rPr>
          <w:rFonts w:ascii="Arial" w:eastAsia="Microsoft Sans Serif" w:hAnsi="Arial" w:cs="Arial"/>
          <w:i/>
          <w:lang w:val="id"/>
        </w:rPr>
        <w:t>brush border</w:t>
      </w:r>
      <w:r>
        <w:rPr>
          <w:rFonts w:ascii="Arial" w:eastAsia="Microsoft Sans Serif" w:hAnsi="Arial" w:cs="Arial"/>
          <w:lang w:val="id"/>
        </w:rPr>
        <w:t xml:space="preserve"> ginjal, di hepatosit, endotelium vaskuler dari kapiler vili dan dalam bentur larut dalam plasma. Penghambat DPP-4 akan menghambat lokasi pengikatan pada DPP-4 sehingga akan mencegah </w:t>
      </w:r>
      <w:r>
        <w:rPr>
          <w:rFonts w:ascii="Arial" w:eastAsia="Microsoft Sans Serif" w:hAnsi="Arial" w:cs="Arial"/>
          <w:lang w:val="id"/>
        </w:rPr>
        <w:t xml:space="preserve">inaktivasi dari </w:t>
      </w:r>
      <w:r>
        <w:rPr>
          <w:rFonts w:ascii="Arial" w:eastAsia="Microsoft Sans Serif" w:hAnsi="Arial" w:cs="Arial"/>
          <w:i/>
          <w:lang w:val="id"/>
        </w:rPr>
        <w:t xml:space="preserve">glucagon-like peptide </w:t>
      </w:r>
      <w:r>
        <w:rPr>
          <w:rFonts w:ascii="Arial" w:eastAsia="Microsoft Sans Serif" w:hAnsi="Arial" w:cs="Arial"/>
          <w:lang w:val="id"/>
        </w:rPr>
        <w:t>(GLP)-1. Yang termasuk dalam golongan ini adalah vildagliptin, linagliptin, sitaglipt</w:t>
      </w:r>
      <w:r w:rsidR="00A266D5">
        <w:rPr>
          <w:rFonts w:ascii="Arial" w:eastAsia="Microsoft Sans Serif" w:hAnsi="Arial" w:cs="Arial"/>
          <w:lang w:val="id"/>
        </w:rPr>
        <w:t>in, sexagliptin dan alogliptin.</w:t>
      </w:r>
    </w:p>
    <w:p w:rsidR="0094729D" w:rsidRPr="00680F47" w:rsidRDefault="00A71899" w:rsidP="00680F47">
      <w:pPr>
        <w:numPr>
          <w:ilvl w:val="0"/>
          <w:numId w:val="32"/>
        </w:numPr>
        <w:spacing w:after="120"/>
        <w:ind w:right="0"/>
        <w:contextualSpacing/>
        <w:jc w:val="both"/>
        <w:rPr>
          <w:rFonts w:ascii="Arial" w:hAnsi="Arial" w:cs="Arial"/>
          <w:i/>
        </w:rPr>
      </w:pPr>
      <w:r w:rsidRPr="00680F47">
        <w:rPr>
          <w:rFonts w:ascii="Arial" w:hAnsi="Arial" w:cs="Arial"/>
        </w:rPr>
        <w:t xml:space="preserve">Penghambat Enzim </w:t>
      </w:r>
      <w:r w:rsidRPr="00680F47">
        <w:rPr>
          <w:rFonts w:ascii="Arial" w:hAnsi="Arial" w:cs="Arial"/>
          <w:i/>
        </w:rPr>
        <w:t>Sodium Glucose co-Transporter 2</w:t>
      </w:r>
    </w:p>
    <w:p w:rsidR="0094729D" w:rsidRPr="003F5989" w:rsidRDefault="00A71899" w:rsidP="00DA3FC4">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 xml:space="preserve">Obat ini bekerja dengan cara mengmabat reabsorpsi </w:t>
      </w:r>
      <w:r>
        <w:rPr>
          <w:rFonts w:ascii="Arial" w:eastAsia="Microsoft Sans Serif" w:hAnsi="Arial" w:cs="Arial"/>
          <w:lang w:val="id"/>
        </w:rPr>
        <w:t>glukosa di tubulus proksimal dan meningkatkan eksresi glukosa melalui urin. Obat golongan ini mempunyai manfaat untuk menurunkan berat badan dan tekanan darah. Efek samping yang dapat terjadi akibat pemberian obat ini adalah infeksi saluran kencin</w:t>
      </w:r>
      <w:r w:rsidR="002F39C7">
        <w:rPr>
          <w:rFonts w:ascii="Arial" w:eastAsia="Microsoft Sans Serif" w:hAnsi="Arial" w:cs="Arial"/>
          <w:lang w:val="id"/>
        </w:rPr>
        <w:t xml:space="preserve">g dan genital </w:t>
      </w:r>
      <w:r w:rsidR="002F39C7">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{"citationItems":[{"id":"ITEM-1","itemData":{"abstract":"This pocket guide is a brief summary of the Global Initiative for Asthma 2019 report for primary health care providers.","author":[{"dropping-particle":"al","family":"Soelistijo SA, Lindarto D, Decroli E, Permana H, Sucipto KW, Kusnadi Y","given":"et.","non-dropping-particle":"","parse-names":false,"suffix":""}],"id":"ITEM-1","issued":{"date-parts":[["2021"]]},"page":"46","title":"Pedoman pengelolaan dan pencegahan diabetes melitus tipe 2 di Indonesia 2021","type":"article-journal"},"uris":["http://www.mendeley.com/documents/?uuid=1bc12a08-8663-4900-84dd-50d685d6063c"]}],"mendeley":{"formattedCitation":"(Soelistijo SA, Lindarto D, Decroli E, Permana H, Sucipto KW, Kusnadi Y, 2021)","plainTextFormattedCitation":"(Soelistijo SA, Lindarto D, Decroli E, Permana H, Sucipto KW, Kusnadi Y, 2021)","previouslyFormattedCitation":"(Soelistijo SA, Lindarto D, Decroli E, Permana H, Sucipto KW, Kusnadi Y, 2021)"},"properties":{"noteIndex":0},"schema":"https://github.com/citation-style-language/schema/raw/master/csl-citation.json"}</w:instrText>
      </w:r>
      <w:r w:rsidR="002F39C7">
        <w:rPr>
          <w:rFonts w:ascii="Arial" w:eastAsia="Microsoft Sans Serif" w:hAnsi="Arial" w:cs="Arial"/>
          <w:lang w:val="id"/>
        </w:rPr>
        <w:fldChar w:fldCharType="separate"/>
      </w:r>
      <w:r w:rsidR="002F39C7" w:rsidRPr="002F39C7">
        <w:rPr>
          <w:rFonts w:ascii="Arial" w:eastAsia="Microsoft Sans Serif" w:hAnsi="Arial" w:cs="Arial"/>
          <w:noProof/>
          <w:lang w:val="id"/>
        </w:rPr>
        <w:t>(Soelistijo SA, Lindarto D, Decroli E, Permana H, Sucipto KW, Kusnadi Y, 2021)</w:t>
      </w:r>
      <w:r w:rsidR="002F39C7">
        <w:rPr>
          <w:rFonts w:ascii="Arial" w:eastAsia="Microsoft Sans Serif" w:hAnsi="Arial" w:cs="Arial"/>
          <w:lang w:val="id"/>
        </w:rPr>
        <w:fldChar w:fldCharType="end"/>
      </w:r>
      <w:r>
        <w:rPr>
          <w:rFonts w:ascii="Arial" w:eastAsia="Microsoft Sans Serif" w:hAnsi="Arial" w:cs="Arial"/>
          <w:lang w:val="id"/>
        </w:rPr>
        <w:t>.</w:t>
      </w:r>
    </w:p>
    <w:p w:rsidR="0094729D" w:rsidRPr="00680F47" w:rsidRDefault="00A71899" w:rsidP="00680F47">
      <w:pPr>
        <w:numPr>
          <w:ilvl w:val="0"/>
          <w:numId w:val="32"/>
        </w:numPr>
        <w:spacing w:after="120"/>
        <w:ind w:right="0"/>
        <w:contextualSpacing/>
        <w:jc w:val="both"/>
        <w:rPr>
          <w:rFonts w:ascii="Arial" w:hAnsi="Arial" w:cs="Arial"/>
        </w:rPr>
      </w:pPr>
      <w:r w:rsidRPr="00680F47">
        <w:rPr>
          <w:rFonts w:ascii="Arial" w:hAnsi="Arial" w:cs="Arial"/>
        </w:rPr>
        <w:t>Insulin</w:t>
      </w:r>
    </w:p>
    <w:p w:rsidR="0094729D" w:rsidRDefault="00A71899" w:rsidP="00D832F5">
      <w:pPr>
        <w:widowControl w:val="0"/>
        <w:autoSpaceDE w:val="0"/>
        <w:autoSpaceDN w:val="0"/>
        <w:spacing w:after="120"/>
        <w:ind w:right="0" w:firstLine="720"/>
        <w:jc w:val="both"/>
        <w:rPr>
          <w:rFonts w:ascii="Arial" w:eastAsia="Microsoft Sans Serif" w:hAnsi="Arial" w:cs="Arial"/>
          <w:lang w:val="id"/>
        </w:rPr>
      </w:pPr>
      <w:r w:rsidRPr="000E567F">
        <w:rPr>
          <w:rFonts w:ascii="Arial" w:eastAsia="Microsoft Sans Serif" w:hAnsi="Arial" w:cs="Arial"/>
          <w:lang w:val="id"/>
        </w:rPr>
        <w:t>Sekresi insulin fisiologis terdiri dari sekresi basal dan sekresi prandial.</w:t>
      </w:r>
      <w:r w:rsidRPr="000E567F">
        <w:rPr>
          <w:rFonts w:ascii="Arial" w:eastAsia="Microsoft Sans Serif" w:hAnsi="Arial" w:cs="Arial"/>
          <w:spacing w:val="1"/>
          <w:lang w:val="id"/>
        </w:rPr>
        <w:t xml:space="preserve"> </w:t>
      </w:r>
      <w:r w:rsidRPr="000E567F">
        <w:rPr>
          <w:rFonts w:ascii="Arial" w:eastAsia="Microsoft Sans Serif" w:hAnsi="Arial" w:cs="Arial"/>
          <w:lang w:val="id"/>
        </w:rPr>
        <w:t>Terapi insulin diupayakan</w:t>
      </w:r>
      <w:r w:rsidRPr="000E567F">
        <w:rPr>
          <w:rFonts w:ascii="Arial" w:eastAsia="Microsoft Sans Serif" w:hAnsi="Arial" w:cs="Arial"/>
          <w:spacing w:val="1"/>
          <w:lang w:val="id"/>
        </w:rPr>
        <w:t xml:space="preserve"> </w:t>
      </w:r>
      <w:r w:rsidRPr="000E567F">
        <w:rPr>
          <w:rFonts w:ascii="Arial" w:eastAsia="Microsoft Sans Serif" w:hAnsi="Arial" w:cs="Arial"/>
          <w:lang w:val="id"/>
        </w:rPr>
        <w:t>mampu</w:t>
      </w:r>
      <w:r w:rsidRPr="000E567F">
        <w:rPr>
          <w:rFonts w:ascii="Arial" w:eastAsia="Microsoft Sans Serif" w:hAnsi="Arial" w:cs="Arial"/>
          <w:spacing w:val="1"/>
          <w:lang w:val="id"/>
        </w:rPr>
        <w:t xml:space="preserve"> </w:t>
      </w:r>
      <w:r w:rsidRPr="000E567F">
        <w:rPr>
          <w:rFonts w:ascii="Arial" w:eastAsia="Microsoft Sans Serif" w:hAnsi="Arial" w:cs="Arial"/>
          <w:lang w:val="id"/>
        </w:rPr>
        <w:t>meniru</w:t>
      </w:r>
      <w:r w:rsidRPr="000E567F">
        <w:rPr>
          <w:rFonts w:ascii="Arial" w:eastAsia="Microsoft Sans Serif" w:hAnsi="Arial" w:cs="Arial"/>
          <w:spacing w:val="1"/>
          <w:lang w:val="id"/>
        </w:rPr>
        <w:t xml:space="preserve"> </w:t>
      </w:r>
      <w:r w:rsidRPr="000E567F">
        <w:rPr>
          <w:rFonts w:ascii="Arial" w:eastAsia="Microsoft Sans Serif" w:hAnsi="Arial" w:cs="Arial"/>
          <w:lang w:val="id"/>
        </w:rPr>
        <w:t>pola sekresi insulin</w:t>
      </w:r>
      <w:r w:rsidRPr="000E567F">
        <w:rPr>
          <w:rFonts w:ascii="Arial" w:eastAsia="Microsoft Sans Serif" w:hAnsi="Arial" w:cs="Arial"/>
          <w:spacing w:val="1"/>
          <w:lang w:val="id"/>
        </w:rPr>
        <w:t xml:space="preserve"> </w:t>
      </w:r>
      <w:r w:rsidRPr="000E567F">
        <w:rPr>
          <w:rFonts w:ascii="Arial" w:eastAsia="Microsoft Sans Serif" w:hAnsi="Arial" w:cs="Arial"/>
          <w:lang w:val="id"/>
        </w:rPr>
        <w:t>yang</w:t>
      </w:r>
      <w:r w:rsidRPr="000E567F">
        <w:rPr>
          <w:rFonts w:ascii="Arial" w:eastAsia="Microsoft Sans Serif" w:hAnsi="Arial" w:cs="Arial"/>
          <w:spacing w:val="1"/>
          <w:lang w:val="id"/>
        </w:rPr>
        <w:t xml:space="preserve"> </w:t>
      </w:r>
      <w:r w:rsidRPr="000E567F">
        <w:rPr>
          <w:rFonts w:ascii="Arial" w:eastAsia="Microsoft Sans Serif" w:hAnsi="Arial" w:cs="Arial"/>
          <w:lang w:val="id"/>
        </w:rPr>
        <w:t>fisiologis.</w:t>
      </w:r>
      <w:r w:rsidRPr="000E567F">
        <w:rPr>
          <w:rFonts w:ascii="Arial" w:eastAsia="Microsoft Sans Serif" w:hAnsi="Arial" w:cs="Arial"/>
          <w:spacing w:val="1"/>
          <w:lang w:val="id"/>
        </w:rPr>
        <w:t xml:space="preserve"> </w:t>
      </w:r>
      <w:r w:rsidR="00383565">
        <w:rPr>
          <w:rFonts w:ascii="Arial" w:eastAsia="Microsoft Sans Serif" w:hAnsi="Arial" w:cs="Arial"/>
          <w:lang w:val="id"/>
        </w:rPr>
        <w:t>Defisiensi</w:t>
      </w:r>
      <w:r w:rsidRPr="000E567F">
        <w:rPr>
          <w:rFonts w:ascii="Arial" w:eastAsia="Microsoft Sans Serif" w:hAnsi="Arial" w:cs="Arial"/>
          <w:spacing w:val="1"/>
          <w:lang w:val="id"/>
        </w:rPr>
        <w:t xml:space="preserve"> </w:t>
      </w:r>
      <w:r w:rsidRPr="000E567F">
        <w:rPr>
          <w:rFonts w:ascii="Arial" w:eastAsia="Microsoft Sans Serif" w:hAnsi="Arial" w:cs="Arial"/>
          <w:lang w:val="id"/>
        </w:rPr>
        <w:t>insulin</w:t>
      </w:r>
      <w:r w:rsidRPr="000E567F">
        <w:rPr>
          <w:rFonts w:ascii="Arial" w:eastAsia="Microsoft Sans Serif" w:hAnsi="Arial" w:cs="Arial"/>
          <w:spacing w:val="1"/>
          <w:lang w:val="id"/>
        </w:rPr>
        <w:t xml:space="preserve"> </w:t>
      </w:r>
      <w:r w:rsidRPr="000E567F">
        <w:rPr>
          <w:rFonts w:ascii="Arial" w:eastAsia="Microsoft Sans Serif" w:hAnsi="Arial" w:cs="Arial"/>
          <w:lang w:val="id"/>
        </w:rPr>
        <w:t>basal</w:t>
      </w:r>
      <w:r w:rsidRPr="000E567F">
        <w:rPr>
          <w:rFonts w:ascii="Arial" w:eastAsia="Microsoft Sans Serif" w:hAnsi="Arial" w:cs="Arial"/>
          <w:spacing w:val="1"/>
          <w:lang w:val="id"/>
        </w:rPr>
        <w:t xml:space="preserve"> </w:t>
      </w:r>
      <w:r w:rsidRPr="000E567F">
        <w:rPr>
          <w:rFonts w:ascii="Arial" w:eastAsia="Microsoft Sans Serif" w:hAnsi="Arial" w:cs="Arial"/>
          <w:lang w:val="id"/>
        </w:rPr>
        <w:t>menyebabkan</w:t>
      </w:r>
      <w:r w:rsidRPr="000E567F">
        <w:rPr>
          <w:rFonts w:ascii="Arial" w:eastAsia="Microsoft Sans Serif" w:hAnsi="Arial" w:cs="Arial"/>
          <w:spacing w:val="1"/>
          <w:lang w:val="id"/>
        </w:rPr>
        <w:t xml:space="preserve"> </w:t>
      </w:r>
      <w:r w:rsidRPr="000E567F">
        <w:rPr>
          <w:rFonts w:ascii="Arial" w:eastAsia="Microsoft Sans Serif" w:hAnsi="Arial" w:cs="Arial"/>
          <w:lang w:val="id"/>
        </w:rPr>
        <w:t>timbulnya</w:t>
      </w:r>
      <w:r w:rsidRPr="000E567F">
        <w:rPr>
          <w:rFonts w:ascii="Arial" w:eastAsia="Microsoft Sans Serif" w:hAnsi="Arial" w:cs="Arial"/>
          <w:spacing w:val="1"/>
          <w:lang w:val="id"/>
        </w:rPr>
        <w:t xml:space="preserve"> </w:t>
      </w:r>
      <w:r w:rsidRPr="000E567F">
        <w:rPr>
          <w:rFonts w:ascii="Arial" w:eastAsia="Microsoft Sans Serif" w:hAnsi="Arial" w:cs="Arial"/>
          <w:lang w:val="id"/>
        </w:rPr>
        <w:t>hiperglikemia</w:t>
      </w:r>
      <w:r w:rsidRPr="000E567F">
        <w:rPr>
          <w:rFonts w:ascii="Arial" w:eastAsia="Microsoft Sans Serif" w:hAnsi="Arial" w:cs="Arial"/>
          <w:spacing w:val="1"/>
          <w:lang w:val="id"/>
        </w:rPr>
        <w:t xml:space="preserve"> </w:t>
      </w:r>
      <w:r w:rsidRPr="000E567F">
        <w:rPr>
          <w:rFonts w:ascii="Arial" w:eastAsia="Microsoft Sans Serif" w:hAnsi="Arial" w:cs="Arial"/>
          <w:lang w:val="id"/>
        </w:rPr>
        <w:t>pada</w:t>
      </w:r>
      <w:r w:rsidRPr="000E567F">
        <w:rPr>
          <w:rFonts w:ascii="Arial" w:eastAsia="Microsoft Sans Serif" w:hAnsi="Arial" w:cs="Arial"/>
          <w:spacing w:val="1"/>
          <w:lang w:val="id"/>
        </w:rPr>
        <w:t xml:space="preserve"> </w:t>
      </w:r>
      <w:r w:rsidRPr="000E567F">
        <w:rPr>
          <w:rFonts w:ascii="Arial" w:eastAsia="Microsoft Sans Serif" w:hAnsi="Arial" w:cs="Arial"/>
          <w:lang w:val="id"/>
        </w:rPr>
        <w:t>keadaan</w:t>
      </w:r>
      <w:r w:rsidRPr="000E567F">
        <w:rPr>
          <w:rFonts w:ascii="Arial" w:eastAsia="Microsoft Sans Serif" w:hAnsi="Arial" w:cs="Arial"/>
          <w:spacing w:val="1"/>
          <w:lang w:val="id"/>
        </w:rPr>
        <w:t xml:space="preserve"> </w:t>
      </w:r>
      <w:r w:rsidRPr="000E567F">
        <w:rPr>
          <w:rFonts w:ascii="Arial" w:eastAsia="Microsoft Sans Serif" w:hAnsi="Arial" w:cs="Arial"/>
          <w:lang w:val="id"/>
        </w:rPr>
        <w:t>puasa,</w:t>
      </w:r>
      <w:r w:rsidRPr="000E567F">
        <w:rPr>
          <w:rFonts w:ascii="Arial" w:eastAsia="Microsoft Sans Serif" w:hAnsi="Arial" w:cs="Arial"/>
          <w:spacing w:val="1"/>
          <w:lang w:val="id"/>
        </w:rPr>
        <w:t xml:space="preserve"> </w:t>
      </w:r>
      <w:r w:rsidRPr="000E567F">
        <w:rPr>
          <w:rFonts w:ascii="Arial" w:eastAsia="Microsoft Sans Serif" w:hAnsi="Arial" w:cs="Arial"/>
          <w:lang w:val="id"/>
        </w:rPr>
        <w:t>sedangkan</w:t>
      </w:r>
      <w:r w:rsidRPr="000E567F">
        <w:rPr>
          <w:rFonts w:ascii="Arial" w:eastAsia="Microsoft Sans Serif" w:hAnsi="Arial" w:cs="Arial"/>
          <w:spacing w:val="1"/>
          <w:lang w:val="id"/>
        </w:rPr>
        <w:t xml:space="preserve"> </w:t>
      </w:r>
      <w:r w:rsidRPr="000E567F">
        <w:rPr>
          <w:rFonts w:ascii="Arial" w:eastAsia="Microsoft Sans Serif" w:hAnsi="Arial" w:cs="Arial"/>
          <w:lang w:val="id"/>
        </w:rPr>
        <w:t>defisiensi</w:t>
      </w:r>
      <w:r w:rsidRPr="000E567F">
        <w:rPr>
          <w:rFonts w:ascii="Arial" w:eastAsia="Microsoft Sans Serif" w:hAnsi="Arial" w:cs="Arial"/>
          <w:spacing w:val="1"/>
          <w:lang w:val="id"/>
        </w:rPr>
        <w:t xml:space="preserve"> </w:t>
      </w:r>
      <w:r w:rsidRPr="000E567F">
        <w:rPr>
          <w:rFonts w:ascii="Arial" w:eastAsia="Microsoft Sans Serif" w:hAnsi="Arial" w:cs="Arial"/>
          <w:lang w:val="id"/>
        </w:rPr>
        <w:t>prandial</w:t>
      </w:r>
      <w:r w:rsidRPr="000E567F">
        <w:rPr>
          <w:rFonts w:ascii="Arial" w:eastAsia="Microsoft Sans Serif" w:hAnsi="Arial" w:cs="Arial"/>
          <w:spacing w:val="1"/>
          <w:lang w:val="id"/>
        </w:rPr>
        <w:t xml:space="preserve"> </w:t>
      </w:r>
      <w:r w:rsidRPr="000E567F">
        <w:rPr>
          <w:rFonts w:ascii="Arial" w:eastAsia="Microsoft Sans Serif" w:hAnsi="Arial" w:cs="Arial"/>
          <w:lang w:val="id"/>
        </w:rPr>
        <w:t>menyebabkan</w:t>
      </w:r>
      <w:r w:rsidRPr="000E567F">
        <w:rPr>
          <w:rFonts w:ascii="Arial" w:eastAsia="Microsoft Sans Serif" w:hAnsi="Arial" w:cs="Arial"/>
          <w:spacing w:val="-2"/>
          <w:lang w:val="id"/>
        </w:rPr>
        <w:t xml:space="preserve"> </w:t>
      </w:r>
      <w:r w:rsidRPr="000E567F">
        <w:rPr>
          <w:rFonts w:ascii="Arial" w:eastAsia="Microsoft Sans Serif" w:hAnsi="Arial" w:cs="Arial"/>
          <w:lang w:val="id"/>
        </w:rPr>
        <w:t>timbulnya</w:t>
      </w:r>
      <w:r w:rsidRPr="000E567F">
        <w:rPr>
          <w:rFonts w:ascii="Arial" w:eastAsia="Microsoft Sans Serif" w:hAnsi="Arial" w:cs="Arial"/>
          <w:spacing w:val="-1"/>
          <w:lang w:val="id"/>
        </w:rPr>
        <w:t xml:space="preserve"> </w:t>
      </w:r>
      <w:r w:rsidRPr="000E567F">
        <w:rPr>
          <w:rFonts w:ascii="Arial" w:eastAsia="Microsoft Sans Serif" w:hAnsi="Arial" w:cs="Arial"/>
          <w:lang w:val="id"/>
        </w:rPr>
        <w:t>hiperglikemia</w:t>
      </w:r>
      <w:r w:rsidRPr="000E567F">
        <w:rPr>
          <w:rFonts w:ascii="Arial" w:eastAsia="Microsoft Sans Serif" w:hAnsi="Arial" w:cs="Arial"/>
          <w:spacing w:val="4"/>
          <w:lang w:val="id"/>
        </w:rPr>
        <w:t xml:space="preserve"> </w:t>
      </w:r>
      <w:r w:rsidRPr="000E567F">
        <w:rPr>
          <w:rFonts w:ascii="Arial" w:eastAsia="Microsoft Sans Serif" w:hAnsi="Arial" w:cs="Arial"/>
          <w:lang w:val="id"/>
        </w:rPr>
        <w:t>setelah</w:t>
      </w:r>
      <w:r w:rsidRPr="000E567F">
        <w:rPr>
          <w:rFonts w:ascii="Arial" w:eastAsia="Microsoft Sans Serif" w:hAnsi="Arial" w:cs="Arial"/>
          <w:spacing w:val="4"/>
          <w:lang w:val="id"/>
        </w:rPr>
        <w:t xml:space="preserve"> </w:t>
      </w:r>
      <w:r w:rsidRPr="000E567F">
        <w:rPr>
          <w:rFonts w:ascii="Arial" w:eastAsia="Microsoft Sans Serif" w:hAnsi="Arial" w:cs="Arial"/>
          <w:lang w:val="id"/>
        </w:rPr>
        <w:t>makan.</w:t>
      </w:r>
      <w:r>
        <w:rPr>
          <w:rFonts w:ascii="Arial" w:eastAsia="Microsoft Sans Serif" w:hAnsi="Arial" w:cs="Arial"/>
          <w:lang w:val="id"/>
        </w:rPr>
        <w:t xml:space="preserve"> </w:t>
      </w:r>
      <w:r w:rsidRPr="000E567F">
        <w:rPr>
          <w:rFonts w:ascii="Arial" w:eastAsia="Microsoft Sans Serif" w:hAnsi="Arial" w:cs="Arial"/>
          <w:lang w:val="id"/>
        </w:rPr>
        <w:t xml:space="preserve">Insulin dapat </w:t>
      </w:r>
      <w:r w:rsidRPr="000E567F">
        <w:rPr>
          <w:rFonts w:ascii="Arial" w:eastAsia="Microsoft Sans Serif" w:hAnsi="Arial" w:cs="Arial"/>
          <w:lang w:val="id"/>
        </w:rPr>
        <w:t>diberikan secara tunggal (satu macam) berupa: insulin</w:t>
      </w:r>
      <w:r w:rsidRPr="000E567F">
        <w:rPr>
          <w:rFonts w:ascii="Arial" w:eastAsia="Microsoft Sans Serif" w:hAnsi="Arial" w:cs="Arial"/>
          <w:spacing w:val="1"/>
          <w:lang w:val="id"/>
        </w:rPr>
        <w:t xml:space="preserve"> </w:t>
      </w:r>
      <w:r w:rsidRPr="000E567F">
        <w:rPr>
          <w:rFonts w:ascii="Arial" w:eastAsia="Microsoft Sans Serif" w:hAnsi="Arial" w:cs="Arial"/>
          <w:lang w:val="id"/>
        </w:rPr>
        <w:t>kerja</w:t>
      </w:r>
      <w:r w:rsidRPr="000E567F">
        <w:rPr>
          <w:rFonts w:ascii="Arial" w:eastAsia="Microsoft Sans Serif" w:hAnsi="Arial" w:cs="Arial"/>
          <w:spacing w:val="7"/>
          <w:lang w:val="id"/>
        </w:rPr>
        <w:t xml:space="preserve"> </w:t>
      </w:r>
      <w:r w:rsidRPr="000E567F">
        <w:rPr>
          <w:rFonts w:ascii="Arial" w:eastAsia="Microsoft Sans Serif" w:hAnsi="Arial" w:cs="Arial"/>
          <w:lang w:val="id"/>
        </w:rPr>
        <w:t>cepat</w:t>
      </w:r>
      <w:r w:rsidRPr="000E567F">
        <w:rPr>
          <w:rFonts w:ascii="Arial" w:eastAsia="Microsoft Sans Serif" w:hAnsi="Arial" w:cs="Arial"/>
          <w:spacing w:val="7"/>
          <w:lang w:val="id"/>
        </w:rPr>
        <w:t xml:space="preserve"> </w:t>
      </w:r>
      <w:r w:rsidRPr="000E567F">
        <w:rPr>
          <w:rFonts w:ascii="Arial" w:eastAsia="Microsoft Sans Serif" w:hAnsi="Arial" w:cs="Arial"/>
          <w:lang w:val="id"/>
        </w:rPr>
        <w:t>(</w:t>
      </w:r>
      <w:r w:rsidRPr="000E567F">
        <w:rPr>
          <w:rFonts w:ascii="Arial" w:eastAsia="Microsoft Sans Serif" w:hAnsi="Arial" w:cs="Arial"/>
          <w:i/>
          <w:lang w:val="id"/>
        </w:rPr>
        <w:t>rapid</w:t>
      </w:r>
      <w:r w:rsidRPr="000E567F">
        <w:rPr>
          <w:rFonts w:ascii="Arial" w:eastAsia="Microsoft Sans Serif" w:hAnsi="Arial" w:cs="Arial"/>
          <w:i/>
          <w:spacing w:val="5"/>
          <w:lang w:val="id"/>
        </w:rPr>
        <w:t xml:space="preserve"> </w:t>
      </w:r>
      <w:r w:rsidRPr="000E567F">
        <w:rPr>
          <w:rFonts w:ascii="Arial" w:eastAsia="Microsoft Sans Serif" w:hAnsi="Arial" w:cs="Arial"/>
          <w:i/>
          <w:lang w:val="id"/>
        </w:rPr>
        <w:t>insulin</w:t>
      </w:r>
      <w:r w:rsidRPr="000E567F">
        <w:rPr>
          <w:rFonts w:ascii="Arial" w:eastAsia="Microsoft Sans Serif" w:hAnsi="Arial" w:cs="Arial"/>
          <w:lang w:val="id"/>
        </w:rPr>
        <w:t>),</w:t>
      </w:r>
      <w:r w:rsidRPr="000E567F">
        <w:rPr>
          <w:rFonts w:ascii="Arial" w:eastAsia="Microsoft Sans Serif" w:hAnsi="Arial" w:cs="Arial"/>
          <w:spacing w:val="7"/>
          <w:lang w:val="id"/>
        </w:rPr>
        <w:t xml:space="preserve"> </w:t>
      </w:r>
      <w:r w:rsidRPr="000E567F">
        <w:rPr>
          <w:rFonts w:ascii="Arial" w:eastAsia="Microsoft Sans Serif" w:hAnsi="Arial" w:cs="Arial"/>
          <w:lang w:val="id"/>
        </w:rPr>
        <w:t>kerja</w:t>
      </w:r>
      <w:r w:rsidRPr="000E567F">
        <w:rPr>
          <w:rFonts w:ascii="Arial" w:eastAsia="Microsoft Sans Serif" w:hAnsi="Arial" w:cs="Arial"/>
          <w:spacing w:val="7"/>
          <w:lang w:val="id"/>
        </w:rPr>
        <w:t xml:space="preserve"> </w:t>
      </w:r>
      <w:r w:rsidRPr="000E567F">
        <w:rPr>
          <w:rFonts w:ascii="Arial" w:eastAsia="Microsoft Sans Serif" w:hAnsi="Arial" w:cs="Arial"/>
          <w:lang w:val="id"/>
        </w:rPr>
        <w:t>pendek</w:t>
      </w:r>
      <w:r w:rsidRPr="000E567F">
        <w:rPr>
          <w:rFonts w:ascii="Arial" w:eastAsia="Microsoft Sans Serif" w:hAnsi="Arial" w:cs="Arial"/>
          <w:spacing w:val="6"/>
          <w:lang w:val="id"/>
        </w:rPr>
        <w:t xml:space="preserve"> </w:t>
      </w:r>
      <w:r w:rsidRPr="000E567F">
        <w:rPr>
          <w:rFonts w:ascii="Arial" w:eastAsia="Microsoft Sans Serif" w:hAnsi="Arial" w:cs="Arial"/>
          <w:lang w:val="id"/>
        </w:rPr>
        <w:t>(</w:t>
      </w:r>
      <w:r w:rsidRPr="000E567F">
        <w:rPr>
          <w:rFonts w:ascii="Arial" w:eastAsia="Microsoft Sans Serif" w:hAnsi="Arial" w:cs="Arial"/>
          <w:i/>
          <w:lang w:val="id"/>
        </w:rPr>
        <w:t>short</w:t>
      </w:r>
      <w:r w:rsidRPr="000E567F">
        <w:rPr>
          <w:rFonts w:ascii="Arial" w:eastAsia="Microsoft Sans Serif" w:hAnsi="Arial" w:cs="Arial"/>
          <w:i/>
          <w:spacing w:val="4"/>
          <w:lang w:val="id"/>
        </w:rPr>
        <w:t xml:space="preserve"> </w:t>
      </w:r>
      <w:r w:rsidRPr="000E567F">
        <w:rPr>
          <w:rFonts w:ascii="Arial" w:eastAsia="Microsoft Sans Serif" w:hAnsi="Arial" w:cs="Arial"/>
          <w:i/>
          <w:lang w:val="id"/>
        </w:rPr>
        <w:t>acting</w:t>
      </w:r>
      <w:r w:rsidRPr="000E567F">
        <w:rPr>
          <w:rFonts w:ascii="Arial" w:eastAsia="Microsoft Sans Serif" w:hAnsi="Arial" w:cs="Arial"/>
          <w:lang w:val="id"/>
        </w:rPr>
        <w:t>),</w:t>
      </w:r>
      <w:r w:rsidRPr="000E567F">
        <w:rPr>
          <w:rFonts w:ascii="Arial" w:eastAsia="Microsoft Sans Serif" w:hAnsi="Arial" w:cs="Arial"/>
          <w:spacing w:val="7"/>
          <w:lang w:val="id"/>
        </w:rPr>
        <w:t xml:space="preserve"> </w:t>
      </w:r>
      <w:r w:rsidRPr="000E567F">
        <w:rPr>
          <w:rFonts w:ascii="Arial" w:eastAsia="Microsoft Sans Serif" w:hAnsi="Arial" w:cs="Arial"/>
          <w:lang w:val="id"/>
        </w:rPr>
        <w:t>kerja</w:t>
      </w:r>
      <w:r w:rsidRPr="000E567F">
        <w:rPr>
          <w:rFonts w:ascii="Arial" w:eastAsia="Microsoft Sans Serif" w:hAnsi="Arial" w:cs="Arial"/>
          <w:spacing w:val="7"/>
          <w:lang w:val="id"/>
        </w:rPr>
        <w:t xml:space="preserve"> </w:t>
      </w:r>
      <w:r w:rsidRPr="000E567F">
        <w:rPr>
          <w:rFonts w:ascii="Arial" w:eastAsia="Microsoft Sans Serif" w:hAnsi="Arial" w:cs="Arial"/>
          <w:lang w:val="id"/>
        </w:rPr>
        <w:t>mencegah</w:t>
      </w:r>
      <w:r w:rsidRPr="000E567F">
        <w:rPr>
          <w:rFonts w:ascii="Arial" w:eastAsia="Microsoft Sans Serif" w:hAnsi="Arial" w:cs="Arial"/>
          <w:spacing w:val="-55"/>
          <w:lang w:val="id"/>
        </w:rPr>
        <w:t xml:space="preserve"> </w:t>
      </w:r>
      <w:r w:rsidRPr="000E567F">
        <w:rPr>
          <w:rFonts w:ascii="Arial" w:eastAsia="Microsoft Sans Serif" w:hAnsi="Arial" w:cs="Arial"/>
          <w:i/>
          <w:lang w:val="id"/>
        </w:rPr>
        <w:t>(intermediate acting</w:t>
      </w:r>
      <w:r w:rsidRPr="000E567F">
        <w:rPr>
          <w:rFonts w:ascii="Arial" w:eastAsia="Microsoft Sans Serif" w:hAnsi="Arial" w:cs="Arial"/>
          <w:lang w:val="id"/>
        </w:rPr>
        <w:t>), kerja panjang (</w:t>
      </w:r>
      <w:r w:rsidRPr="000E567F">
        <w:rPr>
          <w:rFonts w:ascii="Arial" w:eastAsia="Microsoft Sans Serif" w:hAnsi="Arial" w:cs="Arial"/>
          <w:i/>
          <w:lang w:val="id"/>
        </w:rPr>
        <w:t>long acting</w:t>
      </w:r>
      <w:r w:rsidRPr="000E567F">
        <w:rPr>
          <w:rFonts w:ascii="Arial" w:eastAsia="Microsoft Sans Serif" w:hAnsi="Arial" w:cs="Arial"/>
          <w:lang w:val="id"/>
        </w:rPr>
        <w:t>) atau insulin campuran</w:t>
      </w:r>
      <w:r w:rsidRPr="000E567F">
        <w:rPr>
          <w:rFonts w:ascii="Arial" w:eastAsia="Microsoft Sans Serif" w:hAnsi="Arial" w:cs="Arial"/>
          <w:spacing w:val="-56"/>
          <w:lang w:val="id"/>
        </w:rPr>
        <w:t xml:space="preserve"> </w:t>
      </w:r>
      <w:r w:rsidRPr="000E567F">
        <w:rPr>
          <w:rFonts w:ascii="Arial" w:eastAsia="Microsoft Sans Serif" w:hAnsi="Arial" w:cs="Arial"/>
          <w:lang w:val="id"/>
        </w:rPr>
        <w:t>tetap</w:t>
      </w:r>
      <w:r w:rsidRPr="000E567F">
        <w:rPr>
          <w:rFonts w:ascii="Arial" w:eastAsia="Microsoft Sans Serif" w:hAnsi="Arial" w:cs="Arial"/>
          <w:spacing w:val="4"/>
          <w:lang w:val="id"/>
        </w:rPr>
        <w:t xml:space="preserve"> </w:t>
      </w:r>
      <w:r w:rsidRPr="000E567F">
        <w:rPr>
          <w:rFonts w:ascii="Arial" w:eastAsia="Microsoft Sans Serif" w:hAnsi="Arial" w:cs="Arial"/>
          <w:lang w:val="id"/>
        </w:rPr>
        <w:t>(</w:t>
      </w:r>
      <w:r w:rsidRPr="000E567F">
        <w:rPr>
          <w:rFonts w:ascii="Arial" w:eastAsia="Microsoft Sans Serif" w:hAnsi="Arial" w:cs="Arial"/>
          <w:i/>
          <w:lang w:val="id"/>
        </w:rPr>
        <w:t>premixed</w:t>
      </w:r>
      <w:r w:rsidRPr="000E567F">
        <w:rPr>
          <w:rFonts w:ascii="Arial" w:eastAsia="Microsoft Sans Serif" w:hAnsi="Arial" w:cs="Arial"/>
          <w:i/>
          <w:spacing w:val="1"/>
          <w:lang w:val="id"/>
        </w:rPr>
        <w:t xml:space="preserve"> </w:t>
      </w:r>
      <w:r w:rsidRPr="000E567F">
        <w:rPr>
          <w:rFonts w:ascii="Arial" w:eastAsia="Microsoft Sans Serif" w:hAnsi="Arial" w:cs="Arial"/>
          <w:i/>
          <w:lang w:val="id"/>
        </w:rPr>
        <w:t>insulin</w:t>
      </w:r>
      <w:r w:rsidRPr="000E567F">
        <w:rPr>
          <w:rFonts w:ascii="Arial" w:eastAsia="Microsoft Sans Serif" w:hAnsi="Arial" w:cs="Arial"/>
          <w:lang w:val="id"/>
        </w:rPr>
        <w:t>)</w:t>
      </w:r>
      <w:r w:rsidRPr="000E567F">
        <w:rPr>
          <w:rFonts w:ascii="Arial" w:eastAsia="Microsoft Sans Serif" w:hAnsi="Arial" w:cs="Arial"/>
          <w:spacing w:val="2"/>
          <w:lang w:val="id"/>
        </w:rPr>
        <w:t xml:space="preserve"> </w:t>
      </w:r>
      <w:r w:rsidR="002F39C7">
        <w:rPr>
          <w:rFonts w:ascii="Arial" w:eastAsia="Microsoft Sans Serif" w:hAnsi="Arial" w:cs="Arial"/>
          <w:spacing w:val="2"/>
          <w:lang w:val="id"/>
        </w:rPr>
        <w:fldChar w:fldCharType="begin" w:fldLock="1"/>
      </w:r>
      <w:r w:rsidR="00752C17">
        <w:rPr>
          <w:rFonts w:ascii="Arial" w:eastAsia="Microsoft Sans Serif" w:hAnsi="Arial" w:cs="Arial"/>
          <w:spacing w:val="2"/>
          <w:lang w:val="id"/>
        </w:rPr>
        <w:instrText>ADDIN CSL_CITATION {"citationItems":[{"id":"ITEM-1","itemData":{"author":[{"dropping-particle":"","family":"Pudjibudojo, Jatie K","given":"Hartanti","non-dropping-particle":"","parse-names":false,"suffix":""},{"dropping-particle":"","family":"Retno","given":"Lisa Aditama","non-dropping-particle":"","parse-names":false,"suffix":""},{"dropping-particle":"","family":"Rahayu","given":"Pudji","non-dropping-particle":"","parse-names":false,"suffix":""}],"id":"ITEM-1","issued":{"date-parts":[["2013"]]},"title":"PENCEGAHAN DAN PENANGANAN DIABETES MELLITUS","type":"report"},"uris":["http://www.mendeley.com/documents/?uuid=c0ef85bb-b830-38c7-8e3a-e58b9cce48bb"]}],"mendeley":{"formattedCitation":"(Pudjibudojo, Jatie K et al., 2013)","plainTextFormattedCitation":"(Pudjibudojo, Jatie K et al., 2013)","previouslyFormattedCitation":"(Pudjibudojo, Jatie K et al., 2013)"},"properties":{"noteIndex":0},"schema":"https://github.com/citation-style-language/schema/raw/master/csl-citation.json"}</w:instrText>
      </w:r>
      <w:r w:rsidR="002F39C7">
        <w:rPr>
          <w:rFonts w:ascii="Arial" w:eastAsia="Microsoft Sans Serif" w:hAnsi="Arial" w:cs="Arial"/>
          <w:spacing w:val="2"/>
          <w:lang w:val="id"/>
        </w:rPr>
        <w:fldChar w:fldCharType="separate"/>
      </w:r>
      <w:r w:rsidR="00752C17" w:rsidRPr="00752C17">
        <w:rPr>
          <w:rFonts w:ascii="Arial" w:eastAsia="Microsoft Sans Serif" w:hAnsi="Arial" w:cs="Arial"/>
          <w:noProof/>
          <w:spacing w:val="2"/>
          <w:lang w:val="id"/>
        </w:rPr>
        <w:t>(Pudjibudojo, Jatie K et al., 2013)</w:t>
      </w:r>
      <w:r w:rsidR="002F39C7">
        <w:rPr>
          <w:rFonts w:ascii="Arial" w:eastAsia="Microsoft Sans Serif" w:hAnsi="Arial" w:cs="Arial"/>
          <w:spacing w:val="2"/>
          <w:lang w:val="id"/>
        </w:rPr>
        <w:fldChar w:fldCharType="end"/>
      </w:r>
      <w:r w:rsidRPr="000E567F">
        <w:rPr>
          <w:rFonts w:ascii="Arial" w:eastAsia="Microsoft Sans Serif" w:hAnsi="Arial" w:cs="Arial"/>
          <w:lang w:val="id"/>
        </w:rPr>
        <w:t>.</w:t>
      </w:r>
    </w:p>
    <w:p w:rsidR="0094729D" w:rsidRDefault="00A71899" w:rsidP="00D832F5">
      <w:pPr>
        <w:spacing w:after="120" w:line="240" w:lineRule="auto"/>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2.2</w:t>
      </w:r>
      <w:r>
        <w:rPr>
          <w:rFonts w:ascii="Arial" w:eastAsia="Microsoft Sans Serif" w:hAnsi="Arial" w:cs="Arial"/>
          <w:b/>
          <w:sz w:val="24"/>
          <w:szCs w:val="24"/>
          <w:lang w:val="id"/>
        </w:rPr>
        <w:tab/>
        <w:t>Salak</w:t>
      </w:r>
    </w:p>
    <w:p w:rsidR="00D832F5" w:rsidRDefault="00A71899" w:rsidP="00D832F5">
      <w:pPr>
        <w:spacing w:after="120"/>
        <w:ind w:right="0" w:firstLine="720"/>
        <w:jc w:val="both"/>
        <w:rPr>
          <w:rFonts w:ascii="Microsoft Sans Serif" w:eastAsia="Microsoft Sans Serif" w:hAnsi="Microsoft Sans Serif" w:cs="Microsoft Sans Serif"/>
          <w:lang w:val="id"/>
        </w:rPr>
      </w:pPr>
      <w:r w:rsidRPr="009D3312">
        <w:rPr>
          <w:rFonts w:ascii="Arial" w:eastAsia="Microsoft Sans Serif" w:hAnsi="Arial" w:cs="Arial"/>
          <w:lang w:val="id"/>
        </w:rPr>
        <w:t>S</w:t>
      </w:r>
      <w:r w:rsidR="00733BBA">
        <w:rPr>
          <w:rFonts w:ascii="Arial" w:eastAsia="Microsoft Sans Serif" w:hAnsi="Arial" w:cs="Arial"/>
          <w:lang w:val="id"/>
        </w:rPr>
        <w:t>alak merupakan salah satu buah</w:t>
      </w:r>
      <w:r w:rsidRPr="009D3312">
        <w:rPr>
          <w:rFonts w:ascii="Arial" w:eastAsia="Microsoft Sans Serif" w:hAnsi="Arial" w:cs="Arial"/>
          <w:lang w:val="id"/>
        </w:rPr>
        <w:t xml:space="preserve"> asli Indonesia yang mempunyai prospek pengembangan dan pasar yang sangat potensial, harga terjangkau serta mempunyai nilai gizi yang tinggi</w:t>
      </w:r>
      <w:r>
        <w:rPr>
          <w:rFonts w:ascii="Microsoft Sans Serif" w:eastAsia="Microsoft Sans Serif" w:hAnsi="Microsoft Sans Serif" w:cs="Microsoft Sans Serif"/>
          <w:lang w:val="id"/>
        </w:rPr>
        <w:t>.</w:t>
      </w:r>
    </w:p>
    <w:p w:rsidR="0094729D" w:rsidRPr="0036691A" w:rsidRDefault="00A71899" w:rsidP="00D17244">
      <w:pPr>
        <w:ind w:right="0"/>
        <w:jc w:val="both"/>
        <w:rPr>
          <w:rFonts w:ascii="Microsoft Sans Serif" w:eastAsia="Microsoft Sans Serif" w:hAnsi="Microsoft Sans Serif" w:cs="Microsoft Sans Serif"/>
          <w:lang w:val="id"/>
        </w:rPr>
      </w:pPr>
      <w:r>
        <w:rPr>
          <w:rFonts w:ascii="Arial" w:eastAsia="Microsoft Sans Serif" w:hAnsi="Arial" w:cs="Arial"/>
          <w:b/>
          <w:sz w:val="24"/>
          <w:szCs w:val="24"/>
          <w:lang w:val="id"/>
        </w:rPr>
        <w:t>2.3</w:t>
      </w:r>
      <w:r>
        <w:rPr>
          <w:rFonts w:ascii="Arial" w:eastAsia="Microsoft Sans Serif" w:hAnsi="Arial" w:cs="Arial"/>
          <w:b/>
          <w:sz w:val="24"/>
          <w:szCs w:val="24"/>
          <w:lang w:val="id"/>
        </w:rPr>
        <w:tab/>
        <w:t>Uraian Tumbuhan</w:t>
      </w:r>
    </w:p>
    <w:p w:rsidR="0094729D"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 xml:space="preserve">Uraian tumbuhan meliputi: sistematika tumbuhan, morfologi tumbuhan, </w:t>
      </w:r>
    </w:p>
    <w:p w:rsidR="0094729D" w:rsidRDefault="00A71899" w:rsidP="0094729D">
      <w:pPr>
        <w:spacing w:after="240"/>
        <w:ind w:right="0"/>
        <w:jc w:val="both"/>
        <w:rPr>
          <w:rFonts w:ascii="Arial" w:eastAsia="Microsoft Sans Serif" w:hAnsi="Arial" w:cs="Arial"/>
          <w:lang w:val="id"/>
        </w:rPr>
      </w:pPr>
      <w:r>
        <w:rPr>
          <w:rFonts w:ascii="Arial" w:eastAsia="Microsoft Sans Serif" w:hAnsi="Arial" w:cs="Arial"/>
          <w:lang w:val="id"/>
        </w:rPr>
        <w:t xml:space="preserve">zat-zat yang dikandung serta manfaat kulit salak. </w:t>
      </w:r>
    </w:p>
    <w:p w:rsidR="009B5A43" w:rsidRDefault="009B5A43" w:rsidP="0094729D">
      <w:pPr>
        <w:spacing w:after="240"/>
        <w:ind w:right="0"/>
        <w:jc w:val="both"/>
        <w:rPr>
          <w:rFonts w:ascii="Arial" w:eastAsia="Microsoft Sans Serif" w:hAnsi="Arial" w:cs="Arial"/>
          <w:lang w:val="id"/>
        </w:rPr>
      </w:pPr>
    </w:p>
    <w:p w:rsidR="009B5A43" w:rsidRDefault="009B5A43" w:rsidP="0094729D">
      <w:pPr>
        <w:spacing w:after="240"/>
        <w:ind w:right="0"/>
        <w:jc w:val="both"/>
        <w:rPr>
          <w:rFonts w:ascii="Arial" w:eastAsia="Microsoft Sans Serif" w:hAnsi="Arial" w:cs="Arial"/>
          <w:lang w:val="id"/>
        </w:rPr>
      </w:pPr>
    </w:p>
    <w:p w:rsidR="0094729D" w:rsidRDefault="00A71899" w:rsidP="00D832F5">
      <w:pPr>
        <w:spacing w:after="120"/>
        <w:ind w:right="0"/>
        <w:jc w:val="both"/>
        <w:rPr>
          <w:rFonts w:ascii="Arial" w:eastAsia="Microsoft Sans Serif" w:hAnsi="Arial" w:cs="Arial"/>
          <w:b/>
          <w:sz w:val="24"/>
          <w:szCs w:val="24"/>
          <w:lang w:val="id"/>
        </w:rPr>
      </w:pPr>
      <w:r>
        <w:rPr>
          <w:rFonts w:ascii="Arial" w:eastAsia="Microsoft Sans Serif" w:hAnsi="Arial" w:cs="Arial"/>
          <w:b/>
          <w:sz w:val="24"/>
          <w:szCs w:val="24"/>
          <w:lang w:val="id"/>
        </w:rPr>
        <w:lastRenderedPageBreak/>
        <w:t>2.3.1</w:t>
      </w:r>
      <w:r>
        <w:rPr>
          <w:rFonts w:ascii="Arial" w:eastAsia="Microsoft Sans Serif" w:hAnsi="Arial" w:cs="Arial"/>
          <w:b/>
          <w:sz w:val="24"/>
          <w:szCs w:val="24"/>
          <w:lang w:val="id"/>
        </w:rPr>
        <w:tab/>
        <w:t>Sistematika Tumbuhan</w:t>
      </w:r>
    </w:p>
    <w:p w:rsidR="0094729D" w:rsidRPr="009D3312" w:rsidRDefault="00A71899" w:rsidP="0094729D">
      <w:pPr>
        <w:ind w:right="0"/>
        <w:jc w:val="both"/>
        <w:rPr>
          <w:rFonts w:ascii="Arial" w:eastAsia="Microsoft Sans Serif" w:hAnsi="Arial" w:cs="Arial"/>
          <w:lang w:val="id"/>
        </w:rPr>
      </w:pPr>
      <w:r>
        <w:rPr>
          <w:rFonts w:ascii="Arial" w:eastAsia="Microsoft Sans Serif" w:hAnsi="Arial" w:cs="Arial"/>
          <w:lang w:val="id"/>
        </w:rPr>
        <w:tab/>
        <w:t>Kingdom</w:t>
      </w:r>
      <w:r>
        <w:rPr>
          <w:rFonts w:ascii="Arial" w:eastAsia="Microsoft Sans Serif" w:hAnsi="Arial" w:cs="Arial"/>
          <w:lang w:val="id"/>
        </w:rPr>
        <w:tab/>
        <w:t xml:space="preserve">: </w:t>
      </w:r>
      <w:r w:rsidRPr="009D3312">
        <w:rPr>
          <w:rFonts w:ascii="Arial" w:eastAsia="Microsoft Sans Serif" w:hAnsi="Arial" w:cs="Arial"/>
          <w:lang w:val="id"/>
        </w:rPr>
        <w:t xml:space="preserve">Plantae </w:t>
      </w:r>
    </w:p>
    <w:p w:rsidR="0094729D" w:rsidRPr="009D3312"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Divisi</w:t>
      </w:r>
      <w:r>
        <w:rPr>
          <w:rFonts w:ascii="Arial" w:eastAsia="Microsoft Sans Serif" w:hAnsi="Arial" w:cs="Arial"/>
          <w:lang w:val="id"/>
        </w:rPr>
        <w:tab/>
      </w:r>
      <w:r>
        <w:rPr>
          <w:rFonts w:ascii="Arial" w:eastAsia="Microsoft Sans Serif" w:hAnsi="Arial" w:cs="Arial"/>
          <w:lang w:val="id"/>
        </w:rPr>
        <w:tab/>
        <w:t xml:space="preserve">: </w:t>
      </w:r>
      <w:r w:rsidRPr="009D3312">
        <w:rPr>
          <w:rFonts w:ascii="Arial" w:eastAsia="Microsoft Sans Serif" w:hAnsi="Arial" w:cs="Arial"/>
          <w:lang w:val="id"/>
        </w:rPr>
        <w:t xml:space="preserve">Spermatophyta </w:t>
      </w:r>
    </w:p>
    <w:p w:rsidR="0094729D" w:rsidRPr="009D3312"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Kelas</w:t>
      </w:r>
      <w:r>
        <w:rPr>
          <w:rFonts w:ascii="Arial" w:eastAsia="Microsoft Sans Serif" w:hAnsi="Arial" w:cs="Arial"/>
          <w:lang w:val="id"/>
        </w:rPr>
        <w:tab/>
      </w:r>
      <w:r>
        <w:rPr>
          <w:rFonts w:ascii="Arial" w:eastAsia="Microsoft Sans Serif" w:hAnsi="Arial" w:cs="Arial"/>
          <w:lang w:val="id"/>
        </w:rPr>
        <w:tab/>
        <w:t xml:space="preserve">: </w:t>
      </w:r>
      <w:r w:rsidRPr="009D3312">
        <w:rPr>
          <w:rFonts w:ascii="Arial" w:eastAsia="Microsoft Sans Serif" w:hAnsi="Arial" w:cs="Arial"/>
          <w:lang w:val="id"/>
        </w:rPr>
        <w:t xml:space="preserve">Monocotyledoneae </w:t>
      </w:r>
    </w:p>
    <w:p w:rsidR="0094729D" w:rsidRPr="009D3312"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Ordo</w:t>
      </w:r>
      <w:r>
        <w:rPr>
          <w:rFonts w:ascii="Arial" w:eastAsia="Microsoft Sans Serif" w:hAnsi="Arial" w:cs="Arial"/>
          <w:lang w:val="id"/>
        </w:rPr>
        <w:tab/>
      </w:r>
      <w:r>
        <w:rPr>
          <w:rFonts w:ascii="Arial" w:eastAsia="Microsoft Sans Serif" w:hAnsi="Arial" w:cs="Arial"/>
          <w:lang w:val="id"/>
        </w:rPr>
        <w:tab/>
        <w:t>: Arecales</w:t>
      </w:r>
    </w:p>
    <w:p w:rsidR="0094729D" w:rsidRPr="009D3312"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Familia</w:t>
      </w:r>
      <w:r>
        <w:rPr>
          <w:rFonts w:ascii="Arial" w:eastAsia="Microsoft Sans Serif" w:hAnsi="Arial" w:cs="Arial"/>
          <w:lang w:val="id"/>
        </w:rPr>
        <w:tab/>
      </w:r>
      <w:r>
        <w:rPr>
          <w:rFonts w:ascii="Arial" w:eastAsia="Microsoft Sans Serif" w:hAnsi="Arial" w:cs="Arial"/>
          <w:lang w:val="id"/>
        </w:rPr>
        <w:tab/>
        <w:t>: Arecaceae</w:t>
      </w:r>
    </w:p>
    <w:p w:rsidR="0094729D" w:rsidRPr="009D3312"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Genus</w:t>
      </w:r>
      <w:r>
        <w:rPr>
          <w:rFonts w:ascii="Arial" w:eastAsia="Microsoft Sans Serif" w:hAnsi="Arial" w:cs="Arial"/>
          <w:lang w:val="id"/>
        </w:rPr>
        <w:tab/>
      </w:r>
      <w:r>
        <w:rPr>
          <w:rFonts w:ascii="Arial" w:eastAsia="Microsoft Sans Serif" w:hAnsi="Arial" w:cs="Arial"/>
          <w:lang w:val="id"/>
        </w:rPr>
        <w:tab/>
        <w:t xml:space="preserve">: </w:t>
      </w:r>
      <w:r w:rsidRPr="009D3312">
        <w:rPr>
          <w:rFonts w:ascii="Arial" w:eastAsia="Microsoft Sans Serif" w:hAnsi="Arial" w:cs="Arial"/>
          <w:lang w:val="id"/>
        </w:rPr>
        <w:t xml:space="preserve">Salacca </w:t>
      </w:r>
    </w:p>
    <w:p w:rsidR="0094729D" w:rsidRPr="00D137F2" w:rsidRDefault="00A71899" w:rsidP="00DA3FC4">
      <w:pPr>
        <w:spacing w:after="120"/>
        <w:ind w:right="0" w:firstLine="720"/>
        <w:jc w:val="both"/>
        <w:rPr>
          <w:rFonts w:ascii="Arial" w:eastAsia="Microsoft Sans Serif" w:hAnsi="Arial" w:cs="Arial"/>
          <w:lang w:val="id"/>
        </w:rPr>
      </w:pPr>
      <w:r w:rsidRPr="00D137F2">
        <w:rPr>
          <w:rFonts w:ascii="Arial" w:eastAsia="Microsoft Sans Serif" w:hAnsi="Arial" w:cs="Arial"/>
          <w:lang w:val="id"/>
        </w:rPr>
        <w:t>Spesies</w:t>
      </w:r>
      <w:r w:rsidRPr="00D137F2">
        <w:rPr>
          <w:rFonts w:ascii="Arial" w:eastAsia="Microsoft Sans Serif" w:hAnsi="Arial" w:cs="Arial"/>
          <w:lang w:val="id"/>
        </w:rPr>
        <w:tab/>
        <w:t xml:space="preserve">: </w:t>
      </w:r>
      <w:r w:rsidRPr="00D137F2">
        <w:rPr>
          <w:rFonts w:ascii="Arial" w:eastAsia="Microsoft Sans Serif" w:hAnsi="Arial" w:cs="Arial"/>
          <w:i/>
          <w:lang w:val="id"/>
        </w:rPr>
        <w:t>Salacca edulis</w:t>
      </w:r>
      <w:r w:rsidRPr="00D137F2">
        <w:rPr>
          <w:rFonts w:ascii="Arial" w:eastAsia="Microsoft Sans Serif" w:hAnsi="Arial" w:cs="Arial"/>
          <w:lang w:val="id"/>
        </w:rPr>
        <w:t xml:space="preserve"> </w:t>
      </w:r>
      <w:r w:rsidR="00D137F2">
        <w:rPr>
          <w:rFonts w:ascii="Arial" w:eastAsia="Microsoft Sans Serif" w:hAnsi="Arial" w:cs="Arial"/>
          <w:lang w:val="id"/>
        </w:rPr>
        <w:t>R</w:t>
      </w:r>
      <w:r w:rsidR="00A81021">
        <w:rPr>
          <w:rFonts w:ascii="Arial" w:eastAsia="Microsoft Sans Serif" w:hAnsi="Arial" w:cs="Arial"/>
          <w:lang w:val="id"/>
        </w:rPr>
        <w:t>einw</w:t>
      </w:r>
      <w:r w:rsidRPr="00D137F2">
        <w:rPr>
          <w:rFonts w:ascii="Arial" w:eastAsia="Microsoft Sans Serif" w:hAnsi="Arial" w:cs="Arial"/>
          <w:lang w:val="id"/>
        </w:rPr>
        <w:t>.</w:t>
      </w:r>
    </w:p>
    <w:p w:rsidR="0094729D" w:rsidRDefault="00A71899" w:rsidP="00D17244">
      <w:pPr>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2.3.2</w:t>
      </w:r>
      <w:r>
        <w:rPr>
          <w:rFonts w:ascii="Arial" w:eastAsia="Microsoft Sans Serif" w:hAnsi="Arial" w:cs="Arial"/>
          <w:b/>
          <w:sz w:val="24"/>
          <w:szCs w:val="24"/>
          <w:lang w:val="id"/>
        </w:rPr>
        <w:tab/>
        <w:t xml:space="preserve">Morfologi </w:t>
      </w:r>
      <w:r>
        <w:rPr>
          <w:rFonts w:ascii="Arial" w:eastAsia="Microsoft Sans Serif" w:hAnsi="Arial" w:cs="Arial"/>
          <w:b/>
          <w:sz w:val="24"/>
          <w:szCs w:val="24"/>
          <w:lang w:val="id"/>
        </w:rPr>
        <w:t>Tumbuhan</w:t>
      </w:r>
    </w:p>
    <w:p w:rsidR="0094729D" w:rsidRPr="009D3312" w:rsidRDefault="00A71899" w:rsidP="0094729D">
      <w:pPr>
        <w:ind w:right="0"/>
        <w:jc w:val="both"/>
        <w:rPr>
          <w:rFonts w:ascii="Arial" w:eastAsia="Microsoft Sans Serif" w:hAnsi="Arial" w:cs="Arial"/>
          <w:lang w:val="id"/>
        </w:rPr>
      </w:pPr>
      <w:r>
        <w:rPr>
          <w:rFonts w:ascii="Arial" w:eastAsia="Microsoft Sans Serif" w:hAnsi="Arial" w:cs="Arial"/>
          <w:lang w:val="id"/>
        </w:rPr>
        <w:tab/>
      </w:r>
      <w:r w:rsidRPr="009D3312">
        <w:rPr>
          <w:rFonts w:ascii="Arial" w:eastAsia="Microsoft Sans Serif" w:hAnsi="Arial" w:cs="Arial"/>
          <w:lang w:val="id"/>
        </w:rPr>
        <w:t>Pengamatan morfologis berguna untuk mengetahui pengembangan budidaya tanaman salak melalui pemuliaan. Untuk itu perlu dilakukan identifikasi morfol</w:t>
      </w:r>
      <w:r w:rsidR="002F39C7">
        <w:rPr>
          <w:rFonts w:ascii="Arial" w:eastAsia="Microsoft Sans Serif" w:hAnsi="Arial" w:cs="Arial"/>
          <w:lang w:val="id"/>
        </w:rPr>
        <w:t xml:space="preserve">ogis tanaman salak </w:t>
      </w:r>
      <w:r w:rsidR="002F39C7">
        <w:rPr>
          <w:rFonts w:ascii="Arial" w:eastAsia="Microsoft Sans Serif" w:hAnsi="Arial" w:cs="Arial"/>
          <w:lang w:val="id"/>
        </w:rPr>
        <w:fldChar w:fldCharType="begin" w:fldLock="1"/>
      </w:r>
      <w:r w:rsidR="009C334E">
        <w:rPr>
          <w:rFonts w:ascii="Arial" w:eastAsia="Microsoft Sans Serif" w:hAnsi="Arial" w:cs="Arial"/>
          <w:lang w:val="id"/>
        </w:rPr>
        <w:instrText>ADDIN CSL_CITATION {"citationItems":[{"id":"ITEM-1","itemData":{"DOI":"10.35791/eug.23.2.2017.16776","ISSN":"0854-0276","abstract":"ABSTRACT The objective of this research was to  know the whether thete is a difference the nature of morphological characters local bark and bark butter who grewup in the slums Bawoleu, Tagulandang subdistrict north, Districts of the Siau Tagulandang Biaro Archipelago. This research has been conducted the Village Bawoleu, Tagulandang subdistrict north, Archipelagic Districts Siau Tagulandang Biaro. Research activities implemented starting in November 2016 until Januari 2017. Research conducted using the survey method by means of sampling selected that is Village Bawoleu which is a central plant snake fruit. Samples were taken from the Village Bawoleu and have determined the yard barking plant, many samples of local plants and snake fruit butter set 20 plants were taken by purposive sample, of each plant sample was taken mother longest petiole and fifteenth child leaves. In addition to any plant samples were taken of the bunches and each taken four bunches of fruits to be observed. Based on research results from some plants morphological characters barking in the the Village Bawoleu there are similarities and some differences in morphological characters.Keywords : bark fruit, morphological characters, Tagulandang","author":[{"dropping-particle":"","family":"Pulakiang","given":"Andrew R.","non-dropping-particle":"","parse-names":false,"suffix":""},{"dropping-particle":"","family":"Polii-Mandang","given":"Jeany Sh.","non-dropping-particle":"","parse-names":false,"suffix":""},{"dropping-particle":"","family":"Sompotan","given":"Saartje","non-dropping-particle":"","parse-names":false,"suffix":""}],"container-title":"Eugenia","id":"ITEM-1","issue":"2","issued":{"date-parts":[["2017"]]},"page":"48-57","title":"BEBERAPA KARAKTER MORFOLOGIS TANAMAN SALAK (Salacca zalacca (Gaert) Voss) DI KAMPUNG BAWOLEU, KECAMATAN TAGULANDANG UTARA, KABUPATEN KEPULAUAN SIAU TAGULANDANG BIARO","type":"article-journal","volume":"23"},"uris":["http://www.mendeley.com/documents/?uuid=14a8bc27-16d3-46d6-884a-282318452f94"]}],"mendeley":{"formattedCitation":"(Pulakiang et al., 2017)","plainTextFormattedCitation":"(Pulakiang et al., 2017)","previouslyFormattedCitation":"(Pulakiang et al., 2017)"},"properties":{"noteIndex":0},"schema":"https://github.com/citation-style-language/schema/raw/master/csl-citation.json"}</w:instrText>
      </w:r>
      <w:r w:rsidR="002F39C7">
        <w:rPr>
          <w:rFonts w:ascii="Arial" w:eastAsia="Microsoft Sans Serif" w:hAnsi="Arial" w:cs="Arial"/>
          <w:lang w:val="id"/>
        </w:rPr>
        <w:fldChar w:fldCharType="separate"/>
      </w:r>
      <w:r w:rsidR="002F39C7" w:rsidRPr="002F39C7">
        <w:rPr>
          <w:rFonts w:ascii="Arial" w:eastAsia="Microsoft Sans Serif" w:hAnsi="Arial" w:cs="Arial"/>
          <w:noProof/>
          <w:lang w:val="id"/>
        </w:rPr>
        <w:t>(Pulakiang et al., 2017)</w:t>
      </w:r>
      <w:r w:rsidR="002F39C7">
        <w:rPr>
          <w:rFonts w:ascii="Arial" w:eastAsia="Microsoft Sans Serif" w:hAnsi="Arial" w:cs="Arial"/>
          <w:lang w:val="id"/>
        </w:rPr>
        <w:fldChar w:fldCharType="end"/>
      </w:r>
      <w:r w:rsidRPr="009D3312">
        <w:rPr>
          <w:rFonts w:ascii="Arial" w:eastAsia="Microsoft Sans Serif" w:hAnsi="Arial" w:cs="Arial"/>
          <w:lang w:val="id"/>
        </w:rPr>
        <w:t>. Tanaman salak memiliki akar serabut dengan sistem perakaran dangkal sampai sedang</w:t>
      </w:r>
      <w:r w:rsidRPr="00D9357D">
        <w:rPr>
          <w:rFonts w:ascii="Arial" w:eastAsia="Microsoft Sans Serif" w:hAnsi="Arial" w:cs="Arial"/>
          <w:color w:val="FF0000"/>
          <w:lang w:val="id"/>
        </w:rPr>
        <w:t xml:space="preserve"> </w:t>
      </w:r>
      <w:r w:rsidRPr="00D137F2">
        <w:rPr>
          <w:rFonts w:ascii="Arial" w:eastAsia="Microsoft Sans Serif" w:hAnsi="Arial" w:cs="Arial"/>
          <w:lang w:val="id"/>
        </w:rPr>
        <w:t xml:space="preserve">atau </w:t>
      </w:r>
      <w:r w:rsidRPr="009D3312">
        <w:rPr>
          <w:rFonts w:ascii="Arial" w:eastAsia="Microsoft Sans Serif" w:hAnsi="Arial" w:cs="Arial"/>
          <w:lang w:val="id"/>
        </w:rPr>
        <w:t xml:space="preserve">dengan kata lain bahwa penetrasi akar salak hanya mencapai kedalaman </w:t>
      </w:r>
      <w:r w:rsidRPr="009D3312">
        <w:rPr>
          <w:rFonts w:ascii="Arial" w:eastAsia="Microsoft Sans Serif" w:hAnsi="Arial" w:cs="Arial"/>
          <w:lang w:val="id"/>
        </w:rPr>
        <w:t>10 cm hingga 50 cm. akar salak tersebar di sekitar batang dan sering juga akar yang berada di atas permukaan tanah yang berfungsi sebagai penopang tanaman salak supaya tidak roboh (Purnomo, 2010).</w:t>
      </w:r>
    </w:p>
    <w:p w:rsidR="0094729D" w:rsidRDefault="00A71899" w:rsidP="00D832F5">
      <w:pPr>
        <w:spacing w:after="120"/>
        <w:ind w:right="0"/>
        <w:jc w:val="both"/>
        <w:rPr>
          <w:rFonts w:ascii="Arial" w:eastAsia="Microsoft Sans Serif" w:hAnsi="Arial" w:cs="Arial"/>
          <w:lang w:val="id"/>
        </w:rPr>
      </w:pPr>
      <w:r w:rsidRPr="009D3312">
        <w:rPr>
          <w:rFonts w:ascii="Arial" w:eastAsia="Microsoft Sans Serif" w:hAnsi="Arial" w:cs="Arial"/>
          <w:lang w:val="id"/>
        </w:rPr>
        <w:tab/>
        <w:t>Tanaman salak termasuk tumbuhan berumah dua, bunga kecil m</w:t>
      </w:r>
      <w:r w:rsidRPr="009D3312">
        <w:rPr>
          <w:rFonts w:ascii="Arial" w:eastAsia="Microsoft Sans Serif" w:hAnsi="Arial" w:cs="Arial"/>
          <w:lang w:val="id"/>
        </w:rPr>
        <w:t>uncul di ketiak pelepah, mekar selama 1</w:t>
      </w:r>
      <w:r>
        <w:rPr>
          <w:rFonts w:ascii="Arial" w:eastAsia="Microsoft Sans Serif" w:hAnsi="Arial" w:cs="Arial"/>
          <w:lang w:val="id"/>
        </w:rPr>
        <w:t xml:space="preserve"> </w:t>
      </w:r>
      <w:r w:rsidRPr="009D3312">
        <w:rPr>
          <w:rFonts w:ascii="Arial" w:eastAsia="Microsoft Sans Serif" w:hAnsi="Arial" w:cs="Arial"/>
          <w:lang w:val="id"/>
        </w:rPr>
        <w:t>-</w:t>
      </w:r>
      <w:r>
        <w:rPr>
          <w:rFonts w:ascii="Arial" w:eastAsia="Microsoft Sans Serif" w:hAnsi="Arial" w:cs="Arial"/>
          <w:lang w:val="id"/>
        </w:rPr>
        <w:t xml:space="preserve"> </w:t>
      </w:r>
      <w:r w:rsidRPr="009D3312">
        <w:rPr>
          <w:rFonts w:ascii="Arial" w:eastAsia="Microsoft Sans Serif" w:hAnsi="Arial" w:cs="Arial"/>
          <w:lang w:val="id"/>
        </w:rPr>
        <w:t>3 hari. Ketika masih muda diselubungi seludang yang berbentuk perahu. Simetri radial, mempunyai tiga daun kelopak dan tiga daun mahkota,</w:t>
      </w:r>
      <w:r w:rsidR="00733BBA">
        <w:rPr>
          <w:rFonts w:ascii="Arial" w:eastAsia="Microsoft Sans Serif" w:hAnsi="Arial" w:cs="Arial"/>
          <w:lang w:val="id"/>
        </w:rPr>
        <w:t xml:space="preserve"> </w:t>
      </w:r>
      <w:r w:rsidRPr="009D3312">
        <w:rPr>
          <w:rFonts w:ascii="Arial" w:eastAsia="Microsoft Sans Serif" w:hAnsi="Arial" w:cs="Arial"/>
          <w:lang w:val="id"/>
        </w:rPr>
        <w:t>kadang-kadang struktur kelopak dan mahkota tidak dapat dibedakan. Kuntum bung</w:t>
      </w:r>
      <w:r w:rsidRPr="009D3312">
        <w:rPr>
          <w:rFonts w:ascii="Arial" w:eastAsia="Microsoft Sans Serif" w:hAnsi="Arial" w:cs="Arial"/>
          <w:lang w:val="id"/>
        </w:rPr>
        <w:t>a dibedakan menjadi kuntum besar dan kecil. Keduanya bersatu dalam satu dasar bunga yang memiliki satu putik dengan</w:t>
      </w:r>
      <w:r w:rsidR="009C334E">
        <w:rPr>
          <w:rFonts w:ascii="Arial" w:eastAsia="Microsoft Sans Serif" w:hAnsi="Arial" w:cs="Arial"/>
          <w:lang w:val="id"/>
        </w:rPr>
        <w:t xml:space="preserve"> satu bakal biji </w:t>
      </w:r>
      <w:r w:rsidR="009C334E">
        <w:rPr>
          <w:rFonts w:ascii="Arial" w:eastAsia="Microsoft Sans Serif" w:hAnsi="Arial" w:cs="Arial"/>
          <w:lang w:val="id"/>
        </w:rPr>
        <w:fldChar w:fldCharType="begin" w:fldLock="1"/>
      </w:r>
      <w:r w:rsidR="009C334E">
        <w:rPr>
          <w:rFonts w:ascii="Arial" w:eastAsia="Microsoft Sans Serif" w:hAnsi="Arial" w:cs="Arial"/>
          <w:lang w:val="id"/>
        </w:rPr>
        <w:instrText>ADDIN CSL_CITATION {"citationItems":[{"id":"ITEM-1","itemData":{"ISBN":"9786239108571","author":[{"dropping-particle":"","family":"Dr. Ermi Girsang., M.Kes.","given":"AIFO","non-dropping-particle":"","parse-names":false,"suffix":""}],"id":"ITEM-1","issued":{"date-parts":[["2020"]]},"number-of-pages":"1-111","title":"Penerbit : UNPRI PRESS","type":"book"},"uris":["http://www.mendeley.com/documents/?uuid=b59f6198-d3df-4518-ad7a-93009016b6fd"]}],"mendeley":{"formattedCitation":"(Dr. Ermi Girsang., M.Kes., 2020)","plainTextFormattedCitation":"(Dr. Ermi Girsang., M.Kes., 2020)","previouslyFormattedCitation":"(Dr. Ermi Girsang., M.Kes., 2020)"},"properties":{"noteIndex":0},"schema":"https://github.com/citation-style-language/schema/raw/master/csl-citation.json"}</w:instrText>
      </w:r>
      <w:r w:rsidR="009C334E">
        <w:rPr>
          <w:rFonts w:ascii="Arial" w:eastAsia="Microsoft Sans Serif" w:hAnsi="Arial" w:cs="Arial"/>
          <w:lang w:val="id"/>
        </w:rPr>
        <w:fldChar w:fldCharType="separate"/>
      </w:r>
      <w:r w:rsidR="009C334E" w:rsidRPr="009C334E">
        <w:rPr>
          <w:rFonts w:ascii="Arial" w:eastAsia="Microsoft Sans Serif" w:hAnsi="Arial" w:cs="Arial"/>
          <w:noProof/>
          <w:lang w:val="id"/>
        </w:rPr>
        <w:t>(Dr. Ermi Girsang., M.Kes., 2020)</w:t>
      </w:r>
      <w:r w:rsidR="009C334E">
        <w:rPr>
          <w:rFonts w:ascii="Arial" w:eastAsia="Microsoft Sans Serif" w:hAnsi="Arial" w:cs="Arial"/>
          <w:lang w:val="id"/>
        </w:rPr>
        <w:fldChar w:fldCharType="end"/>
      </w:r>
      <w:r w:rsidRPr="009D3312">
        <w:rPr>
          <w:rFonts w:ascii="Arial" w:eastAsia="Microsoft Sans Serif" w:hAnsi="Arial" w:cs="Arial"/>
          <w:lang w:val="id"/>
        </w:rPr>
        <w:t>.</w:t>
      </w:r>
    </w:p>
    <w:p w:rsidR="0094729D" w:rsidRDefault="00A71899" w:rsidP="00D832F5">
      <w:pPr>
        <w:spacing w:after="120" w:line="276" w:lineRule="auto"/>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2.3.3</w:t>
      </w:r>
      <w:r>
        <w:rPr>
          <w:rFonts w:ascii="Arial" w:eastAsia="Microsoft Sans Serif" w:hAnsi="Arial" w:cs="Arial"/>
          <w:b/>
          <w:sz w:val="24"/>
          <w:szCs w:val="24"/>
          <w:lang w:val="id"/>
        </w:rPr>
        <w:tab/>
        <w:t>Zat-zat yang Dikandung</w:t>
      </w:r>
    </w:p>
    <w:p w:rsidR="0094729D" w:rsidRDefault="00A71899" w:rsidP="00733BBA">
      <w:pPr>
        <w:spacing w:after="120"/>
        <w:ind w:right="0"/>
        <w:jc w:val="both"/>
        <w:rPr>
          <w:rFonts w:ascii="Arial" w:eastAsia="Microsoft Sans Serif" w:hAnsi="Arial" w:cs="Arial"/>
          <w:lang w:val="id"/>
        </w:rPr>
      </w:pPr>
      <w:r>
        <w:rPr>
          <w:rFonts w:ascii="Arial" w:eastAsia="Microsoft Sans Serif" w:hAnsi="Arial" w:cs="Arial"/>
          <w:lang w:val="id"/>
        </w:rPr>
        <w:tab/>
      </w:r>
      <w:r w:rsidRPr="006C5D1D">
        <w:rPr>
          <w:rFonts w:ascii="Arial" w:eastAsia="Microsoft Sans Serif" w:hAnsi="Arial" w:cs="Arial"/>
          <w:lang w:val="id"/>
        </w:rPr>
        <w:t xml:space="preserve">Penelitian-penelitian tentang kandungan kulit salak banyak di lakukan. Hasil uji fitokimia menunjukkan kulit buah salak mengandung senyawa flavonoid dan tannin serta sedikit alkaloid. Kandungan flavonoid di dalam ekstrak kulit salak mampu menurunkan kadar </w:t>
      </w:r>
      <w:r w:rsidR="009C334E">
        <w:rPr>
          <w:rFonts w:ascii="Arial" w:eastAsia="Microsoft Sans Serif" w:hAnsi="Arial" w:cs="Arial"/>
          <w:lang w:val="id"/>
        </w:rPr>
        <w:t xml:space="preserve">glukosa dalam darah </w:t>
      </w:r>
      <w:r w:rsidR="009C334E">
        <w:rPr>
          <w:rFonts w:ascii="Arial" w:eastAsia="Microsoft Sans Serif" w:hAnsi="Arial" w:cs="Arial"/>
          <w:lang w:val="id"/>
        </w:rPr>
        <w:fldChar w:fldCharType="begin" w:fldLock="1"/>
      </w:r>
      <w:r w:rsidR="00204C2C">
        <w:rPr>
          <w:rFonts w:ascii="Arial" w:eastAsia="Microsoft Sans Serif" w:hAnsi="Arial" w:cs="Arial"/>
          <w:lang w:val="id"/>
        </w:rPr>
        <w:instrText>ADDIN CSL_CITATION {"citationItems":[{"id":"ITEM-1","itemData":{"abstract":"Background: Snakefruit's rind that only so far as waste, can be processed into a functional beverage is good for health. Snakefruit's bark contains phenolic compounds which are natural antioxidants in fruits.","author":[{"dropping-particle":"","family":"Aditya Satria Darma Putra","given":"I DG","non-dropping-particle":"","parse-names":false,"suffix":""},{"dropping-particle":"","family":"Wayan Merta","given":"I","non-dropping-particle":"","parse-names":false,"suffix":""},{"dropping-particle":"","family":"Dewi Widhya Hana Sundari","given":"Cok","non-dropping-particle":"","parse-names":false,"suffix":""}],"id":"ITEM-1","issue":"2","issued":{"date-parts":[["2016"]]},"title":"ANALISIS TOTAL FENOL PADA BERBAGAI FORMULASI REBUSAN KULIT SALAK BALI SIBETAN KARANGASEM SEBAGAI MINUMAN FUNGSIONAL","type":"report","volume":"4"},"uris":["http://www.mendeley.com/documents/?uuid=08ff3979-2c45-35bf-894c-63c0e5e1d62a"]}],"mendeley":{"formattedCitation":"(Aditya Satria Darma Putra et al., 2016)","plainTextFormattedCitation":"(Aditya Satria Darma Putra et al., 2016)","previouslyFormattedCitation":"(Aditya Satria Darma Putra et al., 2016)"},"properties":{"noteIndex":0},"schema":"https://github.com/citation-style-language/schema/raw/master/csl-citation.json"}</w:instrText>
      </w:r>
      <w:r w:rsidR="009C334E">
        <w:rPr>
          <w:rFonts w:ascii="Arial" w:eastAsia="Microsoft Sans Serif" w:hAnsi="Arial" w:cs="Arial"/>
          <w:lang w:val="id"/>
        </w:rPr>
        <w:fldChar w:fldCharType="separate"/>
      </w:r>
      <w:r w:rsidR="00752C17" w:rsidRPr="00752C17">
        <w:rPr>
          <w:rFonts w:ascii="Arial" w:eastAsia="Microsoft Sans Serif" w:hAnsi="Arial" w:cs="Arial"/>
          <w:noProof/>
          <w:lang w:val="id"/>
        </w:rPr>
        <w:t>(Aditya Satria Darma Putra et al., 2016)</w:t>
      </w:r>
      <w:r w:rsidR="009C334E">
        <w:rPr>
          <w:rFonts w:ascii="Arial" w:eastAsia="Microsoft Sans Serif" w:hAnsi="Arial" w:cs="Arial"/>
          <w:lang w:val="id"/>
        </w:rPr>
        <w:fldChar w:fldCharType="end"/>
      </w:r>
      <w:r w:rsidRPr="006C5D1D">
        <w:rPr>
          <w:rFonts w:ascii="Arial" w:eastAsia="Microsoft Sans Serif" w:hAnsi="Arial" w:cs="Arial"/>
          <w:lang w:val="id"/>
        </w:rPr>
        <w:t>. Flavonoid dapat mencegah komplikasi atau progresifitas diabetes melitus dengan cara membersihkan radikal bebas yang berlebihan, serta dapa</w:t>
      </w:r>
      <w:r w:rsidRPr="006C5D1D">
        <w:rPr>
          <w:rFonts w:ascii="Arial" w:eastAsia="Microsoft Sans Serif" w:hAnsi="Arial" w:cs="Arial"/>
          <w:lang w:val="id"/>
        </w:rPr>
        <w:t>t menghambat enzim alfa glukosidase melalui ikata</w:t>
      </w:r>
      <w:r w:rsidR="00210A86">
        <w:rPr>
          <w:rFonts w:ascii="Arial" w:eastAsia="Microsoft Sans Serif" w:hAnsi="Arial" w:cs="Arial"/>
          <w:lang w:val="id"/>
        </w:rPr>
        <w:t>n</w:t>
      </w:r>
      <w:r w:rsidRPr="006C5D1D">
        <w:rPr>
          <w:rFonts w:ascii="Arial" w:eastAsia="Microsoft Sans Serif" w:hAnsi="Arial" w:cs="Arial"/>
          <w:lang w:val="id"/>
        </w:rPr>
        <w:t xml:space="preserve"> hidroksilasi dan substitusi pada cincin β. Tanin diketahui dapat memacu metabolisme glukosa dan lemak seh</w:t>
      </w:r>
      <w:r>
        <w:rPr>
          <w:rFonts w:ascii="Arial" w:eastAsia="Microsoft Sans Serif" w:hAnsi="Arial" w:cs="Arial"/>
          <w:lang w:val="id"/>
        </w:rPr>
        <w:t>i</w:t>
      </w:r>
      <w:r w:rsidRPr="006C5D1D">
        <w:rPr>
          <w:rFonts w:ascii="Arial" w:eastAsia="Microsoft Sans Serif" w:hAnsi="Arial" w:cs="Arial"/>
          <w:lang w:val="id"/>
        </w:rPr>
        <w:t>ngga timbunan kedua sumber kalor</w:t>
      </w:r>
      <w:r>
        <w:rPr>
          <w:rFonts w:ascii="Arial" w:eastAsia="Microsoft Sans Serif" w:hAnsi="Arial" w:cs="Arial"/>
          <w:lang w:val="id"/>
        </w:rPr>
        <w:t>i ini dal</w:t>
      </w:r>
      <w:r w:rsidRPr="006C5D1D">
        <w:rPr>
          <w:rFonts w:ascii="Arial" w:eastAsia="Microsoft Sans Serif" w:hAnsi="Arial" w:cs="Arial"/>
          <w:lang w:val="id"/>
        </w:rPr>
        <w:t xml:space="preserve">am darah dapat </w:t>
      </w:r>
      <w:r w:rsidRPr="006C5D1D">
        <w:rPr>
          <w:rFonts w:ascii="Arial" w:eastAsia="Microsoft Sans Serif" w:hAnsi="Arial" w:cs="Arial"/>
          <w:lang w:val="id"/>
        </w:rPr>
        <w:lastRenderedPageBreak/>
        <w:t xml:space="preserve">dihindari. Tannin juga mempunyai aktivitas </w:t>
      </w:r>
      <w:r w:rsidRPr="006C5D1D">
        <w:rPr>
          <w:rFonts w:ascii="Arial" w:eastAsia="Microsoft Sans Serif" w:hAnsi="Arial" w:cs="Arial"/>
          <w:lang w:val="id"/>
        </w:rPr>
        <w:t xml:space="preserve">hipoglikemik yaitu dengan meningkatkan glikogenesis. Alkaloid bekerja dengan menstimulasi hipotalamus untuk meningkatkan sekresi </w:t>
      </w:r>
      <w:r w:rsidRPr="006C5D1D">
        <w:rPr>
          <w:rFonts w:ascii="Arial" w:eastAsia="Microsoft Sans Serif" w:hAnsi="Arial" w:cs="Arial"/>
          <w:i/>
          <w:lang w:val="id"/>
        </w:rPr>
        <w:t>Growth Hormone Releasing Hormone</w:t>
      </w:r>
      <w:r w:rsidRPr="006C5D1D">
        <w:rPr>
          <w:rFonts w:ascii="Arial" w:eastAsia="Microsoft Sans Serif" w:hAnsi="Arial" w:cs="Arial"/>
          <w:lang w:val="id"/>
        </w:rPr>
        <w:t xml:space="preserve"> (GHRH), sehingga sekresi GH mensekresikan </w:t>
      </w:r>
      <w:r w:rsidRPr="006C5D1D">
        <w:rPr>
          <w:rFonts w:ascii="Arial" w:eastAsia="Microsoft Sans Serif" w:hAnsi="Arial" w:cs="Arial"/>
          <w:i/>
          <w:lang w:val="id"/>
        </w:rPr>
        <w:t>Insulin-like Growth Factor</w:t>
      </w:r>
      <w:r w:rsidRPr="006C5D1D">
        <w:rPr>
          <w:rFonts w:ascii="Arial" w:eastAsia="Microsoft Sans Serif" w:hAnsi="Arial" w:cs="Arial"/>
          <w:lang w:val="id"/>
        </w:rPr>
        <w:t>-1 (IGF-1). IGF-1 mempunya</w:t>
      </w:r>
      <w:r w:rsidRPr="006C5D1D">
        <w:rPr>
          <w:rFonts w:ascii="Arial" w:eastAsia="Microsoft Sans Serif" w:hAnsi="Arial" w:cs="Arial"/>
          <w:lang w:val="id"/>
        </w:rPr>
        <w:t xml:space="preserve">i efek dalam menginduksi hipoglikemia dan menurunkan </w:t>
      </w:r>
      <w:r w:rsidRPr="006C5D1D">
        <w:rPr>
          <w:rFonts w:ascii="Arial" w:eastAsia="Microsoft Sans Serif" w:hAnsi="Arial" w:cs="Arial"/>
          <w:i/>
          <w:lang w:val="id"/>
        </w:rPr>
        <w:t>gluconeogenesis</w:t>
      </w:r>
      <w:r w:rsidRPr="006C5D1D">
        <w:rPr>
          <w:rFonts w:ascii="Arial" w:eastAsia="Microsoft Sans Serif" w:hAnsi="Arial" w:cs="Arial"/>
          <w:lang w:val="id"/>
        </w:rPr>
        <w:t xml:space="preserve"> sehingga kadar glukosa</w:t>
      </w:r>
      <w:r w:rsidR="009C334E">
        <w:rPr>
          <w:rFonts w:ascii="Arial" w:eastAsia="Microsoft Sans Serif" w:hAnsi="Arial" w:cs="Arial"/>
          <w:lang w:val="id"/>
        </w:rPr>
        <w:t xml:space="preserve"> dan kebutuhan insulin menurun </w:t>
      </w:r>
      <w:r w:rsidR="009C334E">
        <w:rPr>
          <w:rFonts w:ascii="Arial" w:eastAsia="Microsoft Sans Serif" w:hAnsi="Arial" w:cs="Arial"/>
          <w:lang w:val="id"/>
        </w:rPr>
        <w:fldChar w:fldCharType="begin" w:fldLock="1"/>
      </w:r>
      <w:r w:rsidR="00800797">
        <w:rPr>
          <w:rFonts w:ascii="Arial" w:eastAsia="Microsoft Sans Serif" w:hAnsi="Arial" w:cs="Arial"/>
          <w:lang w:val="id"/>
        </w:rPr>
        <w:instrText>ADDIN CSL_CITATION {"citationItems":[{"id":"ITEM-1","itemData":{"abstract":"Diabetes mellitus merupakan penyakit yang ditandai dengan hiperglikemia serta terjadi perubahan progresif terhadap struktur sel beta pankreas. Pandan wangi merupakan tanaman tropis yang berkhasiat sebagai antidiabetes. Tujuan dari penelitian adalah membandingkan efektivitas antidiabet ekstrak air daun pandan wangi (EADPW) dengan metformin dan mengetahui senyawa bioaktif yang berperan sebagai antidiabet dalam EADPW. Penelitian disusun dengan Post Test Only Control Group Design menggunakan hewan coba tikus jantan selama empat minggu. Penelitian menggunakan Rancangan Acak Lengkap (RAL) dengan 5 kelompok perlakuan yaitu kelompok normal, diabetes, diabetes + metformin, diabetes + EADPW 300 mg/kg bb, dan diabetes + EADPW 600 mg/kg bb. Penelitian menunjukkan EADPW mengandung senyawa bioaktif tanin, alkaloid, flavonoid dan polifenol dengan aktivitas antioksidan 66.82%. Berdasarkan uji in vivo didapatkan terapi diabetes dengan obat metformin lebih efektif menurunkan kadar glukosa darah dibandingkan EADPW, namun tidak lebih baik dalam memperbaiki kerusakan jaringan pankreas akibat senyawa diabetogenik aloksan. Kata kunci: Daun Pandan Wangi, Diabetes Mellitus, Histopatologi Pankreas, Metformin, Penurunan Kadar Glukosa Darah","author":[{"dropping-particle":"","family":"Prameswari","given":"Okky Meidiana","non-dropping-particle":"","parse-names":false,"suffix":""},{"dropping-particle":"","family":"Widjanarko","given":"Simon Bambang","non-dropping-particle":"","parse-names":false,"suffix":""}],"container-title":"Jurnal Pangan dan Agroindustri","id":"ITEM-1","issue":"2","issued":{"date-parts":[["2014"]]},"page":"16-27","title":"The Effect of Water Extract of Pandan Wangi Leaf to Decrease Blood Glucose Levels and Pancreas Histopathology at Diabetes Mellitus Rats","type":"article-journal","volume":"2"},"uris":["http://www.mendeley.com/documents/?uuid=4d6fd864-148f-49e3-88e1-f2d732f9bdb6"]}],"mendeley":{"formattedCitation":"(Prameswari &amp; Widjanarko, 2014)","plainTextFormattedCitation":"(Prameswari &amp; Widjanarko, 2014)","previouslyFormattedCitation":"(Prameswari &amp; Widjanarko, 2014)"},"properties":{"noteIndex":0},"schema":"https://github.com/citation-style-language/schema/raw/master/csl-citation.json"}</w:instrText>
      </w:r>
      <w:r w:rsidR="009C334E">
        <w:rPr>
          <w:rFonts w:ascii="Arial" w:eastAsia="Microsoft Sans Serif" w:hAnsi="Arial" w:cs="Arial"/>
          <w:lang w:val="id"/>
        </w:rPr>
        <w:fldChar w:fldCharType="separate"/>
      </w:r>
      <w:r w:rsidR="009C334E" w:rsidRPr="009C334E">
        <w:rPr>
          <w:rFonts w:ascii="Arial" w:eastAsia="Microsoft Sans Serif" w:hAnsi="Arial" w:cs="Arial"/>
          <w:noProof/>
          <w:lang w:val="id"/>
        </w:rPr>
        <w:t>(Prameswari &amp; Widjanarko, 2014)</w:t>
      </w:r>
      <w:r w:rsidR="009C334E">
        <w:rPr>
          <w:rFonts w:ascii="Arial" w:eastAsia="Microsoft Sans Serif" w:hAnsi="Arial" w:cs="Arial"/>
          <w:lang w:val="id"/>
        </w:rPr>
        <w:fldChar w:fldCharType="end"/>
      </w:r>
      <w:r w:rsidRPr="006C5D1D">
        <w:rPr>
          <w:rFonts w:ascii="Arial" w:eastAsia="Microsoft Sans Serif" w:hAnsi="Arial" w:cs="Arial"/>
          <w:lang w:val="id"/>
        </w:rPr>
        <w:t>.</w:t>
      </w:r>
    </w:p>
    <w:p w:rsidR="0094729D" w:rsidRDefault="00A71899" w:rsidP="00733BBA">
      <w:pPr>
        <w:spacing w:after="120" w:line="276" w:lineRule="auto"/>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2.3.4</w:t>
      </w:r>
      <w:r>
        <w:rPr>
          <w:rFonts w:ascii="Arial" w:eastAsia="Microsoft Sans Serif" w:hAnsi="Arial" w:cs="Arial"/>
          <w:b/>
          <w:sz w:val="24"/>
          <w:szCs w:val="24"/>
          <w:lang w:val="id"/>
        </w:rPr>
        <w:tab/>
        <w:t>Manfaat Kulit Buah Salak</w:t>
      </w:r>
    </w:p>
    <w:p w:rsidR="0094729D" w:rsidRDefault="00A71899" w:rsidP="0094729D">
      <w:pPr>
        <w:ind w:right="0"/>
        <w:jc w:val="both"/>
        <w:rPr>
          <w:rFonts w:ascii="Arial" w:eastAsia="Microsoft Sans Serif" w:hAnsi="Arial" w:cs="Arial"/>
          <w:lang w:val="id"/>
        </w:rPr>
      </w:pPr>
      <w:r>
        <w:rPr>
          <w:rFonts w:ascii="Arial" w:eastAsia="Microsoft Sans Serif" w:hAnsi="Arial" w:cs="Arial"/>
          <w:b/>
          <w:sz w:val="24"/>
          <w:szCs w:val="24"/>
          <w:lang w:val="id"/>
        </w:rPr>
        <w:tab/>
      </w:r>
      <w:r w:rsidRPr="006C5D1D">
        <w:rPr>
          <w:rFonts w:ascii="Arial" w:eastAsia="Microsoft Sans Serif" w:hAnsi="Arial" w:cs="Arial"/>
          <w:lang w:val="id"/>
        </w:rPr>
        <w:t>Menurut Utomo (2019) sampai saat ini kulit salak belum didayagunakan. Padahal kulit salak memiliki potensi untuk menjadi bahan insulasi. Dimana salak termasuk angiospermae yaitu tumbuhan berbiji tertutup yang memiliki struktur dinding sel yang kaku dan ter</w:t>
      </w:r>
      <w:r w:rsidRPr="006C5D1D">
        <w:rPr>
          <w:rFonts w:ascii="Arial" w:eastAsia="Microsoft Sans Serif" w:hAnsi="Arial" w:cs="Arial"/>
          <w:lang w:val="id"/>
        </w:rPr>
        <w:t xml:space="preserve">susun dari selulosa. Selulosa merupakan komponen utama pembentukan dinding sel dan senyawa yang paling berlimpah termasuk terdapat dalam kulit salak. Manfaat kulit salak lainnya sebagai berikut: </w:t>
      </w:r>
    </w:p>
    <w:p w:rsidR="0094729D" w:rsidRPr="00A25D96" w:rsidRDefault="00A71899" w:rsidP="00A25D96">
      <w:pPr>
        <w:numPr>
          <w:ilvl w:val="0"/>
          <w:numId w:val="35"/>
        </w:numPr>
        <w:spacing w:after="200"/>
        <w:ind w:right="0"/>
        <w:contextualSpacing/>
        <w:jc w:val="both"/>
        <w:rPr>
          <w:rFonts w:ascii="Arial" w:hAnsi="Arial" w:cs="Arial"/>
        </w:rPr>
      </w:pPr>
      <w:r w:rsidRPr="00A25D96">
        <w:rPr>
          <w:rFonts w:ascii="Arial" w:hAnsi="Arial" w:cs="Arial"/>
        </w:rPr>
        <w:t xml:space="preserve">Sebagai bahan </w:t>
      </w:r>
      <w:proofErr w:type="gramStart"/>
      <w:r w:rsidRPr="00A25D96">
        <w:rPr>
          <w:rFonts w:ascii="Arial" w:hAnsi="Arial" w:cs="Arial"/>
        </w:rPr>
        <w:t>baku</w:t>
      </w:r>
      <w:proofErr w:type="gramEnd"/>
      <w:r w:rsidRPr="00A25D96">
        <w:rPr>
          <w:rFonts w:ascii="Arial" w:hAnsi="Arial" w:cs="Arial"/>
        </w:rPr>
        <w:t xml:space="preserve"> briket arang karena mengandung karbon dan</w:t>
      </w:r>
      <w:r w:rsidRPr="00A25D96">
        <w:rPr>
          <w:rFonts w:ascii="Arial" w:hAnsi="Arial" w:cs="Arial"/>
        </w:rPr>
        <w:t xml:space="preserve"> serat. </w:t>
      </w:r>
    </w:p>
    <w:p w:rsidR="0094729D" w:rsidRPr="00A25D96" w:rsidRDefault="00A71899" w:rsidP="00A25D96">
      <w:pPr>
        <w:numPr>
          <w:ilvl w:val="0"/>
          <w:numId w:val="35"/>
        </w:numPr>
        <w:spacing w:after="200"/>
        <w:ind w:right="0"/>
        <w:contextualSpacing/>
        <w:jc w:val="both"/>
        <w:rPr>
          <w:rFonts w:ascii="Arial" w:hAnsi="Arial" w:cs="Arial"/>
        </w:rPr>
      </w:pPr>
      <w:r w:rsidRPr="00A25D96">
        <w:rPr>
          <w:rFonts w:ascii="Arial" w:hAnsi="Arial" w:cs="Arial"/>
        </w:rPr>
        <w:t xml:space="preserve">Untuk menurunkan kadar glukosa darah </w:t>
      </w:r>
    </w:p>
    <w:p w:rsidR="0094729D" w:rsidRPr="00A25D96" w:rsidRDefault="00A71899" w:rsidP="00A25D96">
      <w:pPr>
        <w:numPr>
          <w:ilvl w:val="0"/>
          <w:numId w:val="35"/>
        </w:numPr>
        <w:spacing w:after="120"/>
        <w:ind w:right="0"/>
        <w:contextualSpacing/>
        <w:jc w:val="both"/>
        <w:rPr>
          <w:rFonts w:ascii="Arial" w:hAnsi="Arial" w:cs="Arial"/>
        </w:rPr>
      </w:pPr>
      <w:r w:rsidRPr="00A25D96">
        <w:rPr>
          <w:rFonts w:ascii="Arial" w:hAnsi="Arial" w:cs="Arial"/>
        </w:rPr>
        <w:t>Dapat dijadikan pupuk organik.</w:t>
      </w:r>
    </w:p>
    <w:p w:rsidR="00C41924" w:rsidRDefault="00A71899" w:rsidP="00D17244">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2.4</w:t>
      </w:r>
      <w:r w:rsidR="0094729D">
        <w:rPr>
          <w:rFonts w:ascii="Arial" w:eastAsia="Microsoft Sans Serif" w:hAnsi="Arial" w:cs="Arial"/>
          <w:b/>
          <w:sz w:val="24"/>
          <w:szCs w:val="24"/>
          <w:lang w:val="id"/>
        </w:rPr>
        <w:tab/>
      </w:r>
      <w:r w:rsidR="00733BBA">
        <w:rPr>
          <w:rFonts w:ascii="Arial" w:eastAsia="Microsoft Sans Serif" w:hAnsi="Arial" w:cs="Arial"/>
          <w:b/>
          <w:sz w:val="24"/>
          <w:szCs w:val="24"/>
          <w:lang w:val="id"/>
        </w:rPr>
        <w:t>Fruktosa</w:t>
      </w:r>
    </w:p>
    <w:p w:rsidR="00C41924" w:rsidRDefault="00A71899" w:rsidP="00FE5702">
      <w:pPr>
        <w:widowControl w:val="0"/>
        <w:autoSpaceDE w:val="0"/>
        <w:autoSpaceDN w:val="0"/>
        <w:spacing w:after="120"/>
        <w:ind w:right="0" w:firstLine="720"/>
        <w:jc w:val="both"/>
        <w:rPr>
          <w:rFonts w:ascii="Arial" w:eastAsia="Microsoft Sans Serif" w:hAnsi="Arial" w:cs="Arial"/>
          <w:color w:val="000000"/>
          <w:shd w:val="clear" w:color="auto" w:fill="FFFFFF"/>
          <w:lang w:val="id"/>
        </w:rPr>
      </w:pPr>
      <w:r w:rsidRPr="00204C2C">
        <w:rPr>
          <w:rFonts w:ascii="Arial" w:eastAsia="Microsoft Sans Serif" w:hAnsi="Arial" w:cs="Arial"/>
          <w:color w:val="000000"/>
          <w:shd w:val="clear" w:color="auto" w:fill="FFFFFF"/>
          <w:lang w:val="id"/>
        </w:rPr>
        <w:t>Fruktosa</w:t>
      </w:r>
      <w:r w:rsidRPr="00D9357D">
        <w:rPr>
          <w:rFonts w:ascii="Arial" w:eastAsia="Microsoft Sans Serif" w:hAnsi="Arial" w:cs="Arial"/>
          <w:color w:val="FF0000"/>
          <w:shd w:val="clear" w:color="auto" w:fill="FFFFFF"/>
          <w:lang w:val="id"/>
        </w:rPr>
        <w:t xml:space="preserve"> </w:t>
      </w:r>
      <w:r w:rsidRPr="00D137F2">
        <w:rPr>
          <w:rFonts w:ascii="Arial" w:eastAsia="Microsoft Sans Serif" w:hAnsi="Arial" w:cs="Arial"/>
          <w:shd w:val="clear" w:color="auto" w:fill="FFFFFF"/>
          <w:lang w:val="id"/>
        </w:rPr>
        <w:t xml:space="preserve">atau </w:t>
      </w:r>
      <w:r w:rsidRPr="00204C2C">
        <w:rPr>
          <w:rFonts w:ascii="Arial" w:eastAsia="Microsoft Sans Serif" w:hAnsi="Arial" w:cs="Arial"/>
          <w:color w:val="000000"/>
          <w:shd w:val="clear" w:color="auto" w:fill="FFFFFF"/>
          <w:lang w:val="id"/>
        </w:rPr>
        <w:t>gula buah, adalah monosakarida yang ditemukan di banyak jenis tumbuhan dan merupakan salah satu dari tiga gula darah penting bersama dengan glukosa dan</w:t>
      </w:r>
      <w:r w:rsidRPr="00204C2C">
        <w:rPr>
          <w:rFonts w:ascii="Arial" w:eastAsia="Microsoft Sans Serif" w:hAnsi="Arial" w:cs="Arial"/>
          <w:color w:val="000000"/>
          <w:shd w:val="clear" w:color="auto" w:fill="FFFFFF"/>
          <w:lang w:val="id"/>
        </w:rPr>
        <w:t xml:space="preserve"> galaktosa, yang bisa langsung diserap ke aliran darah selama pencernaan.</w:t>
      </w:r>
      <w:r w:rsidR="00204C2C">
        <w:rPr>
          <w:rFonts w:ascii="Arial" w:eastAsia="Microsoft Sans Serif" w:hAnsi="Arial" w:cs="Arial"/>
          <w:color w:val="000000"/>
          <w:shd w:val="clear" w:color="auto" w:fill="FFFFFF"/>
          <w:lang w:val="id"/>
        </w:rPr>
        <w:t xml:space="preserve"> Fruktosa murni rasanya sangat manis, warnanya putih, berbentuk kristal padat dan sangat mudah larut dalam air. Fruktosa ditemukan pada tanaman, terutama pada madu, pohon buah, bunga dan sayuran. Di tanaman, fruktosa dapat berbentuk monosakarida atau sebagai komponen dari sukrosa. Sukrosa merupakan molekul disakarida yang merupakan gabungan dari satu molekul glukosa dan satu molekul fruktosa </w:t>
      </w:r>
      <w:r w:rsidR="00204C2C">
        <w:rPr>
          <w:rFonts w:ascii="Arial" w:eastAsia="Microsoft Sans Serif" w:hAnsi="Arial" w:cs="Arial"/>
          <w:color w:val="000000"/>
          <w:shd w:val="clear" w:color="auto" w:fill="FFFFFF"/>
          <w:lang w:val="id"/>
        </w:rPr>
        <w:fldChar w:fldCharType="begin" w:fldLock="1"/>
      </w:r>
      <w:r w:rsidR="00B548AC">
        <w:rPr>
          <w:rFonts w:ascii="Arial" w:eastAsia="Microsoft Sans Serif" w:hAnsi="Arial" w:cs="Arial"/>
          <w:color w:val="000000"/>
          <w:shd w:val="clear" w:color="auto" w:fill="FFFFFF"/>
          <w:lang w:val="id"/>
        </w:rPr>
        <w:instrText>ADDIN CSL_CITATION {"citationItems":[{"id":"ITEM-1","itemData":{"ISBN":"9781780640679","author":[{"dropping-particle":"","family":"Dubrunfaut","given":"Prancis Augustin-pierre","non-dropping-particle":"","parse-names":false,"suffix":""},{"dropping-particle":"","family":"Dictionary","given":"Free Merriam-webster","non-dropping-particle":"","parse-names":false,"suffix":""},{"dropping-particle":"","family":"Chambers","given":"Michael","non-dropping-particle":"","parse-names":false,"suffix":""},{"dropping-particle":"","family":"Interscience","given":"Wiley-","non-dropping-particle":"","parse-names":false,"suffix":""}],"id":"ITEM-1","issued":{"date-parts":[["2021"]]},"page":"2-4","title":"Fruktosa","type":"article-journal"},"uris":["http://www.mendeley.com/documents/?uuid=0af83e99-7fa2-4b21-b862-b302f4fa3dd6"]}],"mendeley":{"formattedCitation":"(Dubrunfaut et al., 2021)","plainTextFormattedCitation":"(Dubrunfaut et al., 2021)","previouslyFormattedCitation":"(Dubrunfaut et al., 2021)"},"properties":{"noteIndex":0},"schema":"https://github.com/citation-style-language/schema/raw/master/csl-citation.json"}</w:instrText>
      </w:r>
      <w:r w:rsidR="00204C2C">
        <w:rPr>
          <w:rFonts w:ascii="Arial" w:eastAsia="Microsoft Sans Serif" w:hAnsi="Arial" w:cs="Arial"/>
          <w:color w:val="000000"/>
          <w:shd w:val="clear" w:color="auto" w:fill="FFFFFF"/>
          <w:lang w:val="id"/>
        </w:rPr>
        <w:fldChar w:fldCharType="separate"/>
      </w:r>
      <w:r w:rsidRPr="00C41924">
        <w:rPr>
          <w:rFonts w:ascii="Arial" w:eastAsia="Microsoft Sans Serif" w:hAnsi="Arial" w:cs="Arial"/>
          <w:noProof/>
          <w:color w:val="000000"/>
          <w:shd w:val="clear" w:color="auto" w:fill="FFFFFF"/>
          <w:lang w:val="id"/>
        </w:rPr>
        <w:t>(Dubrunfaut et al., 2021)</w:t>
      </w:r>
      <w:r w:rsidR="00204C2C">
        <w:rPr>
          <w:rFonts w:ascii="Arial" w:eastAsia="Microsoft Sans Serif" w:hAnsi="Arial" w:cs="Arial"/>
          <w:color w:val="000000"/>
          <w:shd w:val="clear" w:color="auto" w:fill="FFFFFF"/>
          <w:lang w:val="id"/>
        </w:rPr>
        <w:fldChar w:fldCharType="end"/>
      </w:r>
      <w:r>
        <w:rPr>
          <w:rFonts w:ascii="Arial" w:eastAsia="Microsoft Sans Serif" w:hAnsi="Arial" w:cs="Arial"/>
          <w:color w:val="000000"/>
          <w:shd w:val="clear" w:color="auto" w:fill="FFFFFF"/>
          <w:lang w:val="id"/>
        </w:rPr>
        <w:t xml:space="preserve">. </w:t>
      </w:r>
    </w:p>
    <w:p w:rsidR="00F26596" w:rsidRDefault="00A71899" w:rsidP="00F26596">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2.5</w:t>
      </w:r>
      <w:r>
        <w:rPr>
          <w:rFonts w:ascii="Arial" w:eastAsia="Microsoft Sans Serif" w:hAnsi="Arial" w:cs="Arial"/>
          <w:b/>
          <w:sz w:val="24"/>
          <w:szCs w:val="24"/>
          <w:lang w:val="id"/>
        </w:rPr>
        <w:tab/>
        <w:t>Diet Fruktosa</w:t>
      </w:r>
    </w:p>
    <w:p w:rsidR="00F26596" w:rsidRDefault="00A71899" w:rsidP="00F26596">
      <w:pPr>
        <w:widowControl w:val="0"/>
        <w:autoSpaceDE w:val="0"/>
        <w:autoSpaceDN w:val="0"/>
        <w:ind w:right="0"/>
        <w:jc w:val="both"/>
        <w:rPr>
          <w:rFonts w:ascii="Arial" w:eastAsia="Microsoft Sans Serif" w:hAnsi="Arial" w:cs="Arial"/>
          <w:lang w:val="id"/>
        </w:rPr>
      </w:pPr>
      <w:r>
        <w:rPr>
          <w:rFonts w:ascii="Arial" w:eastAsia="Microsoft Sans Serif" w:hAnsi="Arial" w:cs="Arial"/>
          <w:b/>
          <w:sz w:val="24"/>
          <w:szCs w:val="24"/>
          <w:lang w:val="id"/>
        </w:rPr>
        <w:tab/>
      </w:r>
      <w:r>
        <w:rPr>
          <w:rFonts w:ascii="Arial" w:eastAsia="Microsoft Sans Serif" w:hAnsi="Arial" w:cs="Arial"/>
          <w:lang w:val="id"/>
        </w:rPr>
        <w:t xml:space="preserve">Berbagai studi menunjukkan keunikan metabolisme fruktosa menyebabkan fruktosa lebih hiperlipidemik dibanding glukosa. Berdasarkan hal ini, para peneliti </w:t>
      </w:r>
      <w:r>
        <w:rPr>
          <w:rFonts w:ascii="Arial" w:eastAsia="Microsoft Sans Serif" w:hAnsi="Arial" w:cs="Arial"/>
          <w:lang w:val="id"/>
        </w:rPr>
        <w:t>mengembangkan model diet fruktosa. Terdapat beberapa cara untuk menginduksi dengan diet fruktosa. Tikus diberikan diet yang mengandung 35-72% fruktosa atau diberikan 10-15% larutan fruktosa di dalam air minum selama 2</w:t>
      </w:r>
      <w:r w:rsidR="00CB6328">
        <w:rPr>
          <w:rFonts w:ascii="Arial" w:eastAsia="Microsoft Sans Serif" w:hAnsi="Arial" w:cs="Arial"/>
          <w:lang w:val="id"/>
        </w:rPr>
        <w:t xml:space="preserve"> </w:t>
      </w:r>
      <w:r>
        <w:rPr>
          <w:rFonts w:ascii="Arial" w:eastAsia="Microsoft Sans Serif" w:hAnsi="Arial" w:cs="Arial"/>
          <w:lang w:val="id"/>
        </w:rPr>
        <w:t xml:space="preserve">-12 minggu. Dai dkk membuktikan bahwa </w:t>
      </w:r>
      <w:r>
        <w:rPr>
          <w:rFonts w:ascii="Arial" w:eastAsia="Microsoft Sans Serif" w:hAnsi="Arial" w:cs="Arial"/>
          <w:lang w:val="id"/>
        </w:rPr>
        <w:t>pemberian larutan</w:t>
      </w:r>
      <w:r w:rsidR="00A81021">
        <w:rPr>
          <w:rFonts w:ascii="Arial" w:eastAsia="Microsoft Sans Serif" w:hAnsi="Arial" w:cs="Arial"/>
          <w:lang w:val="id"/>
        </w:rPr>
        <w:t xml:space="preserve"> fruktosa   </w:t>
      </w:r>
      <w:r>
        <w:rPr>
          <w:rFonts w:ascii="Arial" w:eastAsia="Microsoft Sans Serif" w:hAnsi="Arial" w:cs="Arial"/>
          <w:lang w:val="id"/>
        </w:rPr>
        <w:lastRenderedPageBreak/>
        <w:t>5</w:t>
      </w:r>
      <w:r w:rsidR="00CB6328">
        <w:rPr>
          <w:rFonts w:ascii="Arial" w:eastAsia="Microsoft Sans Serif" w:hAnsi="Arial" w:cs="Arial"/>
          <w:lang w:val="id"/>
        </w:rPr>
        <w:t>-</w:t>
      </w:r>
      <w:r>
        <w:rPr>
          <w:rFonts w:ascii="Arial" w:eastAsia="Microsoft Sans Serif" w:hAnsi="Arial" w:cs="Arial"/>
          <w:lang w:val="id"/>
        </w:rPr>
        <w:t>10% menimbulkan gejala polidipsia dan dalam 14 minggu tikus mengalami kelebihan berat badan. Selain</w:t>
      </w:r>
      <w:r w:rsidR="00585601">
        <w:rPr>
          <w:rFonts w:ascii="Arial" w:eastAsia="Microsoft Sans Serif" w:hAnsi="Arial" w:cs="Arial"/>
          <w:lang w:val="id"/>
        </w:rPr>
        <w:t xml:space="preserve"> itu</w:t>
      </w:r>
      <w:r>
        <w:rPr>
          <w:rFonts w:ascii="Arial" w:eastAsia="Microsoft Sans Serif" w:hAnsi="Arial" w:cs="Arial"/>
          <w:lang w:val="id"/>
        </w:rPr>
        <w:t xml:space="preserve"> diet fruktosa selama</w:t>
      </w:r>
      <w:r w:rsidR="00585601">
        <w:rPr>
          <w:rFonts w:ascii="Arial" w:eastAsia="Microsoft Sans Serif" w:hAnsi="Arial" w:cs="Arial"/>
          <w:lang w:val="id"/>
        </w:rPr>
        <w:t xml:space="preserve"> </w:t>
      </w:r>
      <w:r>
        <w:rPr>
          <w:rFonts w:ascii="Arial" w:eastAsia="Microsoft Sans Serif" w:hAnsi="Arial" w:cs="Arial"/>
          <w:lang w:val="id"/>
        </w:rPr>
        <w:t xml:space="preserve">1 minggu atau lebih menyebabkan kenaikan tekanan sistol 20-25 mmHg pada tikus </w:t>
      </w:r>
      <w:r>
        <w:rPr>
          <w:rFonts w:ascii="Arial" w:eastAsia="Microsoft Sans Serif" w:hAnsi="Arial" w:cs="Arial"/>
          <w:lang w:val="id"/>
        </w:rPr>
        <w:fldChar w:fldCharType="begin" w:fldLock="1"/>
      </w:r>
      <w:r>
        <w:rPr>
          <w:rFonts w:ascii="Arial" w:eastAsia="Microsoft Sans Serif" w:hAnsi="Arial" w:cs="Arial"/>
          <w:lang w:val="id"/>
        </w:rPr>
        <w:instrText>ADDIN CSL_CITATION {"c</w:instrText>
      </w:r>
      <w:r>
        <w:rPr>
          <w:rFonts w:ascii="Arial" w:eastAsia="Microsoft Sans Serif" w:hAnsi="Arial" w:cs="Arial"/>
          <w:lang w:val="id"/>
        </w:rPr>
        <w:instrText>itationItems":[{"id":"ITEM-1","itemData":{"DOI":"10.7454/psr.v6i3.4531","abstract":"Model hewan coba telah banyak memberi kontribusi terhadap penemuan ilmiah selama bertahun-tahun. Model hewan berfungsi sebagai pengganti dan belum tentu semua model identik</w:instrText>
      </w:r>
      <w:r>
        <w:rPr>
          <w:rFonts w:ascii="Arial" w:eastAsia="Microsoft Sans Serif" w:hAnsi="Arial" w:cs="Arial"/>
          <w:lang w:val="id"/>
        </w:rPr>
        <w:instrText xml:space="preserve"> dengan subjek yang dimodelkan. Oleh karena itu, pemilihan model hewan yang tepat untuk mempelajari dan memahami pengaruh lingkungan dan gen terhadap patogenesis suatu penyakit sangat penting. Model hewan yang ideal adalah hewan yang memiliki kesamaan dala</w:instrText>
      </w:r>
      <w:r>
        <w:rPr>
          <w:rFonts w:ascii="Arial" w:eastAsia="Microsoft Sans Serif" w:hAnsi="Arial" w:cs="Arial"/>
          <w:lang w:val="id"/>
        </w:rPr>
        <w:instrText>m proses yang ditiru, mudah dipelihara, mampu memproduksi keturunan yang banyak, biaya perawatan murah, satu ekor dapat memberi sampel darah dan jaringan, komposisi genetiknya diketahui dan status penyakitnya diketahui dan dapat dijelaskan. Penelitian meng</w:instrText>
      </w:r>
      <w:r>
        <w:rPr>
          <w:rFonts w:ascii="Arial" w:eastAsia="Microsoft Sans Serif" w:hAnsi="Arial" w:cs="Arial"/>
          <w:lang w:val="id"/>
        </w:rPr>
        <w:instrText>enai diabetes mellitus (DM) dan resistensi insulin terus dilakukan untuk menemukan strategi pengobatan yang tepat dalam mencegah dan mengatasi diabetes dan komplikasinya. Penelitian untuk menemukan strategi pengobatan harus dimulai dari uji in vitro awal s</w:instrText>
      </w:r>
      <w:r>
        <w:rPr>
          <w:rFonts w:ascii="Arial" w:eastAsia="Microsoft Sans Serif" w:hAnsi="Arial" w:cs="Arial"/>
          <w:lang w:val="id"/>
        </w:rPr>
        <w:instrText xml:space="preserve">ampai uji klinik. Serangkaian penelitian in vivo menggunakan hewan coba, sehinga diperlukan model hewan yang sesuai dengan keadaan atau penyakit pada manusia untuk mendapatkan gambaran pola yang mirip dengan manusia. Pada artikel ini akan dibahas mengenai </w:instrText>
      </w:r>
      <w:r>
        <w:rPr>
          <w:rFonts w:ascii="Arial" w:eastAsia="Microsoft Sans Serif" w:hAnsi="Arial" w:cs="Arial"/>
          <w:lang w:val="id"/>
        </w:rPr>
        <w:instrText>berbagai jenis model hewan coba yang biasa digunakan pada penelitian DM.","author":[{"dropping-particle":"","family":"Husna","given":"Fauzul","non-dropping-particle":"","parse-names":false,"suffix":""},{"dropping-particle":"","family":"Suyatna","given":"Fr</w:instrText>
      </w:r>
      <w:r>
        <w:rPr>
          <w:rFonts w:ascii="Arial" w:eastAsia="Microsoft Sans Serif" w:hAnsi="Arial" w:cs="Arial"/>
          <w:lang w:val="id"/>
        </w:rPr>
        <w:instrText>anciscus D.","non-dropping-particle":"","parse-names":false,"suffix":""},{"dropping-particle":"","family":"Arozal","given":"Wawaimuli","non-dropping-particle":"","parse-names":false,"suffix":""},{"dropping-particle":"","family":"Purwaningsih","given":"Erni</w:instrText>
      </w:r>
      <w:r>
        <w:rPr>
          <w:rFonts w:ascii="Arial" w:eastAsia="Microsoft Sans Serif" w:hAnsi="Arial" w:cs="Arial"/>
          <w:lang w:val="id"/>
        </w:rPr>
        <w:instrText xml:space="preserve"> H.","non-dropping-particle":"","parse-names":false,"suffix":""}],"container-title":"Pharmaceutical Sciences and Research","id":"ITEM-1","issue":"3","issued":{"date-parts":[["2019"]]},"page":"131-141","title":"Model Hewan Coba pada Penelitian Diabetes","ty</w:instrText>
      </w:r>
      <w:r>
        <w:rPr>
          <w:rFonts w:ascii="Arial" w:eastAsia="Microsoft Sans Serif" w:hAnsi="Arial" w:cs="Arial"/>
          <w:lang w:val="id"/>
        </w:rPr>
        <w:instrText>pe":"article-journal","volume":"6"},"uris":["http://www.mendeley.com/documents/?uuid=fc42964f-659e-4148-812d-4cdf44a99735"]}],"mendeley":{"formattedCitation":"(Husna et al., 2019)","manualFormatting":"( Husna et al., 2019)","plainTextFormattedCitation":"(H</w:instrText>
      </w:r>
      <w:r>
        <w:rPr>
          <w:rFonts w:ascii="Arial" w:eastAsia="Microsoft Sans Serif" w:hAnsi="Arial" w:cs="Arial"/>
          <w:lang w:val="id"/>
        </w:rPr>
        <w:instrText>usna et al., 2019)","previouslyFormattedCitation":"(Husna et al., 2019)"},"properties":{"noteIndex":0},"schema":"https://github.com/citation-style-language/schema/raw/master/csl-citation.json"}</w:instrText>
      </w:r>
      <w:r>
        <w:rPr>
          <w:rFonts w:ascii="Arial" w:eastAsia="Microsoft Sans Serif" w:hAnsi="Arial" w:cs="Arial"/>
          <w:lang w:val="id"/>
        </w:rPr>
        <w:fldChar w:fldCharType="separate"/>
      </w:r>
      <w:r w:rsidR="00DA3FC4">
        <w:rPr>
          <w:rFonts w:ascii="Arial" w:eastAsia="Microsoft Sans Serif" w:hAnsi="Arial" w:cs="Arial"/>
          <w:noProof/>
          <w:lang w:val="id"/>
        </w:rPr>
        <w:t>(</w:t>
      </w:r>
      <w:r>
        <w:rPr>
          <w:rFonts w:ascii="Arial" w:eastAsia="Microsoft Sans Serif" w:hAnsi="Arial" w:cs="Arial"/>
          <w:noProof/>
          <w:lang w:val="id"/>
        </w:rPr>
        <w:t xml:space="preserve">Husna </w:t>
      </w:r>
      <w:r w:rsidRPr="00800797">
        <w:rPr>
          <w:rFonts w:ascii="Arial" w:eastAsia="Microsoft Sans Serif" w:hAnsi="Arial" w:cs="Arial"/>
          <w:noProof/>
          <w:lang w:val="id"/>
        </w:rPr>
        <w:t>et al., 2019)</w:t>
      </w:r>
      <w:r>
        <w:rPr>
          <w:rFonts w:ascii="Arial" w:eastAsia="Microsoft Sans Serif" w:hAnsi="Arial" w:cs="Arial"/>
          <w:lang w:val="id"/>
        </w:rPr>
        <w:fldChar w:fldCharType="end"/>
      </w:r>
      <w:r>
        <w:rPr>
          <w:rFonts w:ascii="Arial" w:eastAsia="Microsoft Sans Serif" w:hAnsi="Arial" w:cs="Arial"/>
          <w:lang w:val="id"/>
        </w:rPr>
        <w:t xml:space="preserve">. </w:t>
      </w:r>
    </w:p>
    <w:p w:rsidR="00F26596" w:rsidRPr="00F26596" w:rsidRDefault="00A71899" w:rsidP="00F26596">
      <w:pPr>
        <w:widowControl w:val="0"/>
        <w:autoSpaceDE w:val="0"/>
        <w:autoSpaceDN w:val="0"/>
        <w:spacing w:after="120"/>
        <w:ind w:right="0" w:firstLine="720"/>
        <w:jc w:val="both"/>
        <w:rPr>
          <w:rFonts w:ascii="Arial" w:eastAsia="Microsoft Sans Serif" w:hAnsi="Arial" w:cs="Arial"/>
          <w:lang w:val="id"/>
        </w:rPr>
      </w:pPr>
      <w:r w:rsidRPr="00B222C2">
        <w:rPr>
          <w:rFonts w:ascii="Arial" w:eastAsia="Microsoft Sans Serif" w:hAnsi="Arial" w:cs="Arial"/>
          <w:lang w:val="id"/>
        </w:rPr>
        <w:t>Mekanisme fruktosa (fruktolisis) berb</w:t>
      </w:r>
      <w:r w:rsidRPr="00B222C2">
        <w:rPr>
          <w:rFonts w:ascii="Arial" w:eastAsia="Microsoft Sans Serif" w:hAnsi="Arial" w:cs="Arial"/>
          <w:lang w:val="id"/>
        </w:rPr>
        <w:t>eda dengan glukosa (glukolisis). Dalam hati, fruktosa tidak diregulasi oleh glukokinase/heksokinase dan fosfofruktokinase, selain itu jalur fruktolisis ini tidak dihambat oleh</w:t>
      </w:r>
      <w:r>
        <w:rPr>
          <w:rFonts w:ascii="Arial" w:eastAsia="Microsoft Sans Serif" w:hAnsi="Arial" w:cs="Arial"/>
          <w:lang w:val="id"/>
        </w:rPr>
        <w:t xml:space="preserve"> produknya (fruktosa-1-fosfat). </w:t>
      </w:r>
      <w:r w:rsidRPr="00B222C2">
        <w:rPr>
          <w:rFonts w:ascii="Arial" w:eastAsia="Microsoft Sans Serif" w:hAnsi="Arial" w:cs="Arial"/>
          <w:lang w:val="id"/>
        </w:rPr>
        <w:t>Pada tahun 1989,</w:t>
      </w:r>
      <w:r>
        <w:rPr>
          <w:rFonts w:ascii="Arial" w:eastAsia="Microsoft Sans Serif" w:hAnsi="Arial" w:cs="Arial"/>
          <w:lang w:val="id"/>
        </w:rPr>
        <w:t xml:space="preserve"> </w:t>
      </w:r>
      <w:r>
        <w:rPr>
          <w:rFonts w:ascii="Arial" w:eastAsia="Microsoft Sans Serif" w:hAnsi="Arial" w:cs="Arial"/>
          <w:i/>
          <w:lang w:val="id"/>
        </w:rPr>
        <w:t xml:space="preserve">High Fructose Corn Syrup </w:t>
      </w:r>
      <w:r>
        <w:rPr>
          <w:rFonts w:ascii="Arial" w:eastAsia="Microsoft Sans Serif" w:hAnsi="Arial" w:cs="Arial"/>
          <w:lang w:val="id"/>
        </w:rPr>
        <w:t>(</w:t>
      </w:r>
      <w:r w:rsidRPr="00B222C2">
        <w:rPr>
          <w:rFonts w:ascii="Arial" w:eastAsia="Microsoft Sans Serif" w:hAnsi="Arial" w:cs="Arial"/>
          <w:lang w:val="id"/>
        </w:rPr>
        <w:t>HFCS</w:t>
      </w:r>
      <w:r>
        <w:rPr>
          <w:rFonts w:ascii="Arial" w:eastAsia="Microsoft Sans Serif" w:hAnsi="Arial" w:cs="Arial"/>
          <w:lang w:val="id"/>
        </w:rPr>
        <w:t>)</w:t>
      </w:r>
      <w:r w:rsidRPr="00B222C2">
        <w:rPr>
          <w:rFonts w:ascii="Arial" w:eastAsia="Microsoft Sans Serif" w:hAnsi="Arial" w:cs="Arial"/>
          <w:lang w:val="id"/>
        </w:rPr>
        <w:t xml:space="preserve"> digunakan sebagai gula pemanis pada penderita diabetes. Pada awal observasi, pemanis tersebut dianggap aman ole</w:t>
      </w:r>
      <w:r>
        <w:rPr>
          <w:rFonts w:ascii="Arial" w:eastAsia="Microsoft Sans Serif" w:hAnsi="Arial" w:cs="Arial"/>
          <w:lang w:val="id"/>
        </w:rPr>
        <w:t xml:space="preserve">h </w:t>
      </w:r>
      <w:r w:rsidRPr="00B222C2">
        <w:rPr>
          <w:rFonts w:ascii="Arial" w:eastAsia="Microsoft Sans Serif" w:hAnsi="Arial" w:cs="Arial"/>
          <w:i/>
          <w:lang w:val="id"/>
        </w:rPr>
        <w:t>Food and Drug Administration</w:t>
      </w:r>
      <w:r>
        <w:rPr>
          <w:rFonts w:ascii="Arial" w:eastAsia="Microsoft Sans Serif" w:hAnsi="Arial" w:cs="Arial"/>
          <w:lang w:val="id"/>
        </w:rPr>
        <w:t xml:space="preserve">, </w:t>
      </w:r>
      <w:r w:rsidRPr="00B222C2">
        <w:rPr>
          <w:rFonts w:ascii="Arial" w:eastAsia="Microsoft Sans Serif" w:hAnsi="Arial" w:cs="Arial"/>
          <w:lang w:val="id"/>
        </w:rPr>
        <w:t>akan tetapi hasil penelitian berikutnya menunjukkan asupan fruktosa lebih dari 25% kebutuhan energi per hari (se</w:t>
      </w:r>
      <w:r w:rsidRPr="00B222C2">
        <w:rPr>
          <w:rFonts w:ascii="Arial" w:eastAsia="Microsoft Sans Serif" w:hAnsi="Arial" w:cs="Arial"/>
          <w:lang w:val="id"/>
        </w:rPr>
        <w:t>kitar 85 g fruktosa) menyebabkan hipertrigliseridemia dan resistensi insulin, sehingga HFCS tidak digunakan lagi pada pende</w:t>
      </w:r>
      <w:r>
        <w:rPr>
          <w:rFonts w:ascii="Arial" w:eastAsia="Microsoft Sans Serif" w:hAnsi="Arial" w:cs="Arial"/>
          <w:lang w:val="id"/>
        </w:rPr>
        <w:t xml:space="preserve">rita diabetes </w:t>
      </w:r>
      <w:r>
        <w:rPr>
          <w:rFonts w:ascii="Arial" w:eastAsia="Microsoft Sans Serif" w:hAnsi="Arial" w:cs="Arial"/>
          <w:lang w:val="id"/>
        </w:rPr>
        <w:fldChar w:fldCharType="begin" w:fldLock="1"/>
      </w:r>
      <w:r>
        <w:rPr>
          <w:rFonts w:ascii="Arial" w:eastAsia="Microsoft Sans Serif" w:hAnsi="Arial" w:cs="Arial"/>
          <w:lang w:val="id"/>
        </w:rPr>
        <w:instrText>ADDIN CSL_CITATION {"citationItems":[{"id":"ITEM-1","itemData":{"abstract":"Fruktosa adalah gula sederhana yang memberi</w:instrText>
      </w:r>
      <w:r>
        <w:rPr>
          <w:rFonts w:ascii="Arial" w:eastAsia="Microsoft Sans Serif" w:hAnsi="Arial" w:cs="Arial"/>
          <w:lang w:val="id"/>
        </w:rPr>
        <w:instrText>kan rasa manis pada buah-buahan, sayuran dan madu. Kandungan fruktosa dalam buah-buahan sedikit dan manusia mengonsumsi buah- buahan antara 16-20 g per hari. Konsumsi buah-buahan secara teratur membantu melindungi tubuh terhadap kelainan kardiovaskuler, ka</w:instrText>
      </w:r>
      <w:r>
        <w:rPr>
          <w:rFonts w:ascii="Arial" w:eastAsia="Microsoft Sans Serif" w:hAnsi="Arial" w:cs="Arial"/>
          <w:lang w:val="id"/>
        </w:rPr>
        <w:instrText xml:space="preserve">nker maupun penyakit kronik lainnya. Fruktosa diabsorpsi oleh usus melalui GLUT5 dan GLUT2, 50-75% di metabolisme di dalam hepar. Fruktosa sangat efisien menginduksi de novo lipogenesis (DNL) dengan menyediakan atom karbon untuk membentuk trigliserida dan </w:instrText>
      </w:r>
      <w:r>
        <w:rPr>
          <w:rFonts w:ascii="Arial" w:eastAsia="Microsoft Sans Serif" w:hAnsi="Arial" w:cs="Arial"/>
          <w:lang w:val="id"/>
        </w:rPr>
        <w:instrText xml:space="preserve">VLDL, meningkatkan penimbunan lemak dalam hepar yang menyebabkan resistensi insulin. Fruktosa menstimulasi pembentukan asam urat melalui senyawa antara katabolisme purin. Konsumsi fruktosa jangka panjang menstimulasi resistensi leptin sehingga menyebabkan </w:instrText>
      </w:r>
      <w:r>
        <w:rPr>
          <w:rFonts w:ascii="Arial" w:eastAsia="Microsoft Sans Serif" w:hAnsi="Arial" w:cs="Arial"/>
          <w:lang w:val="id"/>
        </w:rPr>
        <w:instrText>obesitas. Sejak tahun 1970, fruktosa digunakan sebagai pemanis dalam soft drink, pastries, cookies, gums, jelly, dessert dalam bentuk high fructose corn syrup (HFCS), yang meningkatkan konsumsi fruktosa hingga 85-100 g per hari. Seiring dengan meningkatnya</w:instrText>
      </w:r>
      <w:r>
        <w:rPr>
          <w:rFonts w:ascii="Arial" w:eastAsia="Microsoft Sans Serif" w:hAnsi="Arial" w:cs="Arial"/>
          <w:lang w:val="id"/>
        </w:rPr>
        <w:instrText xml:space="preserve"> konsumsi fruktosa tersebut maka terjadi peningkatan gejala sindrom metabolik seperti dislipidemia, obesitas, hipertensi, hiperurikemia, dan resistensi insulin. Kata","author":[{"dropping-particle":"","family":"Prahastuti","given":"Sijani","non-dropping-pa</w:instrText>
      </w:r>
      <w:r>
        <w:rPr>
          <w:rFonts w:ascii="Arial" w:eastAsia="Microsoft Sans Serif" w:hAnsi="Arial" w:cs="Arial"/>
          <w:lang w:val="id"/>
        </w:rPr>
        <w:instrText>rticle":"","parse-names":false,"suffix":""}],"container-title":"Jurnal Kesehatan Masyarakat","id":"ITEM-1","issue":"2","issued":{"date-parts":[["2011"]]},"page":"173-189","title":"Konsumsi Fruktosa Berlebihan dapat Berdampak Buruk bagi Kesehatan Manusia Co</w:instrText>
      </w:r>
      <w:r>
        <w:rPr>
          <w:rFonts w:ascii="Arial" w:eastAsia="Microsoft Sans Serif" w:hAnsi="Arial" w:cs="Arial"/>
          <w:lang w:val="id"/>
        </w:rPr>
        <w:instrText>nsuming Excessive Amount of Fructose may Affect Our Health","type":"article-journal","volume":"10"},"uris":["http://www.mendeley.com/documents/?uuid=95011f03-ac30-49ff-8805-dd684e3aab1c"]}],"mendeley":{"formattedCitation":"(Prahastuti, 2011)","plainTextFor</w:instrText>
      </w:r>
      <w:r>
        <w:rPr>
          <w:rFonts w:ascii="Arial" w:eastAsia="Microsoft Sans Serif" w:hAnsi="Arial" w:cs="Arial"/>
          <w:lang w:val="id"/>
        </w:rPr>
        <w:instrText>mattedCitation":"(Prahastuti, 2011)","previouslyFormattedCitation":"(Prahastuti, 2011)"},"properties":{"noteIndex":0},"schema":"https://github.com/citation-style-language/schema/raw/master/csl-citation.json"}</w:instrText>
      </w:r>
      <w:r>
        <w:rPr>
          <w:rFonts w:ascii="Arial" w:eastAsia="Microsoft Sans Serif" w:hAnsi="Arial" w:cs="Arial"/>
          <w:lang w:val="id"/>
        </w:rPr>
        <w:fldChar w:fldCharType="separate"/>
      </w:r>
      <w:r w:rsidRPr="00800797">
        <w:rPr>
          <w:rFonts w:ascii="Arial" w:eastAsia="Microsoft Sans Serif" w:hAnsi="Arial" w:cs="Arial"/>
          <w:noProof/>
          <w:lang w:val="id"/>
        </w:rPr>
        <w:t>(Prahastuti, 2011)</w:t>
      </w:r>
      <w:r>
        <w:rPr>
          <w:rFonts w:ascii="Arial" w:eastAsia="Microsoft Sans Serif" w:hAnsi="Arial" w:cs="Arial"/>
          <w:lang w:val="id"/>
        </w:rPr>
        <w:fldChar w:fldCharType="end"/>
      </w:r>
      <w:r w:rsidRPr="00B222C2">
        <w:rPr>
          <w:rFonts w:ascii="Arial" w:eastAsia="Microsoft Sans Serif" w:hAnsi="Arial" w:cs="Arial"/>
          <w:lang w:val="id"/>
        </w:rPr>
        <w:t>.</w:t>
      </w:r>
      <w:r>
        <w:rPr>
          <w:rFonts w:ascii="Arial" w:eastAsia="Microsoft Sans Serif" w:hAnsi="Arial" w:cs="Arial"/>
          <w:lang w:val="id"/>
        </w:rPr>
        <w:t xml:space="preserve"> Model induksi ini didasar</w:t>
      </w:r>
      <w:r>
        <w:rPr>
          <w:rFonts w:ascii="Arial" w:eastAsia="Microsoft Sans Serif" w:hAnsi="Arial" w:cs="Arial"/>
          <w:lang w:val="id"/>
        </w:rPr>
        <w:t xml:space="preserve">kan pada pola konsumsi diet tinggi fruktosa pada manusia dewasa </w:t>
      </w:r>
      <w:r>
        <w:rPr>
          <w:rFonts w:ascii="Arial" w:eastAsia="Microsoft Sans Serif" w:hAnsi="Arial" w:cs="Arial"/>
          <w:lang w:val="id"/>
        </w:rPr>
        <w:fldChar w:fldCharType="begin" w:fldLock="1"/>
      </w:r>
      <w:r>
        <w:rPr>
          <w:rFonts w:ascii="Arial" w:eastAsia="Microsoft Sans Serif" w:hAnsi="Arial" w:cs="Arial"/>
          <w:lang w:val="id"/>
        </w:rPr>
        <w:instrText>ADDIN CSL_CITATION {"citationItems":[{"id":"ITEM-1","itemData":{"DOI":"10.24123/mpi.v2i1.1302","ISSN":"2527-6298","abstract":"Pada beberapa tahun terakhir banyak dikembangkan model hewan diabe</w:instrText>
      </w:r>
      <w:r>
        <w:rPr>
          <w:rFonts w:ascii="Arial" w:eastAsia="Microsoft Sans Serif" w:hAnsi="Arial" w:cs="Arial"/>
          <w:lang w:val="id"/>
        </w:rPr>
        <w:instrText>tes mellitus untukmemahami patogenesis, komplikasi, dan pengaruh genetik yang meningkatkan risiko diabetes mellitustipe 2, baik dengan menggunakan bahan kimia maupun dengan modifikasi secara genetik termasuk tikusknockout transgenik, umum, dan knockout spe</w:instrText>
      </w:r>
      <w:r>
        <w:rPr>
          <w:rFonts w:ascii="Arial" w:eastAsia="Microsoft Sans Serif" w:hAnsi="Arial" w:cs="Arial"/>
          <w:lang w:val="id"/>
        </w:rPr>
        <w:instrText>sifik jaringan. Dalam penelitian ini model hewan diabetesmellitus tipe 2 dikembangkan melalui metode pendekatan konsumsi gula pada manusia dengan mengacupada karakteristik kondisi diabetes mellitus tipe 2, penyebab atau mekanisme yang mendasari, serta pert</w:instrText>
      </w:r>
      <w:r>
        <w:rPr>
          <w:rFonts w:ascii="Arial" w:eastAsia="Microsoft Sans Serif" w:hAnsi="Arial" w:cs="Arial"/>
          <w:lang w:val="id"/>
        </w:rPr>
        <w:instrText>imbangankeuntungan dan kerugian bagi para peneliti dalam penelitian diabetes. Penelitian ini menggunakan32 ekor hewan coba, diadaptasikan selama 14 hari kemudian dibagi dalam 4 kelompok yaitukelompok kontrol, kelompok perlakuan yang diberi larutan fruktosa</w:instrText>
      </w:r>
      <w:r>
        <w:rPr>
          <w:rFonts w:ascii="Arial" w:eastAsia="Microsoft Sans Serif" w:hAnsi="Arial" w:cs="Arial"/>
          <w:lang w:val="id"/>
        </w:rPr>
        <w:instrText xml:space="preserve"> 2, 5, dan 9 g/kgBB selama 56 hari.Hasil uji komparasi menunjukkan bahwa terdapat perbedaan bermakna antar kelompok (p&lt;0,05) padavariabel dosis fruktosa dan gula darah puasa akhir. Dari penelitian ini dapat disimpulkan bahwa pemberianfruktosa secara intrag</w:instrText>
      </w:r>
      <w:r>
        <w:rPr>
          <w:rFonts w:ascii="Arial" w:eastAsia="Microsoft Sans Serif" w:hAnsi="Arial" w:cs="Arial"/>
          <w:lang w:val="id"/>
        </w:rPr>
        <w:instrText>astrik jangka panjang dapat memicu kenaikan glukosa darah puasa pada tikus.","author":[{"dropping-particle":"","family":"Wulansari","given":"Devyani Diah","non-dropping-particle":"","parse-names":false,"suffix":""},{"dropping-particle":"","family":"Wulanda</w:instrText>
      </w:r>
      <w:r>
        <w:rPr>
          <w:rFonts w:ascii="Arial" w:eastAsia="Microsoft Sans Serif" w:hAnsi="Arial" w:cs="Arial"/>
          <w:lang w:val="id"/>
        </w:rPr>
        <w:instrText xml:space="preserve">ri","given":"Devyana Dyah","non-dropping-particle":"","parse-names":false,"suffix":""}],"container-title":"MPI (Media Pharmaceutica Indonesiana)","id":"ITEM-1","issue":"1","issued":{"date-parts":[["2018"]]},"page":"41-47","title":"Pengembangan Model Hewan </w:instrText>
      </w:r>
      <w:r>
        <w:rPr>
          <w:rFonts w:ascii="Arial" w:eastAsia="Microsoft Sans Serif" w:hAnsi="Arial" w:cs="Arial"/>
          <w:lang w:val="id"/>
        </w:rPr>
        <w:instrText>Coba Tikus Diabetes Mellitus Tipe 2 dengan Induksi Diet Tinggi Fruktosa Intragastrik","type":"article-journal","volume":"2"},"uris":["http://www.mendeley.com/documents/?uuid=323f6427-b0d9-445c-9cbe-7803f4299052"]}],"mendeley":{"formattedCitation":"(Wulansa</w:instrText>
      </w:r>
      <w:r>
        <w:rPr>
          <w:rFonts w:ascii="Arial" w:eastAsia="Microsoft Sans Serif" w:hAnsi="Arial" w:cs="Arial"/>
          <w:lang w:val="id"/>
        </w:rPr>
        <w:instrText>ri &amp; Wulandari, 2018)","plainTextFormattedCitation":"(Wulansari &amp; Wulandari, 2018)","previouslyFormattedCitation":"(Wulansari &amp; Wulandari, 2018)"},"properties":{"noteIndex":0},"schema":"https://github.com/citation-style-language/schema/raw/master/csl-citat</w:instrText>
      </w:r>
      <w:r>
        <w:rPr>
          <w:rFonts w:ascii="Arial" w:eastAsia="Microsoft Sans Serif" w:hAnsi="Arial" w:cs="Arial"/>
          <w:lang w:val="id"/>
        </w:rPr>
        <w:instrText>ion.json"}</w:instrText>
      </w:r>
      <w:r>
        <w:rPr>
          <w:rFonts w:ascii="Arial" w:eastAsia="Microsoft Sans Serif" w:hAnsi="Arial" w:cs="Arial"/>
          <w:lang w:val="id"/>
        </w:rPr>
        <w:fldChar w:fldCharType="separate"/>
      </w:r>
      <w:r w:rsidRPr="007C0F97">
        <w:rPr>
          <w:rFonts w:ascii="Arial" w:eastAsia="Microsoft Sans Serif" w:hAnsi="Arial" w:cs="Arial"/>
          <w:noProof/>
          <w:lang w:val="id"/>
        </w:rPr>
        <w:t>(Wulansari &amp; Wulandari, 2018)</w:t>
      </w:r>
      <w:r>
        <w:rPr>
          <w:rFonts w:ascii="Arial" w:eastAsia="Microsoft Sans Serif" w:hAnsi="Arial" w:cs="Arial"/>
          <w:lang w:val="id"/>
        </w:rPr>
        <w:fldChar w:fldCharType="end"/>
      </w:r>
      <w:r>
        <w:rPr>
          <w:rFonts w:ascii="Arial" w:eastAsia="Microsoft Sans Serif" w:hAnsi="Arial" w:cs="Arial"/>
          <w:lang w:val="id"/>
        </w:rPr>
        <w:t>.</w:t>
      </w:r>
    </w:p>
    <w:p w:rsidR="0094729D" w:rsidRDefault="00A71899" w:rsidP="00D17244">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2.6</w:t>
      </w:r>
      <w:r w:rsidR="00CB6328">
        <w:rPr>
          <w:rFonts w:ascii="Arial" w:eastAsia="Microsoft Sans Serif" w:hAnsi="Arial" w:cs="Arial"/>
          <w:b/>
          <w:sz w:val="24"/>
          <w:szCs w:val="24"/>
          <w:lang w:val="id"/>
        </w:rPr>
        <w:tab/>
        <w:t>Ak</w:t>
      </w:r>
      <w:r>
        <w:rPr>
          <w:rFonts w:ascii="Arial" w:eastAsia="Microsoft Sans Serif" w:hAnsi="Arial" w:cs="Arial"/>
          <w:b/>
          <w:sz w:val="24"/>
          <w:szCs w:val="24"/>
          <w:lang w:val="id"/>
        </w:rPr>
        <w:t>arbose</w:t>
      </w:r>
    </w:p>
    <w:p w:rsidR="0094729D"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ab/>
      </w:r>
      <w:r w:rsidRPr="00C421B3">
        <w:rPr>
          <w:rFonts w:ascii="Arial" w:eastAsia="Microsoft Sans Serif" w:hAnsi="Arial" w:cs="Arial"/>
          <w:lang w:val="id"/>
        </w:rPr>
        <w:t xml:space="preserve">Akarbosa dihasilkan dari galur </w:t>
      </w:r>
      <w:r w:rsidRPr="00C421B3">
        <w:rPr>
          <w:rFonts w:ascii="Arial" w:eastAsia="Microsoft Sans Serif" w:hAnsi="Arial" w:cs="Arial"/>
          <w:i/>
          <w:lang w:val="id"/>
        </w:rPr>
        <w:t>Actinoplanes</w:t>
      </w:r>
      <w:r w:rsidRPr="00C421B3">
        <w:rPr>
          <w:rFonts w:ascii="Arial" w:eastAsia="Microsoft Sans Serif" w:hAnsi="Arial" w:cs="Arial"/>
          <w:lang w:val="id"/>
        </w:rPr>
        <w:t xml:space="preserve"> </w:t>
      </w:r>
      <w:r w:rsidRPr="00C421B3">
        <w:rPr>
          <w:rFonts w:ascii="Arial" w:eastAsia="Microsoft Sans Serif" w:hAnsi="Arial" w:cs="Arial"/>
          <w:i/>
          <w:lang w:val="id"/>
        </w:rPr>
        <w:t>utahensis</w:t>
      </w:r>
      <w:r w:rsidRPr="00C421B3">
        <w:rPr>
          <w:rFonts w:ascii="Arial" w:eastAsia="Microsoft Sans Serif" w:hAnsi="Arial" w:cs="Arial"/>
          <w:lang w:val="id"/>
        </w:rPr>
        <w:t xml:space="preserve"> tertentu, mengandung tidak kurang dari 95,0% dan tidak lebih dari 102,0%, C</w:t>
      </w:r>
      <w:r w:rsidRPr="007A39C4">
        <w:rPr>
          <w:rFonts w:ascii="Arial" w:eastAsia="Microsoft Sans Serif" w:hAnsi="Arial" w:cs="Arial"/>
          <w:vertAlign w:val="subscript"/>
          <w:lang w:val="id"/>
        </w:rPr>
        <w:t>25</w:t>
      </w:r>
      <w:r w:rsidRPr="00C421B3">
        <w:rPr>
          <w:rFonts w:ascii="Arial" w:eastAsia="Microsoft Sans Serif" w:hAnsi="Arial" w:cs="Arial"/>
          <w:lang w:val="id"/>
        </w:rPr>
        <w:t>H</w:t>
      </w:r>
      <w:r w:rsidRPr="007A39C4">
        <w:rPr>
          <w:rFonts w:ascii="Arial" w:eastAsia="Microsoft Sans Serif" w:hAnsi="Arial" w:cs="Arial"/>
          <w:vertAlign w:val="subscript"/>
          <w:lang w:val="id"/>
        </w:rPr>
        <w:t>43</w:t>
      </w:r>
      <w:r w:rsidRPr="00C421B3">
        <w:rPr>
          <w:rFonts w:ascii="Arial" w:eastAsia="Microsoft Sans Serif" w:hAnsi="Arial" w:cs="Arial"/>
          <w:lang w:val="id"/>
        </w:rPr>
        <w:t>NO</w:t>
      </w:r>
      <w:r w:rsidRPr="007A39C4">
        <w:rPr>
          <w:rFonts w:ascii="Arial" w:eastAsia="Microsoft Sans Serif" w:hAnsi="Arial" w:cs="Arial"/>
          <w:vertAlign w:val="subscript"/>
          <w:lang w:val="id"/>
        </w:rPr>
        <w:t>18</w:t>
      </w:r>
      <w:r w:rsidRPr="00C421B3">
        <w:rPr>
          <w:rFonts w:ascii="Arial" w:eastAsia="Microsoft Sans Serif" w:hAnsi="Arial" w:cs="Arial"/>
          <w:lang w:val="id"/>
        </w:rPr>
        <w:t xml:space="preserve">, </w:t>
      </w:r>
      <w:r>
        <w:rPr>
          <w:rFonts w:ascii="Arial" w:eastAsia="Microsoft Sans Serif" w:hAnsi="Arial" w:cs="Arial"/>
          <w:lang w:val="id"/>
        </w:rPr>
        <w:t>dihitung terhadap zat anhidrat.</w:t>
      </w:r>
    </w:p>
    <w:p w:rsidR="0094729D" w:rsidRDefault="00A71899" w:rsidP="0094729D">
      <w:pPr>
        <w:widowControl w:val="0"/>
        <w:autoSpaceDE w:val="0"/>
        <w:autoSpaceDN w:val="0"/>
        <w:ind w:right="0"/>
        <w:jc w:val="both"/>
        <w:rPr>
          <w:rFonts w:ascii="Arial" w:eastAsia="Microsoft Sans Serif" w:hAnsi="Arial" w:cs="Arial"/>
          <w:lang w:val="id"/>
        </w:rPr>
      </w:pPr>
      <w:r w:rsidRPr="00C421B3">
        <w:rPr>
          <w:rFonts w:ascii="Arial" w:eastAsia="Microsoft Sans Serif" w:hAnsi="Arial" w:cs="Arial"/>
          <w:b/>
          <w:lang w:val="id"/>
        </w:rPr>
        <w:t>Pemerian</w:t>
      </w:r>
      <w:r w:rsidRPr="00C421B3">
        <w:rPr>
          <w:rFonts w:ascii="Arial" w:eastAsia="Microsoft Sans Serif" w:hAnsi="Arial" w:cs="Arial"/>
          <w:lang w:val="id"/>
        </w:rPr>
        <w:t xml:space="preserve"> </w:t>
      </w:r>
      <w:r>
        <w:rPr>
          <w:rFonts w:ascii="Arial" w:eastAsia="Microsoft Sans Serif" w:hAnsi="Arial" w:cs="Arial"/>
          <w:lang w:val="id"/>
        </w:rPr>
        <w:tab/>
      </w:r>
      <w:r w:rsidR="00FE5702">
        <w:rPr>
          <w:rFonts w:ascii="Arial" w:eastAsia="Microsoft Sans Serif" w:hAnsi="Arial" w:cs="Arial"/>
          <w:lang w:val="id"/>
        </w:rPr>
        <w:t>serbuk putih sampai hampi</w:t>
      </w:r>
      <w:r w:rsidRPr="00C421B3">
        <w:rPr>
          <w:rFonts w:ascii="Arial" w:eastAsia="Microsoft Sans Serif" w:hAnsi="Arial" w:cs="Arial"/>
          <w:lang w:val="id"/>
        </w:rPr>
        <w:t xml:space="preserve">r putih </w:t>
      </w:r>
    </w:p>
    <w:p w:rsidR="0094729D" w:rsidRDefault="00A71899" w:rsidP="0094729D">
      <w:pPr>
        <w:widowControl w:val="0"/>
        <w:autoSpaceDE w:val="0"/>
        <w:autoSpaceDN w:val="0"/>
        <w:ind w:right="0"/>
        <w:jc w:val="both"/>
        <w:rPr>
          <w:rFonts w:ascii="Arial" w:eastAsia="Microsoft Sans Serif" w:hAnsi="Arial" w:cs="Arial"/>
          <w:lang w:val="id"/>
        </w:rPr>
      </w:pPr>
      <w:r w:rsidRPr="00C421B3">
        <w:rPr>
          <w:rFonts w:ascii="Arial" w:eastAsia="Microsoft Sans Serif" w:hAnsi="Arial" w:cs="Arial"/>
          <w:b/>
          <w:lang w:val="id"/>
        </w:rPr>
        <w:t>Kelarutan</w:t>
      </w:r>
      <w:r w:rsidRPr="00C421B3">
        <w:rPr>
          <w:rFonts w:ascii="Arial" w:eastAsia="Microsoft Sans Serif" w:hAnsi="Arial" w:cs="Arial"/>
          <w:lang w:val="id"/>
        </w:rPr>
        <w:t xml:space="preserve"> </w:t>
      </w:r>
      <w:r>
        <w:rPr>
          <w:rFonts w:ascii="Arial" w:eastAsia="Microsoft Sans Serif" w:hAnsi="Arial" w:cs="Arial"/>
          <w:lang w:val="id"/>
        </w:rPr>
        <w:tab/>
      </w:r>
      <w:r w:rsidRPr="00C421B3">
        <w:rPr>
          <w:rFonts w:ascii="Arial" w:eastAsia="Microsoft Sans Serif" w:hAnsi="Arial" w:cs="Arial"/>
          <w:lang w:val="id"/>
        </w:rPr>
        <w:t xml:space="preserve">larut dalam air. </w:t>
      </w:r>
    </w:p>
    <w:p w:rsidR="0094729D" w:rsidRDefault="00A71899" w:rsidP="00DA3FC4">
      <w:pPr>
        <w:widowControl w:val="0"/>
        <w:autoSpaceDE w:val="0"/>
        <w:autoSpaceDN w:val="0"/>
        <w:spacing w:after="120"/>
        <w:ind w:right="0"/>
        <w:jc w:val="both"/>
        <w:rPr>
          <w:rFonts w:ascii="Arial" w:eastAsia="Microsoft Sans Serif" w:hAnsi="Arial" w:cs="Arial"/>
          <w:lang w:val="id"/>
        </w:rPr>
      </w:pPr>
      <w:r w:rsidRPr="00C421B3">
        <w:rPr>
          <w:rFonts w:ascii="Arial" w:eastAsia="Microsoft Sans Serif" w:hAnsi="Arial" w:cs="Arial"/>
          <w:lang w:val="id"/>
        </w:rPr>
        <w:t>(Farmakope Indonesia Ed VI, 2020)</w:t>
      </w:r>
      <w:r>
        <w:rPr>
          <w:rFonts w:ascii="Arial" w:eastAsia="Microsoft Sans Serif" w:hAnsi="Arial" w:cs="Arial"/>
          <w:lang w:val="id"/>
        </w:rPr>
        <w:t>.</w:t>
      </w: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2.6.1</w:t>
      </w:r>
      <w:r>
        <w:rPr>
          <w:rFonts w:ascii="Arial" w:eastAsia="Microsoft Sans Serif" w:hAnsi="Arial" w:cs="Arial"/>
          <w:b/>
          <w:sz w:val="24"/>
          <w:szCs w:val="24"/>
          <w:lang w:val="id"/>
        </w:rPr>
        <w:tab/>
        <w:t>Mekanisme Kerja Acarbose</w:t>
      </w:r>
    </w:p>
    <w:p w:rsidR="0094729D" w:rsidRDefault="00A71899" w:rsidP="00B548AC">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ab/>
        <w:t xml:space="preserve">Acarbose merupakan golongan penghambat alfa glukosidase, dimana obat ini bekerja dengan menghambat kerja enzim alfa glukosidase di saluran </w:t>
      </w:r>
      <w:r>
        <w:rPr>
          <w:rFonts w:ascii="Arial" w:eastAsia="Microsoft Sans Serif" w:hAnsi="Arial" w:cs="Arial"/>
          <w:lang w:val="id"/>
        </w:rPr>
        <w:t xml:space="preserve">pencernaan sehingga menghambat absorpsi glukosa dalam usus halus. Penghambatan glukosidase alfa tidak digunakan pada gangguan faal hati yang berat, </w:t>
      </w:r>
      <w:r>
        <w:rPr>
          <w:rFonts w:ascii="Arial" w:eastAsia="Microsoft Sans Serif" w:hAnsi="Arial" w:cs="Arial"/>
          <w:i/>
          <w:lang w:val="id"/>
        </w:rPr>
        <w:t xml:space="preserve">irritable bowel syndrome </w:t>
      </w:r>
      <w:r>
        <w:rPr>
          <w:rFonts w:ascii="Arial" w:eastAsia="Microsoft Sans Serif" w:hAnsi="Arial" w:cs="Arial"/>
          <w:lang w:val="id"/>
        </w:rPr>
        <w:t>(IBS). Efek samping yang mungkin terjadi berupa bloating (penumpukan gas dalam usus</w:t>
      </w:r>
      <w:r>
        <w:rPr>
          <w:rFonts w:ascii="Arial" w:eastAsia="Microsoft Sans Serif" w:hAnsi="Arial" w:cs="Arial"/>
          <w:lang w:val="id"/>
        </w:rPr>
        <w:t xml:space="preserve">) sehingga sering menimbulkan flatus. Guna mengurangi efek samping pada awalnya dapat diberikan dengan dosis kecil. </w:t>
      </w:r>
    </w:p>
    <w:p w:rsidR="00F26596" w:rsidRDefault="00F26596" w:rsidP="00B548AC">
      <w:pPr>
        <w:widowControl w:val="0"/>
        <w:autoSpaceDE w:val="0"/>
        <w:autoSpaceDN w:val="0"/>
        <w:spacing w:after="120"/>
        <w:ind w:right="0"/>
        <w:jc w:val="both"/>
        <w:rPr>
          <w:rFonts w:ascii="Arial" w:eastAsia="Microsoft Sans Serif" w:hAnsi="Arial" w:cs="Arial"/>
          <w:lang w:val="id"/>
        </w:rPr>
      </w:pPr>
    </w:p>
    <w:p w:rsidR="00D137F2" w:rsidRDefault="00D137F2" w:rsidP="000A2C58">
      <w:pPr>
        <w:widowControl w:val="0"/>
        <w:autoSpaceDE w:val="0"/>
        <w:autoSpaceDN w:val="0"/>
        <w:ind w:right="0"/>
        <w:jc w:val="both"/>
        <w:rPr>
          <w:rFonts w:ascii="Arial" w:eastAsia="Microsoft Sans Serif" w:hAnsi="Arial" w:cs="Arial"/>
          <w:b/>
          <w:sz w:val="24"/>
          <w:szCs w:val="24"/>
          <w:lang w:val="id"/>
        </w:rPr>
      </w:pP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lastRenderedPageBreak/>
        <w:t>2.7</w:t>
      </w:r>
      <w:r>
        <w:rPr>
          <w:rFonts w:ascii="Arial" w:eastAsia="Microsoft Sans Serif" w:hAnsi="Arial" w:cs="Arial"/>
          <w:b/>
          <w:sz w:val="24"/>
          <w:szCs w:val="24"/>
          <w:lang w:val="id"/>
        </w:rPr>
        <w:tab/>
        <w:t>Ekstrak</w:t>
      </w:r>
    </w:p>
    <w:p w:rsidR="0094729D" w:rsidRDefault="00A71899" w:rsidP="00B548AC">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ab/>
      </w:r>
      <w:r w:rsidRPr="003F09AB">
        <w:rPr>
          <w:rFonts w:ascii="Arial" w:eastAsia="Microsoft Sans Serif" w:hAnsi="Arial" w:cs="Arial"/>
          <w:lang w:val="id"/>
        </w:rPr>
        <w:t>Ekstrak adalah sediaan pekat yang diperoleh dengan mengekstraksi zat aktif dari simplisia menggunakan pelarut yang s</w:t>
      </w:r>
      <w:r>
        <w:rPr>
          <w:rFonts w:ascii="Arial" w:eastAsia="Microsoft Sans Serif" w:hAnsi="Arial" w:cs="Arial"/>
          <w:lang w:val="id"/>
        </w:rPr>
        <w:t xml:space="preserve">esuai, </w:t>
      </w:r>
      <w:r>
        <w:rPr>
          <w:rFonts w:ascii="Arial" w:eastAsia="Microsoft Sans Serif" w:hAnsi="Arial" w:cs="Arial"/>
          <w:lang w:val="id"/>
        </w:rPr>
        <w:t>kemudian semua atau hampi</w:t>
      </w:r>
      <w:r w:rsidRPr="003F09AB">
        <w:rPr>
          <w:rFonts w:ascii="Arial" w:eastAsia="Microsoft Sans Serif" w:hAnsi="Arial" w:cs="Arial"/>
          <w:lang w:val="id"/>
        </w:rPr>
        <w:t>r semua pelarut diuapkan dan massa atau serbuk yang tersisa diperlakukan sedemikian hingga memenuhi baku yang telah ditetapkan. (Farmakope Indonesia Ed VI, 2020).</w:t>
      </w: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2.7.1</w:t>
      </w:r>
      <w:r>
        <w:rPr>
          <w:rFonts w:ascii="Arial" w:eastAsia="Microsoft Sans Serif" w:hAnsi="Arial" w:cs="Arial"/>
          <w:b/>
          <w:sz w:val="24"/>
          <w:szCs w:val="24"/>
          <w:lang w:val="id"/>
        </w:rPr>
        <w:tab/>
        <w:t>Pembuatan Ekstrak</w:t>
      </w:r>
    </w:p>
    <w:p w:rsidR="00A81021" w:rsidRDefault="00A71899" w:rsidP="00A81021">
      <w:pPr>
        <w:numPr>
          <w:ilvl w:val="0"/>
          <w:numId w:val="36"/>
        </w:numPr>
        <w:spacing w:after="200"/>
        <w:ind w:right="0"/>
        <w:contextualSpacing/>
        <w:jc w:val="both"/>
        <w:rPr>
          <w:rFonts w:ascii="Arial" w:hAnsi="Arial" w:cs="Arial"/>
        </w:rPr>
      </w:pPr>
      <w:r w:rsidRPr="00A81021">
        <w:rPr>
          <w:rFonts w:ascii="Arial" w:hAnsi="Arial" w:cs="Arial"/>
        </w:rPr>
        <w:t xml:space="preserve">Metode ekstraksi dengan cara dingin: </w:t>
      </w:r>
    </w:p>
    <w:p w:rsidR="0094729D" w:rsidRPr="00A81021" w:rsidRDefault="00A71899" w:rsidP="00A81021">
      <w:pPr>
        <w:numPr>
          <w:ilvl w:val="0"/>
          <w:numId w:val="37"/>
        </w:numPr>
        <w:spacing w:after="120"/>
        <w:ind w:right="0"/>
        <w:contextualSpacing/>
        <w:jc w:val="both"/>
        <w:rPr>
          <w:rFonts w:ascii="Arial" w:hAnsi="Arial" w:cs="Arial"/>
        </w:rPr>
      </w:pPr>
      <w:r w:rsidRPr="00A81021">
        <w:rPr>
          <w:rFonts w:ascii="Arial" w:hAnsi="Arial" w:cs="Arial"/>
        </w:rPr>
        <w:t>Masera</w:t>
      </w:r>
      <w:r w:rsidRPr="00A81021">
        <w:rPr>
          <w:rFonts w:ascii="Arial" w:hAnsi="Arial" w:cs="Arial"/>
        </w:rPr>
        <w:t xml:space="preserve">si </w:t>
      </w:r>
    </w:p>
    <w:p w:rsidR="0094729D" w:rsidRDefault="00A71899" w:rsidP="009C334E">
      <w:pPr>
        <w:widowControl w:val="0"/>
        <w:autoSpaceDE w:val="0"/>
        <w:autoSpaceDN w:val="0"/>
        <w:ind w:right="0" w:firstLine="720"/>
        <w:jc w:val="both"/>
        <w:rPr>
          <w:rFonts w:ascii="Arial" w:eastAsia="Microsoft Sans Serif" w:hAnsi="Arial" w:cs="Arial"/>
          <w:lang w:val="id"/>
        </w:rPr>
      </w:pPr>
      <w:r w:rsidRPr="00E83DCD">
        <w:rPr>
          <w:rFonts w:ascii="Arial" w:eastAsia="Microsoft Sans Serif" w:hAnsi="Arial" w:cs="Arial"/>
          <w:lang w:val="id"/>
        </w:rPr>
        <w:t>Menurut Farmakope Indonesia edisi III kecuali dinyatakan lain dengan; memasukkan 10 bagian simplisia atau campuran simplisia dengan derajat halus yang cocok ke dalam sebuah bejana. Tuangi dengan 75 bagian cairan penyari, tutup, biarkan selama 5 hari te</w:t>
      </w:r>
      <w:r w:rsidRPr="00E83DCD">
        <w:rPr>
          <w:rFonts w:ascii="Arial" w:eastAsia="Microsoft Sans Serif" w:hAnsi="Arial" w:cs="Arial"/>
          <w:lang w:val="id"/>
        </w:rPr>
        <w:t>rlindung dari cahaya sambil sering diaduk, serkai, peras, cuci ampas dengan cairan penyari secukupnya hingga diperoleh 100 bagian. Pindahkan ke dalam bejana tertutup, biarkan di tempat yang sejuk, terlindung dari cah</w:t>
      </w:r>
      <w:r>
        <w:rPr>
          <w:rFonts w:ascii="Arial" w:eastAsia="Microsoft Sans Serif" w:hAnsi="Arial" w:cs="Arial"/>
          <w:lang w:val="id"/>
        </w:rPr>
        <w:t>aya, enap tuangkan atau saring.</w:t>
      </w:r>
    </w:p>
    <w:p w:rsidR="0094729D" w:rsidRPr="00A81021" w:rsidRDefault="00A71899" w:rsidP="00A81021">
      <w:pPr>
        <w:numPr>
          <w:ilvl w:val="0"/>
          <w:numId w:val="37"/>
        </w:numPr>
        <w:spacing w:after="120"/>
        <w:ind w:right="0"/>
        <w:contextualSpacing/>
        <w:jc w:val="both"/>
        <w:rPr>
          <w:rFonts w:ascii="Arial" w:hAnsi="Arial" w:cs="Arial"/>
        </w:rPr>
      </w:pPr>
      <w:r w:rsidRPr="00A81021">
        <w:rPr>
          <w:rFonts w:ascii="Arial" w:hAnsi="Arial" w:cs="Arial"/>
        </w:rPr>
        <w:t>P</w:t>
      </w:r>
      <w:r w:rsidRPr="00A81021">
        <w:rPr>
          <w:rFonts w:ascii="Arial" w:hAnsi="Arial" w:cs="Arial"/>
        </w:rPr>
        <w:t xml:space="preserve">erkolasi </w:t>
      </w:r>
    </w:p>
    <w:p w:rsidR="0094729D" w:rsidRDefault="00A71899" w:rsidP="00B548AC">
      <w:pPr>
        <w:widowControl w:val="0"/>
        <w:autoSpaceDE w:val="0"/>
        <w:autoSpaceDN w:val="0"/>
        <w:spacing w:after="120"/>
        <w:ind w:right="0" w:firstLine="720"/>
        <w:jc w:val="both"/>
        <w:rPr>
          <w:rFonts w:ascii="Arial" w:eastAsia="Microsoft Sans Serif" w:hAnsi="Arial" w:cs="Arial"/>
          <w:lang w:val="id"/>
        </w:rPr>
      </w:pPr>
      <w:r w:rsidRPr="00E83DCD">
        <w:rPr>
          <w:rFonts w:ascii="Arial" w:eastAsia="Microsoft Sans Serif" w:hAnsi="Arial" w:cs="Arial"/>
          <w:lang w:val="id"/>
        </w:rPr>
        <w:t>Menurut Farmakope Indonesia edisi III, kecuali dinyatakan lain dilakukan dengan; basahi 10 bagian simplisia atau campuran simplisia dengan derajat halus yang cocok dengan 2,5 bagian sampai 5 bagian cairan penyari masukkan ke dalam bejana tertutup</w:t>
      </w:r>
      <w:r w:rsidRPr="00E83DCD">
        <w:rPr>
          <w:rFonts w:ascii="Arial" w:eastAsia="Microsoft Sans Serif" w:hAnsi="Arial" w:cs="Arial"/>
          <w:lang w:val="id"/>
        </w:rPr>
        <w:t xml:space="preserve"> sekurang-kurangnya selama 3 jam. Pindahkan massa sedikit demi sedikit ke dalam perkolator sambil tiap kali di tekan hati-hati, tuangi dengan cairan penyari secukupnya sampai cairan mulai menetes dan di atas simplisia masih terdapat selapis cairan penyari,</w:t>
      </w:r>
      <w:r w:rsidRPr="00E83DCD">
        <w:rPr>
          <w:rFonts w:ascii="Arial" w:eastAsia="Microsoft Sans Serif" w:hAnsi="Arial" w:cs="Arial"/>
          <w:lang w:val="id"/>
        </w:rPr>
        <w:t xml:space="preserve"> tutup perkolator, biarkan selama 24 jam. Biarkan cairan menetes dengan kecepatan 1ml/menit, tambahkan cairan penyari berulang-ulang sehingga selalu terdapat selapis cairan penyari diatas simplisia, hingga diperoleh 80 bagian perkolat, tambahkan cairan pen</w:t>
      </w:r>
      <w:r w:rsidRPr="00E83DCD">
        <w:rPr>
          <w:rFonts w:ascii="Arial" w:eastAsia="Microsoft Sans Serif" w:hAnsi="Arial" w:cs="Arial"/>
          <w:lang w:val="id"/>
        </w:rPr>
        <w:t>yari secukupnya hingga diperoleh 100 bagian. Pindahkan kedalam bejana, tutup, biarkan selama 2 hari ditempat sejuk, terlindung dari cahaya. Tuangkan atau saring kedalam botol berwarna gelap.</w:t>
      </w:r>
    </w:p>
    <w:p w:rsidR="0094729D" w:rsidRPr="00A81021" w:rsidRDefault="00A71899" w:rsidP="00A81021">
      <w:pPr>
        <w:numPr>
          <w:ilvl w:val="0"/>
          <w:numId w:val="36"/>
        </w:numPr>
        <w:spacing w:after="200"/>
        <w:ind w:right="0"/>
        <w:contextualSpacing/>
        <w:jc w:val="both"/>
        <w:rPr>
          <w:rFonts w:ascii="Arial" w:hAnsi="Arial" w:cs="Arial"/>
        </w:rPr>
      </w:pPr>
      <w:r w:rsidRPr="00A81021">
        <w:rPr>
          <w:rFonts w:ascii="Arial" w:hAnsi="Arial" w:cs="Arial"/>
        </w:rPr>
        <w:t xml:space="preserve">Metode ekstraksi dengan cara panas </w:t>
      </w:r>
    </w:p>
    <w:p w:rsidR="0094729D" w:rsidRPr="00A81021" w:rsidRDefault="00A71899" w:rsidP="00A81021">
      <w:pPr>
        <w:numPr>
          <w:ilvl w:val="0"/>
          <w:numId w:val="38"/>
        </w:numPr>
        <w:spacing w:after="120"/>
        <w:ind w:right="0"/>
        <w:contextualSpacing/>
        <w:jc w:val="both"/>
        <w:rPr>
          <w:rFonts w:ascii="Arial" w:hAnsi="Arial" w:cs="Arial"/>
        </w:rPr>
      </w:pPr>
      <w:r w:rsidRPr="00A81021">
        <w:rPr>
          <w:rFonts w:ascii="Arial" w:hAnsi="Arial" w:cs="Arial"/>
        </w:rPr>
        <w:t xml:space="preserve">Soxhlet </w:t>
      </w:r>
    </w:p>
    <w:p w:rsidR="0094729D" w:rsidRPr="00E83DCD" w:rsidRDefault="00A71899" w:rsidP="0094729D">
      <w:pPr>
        <w:widowControl w:val="0"/>
        <w:autoSpaceDE w:val="0"/>
        <w:autoSpaceDN w:val="0"/>
        <w:ind w:right="0" w:firstLine="720"/>
        <w:jc w:val="both"/>
        <w:rPr>
          <w:rFonts w:ascii="Arial" w:eastAsia="Microsoft Sans Serif" w:hAnsi="Arial" w:cs="Arial"/>
          <w:lang w:val="id"/>
        </w:rPr>
      </w:pPr>
      <w:r w:rsidRPr="00E83DCD">
        <w:rPr>
          <w:rFonts w:ascii="Arial" w:eastAsia="Microsoft Sans Serif" w:hAnsi="Arial" w:cs="Arial"/>
          <w:lang w:val="id"/>
        </w:rPr>
        <w:t>Sokletasi adalah eks</w:t>
      </w:r>
      <w:r w:rsidRPr="00E83DCD">
        <w:rPr>
          <w:rFonts w:ascii="Arial" w:eastAsia="Microsoft Sans Serif" w:hAnsi="Arial" w:cs="Arial"/>
          <w:lang w:val="id"/>
        </w:rPr>
        <w:t xml:space="preserve">traksi menggunakan pelarut yang selalu baru yang umumnya dilakukan dengan alat khusus sehingga terjadi ekstraksi yang </w:t>
      </w:r>
      <w:r w:rsidRPr="00E83DCD">
        <w:rPr>
          <w:rFonts w:ascii="Arial" w:eastAsia="Microsoft Sans Serif" w:hAnsi="Arial" w:cs="Arial"/>
          <w:lang w:val="id"/>
        </w:rPr>
        <w:lastRenderedPageBreak/>
        <w:t xml:space="preserve">berkelanjutan dengan jumlah pelarut relatif konstan dengan adanya pendingin balik. </w:t>
      </w:r>
    </w:p>
    <w:p w:rsidR="0094729D" w:rsidRPr="00A81021" w:rsidRDefault="00A71899" w:rsidP="00A81021">
      <w:pPr>
        <w:numPr>
          <w:ilvl w:val="0"/>
          <w:numId w:val="38"/>
        </w:numPr>
        <w:spacing w:after="120"/>
        <w:ind w:right="0"/>
        <w:contextualSpacing/>
        <w:jc w:val="both"/>
        <w:rPr>
          <w:rFonts w:ascii="Arial" w:hAnsi="Arial" w:cs="Arial"/>
        </w:rPr>
      </w:pPr>
      <w:r w:rsidRPr="00A81021">
        <w:rPr>
          <w:rFonts w:ascii="Arial" w:hAnsi="Arial" w:cs="Arial"/>
        </w:rPr>
        <w:t xml:space="preserve">Infus </w:t>
      </w:r>
    </w:p>
    <w:p w:rsidR="00CD60CF" w:rsidRDefault="00A71899" w:rsidP="00B548AC">
      <w:pPr>
        <w:widowControl w:val="0"/>
        <w:autoSpaceDE w:val="0"/>
        <w:autoSpaceDN w:val="0"/>
        <w:ind w:right="0" w:firstLine="720"/>
        <w:jc w:val="both"/>
        <w:rPr>
          <w:rFonts w:ascii="Arial" w:eastAsia="Microsoft Sans Serif" w:hAnsi="Arial" w:cs="Arial"/>
          <w:lang w:val="id"/>
        </w:rPr>
      </w:pPr>
      <w:r w:rsidRPr="00E83DCD">
        <w:rPr>
          <w:rFonts w:ascii="Arial" w:eastAsia="Microsoft Sans Serif" w:hAnsi="Arial" w:cs="Arial"/>
          <w:lang w:val="id"/>
        </w:rPr>
        <w:t>Infus adalah ekstraksi den</w:t>
      </w:r>
      <w:r w:rsidR="00796251">
        <w:rPr>
          <w:rFonts w:ascii="Arial" w:eastAsia="Microsoft Sans Serif" w:hAnsi="Arial" w:cs="Arial"/>
          <w:lang w:val="id"/>
        </w:rPr>
        <w:t>gan pelarut air pada temperatur</w:t>
      </w:r>
      <w:r w:rsidRPr="00E83DCD">
        <w:rPr>
          <w:rFonts w:ascii="Arial" w:eastAsia="Microsoft Sans Serif" w:hAnsi="Arial" w:cs="Arial"/>
          <w:lang w:val="id"/>
        </w:rPr>
        <w:t xml:space="preserve"> penangas air (bejana infus tercelup dalam penangas air mendidih, </w:t>
      </w:r>
      <w:r w:rsidR="00796251">
        <w:rPr>
          <w:rFonts w:ascii="Arial" w:eastAsia="Microsoft Sans Serif" w:hAnsi="Arial" w:cs="Arial"/>
          <w:lang w:val="id"/>
        </w:rPr>
        <w:t xml:space="preserve">temperatur terukur </w:t>
      </w:r>
      <w:r w:rsidRPr="00E83DCD">
        <w:rPr>
          <w:rFonts w:ascii="Arial" w:eastAsia="Microsoft Sans Serif" w:hAnsi="Arial" w:cs="Arial"/>
          <w:lang w:val="id"/>
        </w:rPr>
        <w:t>96-98ºC) selama waktu tertentu (15</w:t>
      </w:r>
      <w:r>
        <w:rPr>
          <w:rFonts w:ascii="Arial" w:eastAsia="Microsoft Sans Serif" w:hAnsi="Arial" w:cs="Arial"/>
          <w:lang w:val="id"/>
        </w:rPr>
        <w:t xml:space="preserve"> </w:t>
      </w:r>
      <w:r w:rsidRPr="00E83DCD">
        <w:rPr>
          <w:rFonts w:ascii="Arial" w:eastAsia="Microsoft Sans Serif" w:hAnsi="Arial" w:cs="Arial"/>
          <w:lang w:val="id"/>
        </w:rPr>
        <w:t>-</w:t>
      </w:r>
      <w:r>
        <w:rPr>
          <w:rFonts w:ascii="Arial" w:eastAsia="Microsoft Sans Serif" w:hAnsi="Arial" w:cs="Arial"/>
          <w:lang w:val="id"/>
        </w:rPr>
        <w:t xml:space="preserve"> </w:t>
      </w:r>
      <w:r w:rsidR="001E657B">
        <w:rPr>
          <w:rFonts w:ascii="Arial" w:eastAsia="Microsoft Sans Serif" w:hAnsi="Arial" w:cs="Arial"/>
          <w:lang w:val="id"/>
        </w:rPr>
        <w:t xml:space="preserve">20 menit) </w:t>
      </w:r>
      <w:r w:rsidR="001E657B">
        <w:rPr>
          <w:rFonts w:ascii="Arial" w:eastAsia="Microsoft Sans Serif" w:hAnsi="Arial" w:cs="Arial"/>
          <w:lang w:val="id"/>
        </w:rPr>
        <w:fldChar w:fldCharType="begin" w:fldLock="1"/>
      </w:r>
      <w:r w:rsidR="00B548AC">
        <w:rPr>
          <w:rFonts w:ascii="Arial" w:eastAsia="Microsoft Sans Serif" w:hAnsi="Arial" w:cs="Arial"/>
          <w:lang w:val="id"/>
        </w:rPr>
        <w:instrText>ADDIN CSL_CITATION {"citationItems":[{"id":"ITEM-1","itemData":{"author":[{"dropping-particle":"","family":"2000 Depkes RI","given":"","non-dropping-particle":"","parse-names":false,"suffix":""}],"id":"ITEM-1","issued":{"date-parts":[["0"]]},"title":"Dokumen.Tips_Parameter-Standar-Umum-Ekstrak-Tumbuhan-Obatpdf.Pdf","type":"article"},"uris":["http://www.mendeley.com/documents/?uuid=64ef2496-f4ee-4da3-9d04-b8fdddd76bdb"]}],"mendeley":{"formattedCitation":"(2000 Depkes RI, n.d.)","manualFormatting":"(Depkes RI, 2000)","plainTextFormattedCitation":"(2000 Depkes RI, n.d.)","previouslyFormattedCitation":"(2000 Depkes RI, n.d.)"},"properties":{"noteIndex":0},"schema":"https://github.com/citation-style-language/schema/raw/master/csl-citation.json"}</w:instrText>
      </w:r>
      <w:r w:rsidR="001E657B">
        <w:rPr>
          <w:rFonts w:ascii="Arial" w:eastAsia="Microsoft Sans Serif" w:hAnsi="Arial" w:cs="Arial"/>
          <w:lang w:val="id"/>
        </w:rPr>
        <w:fldChar w:fldCharType="separate"/>
      </w:r>
      <w:r w:rsidR="00B548AC">
        <w:rPr>
          <w:rFonts w:ascii="Arial" w:eastAsia="Microsoft Sans Serif" w:hAnsi="Arial" w:cs="Arial"/>
          <w:noProof/>
          <w:lang w:val="id"/>
        </w:rPr>
        <w:t>(Depkes RI, 2000</w:t>
      </w:r>
      <w:r w:rsidR="00B548AC" w:rsidRPr="00B548AC">
        <w:rPr>
          <w:rFonts w:ascii="Arial" w:eastAsia="Microsoft Sans Serif" w:hAnsi="Arial" w:cs="Arial"/>
          <w:noProof/>
          <w:lang w:val="id"/>
        </w:rPr>
        <w:t>)</w:t>
      </w:r>
      <w:r w:rsidR="001E657B">
        <w:rPr>
          <w:rFonts w:ascii="Arial" w:eastAsia="Microsoft Sans Serif" w:hAnsi="Arial" w:cs="Arial"/>
          <w:lang w:val="id"/>
        </w:rPr>
        <w:fldChar w:fldCharType="end"/>
      </w:r>
      <w:r w:rsidR="00B548AC">
        <w:rPr>
          <w:rFonts w:ascii="Arial" w:eastAsia="Microsoft Sans Serif" w:hAnsi="Arial" w:cs="Arial"/>
          <w:lang w:val="id"/>
        </w:rPr>
        <w:t xml:space="preserve">. </w:t>
      </w:r>
    </w:p>
    <w:p w:rsidR="0094729D" w:rsidRPr="00A81021" w:rsidRDefault="00A71899" w:rsidP="00A81021">
      <w:pPr>
        <w:numPr>
          <w:ilvl w:val="0"/>
          <w:numId w:val="38"/>
        </w:numPr>
        <w:spacing w:after="120"/>
        <w:ind w:right="0"/>
        <w:contextualSpacing/>
        <w:jc w:val="both"/>
        <w:rPr>
          <w:rFonts w:ascii="Arial" w:hAnsi="Arial" w:cs="Arial"/>
        </w:rPr>
      </w:pPr>
      <w:r w:rsidRPr="00A81021">
        <w:rPr>
          <w:rFonts w:ascii="Arial" w:hAnsi="Arial" w:cs="Arial"/>
        </w:rPr>
        <w:t xml:space="preserve">Refluks </w:t>
      </w:r>
    </w:p>
    <w:p w:rsidR="0094729D" w:rsidRPr="00E83DCD" w:rsidRDefault="00A71899" w:rsidP="0094729D">
      <w:pPr>
        <w:widowControl w:val="0"/>
        <w:autoSpaceDE w:val="0"/>
        <w:autoSpaceDN w:val="0"/>
        <w:ind w:right="0" w:firstLine="720"/>
        <w:jc w:val="both"/>
        <w:rPr>
          <w:rFonts w:ascii="Arial" w:eastAsia="Microsoft Sans Serif" w:hAnsi="Arial" w:cs="Arial"/>
          <w:lang w:val="id"/>
        </w:rPr>
      </w:pPr>
      <w:r w:rsidRPr="00E83DCD">
        <w:rPr>
          <w:rFonts w:ascii="Arial" w:eastAsia="Microsoft Sans Serif" w:hAnsi="Arial" w:cs="Arial"/>
          <w:lang w:val="id"/>
        </w:rPr>
        <w:t>Refluks adalah ekstraksi dengan pelarut pada temperatur titik didihnya, selama waktu tertentu dan j</w:t>
      </w:r>
      <w:r w:rsidRPr="00E83DCD">
        <w:rPr>
          <w:rFonts w:ascii="Arial" w:eastAsia="Microsoft Sans Serif" w:hAnsi="Arial" w:cs="Arial"/>
          <w:lang w:val="id"/>
        </w:rPr>
        <w:t>umlah pelarut terbatas yang relatif konstan dengan adanya pendingin balik. Umumnya dilakukan pengulangan proses pada residu perta</w:t>
      </w:r>
      <w:r w:rsidR="001E657B">
        <w:rPr>
          <w:rFonts w:ascii="Arial" w:eastAsia="Microsoft Sans Serif" w:hAnsi="Arial" w:cs="Arial"/>
          <w:lang w:val="id"/>
        </w:rPr>
        <w:t xml:space="preserve">ma sampai 3-5 kali </w:t>
      </w:r>
      <w:r w:rsidR="001E657B">
        <w:rPr>
          <w:rFonts w:ascii="Arial" w:eastAsia="Microsoft Sans Serif" w:hAnsi="Arial" w:cs="Arial"/>
          <w:lang w:val="id"/>
        </w:rPr>
        <w:fldChar w:fldCharType="begin" w:fldLock="1"/>
      </w:r>
      <w:r w:rsidR="00B548AC">
        <w:rPr>
          <w:rFonts w:ascii="Arial" w:eastAsia="Microsoft Sans Serif" w:hAnsi="Arial" w:cs="Arial"/>
          <w:lang w:val="id"/>
        </w:rPr>
        <w:instrText>ADDIN CSL_CITATION {"citationItems":[{"id":"ITEM-1","itemData":{"author":[{"dropping-particle":"","family":"2000 Depkes RI","given":"","non-dropping-particle":"","parse-names":false,"suffix":""}],"id":"ITEM-1","issued":{"date-parts":[["0"]]},"title":"Dokumen.Tips_Parameter-Standar-Umum-Ekstrak-Tumbuhan-Obatpdf.Pdf","type":"article"},"uris":["http://www.mendeley.com/documents/?uuid=64ef2496-f4ee-4da3-9d04-b8fdddd76bdb"]}],"mendeley":{"formattedCitation":"(2000 Depkes RI, n.d.)","manualFormatting":"(Depkes RI, 2000)","plainTextFormattedCitation":"(2000 Depkes RI, n.d.)","previouslyFormattedCitation":"(2000 Depkes RI, n.d.)"},"properties":{"noteIndex":0},"schema":"https://github.com/citation-style-language/schema/raw/master/csl-citation.json"}</w:instrText>
      </w:r>
      <w:r w:rsidR="001E657B">
        <w:rPr>
          <w:rFonts w:ascii="Arial" w:eastAsia="Microsoft Sans Serif" w:hAnsi="Arial" w:cs="Arial"/>
          <w:lang w:val="id"/>
        </w:rPr>
        <w:fldChar w:fldCharType="separate"/>
      </w:r>
      <w:r w:rsidR="00B548AC">
        <w:rPr>
          <w:rFonts w:ascii="Arial" w:eastAsia="Microsoft Sans Serif" w:hAnsi="Arial" w:cs="Arial"/>
          <w:noProof/>
          <w:lang w:val="id"/>
        </w:rPr>
        <w:t>(Depkes RI, 2000</w:t>
      </w:r>
      <w:r w:rsidR="001E657B" w:rsidRPr="001E657B">
        <w:rPr>
          <w:rFonts w:ascii="Arial" w:eastAsia="Microsoft Sans Serif" w:hAnsi="Arial" w:cs="Arial"/>
          <w:noProof/>
          <w:lang w:val="id"/>
        </w:rPr>
        <w:t>)</w:t>
      </w:r>
      <w:r w:rsidR="001E657B">
        <w:rPr>
          <w:rFonts w:ascii="Arial" w:eastAsia="Microsoft Sans Serif" w:hAnsi="Arial" w:cs="Arial"/>
          <w:lang w:val="id"/>
        </w:rPr>
        <w:fldChar w:fldCharType="end"/>
      </w:r>
      <w:r w:rsidR="001E657B">
        <w:rPr>
          <w:rFonts w:ascii="Arial" w:eastAsia="Microsoft Sans Serif" w:hAnsi="Arial" w:cs="Arial"/>
          <w:lang w:val="id"/>
        </w:rPr>
        <w:t>.</w:t>
      </w:r>
    </w:p>
    <w:p w:rsidR="0094729D" w:rsidRPr="00A81021" w:rsidRDefault="00A71899" w:rsidP="00A81021">
      <w:pPr>
        <w:numPr>
          <w:ilvl w:val="0"/>
          <w:numId w:val="38"/>
        </w:numPr>
        <w:spacing w:after="120"/>
        <w:ind w:right="0"/>
        <w:contextualSpacing/>
        <w:jc w:val="both"/>
        <w:rPr>
          <w:rFonts w:ascii="Arial" w:hAnsi="Arial" w:cs="Arial"/>
        </w:rPr>
      </w:pPr>
      <w:r w:rsidRPr="00A81021">
        <w:rPr>
          <w:rFonts w:ascii="Arial" w:hAnsi="Arial" w:cs="Arial"/>
        </w:rPr>
        <w:t xml:space="preserve">Digesti </w:t>
      </w:r>
    </w:p>
    <w:p w:rsidR="0094729D" w:rsidRDefault="00A71899" w:rsidP="00B548AC">
      <w:pPr>
        <w:widowControl w:val="0"/>
        <w:autoSpaceDE w:val="0"/>
        <w:autoSpaceDN w:val="0"/>
        <w:spacing w:after="120"/>
        <w:ind w:right="0" w:firstLine="720"/>
        <w:jc w:val="both"/>
        <w:rPr>
          <w:rFonts w:ascii="Arial" w:eastAsia="Microsoft Sans Serif" w:hAnsi="Arial" w:cs="Arial"/>
          <w:lang w:val="id"/>
        </w:rPr>
      </w:pPr>
      <w:r w:rsidRPr="00E83DCD">
        <w:rPr>
          <w:rFonts w:ascii="Arial" w:eastAsia="Microsoft Sans Serif" w:hAnsi="Arial" w:cs="Arial"/>
          <w:lang w:val="id"/>
        </w:rPr>
        <w:t xml:space="preserve">Digesti adalah maserasi kinetik (dengan pengadukan kontinu) pada temperature yang lebih tinggi </w:t>
      </w:r>
      <w:r w:rsidRPr="00E83DCD">
        <w:rPr>
          <w:rFonts w:ascii="Arial" w:eastAsia="Microsoft Sans Serif" w:hAnsi="Arial" w:cs="Arial"/>
          <w:lang w:val="id"/>
        </w:rPr>
        <w:t>dari temperature ruangan (kamar), yaitu secara umum dilakukan pada temperat</w:t>
      </w:r>
      <w:r w:rsidR="00796251">
        <w:rPr>
          <w:rFonts w:ascii="Arial" w:eastAsia="Microsoft Sans Serif" w:hAnsi="Arial" w:cs="Arial"/>
          <w:lang w:val="id"/>
        </w:rPr>
        <w:t>ur</w:t>
      </w:r>
      <w:r w:rsidR="001E657B">
        <w:rPr>
          <w:rFonts w:ascii="Arial" w:eastAsia="Microsoft Sans Serif" w:hAnsi="Arial" w:cs="Arial"/>
          <w:lang w:val="id"/>
        </w:rPr>
        <w:t xml:space="preserve"> 40</w:t>
      </w:r>
      <w:r w:rsidR="00B548AC">
        <w:rPr>
          <w:rFonts w:ascii="Arial" w:eastAsia="Microsoft Sans Serif" w:hAnsi="Arial" w:cs="Arial"/>
          <w:lang w:val="id"/>
        </w:rPr>
        <w:t xml:space="preserve"> </w:t>
      </w:r>
      <w:r w:rsidR="001E657B">
        <w:rPr>
          <w:rFonts w:ascii="Arial" w:eastAsia="Microsoft Sans Serif" w:hAnsi="Arial" w:cs="Arial"/>
          <w:lang w:val="id"/>
        </w:rPr>
        <w:t>-</w:t>
      </w:r>
      <w:r w:rsidR="00B548AC">
        <w:rPr>
          <w:rFonts w:ascii="Arial" w:eastAsia="Microsoft Sans Serif" w:hAnsi="Arial" w:cs="Arial"/>
          <w:lang w:val="id"/>
        </w:rPr>
        <w:t xml:space="preserve"> </w:t>
      </w:r>
      <w:r w:rsidR="001E657B">
        <w:rPr>
          <w:rFonts w:ascii="Arial" w:eastAsia="Microsoft Sans Serif" w:hAnsi="Arial" w:cs="Arial"/>
          <w:lang w:val="id"/>
        </w:rPr>
        <w:t xml:space="preserve">50ºC </w:t>
      </w:r>
      <w:r w:rsidR="001E657B">
        <w:rPr>
          <w:rFonts w:ascii="Arial" w:eastAsia="Microsoft Sans Serif" w:hAnsi="Arial" w:cs="Arial"/>
          <w:lang w:val="id"/>
        </w:rPr>
        <w:fldChar w:fldCharType="begin" w:fldLock="1"/>
      </w:r>
      <w:r w:rsidR="00B548AC">
        <w:rPr>
          <w:rFonts w:ascii="Arial" w:eastAsia="Microsoft Sans Serif" w:hAnsi="Arial" w:cs="Arial"/>
          <w:lang w:val="id"/>
        </w:rPr>
        <w:instrText>ADDIN CSL_CITATION {"citationItems":[{"id":"ITEM-1","itemData":{"author":[{"dropping-particle":"","family":"2000 Depkes RI","given":"","non-dropping-particle":"","parse-names":false,"suffix":""}],"id":"ITEM-1","issued":{"date-parts":[["0"]]},"title":"Dokumen.Tips_Parameter-Standar-Umum-Ekstrak-Tumbuhan-Obatpdf.Pdf","type":"article"},"uris":["http://www.mendeley.com/documents/?uuid=64ef2496-f4ee-4da3-9d04-b8fdddd76bdb"]}],"mendeley":{"formattedCitation":"(2000 Depkes RI, n.d.)","manualFormatting":"(Depkes RI, 2000)","plainTextFormattedCitation":"(2000 Depkes RI, n.d.)","previouslyFormattedCitation":"(2000 Depkes RI, n.d.)"},"properties":{"noteIndex":0},"schema":"https://github.com/citation-style-language/schema/raw/master/csl-citation.json"}</w:instrText>
      </w:r>
      <w:r w:rsidR="001E657B">
        <w:rPr>
          <w:rFonts w:ascii="Arial" w:eastAsia="Microsoft Sans Serif" w:hAnsi="Arial" w:cs="Arial"/>
          <w:lang w:val="id"/>
        </w:rPr>
        <w:fldChar w:fldCharType="separate"/>
      </w:r>
      <w:r w:rsidR="00B548AC">
        <w:rPr>
          <w:rFonts w:ascii="Arial" w:eastAsia="Microsoft Sans Serif" w:hAnsi="Arial" w:cs="Arial"/>
          <w:noProof/>
          <w:lang w:val="id"/>
        </w:rPr>
        <w:t>(Depkes RI, 2000</w:t>
      </w:r>
      <w:r w:rsidR="00B548AC" w:rsidRPr="00B548AC">
        <w:rPr>
          <w:rFonts w:ascii="Arial" w:eastAsia="Microsoft Sans Serif" w:hAnsi="Arial" w:cs="Arial"/>
          <w:noProof/>
          <w:lang w:val="id"/>
        </w:rPr>
        <w:t>)</w:t>
      </w:r>
      <w:r w:rsidR="001E657B">
        <w:rPr>
          <w:rFonts w:ascii="Arial" w:eastAsia="Microsoft Sans Serif" w:hAnsi="Arial" w:cs="Arial"/>
          <w:lang w:val="id"/>
        </w:rPr>
        <w:fldChar w:fldCharType="end"/>
      </w:r>
      <w:r w:rsidR="00B548AC">
        <w:rPr>
          <w:rFonts w:ascii="Arial" w:eastAsia="Microsoft Sans Serif" w:hAnsi="Arial" w:cs="Arial"/>
          <w:lang w:val="id"/>
        </w:rPr>
        <w:t>.</w:t>
      </w: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2.8</w:t>
      </w:r>
      <w:r>
        <w:rPr>
          <w:rFonts w:ascii="Arial" w:eastAsia="Microsoft Sans Serif" w:hAnsi="Arial" w:cs="Arial"/>
          <w:b/>
          <w:sz w:val="24"/>
          <w:szCs w:val="24"/>
          <w:lang w:val="id"/>
        </w:rPr>
        <w:tab/>
        <w:t>Mencit</w:t>
      </w:r>
    </w:p>
    <w:p w:rsidR="0094729D" w:rsidRPr="00B90987"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b/>
          <w:sz w:val="24"/>
          <w:szCs w:val="24"/>
          <w:lang w:val="id"/>
        </w:rPr>
        <w:tab/>
      </w:r>
      <w:r w:rsidRPr="00B90987">
        <w:rPr>
          <w:rFonts w:ascii="Arial" w:eastAsia="Microsoft Sans Serif" w:hAnsi="Arial" w:cs="Arial"/>
          <w:lang w:val="id"/>
        </w:rPr>
        <w:t>Klasifikasi mencit adalah sebagai berikut:</w:t>
      </w:r>
    </w:p>
    <w:p w:rsidR="0094729D" w:rsidRPr="00B90987" w:rsidRDefault="00A71899" w:rsidP="0094729D">
      <w:pPr>
        <w:widowControl w:val="0"/>
        <w:autoSpaceDE w:val="0"/>
        <w:autoSpaceDN w:val="0"/>
        <w:ind w:right="0" w:firstLine="720"/>
        <w:jc w:val="both"/>
        <w:rPr>
          <w:rFonts w:ascii="Arial" w:eastAsia="Microsoft Sans Serif" w:hAnsi="Arial" w:cs="Arial"/>
          <w:lang w:val="id"/>
        </w:rPr>
      </w:pPr>
      <w:r w:rsidRPr="00B90987">
        <w:rPr>
          <w:rFonts w:ascii="Arial" w:eastAsia="Microsoft Sans Serif" w:hAnsi="Arial" w:cs="Arial"/>
          <w:lang w:val="id"/>
        </w:rPr>
        <w:t>Kngdom</w:t>
      </w:r>
      <w:r>
        <w:rPr>
          <w:rFonts w:ascii="Arial" w:eastAsia="Microsoft Sans Serif" w:hAnsi="Arial" w:cs="Arial"/>
          <w:lang w:val="id"/>
        </w:rPr>
        <w:tab/>
      </w:r>
      <w:r w:rsidRPr="00B90987">
        <w:rPr>
          <w:rFonts w:ascii="Arial" w:eastAsia="Microsoft Sans Serif" w:hAnsi="Arial" w:cs="Arial"/>
          <w:lang w:val="id"/>
        </w:rPr>
        <w:t xml:space="preserve"> : Animalia </w:t>
      </w:r>
    </w:p>
    <w:p w:rsidR="0094729D" w:rsidRPr="00B90987" w:rsidRDefault="00A71899" w:rsidP="0094729D">
      <w:pPr>
        <w:widowControl w:val="0"/>
        <w:autoSpaceDE w:val="0"/>
        <w:autoSpaceDN w:val="0"/>
        <w:ind w:right="0" w:firstLine="720"/>
        <w:jc w:val="both"/>
        <w:rPr>
          <w:rFonts w:ascii="Arial" w:eastAsia="Microsoft Sans Serif" w:hAnsi="Arial" w:cs="Arial"/>
          <w:lang w:val="id"/>
        </w:rPr>
      </w:pPr>
      <w:r w:rsidRPr="00B90987">
        <w:rPr>
          <w:rFonts w:ascii="Arial" w:eastAsia="Microsoft Sans Serif" w:hAnsi="Arial" w:cs="Arial"/>
          <w:lang w:val="id"/>
        </w:rPr>
        <w:t>Filum</w:t>
      </w:r>
      <w:r>
        <w:rPr>
          <w:rFonts w:ascii="Arial" w:eastAsia="Microsoft Sans Serif" w:hAnsi="Arial" w:cs="Arial"/>
          <w:lang w:val="id"/>
        </w:rPr>
        <w:tab/>
      </w:r>
      <w:r>
        <w:rPr>
          <w:rFonts w:ascii="Arial" w:eastAsia="Microsoft Sans Serif" w:hAnsi="Arial" w:cs="Arial"/>
          <w:lang w:val="id"/>
        </w:rPr>
        <w:tab/>
      </w:r>
      <w:r w:rsidRPr="00B90987">
        <w:rPr>
          <w:rFonts w:ascii="Arial" w:eastAsia="Microsoft Sans Serif" w:hAnsi="Arial" w:cs="Arial"/>
          <w:lang w:val="id"/>
        </w:rPr>
        <w:t xml:space="preserve"> : Chordata </w:t>
      </w:r>
    </w:p>
    <w:p w:rsidR="0094729D" w:rsidRPr="00B90987" w:rsidRDefault="00A71899" w:rsidP="0094729D">
      <w:pPr>
        <w:widowControl w:val="0"/>
        <w:autoSpaceDE w:val="0"/>
        <w:autoSpaceDN w:val="0"/>
        <w:ind w:right="0" w:firstLine="720"/>
        <w:jc w:val="both"/>
        <w:rPr>
          <w:rFonts w:ascii="Arial" w:eastAsia="Microsoft Sans Serif" w:hAnsi="Arial" w:cs="Arial"/>
          <w:lang w:val="id"/>
        </w:rPr>
      </w:pPr>
      <w:r w:rsidRPr="00B90987">
        <w:rPr>
          <w:rFonts w:ascii="Arial" w:eastAsia="Microsoft Sans Serif" w:hAnsi="Arial" w:cs="Arial"/>
          <w:lang w:val="id"/>
        </w:rPr>
        <w:t>Sub Filum</w:t>
      </w:r>
      <w:r>
        <w:rPr>
          <w:rFonts w:ascii="Arial" w:eastAsia="Microsoft Sans Serif" w:hAnsi="Arial" w:cs="Arial"/>
          <w:lang w:val="id"/>
        </w:rPr>
        <w:tab/>
      </w:r>
      <w:r w:rsidRPr="00B90987">
        <w:rPr>
          <w:rFonts w:ascii="Arial" w:eastAsia="Microsoft Sans Serif" w:hAnsi="Arial" w:cs="Arial"/>
          <w:lang w:val="id"/>
        </w:rPr>
        <w:t xml:space="preserve"> : Vertebrata </w:t>
      </w:r>
    </w:p>
    <w:p w:rsidR="0094729D" w:rsidRPr="00B90987"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Classis</w:t>
      </w:r>
      <w:r>
        <w:rPr>
          <w:rFonts w:ascii="Arial" w:eastAsia="Microsoft Sans Serif" w:hAnsi="Arial" w:cs="Arial"/>
          <w:lang w:val="id"/>
        </w:rPr>
        <w:tab/>
      </w:r>
      <w:r>
        <w:rPr>
          <w:rFonts w:ascii="Arial" w:eastAsia="Microsoft Sans Serif" w:hAnsi="Arial" w:cs="Arial"/>
          <w:lang w:val="id"/>
        </w:rPr>
        <w:tab/>
        <w:t xml:space="preserve"> </w:t>
      </w:r>
      <w:r w:rsidRPr="00B90987">
        <w:rPr>
          <w:rFonts w:ascii="Arial" w:eastAsia="Microsoft Sans Serif" w:hAnsi="Arial" w:cs="Arial"/>
          <w:lang w:val="id"/>
        </w:rPr>
        <w:t xml:space="preserve">: Mamalia </w:t>
      </w:r>
    </w:p>
    <w:p w:rsidR="0094729D" w:rsidRPr="00B90987" w:rsidRDefault="00A71899" w:rsidP="0094729D">
      <w:pPr>
        <w:widowControl w:val="0"/>
        <w:autoSpaceDE w:val="0"/>
        <w:autoSpaceDN w:val="0"/>
        <w:ind w:right="0" w:firstLine="720"/>
        <w:jc w:val="both"/>
        <w:rPr>
          <w:rFonts w:ascii="Arial" w:eastAsia="Microsoft Sans Serif" w:hAnsi="Arial" w:cs="Arial"/>
          <w:lang w:val="id"/>
        </w:rPr>
      </w:pPr>
      <w:r w:rsidRPr="00B90987">
        <w:rPr>
          <w:rFonts w:ascii="Arial" w:eastAsia="Microsoft Sans Serif" w:hAnsi="Arial" w:cs="Arial"/>
          <w:lang w:val="id"/>
        </w:rPr>
        <w:t xml:space="preserve">Ordo </w:t>
      </w:r>
      <w:r>
        <w:rPr>
          <w:rFonts w:ascii="Arial" w:eastAsia="Microsoft Sans Serif" w:hAnsi="Arial" w:cs="Arial"/>
          <w:lang w:val="id"/>
        </w:rPr>
        <w:tab/>
      </w:r>
      <w:r>
        <w:rPr>
          <w:rFonts w:ascii="Arial" w:eastAsia="Microsoft Sans Serif" w:hAnsi="Arial" w:cs="Arial"/>
          <w:lang w:val="id"/>
        </w:rPr>
        <w:tab/>
        <w:t xml:space="preserve"> </w:t>
      </w:r>
      <w:r w:rsidRPr="00B90987">
        <w:rPr>
          <w:rFonts w:ascii="Arial" w:eastAsia="Microsoft Sans Serif" w:hAnsi="Arial" w:cs="Arial"/>
          <w:lang w:val="id"/>
        </w:rPr>
        <w:t xml:space="preserve">: Rodentia </w:t>
      </w:r>
    </w:p>
    <w:p w:rsidR="0094729D" w:rsidRPr="00B90987"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Familia</w:t>
      </w:r>
      <w:r>
        <w:rPr>
          <w:rFonts w:ascii="Arial" w:eastAsia="Microsoft Sans Serif" w:hAnsi="Arial" w:cs="Arial"/>
          <w:lang w:val="id"/>
        </w:rPr>
        <w:tab/>
      </w:r>
      <w:r>
        <w:rPr>
          <w:rFonts w:ascii="Arial" w:eastAsia="Microsoft Sans Serif" w:hAnsi="Arial" w:cs="Arial"/>
          <w:lang w:val="id"/>
        </w:rPr>
        <w:tab/>
        <w:t xml:space="preserve"> </w:t>
      </w:r>
      <w:r w:rsidRPr="00B90987">
        <w:rPr>
          <w:rFonts w:ascii="Arial" w:eastAsia="Microsoft Sans Serif" w:hAnsi="Arial" w:cs="Arial"/>
          <w:lang w:val="id"/>
        </w:rPr>
        <w:t xml:space="preserve">: Muridae </w:t>
      </w:r>
    </w:p>
    <w:p w:rsidR="0094729D" w:rsidRPr="00B90987" w:rsidRDefault="00A71899" w:rsidP="0094729D">
      <w:pPr>
        <w:widowControl w:val="0"/>
        <w:autoSpaceDE w:val="0"/>
        <w:autoSpaceDN w:val="0"/>
        <w:ind w:right="0" w:firstLine="720"/>
        <w:jc w:val="both"/>
        <w:rPr>
          <w:rFonts w:ascii="Arial" w:eastAsia="Microsoft Sans Serif" w:hAnsi="Arial" w:cs="Arial"/>
          <w:lang w:val="id"/>
        </w:rPr>
      </w:pPr>
      <w:r w:rsidRPr="00B90987">
        <w:rPr>
          <w:rFonts w:ascii="Arial" w:eastAsia="Microsoft Sans Serif" w:hAnsi="Arial" w:cs="Arial"/>
          <w:lang w:val="id"/>
        </w:rPr>
        <w:t xml:space="preserve">Genus </w:t>
      </w:r>
      <w:r>
        <w:rPr>
          <w:rFonts w:ascii="Arial" w:eastAsia="Microsoft Sans Serif" w:hAnsi="Arial" w:cs="Arial"/>
          <w:lang w:val="id"/>
        </w:rPr>
        <w:tab/>
      </w:r>
      <w:r>
        <w:rPr>
          <w:rFonts w:ascii="Arial" w:eastAsia="Microsoft Sans Serif" w:hAnsi="Arial" w:cs="Arial"/>
          <w:lang w:val="id"/>
        </w:rPr>
        <w:tab/>
        <w:t xml:space="preserve"> </w:t>
      </w:r>
      <w:r w:rsidRPr="00B90987">
        <w:rPr>
          <w:rFonts w:ascii="Arial" w:eastAsia="Microsoft Sans Serif" w:hAnsi="Arial" w:cs="Arial"/>
          <w:lang w:val="id"/>
        </w:rPr>
        <w:t xml:space="preserve">: Mus </w:t>
      </w:r>
    </w:p>
    <w:p w:rsidR="0094729D" w:rsidRPr="002E1A91" w:rsidRDefault="00A71899" w:rsidP="000A2C58">
      <w:pPr>
        <w:widowControl w:val="0"/>
        <w:autoSpaceDE w:val="0"/>
        <w:autoSpaceDN w:val="0"/>
        <w:ind w:right="0" w:firstLine="720"/>
        <w:jc w:val="both"/>
        <w:rPr>
          <w:rFonts w:ascii="Arial" w:eastAsia="Microsoft Sans Serif" w:hAnsi="Arial" w:cs="Arial"/>
          <w:lang w:val="id"/>
        </w:rPr>
      </w:pPr>
      <w:r w:rsidRPr="00B90987">
        <w:rPr>
          <w:rFonts w:ascii="Arial" w:eastAsia="Microsoft Sans Serif" w:hAnsi="Arial" w:cs="Arial"/>
          <w:lang w:val="id"/>
        </w:rPr>
        <w:t xml:space="preserve">Spesies </w:t>
      </w:r>
      <w:r>
        <w:rPr>
          <w:rFonts w:ascii="Arial" w:eastAsia="Microsoft Sans Serif" w:hAnsi="Arial" w:cs="Arial"/>
          <w:lang w:val="id"/>
        </w:rPr>
        <w:tab/>
        <w:t xml:space="preserve"> </w:t>
      </w:r>
      <w:r w:rsidRPr="00B90987">
        <w:rPr>
          <w:rFonts w:ascii="Arial" w:eastAsia="Microsoft Sans Serif" w:hAnsi="Arial" w:cs="Arial"/>
          <w:lang w:val="id"/>
        </w:rPr>
        <w:t xml:space="preserve">: </w:t>
      </w:r>
      <w:r w:rsidRPr="002E1A91">
        <w:rPr>
          <w:rFonts w:ascii="Arial" w:eastAsia="Microsoft Sans Serif" w:hAnsi="Arial" w:cs="Arial"/>
          <w:i/>
          <w:lang w:val="id"/>
        </w:rPr>
        <w:t>Mus</w:t>
      </w:r>
      <w:r w:rsidRPr="00B90987">
        <w:rPr>
          <w:rFonts w:ascii="Arial" w:eastAsia="Microsoft Sans Serif" w:hAnsi="Arial" w:cs="Arial"/>
          <w:lang w:val="id"/>
        </w:rPr>
        <w:t xml:space="preserve"> </w:t>
      </w:r>
      <w:r w:rsidRPr="002E1A91">
        <w:rPr>
          <w:rFonts w:ascii="Arial" w:eastAsia="Microsoft Sans Serif" w:hAnsi="Arial" w:cs="Arial"/>
          <w:i/>
          <w:lang w:val="id"/>
        </w:rPr>
        <w:t>musculus</w:t>
      </w:r>
    </w:p>
    <w:p w:rsidR="0094729D" w:rsidRDefault="00A71899" w:rsidP="0094729D">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Mencit adalah hewan pengerat</w:t>
      </w:r>
      <w:r w:rsidRPr="00A5344D">
        <w:rPr>
          <w:rFonts w:ascii="Arial" w:eastAsia="Microsoft Sans Serif" w:hAnsi="Arial" w:cs="Arial"/>
          <w:lang w:val="id"/>
        </w:rPr>
        <w:t xml:space="preserve"> dimana ukurannya min</w:t>
      </w:r>
      <w:r w:rsidR="000A2C58">
        <w:rPr>
          <w:rFonts w:ascii="Arial" w:eastAsia="Microsoft Sans Serif" w:hAnsi="Arial" w:cs="Arial"/>
          <w:lang w:val="id"/>
        </w:rPr>
        <w:t>i, berkembang biak sangat cepat</w:t>
      </w:r>
      <w:r w:rsidRPr="00A5344D">
        <w:rPr>
          <w:rFonts w:ascii="Arial" w:eastAsia="Microsoft Sans Serif" w:hAnsi="Arial" w:cs="Arial"/>
          <w:lang w:val="id"/>
        </w:rPr>
        <w:t xml:space="preserve"> dan 99% gennya mirip dengan manusia. Oleh karena itu mencit sangat </w:t>
      </w:r>
      <w:r w:rsidR="000A2C58">
        <w:rPr>
          <w:rFonts w:ascii="Arial" w:eastAsia="Microsoft Sans Serif" w:hAnsi="Arial" w:cs="Arial"/>
          <w:lang w:val="id"/>
        </w:rPr>
        <w:t>representatif</w:t>
      </w:r>
      <w:r w:rsidRPr="00A5344D">
        <w:rPr>
          <w:rFonts w:ascii="Arial" w:eastAsia="Microsoft Sans Serif" w:hAnsi="Arial" w:cs="Arial"/>
          <w:lang w:val="id"/>
        </w:rPr>
        <w:t xml:space="preserve"> jika digunaka</w:t>
      </w:r>
      <w:r>
        <w:rPr>
          <w:rFonts w:ascii="Arial" w:eastAsia="Microsoft Sans Serif" w:hAnsi="Arial" w:cs="Arial"/>
          <w:lang w:val="id"/>
        </w:rPr>
        <w:t>n sebagai model penyakit genetik</w:t>
      </w:r>
      <w:r w:rsidRPr="00A5344D">
        <w:rPr>
          <w:rFonts w:ascii="Arial" w:eastAsia="Microsoft Sans Serif" w:hAnsi="Arial" w:cs="Arial"/>
          <w:lang w:val="id"/>
        </w:rPr>
        <w:t xml:space="preserve"> manusia (bawaan). Selain itu, mencit juga sangat mudah untuk di rekayasa genetiknya sehingga menghasilkan model yang sesuai untu</w:t>
      </w:r>
      <w:r w:rsidRPr="00A5344D">
        <w:rPr>
          <w:rFonts w:ascii="Arial" w:eastAsia="Microsoft Sans Serif" w:hAnsi="Arial" w:cs="Arial"/>
          <w:lang w:val="id"/>
        </w:rPr>
        <w:t>k berbagai macam penyakit manusia. Selain itu, mencit juga lebih menguntungkan dalam hal kemudahan penanganan, tempat penyimpanan, serta harganya yang relatif lebih murah</w:t>
      </w:r>
      <w:r w:rsidR="00B548AC">
        <w:rPr>
          <w:rFonts w:ascii="Arial" w:eastAsia="Microsoft Sans Serif" w:hAnsi="Arial" w:cs="Arial"/>
          <w:lang w:val="id"/>
        </w:rPr>
        <w:t xml:space="preserve"> </w:t>
      </w:r>
      <w:r w:rsidR="00B548AC">
        <w:rPr>
          <w:rFonts w:ascii="Arial" w:eastAsia="Microsoft Sans Serif" w:hAnsi="Arial" w:cs="Arial"/>
          <w:lang w:val="id"/>
        </w:rPr>
        <w:fldChar w:fldCharType="begin" w:fldLock="1"/>
      </w:r>
      <w:r w:rsidR="00B548AC">
        <w:rPr>
          <w:rFonts w:ascii="Arial" w:eastAsia="Microsoft Sans Serif" w:hAnsi="Arial" w:cs="Arial"/>
          <w:lang w:val="id"/>
        </w:rPr>
        <w:instrText>ADDIN CSL_CITATION {"citationItems":[{"id":"ITEM-1","itemData":{"abstract":"This study aims to find out and analyze the contribution of regional taxes to regional original income (PAD) and regional tax growth in 2013-2017. The location of this study was conducted at the Regional Financial and Asset Agency in Bantul Regency. This type of research is qualitative descriptive. Data analysis techniques using ratio analysis. The results showed that local tax revenues and local revenue (PAD) in Bantul Regency experienced a significant increase. The contribution of local taxes to local revenue is \"quite good\", averaging 32.645%. The largest regional tax contribution is dominated by the Tax Transfer of Land and Building Rights (BPHTB). Regional tax growth and regional original income in that year were positively correlated, on average 18.75% and 18.35%","author":[{"dropping-particle":"","family":"Stevani","given":"Hendra","non-dropping-particle":"","parse-names":false,"suffix":""}],"container-title":"Pusdik SDM Kesehatan","id":"ITEM-1","issued":{"date-parts":[["2016"]]},"title":"واز</w:instrText>
      </w:r>
      <w:r w:rsidR="00B548AC">
        <w:rPr>
          <w:rFonts w:ascii="Arial" w:eastAsia="Microsoft Sans Serif" w:hAnsi="Arial" w:cs="Arial" w:hint="cs"/>
          <w:lang w:val="id"/>
        </w:rPr>
        <w:instrText>ی</w:instrText>
      </w:r>
      <w:r w:rsidR="00B548AC">
        <w:rPr>
          <w:rFonts w:ascii="Arial" w:eastAsia="Microsoft Sans Serif" w:hAnsi="Arial" w:cs="Arial"/>
          <w:lang w:val="id"/>
        </w:rPr>
        <w:instrText xml:space="preserve"> مردان غ</w:instrText>
      </w:r>
      <w:r w:rsidR="00B548AC">
        <w:rPr>
          <w:rFonts w:ascii="Arial" w:eastAsia="Microsoft Sans Serif" w:hAnsi="Arial" w:cs="Arial" w:hint="cs"/>
          <w:lang w:val="id"/>
        </w:rPr>
        <w:instrText>ی</w:instrText>
      </w:r>
      <w:r w:rsidR="00B548AC">
        <w:rPr>
          <w:rFonts w:ascii="Arial" w:eastAsia="Microsoft Sans Serif" w:hAnsi="Arial" w:cs="Arial" w:hint="eastAsia"/>
          <w:lang w:val="id"/>
        </w:rPr>
        <w:instrText>ر</w:instrText>
      </w:r>
      <w:r w:rsidR="00B548AC">
        <w:rPr>
          <w:rFonts w:ascii="Arial" w:eastAsia="Microsoft Sans Serif" w:hAnsi="Arial" w:cs="Arial"/>
          <w:lang w:val="id"/>
        </w:rPr>
        <w:instrText xml:space="preserve"> ورزشکار","type":"article-journal"},"uris":["http://www.mendeley.com/documents/?uuid=0530dc25-308f-49c9-a490-7a3ff499786c"]}],"mendeley":{"formattedCitation":"(Stevani, 2016)","plainTextFormattedCitation":"(Stevani, 2016)"},"properties":{"noteIndex":0},"schema":"https://github.com/citation-style-language/schema/raw/master/csl-citation.json"}</w:instrText>
      </w:r>
      <w:r w:rsidR="00B548AC">
        <w:rPr>
          <w:rFonts w:ascii="Arial" w:eastAsia="Microsoft Sans Serif" w:hAnsi="Arial" w:cs="Arial"/>
          <w:lang w:val="id"/>
        </w:rPr>
        <w:fldChar w:fldCharType="separate"/>
      </w:r>
      <w:r w:rsidR="00B548AC" w:rsidRPr="00B548AC">
        <w:rPr>
          <w:rFonts w:ascii="Arial" w:eastAsia="Microsoft Sans Serif" w:hAnsi="Arial" w:cs="Arial"/>
          <w:noProof/>
          <w:lang w:val="id"/>
        </w:rPr>
        <w:t>(Stevani, 2016)</w:t>
      </w:r>
      <w:r w:rsidR="00B548AC">
        <w:rPr>
          <w:rFonts w:ascii="Arial" w:eastAsia="Microsoft Sans Serif" w:hAnsi="Arial" w:cs="Arial"/>
          <w:lang w:val="id"/>
        </w:rPr>
        <w:fldChar w:fldCharType="end"/>
      </w:r>
      <w:r w:rsidR="00CE04BD">
        <w:rPr>
          <w:rFonts w:ascii="Arial" w:eastAsia="Microsoft Sans Serif" w:hAnsi="Arial" w:cs="Arial"/>
          <w:lang w:val="id"/>
        </w:rPr>
        <w:t>.</w:t>
      </w:r>
    </w:p>
    <w:p w:rsidR="0094729D" w:rsidRDefault="00A71899" w:rsidP="00B548AC">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 xml:space="preserve">Mencit yang digunakan dalam penelitian ini adalah mencit jantan dengan kondisi yang sehat, memiliki berat badan 20 – 30 gram dan berumur 6 – 8 </w:t>
      </w:r>
      <w:r>
        <w:rPr>
          <w:rFonts w:ascii="Arial" w:eastAsia="Microsoft Sans Serif" w:hAnsi="Arial" w:cs="Arial"/>
          <w:lang w:val="id"/>
        </w:rPr>
        <w:lastRenderedPageBreak/>
        <w:t xml:space="preserve">minggu. </w:t>
      </w:r>
      <w:r>
        <w:rPr>
          <w:rFonts w:ascii="Arial" w:eastAsia="Microsoft Sans Serif" w:hAnsi="Arial" w:cs="Arial"/>
          <w:lang w:val="id"/>
        </w:rPr>
        <w:t>Jumlah mencit yang digunakan adalah 25 ekor dihitung dengan menggunakan rumus Federer.</w:t>
      </w:r>
      <w:r w:rsidR="006162EA">
        <w:rPr>
          <w:rFonts w:ascii="Arial" w:eastAsia="Microsoft Sans Serif" w:hAnsi="Arial" w:cs="Arial"/>
          <w:lang w:val="id"/>
        </w:rPr>
        <w:t xml:space="preserve"> </w:t>
      </w:r>
    </w:p>
    <w:p w:rsidR="006162EA"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2.9</w:t>
      </w:r>
      <w:r>
        <w:rPr>
          <w:rFonts w:ascii="Arial" w:eastAsia="Microsoft Sans Serif" w:hAnsi="Arial" w:cs="Arial"/>
          <w:b/>
          <w:sz w:val="24"/>
          <w:szCs w:val="24"/>
          <w:lang w:val="id"/>
        </w:rPr>
        <w:tab/>
        <w:t>Determinasi Tumbuhan</w:t>
      </w:r>
    </w:p>
    <w:p w:rsidR="006162EA" w:rsidRDefault="00A71899" w:rsidP="007C0F97">
      <w:pPr>
        <w:widowControl w:val="0"/>
        <w:autoSpaceDE w:val="0"/>
        <w:autoSpaceDN w:val="0"/>
        <w:spacing w:after="240"/>
        <w:ind w:right="0"/>
        <w:jc w:val="both"/>
        <w:rPr>
          <w:rFonts w:ascii="Arial" w:eastAsia="Microsoft Sans Serif" w:hAnsi="Arial" w:cs="Arial"/>
          <w:lang w:val="id"/>
        </w:rPr>
      </w:pPr>
      <w:r>
        <w:rPr>
          <w:rFonts w:ascii="Arial" w:eastAsia="Microsoft Sans Serif" w:hAnsi="Arial" w:cs="Arial"/>
          <w:b/>
          <w:sz w:val="24"/>
          <w:szCs w:val="24"/>
          <w:lang w:val="id"/>
        </w:rPr>
        <w:tab/>
      </w:r>
      <w:r>
        <w:rPr>
          <w:rFonts w:ascii="Arial" w:eastAsia="Microsoft Sans Serif" w:hAnsi="Arial" w:cs="Arial"/>
          <w:lang w:val="id"/>
        </w:rPr>
        <w:t>Determinasi tumbuhan yang dilakukan di Herbarium Medanense (MEDA) Universitas Sumatera Utara terhadap sampel tumbuhan yang digunakan pada pene</w:t>
      </w:r>
      <w:r>
        <w:rPr>
          <w:rFonts w:ascii="Arial" w:eastAsia="Microsoft Sans Serif" w:hAnsi="Arial" w:cs="Arial"/>
          <w:lang w:val="id"/>
        </w:rPr>
        <w:t>litian ini adalah kulit salak (</w:t>
      </w:r>
      <w:r>
        <w:rPr>
          <w:rFonts w:ascii="Arial" w:eastAsia="Microsoft Sans Serif" w:hAnsi="Arial" w:cs="Arial"/>
          <w:i/>
          <w:lang w:val="id"/>
        </w:rPr>
        <w:t xml:space="preserve">Salacca edulis </w:t>
      </w:r>
      <w:r w:rsidR="00D137F2">
        <w:rPr>
          <w:rFonts w:ascii="Arial" w:eastAsia="Microsoft Sans Serif" w:hAnsi="Arial" w:cs="Arial"/>
          <w:lang w:val="id"/>
        </w:rPr>
        <w:t>R</w:t>
      </w:r>
      <w:r w:rsidR="00CE04BD">
        <w:rPr>
          <w:rFonts w:ascii="Arial" w:eastAsia="Microsoft Sans Serif" w:hAnsi="Arial" w:cs="Arial"/>
          <w:lang w:val="id"/>
        </w:rPr>
        <w:t>einw</w:t>
      </w:r>
      <w:r>
        <w:rPr>
          <w:rFonts w:ascii="Arial" w:eastAsia="Microsoft Sans Serif" w:hAnsi="Arial" w:cs="Arial"/>
          <w:lang w:val="id"/>
        </w:rPr>
        <w:t>.)</w:t>
      </w:r>
    </w:p>
    <w:p w:rsidR="007C0F97"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2.10</w:t>
      </w:r>
      <w:r>
        <w:rPr>
          <w:rFonts w:ascii="Arial" w:eastAsia="Microsoft Sans Serif" w:hAnsi="Arial" w:cs="Arial"/>
          <w:b/>
          <w:sz w:val="24"/>
          <w:szCs w:val="24"/>
          <w:lang w:val="id"/>
        </w:rPr>
        <w:tab/>
        <w:t>Kerangka Konsep</w:t>
      </w:r>
    </w:p>
    <w:p w:rsidR="007C0F97" w:rsidRPr="007C0F97" w:rsidRDefault="00A71899" w:rsidP="006162EA">
      <w:pPr>
        <w:widowControl w:val="0"/>
        <w:autoSpaceDE w:val="0"/>
        <w:autoSpaceDN w:val="0"/>
        <w:ind w:right="0"/>
        <w:jc w:val="both"/>
        <w:rPr>
          <w:rFonts w:ascii="Arial" w:eastAsia="Microsoft Sans Serif" w:hAnsi="Arial" w:cs="Arial"/>
          <w:lang w:val="id"/>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6350</wp:posOffset>
                </wp:positionH>
                <wp:positionV relativeFrom="paragraph">
                  <wp:posOffset>121920</wp:posOffset>
                </wp:positionV>
                <wp:extent cx="2122805" cy="1414780"/>
                <wp:effectExtent l="0" t="0" r="10795" b="13970"/>
                <wp:wrapNone/>
                <wp:docPr id="4" name="Text Box 4"/>
                <wp:cNvGraphicFramePr/>
                <a:graphic xmlns:a="http://schemas.openxmlformats.org/drawingml/2006/main">
                  <a:graphicData uri="http://schemas.microsoft.com/office/word/2010/wordprocessingShape">
                    <wps:wsp>
                      <wps:cNvSpPr txBox="1"/>
                      <wps:spPr>
                        <a:xfrm>
                          <a:off x="0" y="0"/>
                          <a:ext cx="2122805" cy="141478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D96" w:rsidRDefault="00A71899" w:rsidP="0027759D">
                            <w:pPr>
                              <w:jc w:val="both"/>
                              <w:rPr>
                                <w:rFonts w:ascii="Arial" w:hAnsi="Arial" w:cs="Arial"/>
                              </w:rPr>
                            </w:pPr>
                            <w:r>
                              <w:rPr>
                                <w:rFonts w:ascii="Arial" w:hAnsi="Arial" w:cs="Arial"/>
                              </w:rPr>
                              <w:t>Variabel bebas:</w:t>
                            </w:r>
                          </w:p>
                          <w:p w:rsidR="00A25D96" w:rsidRDefault="00A25D96" w:rsidP="0027759D">
                            <w:pPr>
                              <w:jc w:val="both"/>
                              <w:rPr>
                                <w:rFonts w:ascii="Arial" w:hAnsi="Arial" w:cs="Arial"/>
                              </w:rPr>
                            </w:pPr>
                          </w:p>
                          <w:p w:rsidR="00A25D96" w:rsidRDefault="00A71899" w:rsidP="0027759D">
                            <w:pPr>
                              <w:jc w:val="both"/>
                              <w:rPr>
                                <w:rFonts w:ascii="Arial" w:hAnsi="Arial" w:cs="Arial"/>
                              </w:rPr>
                            </w:pPr>
                            <w:r>
                              <w:rPr>
                                <w:rFonts w:ascii="Arial" w:hAnsi="Arial" w:cs="Arial"/>
                              </w:rPr>
                              <w:t>a. Kelompok induksi</w:t>
                            </w:r>
                          </w:p>
                          <w:p w:rsidR="00A25D96" w:rsidRDefault="00A71899" w:rsidP="0027759D">
                            <w:pPr>
                              <w:jc w:val="both"/>
                              <w:rPr>
                                <w:rFonts w:ascii="Arial" w:hAnsi="Arial" w:cs="Arial"/>
                              </w:rPr>
                            </w:pPr>
                            <w:r>
                              <w:rPr>
                                <w:rFonts w:ascii="Arial" w:hAnsi="Arial" w:cs="Arial"/>
                              </w:rPr>
                              <w:t>b. Kelompok pembanding</w:t>
                            </w:r>
                          </w:p>
                          <w:p w:rsidR="00A25D96" w:rsidRDefault="00A71899" w:rsidP="0027759D">
                            <w:pPr>
                              <w:jc w:val="both"/>
                              <w:rPr>
                                <w:rFonts w:ascii="Arial" w:hAnsi="Arial" w:cs="Arial"/>
                              </w:rPr>
                            </w:pPr>
                            <w:r>
                              <w:rPr>
                                <w:rFonts w:ascii="Arial" w:hAnsi="Arial" w:cs="Arial"/>
                              </w:rPr>
                              <w:t>c. Uji dosis I (5</w:t>
                            </w:r>
                            <w:proofErr w:type="gramStart"/>
                            <w:r>
                              <w:rPr>
                                <w:rFonts w:ascii="Arial" w:hAnsi="Arial" w:cs="Arial"/>
                              </w:rPr>
                              <w:t>,25</w:t>
                            </w:r>
                            <w:proofErr w:type="gramEnd"/>
                            <w:r>
                              <w:rPr>
                                <w:rFonts w:ascii="Arial" w:hAnsi="Arial" w:cs="Arial"/>
                              </w:rPr>
                              <w:t xml:space="preserve"> mg/KgBB)</w:t>
                            </w:r>
                          </w:p>
                          <w:p w:rsidR="00A25D96" w:rsidRDefault="00A71899" w:rsidP="0027759D">
                            <w:pPr>
                              <w:jc w:val="both"/>
                              <w:rPr>
                                <w:rFonts w:ascii="Arial" w:hAnsi="Arial" w:cs="Arial"/>
                              </w:rPr>
                            </w:pPr>
                            <w:r>
                              <w:rPr>
                                <w:rFonts w:ascii="Arial" w:hAnsi="Arial" w:cs="Arial"/>
                              </w:rPr>
                              <w:t>d. Uji dosis II (10</w:t>
                            </w:r>
                            <w:proofErr w:type="gramStart"/>
                            <w:r>
                              <w:rPr>
                                <w:rFonts w:ascii="Arial" w:hAnsi="Arial" w:cs="Arial"/>
                              </w:rPr>
                              <w:t>,5</w:t>
                            </w:r>
                            <w:proofErr w:type="gramEnd"/>
                            <w:r>
                              <w:rPr>
                                <w:rFonts w:ascii="Arial" w:hAnsi="Arial" w:cs="Arial"/>
                              </w:rPr>
                              <w:t xml:space="preserve"> mg/KgBB)</w:t>
                            </w:r>
                          </w:p>
                          <w:p w:rsidR="00A25D96" w:rsidRPr="0027759D" w:rsidRDefault="00A71899" w:rsidP="0027759D">
                            <w:pPr>
                              <w:jc w:val="both"/>
                              <w:rPr>
                                <w:rFonts w:ascii="Arial" w:hAnsi="Arial" w:cs="Arial"/>
                              </w:rPr>
                            </w:pPr>
                            <w:r>
                              <w:rPr>
                                <w:rFonts w:ascii="Arial" w:hAnsi="Arial" w:cs="Arial"/>
                              </w:rPr>
                              <w:t>e. Uji dosis III (21 mg/KgBB)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4" o:spid="_x0000_s1025" type="#_x0000_t202" style="width:167.15pt;height:111.4pt;margin-top:9.6pt;margin-left:0.5pt;mso-width-percent:0;mso-width-relative:margin;mso-wrap-distance-bottom:0;mso-wrap-distance-left:9pt;mso-wrap-distance-right:9pt;mso-wrap-distance-top:0;position:absolute;v-text-anchor:top;z-index:251660288" fillcolor="white" stroked="t" strokecolor="black" strokeweight="0.5pt">
                <v:textbox>
                  <w:txbxContent>
                    <w:p w:rsidR="00A25D96" w:rsidP="0027759D" w14:paraId="4F2ECAFB" w14:textId="77777777">
                      <w:pPr>
                        <w:jc w:val="both"/>
                        <w:rPr>
                          <w:rFonts w:ascii="Arial" w:hAnsi="Arial" w:cs="Arial"/>
                        </w:rPr>
                      </w:pPr>
                      <w:r>
                        <w:rPr>
                          <w:rFonts w:ascii="Arial" w:hAnsi="Arial" w:cs="Arial"/>
                        </w:rPr>
                        <w:t>Variabel bebas:</w:t>
                      </w:r>
                    </w:p>
                    <w:p w:rsidR="00A25D96" w:rsidP="0027759D" w14:paraId="512DDA98" w14:textId="77777777">
                      <w:pPr>
                        <w:jc w:val="both"/>
                        <w:rPr>
                          <w:rFonts w:ascii="Arial" w:hAnsi="Arial" w:cs="Arial"/>
                        </w:rPr>
                      </w:pPr>
                    </w:p>
                    <w:p w:rsidR="00A25D96" w:rsidP="0027759D" w14:paraId="6727EA22" w14:textId="77777777">
                      <w:pPr>
                        <w:jc w:val="both"/>
                        <w:rPr>
                          <w:rFonts w:ascii="Arial" w:hAnsi="Arial" w:cs="Arial"/>
                        </w:rPr>
                      </w:pPr>
                      <w:r>
                        <w:rPr>
                          <w:rFonts w:ascii="Arial" w:hAnsi="Arial" w:cs="Arial"/>
                        </w:rPr>
                        <w:t>a. Kelompok induksi</w:t>
                      </w:r>
                    </w:p>
                    <w:p w:rsidR="00A25D96" w:rsidP="0027759D" w14:paraId="014E104B" w14:textId="77777777">
                      <w:pPr>
                        <w:jc w:val="both"/>
                        <w:rPr>
                          <w:rFonts w:ascii="Arial" w:hAnsi="Arial" w:cs="Arial"/>
                        </w:rPr>
                      </w:pPr>
                      <w:r>
                        <w:rPr>
                          <w:rFonts w:ascii="Arial" w:hAnsi="Arial" w:cs="Arial"/>
                        </w:rPr>
                        <w:t>b. Kelompok pembanding</w:t>
                      </w:r>
                    </w:p>
                    <w:p w:rsidR="00A25D96" w:rsidP="0027759D" w14:paraId="2AD3BCFA" w14:textId="77777777">
                      <w:pPr>
                        <w:jc w:val="both"/>
                        <w:rPr>
                          <w:rFonts w:ascii="Arial" w:hAnsi="Arial" w:cs="Arial"/>
                        </w:rPr>
                      </w:pPr>
                      <w:r>
                        <w:rPr>
                          <w:rFonts w:ascii="Arial" w:hAnsi="Arial" w:cs="Arial"/>
                        </w:rPr>
                        <w:t>c. Uji dosis I (5,25 mg/KgBB)</w:t>
                      </w:r>
                    </w:p>
                    <w:p w:rsidR="00A25D96" w:rsidP="0027759D" w14:paraId="18059159" w14:textId="77777777">
                      <w:pPr>
                        <w:jc w:val="both"/>
                        <w:rPr>
                          <w:rFonts w:ascii="Arial" w:hAnsi="Arial" w:cs="Arial"/>
                        </w:rPr>
                      </w:pPr>
                      <w:r>
                        <w:rPr>
                          <w:rFonts w:ascii="Arial" w:hAnsi="Arial" w:cs="Arial"/>
                        </w:rPr>
                        <w:t>d. Uji dosis II (10,5 mg/KgBB)</w:t>
                      </w:r>
                    </w:p>
                    <w:p w:rsidR="00A25D96" w:rsidRPr="0027759D" w:rsidP="0027759D" w14:paraId="28A5D019" w14:textId="77777777">
                      <w:pPr>
                        <w:jc w:val="both"/>
                        <w:rPr>
                          <w:rFonts w:ascii="Arial" w:hAnsi="Arial" w:cs="Arial"/>
                        </w:rPr>
                      </w:pPr>
                      <w:r>
                        <w:rPr>
                          <w:rFonts w:ascii="Arial" w:hAnsi="Arial" w:cs="Arial"/>
                        </w:rPr>
                        <w:t>e. Uji dosis III (21 mg/KgBB)</w:t>
                      </w:r>
                    </w:p>
                  </w:txbxContent>
                </v:textbox>
              </v:shape>
            </w:pict>
          </mc:Fallback>
        </mc:AlternateContent>
      </w:r>
    </w:p>
    <w:p w:rsidR="00CA3BD1" w:rsidRDefault="00A71899" w:rsidP="006162EA">
      <w:pPr>
        <w:widowControl w:val="0"/>
        <w:autoSpaceDE w:val="0"/>
        <w:autoSpaceDN w:val="0"/>
        <w:ind w:right="0"/>
        <w:jc w:val="both"/>
        <w:rPr>
          <w:rFonts w:ascii="Arial" w:eastAsia="Microsoft Sans Serif" w:hAnsi="Arial" w:cs="Arial"/>
          <w:b/>
          <w:sz w:val="24"/>
          <w:szCs w:val="24"/>
          <w:lang w:val="id"/>
        </w:rPr>
      </w:pPr>
      <w:r>
        <w:rPr>
          <w:rFonts w:ascii="Arial" w:hAnsi="Arial" w:cs="Arial"/>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2956560</wp:posOffset>
                </wp:positionH>
                <wp:positionV relativeFrom="paragraph">
                  <wp:posOffset>80010</wp:posOffset>
                </wp:positionV>
                <wp:extent cx="1590040" cy="985520"/>
                <wp:effectExtent l="0" t="0" r="10160" b="24130"/>
                <wp:wrapNone/>
                <wp:docPr id="1777685872" name="Text Box 12"/>
                <wp:cNvGraphicFramePr/>
                <a:graphic xmlns:a="http://schemas.openxmlformats.org/drawingml/2006/main">
                  <a:graphicData uri="http://schemas.microsoft.com/office/word/2010/wordprocessingShape">
                    <wps:wsp>
                      <wps:cNvSpPr txBox="1"/>
                      <wps:spPr>
                        <a:xfrm>
                          <a:off x="0" y="0"/>
                          <a:ext cx="1590040" cy="98552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25D96" w:rsidRDefault="00A71899">
                            <w:r>
                              <w:t>Variabel terikat:</w:t>
                            </w:r>
                          </w:p>
                          <w:p w:rsidR="00A25D96" w:rsidRDefault="00A25D96"/>
                          <w:p w:rsidR="00A25D96" w:rsidRDefault="00A71899">
                            <w:r>
                              <w:t>Kadar Glukosa Darah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 o:spid="_x0000_s1026" type="#_x0000_t202" style="width:125.2pt;height:77.6pt;margin-top:6.3pt;margin-left:232.8pt;mso-wrap-distance-bottom:0;mso-wrap-distance-left:9pt;mso-wrap-distance-right:9pt;mso-wrap-distance-top:0;position:absolute;v-text-anchor:top;z-index:251664384" fillcolor="white" stroked="t" strokecolor="black" strokeweight="0.5pt">
                <v:textbox>
                  <w:txbxContent>
                    <w:p w:rsidR="00A25D96" w14:paraId="692D827F" w14:textId="77777777">
                      <w:r>
                        <w:t>Variabel terikat:</w:t>
                      </w:r>
                    </w:p>
                    <w:p w:rsidR="00A25D96" w14:paraId="11F44231" w14:textId="77777777"/>
                    <w:p w:rsidR="00A25D96" w14:paraId="629C1589" w14:textId="77777777">
                      <w:r>
                        <w:t>Kadar Glukosa Darah</w:t>
                      </w:r>
                    </w:p>
                  </w:txbxContent>
                </v:textbox>
              </v:shape>
            </w:pict>
          </mc:Fallback>
        </mc:AlternateContent>
      </w:r>
    </w:p>
    <w:p w:rsidR="007C0F97" w:rsidRDefault="007C0F97" w:rsidP="006162EA">
      <w:pPr>
        <w:widowControl w:val="0"/>
        <w:autoSpaceDE w:val="0"/>
        <w:autoSpaceDN w:val="0"/>
        <w:ind w:right="0"/>
        <w:jc w:val="both"/>
        <w:rPr>
          <w:rFonts w:ascii="Arial" w:eastAsia="Microsoft Sans Serif" w:hAnsi="Arial" w:cs="Arial"/>
          <w:b/>
          <w:sz w:val="24"/>
          <w:szCs w:val="24"/>
          <w:lang w:val="id"/>
        </w:rPr>
      </w:pPr>
    </w:p>
    <w:p w:rsidR="007C0F97" w:rsidRDefault="00A71899" w:rsidP="006162EA">
      <w:pPr>
        <w:widowControl w:val="0"/>
        <w:autoSpaceDE w:val="0"/>
        <w:autoSpaceDN w:val="0"/>
        <w:ind w:right="0"/>
        <w:jc w:val="both"/>
        <w:rPr>
          <w:rFonts w:ascii="Arial" w:eastAsia="Microsoft Sans Serif" w:hAnsi="Arial" w:cs="Arial"/>
          <w:b/>
          <w:sz w:val="24"/>
          <w:szCs w:val="24"/>
          <w:lang w:val="id"/>
        </w:rPr>
      </w:pPr>
      <w:r>
        <w:rPr>
          <w:rFonts w:ascii="Arial" w:hAnsi="Arial" w:cs="Arial"/>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2129956</wp:posOffset>
                </wp:positionH>
                <wp:positionV relativeFrom="paragraph">
                  <wp:posOffset>71948</wp:posOffset>
                </wp:positionV>
                <wp:extent cx="826935" cy="0"/>
                <wp:effectExtent l="0" t="76200" r="11430" b="114300"/>
                <wp:wrapNone/>
                <wp:docPr id="8" name="Straight Arrow Connector 8"/>
                <wp:cNvGraphicFramePr/>
                <a:graphic xmlns:a="http://schemas.openxmlformats.org/drawingml/2006/main">
                  <a:graphicData uri="http://schemas.microsoft.com/office/word/2010/wordprocessingShape">
                    <wps:wsp>
                      <wps:cNvCnPr/>
                      <wps:spPr>
                        <a:xfrm>
                          <a:off x="0" y="0"/>
                          <a:ext cx="826935"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8" o:spid="_x0000_s1027" type="#_x0000_t32" style="width:65.11pt;height:0;margin-top:5.67pt;margin-left:167.71pt;mso-width-percent:0;mso-width-relative:margin;mso-wrap-distance-bottom:0;mso-wrap-distance-left:9pt;mso-wrap-distance-right:9pt;mso-wrap-distance-top:0;position:absolute;v-text-anchor:top;z-index:251662336" fillcolor="this" stroked="t" strokecolor="black" strokeweight="1pt">
                <v:stroke endarrow="open"/>
              </v:shape>
            </w:pict>
          </mc:Fallback>
        </mc:AlternateContent>
      </w:r>
    </w:p>
    <w:p w:rsidR="007C0F97" w:rsidRDefault="007C0F97" w:rsidP="006162EA">
      <w:pPr>
        <w:widowControl w:val="0"/>
        <w:autoSpaceDE w:val="0"/>
        <w:autoSpaceDN w:val="0"/>
        <w:ind w:right="0"/>
        <w:jc w:val="both"/>
        <w:rPr>
          <w:rFonts w:ascii="Arial" w:eastAsia="Microsoft Sans Serif" w:hAnsi="Arial" w:cs="Arial"/>
          <w:b/>
          <w:sz w:val="24"/>
          <w:szCs w:val="24"/>
          <w:lang w:val="id"/>
        </w:rPr>
      </w:pPr>
    </w:p>
    <w:p w:rsidR="007C0F97" w:rsidRDefault="007C0F97" w:rsidP="006162EA">
      <w:pPr>
        <w:widowControl w:val="0"/>
        <w:autoSpaceDE w:val="0"/>
        <w:autoSpaceDN w:val="0"/>
        <w:ind w:right="0"/>
        <w:jc w:val="both"/>
        <w:rPr>
          <w:rFonts w:ascii="Arial" w:eastAsia="Microsoft Sans Serif" w:hAnsi="Arial" w:cs="Arial"/>
          <w:b/>
          <w:sz w:val="24"/>
          <w:szCs w:val="24"/>
          <w:lang w:val="id"/>
        </w:rPr>
      </w:pPr>
    </w:p>
    <w:p w:rsidR="007C0F97" w:rsidRDefault="007C0F97" w:rsidP="006162EA">
      <w:pPr>
        <w:widowControl w:val="0"/>
        <w:autoSpaceDE w:val="0"/>
        <w:autoSpaceDN w:val="0"/>
        <w:ind w:right="0"/>
        <w:jc w:val="both"/>
        <w:rPr>
          <w:rFonts w:ascii="Arial" w:eastAsia="Microsoft Sans Serif" w:hAnsi="Arial" w:cs="Arial"/>
          <w:b/>
          <w:sz w:val="24"/>
          <w:szCs w:val="24"/>
          <w:lang w:val="id"/>
        </w:rPr>
      </w:pPr>
    </w:p>
    <w:p w:rsidR="006162EA"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2.11</w:t>
      </w:r>
      <w:r>
        <w:rPr>
          <w:rFonts w:ascii="Arial" w:eastAsia="Microsoft Sans Serif" w:hAnsi="Arial" w:cs="Arial"/>
          <w:b/>
          <w:sz w:val="24"/>
          <w:szCs w:val="24"/>
          <w:lang w:val="id"/>
        </w:rPr>
        <w:tab/>
        <w:t>Defenisi Operasional</w:t>
      </w:r>
    </w:p>
    <w:p w:rsidR="006162EA" w:rsidRDefault="00A71899" w:rsidP="006162EA">
      <w:pPr>
        <w:widowControl w:val="0"/>
        <w:autoSpaceDE w:val="0"/>
        <w:autoSpaceDN w:val="0"/>
        <w:ind w:left="720" w:right="0"/>
        <w:jc w:val="both"/>
        <w:rPr>
          <w:rFonts w:ascii="Arial" w:eastAsia="Microsoft Sans Serif" w:hAnsi="Arial" w:cs="Arial"/>
          <w:lang w:val="id"/>
        </w:rPr>
      </w:pPr>
      <w:r>
        <w:rPr>
          <w:rFonts w:ascii="Arial" w:eastAsia="Microsoft Sans Serif" w:hAnsi="Arial" w:cs="Arial"/>
          <w:lang w:val="id"/>
        </w:rPr>
        <w:t xml:space="preserve">a. Menurut Farmakope Indonesia edisi VI, </w:t>
      </w:r>
      <w:r w:rsidRPr="003F09AB">
        <w:rPr>
          <w:rFonts w:ascii="Arial" w:eastAsia="Microsoft Sans Serif" w:hAnsi="Arial" w:cs="Arial"/>
          <w:lang w:val="id"/>
        </w:rPr>
        <w:t>Ekstrak adalah sediaan pekat yang diperoleh dengan mengekstraksi zat aktif dari simplisia menggunakan pelarut yang s</w:t>
      </w:r>
      <w:r>
        <w:rPr>
          <w:rFonts w:ascii="Arial" w:eastAsia="Microsoft Sans Serif" w:hAnsi="Arial" w:cs="Arial"/>
          <w:lang w:val="id"/>
        </w:rPr>
        <w:t>esuai, kemudian semua atau hampi</w:t>
      </w:r>
      <w:r w:rsidRPr="003F09AB">
        <w:rPr>
          <w:rFonts w:ascii="Arial" w:eastAsia="Microsoft Sans Serif" w:hAnsi="Arial" w:cs="Arial"/>
          <w:lang w:val="id"/>
        </w:rPr>
        <w:t xml:space="preserve">r semua </w:t>
      </w:r>
      <w:r w:rsidRPr="003F09AB">
        <w:rPr>
          <w:rFonts w:ascii="Arial" w:eastAsia="Microsoft Sans Serif" w:hAnsi="Arial" w:cs="Arial"/>
          <w:lang w:val="id"/>
        </w:rPr>
        <w:t>pelarut diuapkan dan massa atau serbuk yang tersisa diperlakukan sedemikian hingga memenuhi baku yang telah ditetapkan.</w:t>
      </w:r>
    </w:p>
    <w:p w:rsidR="006162EA" w:rsidRPr="00AA1A34" w:rsidRDefault="00A71899" w:rsidP="00B548AC">
      <w:pPr>
        <w:widowControl w:val="0"/>
        <w:autoSpaceDE w:val="0"/>
        <w:autoSpaceDN w:val="0"/>
        <w:spacing w:after="120"/>
        <w:ind w:left="720" w:right="0"/>
        <w:jc w:val="both"/>
        <w:rPr>
          <w:rFonts w:ascii="Arial" w:eastAsia="Microsoft Sans Serif" w:hAnsi="Arial" w:cs="Arial"/>
          <w:lang w:val="id"/>
        </w:rPr>
      </w:pPr>
      <w:r>
        <w:rPr>
          <w:rFonts w:ascii="Arial" w:eastAsia="Microsoft Sans Serif" w:hAnsi="Arial" w:cs="Arial"/>
          <w:lang w:val="id"/>
        </w:rPr>
        <w:t>b. Kadar glukosa darah mencit adalah kadar glukosa darah yang diukur sebelum dan sesudah perlakuan.</w:t>
      </w:r>
    </w:p>
    <w:p w:rsidR="006162EA"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2.12</w:t>
      </w:r>
      <w:r>
        <w:rPr>
          <w:rFonts w:ascii="Arial" w:eastAsia="Microsoft Sans Serif" w:hAnsi="Arial" w:cs="Arial"/>
          <w:b/>
          <w:sz w:val="24"/>
          <w:szCs w:val="24"/>
          <w:lang w:val="id"/>
        </w:rPr>
        <w:tab/>
        <w:t>Hipotesis</w:t>
      </w:r>
    </w:p>
    <w:p w:rsidR="006162EA" w:rsidRDefault="00A71899" w:rsidP="006162EA">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 xml:space="preserve">Adanya pengaruh </w:t>
      </w:r>
      <w:r>
        <w:rPr>
          <w:rFonts w:ascii="Arial" w:eastAsia="Microsoft Sans Serif" w:hAnsi="Arial" w:cs="Arial"/>
          <w:lang w:val="id"/>
        </w:rPr>
        <w:t>pemberian ekstrak etanol kulit salak</w:t>
      </w:r>
      <w:r w:rsidR="007C0F97">
        <w:rPr>
          <w:rFonts w:ascii="Arial" w:eastAsia="Microsoft Sans Serif" w:hAnsi="Arial" w:cs="Arial"/>
          <w:lang w:val="id"/>
        </w:rPr>
        <w:t xml:space="preserve"> (</w:t>
      </w:r>
      <w:r w:rsidR="007C0F97">
        <w:rPr>
          <w:rFonts w:ascii="Arial" w:eastAsia="Microsoft Sans Serif" w:hAnsi="Arial" w:cs="Arial"/>
          <w:i/>
          <w:lang w:val="id"/>
        </w:rPr>
        <w:t xml:space="preserve">Salacca edulis </w:t>
      </w:r>
      <w:r w:rsidR="007C0F97">
        <w:rPr>
          <w:rFonts w:ascii="Arial" w:eastAsia="Microsoft Sans Serif" w:hAnsi="Arial" w:cs="Arial"/>
          <w:lang w:val="id"/>
        </w:rPr>
        <w:t>R.)</w:t>
      </w:r>
      <w:r>
        <w:rPr>
          <w:rFonts w:ascii="Arial" w:eastAsia="Microsoft Sans Serif" w:hAnsi="Arial" w:cs="Arial"/>
          <w:lang w:val="id"/>
        </w:rPr>
        <w:t xml:space="preserve"> terhadap penurunan kadar glukosa darah pada mencit.</w:t>
      </w:r>
    </w:p>
    <w:p w:rsidR="00CA3BD1" w:rsidRDefault="00CA3BD1" w:rsidP="0027759D">
      <w:pPr>
        <w:widowControl w:val="0"/>
        <w:autoSpaceDE w:val="0"/>
        <w:autoSpaceDN w:val="0"/>
        <w:spacing w:after="240"/>
        <w:ind w:right="0"/>
        <w:jc w:val="both"/>
        <w:rPr>
          <w:rFonts w:ascii="Arial" w:eastAsia="Microsoft Sans Serif" w:hAnsi="Arial" w:cs="Arial"/>
          <w:lang w:val="id"/>
        </w:rPr>
      </w:pPr>
    </w:p>
    <w:p w:rsidR="000A2C58" w:rsidRDefault="000A2C58" w:rsidP="0027759D">
      <w:pPr>
        <w:widowControl w:val="0"/>
        <w:autoSpaceDE w:val="0"/>
        <w:autoSpaceDN w:val="0"/>
        <w:spacing w:after="240"/>
        <w:ind w:right="0"/>
        <w:jc w:val="both"/>
        <w:rPr>
          <w:rFonts w:ascii="Arial" w:eastAsia="Microsoft Sans Serif" w:hAnsi="Arial" w:cs="Arial"/>
          <w:lang w:val="id"/>
        </w:rPr>
      </w:pPr>
    </w:p>
    <w:p w:rsidR="000A2C58" w:rsidRDefault="000A2C58" w:rsidP="0027759D">
      <w:pPr>
        <w:widowControl w:val="0"/>
        <w:autoSpaceDE w:val="0"/>
        <w:autoSpaceDN w:val="0"/>
        <w:spacing w:after="240"/>
        <w:ind w:right="0"/>
        <w:jc w:val="both"/>
        <w:rPr>
          <w:rFonts w:ascii="Arial" w:eastAsia="Microsoft Sans Serif" w:hAnsi="Arial" w:cs="Arial"/>
          <w:lang w:val="id"/>
        </w:rPr>
      </w:pPr>
    </w:p>
    <w:p w:rsidR="00796251" w:rsidRDefault="00796251" w:rsidP="00F26596">
      <w:pPr>
        <w:widowControl w:val="0"/>
        <w:autoSpaceDE w:val="0"/>
        <w:autoSpaceDN w:val="0"/>
        <w:spacing w:after="240"/>
        <w:ind w:right="0"/>
        <w:rPr>
          <w:rFonts w:ascii="Arial" w:eastAsia="Microsoft Sans Serif" w:hAnsi="Arial" w:cs="Arial"/>
          <w:lang w:val="id"/>
        </w:rPr>
      </w:pPr>
    </w:p>
    <w:p w:rsidR="009B5A43" w:rsidRDefault="009B5A43" w:rsidP="00F26596">
      <w:pPr>
        <w:widowControl w:val="0"/>
        <w:autoSpaceDE w:val="0"/>
        <w:autoSpaceDN w:val="0"/>
        <w:spacing w:after="240"/>
        <w:ind w:right="0"/>
        <w:rPr>
          <w:rFonts w:ascii="Arial" w:eastAsia="Microsoft Sans Serif" w:hAnsi="Arial" w:cs="Arial"/>
          <w:lang w:val="id"/>
        </w:rPr>
      </w:pPr>
    </w:p>
    <w:p w:rsidR="0094729D" w:rsidRDefault="00A71899" w:rsidP="006162EA">
      <w:pPr>
        <w:widowControl w:val="0"/>
        <w:autoSpaceDE w:val="0"/>
        <w:autoSpaceDN w:val="0"/>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lastRenderedPageBreak/>
        <w:t>BAB III</w:t>
      </w:r>
    </w:p>
    <w:p w:rsidR="0094729D" w:rsidRDefault="00A71899" w:rsidP="00522EE5">
      <w:pPr>
        <w:widowControl w:val="0"/>
        <w:autoSpaceDE w:val="0"/>
        <w:autoSpaceDN w:val="0"/>
        <w:spacing w:after="120"/>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t>METODOLOGI PENELITIAN</w:t>
      </w: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3.1</w:t>
      </w:r>
      <w:r>
        <w:rPr>
          <w:rFonts w:ascii="Arial" w:eastAsia="Microsoft Sans Serif" w:hAnsi="Arial" w:cs="Arial"/>
          <w:b/>
          <w:sz w:val="24"/>
          <w:szCs w:val="24"/>
          <w:lang w:val="id"/>
        </w:rPr>
        <w:tab/>
        <w:t>Jenis dan Desain Penelitian</w:t>
      </w:r>
    </w:p>
    <w:p w:rsidR="0094729D" w:rsidRDefault="00A71899" w:rsidP="00903D6F">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ab/>
        <w:t>Penelitian ini menggunakan metode eksperimental deng</w:t>
      </w:r>
      <w:r w:rsidR="0027759D">
        <w:rPr>
          <w:rFonts w:ascii="Arial" w:eastAsia="Microsoft Sans Serif" w:hAnsi="Arial" w:cs="Arial"/>
          <w:lang w:val="id"/>
        </w:rPr>
        <w:t>an desain</w:t>
      </w:r>
      <w:r>
        <w:rPr>
          <w:rFonts w:ascii="Arial" w:eastAsia="Microsoft Sans Serif" w:hAnsi="Arial" w:cs="Arial"/>
          <w:lang w:val="id"/>
        </w:rPr>
        <w:t xml:space="preserve"> </w:t>
      </w:r>
      <w:r>
        <w:rPr>
          <w:rFonts w:ascii="Arial" w:eastAsia="Microsoft Sans Serif" w:hAnsi="Arial" w:cs="Arial"/>
          <w:i/>
          <w:lang w:val="id"/>
        </w:rPr>
        <w:t xml:space="preserve">Pre-post Test </w:t>
      </w:r>
      <w:r>
        <w:rPr>
          <w:rFonts w:ascii="Arial" w:eastAsia="Microsoft Sans Serif" w:hAnsi="Arial" w:cs="Arial"/>
          <w:i/>
          <w:lang w:val="id"/>
        </w:rPr>
        <w:t>Control Group Design</w:t>
      </w:r>
      <w:r>
        <w:rPr>
          <w:rFonts w:ascii="Arial" w:eastAsia="Microsoft Sans Serif" w:hAnsi="Arial" w:cs="Arial"/>
          <w:lang w:val="id"/>
        </w:rPr>
        <w:t>. Eksperimen pada penelitian ini dilakukan dengan maksud untuk melihat akibat dari suatu perlakuan.</w:t>
      </w: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3.2</w:t>
      </w:r>
      <w:r>
        <w:rPr>
          <w:rFonts w:ascii="Arial" w:eastAsia="Microsoft Sans Serif" w:hAnsi="Arial" w:cs="Arial"/>
          <w:b/>
          <w:sz w:val="24"/>
          <w:szCs w:val="24"/>
          <w:lang w:val="id"/>
        </w:rPr>
        <w:tab/>
        <w:t xml:space="preserve">Lokasi dan Waktu Penelitian </w:t>
      </w:r>
    </w:p>
    <w:p w:rsidR="0094729D" w:rsidRDefault="00A71899" w:rsidP="00903D6F">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b/>
          <w:sz w:val="24"/>
          <w:szCs w:val="24"/>
          <w:lang w:val="id"/>
        </w:rPr>
        <w:tab/>
      </w:r>
      <w:r>
        <w:rPr>
          <w:rFonts w:ascii="Arial" w:eastAsia="Microsoft Sans Serif" w:hAnsi="Arial" w:cs="Arial"/>
          <w:lang w:val="id"/>
        </w:rPr>
        <w:t>Penelitian ini dilaksanakan mulai dari perencanaan (penyusunan proposal) sampai dengan penyusunan kary</w:t>
      </w:r>
      <w:r>
        <w:rPr>
          <w:rFonts w:ascii="Arial" w:eastAsia="Microsoft Sans Serif" w:hAnsi="Arial" w:cs="Arial"/>
          <w:lang w:val="id"/>
        </w:rPr>
        <w:t xml:space="preserve">a tulis ilmiah, yaitu dimulai dari Februari sampai dengan Juni 2022. Penelitian ini dilakukan di Laboratorium Farmakologi Jurusan Farmasi Poltekkes Kemenkes Medan. </w:t>
      </w:r>
    </w:p>
    <w:p w:rsidR="0094729D" w:rsidRPr="00C63C0E"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3.3</w:t>
      </w:r>
      <w:r>
        <w:rPr>
          <w:rFonts w:ascii="Arial" w:eastAsia="Microsoft Sans Serif" w:hAnsi="Arial" w:cs="Arial"/>
          <w:b/>
          <w:sz w:val="24"/>
          <w:szCs w:val="24"/>
          <w:lang w:val="id"/>
        </w:rPr>
        <w:tab/>
        <w:t>Populasi dan Sampel Penelitian</w:t>
      </w:r>
    </w:p>
    <w:p w:rsidR="0094729D" w:rsidRDefault="00A71899" w:rsidP="00B81C02">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Sampel yang diuji dalam penelitian ini adalah kulit buah</w:t>
      </w:r>
      <w:r>
        <w:rPr>
          <w:rFonts w:ascii="Arial" w:eastAsia="Microsoft Sans Serif" w:hAnsi="Arial" w:cs="Arial"/>
          <w:lang w:val="id"/>
        </w:rPr>
        <w:t xml:space="preserve"> salak pondoh yang terdapat di Pajak Sore Padang Bulan. Sampel diambil secara purposive sampling yaitu pengambilan sampel tanpa mempertimbangkan tempat dan letak geografisnya.</w:t>
      </w: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 xml:space="preserve">3.4 </w:t>
      </w:r>
      <w:r>
        <w:rPr>
          <w:rFonts w:ascii="Arial" w:eastAsia="Microsoft Sans Serif" w:hAnsi="Arial" w:cs="Arial"/>
          <w:b/>
          <w:sz w:val="24"/>
          <w:szCs w:val="24"/>
          <w:lang w:val="id"/>
        </w:rPr>
        <w:tab/>
        <w:t>Jenis dan Cara Pengumpulan Data</w:t>
      </w:r>
      <w:r>
        <w:rPr>
          <w:rFonts w:ascii="Arial" w:eastAsia="Microsoft Sans Serif" w:hAnsi="Arial" w:cs="Arial"/>
          <w:b/>
          <w:sz w:val="24"/>
          <w:szCs w:val="24"/>
          <w:lang w:val="id"/>
        </w:rPr>
        <w:tab/>
      </w:r>
    </w:p>
    <w:p w:rsidR="0094729D" w:rsidRDefault="00A71899" w:rsidP="00903D6F">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Jenis data yang digunakan dalam penelitian</w:t>
      </w:r>
      <w:r>
        <w:rPr>
          <w:rFonts w:ascii="Arial" w:eastAsia="Microsoft Sans Serif" w:hAnsi="Arial" w:cs="Arial"/>
          <w:lang w:val="id"/>
        </w:rPr>
        <w:t xml:space="preserve"> ini adalah data primer, yaitu data yang diambil secara langsung oleh peneliti tanpa melalui perantara sehingga data yang didapatkan berupa data mentah. </w:t>
      </w:r>
    </w:p>
    <w:p w:rsidR="0094729D" w:rsidRPr="00A822C3" w:rsidRDefault="00A71899" w:rsidP="00903D6F">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Pengumpulan data pada pene</w:t>
      </w:r>
      <w:r w:rsidR="004551ED">
        <w:rPr>
          <w:rFonts w:ascii="Arial" w:eastAsia="Microsoft Sans Serif" w:hAnsi="Arial" w:cs="Arial"/>
          <w:lang w:val="id"/>
        </w:rPr>
        <w:t>litian</w:t>
      </w:r>
      <w:r w:rsidR="00903D6F">
        <w:rPr>
          <w:rFonts w:ascii="Arial" w:eastAsia="Microsoft Sans Serif" w:hAnsi="Arial" w:cs="Arial"/>
          <w:lang w:val="id"/>
        </w:rPr>
        <w:t xml:space="preserve"> ini berupa kadar gula darah sebelum dan sesudah dilakukan</w:t>
      </w:r>
      <w:r w:rsidR="004551ED">
        <w:rPr>
          <w:rFonts w:ascii="Arial" w:eastAsia="Microsoft Sans Serif" w:hAnsi="Arial" w:cs="Arial"/>
          <w:lang w:val="id"/>
        </w:rPr>
        <w:t xml:space="preserve"> induksi fruktosa dan intervensi yang diberikan pada masing-masing kelompok </w:t>
      </w:r>
      <w:r w:rsidR="00CB70DA">
        <w:rPr>
          <w:rFonts w:ascii="Arial" w:eastAsia="Microsoft Sans Serif" w:hAnsi="Arial" w:cs="Arial"/>
          <w:lang w:val="id"/>
        </w:rPr>
        <w:t>selama 14 hari.</w:t>
      </w:r>
      <w:r>
        <w:rPr>
          <w:rFonts w:ascii="Arial" w:eastAsia="Microsoft Sans Serif" w:hAnsi="Arial" w:cs="Arial"/>
          <w:lang w:val="id"/>
        </w:rPr>
        <w:t xml:space="preserve"> </w:t>
      </w:r>
    </w:p>
    <w:p w:rsidR="0094729D" w:rsidRDefault="00A71899" w:rsidP="000A2C58">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3.5</w:t>
      </w:r>
      <w:r>
        <w:rPr>
          <w:rFonts w:ascii="Arial" w:eastAsia="Microsoft Sans Serif" w:hAnsi="Arial" w:cs="Arial"/>
          <w:b/>
          <w:sz w:val="24"/>
          <w:szCs w:val="24"/>
          <w:lang w:val="id"/>
        </w:rPr>
        <w:tab/>
        <w:t>Pengolahan dan Analisis Data</w:t>
      </w:r>
    </w:p>
    <w:p w:rsidR="0094729D" w:rsidRPr="003964C2" w:rsidRDefault="00A71899" w:rsidP="00903D6F">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ab/>
        <w:t xml:space="preserve">Analisa data yang diperoleh dari pengukuran kadar gula darah puasa setiap tujuh hari sekali selama 14 hari dengan desain penelitian </w:t>
      </w:r>
      <w:r>
        <w:rPr>
          <w:rFonts w:ascii="Arial" w:eastAsia="Microsoft Sans Serif" w:hAnsi="Arial" w:cs="Arial"/>
          <w:lang w:val="id"/>
        </w:rPr>
        <w:t>deskriptif dengan menggunakan tabel sederhana. Data hasil penelitian berupa kadar gula darah puasa yang telah diukur dan dia</w:t>
      </w:r>
      <w:r w:rsidR="00B81C02">
        <w:rPr>
          <w:rFonts w:ascii="Arial" w:eastAsia="Microsoft Sans Serif" w:hAnsi="Arial" w:cs="Arial"/>
          <w:lang w:val="id"/>
        </w:rPr>
        <w:t>mati pada hari ke-0, ke-7</w:t>
      </w:r>
      <w:r>
        <w:rPr>
          <w:rFonts w:ascii="Arial" w:eastAsia="Microsoft Sans Serif" w:hAnsi="Arial" w:cs="Arial"/>
          <w:lang w:val="id"/>
        </w:rPr>
        <w:t xml:space="preserve"> dan ke-14. </w:t>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3.6</w:t>
      </w:r>
      <w:r>
        <w:rPr>
          <w:rFonts w:ascii="Arial" w:eastAsia="Microsoft Sans Serif" w:hAnsi="Arial" w:cs="Arial"/>
          <w:b/>
          <w:sz w:val="24"/>
          <w:szCs w:val="24"/>
          <w:lang w:val="id"/>
        </w:rPr>
        <w:tab/>
        <w:t>Pembuatan Simplisia</w:t>
      </w:r>
    </w:p>
    <w:p w:rsidR="0094729D" w:rsidRDefault="00A71899" w:rsidP="00B81C02">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ab/>
      </w:r>
      <w:r w:rsidR="00B81C02">
        <w:rPr>
          <w:rFonts w:ascii="Arial" w:eastAsia="Microsoft Sans Serif" w:hAnsi="Arial" w:cs="Arial"/>
          <w:lang w:val="id"/>
        </w:rPr>
        <w:t xml:space="preserve">Kulit </w:t>
      </w:r>
      <w:r w:rsidRPr="00C63C0E">
        <w:rPr>
          <w:rFonts w:ascii="Arial" w:eastAsia="Microsoft Sans Serif" w:hAnsi="Arial" w:cs="Arial"/>
          <w:lang w:val="id"/>
        </w:rPr>
        <w:t>salak</w:t>
      </w:r>
      <w:r w:rsidR="00B81C02">
        <w:rPr>
          <w:rFonts w:ascii="Arial" w:eastAsia="Microsoft Sans Serif" w:hAnsi="Arial" w:cs="Arial"/>
          <w:lang w:val="id"/>
        </w:rPr>
        <w:t xml:space="preserve"> </w:t>
      </w:r>
      <w:r w:rsidR="00522EE5">
        <w:rPr>
          <w:rFonts w:ascii="Arial" w:eastAsia="Microsoft Sans Serif" w:hAnsi="Arial" w:cs="Arial"/>
          <w:lang w:val="id"/>
        </w:rPr>
        <w:t>segar 2</w:t>
      </w:r>
      <w:r w:rsidR="00CB6328">
        <w:rPr>
          <w:rFonts w:ascii="Arial" w:eastAsia="Microsoft Sans Serif" w:hAnsi="Arial" w:cs="Arial"/>
          <w:lang w:val="id"/>
        </w:rPr>
        <w:t xml:space="preserve">500 gr </w:t>
      </w:r>
      <w:r w:rsidR="00B81C02">
        <w:rPr>
          <w:rFonts w:ascii="Arial" w:eastAsia="Microsoft Sans Serif" w:hAnsi="Arial" w:cs="Arial"/>
          <w:lang w:val="id"/>
        </w:rPr>
        <w:t>dikumpulkan</w:t>
      </w:r>
      <w:r w:rsidRPr="00C63C0E">
        <w:rPr>
          <w:rFonts w:ascii="Arial" w:eastAsia="Microsoft Sans Serif" w:hAnsi="Arial" w:cs="Arial"/>
          <w:lang w:val="id"/>
        </w:rPr>
        <w:t xml:space="preserve">, kemudian dicuci bersih dengan </w:t>
      </w:r>
      <w:r w:rsidRPr="00C63C0E">
        <w:rPr>
          <w:rFonts w:ascii="Arial" w:eastAsia="Microsoft Sans Serif" w:hAnsi="Arial" w:cs="Arial"/>
          <w:lang w:val="id"/>
        </w:rPr>
        <w:t>air mengalir, lalu dipotong-potong kecil dan dikeringkan dengan car</w:t>
      </w:r>
      <w:r w:rsidR="00B81C02">
        <w:rPr>
          <w:rFonts w:ascii="Arial" w:eastAsia="Microsoft Sans Serif" w:hAnsi="Arial" w:cs="Arial"/>
          <w:lang w:val="id"/>
        </w:rPr>
        <w:t xml:space="preserve">a dikering anginkan di dalam </w:t>
      </w:r>
      <w:r w:rsidR="00CB6328">
        <w:rPr>
          <w:rFonts w:ascii="Arial" w:eastAsia="Microsoft Sans Serif" w:hAnsi="Arial" w:cs="Arial"/>
          <w:lang w:val="id"/>
        </w:rPr>
        <w:t>ruangan hingga kering dan rapu</w:t>
      </w:r>
      <w:r w:rsidR="00522EE5">
        <w:rPr>
          <w:rFonts w:ascii="Arial" w:eastAsia="Microsoft Sans Serif" w:hAnsi="Arial" w:cs="Arial"/>
          <w:lang w:val="id"/>
        </w:rPr>
        <w:t>h, diperoleh berat kering 568,95</w:t>
      </w:r>
      <w:r w:rsidR="00CB6328">
        <w:rPr>
          <w:rFonts w:ascii="Arial" w:eastAsia="Microsoft Sans Serif" w:hAnsi="Arial" w:cs="Arial"/>
          <w:lang w:val="id"/>
        </w:rPr>
        <w:t xml:space="preserve"> gr.</w:t>
      </w:r>
      <w:r w:rsidR="00B81C02">
        <w:rPr>
          <w:rFonts w:ascii="Arial" w:eastAsia="Microsoft Sans Serif" w:hAnsi="Arial" w:cs="Arial"/>
          <w:lang w:val="id"/>
        </w:rPr>
        <w:t xml:space="preserve"> Selanjutnya simplisia kering diblender sampai menjadi serbuk dan </w:t>
      </w:r>
      <w:r w:rsidR="00B81C02">
        <w:rPr>
          <w:rFonts w:ascii="Arial" w:eastAsia="Microsoft Sans Serif" w:hAnsi="Arial" w:cs="Arial"/>
          <w:lang w:val="id"/>
        </w:rPr>
        <w:lastRenderedPageBreak/>
        <w:t>disimpan dalam wadah yang</w:t>
      </w:r>
      <w:r w:rsidR="00CB6328">
        <w:rPr>
          <w:rFonts w:ascii="Arial" w:eastAsia="Microsoft Sans Serif" w:hAnsi="Arial" w:cs="Arial"/>
          <w:lang w:val="id"/>
        </w:rPr>
        <w:t xml:space="preserve"> terlindung dari sinar matahari. Serbuk simplisia yang dibutuhkan dalam peneltian ini sebanyak 200 gr serbuk simplisia kulit salak.</w:t>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3.7</w:t>
      </w:r>
      <w:r>
        <w:rPr>
          <w:rFonts w:ascii="Arial" w:eastAsia="Microsoft Sans Serif" w:hAnsi="Arial" w:cs="Arial"/>
          <w:b/>
          <w:sz w:val="24"/>
          <w:szCs w:val="24"/>
          <w:lang w:val="id"/>
        </w:rPr>
        <w:tab/>
        <w:t>Alat dan Bahan</w:t>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3.7.1</w:t>
      </w:r>
      <w:r>
        <w:rPr>
          <w:rFonts w:ascii="Arial" w:eastAsia="Microsoft Sans Serif" w:hAnsi="Arial" w:cs="Arial"/>
          <w:b/>
          <w:sz w:val="24"/>
          <w:szCs w:val="24"/>
          <w:lang w:val="id"/>
        </w:rPr>
        <w:tab/>
        <w:t>Alat</w:t>
      </w:r>
    </w:p>
    <w:p w:rsidR="0094729D" w:rsidRPr="00C308D7" w:rsidRDefault="00A71899" w:rsidP="00B81C02">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b/>
          <w:sz w:val="24"/>
          <w:szCs w:val="24"/>
          <w:lang w:val="id"/>
        </w:rPr>
        <w:tab/>
      </w:r>
      <w:r>
        <w:rPr>
          <w:rFonts w:ascii="Arial" w:eastAsia="Microsoft Sans Serif" w:hAnsi="Arial" w:cs="Arial"/>
          <w:lang w:val="id"/>
        </w:rPr>
        <w:t xml:space="preserve">Beaker glass, gelas ukur, glukometer, kain flanel, batang pengaduk, lumpang dan stamper, neraca listrik, oral sonde, strip cek gula darah, spuit 1 ml, timbangan hewan, </w:t>
      </w:r>
      <w:r>
        <w:rPr>
          <w:rFonts w:ascii="Arial" w:eastAsia="Microsoft Sans Serif" w:hAnsi="Arial" w:cs="Arial"/>
          <w:i/>
          <w:lang w:val="id"/>
        </w:rPr>
        <w:t>waterbath, rotary evaporator.</w:t>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3.7.2</w:t>
      </w:r>
      <w:r>
        <w:rPr>
          <w:rFonts w:ascii="Arial" w:eastAsia="Microsoft Sans Serif" w:hAnsi="Arial" w:cs="Arial"/>
          <w:b/>
          <w:sz w:val="24"/>
          <w:szCs w:val="24"/>
          <w:lang w:val="id"/>
        </w:rPr>
        <w:tab/>
        <w:t>Bahan</w:t>
      </w:r>
    </w:p>
    <w:p w:rsidR="0094729D" w:rsidRDefault="00A71899" w:rsidP="00B81C02">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b/>
          <w:sz w:val="24"/>
          <w:szCs w:val="24"/>
          <w:lang w:val="id"/>
        </w:rPr>
        <w:tab/>
      </w:r>
      <w:r w:rsidR="00B81C02">
        <w:rPr>
          <w:rFonts w:ascii="Arial" w:eastAsia="Microsoft Sans Serif" w:hAnsi="Arial" w:cs="Arial"/>
          <w:lang w:val="id"/>
        </w:rPr>
        <w:t>K</w:t>
      </w:r>
      <w:r>
        <w:rPr>
          <w:rFonts w:ascii="Arial" w:eastAsia="Microsoft Sans Serif" w:hAnsi="Arial" w:cs="Arial"/>
          <w:lang w:val="id"/>
        </w:rPr>
        <w:t xml:space="preserve">ulit salak, fruktosa 35%, alkohol 70%, </w:t>
      </w:r>
      <w:r>
        <w:rPr>
          <w:rFonts w:ascii="Arial" w:eastAsia="Microsoft Sans Serif" w:hAnsi="Arial" w:cs="Arial"/>
          <w:lang w:val="id"/>
        </w:rPr>
        <w:t>acarbose, suspensi CMC Na 1%, aquades.</w:t>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3.8</w:t>
      </w:r>
      <w:r>
        <w:rPr>
          <w:rFonts w:ascii="Arial" w:eastAsia="Microsoft Sans Serif" w:hAnsi="Arial" w:cs="Arial"/>
          <w:b/>
          <w:sz w:val="24"/>
          <w:szCs w:val="24"/>
          <w:lang w:val="id"/>
        </w:rPr>
        <w:tab/>
        <w:t>Hewan Percobaan</w:t>
      </w:r>
    </w:p>
    <w:p w:rsidR="0094729D" w:rsidRPr="00D865BE"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b/>
          <w:sz w:val="24"/>
          <w:szCs w:val="24"/>
          <w:lang w:val="id"/>
        </w:rPr>
        <w:tab/>
      </w:r>
      <w:r w:rsidRPr="00D865BE">
        <w:rPr>
          <w:rFonts w:ascii="Arial" w:eastAsia="Microsoft Sans Serif" w:hAnsi="Arial" w:cs="Arial"/>
          <w:lang w:val="id"/>
        </w:rPr>
        <w:t>Hewan yang digunakan dalam percobaan ini adalah mencit (Mus musculus) jantan yang berusia 6</w:t>
      </w:r>
      <w:r w:rsidR="00B81C02">
        <w:rPr>
          <w:rFonts w:ascii="Arial" w:eastAsia="Microsoft Sans Serif" w:hAnsi="Arial" w:cs="Arial"/>
          <w:lang w:val="id"/>
        </w:rPr>
        <w:t xml:space="preserve"> </w:t>
      </w:r>
      <w:r w:rsidRPr="00D865BE">
        <w:rPr>
          <w:rFonts w:ascii="Arial" w:eastAsia="Microsoft Sans Serif" w:hAnsi="Arial" w:cs="Arial"/>
          <w:lang w:val="id"/>
        </w:rPr>
        <w:t>-</w:t>
      </w:r>
      <w:r w:rsidR="00B81C02">
        <w:rPr>
          <w:rFonts w:ascii="Arial" w:eastAsia="Microsoft Sans Serif" w:hAnsi="Arial" w:cs="Arial"/>
          <w:lang w:val="id"/>
        </w:rPr>
        <w:t xml:space="preserve"> </w:t>
      </w:r>
      <w:r w:rsidRPr="00D865BE">
        <w:rPr>
          <w:rFonts w:ascii="Arial" w:eastAsia="Microsoft Sans Serif" w:hAnsi="Arial" w:cs="Arial"/>
          <w:lang w:val="id"/>
        </w:rPr>
        <w:t>8 minggu dengan berat 20</w:t>
      </w:r>
      <w:r w:rsidR="00B81C02">
        <w:rPr>
          <w:rFonts w:ascii="Arial" w:eastAsia="Microsoft Sans Serif" w:hAnsi="Arial" w:cs="Arial"/>
          <w:lang w:val="id"/>
        </w:rPr>
        <w:t xml:space="preserve"> </w:t>
      </w:r>
      <w:r w:rsidRPr="00D865BE">
        <w:rPr>
          <w:rFonts w:ascii="Arial" w:eastAsia="Microsoft Sans Serif" w:hAnsi="Arial" w:cs="Arial"/>
          <w:lang w:val="id"/>
        </w:rPr>
        <w:t>-</w:t>
      </w:r>
      <w:r w:rsidR="00B81C02">
        <w:rPr>
          <w:rFonts w:ascii="Arial" w:eastAsia="Microsoft Sans Serif" w:hAnsi="Arial" w:cs="Arial"/>
          <w:lang w:val="id"/>
        </w:rPr>
        <w:t xml:space="preserve"> </w:t>
      </w:r>
      <w:r w:rsidRPr="00D865BE">
        <w:rPr>
          <w:rFonts w:ascii="Arial" w:eastAsia="Microsoft Sans Serif" w:hAnsi="Arial" w:cs="Arial"/>
          <w:lang w:val="id"/>
        </w:rPr>
        <w:t>30 gr dalam kondisi yang sehat. Jumlah hewan uji ditentukan dengan rumus Fe</w:t>
      </w:r>
      <w:r w:rsidRPr="00D865BE">
        <w:rPr>
          <w:rFonts w:ascii="Arial" w:eastAsia="Microsoft Sans Serif" w:hAnsi="Arial" w:cs="Arial"/>
          <w:lang w:val="id"/>
        </w:rPr>
        <w:t xml:space="preserve">derer, yaitu: </w:t>
      </w:r>
    </w:p>
    <w:p w:rsidR="0094729D" w:rsidRPr="00D865BE" w:rsidRDefault="00A71899" w:rsidP="00B81C02">
      <w:pPr>
        <w:widowControl w:val="0"/>
        <w:autoSpaceDE w:val="0"/>
        <w:autoSpaceDN w:val="0"/>
        <w:spacing w:after="120"/>
        <w:ind w:right="0"/>
        <w:jc w:val="both"/>
        <w:rPr>
          <w:rFonts w:ascii="Arial" w:eastAsia="Microsoft Sans Serif" w:hAnsi="Arial" w:cs="Arial"/>
          <w:lang w:val="id"/>
        </w:rPr>
      </w:pPr>
      <w:r w:rsidRPr="00D865BE">
        <w:rPr>
          <w:rFonts w:ascii="Arial" w:eastAsia="Microsoft Sans Serif" w:hAnsi="Arial" w:cs="Arial"/>
          <w:lang w:val="id"/>
        </w:rPr>
        <w:t xml:space="preserve">(K-1) (n-1) ≥ 15 </w:t>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3.9</w:t>
      </w:r>
      <w:r>
        <w:rPr>
          <w:rFonts w:ascii="Arial" w:eastAsia="Microsoft Sans Serif" w:hAnsi="Arial" w:cs="Arial"/>
          <w:b/>
          <w:sz w:val="24"/>
          <w:szCs w:val="24"/>
          <w:lang w:val="id"/>
        </w:rPr>
        <w:tab/>
        <w:t>Pembuatan Ekstrak Etanol Kulit Salak</w:t>
      </w:r>
    </w:p>
    <w:p w:rsidR="0094729D"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b/>
          <w:sz w:val="24"/>
          <w:szCs w:val="24"/>
          <w:lang w:val="id"/>
        </w:rPr>
        <w:tab/>
      </w:r>
      <w:r>
        <w:rPr>
          <w:rFonts w:ascii="Arial" w:eastAsia="Microsoft Sans Serif" w:hAnsi="Arial" w:cs="Arial"/>
          <w:lang w:val="id"/>
        </w:rPr>
        <w:t>Serbuk kulit salak yang ditimbang 10 bagiannya adalah 200 gram, berat untuk 100 bagiannya adalah 2000 gram. Maka cairan penyari yang digunakan untuk 100 bagian adalah:</w:t>
      </w:r>
    </w:p>
    <w:p w:rsidR="0094729D" w:rsidRPr="00B81C02" w:rsidRDefault="00A71899" w:rsidP="0094729D">
      <w:pPr>
        <w:widowControl w:val="0"/>
        <w:autoSpaceDE w:val="0"/>
        <w:autoSpaceDN w:val="0"/>
        <w:ind w:right="0"/>
        <w:jc w:val="both"/>
        <w:rPr>
          <w:rFonts w:ascii="Arial" w:eastAsia="Microsoft Sans Serif" w:hAnsi="Arial" w:cs="Arial"/>
          <w:sz w:val="26"/>
          <w:szCs w:val="26"/>
          <w:lang w:val="id"/>
        </w:rPr>
      </w:pPr>
      <w:r>
        <w:rPr>
          <w:rFonts w:ascii="Arial" w:eastAsia="Microsoft Sans Serif" w:hAnsi="Arial" w:cs="Arial"/>
          <w:lang w:val="id"/>
        </w:rPr>
        <w:tab/>
        <w:t xml:space="preserve">V= </w:t>
      </w:r>
      <m:oMath>
        <m:f>
          <m:fPr>
            <m:ctrlPr>
              <w:rPr>
                <w:rFonts w:ascii="Cambria Math" w:eastAsia="Microsoft Sans Serif" w:hAnsi="Cambria Math" w:cs="Arial"/>
                <w:i/>
                <w:sz w:val="26"/>
                <w:szCs w:val="26"/>
                <w:lang w:val="id"/>
              </w:rPr>
            </m:ctrlPr>
          </m:fPr>
          <m:num>
            <m:r>
              <w:rPr>
                <w:rFonts w:ascii="Cambria Math" w:eastAsia="Microsoft Sans Serif" w:hAnsi="Cambria Math" w:cs="Arial"/>
                <w:sz w:val="26"/>
                <w:szCs w:val="26"/>
                <w:lang w:val="id"/>
              </w:rPr>
              <m:t>m</m:t>
            </m:r>
            <m:ctrlPr>
              <w:rPr>
                <w:rFonts w:ascii="Microsoft Sans Serif" w:eastAsia="Microsoft Sans Serif" w:hAnsi="Microsoft Sans Serif" w:cs="Microsoft Sans Serif"/>
                <w:lang w:val="id"/>
              </w:rPr>
            </m:ctrlPr>
          </m:num>
          <m:den>
            <m:r>
              <w:rPr>
                <w:rFonts w:ascii="Cambria Math" w:eastAsia="Microsoft Sans Serif" w:hAnsi="Cambria Math" w:cs="Arial"/>
                <w:sz w:val="26"/>
                <w:szCs w:val="26"/>
                <w:lang w:val="id"/>
              </w:rPr>
              <m:t>bj</m:t>
            </m:r>
            <m:ctrlPr>
              <w:rPr>
                <w:rFonts w:ascii="Microsoft Sans Serif" w:eastAsia="Microsoft Sans Serif" w:hAnsi="Microsoft Sans Serif" w:cs="Microsoft Sans Serif"/>
                <w:lang w:val="id"/>
              </w:rPr>
            </m:ctrlPr>
          </m:den>
        </m:f>
      </m:oMath>
      <w:r>
        <w:rPr>
          <w:rFonts w:ascii="Arial" w:eastAsia="Microsoft Sans Serif" w:hAnsi="Arial" w:cs="Arial"/>
          <w:sz w:val="26"/>
          <w:szCs w:val="26"/>
          <w:lang w:val="id"/>
        </w:rPr>
        <w:t xml:space="preserve"> = </w:t>
      </w:r>
      <m:oMath>
        <m:f>
          <m:fPr>
            <m:ctrlPr>
              <w:rPr>
                <w:rFonts w:ascii="Cambria Math" w:eastAsia="Microsoft Sans Serif" w:hAnsi="Cambria Math" w:cs="Arial"/>
                <w:sz w:val="26"/>
                <w:szCs w:val="26"/>
                <w:lang w:val="id"/>
              </w:rPr>
            </m:ctrlPr>
          </m:fPr>
          <m:num>
            <m:r>
              <m:rPr>
                <m:sty m:val="p"/>
              </m:rPr>
              <w:rPr>
                <w:rFonts w:ascii="Cambria Math" w:eastAsia="Microsoft Sans Serif" w:hAnsi="Cambria Math" w:cs="Arial"/>
                <w:sz w:val="26"/>
                <w:szCs w:val="26"/>
                <w:lang w:val="id"/>
              </w:rPr>
              <m:t>2000 gr</m:t>
            </m:r>
            <m:ctrlPr>
              <w:rPr>
                <w:rFonts w:ascii="Microsoft Sans Serif" w:eastAsia="Microsoft Sans Serif" w:hAnsi="Microsoft Sans Serif" w:cs="Microsoft Sans Serif"/>
                <w:lang w:val="id"/>
              </w:rPr>
            </m:ctrlPr>
          </m:num>
          <m:den>
            <m:r>
              <m:rPr>
                <m:sty m:val="p"/>
              </m:rPr>
              <w:rPr>
                <w:rFonts w:ascii="Cambria Math" w:eastAsia="Microsoft Sans Serif" w:hAnsi="Cambria Math" w:cs="Arial"/>
                <w:sz w:val="26"/>
                <w:szCs w:val="26"/>
                <w:lang w:val="id"/>
              </w:rPr>
              <m:t>0,884 gr/ml</m:t>
            </m:r>
            <m:ctrlPr>
              <w:rPr>
                <w:rFonts w:ascii="Microsoft Sans Serif" w:eastAsia="Microsoft Sans Serif" w:hAnsi="Microsoft Sans Serif" w:cs="Microsoft Sans Serif"/>
                <w:lang w:val="id"/>
              </w:rPr>
            </m:ctrlPr>
          </m:den>
        </m:f>
      </m:oMath>
    </w:p>
    <w:p w:rsidR="0094729D"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sz w:val="26"/>
          <w:szCs w:val="26"/>
          <w:lang w:val="id"/>
        </w:rPr>
        <w:tab/>
        <w:t xml:space="preserve">        = </w:t>
      </w:r>
      <w:r>
        <w:rPr>
          <w:rFonts w:ascii="Arial" w:eastAsia="Microsoft Sans Serif" w:hAnsi="Arial" w:cs="Arial"/>
          <w:lang w:val="id"/>
        </w:rPr>
        <w:t>2262 ml</w:t>
      </w:r>
    </w:p>
    <w:p w:rsidR="0094729D" w:rsidRDefault="00A71899" w:rsidP="0094729D">
      <w:pPr>
        <w:widowControl w:val="0"/>
        <w:autoSpaceDE w:val="0"/>
        <w:autoSpaceDN w:val="0"/>
        <w:spacing w:after="240"/>
        <w:ind w:right="0" w:firstLine="720"/>
        <w:jc w:val="both"/>
        <w:rPr>
          <w:rFonts w:ascii="Arial" w:eastAsia="Microsoft Sans Serif" w:hAnsi="Arial" w:cs="Arial"/>
          <w:lang w:val="id"/>
        </w:rPr>
      </w:pPr>
      <w:r>
        <w:rPr>
          <w:rFonts w:ascii="Arial" w:eastAsia="Microsoft Sans Serif" w:hAnsi="Arial" w:cs="Arial"/>
          <w:lang w:val="id"/>
        </w:rPr>
        <w:t xml:space="preserve">Pembuatan ekstrak etanol kulit salak dilakukan dengan cara maserasi yaitu masukkan sebanyak 10 bagian (200 gram) lalu tambahkan cairan penyari alkohol 70% sebanyak 75 bagian (1696,5 ml) kedalam beaker glass, kemudian </w:t>
      </w:r>
      <w:r>
        <w:rPr>
          <w:rFonts w:ascii="Arial" w:eastAsia="Microsoft Sans Serif" w:hAnsi="Arial" w:cs="Arial"/>
          <w:lang w:val="id"/>
        </w:rPr>
        <w:t>diaduk, tutup dengan plastik dan karet. Diamkan selama 5 hari sambil setiap hari diaduk minimal 3 kali pengadukan selama 5 hari. Setelah itu, serkai lalu peras. Masukkan sisa cairan alkohol 70% sebanyak 25 bagian (565,5 ml) kedalam ampas sampai diperoleh 1</w:t>
      </w:r>
      <w:r>
        <w:rPr>
          <w:rFonts w:ascii="Arial" w:eastAsia="Microsoft Sans Serif" w:hAnsi="Arial" w:cs="Arial"/>
          <w:lang w:val="id"/>
        </w:rPr>
        <w:t>00 bagian maserat. Diamkan selama 2 hari, enap tuangkan</w:t>
      </w:r>
      <w:r w:rsidR="00D6436E">
        <w:rPr>
          <w:rFonts w:ascii="Arial" w:eastAsia="Microsoft Sans Serif" w:hAnsi="Arial" w:cs="Arial"/>
          <w:lang w:val="id"/>
        </w:rPr>
        <w:t xml:space="preserve">. Kumpulkan semua maserat dan masukkan dalam wadah, kemudian uapkan pada suhu tidak lebih dari 50ºC dengan </w:t>
      </w:r>
      <w:r w:rsidR="00D6436E">
        <w:rPr>
          <w:rFonts w:ascii="Arial" w:eastAsia="Microsoft Sans Serif" w:hAnsi="Arial" w:cs="Arial"/>
          <w:i/>
          <w:lang w:val="id"/>
        </w:rPr>
        <w:t>rotary evaporator</w:t>
      </w:r>
      <w:r>
        <w:rPr>
          <w:rFonts w:ascii="Arial" w:eastAsia="Microsoft Sans Serif" w:hAnsi="Arial" w:cs="Arial"/>
          <w:lang w:val="id"/>
        </w:rPr>
        <w:t xml:space="preserve"> h</w:t>
      </w:r>
      <w:r w:rsidR="00D6436E">
        <w:rPr>
          <w:rFonts w:ascii="Arial" w:eastAsia="Microsoft Sans Serif" w:hAnsi="Arial" w:cs="Arial"/>
          <w:lang w:val="id"/>
        </w:rPr>
        <w:t>ingga didapatkan ekstrak kental sebanyak 11,92 gr.</w:t>
      </w:r>
    </w:p>
    <w:p w:rsidR="00522EE5" w:rsidRDefault="00522EE5" w:rsidP="0094729D">
      <w:pPr>
        <w:widowControl w:val="0"/>
        <w:autoSpaceDE w:val="0"/>
        <w:autoSpaceDN w:val="0"/>
        <w:spacing w:after="240"/>
        <w:ind w:right="0" w:firstLine="720"/>
        <w:jc w:val="both"/>
        <w:rPr>
          <w:rFonts w:ascii="Arial" w:eastAsia="Microsoft Sans Serif" w:hAnsi="Arial" w:cs="Arial"/>
          <w:lang w:val="id"/>
        </w:rPr>
      </w:pPr>
    </w:p>
    <w:p w:rsidR="000A24D7" w:rsidRPr="000A24D7" w:rsidRDefault="00A71899" w:rsidP="000A24D7">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lastRenderedPageBreak/>
        <w:t>3.10</w:t>
      </w:r>
      <w:r>
        <w:rPr>
          <w:rFonts w:ascii="Arial" w:eastAsia="Microsoft Sans Serif" w:hAnsi="Arial" w:cs="Arial"/>
          <w:b/>
          <w:sz w:val="24"/>
          <w:szCs w:val="24"/>
          <w:lang w:val="id"/>
        </w:rPr>
        <w:tab/>
      </w:r>
      <w:r w:rsidR="0094729D">
        <w:rPr>
          <w:rFonts w:ascii="Arial" w:eastAsia="Microsoft Sans Serif" w:hAnsi="Arial" w:cs="Arial"/>
          <w:b/>
          <w:sz w:val="24"/>
          <w:szCs w:val="24"/>
          <w:lang w:val="id"/>
        </w:rPr>
        <w:t>D</w:t>
      </w:r>
      <w:r>
        <w:rPr>
          <w:rFonts w:ascii="Arial" w:eastAsia="Microsoft Sans Serif" w:hAnsi="Arial" w:cs="Arial"/>
          <w:b/>
          <w:sz w:val="24"/>
          <w:szCs w:val="24"/>
          <w:lang w:val="id"/>
        </w:rPr>
        <w:t>osis Ekstrak Etan</w:t>
      </w:r>
      <w:r>
        <w:rPr>
          <w:rFonts w:ascii="Arial" w:eastAsia="Microsoft Sans Serif" w:hAnsi="Arial" w:cs="Arial"/>
          <w:b/>
          <w:sz w:val="24"/>
          <w:szCs w:val="24"/>
          <w:lang w:val="id"/>
        </w:rPr>
        <w:t>ol Kulit Salak</w:t>
      </w:r>
    </w:p>
    <w:p w:rsidR="0094729D" w:rsidRDefault="00A71899" w:rsidP="000A24D7">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Dosis yang akan digunakan pada penlitian ini adalah:</w:t>
      </w:r>
    </w:p>
    <w:p w:rsidR="0094729D"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Dosis sediaan I = 5,25 mg/KgBB</w:t>
      </w:r>
    </w:p>
    <w:p w:rsidR="0094729D" w:rsidRDefault="00A71899" w:rsidP="0094729D">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Dosis sediaan II = 10,5 mg/KgBB</w:t>
      </w:r>
    </w:p>
    <w:p w:rsidR="0094729D" w:rsidRDefault="00A71899" w:rsidP="00B81C02">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Dosis sediaan III = 21 mg/KgBB</w:t>
      </w:r>
    </w:p>
    <w:p w:rsidR="00D6436E" w:rsidRDefault="00A71899" w:rsidP="00D6436E">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3.11</w:t>
      </w:r>
      <w:r>
        <w:rPr>
          <w:rFonts w:ascii="Arial" w:eastAsia="Microsoft Sans Serif" w:hAnsi="Arial" w:cs="Arial"/>
          <w:b/>
          <w:sz w:val="24"/>
          <w:szCs w:val="24"/>
          <w:lang w:val="id"/>
        </w:rPr>
        <w:tab/>
        <w:t>Penyiapan Larutan Fruktosa</w:t>
      </w:r>
    </w:p>
    <w:p w:rsidR="00D6436E" w:rsidRDefault="00A71899" w:rsidP="00D6436E">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 xml:space="preserve">Larutan fruktosa dibuat dengan konsentrasi 35% yaitu dengan </w:t>
      </w:r>
      <w:r>
        <w:rPr>
          <w:rFonts w:ascii="Arial" w:eastAsia="Microsoft Sans Serif" w:hAnsi="Arial" w:cs="Arial"/>
          <w:lang w:val="id"/>
        </w:rPr>
        <w:t>cara melarutkan 35 gr fru</w:t>
      </w:r>
      <w:r w:rsidR="00DA3FC4">
        <w:rPr>
          <w:rFonts w:ascii="Arial" w:eastAsia="Microsoft Sans Serif" w:hAnsi="Arial" w:cs="Arial"/>
          <w:lang w:val="id"/>
        </w:rPr>
        <w:t>ktosa ke dalam 100 ml aquades. V</w:t>
      </w:r>
      <w:r>
        <w:rPr>
          <w:rFonts w:ascii="Arial" w:eastAsia="Microsoft Sans Serif" w:hAnsi="Arial" w:cs="Arial"/>
          <w:lang w:val="id"/>
        </w:rPr>
        <w:t>olume yang diberikan kepada setiap mencit adalah 0,5 ml.</w:t>
      </w:r>
    </w:p>
    <w:p w:rsidR="00D6436E" w:rsidRPr="00376EA7" w:rsidRDefault="00A71899" w:rsidP="00D6436E">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3.12</w:t>
      </w:r>
      <w:r>
        <w:rPr>
          <w:rFonts w:ascii="Arial" w:eastAsia="Microsoft Sans Serif" w:hAnsi="Arial" w:cs="Arial"/>
          <w:b/>
          <w:sz w:val="24"/>
          <w:szCs w:val="24"/>
          <w:lang w:val="id"/>
        </w:rPr>
        <w:tab/>
        <w:t>Pembuatan Suspensi CMC Na 1%</w:t>
      </w:r>
    </w:p>
    <w:p w:rsidR="00D6436E" w:rsidRDefault="00A71899" w:rsidP="00D6436E">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t xml:space="preserve">Sebanyak 1 gr CMC ditaburkan ke dalam lumpang yang berisi air panas sebanyak 20 ml, diamkan 15 menit hingga </w:t>
      </w:r>
      <w:r>
        <w:rPr>
          <w:rFonts w:ascii="Arial" w:eastAsia="Microsoft Sans Serif" w:hAnsi="Arial" w:cs="Arial"/>
          <w:lang w:val="id"/>
        </w:rPr>
        <w:t>diperoleh massa yang transparan. Setelah mengembang, digerus lalu cukupkan dengan aquades hingga 100 ml.</w:t>
      </w:r>
    </w:p>
    <w:p w:rsidR="00D6436E" w:rsidRDefault="00A71899" w:rsidP="00D6436E">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3.13</w:t>
      </w:r>
      <w:r>
        <w:rPr>
          <w:rFonts w:ascii="Arial" w:eastAsia="Microsoft Sans Serif" w:hAnsi="Arial" w:cs="Arial"/>
          <w:b/>
          <w:sz w:val="24"/>
          <w:szCs w:val="24"/>
          <w:lang w:val="id"/>
        </w:rPr>
        <w:tab/>
        <w:t xml:space="preserve">Pembuatan Suspensi Acarbose </w:t>
      </w:r>
      <w:r w:rsidR="00E277EF">
        <w:rPr>
          <w:rFonts w:ascii="Arial" w:eastAsia="Microsoft Sans Serif" w:hAnsi="Arial" w:cs="Arial"/>
          <w:b/>
          <w:sz w:val="24"/>
          <w:szCs w:val="24"/>
          <w:lang w:val="id"/>
        </w:rPr>
        <w:t>0,13%</w:t>
      </w:r>
    </w:p>
    <w:p w:rsidR="00D6436E" w:rsidRDefault="00A71899" w:rsidP="00D6436E">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Dosis akarbose 100 mg</w:t>
      </w:r>
    </w:p>
    <w:p w:rsidR="00D6436E" w:rsidRDefault="00A71899" w:rsidP="00D6436E">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 xml:space="preserve">Dosis acarbose untuk mencit = 100 mg x 0,0026 </w:t>
      </w:r>
    </w:p>
    <w:p w:rsidR="00D6436E" w:rsidRDefault="00A71899" w:rsidP="00E277EF">
      <w:pPr>
        <w:widowControl w:val="0"/>
        <w:autoSpaceDE w:val="0"/>
        <w:autoSpaceDN w:val="0"/>
        <w:ind w:left="2880" w:right="0" w:firstLine="720"/>
        <w:jc w:val="both"/>
        <w:rPr>
          <w:rFonts w:ascii="Arial" w:eastAsia="Microsoft Sans Serif" w:hAnsi="Arial" w:cs="Arial"/>
          <w:lang w:val="id"/>
        </w:rPr>
      </w:pPr>
      <w:r>
        <w:rPr>
          <w:rFonts w:ascii="Arial" w:eastAsia="Microsoft Sans Serif" w:hAnsi="Arial" w:cs="Arial"/>
          <w:lang w:val="id"/>
        </w:rPr>
        <w:t xml:space="preserve"> = 0,26 mg/20 gr BB mencit </w:t>
      </w:r>
    </w:p>
    <w:p w:rsidR="00E4673F" w:rsidRDefault="00A71899" w:rsidP="00E4673F">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ab/>
      </w:r>
      <w:r>
        <w:rPr>
          <w:rFonts w:ascii="Arial" w:eastAsia="Microsoft Sans Serif" w:hAnsi="Arial" w:cs="Arial"/>
          <w:lang w:val="id"/>
        </w:rPr>
        <w:tab/>
      </w:r>
      <w:r>
        <w:rPr>
          <w:rFonts w:ascii="Arial" w:eastAsia="Microsoft Sans Serif" w:hAnsi="Arial" w:cs="Arial"/>
          <w:lang w:val="id"/>
        </w:rPr>
        <w:tab/>
      </w:r>
      <w:r>
        <w:rPr>
          <w:rFonts w:ascii="Arial" w:eastAsia="Microsoft Sans Serif" w:hAnsi="Arial" w:cs="Arial"/>
          <w:lang w:val="id"/>
        </w:rPr>
        <w:tab/>
        <w:t xml:space="preserve">           </w:t>
      </w:r>
      <w:r>
        <w:rPr>
          <w:rFonts w:ascii="Arial" w:eastAsia="Microsoft Sans Serif" w:hAnsi="Arial" w:cs="Arial"/>
          <w:lang w:val="id"/>
        </w:rPr>
        <w:t xml:space="preserve">  = 0,13 mg/10 gr BB mencit</w:t>
      </w:r>
    </w:p>
    <w:p w:rsidR="00E4673F" w:rsidRDefault="00A71899" w:rsidP="00E4673F">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sediaan dibuat dimana 0,1 ml setara dengan 10 gr BB mencit</w:t>
      </w:r>
    </w:p>
    <w:p w:rsidR="00E4673F" w:rsidRDefault="00A71899" w:rsidP="00E4673F">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sehingga kekuatan sediaan yang akan dibuat = 0,13 mg/0,1 ml = 1,3 mg/ml = 130 mg/100 ml = 0,13 g/100 ml = 0,13%</w:t>
      </w:r>
    </w:p>
    <w:p w:rsidR="00D6436E" w:rsidRDefault="00A71899" w:rsidP="00E4673F">
      <w:pPr>
        <w:widowControl w:val="0"/>
        <w:autoSpaceDE w:val="0"/>
        <w:autoSpaceDN w:val="0"/>
        <w:ind w:right="0"/>
        <w:jc w:val="both"/>
        <w:rPr>
          <w:rFonts w:ascii="Arial" w:eastAsia="Microsoft Sans Serif" w:hAnsi="Arial" w:cs="Arial"/>
          <w:lang w:val="id"/>
        </w:rPr>
      </w:pPr>
      <w:r>
        <w:rPr>
          <w:rFonts w:ascii="Arial" w:eastAsia="Microsoft Sans Serif" w:hAnsi="Arial" w:cs="Arial"/>
          <w:lang w:val="id"/>
        </w:rPr>
        <w:t>cara pembuatan suspensi acarbose 0,13% (130 mg acarbose d</w:t>
      </w:r>
      <w:r>
        <w:rPr>
          <w:rFonts w:ascii="Arial" w:eastAsia="Microsoft Sans Serif" w:hAnsi="Arial" w:cs="Arial"/>
          <w:lang w:val="id"/>
        </w:rPr>
        <w:t>alam 100 ml CMC Na 1%)</w:t>
      </w:r>
    </w:p>
    <w:p w:rsidR="00D6436E" w:rsidRDefault="00A71899" w:rsidP="00D6436E">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Menurut Farmakope Indonesia Edisi III, keseragaman bobot 20 tablet, ma</w:t>
      </w:r>
      <w:r w:rsidR="009E39D6">
        <w:rPr>
          <w:rFonts w:ascii="Arial" w:eastAsia="Microsoft Sans Serif" w:hAnsi="Arial" w:cs="Arial"/>
          <w:lang w:val="id"/>
        </w:rPr>
        <w:t>ka ambil 20 tablet akarbose, timbang (4,960 gr), dihitung bobot rata – rata satu tablet, haluskan dan timbang serbuk tablet.</w:t>
      </w:r>
    </w:p>
    <w:p w:rsidR="00D6436E" w:rsidRDefault="00A71899" w:rsidP="00D6436E">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 xml:space="preserve">= 100 mg/tab </w:t>
      </w:r>
      <m:oMath>
        <m:r>
          <w:rPr>
            <w:rFonts w:ascii="Cambria Math" w:eastAsia="Microsoft Sans Serif" w:hAnsi="Cambria Math" w:cs="Arial"/>
            <w:lang w:val="id"/>
          </w:rPr>
          <m:t>×</m:t>
        </m:r>
        <m:r>
          <m:rPr>
            <m:sty m:val="p"/>
          </m:rPr>
          <w:rPr>
            <w:rFonts w:ascii="Cambria Math" w:eastAsia="Microsoft Sans Serif" w:hAnsi="Cambria Math" w:cs="Arial"/>
            <w:lang w:val="id"/>
          </w:rPr>
          <m:t>20</m:t>
        </m:r>
        <m:r>
          <w:rPr>
            <w:rFonts w:ascii="Cambria Math" w:eastAsia="Microsoft Sans Serif" w:hAnsi="Cambria Math" w:cs="Arial"/>
            <w:lang w:val="id"/>
          </w:rPr>
          <m:t xml:space="preserve"> </m:t>
        </m:r>
        <m:r>
          <m:rPr>
            <m:sty m:val="p"/>
          </m:rPr>
          <w:rPr>
            <w:rFonts w:ascii="Cambria Math" w:eastAsia="Microsoft Sans Serif" w:hAnsi="Cambria Math" w:cs="Arial"/>
            <w:lang w:val="id"/>
          </w:rPr>
          <m:t>tablet</m:t>
        </m:r>
      </m:oMath>
    </w:p>
    <w:p w:rsidR="00D6436E" w:rsidRDefault="00A71899" w:rsidP="00D6436E">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 2000 mg</w:t>
      </w:r>
    </w:p>
    <w:p w:rsidR="00D6436E" w:rsidRDefault="00A71899" w:rsidP="00D6436E">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Serbuk tablet akarbose yang ditimbang untuk digunakan adalah:</w:t>
      </w:r>
    </w:p>
    <w:p w:rsidR="00DA3FC4" w:rsidRPr="00DA3FC4" w:rsidRDefault="00A71899" w:rsidP="00DA3FC4">
      <w:pPr>
        <w:widowControl w:val="0"/>
        <w:autoSpaceDE w:val="0"/>
        <w:autoSpaceDN w:val="0"/>
        <w:ind w:right="0" w:firstLine="720"/>
        <w:jc w:val="both"/>
        <w:rPr>
          <w:rFonts w:ascii="Arial" w:eastAsia="Microsoft Sans Serif" w:hAnsi="Arial" w:cs="Arial"/>
          <w:color w:val="000000"/>
          <w:lang w:val="id"/>
        </w:rPr>
      </w:pPr>
      <m:oMathPara>
        <m:oMath>
          <m:r>
            <w:rPr>
              <w:rFonts w:ascii="Cambria Math" w:eastAsia="Microsoft Sans Serif" w:hAnsi="Cambria Math" w:cs="Arial"/>
              <w:lang w:val="id"/>
            </w:rPr>
            <m:t xml:space="preserve">= </m:t>
          </m:r>
          <m:f>
            <m:fPr>
              <m:ctrlPr>
                <w:rPr>
                  <w:rFonts w:ascii="Cambria Math" w:eastAsia="Microsoft Sans Serif" w:hAnsi="Cambria Math" w:cs="Arial"/>
                  <w:color w:val="000000"/>
                  <w:lang w:val="id"/>
                </w:rPr>
              </m:ctrlPr>
            </m:fPr>
            <m:num>
              <m:r>
                <m:rPr>
                  <m:sty m:val="p"/>
                </m:rPr>
                <w:rPr>
                  <w:rFonts w:ascii="Cambria Math" w:eastAsia="Microsoft Sans Serif" w:hAnsi="Cambria Math" w:cs="Arial"/>
                  <w:color w:val="000000"/>
                  <w:lang w:val="id"/>
                </w:rPr>
                <m:t>130 mg</m:t>
              </m:r>
              <m:ctrlPr>
                <w:rPr>
                  <w:rFonts w:ascii="Microsoft Sans Serif" w:eastAsia="Microsoft Sans Serif" w:hAnsi="Microsoft Sans Serif" w:cs="Microsoft Sans Serif"/>
                  <w:lang w:val="id"/>
                </w:rPr>
              </m:ctrlPr>
            </m:num>
            <m:den>
              <m:r>
                <m:rPr>
                  <m:sty m:val="p"/>
                </m:rPr>
                <w:rPr>
                  <w:rFonts w:ascii="Cambria Math" w:eastAsia="Microsoft Sans Serif" w:hAnsi="Cambria Math" w:cs="Arial"/>
                  <w:color w:val="000000"/>
                  <w:lang w:val="id"/>
                </w:rPr>
                <m:t>2000</m:t>
              </m:r>
              <m:ctrlPr>
                <w:rPr>
                  <w:rFonts w:ascii="Microsoft Sans Serif" w:eastAsia="Microsoft Sans Serif" w:hAnsi="Microsoft Sans Serif" w:cs="Microsoft Sans Serif"/>
                  <w:lang w:val="id"/>
                </w:rPr>
              </m:ctrlPr>
            </m:den>
          </m:f>
          <m:r>
            <m:rPr>
              <m:sty m:val="p"/>
            </m:rPr>
            <w:rPr>
              <w:rFonts w:ascii="Cambria Math" w:eastAsia="Microsoft Sans Serif" w:hAnsi="Cambria Math" w:cs="Arial"/>
              <w:color w:val="000000"/>
              <w:lang w:val="id"/>
            </w:rPr>
            <m:t>=</m:t>
          </m:r>
          <m:f>
            <m:fPr>
              <m:ctrlPr>
                <w:rPr>
                  <w:rFonts w:ascii="Cambria Math" w:eastAsia="Microsoft Sans Serif" w:hAnsi="Cambria Math" w:cs="Arial"/>
                  <w:color w:val="000000"/>
                  <w:lang w:val="id"/>
                </w:rPr>
              </m:ctrlPr>
            </m:fPr>
            <m:num>
              <m:r>
                <m:rPr>
                  <m:sty m:val="p"/>
                </m:rPr>
                <w:rPr>
                  <w:rFonts w:ascii="Cambria Math" w:eastAsia="Microsoft Sans Serif" w:hAnsi="Cambria Math" w:cs="Arial"/>
                  <w:color w:val="000000"/>
                  <w:lang w:val="id"/>
                </w:rPr>
                <m:t>x mg</m:t>
              </m:r>
              <m:ctrlPr>
                <w:rPr>
                  <w:rFonts w:ascii="Microsoft Sans Serif" w:eastAsia="Microsoft Sans Serif" w:hAnsi="Microsoft Sans Serif" w:cs="Microsoft Sans Serif"/>
                  <w:lang w:val="id"/>
                </w:rPr>
              </m:ctrlPr>
            </m:num>
            <m:den>
              <m:r>
                <m:rPr>
                  <m:sty m:val="p"/>
                </m:rPr>
                <w:rPr>
                  <w:rFonts w:ascii="Cambria Math" w:eastAsia="Microsoft Sans Serif" w:hAnsi="Cambria Math" w:cs="Arial"/>
                  <w:color w:val="000000"/>
                  <w:lang w:val="id"/>
                </w:rPr>
                <m:t>4,960</m:t>
              </m:r>
              <m:ctrlPr>
                <w:rPr>
                  <w:rFonts w:ascii="Microsoft Sans Serif" w:eastAsia="Microsoft Sans Serif" w:hAnsi="Microsoft Sans Serif" w:cs="Microsoft Sans Serif"/>
                  <w:lang w:val="id"/>
                </w:rPr>
              </m:ctrlPr>
            </m:den>
          </m:f>
        </m:oMath>
      </m:oMathPara>
    </w:p>
    <w:p w:rsidR="00D6436E" w:rsidRPr="00E4673F" w:rsidRDefault="00A71899" w:rsidP="00D6436E">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ab/>
        <w:t xml:space="preserve">            </w:t>
      </w:r>
      <m:oMath>
        <m:r>
          <m:rPr>
            <m:sty m:val="p"/>
          </m:rPr>
          <w:rPr>
            <w:rFonts w:ascii="Cambria Math" w:eastAsia="Microsoft Sans Serif" w:hAnsi="Cambria Math" w:cs="Arial"/>
            <w:lang w:val="id"/>
          </w:rPr>
          <m:t>2000 x mg = 644,800</m:t>
        </m:r>
      </m:oMath>
    </w:p>
    <w:p w:rsidR="00D6436E" w:rsidRPr="00E4673F" w:rsidRDefault="00A71899" w:rsidP="00D6436E">
      <w:pPr>
        <w:widowControl w:val="0"/>
        <w:autoSpaceDE w:val="0"/>
        <w:autoSpaceDN w:val="0"/>
        <w:ind w:right="0" w:firstLine="720"/>
        <w:jc w:val="both"/>
        <w:rPr>
          <w:rFonts w:ascii="Arial" w:eastAsia="Microsoft Sans Serif" w:hAnsi="Arial" w:cs="Arial"/>
          <w:lang w:val="id"/>
        </w:rPr>
      </w:pPr>
      <w:r w:rsidRPr="00E4673F">
        <w:rPr>
          <w:rFonts w:ascii="Arial" w:eastAsia="Microsoft Sans Serif" w:hAnsi="Arial" w:cs="Arial"/>
          <w:lang w:val="id"/>
        </w:rPr>
        <w:tab/>
      </w:r>
      <w:r w:rsidRPr="00E4673F">
        <w:rPr>
          <w:rFonts w:ascii="Arial" w:eastAsia="Microsoft Sans Serif" w:hAnsi="Arial" w:cs="Arial"/>
          <w:lang w:val="id"/>
        </w:rPr>
        <w:tab/>
        <w:t xml:space="preserve">       </w:t>
      </w:r>
      <m:oMath>
        <m:r>
          <m:rPr>
            <m:sty m:val="p"/>
          </m:rPr>
          <w:rPr>
            <w:rFonts w:ascii="Cambria Math" w:eastAsia="Microsoft Sans Serif" w:hAnsi="Cambria Math" w:cs="Arial"/>
            <w:lang w:val="id"/>
          </w:rPr>
          <m:t>x mg =322,4 mg</m:t>
        </m:r>
      </m:oMath>
    </w:p>
    <w:p w:rsidR="00DA3FC4" w:rsidRDefault="00DA3FC4" w:rsidP="00E4673F">
      <w:pPr>
        <w:widowControl w:val="0"/>
        <w:autoSpaceDE w:val="0"/>
        <w:autoSpaceDN w:val="0"/>
        <w:ind w:right="0" w:firstLine="720"/>
        <w:jc w:val="both"/>
        <w:rPr>
          <w:rFonts w:ascii="Arial" w:eastAsia="Microsoft Sans Serif" w:hAnsi="Arial" w:cs="Arial"/>
          <w:lang w:val="id"/>
        </w:rPr>
      </w:pPr>
    </w:p>
    <w:p w:rsidR="00D6436E" w:rsidRPr="00D6436E" w:rsidRDefault="00A71899" w:rsidP="00DA3FC4">
      <w:pPr>
        <w:widowControl w:val="0"/>
        <w:autoSpaceDE w:val="0"/>
        <w:autoSpaceDN w:val="0"/>
        <w:spacing w:after="120"/>
        <w:ind w:right="0" w:firstLine="720"/>
        <w:jc w:val="both"/>
        <w:rPr>
          <w:rFonts w:ascii="Arial" w:eastAsia="Microsoft Sans Serif" w:hAnsi="Arial" w:cs="Arial"/>
          <w:lang w:val="id"/>
        </w:rPr>
      </w:pPr>
      <w:r>
        <w:rPr>
          <w:rFonts w:ascii="Arial" w:eastAsia="Microsoft Sans Serif" w:hAnsi="Arial" w:cs="Arial"/>
          <w:lang w:val="id"/>
        </w:rPr>
        <w:lastRenderedPageBreak/>
        <w:t>Untuk membuat suspensi akarbose 0,13%</w:t>
      </w:r>
      <w:r w:rsidR="00DA3FC4">
        <w:rPr>
          <w:rFonts w:ascii="Arial" w:eastAsia="Microsoft Sans Serif" w:hAnsi="Arial" w:cs="Arial"/>
          <w:lang w:val="id"/>
        </w:rPr>
        <w:t xml:space="preserve"> d</w:t>
      </w:r>
      <w:r>
        <w:rPr>
          <w:rFonts w:ascii="Arial" w:eastAsia="Microsoft Sans Serif" w:hAnsi="Arial" w:cs="Arial"/>
          <w:lang w:val="id"/>
        </w:rPr>
        <w:t xml:space="preserve">itimbang 322,4 mg serbuk tablet akarbose kemudian disuspensikan dengan Na </w:t>
      </w:r>
      <w:r>
        <w:rPr>
          <w:rFonts w:ascii="Arial" w:eastAsia="Microsoft Sans Serif" w:hAnsi="Arial" w:cs="Arial"/>
          <w:lang w:val="id"/>
        </w:rPr>
        <w:t>CMC sampai 100 ml.</w:t>
      </w:r>
      <w:r w:rsidR="00DA3FC4">
        <w:rPr>
          <w:rFonts w:ascii="Arial" w:eastAsia="Microsoft Sans Serif" w:hAnsi="Arial" w:cs="Arial"/>
          <w:lang w:val="id"/>
        </w:rPr>
        <w:tab/>
      </w:r>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3.14</w:t>
      </w:r>
      <w:r w:rsidR="006726A1">
        <w:rPr>
          <w:rFonts w:ascii="Arial" w:eastAsia="Microsoft Sans Serif" w:hAnsi="Arial" w:cs="Arial"/>
          <w:b/>
          <w:sz w:val="24"/>
          <w:szCs w:val="24"/>
          <w:lang w:val="id"/>
        </w:rPr>
        <w:tab/>
        <w:t>Pembuatan Sediaan</w:t>
      </w:r>
      <w:r w:rsidR="00DA3FC4">
        <w:rPr>
          <w:rFonts w:ascii="Arial" w:eastAsia="Microsoft Sans Serif" w:hAnsi="Arial" w:cs="Arial"/>
          <w:b/>
          <w:sz w:val="24"/>
          <w:szCs w:val="24"/>
          <w:lang w:val="id"/>
        </w:rPr>
        <w:t xml:space="preserve"> Suspensi</w:t>
      </w:r>
      <w:r>
        <w:rPr>
          <w:rFonts w:ascii="Arial" w:eastAsia="Microsoft Sans Serif" w:hAnsi="Arial" w:cs="Arial"/>
          <w:b/>
          <w:sz w:val="24"/>
          <w:szCs w:val="24"/>
          <w:lang w:val="id"/>
        </w:rPr>
        <w:t xml:space="preserve"> Ekstrak Etanol Kulit Salak</w:t>
      </w:r>
    </w:p>
    <w:p w:rsidR="00DD0D09" w:rsidRDefault="00A71899" w:rsidP="00DD0D09">
      <w:pPr>
        <w:numPr>
          <w:ilvl w:val="0"/>
          <w:numId w:val="39"/>
        </w:numPr>
        <w:spacing w:after="200"/>
        <w:ind w:right="0"/>
        <w:contextualSpacing/>
        <w:jc w:val="both"/>
        <w:rPr>
          <w:rFonts w:ascii="Arial" w:hAnsi="Arial" w:cs="Arial"/>
        </w:rPr>
      </w:pPr>
      <w:r w:rsidRPr="00DD0D09">
        <w:rPr>
          <w:rFonts w:ascii="Arial" w:hAnsi="Arial" w:cs="Arial"/>
        </w:rPr>
        <w:t>Suspensi Ekstrak Etanol Kulit Salak 0,0525%</w:t>
      </w:r>
    </w:p>
    <w:p w:rsidR="00323243" w:rsidRPr="00DD0D09" w:rsidRDefault="00A71899" w:rsidP="00DD0D09">
      <w:pPr>
        <w:spacing w:after="200"/>
        <w:ind w:left="720" w:right="0"/>
        <w:contextualSpacing/>
        <w:jc w:val="both"/>
        <w:rPr>
          <w:rFonts w:ascii="Arial" w:hAnsi="Arial" w:cs="Arial"/>
        </w:rPr>
      </w:pPr>
      <w:r>
        <w:rPr>
          <w:rFonts w:ascii="Arial" w:hAnsi="Arial" w:cs="Arial"/>
        </w:rPr>
        <w:t>U</w:t>
      </w:r>
      <w:r w:rsidRPr="00DD0D09">
        <w:rPr>
          <w:rFonts w:ascii="Arial" w:hAnsi="Arial" w:cs="Arial"/>
        </w:rPr>
        <w:t>ntuk membuat suspensi EEKS 0,052%, t</w:t>
      </w:r>
      <w:r w:rsidR="006726A1" w:rsidRPr="00DD0D09">
        <w:rPr>
          <w:rFonts w:ascii="Arial" w:hAnsi="Arial" w:cs="Arial"/>
        </w:rPr>
        <w:t>imbang</w:t>
      </w:r>
      <w:r w:rsidR="00DA3FC4" w:rsidRPr="00DD0D09">
        <w:rPr>
          <w:rFonts w:ascii="Arial" w:hAnsi="Arial" w:cs="Arial"/>
        </w:rPr>
        <w:t xml:space="preserve"> ekstrak etanol kulit salak sebanyak 52</w:t>
      </w:r>
      <w:proofErr w:type="gramStart"/>
      <w:r w:rsidR="00DA3FC4" w:rsidRPr="00DD0D09">
        <w:rPr>
          <w:rFonts w:ascii="Arial" w:hAnsi="Arial" w:cs="Arial"/>
        </w:rPr>
        <w:t>,5</w:t>
      </w:r>
      <w:proofErr w:type="gramEnd"/>
      <w:r w:rsidR="00DA3FC4" w:rsidRPr="00DD0D09">
        <w:rPr>
          <w:rFonts w:ascii="Arial" w:hAnsi="Arial" w:cs="Arial"/>
        </w:rPr>
        <w:t xml:space="preserve"> mg</w:t>
      </w:r>
      <w:r>
        <w:rPr>
          <w:rFonts w:ascii="Arial" w:hAnsi="Arial" w:cs="Arial"/>
        </w:rPr>
        <w:t>, gerus kemudian</w:t>
      </w:r>
      <w:r w:rsidRPr="00DD0D09">
        <w:rPr>
          <w:rFonts w:ascii="Arial" w:hAnsi="Arial" w:cs="Arial"/>
        </w:rPr>
        <w:t xml:space="preserve"> disuspensikan dengan </w:t>
      </w:r>
      <w:r w:rsidR="006726A1" w:rsidRPr="00DD0D09">
        <w:rPr>
          <w:rFonts w:ascii="Arial" w:hAnsi="Arial" w:cs="Arial"/>
        </w:rPr>
        <w:t>Na CMC sampai 100 ml.</w:t>
      </w:r>
      <w:r w:rsidR="00522EE5">
        <w:rPr>
          <w:rFonts w:ascii="Arial" w:hAnsi="Arial" w:cs="Arial"/>
        </w:rPr>
        <w:t xml:space="preserve"> </w:t>
      </w:r>
    </w:p>
    <w:p w:rsidR="00DD0D09" w:rsidRDefault="00A71899" w:rsidP="00DD0D09">
      <w:pPr>
        <w:numPr>
          <w:ilvl w:val="0"/>
          <w:numId w:val="39"/>
        </w:numPr>
        <w:spacing w:after="200"/>
        <w:ind w:right="0"/>
        <w:contextualSpacing/>
        <w:jc w:val="both"/>
        <w:rPr>
          <w:rFonts w:ascii="Arial" w:hAnsi="Arial" w:cs="Arial"/>
        </w:rPr>
      </w:pPr>
      <w:r w:rsidRPr="00DD0D09">
        <w:rPr>
          <w:rFonts w:ascii="Arial" w:hAnsi="Arial" w:cs="Arial"/>
        </w:rPr>
        <w:t xml:space="preserve">Suspensi </w:t>
      </w:r>
      <w:r w:rsidR="006726A1" w:rsidRPr="00DD0D09">
        <w:rPr>
          <w:rFonts w:ascii="Arial" w:hAnsi="Arial" w:cs="Arial"/>
        </w:rPr>
        <w:t>Ekstrak</w:t>
      </w:r>
      <w:r w:rsidRPr="00DD0D09">
        <w:rPr>
          <w:rFonts w:ascii="Arial" w:hAnsi="Arial" w:cs="Arial"/>
        </w:rPr>
        <w:t xml:space="preserve"> Etanol Kulit Salak 0,105%</w:t>
      </w:r>
    </w:p>
    <w:p w:rsidR="004B0E3D" w:rsidRPr="00DD0D09" w:rsidRDefault="00A71899" w:rsidP="00DD0D09">
      <w:pPr>
        <w:spacing w:after="200"/>
        <w:ind w:left="720" w:right="0"/>
        <w:contextualSpacing/>
        <w:jc w:val="both"/>
        <w:rPr>
          <w:rFonts w:ascii="Arial" w:hAnsi="Arial" w:cs="Arial"/>
        </w:rPr>
      </w:pPr>
      <w:proofErr w:type="gramStart"/>
      <w:r>
        <w:rPr>
          <w:rFonts w:ascii="Arial" w:hAnsi="Arial" w:cs="Arial"/>
        </w:rPr>
        <w:t>U</w:t>
      </w:r>
      <w:r w:rsidRPr="00DD0D09">
        <w:rPr>
          <w:rFonts w:ascii="Arial" w:hAnsi="Arial" w:cs="Arial"/>
        </w:rPr>
        <w:t>ntuk membuat suspensi EEKS</w:t>
      </w:r>
      <w:r>
        <w:rPr>
          <w:rFonts w:ascii="Arial" w:hAnsi="Arial" w:cs="Arial"/>
        </w:rPr>
        <w:t xml:space="preserve"> 0,105%</w:t>
      </w:r>
      <w:r w:rsidRPr="00DD0D09">
        <w:rPr>
          <w:rFonts w:ascii="Arial" w:hAnsi="Arial" w:cs="Arial"/>
        </w:rPr>
        <w:t>, t</w:t>
      </w:r>
      <w:r w:rsidR="00DA3FC4" w:rsidRPr="00DD0D09">
        <w:rPr>
          <w:rFonts w:ascii="Arial" w:hAnsi="Arial" w:cs="Arial"/>
        </w:rPr>
        <w:t>imbang ekstrak etanol kulit salak sebanyak 105 mg</w:t>
      </w:r>
      <w:r>
        <w:rPr>
          <w:rFonts w:ascii="Arial" w:hAnsi="Arial" w:cs="Arial"/>
        </w:rPr>
        <w:t>, gerus</w:t>
      </w:r>
      <w:r w:rsidR="00DA3FC4" w:rsidRPr="00DD0D09">
        <w:rPr>
          <w:rFonts w:ascii="Arial" w:hAnsi="Arial" w:cs="Arial"/>
        </w:rPr>
        <w:t xml:space="preserve"> </w:t>
      </w:r>
      <w:r w:rsidRPr="00DD0D09">
        <w:rPr>
          <w:rFonts w:ascii="Arial" w:hAnsi="Arial" w:cs="Arial"/>
        </w:rPr>
        <w:t xml:space="preserve">kemudian </w:t>
      </w:r>
      <w:r>
        <w:rPr>
          <w:rFonts w:ascii="Arial" w:hAnsi="Arial" w:cs="Arial"/>
        </w:rPr>
        <w:t>di</w:t>
      </w:r>
      <w:r w:rsidRPr="00DD0D09">
        <w:rPr>
          <w:rFonts w:ascii="Arial" w:hAnsi="Arial" w:cs="Arial"/>
        </w:rPr>
        <w:t>suspensi</w:t>
      </w:r>
      <w:r>
        <w:rPr>
          <w:rFonts w:ascii="Arial" w:hAnsi="Arial" w:cs="Arial"/>
        </w:rPr>
        <w:t>kan dengan</w:t>
      </w:r>
      <w:r w:rsidRPr="00DD0D09">
        <w:rPr>
          <w:rFonts w:ascii="Arial" w:hAnsi="Arial" w:cs="Arial"/>
        </w:rPr>
        <w:t xml:space="preserve"> Na CMC sampai 100 ml.</w:t>
      </w:r>
      <w:proofErr w:type="gramEnd"/>
    </w:p>
    <w:p w:rsidR="00264B86" w:rsidRDefault="00A71899" w:rsidP="00264B86">
      <w:pPr>
        <w:numPr>
          <w:ilvl w:val="0"/>
          <w:numId w:val="39"/>
        </w:numPr>
        <w:spacing w:after="200"/>
        <w:ind w:right="0"/>
        <w:contextualSpacing/>
        <w:jc w:val="both"/>
        <w:rPr>
          <w:rFonts w:ascii="Arial" w:hAnsi="Arial" w:cs="Arial"/>
        </w:rPr>
      </w:pPr>
      <w:r w:rsidRPr="00264B86">
        <w:rPr>
          <w:rFonts w:ascii="Arial" w:hAnsi="Arial" w:cs="Arial"/>
        </w:rPr>
        <w:t>Suspensi Ekstrak Etanol Kulit Salak 0,210%</w:t>
      </w:r>
    </w:p>
    <w:p w:rsidR="00FD6D6E" w:rsidRPr="00264B86" w:rsidRDefault="00A71899" w:rsidP="00264B86">
      <w:pPr>
        <w:spacing w:after="120"/>
        <w:ind w:left="720" w:right="0"/>
        <w:contextualSpacing/>
        <w:jc w:val="both"/>
        <w:rPr>
          <w:rFonts w:ascii="Arial" w:hAnsi="Arial" w:cs="Arial"/>
        </w:rPr>
      </w:pPr>
      <w:proofErr w:type="gramStart"/>
      <w:r>
        <w:rPr>
          <w:rFonts w:ascii="Arial" w:hAnsi="Arial" w:cs="Arial"/>
        </w:rPr>
        <w:t xml:space="preserve">Untuk </w:t>
      </w:r>
      <w:r>
        <w:rPr>
          <w:rFonts w:ascii="Arial" w:hAnsi="Arial" w:cs="Arial"/>
        </w:rPr>
        <w:t xml:space="preserve">membuat </w:t>
      </w:r>
      <w:r w:rsidRPr="00DD0D09">
        <w:rPr>
          <w:rFonts w:ascii="Arial" w:hAnsi="Arial" w:cs="Arial"/>
        </w:rPr>
        <w:t>suspensi EEKS</w:t>
      </w:r>
      <w:r>
        <w:rPr>
          <w:rFonts w:ascii="Arial" w:hAnsi="Arial" w:cs="Arial"/>
        </w:rPr>
        <w:t xml:space="preserve"> 0,210%</w:t>
      </w:r>
      <w:r w:rsidRPr="00DD0D09">
        <w:rPr>
          <w:rFonts w:ascii="Arial" w:hAnsi="Arial" w:cs="Arial"/>
        </w:rPr>
        <w:t>, timbang ekstrak</w:t>
      </w:r>
      <w:r>
        <w:rPr>
          <w:rFonts w:ascii="Arial" w:hAnsi="Arial" w:cs="Arial"/>
        </w:rPr>
        <w:t xml:space="preserve"> etanol kulit salak sebanyak 210</w:t>
      </w:r>
      <w:r w:rsidRPr="00DD0D09">
        <w:rPr>
          <w:rFonts w:ascii="Arial" w:hAnsi="Arial" w:cs="Arial"/>
        </w:rPr>
        <w:t xml:space="preserve"> mg</w:t>
      </w:r>
      <w:r>
        <w:rPr>
          <w:rFonts w:ascii="Arial" w:hAnsi="Arial" w:cs="Arial"/>
        </w:rPr>
        <w:t>, gerus</w:t>
      </w:r>
      <w:r w:rsidRPr="00DD0D09">
        <w:rPr>
          <w:rFonts w:ascii="Arial" w:hAnsi="Arial" w:cs="Arial"/>
        </w:rPr>
        <w:t xml:space="preserve"> kemudian </w:t>
      </w:r>
      <w:r>
        <w:rPr>
          <w:rFonts w:ascii="Arial" w:hAnsi="Arial" w:cs="Arial"/>
        </w:rPr>
        <w:t>di</w:t>
      </w:r>
      <w:r w:rsidRPr="00DD0D09">
        <w:rPr>
          <w:rFonts w:ascii="Arial" w:hAnsi="Arial" w:cs="Arial"/>
        </w:rPr>
        <w:t>suspensi</w:t>
      </w:r>
      <w:r>
        <w:rPr>
          <w:rFonts w:ascii="Arial" w:hAnsi="Arial" w:cs="Arial"/>
        </w:rPr>
        <w:t>kan dengan</w:t>
      </w:r>
      <w:r w:rsidRPr="00DD0D09">
        <w:rPr>
          <w:rFonts w:ascii="Arial" w:hAnsi="Arial" w:cs="Arial"/>
        </w:rPr>
        <w:t xml:space="preserve"> Na CMC sampai 100 ml.</w:t>
      </w:r>
      <w:proofErr w:type="gramEnd"/>
    </w:p>
    <w:p w:rsidR="0094729D" w:rsidRDefault="00A71899" w:rsidP="0094729D">
      <w:pPr>
        <w:widowControl w:val="0"/>
        <w:autoSpaceDE w:val="0"/>
        <w:autoSpaceDN w:val="0"/>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3.15</w:t>
      </w:r>
      <w:r>
        <w:rPr>
          <w:rFonts w:ascii="Arial" w:eastAsia="Microsoft Sans Serif" w:hAnsi="Arial" w:cs="Arial"/>
          <w:b/>
          <w:sz w:val="24"/>
          <w:szCs w:val="24"/>
          <w:lang w:val="id"/>
        </w:rPr>
        <w:tab/>
        <w:t>Prosedur Kerja</w:t>
      </w:r>
    </w:p>
    <w:p w:rsidR="00264B86" w:rsidRPr="00264B86" w:rsidRDefault="00A71899" w:rsidP="00264B86">
      <w:pPr>
        <w:widowControl w:val="0"/>
        <w:autoSpaceDE w:val="0"/>
        <w:autoSpaceDN w:val="0"/>
        <w:spacing w:after="120"/>
        <w:ind w:right="0"/>
        <w:jc w:val="both"/>
        <w:rPr>
          <w:rFonts w:ascii="Arial" w:eastAsia="Microsoft Sans Serif" w:hAnsi="Arial" w:cs="Arial"/>
          <w:lang w:val="id"/>
        </w:rPr>
      </w:pPr>
      <w:r>
        <w:rPr>
          <w:rFonts w:ascii="Arial" w:eastAsia="Microsoft Sans Serif" w:hAnsi="Arial" w:cs="Arial"/>
          <w:lang w:val="id"/>
        </w:rPr>
        <w:tab/>
        <w:t>Hewan uji dibagi menjadi 5 kelompok. Sebelum diberi perlakuan, semua mencit dipuasakan selama 8</w:t>
      </w:r>
      <w:r>
        <w:rPr>
          <w:rFonts w:ascii="Arial" w:eastAsia="Microsoft Sans Serif" w:hAnsi="Arial" w:cs="Arial"/>
          <w:lang w:val="id"/>
        </w:rPr>
        <w:t xml:space="preserve"> – 12 jam (minum tetap diberikan). Semua mencit yang telah dipuasakan ditimbang berat badannya, kemudian diperiksa kadar gula darah puasa (T0), setelah itu semua mencit diinduksi fruktosa 35% sebanya</w:t>
      </w:r>
      <w:r w:rsidR="005C189C">
        <w:rPr>
          <w:rFonts w:ascii="Arial" w:eastAsia="Microsoft Sans Serif" w:hAnsi="Arial" w:cs="Arial"/>
          <w:lang w:val="id"/>
        </w:rPr>
        <w:t>k 0,5 ml. Selanjutnya, semua mencit diberi sediaan per oral, untuk kelompok induksi hanya diberi Na CMC 1%, untuk kelompok pembanding diberi suspensi acarbose dengan dosis 0,13% dan untuk kelompok perlakuan diberi ekstrak etanol kulit salak (EEKS) dengan dosis 0,0525%, 0,105% dan 0,210%. Intervensi ini dilakukan selama 14 hari beturut – turut. Kemudian kadar gula darah mencit diperiksa pada hari ke-7 dan 14. Puasakan mencit terlebih dahulu saat ingin mengukur kadar gula darah.</w:t>
      </w:r>
    </w:p>
    <w:p w:rsidR="0094729D" w:rsidRDefault="00A71899" w:rsidP="00FD7525">
      <w:pPr>
        <w:ind w:right="0"/>
        <w:jc w:val="both"/>
        <w:rPr>
          <w:rFonts w:ascii="Arial" w:eastAsia="Microsoft Sans Serif" w:hAnsi="Arial" w:cs="Arial"/>
          <w:b/>
          <w:sz w:val="24"/>
          <w:szCs w:val="24"/>
          <w:lang w:val="id"/>
        </w:rPr>
      </w:pPr>
      <w:r>
        <w:rPr>
          <w:rFonts w:ascii="Arial" w:eastAsia="Microsoft Sans Serif" w:hAnsi="Arial" w:cs="Arial"/>
          <w:b/>
          <w:sz w:val="24"/>
          <w:szCs w:val="24"/>
          <w:lang w:val="id"/>
        </w:rPr>
        <w:t>3.16</w:t>
      </w:r>
      <w:r>
        <w:rPr>
          <w:rFonts w:ascii="Arial" w:eastAsia="Microsoft Sans Serif" w:hAnsi="Arial" w:cs="Arial"/>
          <w:b/>
          <w:sz w:val="24"/>
          <w:szCs w:val="24"/>
          <w:lang w:val="id"/>
        </w:rPr>
        <w:tab/>
        <w:t>Pengambilan Darah Mencit</w:t>
      </w:r>
    </w:p>
    <w:p w:rsidR="00B320D4" w:rsidRPr="00485740" w:rsidRDefault="00A71899" w:rsidP="00FD7525">
      <w:pPr>
        <w:ind w:right="0"/>
        <w:jc w:val="both"/>
        <w:rPr>
          <w:rFonts w:ascii="Arial" w:eastAsia="Microsoft Sans Serif" w:hAnsi="Arial" w:cs="Arial"/>
          <w:lang w:val="id"/>
        </w:rPr>
      </w:pPr>
      <w:r>
        <w:rPr>
          <w:rFonts w:ascii="Arial" w:eastAsia="Microsoft Sans Serif" w:hAnsi="Arial" w:cs="Arial"/>
          <w:lang w:val="id"/>
        </w:rPr>
        <w:tab/>
        <w:t>Pengambilan darah dilakkukan melalui ekor dengan cara me</w:t>
      </w:r>
      <w:r>
        <w:rPr>
          <w:rFonts w:ascii="Arial" w:eastAsia="Microsoft Sans Serif" w:hAnsi="Arial" w:cs="Arial"/>
          <w:lang w:val="id"/>
        </w:rPr>
        <w:t xml:space="preserve">mbersihkan ujung dari ekor mencit menggunakan alkohol swab. Kemudian darah diambil dengan cara menggunting ujung </w:t>
      </w:r>
      <w:r w:rsidR="00485740">
        <w:rPr>
          <w:rFonts w:ascii="Arial" w:eastAsia="Microsoft Sans Serif" w:hAnsi="Arial" w:cs="Arial"/>
          <w:lang w:val="id"/>
        </w:rPr>
        <w:t>ekor mencit</w:t>
      </w:r>
      <w:r>
        <w:rPr>
          <w:rFonts w:ascii="Arial" w:eastAsia="Microsoft Sans Serif" w:hAnsi="Arial" w:cs="Arial"/>
          <w:lang w:val="id"/>
        </w:rPr>
        <w:t xml:space="preserve">. Kadar glukosa darah diukur dengan menggunakan alat glukometer menggunakan strip gula darah. Alat akan otomatis menyala jika strip </w:t>
      </w:r>
      <w:r>
        <w:rPr>
          <w:rFonts w:ascii="Arial" w:eastAsia="Microsoft Sans Serif" w:hAnsi="Arial" w:cs="Arial"/>
          <w:lang w:val="id"/>
        </w:rPr>
        <w:t>gula darah d</w:t>
      </w:r>
      <w:r w:rsidR="00485740">
        <w:rPr>
          <w:rFonts w:ascii="Arial" w:eastAsia="Microsoft Sans Serif" w:hAnsi="Arial" w:cs="Arial"/>
          <w:lang w:val="id"/>
        </w:rPr>
        <w:t>imasukkan. selanjutnya</w:t>
      </w:r>
      <w:r>
        <w:rPr>
          <w:rFonts w:ascii="Arial" w:eastAsia="Microsoft Sans Serif" w:hAnsi="Arial" w:cs="Arial"/>
          <w:lang w:val="id"/>
        </w:rPr>
        <w:t xml:space="preserve"> </w:t>
      </w:r>
      <w:r w:rsidR="00485740">
        <w:rPr>
          <w:rFonts w:ascii="Arial" w:eastAsia="Microsoft Sans Serif" w:hAnsi="Arial" w:cs="Arial"/>
          <w:lang w:val="id"/>
        </w:rPr>
        <w:t xml:space="preserve">sentuhkan darah </w:t>
      </w:r>
      <w:r w:rsidR="00485740">
        <w:rPr>
          <w:rFonts w:ascii="Arial" w:eastAsia="Microsoft Sans Serif" w:hAnsi="Arial" w:cs="Arial"/>
          <w:lang w:val="id"/>
        </w:rPr>
        <w:lastRenderedPageBreak/>
        <w:t xml:space="preserve">mencit pada ujung strip </w:t>
      </w:r>
      <w:r>
        <w:rPr>
          <w:rFonts w:ascii="Arial" w:eastAsia="Microsoft Sans Serif" w:hAnsi="Arial" w:cs="Arial"/>
          <w:lang w:val="id"/>
        </w:rPr>
        <w:t>maka darah akan masuk ke dalam area strip uji. Tunggu hingga sepuluh detik maka hasil kadar glukosa darah akan terlihat dimonitor.</w:t>
      </w:r>
    </w:p>
    <w:p w:rsidR="00705220" w:rsidRDefault="00705220" w:rsidP="0094729D">
      <w:pPr>
        <w:ind w:right="0"/>
        <w:jc w:val="center"/>
        <w:rPr>
          <w:rFonts w:ascii="Arial" w:eastAsia="Microsoft Sans Serif" w:hAnsi="Arial" w:cs="Arial"/>
          <w:b/>
          <w:sz w:val="24"/>
          <w:szCs w:val="24"/>
          <w:lang w:val="id"/>
        </w:rPr>
      </w:pPr>
    </w:p>
    <w:p w:rsidR="00705220" w:rsidRDefault="00705220" w:rsidP="0094729D">
      <w:pPr>
        <w:ind w:right="0"/>
        <w:jc w:val="center"/>
        <w:rPr>
          <w:rFonts w:ascii="Arial" w:eastAsia="Microsoft Sans Serif" w:hAnsi="Arial" w:cs="Arial"/>
          <w:b/>
          <w:sz w:val="24"/>
          <w:szCs w:val="24"/>
          <w:lang w:val="id"/>
        </w:rPr>
      </w:pPr>
    </w:p>
    <w:p w:rsidR="00705220" w:rsidRDefault="00705220" w:rsidP="0094729D">
      <w:pPr>
        <w:ind w:right="0"/>
        <w:jc w:val="center"/>
        <w:rPr>
          <w:rFonts w:ascii="Arial" w:eastAsia="Microsoft Sans Serif" w:hAnsi="Arial" w:cs="Arial"/>
          <w:b/>
          <w:sz w:val="24"/>
          <w:szCs w:val="24"/>
          <w:lang w:val="id"/>
        </w:rPr>
      </w:pPr>
    </w:p>
    <w:p w:rsidR="00705220" w:rsidRDefault="00705220"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264B86" w:rsidRDefault="00264B86" w:rsidP="0094729D">
      <w:pPr>
        <w:ind w:right="0"/>
        <w:jc w:val="center"/>
        <w:rPr>
          <w:rFonts w:ascii="Arial" w:eastAsia="Microsoft Sans Serif" w:hAnsi="Arial" w:cs="Arial"/>
          <w:b/>
          <w:sz w:val="24"/>
          <w:szCs w:val="24"/>
          <w:lang w:val="id"/>
        </w:rPr>
      </w:pPr>
    </w:p>
    <w:p w:rsidR="008B0A3C" w:rsidRDefault="008B0A3C" w:rsidP="0094729D">
      <w:pPr>
        <w:ind w:right="0"/>
        <w:jc w:val="center"/>
        <w:rPr>
          <w:rFonts w:ascii="Arial" w:eastAsia="Microsoft Sans Serif" w:hAnsi="Arial" w:cs="Arial"/>
          <w:b/>
          <w:sz w:val="24"/>
          <w:szCs w:val="24"/>
          <w:lang w:val="id"/>
        </w:rPr>
      </w:pPr>
    </w:p>
    <w:p w:rsidR="008B0A3C" w:rsidRDefault="008B0A3C" w:rsidP="0094729D">
      <w:pPr>
        <w:ind w:right="0"/>
        <w:jc w:val="center"/>
        <w:rPr>
          <w:rFonts w:ascii="Arial" w:eastAsia="Microsoft Sans Serif" w:hAnsi="Arial" w:cs="Arial"/>
          <w:b/>
          <w:sz w:val="24"/>
          <w:szCs w:val="24"/>
          <w:lang w:val="id"/>
        </w:rPr>
      </w:pPr>
    </w:p>
    <w:p w:rsidR="008B0A3C" w:rsidRDefault="008B0A3C" w:rsidP="0094729D">
      <w:pPr>
        <w:ind w:right="0"/>
        <w:jc w:val="center"/>
        <w:rPr>
          <w:rFonts w:ascii="Arial" w:eastAsia="Microsoft Sans Serif" w:hAnsi="Arial" w:cs="Arial"/>
          <w:b/>
          <w:sz w:val="24"/>
          <w:szCs w:val="24"/>
          <w:lang w:val="id"/>
        </w:rPr>
      </w:pPr>
    </w:p>
    <w:p w:rsidR="008B0A3C" w:rsidRDefault="008B0A3C" w:rsidP="0094729D">
      <w:pPr>
        <w:ind w:right="0"/>
        <w:jc w:val="center"/>
        <w:rPr>
          <w:rFonts w:ascii="Arial" w:eastAsia="Microsoft Sans Serif" w:hAnsi="Arial" w:cs="Arial"/>
          <w:b/>
          <w:sz w:val="24"/>
          <w:szCs w:val="24"/>
          <w:lang w:val="id"/>
        </w:rPr>
      </w:pPr>
    </w:p>
    <w:p w:rsidR="008B0A3C" w:rsidRDefault="008B0A3C" w:rsidP="0094729D">
      <w:pPr>
        <w:ind w:right="0"/>
        <w:jc w:val="center"/>
        <w:rPr>
          <w:rFonts w:ascii="Arial" w:eastAsia="Microsoft Sans Serif" w:hAnsi="Arial" w:cs="Arial"/>
          <w:b/>
          <w:sz w:val="24"/>
          <w:szCs w:val="24"/>
          <w:lang w:val="id"/>
        </w:rPr>
      </w:pPr>
    </w:p>
    <w:p w:rsidR="008B0A3C" w:rsidRDefault="008B0A3C" w:rsidP="0094729D">
      <w:pPr>
        <w:ind w:right="0"/>
        <w:jc w:val="center"/>
        <w:rPr>
          <w:rFonts w:ascii="Arial" w:eastAsia="Microsoft Sans Serif" w:hAnsi="Arial" w:cs="Arial"/>
          <w:b/>
          <w:sz w:val="24"/>
          <w:szCs w:val="24"/>
          <w:lang w:val="id"/>
        </w:rPr>
      </w:pPr>
    </w:p>
    <w:p w:rsidR="0094729D" w:rsidRDefault="00A71899" w:rsidP="0094729D">
      <w:pPr>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lastRenderedPageBreak/>
        <w:t>BAB IV</w:t>
      </w:r>
    </w:p>
    <w:p w:rsidR="0094729D" w:rsidRDefault="00A71899" w:rsidP="00B320D4">
      <w:pPr>
        <w:spacing w:after="120"/>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t xml:space="preserve">HASIL DAN </w:t>
      </w:r>
      <w:r>
        <w:rPr>
          <w:rFonts w:ascii="Arial" w:eastAsia="Microsoft Sans Serif" w:hAnsi="Arial" w:cs="Arial"/>
          <w:b/>
          <w:sz w:val="24"/>
          <w:szCs w:val="24"/>
          <w:lang w:val="id"/>
        </w:rPr>
        <w:t>PEMBAHASAN</w:t>
      </w:r>
    </w:p>
    <w:p w:rsidR="0094729D" w:rsidRDefault="00A71899" w:rsidP="0094729D">
      <w:pPr>
        <w:ind w:right="0"/>
        <w:jc w:val="both"/>
        <w:rPr>
          <w:rFonts w:ascii="Arial" w:eastAsia="Microsoft Sans Serif" w:hAnsi="Arial" w:cs="Arial"/>
          <w:lang w:val="id"/>
        </w:rPr>
      </w:pPr>
      <w:r>
        <w:rPr>
          <w:rFonts w:ascii="Arial" w:eastAsia="Microsoft Sans Serif" w:hAnsi="Arial" w:cs="Arial"/>
          <w:b/>
          <w:sz w:val="24"/>
          <w:szCs w:val="24"/>
          <w:lang w:val="id"/>
        </w:rPr>
        <w:t>4.1</w:t>
      </w:r>
      <w:r>
        <w:rPr>
          <w:rFonts w:ascii="Arial" w:eastAsia="Microsoft Sans Serif" w:hAnsi="Arial" w:cs="Arial"/>
          <w:b/>
          <w:sz w:val="24"/>
          <w:szCs w:val="24"/>
          <w:lang w:val="id"/>
        </w:rPr>
        <w:tab/>
        <w:t>Hasil</w:t>
      </w:r>
    </w:p>
    <w:p w:rsidR="0094729D" w:rsidRDefault="00A71899" w:rsidP="0094729D">
      <w:pPr>
        <w:ind w:right="0"/>
        <w:jc w:val="both"/>
        <w:rPr>
          <w:rFonts w:ascii="Arial" w:eastAsia="Microsoft Sans Serif" w:hAnsi="Arial" w:cs="Arial"/>
          <w:lang w:val="id"/>
        </w:rPr>
      </w:pPr>
      <w:r>
        <w:rPr>
          <w:rFonts w:ascii="Arial" w:eastAsia="Microsoft Sans Serif" w:hAnsi="Arial" w:cs="Arial"/>
          <w:lang w:val="id"/>
        </w:rPr>
        <w:tab/>
        <w:t>Pada penelitian ini mencit dibagi menjadi 5 kelompok yang masing-masing terdir</w:t>
      </w:r>
      <w:r w:rsidR="00D44409">
        <w:rPr>
          <w:rFonts w:ascii="Arial" w:eastAsia="Microsoft Sans Serif" w:hAnsi="Arial" w:cs="Arial"/>
          <w:lang w:val="id"/>
        </w:rPr>
        <w:t xml:space="preserve">i dari 5 ekor, kelompok induksi, kelompok </w:t>
      </w:r>
      <w:r w:rsidR="00F35B03">
        <w:rPr>
          <w:rFonts w:ascii="Arial" w:eastAsia="Microsoft Sans Serif" w:hAnsi="Arial" w:cs="Arial"/>
          <w:lang w:val="id"/>
        </w:rPr>
        <w:t>pembanding (Acarbose), kelompok uji Ekstrak Etanol Kulit S</w:t>
      </w:r>
      <w:r>
        <w:rPr>
          <w:rFonts w:ascii="Arial" w:eastAsia="Microsoft Sans Serif" w:hAnsi="Arial" w:cs="Arial"/>
          <w:lang w:val="id"/>
        </w:rPr>
        <w:t>alak (EEKS) dosis 5</w:t>
      </w:r>
      <w:r w:rsidR="0039067A">
        <w:rPr>
          <w:rFonts w:ascii="Arial" w:eastAsia="Microsoft Sans Serif" w:hAnsi="Arial" w:cs="Arial"/>
          <w:lang w:val="id"/>
        </w:rPr>
        <w:t>,25 mg/KgBB; 10,5 mg/KgBB; 21</w:t>
      </w:r>
      <w:r>
        <w:rPr>
          <w:rFonts w:ascii="Arial" w:eastAsia="Microsoft Sans Serif" w:hAnsi="Arial" w:cs="Arial"/>
          <w:lang w:val="id"/>
        </w:rPr>
        <w:t xml:space="preserve"> mg/KgBB</w:t>
      </w:r>
      <w:r>
        <w:rPr>
          <w:rFonts w:ascii="Arial" w:eastAsia="Microsoft Sans Serif" w:hAnsi="Arial" w:cs="Arial"/>
          <w:lang w:val="id"/>
        </w:rPr>
        <w:t>. Sebelum dilakukan percobaan mencit dipuasakan terlebih dahulu (tidak diberi makan namun tetap diberi minum) sela</w:t>
      </w:r>
      <w:r w:rsidR="00A505BD">
        <w:rPr>
          <w:rFonts w:ascii="Arial" w:eastAsia="Microsoft Sans Serif" w:hAnsi="Arial" w:cs="Arial"/>
          <w:lang w:val="id"/>
        </w:rPr>
        <w:t>m</w:t>
      </w:r>
      <w:r w:rsidR="00B320D4">
        <w:rPr>
          <w:rFonts w:ascii="Arial" w:eastAsia="Microsoft Sans Serif" w:hAnsi="Arial" w:cs="Arial"/>
          <w:lang w:val="id"/>
        </w:rPr>
        <w:t>a 8–</w:t>
      </w:r>
      <w:r>
        <w:rPr>
          <w:rFonts w:ascii="Arial" w:eastAsia="Microsoft Sans Serif" w:hAnsi="Arial" w:cs="Arial"/>
          <w:lang w:val="id"/>
        </w:rPr>
        <w:t>12 jam, lalu</w:t>
      </w:r>
      <w:r w:rsidR="00B320D4">
        <w:rPr>
          <w:rFonts w:ascii="Arial" w:eastAsia="Microsoft Sans Serif" w:hAnsi="Arial" w:cs="Arial"/>
          <w:lang w:val="id"/>
        </w:rPr>
        <w:t xml:space="preserve"> ditimbang berat badan masing–</w:t>
      </w:r>
      <w:r>
        <w:rPr>
          <w:rFonts w:ascii="Arial" w:eastAsia="Microsoft Sans Serif" w:hAnsi="Arial" w:cs="Arial"/>
          <w:lang w:val="id"/>
        </w:rPr>
        <w:t>masing mencit. Selanjutnya, ukur kadar glukosa darah puasa (KGDP) mencit menggunakan</w:t>
      </w:r>
      <w:r w:rsidR="0039067A">
        <w:rPr>
          <w:rFonts w:ascii="Arial" w:eastAsia="Microsoft Sans Serif" w:hAnsi="Arial" w:cs="Arial"/>
          <w:lang w:val="id"/>
        </w:rPr>
        <w:t xml:space="preserve"> glukometer</w:t>
      </w:r>
      <w:r>
        <w:rPr>
          <w:rFonts w:ascii="Arial" w:eastAsia="Microsoft Sans Serif" w:hAnsi="Arial" w:cs="Arial"/>
          <w:lang w:val="id"/>
        </w:rPr>
        <w:t>. Lalu mencit diber</w:t>
      </w:r>
      <w:r w:rsidR="00B320D4">
        <w:rPr>
          <w:rFonts w:ascii="Arial" w:eastAsia="Microsoft Sans Serif" w:hAnsi="Arial" w:cs="Arial"/>
          <w:lang w:val="id"/>
        </w:rPr>
        <w:t>i larutan fruktosa 35% masing –</w:t>
      </w:r>
      <w:r>
        <w:rPr>
          <w:rFonts w:ascii="Arial" w:eastAsia="Microsoft Sans Serif" w:hAnsi="Arial" w:cs="Arial"/>
          <w:lang w:val="id"/>
        </w:rPr>
        <w:t>masing sebanyak 0,5</w:t>
      </w:r>
      <w:r w:rsidR="00B320D4">
        <w:rPr>
          <w:rFonts w:ascii="Arial" w:eastAsia="Microsoft Sans Serif" w:hAnsi="Arial" w:cs="Arial"/>
          <w:lang w:val="id"/>
        </w:rPr>
        <w:t xml:space="preserve"> ml kemudian diberikan intervensi</w:t>
      </w:r>
      <w:r>
        <w:rPr>
          <w:rFonts w:ascii="Arial" w:eastAsia="Microsoft Sans Serif" w:hAnsi="Arial" w:cs="Arial"/>
          <w:lang w:val="id"/>
        </w:rPr>
        <w:t xml:space="preserve"> sesuai dengan pembagian kelompok. Hal ini dila</w:t>
      </w:r>
      <w:r w:rsidR="00B320D4">
        <w:rPr>
          <w:rFonts w:ascii="Arial" w:eastAsia="Microsoft Sans Serif" w:hAnsi="Arial" w:cs="Arial"/>
          <w:lang w:val="id"/>
        </w:rPr>
        <w:t>kukan selama 14 hari berturut–</w:t>
      </w:r>
      <w:r>
        <w:rPr>
          <w:rFonts w:ascii="Arial" w:eastAsia="Microsoft Sans Serif" w:hAnsi="Arial" w:cs="Arial"/>
          <w:lang w:val="id"/>
        </w:rPr>
        <w:t>turut. Dilakukan pengukuran KGD mencit setiap 7 hari sekali selama 14 hari. M</w:t>
      </w:r>
      <w:r>
        <w:rPr>
          <w:rFonts w:ascii="Arial" w:eastAsia="Microsoft Sans Serif" w:hAnsi="Arial" w:cs="Arial"/>
          <w:lang w:val="id"/>
        </w:rPr>
        <w:t xml:space="preserve">encit dipuasakan terlebih dahulu saat ingin mengukur KGD. </w:t>
      </w:r>
    </w:p>
    <w:p w:rsidR="0094729D" w:rsidRDefault="00A71899" w:rsidP="00F35B03">
      <w:pPr>
        <w:spacing w:after="120"/>
        <w:ind w:right="0" w:firstLine="720"/>
        <w:jc w:val="both"/>
        <w:rPr>
          <w:rFonts w:ascii="Arial" w:eastAsia="Microsoft Sans Serif" w:hAnsi="Arial" w:cs="Arial"/>
          <w:lang w:val="id"/>
        </w:rPr>
      </w:pPr>
      <w:r>
        <w:rPr>
          <w:rFonts w:ascii="Arial" w:eastAsia="Microsoft Sans Serif" w:hAnsi="Arial" w:cs="Arial"/>
          <w:lang w:val="id"/>
        </w:rPr>
        <w:t>Hasil pengukuran dan grafik rerata KGD mencit pada uji efektivitas penurunan kadar glukosa darah pada mencit jantan yang diinduksi diet tinggi fruktosa dapat dilihat pada Tabel 4.1</w:t>
      </w:r>
    </w:p>
    <w:p w:rsidR="0094729D" w:rsidRDefault="00A71899" w:rsidP="0094729D">
      <w:pPr>
        <w:ind w:right="0" w:firstLine="720"/>
        <w:jc w:val="center"/>
        <w:rPr>
          <w:rFonts w:ascii="Arial" w:eastAsia="Microsoft Sans Serif" w:hAnsi="Arial" w:cs="Arial"/>
          <w:lang w:val="id"/>
        </w:rPr>
      </w:pPr>
      <w:r w:rsidRPr="009D1BA2">
        <w:rPr>
          <w:rFonts w:ascii="Arial" w:eastAsia="Microsoft Sans Serif" w:hAnsi="Arial" w:cs="Arial"/>
          <w:lang w:val="id"/>
        </w:rPr>
        <w:t>Tabel 4.1</w:t>
      </w:r>
      <w:r>
        <w:rPr>
          <w:rFonts w:ascii="Arial" w:eastAsia="Microsoft Sans Serif" w:hAnsi="Arial" w:cs="Arial"/>
          <w:b/>
          <w:lang w:val="id"/>
        </w:rPr>
        <w:t xml:space="preserve"> </w:t>
      </w:r>
      <w:r w:rsidR="00383565">
        <w:rPr>
          <w:rFonts w:ascii="Arial" w:eastAsia="Microsoft Sans Serif" w:hAnsi="Arial" w:cs="Arial"/>
          <w:lang w:val="id"/>
        </w:rPr>
        <w:t>Hasil Rerata Kadar Glukosa Darah Awal M</w:t>
      </w:r>
      <w:r>
        <w:rPr>
          <w:rFonts w:ascii="Arial" w:eastAsia="Microsoft Sans Serif" w:hAnsi="Arial" w:cs="Arial"/>
          <w:lang w:val="id"/>
        </w:rPr>
        <w:t>encit</w:t>
      </w:r>
    </w:p>
    <w:tbl>
      <w:tblPr>
        <w:tblStyle w:val="LightShading"/>
        <w:tblW w:w="0" w:type="auto"/>
        <w:tblInd w:w="108" w:type="dxa"/>
        <w:shd w:val="clear" w:color="auto" w:fill="FFFFFF"/>
        <w:tblLook w:val="04A0" w:firstRow="1" w:lastRow="0" w:firstColumn="1" w:lastColumn="0" w:noHBand="0" w:noVBand="1"/>
      </w:tblPr>
      <w:tblGrid>
        <w:gridCol w:w="3861"/>
        <w:gridCol w:w="4077"/>
      </w:tblGrid>
      <w:tr w:rsidR="00841B4D" w:rsidTr="00841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dxa"/>
            <w:shd w:val="clear" w:color="auto" w:fill="FFFFFF"/>
          </w:tcPr>
          <w:p w:rsidR="0094729D" w:rsidRPr="00EF07FD" w:rsidRDefault="00A71899" w:rsidP="007C0F97">
            <w:pPr>
              <w:spacing w:line="240" w:lineRule="auto"/>
              <w:ind w:right="0"/>
              <w:jc w:val="center"/>
              <w:rPr>
                <w:rFonts w:ascii="Arial" w:eastAsia="Microsoft Sans Serif" w:hAnsi="Arial" w:cs="Arial"/>
                <w:bCs w:val="0"/>
                <w:sz w:val="20"/>
                <w:szCs w:val="20"/>
                <w:lang w:val="id"/>
              </w:rPr>
            </w:pPr>
            <w:r w:rsidRPr="00EF07FD">
              <w:rPr>
                <w:rFonts w:ascii="Arial" w:eastAsia="Microsoft Sans Serif" w:hAnsi="Arial" w:cs="Arial"/>
                <w:sz w:val="20"/>
                <w:szCs w:val="20"/>
                <w:lang w:val="id"/>
              </w:rPr>
              <w:t>Kelompok hewan</w:t>
            </w:r>
          </w:p>
        </w:tc>
        <w:tc>
          <w:tcPr>
            <w:tcW w:w="4077" w:type="dxa"/>
            <w:shd w:val="clear" w:color="auto" w:fill="FFFFFF"/>
          </w:tcPr>
          <w:p w:rsidR="0094729D" w:rsidRPr="00EF07FD" w:rsidRDefault="00A71899" w:rsidP="007C0F97">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sz w:val="20"/>
                <w:szCs w:val="20"/>
                <w:lang w:val="id"/>
              </w:rPr>
            </w:pPr>
            <w:r w:rsidRPr="00EF07FD">
              <w:rPr>
                <w:rFonts w:ascii="Arial" w:eastAsia="Microsoft Sans Serif" w:hAnsi="Arial" w:cs="Arial"/>
                <w:sz w:val="20"/>
                <w:szCs w:val="20"/>
                <w:lang w:val="id"/>
              </w:rPr>
              <w:t>Rata-rata KGD puasa awal (mg/dL)</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sidRPr="0063547C">
              <w:rPr>
                <w:rFonts w:ascii="Arial" w:eastAsia="Microsoft Sans Serif" w:hAnsi="Arial" w:cs="Arial"/>
                <w:sz w:val="20"/>
                <w:szCs w:val="20"/>
                <w:lang w:val="id"/>
              </w:rPr>
              <w:t xml:space="preserve">Induksi </w:t>
            </w:r>
          </w:p>
        </w:tc>
        <w:tc>
          <w:tcPr>
            <w:tcW w:w="4077"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88,6</w:t>
            </w:r>
          </w:p>
        </w:tc>
      </w:tr>
      <w:tr w:rsidR="00841B4D" w:rsidTr="00841B4D">
        <w:tc>
          <w:tcPr>
            <w:cnfStyle w:val="001000000000" w:firstRow="0" w:lastRow="0" w:firstColumn="1" w:lastColumn="0" w:oddVBand="0" w:evenVBand="0" w:oddHBand="0" w:evenHBand="0" w:firstRowFirstColumn="0" w:firstRowLastColumn="0" w:lastRowFirstColumn="0" w:lastRowLastColumn="0"/>
            <w:tcW w:w="3861"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sidRPr="0063547C">
              <w:rPr>
                <w:rFonts w:ascii="Arial" w:eastAsia="Microsoft Sans Serif" w:hAnsi="Arial" w:cs="Arial"/>
                <w:sz w:val="20"/>
                <w:szCs w:val="20"/>
                <w:lang w:val="id"/>
              </w:rPr>
              <w:t xml:space="preserve">Pembanding </w:t>
            </w:r>
          </w:p>
        </w:tc>
        <w:tc>
          <w:tcPr>
            <w:tcW w:w="4077" w:type="dxa"/>
            <w:shd w:val="clear" w:color="auto" w:fill="FFFFFF"/>
          </w:tcPr>
          <w:p w:rsidR="0094729D" w:rsidRPr="0063547C" w:rsidRDefault="00A71899" w:rsidP="007C0F97">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89,2</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Pr>
                <w:rFonts w:ascii="Arial" w:eastAsia="Microsoft Sans Serif" w:hAnsi="Arial" w:cs="Arial"/>
                <w:sz w:val="20"/>
                <w:szCs w:val="20"/>
                <w:lang w:val="id"/>
              </w:rPr>
              <w:t xml:space="preserve">EEKS </w:t>
            </w:r>
            <w:r w:rsidRPr="0063547C">
              <w:rPr>
                <w:rFonts w:ascii="Arial" w:eastAsia="Microsoft Sans Serif" w:hAnsi="Arial" w:cs="Arial"/>
                <w:sz w:val="20"/>
                <w:szCs w:val="20"/>
                <w:lang w:val="id"/>
              </w:rPr>
              <w:t>5</w:t>
            </w:r>
            <w:r>
              <w:rPr>
                <w:rFonts w:ascii="Arial" w:eastAsia="Microsoft Sans Serif" w:hAnsi="Arial" w:cs="Arial"/>
                <w:sz w:val="20"/>
                <w:szCs w:val="20"/>
                <w:lang w:val="id"/>
              </w:rPr>
              <w:t>,25</w:t>
            </w:r>
            <w:r w:rsidRPr="0063547C">
              <w:rPr>
                <w:rFonts w:ascii="Arial" w:eastAsia="Microsoft Sans Serif" w:hAnsi="Arial" w:cs="Arial"/>
                <w:sz w:val="20"/>
                <w:szCs w:val="20"/>
                <w:lang w:val="id"/>
              </w:rPr>
              <w:t xml:space="preserve"> mg/KgBB</w:t>
            </w:r>
          </w:p>
        </w:tc>
        <w:tc>
          <w:tcPr>
            <w:tcW w:w="4077"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86.4</w:t>
            </w:r>
          </w:p>
        </w:tc>
      </w:tr>
      <w:tr w:rsidR="00841B4D" w:rsidTr="00841B4D">
        <w:tc>
          <w:tcPr>
            <w:cnfStyle w:val="001000000000" w:firstRow="0" w:lastRow="0" w:firstColumn="1" w:lastColumn="0" w:oddVBand="0" w:evenVBand="0" w:oddHBand="0" w:evenHBand="0" w:firstRowFirstColumn="0" w:firstRowLastColumn="0" w:lastRowFirstColumn="0" w:lastRowLastColumn="0"/>
            <w:tcW w:w="3861"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Pr>
                <w:rFonts w:ascii="Arial" w:eastAsia="Microsoft Sans Serif" w:hAnsi="Arial" w:cs="Arial"/>
                <w:sz w:val="20"/>
                <w:szCs w:val="20"/>
                <w:lang w:val="id"/>
              </w:rPr>
              <w:t xml:space="preserve">EEKS </w:t>
            </w:r>
            <w:r w:rsidRPr="0063547C">
              <w:rPr>
                <w:rFonts w:ascii="Arial" w:eastAsia="Microsoft Sans Serif" w:hAnsi="Arial" w:cs="Arial"/>
                <w:sz w:val="20"/>
                <w:szCs w:val="20"/>
                <w:lang w:val="id"/>
              </w:rPr>
              <w:t>10</w:t>
            </w:r>
            <w:r>
              <w:rPr>
                <w:rFonts w:ascii="Arial" w:eastAsia="Microsoft Sans Serif" w:hAnsi="Arial" w:cs="Arial"/>
                <w:sz w:val="20"/>
                <w:szCs w:val="20"/>
                <w:lang w:val="id"/>
              </w:rPr>
              <w:t>,5</w:t>
            </w:r>
            <w:r w:rsidRPr="0063547C">
              <w:rPr>
                <w:rFonts w:ascii="Arial" w:eastAsia="Microsoft Sans Serif" w:hAnsi="Arial" w:cs="Arial"/>
                <w:sz w:val="20"/>
                <w:szCs w:val="20"/>
                <w:lang w:val="id"/>
              </w:rPr>
              <w:t xml:space="preserve"> mg/KgBB</w:t>
            </w:r>
          </w:p>
        </w:tc>
        <w:tc>
          <w:tcPr>
            <w:tcW w:w="4077" w:type="dxa"/>
            <w:shd w:val="clear" w:color="auto" w:fill="FFFFFF"/>
          </w:tcPr>
          <w:p w:rsidR="0094729D" w:rsidRPr="0063547C" w:rsidRDefault="00A71899" w:rsidP="007C0F97">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86,4</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61"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Pr>
                <w:rFonts w:ascii="Arial" w:eastAsia="Microsoft Sans Serif" w:hAnsi="Arial" w:cs="Arial"/>
                <w:sz w:val="20"/>
                <w:szCs w:val="20"/>
                <w:lang w:val="id"/>
              </w:rPr>
              <w:t>EEKS 21</w:t>
            </w:r>
            <w:r w:rsidRPr="0063547C">
              <w:rPr>
                <w:rFonts w:ascii="Arial" w:eastAsia="Microsoft Sans Serif" w:hAnsi="Arial" w:cs="Arial"/>
                <w:sz w:val="20"/>
                <w:szCs w:val="20"/>
                <w:lang w:val="id"/>
              </w:rPr>
              <w:t xml:space="preserve"> mg/KgBB</w:t>
            </w:r>
          </w:p>
        </w:tc>
        <w:tc>
          <w:tcPr>
            <w:tcW w:w="4077"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95,8</w:t>
            </w:r>
          </w:p>
        </w:tc>
      </w:tr>
    </w:tbl>
    <w:p w:rsidR="0094729D" w:rsidRDefault="0094729D" w:rsidP="0094729D">
      <w:pPr>
        <w:ind w:right="0" w:firstLine="720"/>
        <w:jc w:val="both"/>
        <w:rPr>
          <w:rFonts w:ascii="Arial" w:eastAsia="Microsoft Sans Serif" w:hAnsi="Arial" w:cs="Arial"/>
          <w:lang w:val="id"/>
        </w:rPr>
      </w:pPr>
    </w:p>
    <w:p w:rsidR="0094729D"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 xml:space="preserve">Berdasarkan Tabel 4.1 terlihat bahwa sebelum diinduksi fruktosa </w:t>
      </w:r>
      <w:r>
        <w:rPr>
          <w:rFonts w:ascii="Arial" w:eastAsia="Microsoft Sans Serif" w:hAnsi="Arial" w:cs="Arial"/>
          <w:lang w:val="id"/>
        </w:rPr>
        <w:t>dan diberi perlakuan pada masing-masing kelompok, semua mencit menghasilkan KGD 70</w:t>
      </w:r>
      <w:r w:rsidR="00B320D4">
        <w:rPr>
          <w:rFonts w:ascii="Arial" w:eastAsia="Microsoft Sans Serif" w:hAnsi="Arial" w:cs="Arial"/>
          <w:lang w:val="id"/>
        </w:rPr>
        <w:t xml:space="preserve"> </w:t>
      </w:r>
      <w:r>
        <w:rPr>
          <w:rFonts w:ascii="Arial" w:eastAsia="Microsoft Sans Serif" w:hAnsi="Arial" w:cs="Arial"/>
          <w:lang w:val="id"/>
        </w:rPr>
        <w:t>-</w:t>
      </w:r>
      <w:r w:rsidR="00B320D4">
        <w:rPr>
          <w:rFonts w:ascii="Arial" w:eastAsia="Microsoft Sans Serif" w:hAnsi="Arial" w:cs="Arial"/>
          <w:lang w:val="id"/>
        </w:rPr>
        <w:t xml:space="preserve"> </w:t>
      </w:r>
      <w:r>
        <w:rPr>
          <w:rFonts w:ascii="Arial" w:eastAsia="Microsoft Sans Serif" w:hAnsi="Arial" w:cs="Arial"/>
          <w:lang w:val="id"/>
        </w:rPr>
        <w:t>110 mg/dL. Hal ini menunjukkan bahwa hewan coba yang digunakan dalam penelitian ini dalam kondisi fisiologis yang baik, yakni kadar glukosa darah normal sehingga dapat dig</w:t>
      </w:r>
      <w:r>
        <w:rPr>
          <w:rFonts w:ascii="Arial" w:eastAsia="Microsoft Sans Serif" w:hAnsi="Arial" w:cs="Arial"/>
          <w:lang w:val="id"/>
        </w:rPr>
        <w:t>unakan sebagai hewan uji.</w:t>
      </w:r>
    </w:p>
    <w:p w:rsidR="0094729D"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Setelah dilakukan pengukuran KGD puasa, mencit kemudian diinduksi dengan fruktosa 35% dan m</w:t>
      </w:r>
      <w:r w:rsidR="00B320D4">
        <w:rPr>
          <w:rFonts w:ascii="Arial" w:eastAsia="Microsoft Sans Serif" w:hAnsi="Arial" w:cs="Arial"/>
          <w:lang w:val="id"/>
        </w:rPr>
        <w:t>asing-masing mencit diinduksi f</w:t>
      </w:r>
      <w:r>
        <w:rPr>
          <w:rFonts w:ascii="Arial" w:eastAsia="Microsoft Sans Serif" w:hAnsi="Arial" w:cs="Arial"/>
          <w:lang w:val="id"/>
        </w:rPr>
        <w:t>ruktosa sebanyak 0,5 ml selama 14 hari berturut-turut dan diberikan perlakuan pada masing-masing kelompok.</w:t>
      </w:r>
    </w:p>
    <w:p w:rsidR="0094729D" w:rsidRDefault="0094729D" w:rsidP="0094729D">
      <w:pPr>
        <w:ind w:right="0" w:firstLine="720"/>
        <w:jc w:val="both"/>
        <w:rPr>
          <w:rFonts w:ascii="Arial" w:eastAsia="Microsoft Sans Serif" w:hAnsi="Arial" w:cs="Arial"/>
          <w:lang w:val="id"/>
        </w:rPr>
      </w:pPr>
    </w:p>
    <w:p w:rsidR="00B320D4" w:rsidRDefault="00B320D4" w:rsidP="0094729D">
      <w:pPr>
        <w:ind w:right="0" w:firstLine="720"/>
        <w:jc w:val="both"/>
        <w:rPr>
          <w:rFonts w:ascii="Arial" w:eastAsia="Microsoft Sans Serif" w:hAnsi="Arial" w:cs="Arial"/>
          <w:lang w:val="id"/>
        </w:rPr>
      </w:pPr>
    </w:p>
    <w:p w:rsidR="00F35B03" w:rsidRDefault="00F35B03" w:rsidP="0094729D">
      <w:pPr>
        <w:ind w:right="0"/>
        <w:jc w:val="center"/>
        <w:rPr>
          <w:rFonts w:ascii="Arial" w:eastAsia="Microsoft Sans Serif" w:hAnsi="Arial" w:cs="Arial"/>
          <w:lang w:val="id"/>
        </w:rPr>
      </w:pPr>
    </w:p>
    <w:p w:rsidR="0094729D" w:rsidRDefault="00A71899" w:rsidP="0094729D">
      <w:pPr>
        <w:ind w:right="0"/>
        <w:jc w:val="center"/>
        <w:rPr>
          <w:rFonts w:ascii="Arial" w:eastAsia="Microsoft Sans Serif" w:hAnsi="Arial" w:cs="Arial"/>
          <w:lang w:val="id"/>
        </w:rPr>
      </w:pPr>
      <w:r>
        <w:rPr>
          <w:rFonts w:ascii="Arial" w:eastAsia="Microsoft Sans Serif" w:hAnsi="Arial" w:cs="Arial"/>
          <w:lang w:val="id"/>
        </w:rPr>
        <w:lastRenderedPageBreak/>
        <w:t>Tabel 4.2 Hasil Rerata Kadar Glukosa Darah Mencit</w:t>
      </w:r>
    </w:p>
    <w:tbl>
      <w:tblPr>
        <w:tblStyle w:val="LightShading"/>
        <w:tblW w:w="0" w:type="auto"/>
        <w:tblInd w:w="108" w:type="dxa"/>
        <w:shd w:val="clear" w:color="auto" w:fill="FFFFFF"/>
        <w:tblLook w:val="04A0" w:firstRow="1" w:lastRow="0" w:firstColumn="1" w:lastColumn="0" w:noHBand="0" w:noVBand="1"/>
      </w:tblPr>
      <w:tblGrid>
        <w:gridCol w:w="2502"/>
        <w:gridCol w:w="2718"/>
        <w:gridCol w:w="2718"/>
      </w:tblGrid>
      <w:tr w:rsidR="00841B4D" w:rsidTr="00841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shd w:val="clear" w:color="auto" w:fill="FFFFFF"/>
          </w:tcPr>
          <w:p w:rsidR="0094729D" w:rsidRPr="00EF07FD" w:rsidRDefault="00A71899" w:rsidP="007C0F97">
            <w:pPr>
              <w:spacing w:line="240" w:lineRule="auto"/>
              <w:ind w:right="0"/>
              <w:jc w:val="center"/>
              <w:rPr>
                <w:rFonts w:ascii="Arial" w:eastAsia="Microsoft Sans Serif" w:hAnsi="Arial" w:cs="Arial"/>
                <w:bCs w:val="0"/>
                <w:sz w:val="20"/>
                <w:szCs w:val="20"/>
                <w:lang w:val="id"/>
              </w:rPr>
            </w:pPr>
            <w:r w:rsidRPr="00EF07FD">
              <w:rPr>
                <w:rFonts w:ascii="Arial" w:eastAsia="Microsoft Sans Serif" w:hAnsi="Arial" w:cs="Arial"/>
                <w:sz w:val="20"/>
                <w:szCs w:val="20"/>
                <w:lang w:val="id"/>
              </w:rPr>
              <w:t>Kelompok Hewan</w:t>
            </w:r>
          </w:p>
        </w:tc>
        <w:tc>
          <w:tcPr>
            <w:tcW w:w="2718" w:type="dxa"/>
            <w:shd w:val="clear" w:color="auto" w:fill="FFFFFF"/>
          </w:tcPr>
          <w:p w:rsidR="0094729D" w:rsidRPr="00EF07FD" w:rsidRDefault="00A71899" w:rsidP="007C0F97">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sz w:val="20"/>
                <w:szCs w:val="20"/>
                <w:lang w:val="id"/>
              </w:rPr>
            </w:pPr>
            <w:r w:rsidRPr="00EF07FD">
              <w:rPr>
                <w:rFonts w:ascii="Arial" w:eastAsia="Microsoft Sans Serif" w:hAnsi="Arial" w:cs="Arial"/>
                <w:sz w:val="20"/>
                <w:szCs w:val="20"/>
                <w:lang w:val="id"/>
              </w:rPr>
              <w:t>T7</w:t>
            </w:r>
            <w:r w:rsidR="008B0A3C">
              <w:rPr>
                <w:rFonts w:ascii="Arial" w:eastAsia="Microsoft Sans Serif" w:hAnsi="Arial" w:cs="Arial"/>
                <w:sz w:val="20"/>
                <w:szCs w:val="20"/>
                <w:lang w:val="id"/>
              </w:rPr>
              <w:t xml:space="preserve"> (mg/dL)</w:t>
            </w:r>
          </w:p>
        </w:tc>
        <w:tc>
          <w:tcPr>
            <w:tcW w:w="2718" w:type="dxa"/>
            <w:shd w:val="clear" w:color="auto" w:fill="FFFFFF"/>
          </w:tcPr>
          <w:p w:rsidR="0094729D" w:rsidRPr="00EF07FD" w:rsidRDefault="00A71899" w:rsidP="007C0F97">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sz w:val="20"/>
                <w:szCs w:val="20"/>
                <w:lang w:val="id"/>
              </w:rPr>
            </w:pPr>
            <w:r w:rsidRPr="00EF07FD">
              <w:rPr>
                <w:rFonts w:ascii="Arial" w:eastAsia="Microsoft Sans Serif" w:hAnsi="Arial" w:cs="Arial"/>
                <w:sz w:val="20"/>
                <w:szCs w:val="20"/>
                <w:lang w:val="id"/>
              </w:rPr>
              <w:t>T14</w:t>
            </w:r>
            <w:r w:rsidR="008B0A3C">
              <w:rPr>
                <w:rFonts w:ascii="Arial" w:eastAsia="Microsoft Sans Serif" w:hAnsi="Arial" w:cs="Arial"/>
                <w:sz w:val="20"/>
                <w:szCs w:val="20"/>
                <w:lang w:val="id"/>
              </w:rPr>
              <w:t xml:space="preserve"> (mg/dL)</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sidRPr="0063547C">
              <w:rPr>
                <w:rFonts w:ascii="Arial" w:eastAsia="Microsoft Sans Serif" w:hAnsi="Arial" w:cs="Arial"/>
                <w:sz w:val="20"/>
                <w:szCs w:val="20"/>
                <w:lang w:val="id"/>
              </w:rPr>
              <w:t xml:space="preserve">Induksi </w:t>
            </w:r>
          </w:p>
        </w:tc>
        <w:tc>
          <w:tcPr>
            <w:tcW w:w="2718"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125,8</w:t>
            </w:r>
          </w:p>
        </w:tc>
        <w:tc>
          <w:tcPr>
            <w:tcW w:w="2718"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142,2</w:t>
            </w:r>
          </w:p>
        </w:tc>
      </w:tr>
      <w:tr w:rsidR="00841B4D" w:rsidTr="00841B4D">
        <w:tc>
          <w:tcPr>
            <w:cnfStyle w:val="001000000000" w:firstRow="0" w:lastRow="0" w:firstColumn="1" w:lastColumn="0" w:oddVBand="0" w:evenVBand="0" w:oddHBand="0" w:evenHBand="0" w:firstRowFirstColumn="0" w:firstRowLastColumn="0" w:lastRowFirstColumn="0" w:lastRowLastColumn="0"/>
            <w:tcW w:w="2502"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sidRPr="0063547C">
              <w:rPr>
                <w:rFonts w:ascii="Arial" w:eastAsia="Microsoft Sans Serif" w:hAnsi="Arial" w:cs="Arial"/>
                <w:sz w:val="20"/>
                <w:szCs w:val="20"/>
                <w:lang w:val="id"/>
              </w:rPr>
              <w:t xml:space="preserve">Pembanding </w:t>
            </w:r>
          </w:p>
        </w:tc>
        <w:tc>
          <w:tcPr>
            <w:tcW w:w="2718" w:type="dxa"/>
            <w:shd w:val="clear" w:color="auto" w:fill="FFFFFF"/>
          </w:tcPr>
          <w:p w:rsidR="0094729D" w:rsidRPr="0063547C" w:rsidRDefault="00A71899" w:rsidP="007C0F97">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97,8</w:t>
            </w:r>
          </w:p>
        </w:tc>
        <w:tc>
          <w:tcPr>
            <w:tcW w:w="2718" w:type="dxa"/>
            <w:shd w:val="clear" w:color="auto" w:fill="FFFFFF"/>
          </w:tcPr>
          <w:p w:rsidR="0094729D" w:rsidRPr="0063547C" w:rsidRDefault="00A71899" w:rsidP="007C0F97">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96,8</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Pr>
                <w:rFonts w:ascii="Arial" w:eastAsia="Microsoft Sans Serif" w:hAnsi="Arial" w:cs="Arial"/>
                <w:sz w:val="20"/>
                <w:szCs w:val="20"/>
                <w:lang w:val="id"/>
              </w:rPr>
              <w:t xml:space="preserve">EEKS </w:t>
            </w:r>
            <w:r w:rsidRPr="0063547C">
              <w:rPr>
                <w:rFonts w:ascii="Arial" w:eastAsia="Microsoft Sans Serif" w:hAnsi="Arial" w:cs="Arial"/>
                <w:sz w:val="20"/>
                <w:szCs w:val="20"/>
                <w:lang w:val="id"/>
              </w:rPr>
              <w:t>5</w:t>
            </w:r>
            <w:r>
              <w:rPr>
                <w:rFonts w:ascii="Arial" w:eastAsia="Microsoft Sans Serif" w:hAnsi="Arial" w:cs="Arial"/>
                <w:sz w:val="20"/>
                <w:szCs w:val="20"/>
                <w:lang w:val="id"/>
              </w:rPr>
              <w:t>,25</w:t>
            </w:r>
            <w:r w:rsidRPr="0063547C">
              <w:rPr>
                <w:rFonts w:ascii="Arial" w:eastAsia="Microsoft Sans Serif" w:hAnsi="Arial" w:cs="Arial"/>
                <w:sz w:val="20"/>
                <w:szCs w:val="20"/>
                <w:lang w:val="id"/>
              </w:rPr>
              <w:t xml:space="preserve"> mg/KgBB</w:t>
            </w:r>
          </w:p>
        </w:tc>
        <w:tc>
          <w:tcPr>
            <w:tcW w:w="2718"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119,2</w:t>
            </w:r>
          </w:p>
        </w:tc>
        <w:tc>
          <w:tcPr>
            <w:tcW w:w="2718"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115,4</w:t>
            </w:r>
          </w:p>
        </w:tc>
      </w:tr>
      <w:tr w:rsidR="00841B4D" w:rsidTr="00841B4D">
        <w:tc>
          <w:tcPr>
            <w:cnfStyle w:val="001000000000" w:firstRow="0" w:lastRow="0" w:firstColumn="1" w:lastColumn="0" w:oddVBand="0" w:evenVBand="0" w:oddHBand="0" w:evenHBand="0" w:firstRowFirstColumn="0" w:firstRowLastColumn="0" w:lastRowFirstColumn="0" w:lastRowLastColumn="0"/>
            <w:tcW w:w="2502"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Pr>
                <w:rFonts w:ascii="Arial" w:eastAsia="Microsoft Sans Serif" w:hAnsi="Arial" w:cs="Arial"/>
                <w:sz w:val="20"/>
                <w:szCs w:val="20"/>
                <w:lang w:val="id"/>
              </w:rPr>
              <w:t>EEKS 10,5</w:t>
            </w:r>
            <w:r w:rsidRPr="0063547C">
              <w:rPr>
                <w:rFonts w:ascii="Arial" w:eastAsia="Microsoft Sans Serif" w:hAnsi="Arial" w:cs="Arial"/>
                <w:sz w:val="20"/>
                <w:szCs w:val="20"/>
                <w:lang w:val="id"/>
              </w:rPr>
              <w:t xml:space="preserve"> mg/KgBB</w:t>
            </w:r>
          </w:p>
        </w:tc>
        <w:tc>
          <w:tcPr>
            <w:tcW w:w="2718" w:type="dxa"/>
            <w:shd w:val="clear" w:color="auto" w:fill="FFFFFF"/>
          </w:tcPr>
          <w:p w:rsidR="0094729D" w:rsidRPr="0063547C" w:rsidRDefault="00A71899" w:rsidP="007C0F97">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106</w:t>
            </w:r>
          </w:p>
        </w:tc>
        <w:tc>
          <w:tcPr>
            <w:tcW w:w="2718" w:type="dxa"/>
            <w:shd w:val="clear" w:color="auto" w:fill="FFFFFF"/>
          </w:tcPr>
          <w:p w:rsidR="0094729D" w:rsidRPr="0063547C" w:rsidRDefault="00A71899" w:rsidP="007C0F97">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sz w:val="20"/>
                <w:szCs w:val="20"/>
                <w:lang w:val="id"/>
              </w:rPr>
            </w:pPr>
            <w:r w:rsidRPr="0063547C">
              <w:rPr>
                <w:rFonts w:ascii="Arial" w:eastAsia="Microsoft Sans Serif" w:hAnsi="Arial" w:cs="Arial"/>
                <w:sz w:val="20"/>
                <w:szCs w:val="20"/>
                <w:lang w:val="id"/>
              </w:rPr>
              <w:t>98,8</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shd w:val="clear" w:color="auto" w:fill="FFFFFF"/>
          </w:tcPr>
          <w:p w:rsidR="0094729D" w:rsidRPr="0063547C" w:rsidRDefault="00A71899" w:rsidP="007C0F97">
            <w:pPr>
              <w:spacing w:line="240" w:lineRule="auto"/>
              <w:ind w:right="0"/>
              <w:jc w:val="center"/>
              <w:rPr>
                <w:rFonts w:ascii="Arial" w:eastAsia="Microsoft Sans Serif" w:hAnsi="Arial" w:cs="Arial"/>
                <w:bCs w:val="0"/>
                <w:sz w:val="20"/>
                <w:szCs w:val="20"/>
                <w:lang w:val="id"/>
              </w:rPr>
            </w:pPr>
            <w:r>
              <w:rPr>
                <w:rFonts w:ascii="Arial" w:eastAsia="Microsoft Sans Serif" w:hAnsi="Arial" w:cs="Arial"/>
                <w:sz w:val="20"/>
                <w:szCs w:val="20"/>
                <w:lang w:val="id"/>
              </w:rPr>
              <w:t>EEKS 21</w:t>
            </w:r>
            <w:r w:rsidRPr="0063547C">
              <w:rPr>
                <w:rFonts w:ascii="Arial" w:eastAsia="Microsoft Sans Serif" w:hAnsi="Arial" w:cs="Arial"/>
                <w:sz w:val="20"/>
                <w:szCs w:val="20"/>
                <w:lang w:val="id"/>
              </w:rPr>
              <w:t xml:space="preserve"> mg/KgBB</w:t>
            </w:r>
          </w:p>
        </w:tc>
        <w:tc>
          <w:tcPr>
            <w:tcW w:w="2718"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Pr>
                <w:rFonts w:ascii="Arial" w:eastAsia="Microsoft Sans Serif" w:hAnsi="Arial" w:cs="Arial"/>
                <w:sz w:val="20"/>
                <w:szCs w:val="20"/>
                <w:lang w:val="id"/>
              </w:rPr>
              <w:t>98,6</w:t>
            </w:r>
          </w:p>
        </w:tc>
        <w:tc>
          <w:tcPr>
            <w:tcW w:w="2718" w:type="dxa"/>
            <w:shd w:val="clear" w:color="auto" w:fill="FFFFFF"/>
          </w:tcPr>
          <w:p w:rsidR="0094729D" w:rsidRPr="0063547C" w:rsidRDefault="00A71899" w:rsidP="007C0F97">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sz w:val="20"/>
                <w:szCs w:val="20"/>
                <w:lang w:val="id"/>
              </w:rPr>
            </w:pPr>
            <w:r>
              <w:rPr>
                <w:rFonts w:ascii="Arial" w:eastAsia="Microsoft Sans Serif" w:hAnsi="Arial" w:cs="Arial"/>
                <w:sz w:val="20"/>
                <w:szCs w:val="20"/>
                <w:lang w:val="id"/>
              </w:rPr>
              <w:t>96,8</w:t>
            </w:r>
          </w:p>
        </w:tc>
      </w:tr>
    </w:tbl>
    <w:p w:rsidR="0094729D" w:rsidRDefault="0094729D" w:rsidP="00E26831">
      <w:pPr>
        <w:ind w:right="0"/>
        <w:jc w:val="both"/>
        <w:rPr>
          <w:rFonts w:ascii="Arial" w:eastAsia="Microsoft Sans Serif" w:hAnsi="Arial" w:cs="Arial"/>
          <w:lang w:val="id"/>
        </w:rPr>
      </w:pPr>
    </w:p>
    <w:p w:rsidR="0094729D"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 xml:space="preserve">Setelah dilakukan pengukuran KGD puasa awal, kemudian mencit diinduksi dengan fruktosa 35% sebanyak 0,5 ml dan diberikan perlakuan pada masing-masing kelompok. Perlakuan ini dilakukan selama 14 hari berturut-turut, kemudian dilakukan pengukuran KGD mencit </w:t>
      </w:r>
      <w:r>
        <w:rPr>
          <w:rFonts w:ascii="Arial" w:eastAsia="Microsoft Sans Serif" w:hAnsi="Arial" w:cs="Arial"/>
          <w:lang w:val="id"/>
        </w:rPr>
        <w:t xml:space="preserve">pada hari ke 7 dan 14. Puasakan mencit terlebih dahulu setiap hendak melakukan pengukuran KGD. </w:t>
      </w:r>
    </w:p>
    <w:p w:rsidR="0094729D" w:rsidRDefault="00A71899" w:rsidP="0094729D">
      <w:pPr>
        <w:spacing w:after="240"/>
        <w:ind w:right="0" w:firstLine="720"/>
        <w:jc w:val="both"/>
        <w:rPr>
          <w:rFonts w:ascii="Arial" w:eastAsia="Microsoft Sans Serif" w:hAnsi="Arial" w:cs="Arial"/>
          <w:lang w:val="id"/>
        </w:rPr>
      </w:pPr>
      <w:r>
        <w:rPr>
          <w:rFonts w:ascii="Arial" w:eastAsia="Microsoft Sans Serif" w:hAnsi="Arial" w:cs="Arial"/>
          <w:lang w:val="id"/>
        </w:rPr>
        <w:t>Berdasarkan tabel 4.2 terlihat bahwa rerata kadar glukosa darah mencit pada kelompok induksi mengalami kenaikan. Hal ini menunjukkan bahwa pemberian fruktosa 35</w:t>
      </w:r>
      <w:r>
        <w:rPr>
          <w:rFonts w:ascii="Arial" w:eastAsia="Microsoft Sans Serif" w:hAnsi="Arial" w:cs="Arial"/>
          <w:lang w:val="id"/>
        </w:rPr>
        <w:t>% pada mencit menghasilkan rerata kadar glukosa darah puasa ≥ 126 mg/</w:t>
      </w:r>
      <w:r w:rsidR="0039067A">
        <w:rPr>
          <w:rFonts w:ascii="Arial" w:eastAsia="Microsoft Sans Serif" w:hAnsi="Arial" w:cs="Arial"/>
          <w:lang w:val="id"/>
        </w:rPr>
        <w:t xml:space="preserve">dL. Pada pemberian EEKS dosis </w:t>
      </w:r>
      <w:r>
        <w:rPr>
          <w:rFonts w:ascii="Arial" w:eastAsia="Microsoft Sans Serif" w:hAnsi="Arial" w:cs="Arial"/>
          <w:lang w:val="id"/>
        </w:rPr>
        <w:t>5</w:t>
      </w:r>
      <w:r w:rsidR="0039067A">
        <w:rPr>
          <w:rFonts w:ascii="Arial" w:eastAsia="Microsoft Sans Serif" w:hAnsi="Arial" w:cs="Arial"/>
          <w:lang w:val="id"/>
        </w:rPr>
        <w:t xml:space="preserve">,25 mg/KgBB, </w:t>
      </w:r>
      <w:r>
        <w:rPr>
          <w:rFonts w:ascii="Arial" w:eastAsia="Microsoft Sans Serif" w:hAnsi="Arial" w:cs="Arial"/>
          <w:lang w:val="id"/>
        </w:rPr>
        <w:t>10</w:t>
      </w:r>
      <w:r w:rsidR="0039067A">
        <w:rPr>
          <w:rFonts w:ascii="Arial" w:eastAsia="Microsoft Sans Serif" w:hAnsi="Arial" w:cs="Arial"/>
          <w:lang w:val="id"/>
        </w:rPr>
        <w:t>,5 mg/KgBB</w:t>
      </w:r>
      <w:r w:rsidR="0039067A" w:rsidRPr="00D9357D">
        <w:rPr>
          <w:rFonts w:ascii="Arial" w:eastAsia="Microsoft Sans Serif" w:hAnsi="Arial" w:cs="Arial"/>
          <w:color w:val="FF0000"/>
          <w:lang w:val="id"/>
        </w:rPr>
        <w:t xml:space="preserve"> </w:t>
      </w:r>
      <w:r w:rsidR="0039067A" w:rsidRPr="00D137F2">
        <w:rPr>
          <w:rFonts w:ascii="Arial" w:eastAsia="Microsoft Sans Serif" w:hAnsi="Arial" w:cs="Arial"/>
          <w:lang w:val="id"/>
        </w:rPr>
        <w:t xml:space="preserve">dan </w:t>
      </w:r>
      <w:r w:rsidR="0039067A">
        <w:rPr>
          <w:rFonts w:ascii="Arial" w:eastAsia="Microsoft Sans Serif" w:hAnsi="Arial" w:cs="Arial"/>
          <w:lang w:val="id"/>
        </w:rPr>
        <w:t>21</w:t>
      </w:r>
      <w:r>
        <w:rPr>
          <w:rFonts w:ascii="Arial" w:eastAsia="Microsoft Sans Serif" w:hAnsi="Arial" w:cs="Arial"/>
          <w:lang w:val="id"/>
        </w:rPr>
        <w:t xml:space="preserve"> mg/KgBB memiliki efek penurunan pada masing-masing kelompok. Dimana efek sudah terlihat selama 14 hari perlakuan. </w:t>
      </w:r>
    </w:p>
    <w:p w:rsidR="0094729D" w:rsidRDefault="00A71899" w:rsidP="00FD7525">
      <w:pPr>
        <w:ind w:right="0"/>
        <w:jc w:val="center"/>
        <w:rPr>
          <w:rFonts w:ascii="Arial" w:eastAsia="Microsoft Sans Serif" w:hAnsi="Arial" w:cs="Arial"/>
          <w:lang w:val="id"/>
        </w:rPr>
      </w:pPr>
      <w:r>
        <w:rPr>
          <w:noProof/>
        </w:rPr>
        <w:drawing>
          <wp:inline distT="0" distB="0" distL="0" distR="0">
            <wp:extent cx="4956175" cy="2743200"/>
            <wp:effectExtent l="0" t="0" r="15875" b="19050"/>
            <wp:docPr id="931856908" name="Chart 1">
              <a:extLst xmlns:a="http://schemas.openxmlformats.org/drawingml/2006/main">
                <a:ext uri="{FF2B5EF4-FFF2-40B4-BE49-F238E27FC236}">
                  <a16:creationId xmlns:w16se="http://schemas.microsoft.com/office/word/2015/wordml/symex" xmlns:w16sdtdh="http://schemas.microsoft.com/office/word/2020/wordml/sdtdatahash" xmlns:w16cid="http://schemas.microsoft.com/office/word/2016/wordml/cid" xmlns:w16cex="http://schemas.microsoft.com/office/word/2018/wordml/cex" xmlns:w16="http://schemas.microsoft.com/office/word/2018/wordml" xmlns:w15="http://schemas.microsoft.com/office/word/2012/wordml" xmlns:w10="urn:schemas-microsoft-com:office:word" xmlns:w="http://schemas.openxmlformats.org/wordprocessingml/2006/main" xmlns:v="urn:schemas-microsoft-com:vml" xmlns:oel="http://schemas.microsoft.com/office/2019/extlst" xmlns:o="urn:schemas-microsoft-com:office:office"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am3d="http://schemas.microsoft.com/office/drawing/2017/model3d" xmlns:aink="http://schemas.microsoft.com/office/drawing/2016/ink" xmlns:a16="http://schemas.microsoft.com/office/drawing/2014/main" xmlns="" id="{4F8BA03D-B295-40A6-8A57-BC2D50305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B0A3C" w:rsidRDefault="00A71899" w:rsidP="008B0A3C">
      <w:pPr>
        <w:spacing w:after="120"/>
        <w:ind w:right="0" w:firstLine="720"/>
        <w:jc w:val="center"/>
        <w:rPr>
          <w:rFonts w:ascii="Arial" w:eastAsia="Microsoft Sans Serif" w:hAnsi="Arial" w:cs="Arial"/>
          <w:lang w:val="id"/>
        </w:rPr>
      </w:pPr>
      <w:r>
        <w:rPr>
          <w:rFonts w:ascii="Arial" w:eastAsia="Microsoft Sans Serif" w:hAnsi="Arial" w:cs="Arial"/>
          <w:lang w:val="id"/>
        </w:rPr>
        <w:t>Gambar</w:t>
      </w:r>
      <w:r>
        <w:rPr>
          <w:rFonts w:ascii="Arial" w:eastAsia="Microsoft Sans Serif" w:hAnsi="Arial" w:cs="Arial"/>
          <w:lang w:val="id"/>
        </w:rPr>
        <w:t xml:space="preserve"> 4.1 hasil % perubahan KGD</w:t>
      </w:r>
    </w:p>
    <w:p w:rsidR="0094729D" w:rsidRDefault="00A71899" w:rsidP="00E26831">
      <w:pPr>
        <w:spacing w:after="120"/>
        <w:ind w:right="0" w:firstLine="720"/>
        <w:jc w:val="both"/>
        <w:rPr>
          <w:rFonts w:ascii="Arial" w:eastAsia="Microsoft Sans Serif" w:hAnsi="Arial" w:cs="Arial"/>
          <w:lang w:val="id"/>
        </w:rPr>
      </w:pPr>
      <w:r>
        <w:rPr>
          <w:rFonts w:ascii="Arial" w:eastAsia="Microsoft Sans Serif" w:hAnsi="Arial" w:cs="Arial"/>
          <w:lang w:val="id"/>
        </w:rPr>
        <w:t xml:space="preserve">Berdasarkan gambar 4.1 dapat dilihat bahwa terjadi penurunan KGD pada pemberian EEKS dosis </w:t>
      </w:r>
      <w:r w:rsidR="005F59C2">
        <w:rPr>
          <w:rFonts w:ascii="Arial" w:eastAsia="Microsoft Sans Serif" w:hAnsi="Arial" w:cs="Arial"/>
          <w:lang w:val="id"/>
        </w:rPr>
        <w:t>5,25 mg/KgBB</w:t>
      </w:r>
      <w:r>
        <w:rPr>
          <w:rFonts w:ascii="Arial" w:eastAsia="Microsoft Sans Serif" w:hAnsi="Arial" w:cs="Arial"/>
          <w:lang w:val="id"/>
        </w:rPr>
        <w:t xml:space="preserve">, </w:t>
      </w:r>
      <w:r w:rsidR="005F59C2">
        <w:rPr>
          <w:rFonts w:ascii="Arial" w:eastAsia="Microsoft Sans Serif" w:hAnsi="Arial" w:cs="Arial"/>
          <w:lang w:val="id"/>
        </w:rPr>
        <w:t>10,5 mg/KgBB</w:t>
      </w:r>
      <w:r>
        <w:rPr>
          <w:rFonts w:ascii="Arial" w:eastAsia="Microsoft Sans Serif" w:hAnsi="Arial" w:cs="Arial"/>
          <w:lang w:val="id"/>
        </w:rPr>
        <w:t xml:space="preserve">, </w:t>
      </w:r>
      <w:r w:rsidR="005F59C2">
        <w:rPr>
          <w:rFonts w:ascii="Arial" w:eastAsia="Microsoft Sans Serif" w:hAnsi="Arial" w:cs="Arial"/>
          <w:lang w:val="id"/>
        </w:rPr>
        <w:t>21 mg/KgBB</w:t>
      </w:r>
      <w:r w:rsidRPr="00D9357D">
        <w:rPr>
          <w:rFonts w:ascii="Arial" w:eastAsia="Microsoft Sans Serif" w:hAnsi="Arial" w:cs="Arial"/>
          <w:color w:val="FF0000"/>
          <w:lang w:val="id"/>
        </w:rPr>
        <w:t xml:space="preserve"> </w:t>
      </w:r>
      <w:r w:rsidRPr="00D137F2">
        <w:rPr>
          <w:rFonts w:ascii="Arial" w:eastAsia="Microsoft Sans Serif" w:hAnsi="Arial" w:cs="Arial"/>
          <w:lang w:val="id"/>
        </w:rPr>
        <w:t xml:space="preserve">dan </w:t>
      </w:r>
      <w:r>
        <w:rPr>
          <w:rFonts w:ascii="Arial" w:eastAsia="Microsoft Sans Serif" w:hAnsi="Arial" w:cs="Arial"/>
          <w:lang w:val="id"/>
        </w:rPr>
        <w:t>Acarbose 0,26 mg/20 grBB dimana efek ini sudah mulai terlihat pada hari ke 7 pemberian perlakua</w:t>
      </w:r>
      <w:r>
        <w:rPr>
          <w:rFonts w:ascii="Arial" w:eastAsia="Microsoft Sans Serif" w:hAnsi="Arial" w:cs="Arial"/>
          <w:lang w:val="id"/>
        </w:rPr>
        <w:t xml:space="preserve">n dan pada hari ke 14 terjadi penurunan kembali. Dapat dikatakan bahwa semakin lama pemberian perlakuan maka akan semakin terlihat </w:t>
      </w:r>
      <w:r>
        <w:rPr>
          <w:rFonts w:ascii="Arial" w:eastAsia="Microsoft Sans Serif" w:hAnsi="Arial" w:cs="Arial"/>
          <w:lang w:val="id"/>
        </w:rPr>
        <w:lastRenderedPageBreak/>
        <w:t xml:space="preserve">juga penurunan kadar glukosa darah pada masing-masing kelompok. Dimana hal ini menunjukkan bahwa kelompok EEKS dosis </w:t>
      </w:r>
      <w:r w:rsidR="005F59C2">
        <w:rPr>
          <w:rFonts w:ascii="Arial" w:eastAsia="Microsoft Sans Serif" w:hAnsi="Arial" w:cs="Arial"/>
          <w:lang w:val="id"/>
        </w:rPr>
        <w:t>5,25 mg/KgBB</w:t>
      </w:r>
      <w:r>
        <w:rPr>
          <w:rFonts w:ascii="Arial" w:eastAsia="Microsoft Sans Serif" w:hAnsi="Arial" w:cs="Arial"/>
          <w:lang w:val="id"/>
        </w:rPr>
        <w:t xml:space="preserve">, </w:t>
      </w:r>
      <w:r w:rsidR="005F59C2">
        <w:rPr>
          <w:rFonts w:ascii="Arial" w:eastAsia="Microsoft Sans Serif" w:hAnsi="Arial" w:cs="Arial"/>
          <w:lang w:val="id"/>
        </w:rPr>
        <w:t>10,5 mg/KgBB</w:t>
      </w:r>
      <w:r>
        <w:rPr>
          <w:rFonts w:ascii="Arial" w:eastAsia="Microsoft Sans Serif" w:hAnsi="Arial" w:cs="Arial"/>
          <w:lang w:val="id"/>
        </w:rPr>
        <w:t xml:space="preserve">, </w:t>
      </w:r>
      <w:r w:rsidR="005F59C2">
        <w:rPr>
          <w:rFonts w:ascii="Arial" w:eastAsia="Microsoft Sans Serif" w:hAnsi="Arial" w:cs="Arial"/>
          <w:lang w:val="id"/>
        </w:rPr>
        <w:t>21 mg/KgBB</w:t>
      </w:r>
      <w:r w:rsidR="00485740">
        <w:rPr>
          <w:rFonts w:ascii="Arial" w:eastAsia="Microsoft Sans Serif" w:hAnsi="Arial" w:cs="Arial"/>
          <w:lang w:val="id"/>
        </w:rPr>
        <w:t xml:space="preserve"> dan Acarbose 0,26 mg/20 </w:t>
      </w:r>
      <w:r>
        <w:rPr>
          <w:rFonts w:ascii="Arial" w:eastAsia="Microsoft Sans Serif" w:hAnsi="Arial" w:cs="Arial"/>
          <w:lang w:val="id"/>
        </w:rPr>
        <w:t>grBB memiliki efek antidiabetes jika dibadingkan dengan kelompok Induksi.</w:t>
      </w:r>
    </w:p>
    <w:p w:rsidR="0094729D" w:rsidRPr="00C63D63" w:rsidRDefault="00A71899" w:rsidP="0094729D">
      <w:pPr>
        <w:ind w:right="0"/>
        <w:jc w:val="both"/>
        <w:rPr>
          <w:rFonts w:ascii="Arial" w:eastAsia="Microsoft Sans Serif" w:hAnsi="Arial" w:cs="Arial"/>
          <w:b/>
          <w:sz w:val="24"/>
          <w:szCs w:val="24"/>
          <w:lang w:val="id"/>
        </w:rPr>
      </w:pPr>
      <w:r>
        <w:rPr>
          <w:rFonts w:ascii="Arial" w:eastAsia="Microsoft Sans Serif" w:hAnsi="Arial" w:cs="Arial"/>
          <w:b/>
          <w:sz w:val="24"/>
          <w:szCs w:val="24"/>
          <w:lang w:val="id"/>
        </w:rPr>
        <w:t>4.2</w:t>
      </w:r>
      <w:r>
        <w:rPr>
          <w:rFonts w:ascii="Arial" w:eastAsia="Microsoft Sans Serif" w:hAnsi="Arial" w:cs="Arial"/>
          <w:b/>
          <w:sz w:val="24"/>
          <w:szCs w:val="24"/>
          <w:lang w:val="id"/>
        </w:rPr>
        <w:tab/>
        <w:t>Pembahasan</w:t>
      </w:r>
    </w:p>
    <w:p w:rsidR="0094729D" w:rsidRDefault="00A71899" w:rsidP="00563EB0">
      <w:pPr>
        <w:ind w:right="0" w:firstLine="720"/>
        <w:jc w:val="both"/>
        <w:rPr>
          <w:rFonts w:ascii="Arial" w:eastAsia="Microsoft Sans Serif" w:hAnsi="Arial" w:cs="Arial"/>
          <w:lang w:val="id"/>
        </w:rPr>
      </w:pPr>
      <w:r>
        <w:rPr>
          <w:rFonts w:ascii="Arial" w:eastAsia="Microsoft Sans Serif" w:hAnsi="Arial" w:cs="Arial"/>
          <w:lang w:val="id"/>
        </w:rPr>
        <w:t xml:space="preserve">Berdasarkan uraian di atas dapat disimpulkan bahwa EEKS dosis </w:t>
      </w:r>
      <w:r w:rsidR="005F59C2">
        <w:rPr>
          <w:rFonts w:ascii="Arial" w:eastAsia="Microsoft Sans Serif" w:hAnsi="Arial" w:cs="Arial"/>
          <w:lang w:val="id"/>
        </w:rPr>
        <w:t>5,25 mg/KgBB</w:t>
      </w:r>
      <w:r>
        <w:rPr>
          <w:rFonts w:ascii="Arial" w:eastAsia="Microsoft Sans Serif" w:hAnsi="Arial" w:cs="Arial"/>
          <w:lang w:val="id"/>
        </w:rPr>
        <w:t xml:space="preserve">, </w:t>
      </w:r>
      <w:r w:rsidR="005F59C2">
        <w:rPr>
          <w:rFonts w:ascii="Arial" w:eastAsia="Microsoft Sans Serif" w:hAnsi="Arial" w:cs="Arial"/>
          <w:lang w:val="id"/>
        </w:rPr>
        <w:t>10,5 mg/KgBB</w:t>
      </w:r>
      <w:r>
        <w:rPr>
          <w:rFonts w:ascii="Arial" w:eastAsia="Microsoft Sans Serif" w:hAnsi="Arial" w:cs="Arial"/>
          <w:lang w:val="id"/>
        </w:rPr>
        <w:t xml:space="preserve"> dan </w:t>
      </w:r>
      <w:r w:rsidR="005F59C2">
        <w:rPr>
          <w:rFonts w:ascii="Arial" w:eastAsia="Microsoft Sans Serif" w:hAnsi="Arial" w:cs="Arial"/>
          <w:lang w:val="id"/>
        </w:rPr>
        <w:t>21 mg/KgBB</w:t>
      </w:r>
      <w:r>
        <w:rPr>
          <w:rFonts w:ascii="Arial" w:eastAsia="Microsoft Sans Serif" w:hAnsi="Arial" w:cs="Arial"/>
          <w:lang w:val="id"/>
        </w:rPr>
        <w:t xml:space="preserve"> mampu menurunkan KGD mencit yang diinduksi fruktosa selama 14 hari. Jika dilihat dari gambar 4.1 dapat dilihat bahwa kelompok EEKS dosis </w:t>
      </w:r>
      <w:r w:rsidR="005F59C2">
        <w:rPr>
          <w:rFonts w:ascii="Arial" w:eastAsia="Microsoft Sans Serif" w:hAnsi="Arial" w:cs="Arial"/>
          <w:lang w:val="id"/>
        </w:rPr>
        <w:t>5,25 mg/KgBB</w:t>
      </w:r>
      <w:r>
        <w:rPr>
          <w:rFonts w:ascii="Arial" w:eastAsia="Microsoft Sans Serif" w:hAnsi="Arial" w:cs="Arial"/>
          <w:lang w:val="id"/>
        </w:rPr>
        <w:t xml:space="preserve">, </w:t>
      </w:r>
      <w:r w:rsidR="005F59C2">
        <w:rPr>
          <w:rFonts w:ascii="Arial" w:eastAsia="Microsoft Sans Serif" w:hAnsi="Arial" w:cs="Arial"/>
          <w:lang w:val="id"/>
        </w:rPr>
        <w:t>10,5 mg/KgBB</w:t>
      </w:r>
      <w:r>
        <w:rPr>
          <w:rFonts w:ascii="Arial" w:eastAsia="Microsoft Sans Serif" w:hAnsi="Arial" w:cs="Arial"/>
          <w:lang w:val="id"/>
        </w:rPr>
        <w:t xml:space="preserve">, </w:t>
      </w:r>
      <w:r w:rsidR="005F59C2">
        <w:rPr>
          <w:rFonts w:ascii="Arial" w:eastAsia="Microsoft Sans Serif" w:hAnsi="Arial" w:cs="Arial"/>
          <w:lang w:val="id"/>
        </w:rPr>
        <w:t>21 mg/KgBB</w:t>
      </w:r>
      <w:r>
        <w:rPr>
          <w:rFonts w:ascii="Arial" w:eastAsia="Microsoft Sans Serif" w:hAnsi="Arial" w:cs="Arial"/>
          <w:lang w:val="id"/>
        </w:rPr>
        <w:t xml:space="preserve"> dan Acarbose 0,26 mg/20 grBB memiliki efek dalam penurunan KGD jika dibandingka</w:t>
      </w:r>
      <w:r>
        <w:rPr>
          <w:rFonts w:ascii="Arial" w:eastAsia="Microsoft Sans Serif" w:hAnsi="Arial" w:cs="Arial"/>
          <w:lang w:val="id"/>
        </w:rPr>
        <w:t xml:space="preserve">n dengan kelompok induksi. Kelompok EEKS dosis </w:t>
      </w:r>
      <w:r w:rsidR="005F59C2">
        <w:rPr>
          <w:rFonts w:ascii="Arial" w:eastAsia="Microsoft Sans Serif" w:hAnsi="Arial" w:cs="Arial"/>
          <w:lang w:val="id"/>
        </w:rPr>
        <w:t>21 mg/KgBB</w:t>
      </w:r>
      <w:r>
        <w:rPr>
          <w:rFonts w:ascii="Arial" w:eastAsia="Microsoft Sans Serif" w:hAnsi="Arial" w:cs="Arial"/>
          <w:lang w:val="id"/>
        </w:rPr>
        <w:t xml:space="preserve"> terlihat memiliki efek penurunan yang sama dengan kelompok pembanding ac</w:t>
      </w:r>
      <w:r w:rsidR="00F3626A">
        <w:rPr>
          <w:rFonts w:ascii="Arial" w:eastAsia="Microsoft Sans Serif" w:hAnsi="Arial" w:cs="Arial"/>
          <w:lang w:val="id"/>
        </w:rPr>
        <w:t>arbose 0,26 mg/20 grBB</w:t>
      </w:r>
      <w:r>
        <w:rPr>
          <w:rFonts w:ascii="Arial" w:eastAsia="Microsoft Sans Serif" w:hAnsi="Arial" w:cs="Arial"/>
          <w:lang w:val="id"/>
        </w:rPr>
        <w:t>. Hal ini menunjukkan bahwa pemberian ekstrak kulit salak memiliki efek dalam penurunan kadar glukosa da</w:t>
      </w:r>
      <w:r w:rsidR="00F3626A">
        <w:rPr>
          <w:rFonts w:ascii="Arial" w:eastAsia="Microsoft Sans Serif" w:hAnsi="Arial" w:cs="Arial"/>
          <w:lang w:val="id"/>
        </w:rPr>
        <w:t>rah mencit.</w:t>
      </w:r>
    </w:p>
    <w:p w:rsidR="0094729D" w:rsidRPr="00FD7525"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 xml:space="preserve">Kandungan flavonoid dalam kulit salak memiliki peranan penting dalam menurunkan kadar gula darah mencit. Senyawa flavonoid diketahui dapat meningkatkan penggunaan glukosa di jaringan </w:t>
      </w:r>
      <w:r>
        <w:rPr>
          <w:rFonts w:ascii="Arial" w:eastAsia="Microsoft Sans Serif" w:hAnsi="Arial" w:cs="Arial"/>
          <w:i/>
          <w:lang w:val="id"/>
        </w:rPr>
        <w:t xml:space="preserve">perifer </w:t>
      </w:r>
      <w:r>
        <w:rPr>
          <w:rFonts w:ascii="Arial" w:eastAsia="Microsoft Sans Serif" w:hAnsi="Arial" w:cs="Arial"/>
          <w:lang w:val="id"/>
        </w:rPr>
        <w:t>dan menghambat pengangkutan glukosa melewati usus. Se</w:t>
      </w:r>
      <w:r>
        <w:rPr>
          <w:rFonts w:ascii="Arial" w:eastAsia="Microsoft Sans Serif" w:hAnsi="Arial" w:cs="Arial"/>
          <w:lang w:val="id"/>
        </w:rPr>
        <w:t xml:space="preserve">lain itu, flavonoid memiliki efek antioksidan melalui kerjanya yang menghambat pembentukan </w:t>
      </w:r>
      <w:r>
        <w:rPr>
          <w:rFonts w:ascii="Arial" w:eastAsia="Microsoft Sans Serif" w:hAnsi="Arial" w:cs="Arial"/>
          <w:i/>
          <w:lang w:val="id"/>
        </w:rPr>
        <w:t xml:space="preserve">reactive oxygen species </w:t>
      </w:r>
      <w:r>
        <w:rPr>
          <w:rFonts w:ascii="Arial" w:eastAsia="Microsoft Sans Serif" w:hAnsi="Arial" w:cs="Arial"/>
          <w:lang w:val="id"/>
        </w:rPr>
        <w:t xml:space="preserve">(ROS) dan memicu regenerasi sel β-pankreas </w:t>
      </w:r>
      <w:r>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{"citationItems":[{"id":"ITEM-1","itemData":{"abstract":"Diabetes Mellitus (DM) adalah penyakit kronik yang ditandai dengan meningkatnya kadar gula darah akibat adanya faktor penghambat kerja insulin atau menurunnya produksi insulin oleh sel ß-pankreas. Secara umum DM dapat diatasi dengan obat hipoglikemik oral seperti metformin. Tanaman kembang bulan (Tithonia diversifolia (Hamsley) A. Gray) lazim didapatkan di daerah Kalimantan Barat dan memiliki beberapa zat aktif yang berpotensi menurunkan kadar gula darah. Tujuan: Membandingkan efek hipoglikemik infusa daun kembang bulan dan metformin.","author":[{"dropping-particle":"","family":"Prasetyo","given":"Agung","non-dropping-particle":"","parse-names":false,"suffix":""},{"dropping-particle":"","family":"Denashurya","given":"Tiara Grhanesia","non-dropping-particle":"","parse-names":false,"suffix":""},{"dropping-particle":"","family":"Putri","given":"Widiayu Sekar","non-dropping-particle":"","parse-names":false,"suffix":""},{"dropping-particle":"","family":"Ilmawan","given":"Muhammad In'am","non-dropping-particle":"","parse-names":false,"suffix":""}],"container-title":"Continuing Professional Development","id":"ITEM-1","issue":"2","issued":{"date-parts":[["2016"]]},"page":"91-94","title":"Perbandingan Efek Hipoglikemik Infusa Daun Kembang Bulan ( Tithonia diversifolia ( Hamsley ) A . Gray ) dan Metformin pada Tikus yang Diinduksi Aloksan","type":"article-journal","volume":"43"},"uris":["http://www.mendeley.com/documents/?uuid=50cd6b2f-d2a0-4961-b43e-5aea45a3a777"]}],"mendeley":{"formattedCitation":"(Prasetyo et al., 2016)","plainTextFormattedCitation":"(Prasetyo et al., 2016)","previouslyFormattedCitation":"(Prasetyo et al., 2016)"},"properties":{"noteIndex":0},"schema":"https://github.com/citation-style-language/schema/raw/master/csl-citation.json"}</w:instrText>
      </w:r>
      <w:r>
        <w:rPr>
          <w:rFonts w:ascii="Arial" w:eastAsia="Microsoft Sans Serif" w:hAnsi="Arial" w:cs="Arial"/>
          <w:lang w:val="id"/>
        </w:rPr>
        <w:fldChar w:fldCharType="separate"/>
      </w:r>
      <w:r w:rsidRPr="00A1554A">
        <w:rPr>
          <w:rFonts w:ascii="Arial" w:eastAsia="Microsoft Sans Serif" w:hAnsi="Arial" w:cs="Arial"/>
          <w:noProof/>
          <w:lang w:val="id"/>
        </w:rPr>
        <w:t>(Prasetyo et al., 2016)</w:t>
      </w:r>
      <w:r>
        <w:rPr>
          <w:rFonts w:ascii="Arial" w:eastAsia="Microsoft Sans Serif" w:hAnsi="Arial" w:cs="Arial"/>
          <w:lang w:val="id"/>
        </w:rPr>
        <w:fldChar w:fldCharType="end"/>
      </w:r>
      <w:r>
        <w:rPr>
          <w:rFonts w:ascii="Arial" w:eastAsia="Microsoft Sans Serif" w:hAnsi="Arial" w:cs="Arial"/>
          <w:lang w:val="id"/>
        </w:rPr>
        <w:t>. Flavonoid memil</w:t>
      </w:r>
      <w:r>
        <w:rPr>
          <w:rFonts w:ascii="Arial" w:eastAsia="Microsoft Sans Serif" w:hAnsi="Arial" w:cs="Arial"/>
          <w:lang w:val="id"/>
        </w:rPr>
        <w:t>iki aktivitas antidiabetes yang mampu meregenerasi sel pada pulau Langerhans. Senyawa flavonoid dapat mengatasi defisiensi insulin, sehingga adanya kandungan flavonoid memberikan efek yang menguntungkan pada keadaan diabetes melitus yang disebabkan oleh ti</w:t>
      </w:r>
      <w:r>
        <w:rPr>
          <w:rFonts w:ascii="Arial" w:eastAsia="Microsoft Sans Serif" w:hAnsi="Arial" w:cs="Arial"/>
          <w:lang w:val="id"/>
        </w:rPr>
        <w:t>dak adanya insulin maupun k</w:t>
      </w:r>
      <w:r w:rsidR="0006398B">
        <w:rPr>
          <w:rFonts w:ascii="Arial" w:eastAsia="Microsoft Sans Serif" w:hAnsi="Arial" w:cs="Arial"/>
          <w:lang w:val="id"/>
        </w:rPr>
        <w:t>erusakan reseptor insulin</w:t>
      </w:r>
      <w:r>
        <w:rPr>
          <w:rFonts w:ascii="Arial" w:eastAsia="Microsoft Sans Serif" w:hAnsi="Arial" w:cs="Arial"/>
          <w:i/>
          <w:lang w:val="id"/>
        </w:rPr>
        <w:t xml:space="preserve"> </w:t>
      </w:r>
      <w:r w:rsidR="0006398B">
        <w:rPr>
          <w:rFonts w:ascii="Arial" w:eastAsia="Microsoft Sans Serif" w:hAnsi="Arial" w:cs="Arial"/>
          <w:i/>
          <w:lang w:val="id"/>
        </w:rPr>
        <w:fldChar w:fldCharType="begin" w:fldLock="1"/>
      </w:r>
      <w:r w:rsidR="002F39C7">
        <w:rPr>
          <w:rFonts w:ascii="Arial" w:eastAsia="Microsoft Sans Serif" w:hAnsi="Arial" w:cs="Arial"/>
          <w:i/>
          <w:lang w:val="id"/>
        </w:rPr>
        <w:instrText>ADDIN CSL_CITATION {"citationItems":[{"id":"ITEM-1","itemData":{"author":[{"dropping-particle":"","family":"Ari","given":"I Putu","non-dropping-particle":"","parse-names":false,"suffix":""},{"dropping-particle":"","family":"Dipa","given":"Wijana","non-dropping-particle":"","parse-names":false,"suffix":""},{"dropping-particle":"","family":"Wayan","given":"Ni","non-dropping-particle":"","parse-names":false,"suffix":""},{"dropping-particle":"","family":"Intan","given":"Ngurah","non-dropping-particle":"","parse-names":false,"suffix":""}],"id":"ITEM-1","issue":"1","issued":{"date-parts":[["2015"]]},"page":"317-321","title":"15505-29077-1-Sm","type":"article-journal","volume":"3"},"uris":["http://www.mendeley.com/documents/?uuid=4e9c4c2d-e398-4051-af05-4ef5da347d0d"]}],"mendeley":{"formattedCitation":"(Ari et al., 2015)","plainTextFormattedCitation":"(Ari et al., 2015)","previouslyFormattedCitation":"(Ari et al., 2015)"},"properties":{"noteIndex":0},"schema":"https://github.com/citation-style-language/schema/raw/master/csl-citation.json"}</w:instrText>
      </w:r>
      <w:r w:rsidR="0006398B">
        <w:rPr>
          <w:rFonts w:ascii="Arial" w:eastAsia="Microsoft Sans Serif" w:hAnsi="Arial" w:cs="Arial"/>
          <w:i/>
          <w:lang w:val="id"/>
        </w:rPr>
        <w:fldChar w:fldCharType="separate"/>
      </w:r>
      <w:r w:rsidR="0006398B" w:rsidRPr="00A1554A">
        <w:rPr>
          <w:rFonts w:ascii="Arial" w:eastAsia="Microsoft Sans Serif" w:hAnsi="Arial" w:cs="Arial"/>
          <w:noProof/>
          <w:lang w:val="id"/>
        </w:rPr>
        <w:t>(Ari et al., 2015)</w:t>
      </w:r>
      <w:r w:rsidR="0006398B">
        <w:rPr>
          <w:rFonts w:ascii="Arial" w:eastAsia="Microsoft Sans Serif" w:hAnsi="Arial" w:cs="Arial"/>
          <w:i/>
          <w:lang w:val="id"/>
        </w:rPr>
        <w:fldChar w:fldCharType="end"/>
      </w:r>
      <w:r w:rsidR="0006398B">
        <w:rPr>
          <w:rFonts w:ascii="Arial" w:eastAsia="Microsoft Sans Serif" w:hAnsi="Arial" w:cs="Arial"/>
          <w:i/>
          <w:lang w:val="id"/>
        </w:rPr>
        <w:t>.</w:t>
      </w:r>
    </w:p>
    <w:p w:rsidR="00301680" w:rsidRDefault="00A71899" w:rsidP="00F3626A">
      <w:pPr>
        <w:ind w:right="0" w:firstLine="720"/>
        <w:jc w:val="both"/>
        <w:rPr>
          <w:rFonts w:ascii="Arial" w:eastAsia="Microsoft Sans Serif" w:hAnsi="Arial" w:cs="Arial"/>
          <w:lang w:val="id"/>
        </w:rPr>
      </w:pPr>
      <w:r>
        <w:rPr>
          <w:rFonts w:ascii="Arial" w:eastAsia="Microsoft Sans Serif" w:hAnsi="Arial" w:cs="Arial"/>
          <w:lang w:val="id"/>
        </w:rPr>
        <w:t>Selain senyawa yang telah disebutkan di atas ternyata kandungan alkaloid pada</w:t>
      </w:r>
      <w:r>
        <w:rPr>
          <w:rFonts w:ascii="Arial" w:eastAsia="Microsoft Sans Serif" w:hAnsi="Arial" w:cs="Arial"/>
          <w:lang w:val="id"/>
        </w:rPr>
        <w:t xml:space="preserve"> kulit salak juga diduga punya fungsi yang penting dalam menurunkan KGD mencit pada penelitian ini. Senyawa alkaloid bertindak sebagai alfa glukosidase inhibitor, dimana enzim ini penting dalam proses penguraian polisakarida menjadi monosakarida pada saat </w:t>
      </w:r>
      <w:r>
        <w:rPr>
          <w:rFonts w:ascii="Arial" w:eastAsia="Microsoft Sans Serif" w:hAnsi="Arial" w:cs="Arial"/>
          <w:lang w:val="id"/>
        </w:rPr>
        <w:t>akan diserap melalui d</w:t>
      </w:r>
      <w:r w:rsidR="00563EB0">
        <w:rPr>
          <w:rFonts w:ascii="Arial" w:eastAsia="Microsoft Sans Serif" w:hAnsi="Arial" w:cs="Arial"/>
          <w:lang w:val="id"/>
        </w:rPr>
        <w:t>uodenum (</w:t>
      </w:r>
      <w:r w:rsidR="00563EB0" w:rsidRPr="00F50227">
        <w:rPr>
          <w:rFonts w:ascii="Arial" w:eastAsia="Microsoft Sans Serif" w:hAnsi="Arial" w:cs="Arial"/>
          <w:lang w:val="id"/>
        </w:rPr>
        <w:t xml:space="preserve">Valentino, A. </w:t>
      </w:r>
      <w:r w:rsidR="00563EB0" w:rsidRPr="00B320D4">
        <w:rPr>
          <w:rFonts w:ascii="Arial" w:eastAsia="Microsoft Sans Serif" w:hAnsi="Arial" w:cs="Arial"/>
          <w:lang w:val="id"/>
        </w:rPr>
        <w:t>et</w:t>
      </w:r>
      <w:r w:rsidR="00563EB0" w:rsidRPr="00F50227">
        <w:rPr>
          <w:rFonts w:ascii="Arial" w:eastAsia="Microsoft Sans Serif" w:hAnsi="Arial" w:cs="Arial"/>
          <w:i/>
          <w:lang w:val="id"/>
        </w:rPr>
        <w:t xml:space="preserve"> </w:t>
      </w:r>
      <w:r w:rsidR="00563EB0" w:rsidRPr="00B320D4">
        <w:rPr>
          <w:rFonts w:ascii="Arial" w:eastAsia="Microsoft Sans Serif" w:hAnsi="Arial" w:cs="Arial"/>
          <w:lang w:val="id"/>
        </w:rPr>
        <w:t>al</w:t>
      </w:r>
      <w:r w:rsidR="00563EB0" w:rsidRPr="00F50227">
        <w:rPr>
          <w:rFonts w:ascii="Arial" w:eastAsia="Microsoft Sans Serif" w:hAnsi="Arial" w:cs="Arial"/>
          <w:i/>
          <w:lang w:val="id"/>
        </w:rPr>
        <w:t xml:space="preserve">. </w:t>
      </w:r>
      <w:r w:rsidR="00563EB0">
        <w:rPr>
          <w:rFonts w:ascii="Arial" w:eastAsia="Microsoft Sans Serif" w:hAnsi="Arial" w:cs="Arial"/>
          <w:lang w:val="id"/>
        </w:rPr>
        <w:t>2021)</w:t>
      </w:r>
      <w:r w:rsidR="00563EB0" w:rsidRPr="00F50227">
        <w:rPr>
          <w:rFonts w:ascii="Arial" w:eastAsia="Microsoft Sans Serif" w:hAnsi="Arial" w:cs="Arial"/>
          <w:lang w:val="id"/>
        </w:rPr>
        <w:t>.</w:t>
      </w:r>
    </w:p>
    <w:p w:rsidR="00301680" w:rsidRDefault="00A71899" w:rsidP="00F3626A">
      <w:pPr>
        <w:ind w:right="0" w:firstLine="720"/>
        <w:jc w:val="both"/>
        <w:rPr>
          <w:rFonts w:ascii="Arial" w:eastAsia="Microsoft Sans Serif" w:hAnsi="Arial" w:cs="Arial"/>
          <w:lang w:val="id"/>
        </w:rPr>
      </w:pPr>
      <w:r>
        <w:rPr>
          <w:rFonts w:ascii="Arial" w:eastAsia="Microsoft Sans Serif" w:hAnsi="Arial" w:cs="Arial"/>
          <w:lang w:val="id"/>
        </w:rPr>
        <w:t>Ditinjau dari segi mekanisme kerja kulit salak dan acarbose yang memiliki kesamaan dalam menghambat enzim α-glukosidase untuk menurunkan kadar glukosa darah,</w:t>
      </w:r>
      <w:r w:rsidR="00B32A12">
        <w:rPr>
          <w:rFonts w:ascii="Arial" w:eastAsia="Microsoft Sans Serif" w:hAnsi="Arial" w:cs="Arial"/>
          <w:lang w:val="id"/>
        </w:rPr>
        <w:t xml:space="preserve"> </w:t>
      </w:r>
      <w:r>
        <w:rPr>
          <w:rFonts w:ascii="Arial" w:eastAsia="Microsoft Sans Serif" w:hAnsi="Arial" w:cs="Arial"/>
          <w:lang w:val="id"/>
        </w:rPr>
        <w:t>maka da</w:t>
      </w:r>
      <w:r w:rsidR="00B32A12">
        <w:rPr>
          <w:rFonts w:ascii="Arial" w:eastAsia="Microsoft Sans Serif" w:hAnsi="Arial" w:cs="Arial"/>
          <w:lang w:val="id"/>
        </w:rPr>
        <w:t>ri itu peneliti menggunakan akar</w:t>
      </w:r>
      <w:r>
        <w:rPr>
          <w:rFonts w:ascii="Arial" w:eastAsia="Microsoft Sans Serif" w:hAnsi="Arial" w:cs="Arial"/>
          <w:lang w:val="id"/>
        </w:rPr>
        <w:t>bose sebagai pembanding dalam penelitian ini. Dimana a</w:t>
      </w:r>
      <w:r w:rsidR="0094729D">
        <w:rPr>
          <w:rFonts w:ascii="Arial" w:eastAsia="Microsoft Sans Serif" w:hAnsi="Arial" w:cs="Arial"/>
          <w:lang w:val="id"/>
        </w:rPr>
        <w:t xml:space="preserve">carbose sebagai pembanding </w:t>
      </w:r>
      <w:r w:rsidR="0094729D">
        <w:rPr>
          <w:rFonts w:ascii="Arial" w:eastAsia="Microsoft Sans Serif" w:hAnsi="Arial" w:cs="Arial"/>
          <w:lang w:val="id"/>
        </w:rPr>
        <w:lastRenderedPageBreak/>
        <w:t>menunjukkan penurunan kadar glukosa darah. Obat ini bekerja dengan menghambat kerja enzim alfa glukosidase di saluran pencernaan sehingga menghambat absorpsi glukosa dalam usus halus. Acarbose merupakan substrat yang</w:t>
      </w:r>
      <w:r w:rsidR="00D44409">
        <w:rPr>
          <w:rFonts w:ascii="Arial" w:eastAsia="Microsoft Sans Serif" w:hAnsi="Arial" w:cs="Arial"/>
          <w:lang w:val="id"/>
        </w:rPr>
        <w:t xml:space="preserve"> menghinbisi </w:t>
      </w:r>
      <w:r w:rsidR="0094729D">
        <w:rPr>
          <w:rFonts w:ascii="Arial" w:eastAsia="Microsoft Sans Serif" w:hAnsi="Arial" w:cs="Arial"/>
          <w:lang w:val="id"/>
        </w:rPr>
        <w:t xml:space="preserve">enzim α-glukosidase karena kemiripan strukturnya oligosakarida. Acarbose dapat dengan mudah menempati sisi aktif enzim α-glukosidase dan menghambat kerja enzim tersebut </w:t>
      </w:r>
      <w:r w:rsidR="0006398B">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{"citationItems":[{"id":"ITEM-1","itemData":{"abstract":"Palm Fatty Acid Distillate (PFAD) can be used as raw material for synthesis polyester. The aim of this research is to synthesis of polyester and to determine the effect of reaction time on polymerization methyl ester PFAD. The esterification stage was done at temperature 70oC, reactiontime 120 minute, reactant ratio 1:8 (PFAD:methanol), concentration of catalyst (H2SO4) 1% (w/w) PFAD;polymerization stage was done at temperature 126-132°C, concentration ofcatalyst (BF3-diethyl etherate) 9.2 % (w/w), variation of polymerization reaction time3, 4, and 5 hours; and polyesterification stage was done at temperature 175-200 oC,reactant ratios (w/w) 1:1 (polymerized ME : ethylene glycol), reaction time 4 hours and all ofstage was stirred at 150 rpm. The results showed, in the esterification stage wasobtained methyl ester with iodine value 77.29 g I2/100 g, viscosity 6.90 cP,density 859.91 kg/m3 and analysis byusing GC-MS showed that the purity of methyl ester was 82.23% andmolecular weight 267.97 g/mol. Decreasing in iodine value from 77.294 I2 g/100 g to 63.45-61.14 gI2/100 g indicated that the polymerization process had takenplace. In polyesterification stage wasobtained gel polyester, viscous, dark brown colored solid at room temperature with acid value from13.13 to 21.65 mg KOH/g, viscosity from 14.3 to 19.1 P, and molecular weight 995.03 to 1,522.07g/mol which is more suitable for application of modified polyester. Analysis by using GC showed that the purity of polyester is equal to 65.49%.","author":[{"dropping-particle":"","family":"Ariani","given":"Nurul","non-dropping-particle":"","parse-names":false,"suffix":""},{"dropping-particle":"","family":"; Kartika","given":"Irma ratna","non-dropping-particle":"","parse-names":false,"suffix":""},{"dropping-particle":"","family":"; Kurniadewi","given":"Fera","non-dropping-particle":"","parse-names":false,"suffix":""}],"container-title":"Jurnal Riset Sains dan Kimia Terapan","id":"ITEM-1","issue":"November","issued":{"date-parts":[["2017"]]},"page":"1-6","title":"Uji Aktivitas Inhibisi Enzim α-Glukosidase secara In Vitro dari Ekstrak Metanol Daun Cryptocarya densiflora Blume dan Fraksi-Fraksinya","type":"article-journal","volume":"7"},"uris":["http://www.mendeley.com/documents/?uuid=ae17711e-03a2-4ba0-a681-e8cc1883cf1c"]}],"mendeley":{"formattedCitation":"(Ariani et al., 2017)","plainTextFormattedCitation":"(Ariani et al., 2017)","previouslyFormattedCitation":"(Ariani et al., 2017)"},"properties":{"noteIndex":0},"schema":"https://github.com/citation-style-language/schema/raw/master/csl-citation.json"}</w:instrText>
      </w:r>
      <w:r w:rsidR="0006398B">
        <w:rPr>
          <w:rFonts w:ascii="Arial" w:eastAsia="Microsoft Sans Serif" w:hAnsi="Arial" w:cs="Arial"/>
          <w:lang w:val="id"/>
        </w:rPr>
        <w:fldChar w:fldCharType="separate"/>
      </w:r>
      <w:r w:rsidR="00A1554A" w:rsidRPr="00A1554A">
        <w:rPr>
          <w:rFonts w:ascii="Arial" w:eastAsia="Microsoft Sans Serif" w:hAnsi="Arial" w:cs="Arial"/>
          <w:noProof/>
          <w:lang w:val="id"/>
        </w:rPr>
        <w:t>(Ariani et al., 2017)</w:t>
      </w:r>
      <w:r w:rsidR="0006398B">
        <w:rPr>
          <w:rFonts w:ascii="Arial" w:eastAsia="Microsoft Sans Serif" w:hAnsi="Arial" w:cs="Arial"/>
          <w:lang w:val="id"/>
        </w:rPr>
        <w:fldChar w:fldCharType="end"/>
      </w:r>
      <w:r w:rsidR="0006398B">
        <w:rPr>
          <w:rFonts w:ascii="Arial" w:eastAsia="Microsoft Sans Serif" w:hAnsi="Arial" w:cs="Arial"/>
          <w:lang w:val="id"/>
        </w:rPr>
        <w:t>.</w:t>
      </w:r>
      <w:r>
        <w:rPr>
          <w:rFonts w:ascii="Arial" w:eastAsia="Microsoft Sans Serif" w:hAnsi="Arial" w:cs="Arial"/>
          <w:lang w:val="id"/>
        </w:rPr>
        <w:t xml:space="preserve"> Enzim α-glukosidase merupakan enzim yang terlibat pada proses katabolisme polisakarida yaitu degradasi glikogen. Setelah enzim α-glukosidase bekerja, reaksi lan</w:t>
      </w:r>
      <w:r>
        <w:rPr>
          <w:rFonts w:ascii="Arial" w:eastAsia="Microsoft Sans Serif" w:hAnsi="Arial" w:cs="Arial"/>
          <w:lang w:val="id"/>
        </w:rPr>
        <w:t xml:space="preserve">jutan dari degradasi glikogen oleh enzim fosforilase baru dapat terjadi. Jika enzim α-glukosidase dapat dihambat maka katabolisme polisakarida dapat dihambat juga. Sehingga mengurangi tingkat kadar glukosa darah pada penderita diabetes </w:t>
      </w:r>
      <w:r w:rsidR="008E46C1">
        <w:rPr>
          <w:rFonts w:ascii="Arial" w:eastAsia="Microsoft Sans Serif" w:hAnsi="Arial" w:cs="Arial"/>
          <w:lang w:val="id"/>
        </w:rPr>
        <w:fldChar w:fldCharType="begin" w:fldLock="1"/>
      </w:r>
      <w:r w:rsidR="007A6CA4">
        <w:rPr>
          <w:rFonts w:ascii="Arial" w:eastAsia="Microsoft Sans Serif" w:hAnsi="Arial" w:cs="Arial"/>
          <w:lang w:val="id"/>
        </w:rPr>
        <w:instrText>ADDIN CSL_CITATION {"citationItems":[{"id":"ITEM-1","itemData":{"author":[{"dropping-particle":"","family":"Sahputra","given":"Fahrizan","non-dropping-particle":"","parse-names":false,"suffix":""}],"container-title":"Academia","id":"ITEM-1","issue":"1","issued":{"date-parts":[["2018"]]},"title":"Potensiiekstrakkkulittdanndaginggbuahh Salakksebagaiiantidiabetess Fahrizannmandaasahputraa Programmstudiibiokimiaa Fakultassmatematikaadannilmuupengetahuannalamm Instituttpertaniannbogorr Bogorr 20088","type":"article-journal"},"uris":["http://www.mendeley.com/documents/?uuid=24be232d-23f6-4cb4-a27e-5bf3f9a941f2"]}],"mendeley":{"formattedCitation":"(Sahputra, 2018)","plainTextFormattedCitation":"(Sahputra, 2018)","previouslyFormattedCitation":"(Sahputra, 2018)"},"properties":{"noteIndex":0},"schema":"https://github.com/citation-style-language/schema/raw/master/csl-citation.json"}</w:instrText>
      </w:r>
      <w:r w:rsidR="008E46C1">
        <w:rPr>
          <w:rFonts w:ascii="Arial" w:eastAsia="Microsoft Sans Serif" w:hAnsi="Arial" w:cs="Arial"/>
          <w:lang w:val="id"/>
        </w:rPr>
        <w:fldChar w:fldCharType="separate"/>
      </w:r>
      <w:r w:rsidR="008E46C1" w:rsidRPr="008E46C1">
        <w:rPr>
          <w:rFonts w:ascii="Arial" w:eastAsia="Microsoft Sans Serif" w:hAnsi="Arial" w:cs="Arial"/>
          <w:noProof/>
          <w:lang w:val="id"/>
        </w:rPr>
        <w:t>(Sahputra, 2018)</w:t>
      </w:r>
      <w:r w:rsidR="008E46C1">
        <w:rPr>
          <w:rFonts w:ascii="Arial" w:eastAsia="Microsoft Sans Serif" w:hAnsi="Arial" w:cs="Arial"/>
          <w:lang w:val="id"/>
        </w:rPr>
        <w:fldChar w:fldCharType="end"/>
      </w:r>
      <w:r w:rsidR="008E46C1">
        <w:rPr>
          <w:rFonts w:ascii="Arial" w:eastAsia="Microsoft Sans Serif" w:hAnsi="Arial" w:cs="Arial"/>
          <w:lang w:val="id"/>
        </w:rPr>
        <w:t>.</w:t>
      </w:r>
    </w:p>
    <w:p w:rsidR="0094729D" w:rsidRDefault="00A71899" w:rsidP="0094729D">
      <w:pPr>
        <w:ind w:right="0" w:firstLine="720"/>
        <w:jc w:val="both"/>
        <w:rPr>
          <w:rFonts w:ascii="Arial" w:eastAsia="Microsoft Sans Serif" w:hAnsi="Arial" w:cs="Arial"/>
          <w:lang w:val="id"/>
        </w:rPr>
      </w:pPr>
      <w:r>
        <w:rPr>
          <w:rFonts w:ascii="Arial" w:eastAsia="Microsoft Sans Serif" w:hAnsi="Arial" w:cs="Arial"/>
          <w:lang w:val="id"/>
        </w:rPr>
        <w:t>Pada penelitian ini digunakan fruktosa sebagai agen penginduksi, karena fruktosa lebih dimetabolisme seb</w:t>
      </w:r>
      <w:r w:rsidR="00B32A12">
        <w:rPr>
          <w:rFonts w:ascii="Arial" w:eastAsia="Microsoft Sans Serif" w:hAnsi="Arial" w:cs="Arial"/>
          <w:lang w:val="id"/>
        </w:rPr>
        <w:t>agai lemak dibandingkan glukosa</w:t>
      </w:r>
      <w:r>
        <w:rPr>
          <w:rFonts w:ascii="Arial" w:eastAsia="Microsoft Sans Serif" w:hAnsi="Arial" w:cs="Arial"/>
          <w:lang w:val="id"/>
        </w:rPr>
        <w:t xml:space="preserve"> seh</w:t>
      </w:r>
      <w:r>
        <w:rPr>
          <w:rFonts w:ascii="Arial" w:eastAsia="Microsoft Sans Serif" w:hAnsi="Arial" w:cs="Arial"/>
          <w:lang w:val="id"/>
        </w:rPr>
        <w:t>ingga menyebabkan tingginya kadar kolestrol dan asam lemak bebas dalam darah. Fruktosa juga menyebabkan kegagalan signaling insulin sehingga menurunkan sintesis glikogen dan meningkatkan glikogenolisis dan glukoneogenesis, akibatnya terjadi peningkatan kad</w:t>
      </w:r>
      <w:r>
        <w:rPr>
          <w:rFonts w:ascii="Arial" w:eastAsia="Microsoft Sans Serif" w:hAnsi="Arial" w:cs="Arial"/>
          <w:lang w:val="id"/>
        </w:rPr>
        <w:t xml:space="preserve">ar glukosa darah </w:t>
      </w:r>
      <w:r>
        <w:rPr>
          <w:rFonts w:ascii="Arial" w:eastAsia="Microsoft Sans Serif" w:hAnsi="Arial" w:cs="Arial"/>
          <w:lang w:val="id"/>
        </w:rPr>
        <w:fldChar w:fldCharType="begin" w:fldLock="1"/>
      </w:r>
      <w:r w:rsidR="002F39C7">
        <w:rPr>
          <w:rFonts w:ascii="Arial" w:eastAsia="Microsoft Sans Serif" w:hAnsi="Arial" w:cs="Arial"/>
          <w:lang w:val="id"/>
        </w:rPr>
        <w:instrText>ADDIN CSL_CITATION {"citationItems":[{"id":"ITEM-1","itemData":{"abstract":"Studies of applied sciences in Indonesia.","author":[{"dropping-particle":"","family":"Amriani","given":"Yunita A","non-dropping-particle":"","parse-names":false,"suffix":""},{"dropping-particle":"","family":"Tuahatu","given":"Juliana W","non-dropping-particle":"","parse-names":false,"suffix":""}],"container-title":"Jurnal Penelitian Sains","id":"ITEM-1","issue":"3","issued":{"date-parts":[["2021"]]},"page":"163-167","title":"Jurnal Penelitian Sains","type":"article-journal","volume":"21"},"uris":["http://www.mendeley.com/documents/?uuid=8bd8fa22-c820-4fc0-91c5-f8813c107dfb"]}],"mendeley":{"formattedCitation":"(Amriani &amp; Tuahatu, 2021)","manualFormatting":"(Amriani dan Tuahatu, 2021)","plainTextFormattedCitation":"(Amriani &amp; Tuahatu, 2021)","previouslyFormattedCitation":"(Amriani &amp; Tuahatu, 2021)"},"properties":{"noteIndex":0},"schema":"https://github.com/citation-style-language/schema/raw/master/csl-citation.json"}</w:instrText>
      </w:r>
      <w:r>
        <w:rPr>
          <w:rFonts w:ascii="Arial" w:eastAsia="Microsoft Sans Serif" w:hAnsi="Arial" w:cs="Arial"/>
          <w:lang w:val="id"/>
        </w:rPr>
        <w:fldChar w:fldCharType="separate"/>
      </w:r>
      <w:r>
        <w:rPr>
          <w:rFonts w:ascii="Arial" w:eastAsia="Microsoft Sans Serif" w:hAnsi="Arial" w:cs="Arial"/>
          <w:noProof/>
          <w:lang w:val="id"/>
        </w:rPr>
        <w:t>(A</w:t>
      </w:r>
      <w:r>
        <w:rPr>
          <w:rFonts w:ascii="Arial" w:eastAsia="Microsoft Sans Serif" w:hAnsi="Arial" w:cs="Arial"/>
          <w:noProof/>
          <w:lang w:val="id"/>
        </w:rPr>
        <w:t>mriani dan</w:t>
      </w:r>
      <w:r w:rsidRPr="001F53D4">
        <w:rPr>
          <w:rFonts w:ascii="Arial" w:eastAsia="Microsoft Sans Serif" w:hAnsi="Arial" w:cs="Arial"/>
          <w:noProof/>
          <w:lang w:val="id"/>
        </w:rPr>
        <w:t xml:space="preserve"> Tuahatu, 2021)</w:t>
      </w:r>
      <w:r>
        <w:rPr>
          <w:rFonts w:ascii="Arial" w:eastAsia="Microsoft Sans Serif" w:hAnsi="Arial" w:cs="Arial"/>
          <w:lang w:val="id"/>
        </w:rPr>
        <w:fldChar w:fldCharType="end"/>
      </w:r>
      <w:r w:rsidR="003B60CA">
        <w:rPr>
          <w:rFonts w:ascii="Arial" w:eastAsia="Microsoft Sans Serif" w:hAnsi="Arial" w:cs="Arial"/>
          <w:lang w:val="id"/>
        </w:rPr>
        <w:t>.</w:t>
      </w:r>
    </w:p>
    <w:p w:rsidR="005F59C2" w:rsidRDefault="00A71899" w:rsidP="005F59C2">
      <w:pPr>
        <w:widowControl w:val="0"/>
        <w:autoSpaceDE w:val="0"/>
        <w:autoSpaceDN w:val="0"/>
        <w:ind w:right="0" w:firstLine="720"/>
        <w:jc w:val="both"/>
        <w:rPr>
          <w:rFonts w:ascii="Arial" w:eastAsia="Microsoft Sans Serif" w:hAnsi="Arial" w:cs="Arial"/>
          <w:lang w:val="id"/>
        </w:rPr>
      </w:pPr>
      <w:r>
        <w:rPr>
          <w:rFonts w:ascii="Arial" w:eastAsia="Microsoft Sans Serif" w:hAnsi="Arial" w:cs="Arial"/>
          <w:lang w:val="id"/>
        </w:rPr>
        <w:t>Berbagai studi menunjukkan keunikan metabolisme fruktosa menyebabkan fruktosa lebih hiperlipidemik dibanding glukosa. Berdasarkan hal ini, para peneliti mengembangkan model diet fruktosa. Terdapat beberapa cara untuk menginduksi dengan diet fruktosa. Tikus</w:t>
      </w:r>
      <w:r>
        <w:rPr>
          <w:rFonts w:ascii="Arial" w:eastAsia="Microsoft Sans Serif" w:hAnsi="Arial" w:cs="Arial"/>
          <w:lang w:val="id"/>
        </w:rPr>
        <w:t xml:space="preserve"> diberikan diet yang mengandung 35-72% fruktosa atau diberikan 10-15% larutan fruktosa di dalam air minum selama 2-12 minggu. Dai dkk membuktikan bahwa pemberian larutan fruktosa 5-10% menimbulkan gejala polidipsia dan dalam 14 minggu tikus mengalami keleb</w:t>
      </w:r>
      <w:r>
        <w:rPr>
          <w:rFonts w:ascii="Arial" w:eastAsia="Microsoft Sans Serif" w:hAnsi="Arial" w:cs="Arial"/>
          <w:lang w:val="id"/>
        </w:rPr>
        <w:t xml:space="preserve">ihan berat badan. Selain diet fruktosa selama1 minggu atau lebih menyebabkan kenaikan tekanan sistol 20-25 mmHg pada tikus </w:t>
      </w:r>
      <w:r>
        <w:rPr>
          <w:rFonts w:ascii="Arial" w:eastAsia="Microsoft Sans Serif" w:hAnsi="Arial" w:cs="Arial"/>
          <w:lang w:val="id"/>
        </w:rPr>
        <w:fldChar w:fldCharType="begin" w:fldLock="1"/>
      </w:r>
      <w:r w:rsidR="00522EE5">
        <w:rPr>
          <w:rFonts w:ascii="Arial" w:eastAsia="Microsoft Sans Serif" w:hAnsi="Arial" w:cs="Arial"/>
          <w:lang w:val="id"/>
        </w:rPr>
        <w:instrText>ADDIN CSL_CITATION {"citationItems":[{"id":"ITEM-1","itemData":{"DOI":"10.7454/psr.v6i3.4531","abstract":"Model hewan coba telah banyak memberi kontribusi terhadap penemuan ilmiah selama bertahun-tahun. Model hewan berfungsi sebagai pengganti dan belum tentu semua model identik dengan subjek yang dimodelkan. Oleh karena itu, pemilihan model hewan yang tepat untuk mempelajari dan memahami pengaruh lingkungan dan gen terhadap patogenesis suatu penyakit sangat penting. Model hewan yang ideal adalah hewan yang memiliki kesamaan dalam proses yang ditiru, mudah dipelihara, mampu memproduksi keturunan yang banyak, biaya perawatan murah, satu ekor dapat memberi sampel darah dan jaringan, komposisi genetiknya diketahui dan status penyakitnya diketahui dan dapat dijelaskan. Penelitian mengenai diabetes mellitus (DM) dan resistensi insulin terus dilakukan untuk menemukan strategi pengobatan yang tepat dalam mencegah dan mengatasi diabetes dan komplikasinya. Penelitian untuk menemukan strategi pengobatan harus dimulai dari uji in vitro awal sampai uji klinik. Serangkaian penelitian in vivo menggunakan hewan coba, sehinga diperlukan model hewan yang sesuai dengan keadaan atau penyakit pada manusia untuk mendapatkan gambaran pola yang mirip dengan manusia. Pada artikel ini akan dibahas mengenai berbagai jenis model hewan coba yang biasa digunakan pada penelitian DM.","author":[{"dropping-particle":"","family":"Husna","given":"Fauzul","non-dropping-particle":"","parse-names":false,"suffix":""},{"dropping-particle":"","family":"Suyatna","given":"Franciscus D.","non-dropping-particle":"","parse-names":false,"suffix":""},{"dropping-particle":"","family":"Arozal","given":"Wawaimuli","non-dropping-particle":"","parse-names":false,"suffix":""},{"dropping-particle":"","family":"Purwaningsih","given":"Erni H.","non-dropping-particle":"","parse-names":false,"suffix":""}],"container-title":"Pharmaceutical Sciences and Research","id":"ITEM-1","issue":"3","issued":{"date-parts":[["2019"]]},"page":"131-141","title":"Model Hewan Coba pada Penelitian Diabetes","type":"article-journal","volume":"6"},"uris":["http://www.mendeley.com/documents/?uuid=fc42964f-659e-4148-812d-4cdf44a99735"]}],"mendeley":{"formattedCitation":"(Husna et al., 2019)","manualFormatting":"(Husna et al., 2019)","plainTextFormattedCitation":"(Husna et al., 2019)","previouslyFormattedCitation":"(Husna et al., 2019)"},"properties":{"noteIndex":0},"schema":"https://github.com/citation-style-language/schema/raw/master/csl-citation.json"}</w:instrText>
      </w:r>
      <w:r>
        <w:rPr>
          <w:rFonts w:ascii="Arial" w:eastAsia="Microsoft Sans Serif" w:hAnsi="Arial" w:cs="Arial"/>
          <w:lang w:val="id"/>
        </w:rPr>
        <w:fldChar w:fldCharType="separate"/>
      </w:r>
      <w:r w:rsidR="00522EE5">
        <w:rPr>
          <w:rFonts w:ascii="Arial" w:eastAsia="Microsoft Sans Serif" w:hAnsi="Arial" w:cs="Arial"/>
          <w:noProof/>
          <w:lang w:val="id"/>
        </w:rPr>
        <w:t>(</w:t>
      </w:r>
      <w:r>
        <w:rPr>
          <w:rFonts w:ascii="Arial" w:eastAsia="Microsoft Sans Serif" w:hAnsi="Arial" w:cs="Arial"/>
          <w:noProof/>
          <w:lang w:val="id"/>
        </w:rPr>
        <w:t xml:space="preserve">Husna </w:t>
      </w:r>
      <w:r w:rsidRPr="00800797">
        <w:rPr>
          <w:rFonts w:ascii="Arial" w:eastAsia="Microsoft Sans Serif" w:hAnsi="Arial" w:cs="Arial"/>
          <w:noProof/>
          <w:lang w:val="id"/>
        </w:rPr>
        <w:t>et al., 2019)</w:t>
      </w:r>
      <w:r>
        <w:rPr>
          <w:rFonts w:ascii="Arial" w:eastAsia="Microsoft Sans Serif" w:hAnsi="Arial" w:cs="Arial"/>
          <w:lang w:val="id"/>
        </w:rPr>
        <w:fldChar w:fldCharType="end"/>
      </w:r>
      <w:r>
        <w:rPr>
          <w:rFonts w:ascii="Arial" w:eastAsia="Microsoft Sans Serif" w:hAnsi="Arial" w:cs="Arial"/>
          <w:lang w:val="id"/>
        </w:rPr>
        <w:t xml:space="preserve">. </w:t>
      </w:r>
    </w:p>
    <w:p w:rsidR="0094729D" w:rsidRDefault="0094729D" w:rsidP="0094729D">
      <w:pPr>
        <w:ind w:right="0"/>
        <w:jc w:val="both"/>
        <w:rPr>
          <w:rFonts w:ascii="Arial" w:eastAsia="Microsoft Sans Serif" w:hAnsi="Arial" w:cs="Arial"/>
          <w:lang w:val="id"/>
        </w:rPr>
      </w:pPr>
    </w:p>
    <w:p w:rsidR="0094729D" w:rsidRDefault="0094729D" w:rsidP="0094729D">
      <w:pPr>
        <w:ind w:right="0" w:firstLine="720"/>
        <w:jc w:val="both"/>
        <w:rPr>
          <w:rFonts w:ascii="Arial" w:eastAsia="Microsoft Sans Serif" w:hAnsi="Arial" w:cs="Arial"/>
          <w:lang w:val="id"/>
        </w:rPr>
      </w:pPr>
    </w:p>
    <w:p w:rsidR="0094729D" w:rsidRDefault="0094729D" w:rsidP="0094729D">
      <w:pPr>
        <w:ind w:right="0" w:firstLine="720"/>
        <w:jc w:val="both"/>
        <w:rPr>
          <w:rFonts w:ascii="Arial" w:eastAsia="Microsoft Sans Serif" w:hAnsi="Arial" w:cs="Arial"/>
          <w:lang w:val="id"/>
        </w:rPr>
      </w:pPr>
    </w:p>
    <w:p w:rsidR="0094729D" w:rsidRDefault="0094729D" w:rsidP="0094729D">
      <w:pPr>
        <w:ind w:right="0"/>
        <w:jc w:val="both"/>
        <w:rPr>
          <w:rFonts w:ascii="Arial" w:eastAsia="Microsoft Sans Serif" w:hAnsi="Arial" w:cs="Arial"/>
          <w:lang w:val="id"/>
        </w:rPr>
      </w:pPr>
    </w:p>
    <w:p w:rsidR="0094729D" w:rsidRDefault="0094729D" w:rsidP="0094729D">
      <w:pPr>
        <w:ind w:right="0"/>
        <w:jc w:val="both"/>
        <w:rPr>
          <w:rFonts w:ascii="Arial" w:eastAsia="Microsoft Sans Serif" w:hAnsi="Arial" w:cs="Arial"/>
          <w:lang w:val="id"/>
        </w:rPr>
      </w:pPr>
    </w:p>
    <w:p w:rsidR="0094729D" w:rsidRDefault="0094729D" w:rsidP="0094729D">
      <w:pPr>
        <w:ind w:right="0"/>
        <w:jc w:val="both"/>
        <w:rPr>
          <w:rFonts w:ascii="Arial" w:eastAsia="Microsoft Sans Serif" w:hAnsi="Arial" w:cs="Arial"/>
          <w:lang w:val="id"/>
        </w:rPr>
      </w:pPr>
    </w:p>
    <w:p w:rsidR="0094729D" w:rsidRDefault="0094729D" w:rsidP="0094729D">
      <w:pPr>
        <w:ind w:right="0"/>
        <w:jc w:val="both"/>
        <w:rPr>
          <w:rFonts w:ascii="Arial" w:eastAsia="Microsoft Sans Serif" w:hAnsi="Arial" w:cs="Arial"/>
          <w:lang w:val="id"/>
        </w:rPr>
      </w:pPr>
    </w:p>
    <w:p w:rsidR="0094729D" w:rsidRDefault="00A71899" w:rsidP="0094729D">
      <w:pPr>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lastRenderedPageBreak/>
        <w:t>BAB V</w:t>
      </w:r>
    </w:p>
    <w:p w:rsidR="0094729D" w:rsidRDefault="00A71899" w:rsidP="0094729D">
      <w:pPr>
        <w:spacing w:line="480" w:lineRule="auto"/>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t>KESIMPULAN DAN SARAN</w:t>
      </w:r>
    </w:p>
    <w:p w:rsidR="0094729D" w:rsidRDefault="00A71899" w:rsidP="0094729D">
      <w:pPr>
        <w:ind w:right="0"/>
        <w:jc w:val="both"/>
        <w:rPr>
          <w:rFonts w:ascii="Arial" w:eastAsia="Microsoft Sans Serif" w:hAnsi="Arial" w:cs="Arial"/>
          <w:b/>
          <w:sz w:val="24"/>
          <w:szCs w:val="24"/>
          <w:lang w:val="id"/>
        </w:rPr>
      </w:pPr>
      <w:r>
        <w:rPr>
          <w:rFonts w:ascii="Arial" w:eastAsia="Microsoft Sans Serif" w:hAnsi="Arial" w:cs="Arial"/>
          <w:b/>
          <w:sz w:val="24"/>
          <w:szCs w:val="24"/>
          <w:lang w:val="id"/>
        </w:rPr>
        <w:t>5.1</w:t>
      </w:r>
      <w:r>
        <w:rPr>
          <w:rFonts w:ascii="Arial" w:eastAsia="Microsoft Sans Serif" w:hAnsi="Arial" w:cs="Arial"/>
          <w:b/>
          <w:sz w:val="24"/>
          <w:szCs w:val="24"/>
          <w:lang w:val="id"/>
        </w:rPr>
        <w:tab/>
        <w:t>Kesimpulan</w:t>
      </w:r>
    </w:p>
    <w:p w:rsidR="008B0A3C" w:rsidRDefault="00A71899" w:rsidP="008B0A3C">
      <w:pPr>
        <w:numPr>
          <w:ilvl w:val="1"/>
          <w:numId w:val="40"/>
        </w:numPr>
        <w:spacing w:after="200"/>
        <w:ind w:left="723" w:right="0"/>
        <w:contextualSpacing/>
        <w:jc w:val="both"/>
        <w:rPr>
          <w:rFonts w:ascii="Arial" w:hAnsi="Arial" w:cs="Arial"/>
        </w:rPr>
      </w:pPr>
      <w:r>
        <w:rPr>
          <w:rFonts w:ascii="Arial" w:hAnsi="Arial" w:cs="Arial"/>
        </w:rPr>
        <w:t>Ekstrak Etanol Kulit Salak (</w:t>
      </w:r>
      <w:r w:rsidRPr="008B0A3C">
        <w:rPr>
          <w:rFonts w:ascii="Arial" w:hAnsi="Arial" w:cs="Arial"/>
          <w:i/>
        </w:rPr>
        <w:t xml:space="preserve">Salacca edulis </w:t>
      </w:r>
      <w:r w:rsidRPr="008B0A3C">
        <w:rPr>
          <w:rFonts w:ascii="Arial" w:hAnsi="Arial" w:cs="Arial"/>
        </w:rPr>
        <w:t xml:space="preserve">R.) memiliki efek penurunan </w:t>
      </w:r>
      <w:proofErr w:type="gramStart"/>
      <w:r w:rsidRPr="008B0A3C">
        <w:rPr>
          <w:rFonts w:ascii="Arial" w:hAnsi="Arial" w:cs="Arial"/>
        </w:rPr>
        <w:t>kadar</w:t>
      </w:r>
      <w:proofErr w:type="gramEnd"/>
      <w:r w:rsidRPr="008B0A3C">
        <w:rPr>
          <w:rFonts w:ascii="Arial" w:hAnsi="Arial" w:cs="Arial"/>
        </w:rPr>
        <w:t xml:space="preserve"> glukosa darah pada </w:t>
      </w:r>
      <w:r w:rsidRPr="008B0A3C">
        <w:rPr>
          <w:rFonts w:ascii="Arial" w:hAnsi="Arial" w:cs="Arial"/>
        </w:rPr>
        <w:t>mencit yang diinduksi diet tinggi fruktosa.</w:t>
      </w:r>
    </w:p>
    <w:p w:rsidR="008B0A3C" w:rsidRPr="008B0A3C" w:rsidRDefault="00A71899" w:rsidP="0094729D">
      <w:pPr>
        <w:numPr>
          <w:ilvl w:val="1"/>
          <w:numId w:val="40"/>
        </w:numPr>
        <w:spacing w:after="120"/>
        <w:ind w:left="723" w:right="0"/>
        <w:contextualSpacing/>
        <w:jc w:val="both"/>
        <w:rPr>
          <w:rFonts w:ascii="Arial" w:hAnsi="Arial" w:cs="Arial"/>
        </w:rPr>
      </w:pPr>
      <w:r>
        <w:rPr>
          <w:rFonts w:ascii="Arial" w:hAnsi="Arial" w:cs="Arial"/>
        </w:rPr>
        <w:t>Do</w:t>
      </w:r>
      <w:r w:rsidR="00585601">
        <w:rPr>
          <w:rFonts w:ascii="Arial" w:hAnsi="Arial" w:cs="Arial"/>
        </w:rPr>
        <w:t>sis Ekstrak Etanol Kulit Salak (</w:t>
      </w:r>
      <w:r>
        <w:rPr>
          <w:rFonts w:ascii="Arial" w:hAnsi="Arial" w:cs="Arial"/>
          <w:i/>
        </w:rPr>
        <w:t xml:space="preserve">Salacca edulis </w:t>
      </w:r>
      <w:r>
        <w:rPr>
          <w:rFonts w:ascii="Arial" w:hAnsi="Arial" w:cs="Arial"/>
        </w:rPr>
        <w:t xml:space="preserve">R.) yang memiliki efek terbaik dalam menurunkan </w:t>
      </w:r>
      <w:proofErr w:type="gramStart"/>
      <w:r>
        <w:rPr>
          <w:rFonts w:ascii="Arial" w:hAnsi="Arial" w:cs="Arial"/>
        </w:rPr>
        <w:t>kadar</w:t>
      </w:r>
      <w:proofErr w:type="gramEnd"/>
      <w:r>
        <w:rPr>
          <w:rFonts w:ascii="Arial" w:hAnsi="Arial" w:cs="Arial"/>
        </w:rPr>
        <w:t xml:space="preserve"> glukosa darah yaitu dosis 21 mg/KgBB.</w:t>
      </w:r>
    </w:p>
    <w:p w:rsidR="0094729D" w:rsidRDefault="00A71899" w:rsidP="0094729D">
      <w:pPr>
        <w:ind w:right="0"/>
        <w:jc w:val="both"/>
        <w:rPr>
          <w:rFonts w:ascii="Arial" w:eastAsia="Microsoft Sans Serif" w:hAnsi="Arial" w:cs="Arial"/>
          <w:b/>
          <w:sz w:val="24"/>
          <w:szCs w:val="24"/>
          <w:lang w:val="id"/>
        </w:rPr>
      </w:pPr>
      <w:r>
        <w:rPr>
          <w:rFonts w:ascii="Arial" w:eastAsia="Microsoft Sans Serif" w:hAnsi="Arial" w:cs="Arial"/>
          <w:b/>
          <w:sz w:val="24"/>
          <w:szCs w:val="24"/>
          <w:lang w:val="id"/>
        </w:rPr>
        <w:t>5.2</w:t>
      </w:r>
      <w:r>
        <w:rPr>
          <w:rFonts w:ascii="Arial" w:eastAsia="Microsoft Sans Serif" w:hAnsi="Arial" w:cs="Arial"/>
          <w:b/>
          <w:sz w:val="24"/>
          <w:szCs w:val="24"/>
          <w:lang w:val="id"/>
        </w:rPr>
        <w:tab/>
        <w:t>Saran</w:t>
      </w:r>
    </w:p>
    <w:p w:rsidR="0065609B" w:rsidRPr="00E77219" w:rsidRDefault="00A71899" w:rsidP="0094729D">
      <w:pPr>
        <w:ind w:right="0"/>
        <w:jc w:val="both"/>
        <w:rPr>
          <w:rFonts w:ascii="Arial" w:eastAsia="Microsoft Sans Serif" w:hAnsi="Arial" w:cs="Arial"/>
          <w:lang w:val="id"/>
        </w:rPr>
      </w:pPr>
      <w:r>
        <w:rPr>
          <w:rFonts w:ascii="Arial" w:eastAsia="Microsoft Sans Serif" w:hAnsi="Arial" w:cs="Arial"/>
          <w:b/>
          <w:sz w:val="24"/>
          <w:szCs w:val="24"/>
          <w:lang w:val="id"/>
        </w:rPr>
        <w:tab/>
      </w:r>
      <w:r w:rsidR="00E77219">
        <w:rPr>
          <w:rFonts w:ascii="Arial" w:eastAsia="Microsoft Sans Serif" w:hAnsi="Arial" w:cs="Arial"/>
          <w:lang w:val="id"/>
        </w:rPr>
        <w:t>Disarankan kepada peneliti selanjutnya untuk menguji manfaat lain dari ekstrak etanol kulit salak</w:t>
      </w:r>
      <w:r>
        <w:rPr>
          <w:rFonts w:ascii="Arial" w:eastAsia="Microsoft Sans Serif" w:hAnsi="Arial" w:cs="Arial"/>
          <w:lang w:val="id"/>
        </w:rPr>
        <w:t xml:space="preserve"> </w:t>
      </w:r>
      <w:r w:rsidR="00E77219">
        <w:rPr>
          <w:rFonts w:ascii="Arial" w:eastAsia="Microsoft Sans Serif" w:hAnsi="Arial" w:cs="Arial"/>
          <w:lang w:val="id"/>
        </w:rPr>
        <w:t>(</w:t>
      </w:r>
      <w:r w:rsidR="00E77219">
        <w:rPr>
          <w:rFonts w:ascii="Arial" w:eastAsia="Microsoft Sans Serif" w:hAnsi="Arial" w:cs="Arial"/>
          <w:i/>
          <w:lang w:val="id"/>
        </w:rPr>
        <w:t xml:space="preserve">Salacca edulis </w:t>
      </w:r>
      <w:r w:rsidR="00E77219">
        <w:rPr>
          <w:rFonts w:ascii="Arial" w:eastAsia="Microsoft Sans Serif" w:hAnsi="Arial" w:cs="Arial"/>
          <w:lang w:val="id"/>
        </w:rPr>
        <w:t>R.).</w:t>
      </w:r>
    </w:p>
    <w:p w:rsidR="00A7503B" w:rsidRDefault="00A7503B" w:rsidP="00563EB0">
      <w:pPr>
        <w:spacing w:after="200" w:line="276" w:lineRule="auto"/>
        <w:ind w:right="0"/>
        <w:rPr>
          <w:rFonts w:ascii="Arial" w:eastAsia="Microsoft Sans Serif" w:hAnsi="Arial" w:cs="Arial"/>
          <w:lang w:val="id"/>
        </w:rPr>
      </w:pPr>
    </w:p>
    <w:p w:rsidR="00A7503B" w:rsidRDefault="00A71899">
      <w:pPr>
        <w:spacing w:after="200" w:line="276" w:lineRule="auto"/>
        <w:ind w:right="0"/>
        <w:rPr>
          <w:rFonts w:ascii="Arial" w:eastAsia="Microsoft Sans Serif" w:hAnsi="Arial" w:cs="Arial"/>
          <w:lang w:val="id"/>
        </w:rPr>
      </w:pPr>
      <w:r>
        <w:rPr>
          <w:rFonts w:ascii="Arial" w:eastAsia="Microsoft Sans Serif" w:hAnsi="Arial" w:cs="Arial"/>
          <w:lang w:val="id"/>
        </w:rPr>
        <w:br w:type="page"/>
      </w:r>
    </w:p>
    <w:p w:rsidR="006D21D3" w:rsidRDefault="00A71899" w:rsidP="00FD7525">
      <w:pPr>
        <w:spacing w:after="120"/>
        <w:ind w:right="0"/>
        <w:jc w:val="center"/>
        <w:rPr>
          <w:rFonts w:ascii="Arial" w:eastAsia="Microsoft Sans Serif" w:hAnsi="Arial" w:cs="Arial"/>
          <w:b/>
          <w:sz w:val="24"/>
          <w:szCs w:val="24"/>
          <w:lang w:val="id"/>
        </w:rPr>
      </w:pPr>
      <w:r>
        <w:rPr>
          <w:rFonts w:ascii="Arial" w:eastAsia="Microsoft Sans Serif" w:hAnsi="Arial" w:cs="Arial"/>
          <w:b/>
          <w:sz w:val="24"/>
          <w:szCs w:val="24"/>
          <w:lang w:val="id"/>
        </w:rPr>
        <w:lastRenderedPageBreak/>
        <w:t>DAFTAR PUSTAKA</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Pr>
          <w:rFonts w:ascii="Arial" w:eastAsia="Microsoft Sans Serif" w:hAnsi="Arial" w:cs="Arial"/>
          <w:lang w:val="id"/>
        </w:rPr>
        <w:fldChar w:fldCharType="begin" w:fldLock="1"/>
      </w:r>
      <w:r>
        <w:rPr>
          <w:rFonts w:ascii="Arial" w:eastAsia="Microsoft Sans Serif" w:hAnsi="Arial" w:cs="Arial"/>
          <w:lang w:val="id"/>
        </w:rPr>
        <w:instrText xml:space="preserve">ADDIN Mendeley Bibliography CSL_BIBLIOGRAPHY </w:instrText>
      </w:r>
      <w:r>
        <w:rPr>
          <w:rFonts w:ascii="Arial" w:eastAsia="Microsoft Sans Serif" w:hAnsi="Arial" w:cs="Arial"/>
          <w:lang w:val="id"/>
        </w:rPr>
        <w:fldChar w:fldCharType="separate"/>
      </w:r>
      <w:r w:rsidRPr="00B548AC">
        <w:rPr>
          <w:rFonts w:ascii="Arial" w:eastAsia="Microsoft Sans Serif" w:hAnsi="Arial" w:cs="Arial"/>
          <w:noProof/>
          <w:szCs w:val="24"/>
          <w:lang w:val="id"/>
        </w:rPr>
        <w:t xml:space="preserve">2000 Depkes RI. (n.d.). </w:t>
      </w:r>
      <w:r w:rsidRPr="00B548AC">
        <w:rPr>
          <w:rFonts w:ascii="Arial" w:eastAsia="Microsoft Sans Serif" w:hAnsi="Arial" w:cs="Arial"/>
          <w:i/>
          <w:iCs/>
          <w:noProof/>
          <w:szCs w:val="24"/>
          <w:lang w:val="id"/>
        </w:rPr>
        <w:t>Dokumen.Tips_Parameter-Standar-Umum-Ekstrak-Tumbuhan-Obatpdf.Pdf</w:t>
      </w:r>
      <w:r w:rsidRPr="00B548AC">
        <w:rPr>
          <w:rFonts w:ascii="Arial" w:eastAsia="Microsoft Sans Serif" w:hAnsi="Arial" w:cs="Arial"/>
          <w:noProof/>
          <w:szCs w:val="24"/>
          <w:lang w:val="id"/>
        </w:rPr>
        <w:t>.</w:t>
      </w:r>
    </w:p>
    <w:p w:rsid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Aditya Satria Darma Putra, I. D., Wayan Merta, I., &amp; Dewi Widhya Hana Sundari, C. (2016). </w:t>
      </w:r>
      <w:r w:rsidR="00E77219">
        <w:rPr>
          <w:rFonts w:ascii="Arial" w:eastAsia="Microsoft Sans Serif" w:hAnsi="Arial" w:cs="Arial"/>
          <w:i/>
          <w:iCs/>
          <w:noProof/>
          <w:szCs w:val="24"/>
          <w:lang w:val="id"/>
        </w:rPr>
        <w:t>Analisis Total Fenol Pada Berbagai Formulasi Rebusan Kulit</w:t>
      </w:r>
      <w:r w:rsidR="001646A7">
        <w:rPr>
          <w:rFonts w:ascii="Arial" w:eastAsia="Microsoft Sans Serif" w:hAnsi="Arial" w:cs="Arial"/>
          <w:i/>
          <w:iCs/>
          <w:noProof/>
          <w:szCs w:val="24"/>
          <w:lang w:val="id"/>
        </w:rPr>
        <w:t xml:space="preserve"> Salak Bali Sibetan Karangasem Sebagai Minuman Fungsional</w:t>
      </w:r>
      <w:r w:rsidRPr="00B548AC">
        <w:rPr>
          <w:rFonts w:ascii="Arial" w:eastAsia="Microsoft Sans Serif" w:hAnsi="Arial" w:cs="Arial"/>
          <w:noProof/>
          <w:szCs w:val="24"/>
          <w:lang w:val="id"/>
        </w:rPr>
        <w:t xml:space="preserve"> (Vol. 4, Issue 2).</w:t>
      </w:r>
    </w:p>
    <w:p w:rsidR="00FD7525"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Pr>
          <w:rFonts w:ascii="Microsoft Sans Serif" w:eastAsia="Microsoft Sans Serif" w:hAnsi="Microsoft Sans Serif" w:cs="Microsoft Sans Serif"/>
          <w:lang w:val="id"/>
        </w:rPr>
        <w:t>Aldy Valentino, Rido Gunawan, W</w:t>
      </w:r>
      <w:r>
        <w:rPr>
          <w:rFonts w:ascii="Microsoft Sans Serif" w:eastAsia="Microsoft Sans Serif" w:hAnsi="Microsoft Sans Serif" w:cs="Microsoft Sans Serif"/>
          <w:lang w:val="id"/>
        </w:rPr>
        <w:t xml:space="preserve">. (2015). </w:t>
      </w:r>
      <w:r>
        <w:rPr>
          <w:rFonts w:ascii="Microsoft Sans Serif" w:eastAsia="Microsoft Sans Serif" w:hAnsi="Microsoft Sans Serif" w:cs="Microsoft Sans Serif"/>
          <w:i/>
          <w:iCs/>
          <w:lang w:val="id"/>
        </w:rPr>
        <w:t>Analisis Standar Pelayanan Minimal Pada Instalasi Rawat Jalan di RSUD Kota Semarang</w:t>
      </w:r>
      <w:r>
        <w:rPr>
          <w:rFonts w:ascii="Microsoft Sans Serif" w:eastAsia="Microsoft Sans Serif" w:hAnsi="Microsoft Sans Serif" w:cs="Microsoft Sans Serif"/>
          <w:lang w:val="id"/>
        </w:rPr>
        <w:t>, 3(September), pp. 103–111.</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Amriani, Y. A., &amp; Tuahatu, J. W. (2021). Jurnal Penelitian Sains. </w:t>
      </w:r>
      <w:r w:rsidRPr="00B548AC">
        <w:rPr>
          <w:rFonts w:ascii="Arial" w:eastAsia="Microsoft Sans Serif" w:hAnsi="Arial" w:cs="Arial"/>
          <w:i/>
          <w:iCs/>
          <w:noProof/>
          <w:szCs w:val="24"/>
          <w:lang w:val="id"/>
        </w:rPr>
        <w:t>Jurnal Penelitian Sains</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21</w:t>
      </w:r>
      <w:r w:rsidRPr="00B548AC">
        <w:rPr>
          <w:rFonts w:ascii="Arial" w:eastAsia="Microsoft Sans Serif" w:hAnsi="Arial" w:cs="Arial"/>
          <w:noProof/>
          <w:szCs w:val="24"/>
          <w:lang w:val="id"/>
        </w:rPr>
        <w:t>(3), 163–167.</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Ari, I. P., Dipa, W., Wayan</w:t>
      </w:r>
      <w:r w:rsidRPr="00B548AC">
        <w:rPr>
          <w:rFonts w:ascii="Arial" w:eastAsia="Microsoft Sans Serif" w:hAnsi="Arial" w:cs="Arial"/>
          <w:noProof/>
          <w:szCs w:val="24"/>
          <w:lang w:val="id"/>
        </w:rPr>
        <w:t xml:space="preserve">, N., &amp; Intan, N. (2015). </w:t>
      </w:r>
      <w:r w:rsidRPr="00B548AC">
        <w:rPr>
          <w:rFonts w:ascii="Arial" w:eastAsia="Microsoft Sans Serif" w:hAnsi="Arial" w:cs="Arial"/>
          <w:i/>
          <w:iCs/>
          <w:noProof/>
          <w:szCs w:val="24"/>
          <w:lang w:val="id"/>
        </w:rPr>
        <w:t>15505-29077-1-Sm</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3</w:t>
      </w:r>
      <w:r w:rsidRPr="00B548AC">
        <w:rPr>
          <w:rFonts w:ascii="Arial" w:eastAsia="Microsoft Sans Serif" w:hAnsi="Arial" w:cs="Arial"/>
          <w:noProof/>
          <w:szCs w:val="24"/>
          <w:lang w:val="id"/>
        </w:rPr>
        <w:t>(1), 317–321.</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Ariani, N., ; Kartika, I. ratna, &amp; ; Kurniadewi, F. (2017). Uji Aktivitas Inhibisi Enzim α-Glukosidase secara In Vitro dari Ekstrak Metanol Daun Cryptocarya densiflora Blume dan Fraksi-Fraksinya. </w:t>
      </w:r>
      <w:r w:rsidRPr="00B548AC">
        <w:rPr>
          <w:rFonts w:ascii="Arial" w:eastAsia="Microsoft Sans Serif" w:hAnsi="Arial" w:cs="Arial"/>
          <w:i/>
          <w:iCs/>
          <w:noProof/>
          <w:szCs w:val="24"/>
          <w:lang w:val="id"/>
        </w:rPr>
        <w:t>J</w:t>
      </w:r>
      <w:r w:rsidRPr="00B548AC">
        <w:rPr>
          <w:rFonts w:ascii="Arial" w:eastAsia="Microsoft Sans Serif" w:hAnsi="Arial" w:cs="Arial"/>
          <w:i/>
          <w:iCs/>
          <w:noProof/>
          <w:szCs w:val="24"/>
          <w:lang w:val="id"/>
        </w:rPr>
        <w:t>urnal Riset Sains Dan Kimia Terapan</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7</w:t>
      </w:r>
      <w:r w:rsidRPr="00B548AC">
        <w:rPr>
          <w:rFonts w:ascii="Arial" w:eastAsia="Microsoft Sans Serif" w:hAnsi="Arial" w:cs="Arial"/>
          <w:noProof/>
          <w:szCs w:val="24"/>
          <w:lang w:val="id"/>
        </w:rPr>
        <w:t>(November), 1–6.</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Depkes. (2008). </w:t>
      </w:r>
      <w:r w:rsidRPr="00B548AC">
        <w:rPr>
          <w:rFonts w:ascii="Arial" w:eastAsia="Microsoft Sans Serif" w:hAnsi="Arial" w:cs="Arial"/>
          <w:i/>
          <w:iCs/>
          <w:noProof/>
          <w:szCs w:val="24"/>
          <w:lang w:val="id"/>
        </w:rPr>
        <w:t>IDN_D1_Diabetes guidlines.pdf</w:t>
      </w:r>
      <w:r w:rsidRPr="00B548AC">
        <w:rPr>
          <w:rFonts w:ascii="Arial" w:eastAsia="Microsoft Sans Serif" w:hAnsi="Arial" w:cs="Arial"/>
          <w:noProof/>
          <w:szCs w:val="24"/>
          <w:lang w:val="id"/>
        </w:rPr>
        <w:t xml:space="preserve"> (p. 82). file:///D:/ebook/dsa664.pdf</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Dr. Ermi Girsang., M.Kes., A. (2020). </w:t>
      </w:r>
      <w:r w:rsidR="001646A7">
        <w:rPr>
          <w:rFonts w:ascii="Arial" w:eastAsia="Microsoft Sans Serif" w:hAnsi="Arial" w:cs="Arial"/>
          <w:i/>
          <w:iCs/>
          <w:noProof/>
          <w:szCs w:val="24"/>
          <w:lang w:val="id"/>
        </w:rPr>
        <w:t>Penerbit : Unpri Press</w:t>
      </w:r>
      <w:r w:rsidRPr="00B548AC">
        <w:rPr>
          <w:rFonts w:ascii="Arial" w:eastAsia="Microsoft Sans Serif" w:hAnsi="Arial" w:cs="Arial"/>
          <w:noProof/>
          <w:szCs w:val="24"/>
          <w:lang w:val="id"/>
        </w:rPr>
        <w:t>.</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Dubrunfaut, P. A., Dictionary, F. M., Chambers, M., &amp;</w:t>
      </w:r>
      <w:r w:rsidRPr="00B548AC">
        <w:rPr>
          <w:rFonts w:ascii="Arial" w:eastAsia="Microsoft Sans Serif" w:hAnsi="Arial" w:cs="Arial"/>
          <w:noProof/>
          <w:szCs w:val="24"/>
          <w:lang w:val="id"/>
        </w:rPr>
        <w:t xml:space="preserve"> Interscience, W.-. (2021). </w:t>
      </w:r>
      <w:r w:rsidRPr="00B548AC">
        <w:rPr>
          <w:rFonts w:ascii="Arial" w:eastAsia="Microsoft Sans Serif" w:hAnsi="Arial" w:cs="Arial"/>
          <w:i/>
          <w:iCs/>
          <w:noProof/>
          <w:szCs w:val="24"/>
          <w:lang w:val="id"/>
        </w:rPr>
        <w:t>Fruktosa</w:t>
      </w:r>
      <w:r w:rsidRPr="00B548AC">
        <w:rPr>
          <w:rFonts w:ascii="Arial" w:eastAsia="Microsoft Sans Serif" w:hAnsi="Arial" w:cs="Arial"/>
          <w:noProof/>
          <w:szCs w:val="24"/>
          <w:lang w:val="id"/>
        </w:rPr>
        <w:t>. 2–4.</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Ebigail Daeli, Martha Ardiaria, A. C. (2018). </w:t>
      </w:r>
      <w:r w:rsidRPr="00B548AC">
        <w:rPr>
          <w:rFonts w:ascii="Arial" w:eastAsia="Microsoft Sans Serif" w:hAnsi="Arial" w:cs="Arial"/>
          <w:i/>
          <w:iCs/>
          <w:noProof/>
          <w:szCs w:val="24"/>
          <w:lang w:val="id"/>
        </w:rPr>
        <w:t>JNH(Journal of Nutrition and Health) Vol.6 No.2 2018</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6</w:t>
      </w:r>
      <w:r w:rsidRPr="00B548AC">
        <w:rPr>
          <w:rFonts w:ascii="Arial" w:eastAsia="Microsoft Sans Serif" w:hAnsi="Arial" w:cs="Arial"/>
          <w:noProof/>
          <w:szCs w:val="24"/>
          <w:lang w:val="id"/>
        </w:rPr>
        <w:t>(2), 42–56.</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Herdiana, Y., Wardana, Y. W., &amp; Runadi, D. (2019). Pemeliharaan Pola Hidup Sehat Dan Pemanfaatan Oba</w:t>
      </w:r>
      <w:r w:rsidRPr="00B548AC">
        <w:rPr>
          <w:rFonts w:ascii="Arial" w:eastAsia="Microsoft Sans Serif" w:hAnsi="Arial" w:cs="Arial"/>
          <w:noProof/>
          <w:szCs w:val="24"/>
          <w:lang w:val="id"/>
        </w:rPr>
        <w:t xml:space="preserve">t Untuk Pencegahan Penyakit Diabetes Mellitus. </w:t>
      </w:r>
      <w:r w:rsidRPr="00B548AC">
        <w:rPr>
          <w:rFonts w:ascii="Arial" w:eastAsia="Microsoft Sans Serif" w:hAnsi="Arial" w:cs="Arial"/>
          <w:i/>
          <w:iCs/>
          <w:noProof/>
          <w:szCs w:val="24"/>
          <w:lang w:val="id"/>
        </w:rPr>
        <w:t>Dharmakarya</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8</w:t>
      </w:r>
      <w:r w:rsidRPr="00B548AC">
        <w:rPr>
          <w:rFonts w:ascii="Arial" w:eastAsia="Microsoft Sans Serif" w:hAnsi="Arial" w:cs="Arial"/>
          <w:noProof/>
          <w:szCs w:val="24"/>
          <w:lang w:val="id"/>
        </w:rPr>
        <w:t>(2), 98. https://doi.org/10.24198/dharmakarya.v8i2.20723</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Husna, F., Suyatna, F. D., Arozal, W., &amp; Purwaningsih, E. H. (2019). Model Hewan Coba pada Penelitian Diabetes. </w:t>
      </w:r>
      <w:r w:rsidRPr="00B548AC">
        <w:rPr>
          <w:rFonts w:ascii="Arial" w:eastAsia="Microsoft Sans Serif" w:hAnsi="Arial" w:cs="Arial"/>
          <w:i/>
          <w:iCs/>
          <w:noProof/>
          <w:szCs w:val="24"/>
          <w:lang w:val="id"/>
        </w:rPr>
        <w:t>Pharmaceutical Sciences an</w:t>
      </w:r>
      <w:r w:rsidRPr="00B548AC">
        <w:rPr>
          <w:rFonts w:ascii="Arial" w:eastAsia="Microsoft Sans Serif" w:hAnsi="Arial" w:cs="Arial"/>
          <w:i/>
          <w:iCs/>
          <w:noProof/>
          <w:szCs w:val="24"/>
          <w:lang w:val="id"/>
        </w:rPr>
        <w:t>d Research</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6</w:t>
      </w:r>
      <w:r w:rsidRPr="00B548AC">
        <w:rPr>
          <w:rFonts w:ascii="Arial" w:eastAsia="Microsoft Sans Serif" w:hAnsi="Arial" w:cs="Arial"/>
          <w:noProof/>
          <w:szCs w:val="24"/>
          <w:lang w:val="id"/>
        </w:rPr>
        <w:t>(3), 131–141. https://doi.org/10.7454/psr.v6i3.4531</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I Wayan Karta, Putu Annand Kurnia Iswari, L. A. N. K. (2019). </w:t>
      </w:r>
      <w:r w:rsidRPr="00B548AC">
        <w:rPr>
          <w:rFonts w:ascii="Arial" w:eastAsia="Microsoft Sans Serif" w:hAnsi="Arial" w:cs="Arial"/>
          <w:i/>
          <w:iCs/>
          <w:noProof/>
          <w:szCs w:val="24"/>
          <w:lang w:val="id"/>
        </w:rPr>
        <w:t>473-1670-1-PB</w:t>
      </w:r>
      <w:r w:rsidRPr="00B548AC">
        <w:rPr>
          <w:rFonts w:ascii="Arial" w:eastAsia="Microsoft Sans Serif" w:hAnsi="Arial" w:cs="Arial"/>
          <w:noProof/>
          <w:szCs w:val="24"/>
          <w:lang w:val="id"/>
        </w:rPr>
        <w:t>.</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Prahastuti, S. (2011). Konsumsi Fruktosa Berlebihan dapat Berdampak Buruk bagi Kesehatan Manusia Consuming Excessi</w:t>
      </w:r>
      <w:r w:rsidRPr="00B548AC">
        <w:rPr>
          <w:rFonts w:ascii="Arial" w:eastAsia="Microsoft Sans Serif" w:hAnsi="Arial" w:cs="Arial"/>
          <w:noProof/>
          <w:szCs w:val="24"/>
          <w:lang w:val="id"/>
        </w:rPr>
        <w:t xml:space="preserve">ve Amount of Fructose may Affect Our Health. </w:t>
      </w:r>
      <w:r w:rsidRPr="00B548AC">
        <w:rPr>
          <w:rFonts w:ascii="Arial" w:eastAsia="Microsoft Sans Serif" w:hAnsi="Arial" w:cs="Arial"/>
          <w:i/>
          <w:iCs/>
          <w:noProof/>
          <w:szCs w:val="24"/>
          <w:lang w:val="id"/>
        </w:rPr>
        <w:t>Jurnal Kesehatan Masyarakat</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10</w:t>
      </w:r>
      <w:r w:rsidRPr="00B548AC">
        <w:rPr>
          <w:rFonts w:ascii="Arial" w:eastAsia="Microsoft Sans Serif" w:hAnsi="Arial" w:cs="Arial"/>
          <w:noProof/>
          <w:szCs w:val="24"/>
          <w:lang w:val="id"/>
        </w:rPr>
        <w:t>(2), 173–189.</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Prameswari, O. M., &amp; Widjanarko, S. B. (2014). The Effect of Water Extract of Pandan Wangi Leaf to Decrease Blood Glucose Levels and Pancreas Histopathology at Diabet</w:t>
      </w:r>
      <w:r w:rsidRPr="00B548AC">
        <w:rPr>
          <w:rFonts w:ascii="Arial" w:eastAsia="Microsoft Sans Serif" w:hAnsi="Arial" w:cs="Arial"/>
          <w:noProof/>
          <w:szCs w:val="24"/>
          <w:lang w:val="id"/>
        </w:rPr>
        <w:t xml:space="preserve">es Mellitus Rats. </w:t>
      </w:r>
      <w:r w:rsidRPr="00B548AC">
        <w:rPr>
          <w:rFonts w:ascii="Arial" w:eastAsia="Microsoft Sans Serif" w:hAnsi="Arial" w:cs="Arial"/>
          <w:i/>
          <w:iCs/>
          <w:noProof/>
          <w:szCs w:val="24"/>
          <w:lang w:val="id"/>
        </w:rPr>
        <w:t>Jurnal Pangan Dan Agroindustri</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2</w:t>
      </w:r>
      <w:r w:rsidRPr="00B548AC">
        <w:rPr>
          <w:rFonts w:ascii="Arial" w:eastAsia="Microsoft Sans Serif" w:hAnsi="Arial" w:cs="Arial"/>
          <w:noProof/>
          <w:szCs w:val="24"/>
          <w:lang w:val="id"/>
        </w:rPr>
        <w:t>(2), 16–27.</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Prasetyo, A., Denashurya, T. G., Putri, W. S., &amp; Ilmawan, M. I. (2016). Perbandingan Efek Hipoglikemik Infusa Daun Kembang </w:t>
      </w:r>
      <w:r w:rsidR="00D44409">
        <w:rPr>
          <w:rFonts w:ascii="Arial" w:eastAsia="Microsoft Sans Serif" w:hAnsi="Arial" w:cs="Arial"/>
          <w:noProof/>
          <w:szCs w:val="24"/>
          <w:lang w:val="id"/>
        </w:rPr>
        <w:t>Bulan (Tithonia diversifolia (Hamsley) A. Gray</w:t>
      </w:r>
      <w:r w:rsidRPr="00B548AC">
        <w:rPr>
          <w:rFonts w:ascii="Arial" w:eastAsia="Microsoft Sans Serif" w:hAnsi="Arial" w:cs="Arial"/>
          <w:noProof/>
          <w:szCs w:val="24"/>
          <w:lang w:val="id"/>
        </w:rPr>
        <w:t>) dan Metformin pada Tik</w:t>
      </w:r>
      <w:r w:rsidRPr="00B548AC">
        <w:rPr>
          <w:rFonts w:ascii="Arial" w:eastAsia="Microsoft Sans Serif" w:hAnsi="Arial" w:cs="Arial"/>
          <w:noProof/>
          <w:szCs w:val="24"/>
          <w:lang w:val="id"/>
        </w:rPr>
        <w:t xml:space="preserve">us yang Diinduksi Aloksan. </w:t>
      </w:r>
      <w:r w:rsidRPr="00B548AC">
        <w:rPr>
          <w:rFonts w:ascii="Arial" w:eastAsia="Microsoft Sans Serif" w:hAnsi="Arial" w:cs="Arial"/>
          <w:i/>
          <w:iCs/>
          <w:noProof/>
          <w:szCs w:val="24"/>
          <w:lang w:val="id"/>
        </w:rPr>
        <w:t>Continuing Professional Development</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43</w:t>
      </w:r>
      <w:r w:rsidRPr="00B548AC">
        <w:rPr>
          <w:rFonts w:ascii="Arial" w:eastAsia="Microsoft Sans Serif" w:hAnsi="Arial" w:cs="Arial"/>
          <w:noProof/>
          <w:szCs w:val="24"/>
          <w:lang w:val="id"/>
        </w:rPr>
        <w:t>(2), 91–94.</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lastRenderedPageBreak/>
        <w:t xml:space="preserve">Pudjibudojo, Jatie K, H., Retno, L. A., &amp; Rahayu, P. (2013). </w:t>
      </w:r>
      <w:r w:rsidR="001646A7">
        <w:rPr>
          <w:rFonts w:ascii="Arial" w:eastAsia="Microsoft Sans Serif" w:hAnsi="Arial" w:cs="Arial"/>
          <w:i/>
          <w:iCs/>
          <w:noProof/>
          <w:szCs w:val="24"/>
          <w:lang w:val="id"/>
        </w:rPr>
        <w:t>Pencegahan Dan Penanganan Diabetes Mellitus</w:t>
      </w:r>
      <w:r w:rsidRPr="00B548AC">
        <w:rPr>
          <w:rFonts w:ascii="Arial" w:eastAsia="Microsoft Sans Serif" w:hAnsi="Arial" w:cs="Arial"/>
          <w:i/>
          <w:iCs/>
          <w:noProof/>
          <w:szCs w:val="24"/>
          <w:lang w:val="id"/>
        </w:rPr>
        <w:t xml:space="preserve"> </w:t>
      </w:r>
      <w:r w:rsidRPr="00B548AC">
        <w:rPr>
          <w:rFonts w:ascii="Arial" w:eastAsia="Microsoft Sans Serif" w:hAnsi="Arial" w:cs="Arial"/>
          <w:noProof/>
          <w:szCs w:val="24"/>
          <w:lang w:val="id"/>
        </w:rPr>
        <w:t xml:space="preserve">Pulakiang, A. R., Polii-Mandang, J. S., &amp; Sompotan, S. (2017). </w:t>
      </w:r>
      <w:r w:rsidR="001646A7">
        <w:rPr>
          <w:rFonts w:ascii="Arial" w:eastAsia="Microsoft Sans Serif" w:hAnsi="Arial" w:cs="Arial"/>
          <w:noProof/>
          <w:szCs w:val="24"/>
          <w:lang w:val="id"/>
        </w:rPr>
        <w:t>Beberaa Karakter Morfologis Tanaman Salak U(</w:t>
      </w:r>
      <w:r w:rsidR="001646A7">
        <w:rPr>
          <w:rFonts w:ascii="Arial" w:eastAsia="Microsoft Sans Serif" w:hAnsi="Arial" w:cs="Arial"/>
          <w:i/>
          <w:noProof/>
          <w:szCs w:val="24"/>
          <w:lang w:val="id"/>
        </w:rPr>
        <w:t xml:space="preserve">Salacca zalacca </w:t>
      </w:r>
      <w:r w:rsidR="001646A7" w:rsidRPr="00CE04BD">
        <w:rPr>
          <w:rFonts w:ascii="Arial" w:eastAsia="Microsoft Sans Serif" w:hAnsi="Arial" w:cs="Arial"/>
          <w:noProof/>
          <w:szCs w:val="24"/>
          <w:lang w:val="id"/>
        </w:rPr>
        <w:t>(</w:t>
      </w:r>
      <w:r w:rsidR="001646A7">
        <w:rPr>
          <w:rFonts w:ascii="Arial" w:eastAsia="Microsoft Sans Serif" w:hAnsi="Arial" w:cs="Arial"/>
          <w:noProof/>
          <w:szCs w:val="24"/>
          <w:lang w:val="id"/>
        </w:rPr>
        <w:t>Gaert) Voss) Di Kampung Bawoleu, Kecamatan Tagulandang Utara, Kabupaten Kepulauan Siau Tagulandang Biaro.</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Eugenia</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23</w:t>
      </w:r>
      <w:r w:rsidRPr="00B548AC">
        <w:rPr>
          <w:rFonts w:ascii="Arial" w:eastAsia="Microsoft Sans Serif" w:hAnsi="Arial" w:cs="Arial"/>
          <w:noProof/>
          <w:szCs w:val="24"/>
          <w:lang w:val="id"/>
        </w:rPr>
        <w:t>(2), 48–57. https://doi.org/10.35791/eug.23.2.2017.16776</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Qadri Kanon, M., &amp; Bodhi, W. </w:t>
      </w:r>
      <w:r w:rsidRPr="00B548AC">
        <w:rPr>
          <w:rFonts w:ascii="Arial" w:eastAsia="Microsoft Sans Serif" w:hAnsi="Arial" w:cs="Arial"/>
          <w:noProof/>
          <w:szCs w:val="24"/>
          <w:lang w:val="id"/>
        </w:rPr>
        <w:t xml:space="preserve">(n.d.). </w:t>
      </w:r>
      <w:r w:rsidR="00033AC7">
        <w:rPr>
          <w:rFonts w:ascii="Arial" w:eastAsia="Microsoft Sans Serif" w:hAnsi="Arial" w:cs="Arial"/>
          <w:i/>
          <w:iCs/>
          <w:noProof/>
          <w:szCs w:val="24"/>
          <w:lang w:val="id"/>
        </w:rPr>
        <w:t>Jurnal Muharli  Qadri Kanon</w:t>
      </w:r>
      <w:r w:rsidRPr="00B548AC">
        <w:rPr>
          <w:rFonts w:ascii="Arial" w:eastAsia="Microsoft Sans Serif" w:hAnsi="Arial" w:cs="Arial"/>
          <w:i/>
          <w:iCs/>
          <w:noProof/>
          <w:szCs w:val="24"/>
          <w:lang w:val="id"/>
        </w:rPr>
        <w:t xml:space="preserve"> 081011003</w:t>
      </w:r>
      <w:r w:rsidRPr="00B548AC">
        <w:rPr>
          <w:rFonts w:ascii="Arial" w:eastAsia="Microsoft Sans Serif" w:hAnsi="Arial" w:cs="Arial"/>
          <w:noProof/>
          <w:szCs w:val="24"/>
          <w:lang w:val="id"/>
        </w:rPr>
        <w:t>.</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Rusdi, M. S. (2020). </w:t>
      </w:r>
      <w:r w:rsidR="001646A7">
        <w:rPr>
          <w:rFonts w:ascii="Arial" w:eastAsia="Microsoft Sans Serif" w:hAnsi="Arial" w:cs="Arial"/>
          <w:i/>
          <w:iCs/>
          <w:noProof/>
          <w:szCs w:val="24"/>
          <w:lang w:val="id"/>
        </w:rPr>
        <w:t>Hipoglikemia Pada Pasien Diabetes Melitus</w:t>
      </w:r>
      <w:r w:rsidRPr="00B548AC">
        <w:rPr>
          <w:rFonts w:ascii="Arial" w:eastAsia="Microsoft Sans Serif" w:hAnsi="Arial" w:cs="Arial"/>
          <w:noProof/>
          <w:szCs w:val="24"/>
          <w:lang w:val="id"/>
        </w:rPr>
        <w:t>. http://ejurnal.ung.ac.id/index.php/jsscr,</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Pr>
          <w:rFonts w:ascii="Arial" w:eastAsia="Microsoft Sans Serif" w:hAnsi="Arial" w:cs="Arial"/>
          <w:noProof/>
          <w:szCs w:val="24"/>
          <w:lang w:val="id"/>
        </w:rPr>
        <w:t>Sahputra, F. (2018). Potensi ekstrak kulit da</w:t>
      </w:r>
      <w:r w:rsidRPr="00B548AC">
        <w:rPr>
          <w:rFonts w:ascii="Arial" w:eastAsia="Microsoft Sans Serif" w:hAnsi="Arial" w:cs="Arial"/>
          <w:noProof/>
          <w:szCs w:val="24"/>
          <w:lang w:val="id"/>
        </w:rPr>
        <w:t>n</w:t>
      </w:r>
      <w:r>
        <w:rPr>
          <w:rFonts w:ascii="Arial" w:eastAsia="Microsoft Sans Serif" w:hAnsi="Arial" w:cs="Arial"/>
          <w:noProof/>
          <w:szCs w:val="24"/>
          <w:lang w:val="id"/>
        </w:rPr>
        <w:t xml:space="preserve"> </w:t>
      </w:r>
      <w:r w:rsidRPr="00B548AC">
        <w:rPr>
          <w:rFonts w:ascii="Arial" w:eastAsia="Microsoft Sans Serif" w:hAnsi="Arial" w:cs="Arial"/>
          <w:noProof/>
          <w:szCs w:val="24"/>
          <w:lang w:val="id"/>
        </w:rPr>
        <w:t>daging</w:t>
      </w:r>
      <w:r>
        <w:rPr>
          <w:rFonts w:ascii="Arial" w:eastAsia="Microsoft Sans Serif" w:hAnsi="Arial" w:cs="Arial"/>
          <w:noProof/>
          <w:szCs w:val="24"/>
          <w:lang w:val="id"/>
        </w:rPr>
        <w:t xml:space="preserve"> buah Salak </w:t>
      </w:r>
      <w:r w:rsidRPr="00B548AC">
        <w:rPr>
          <w:rFonts w:ascii="Arial" w:eastAsia="Microsoft Sans Serif" w:hAnsi="Arial" w:cs="Arial"/>
          <w:noProof/>
          <w:szCs w:val="24"/>
          <w:lang w:val="id"/>
        </w:rPr>
        <w:t>sebagai</w:t>
      </w:r>
      <w:r>
        <w:rPr>
          <w:rFonts w:ascii="Arial" w:eastAsia="Microsoft Sans Serif" w:hAnsi="Arial" w:cs="Arial"/>
          <w:noProof/>
          <w:szCs w:val="24"/>
          <w:lang w:val="id"/>
        </w:rPr>
        <w:t xml:space="preserve"> antidiabetes Fahrizan manda sa</w:t>
      </w:r>
      <w:r>
        <w:rPr>
          <w:rFonts w:ascii="Arial" w:eastAsia="Microsoft Sans Serif" w:hAnsi="Arial" w:cs="Arial"/>
          <w:noProof/>
          <w:szCs w:val="24"/>
          <w:lang w:val="id"/>
        </w:rPr>
        <w:t>hputra Program studi biokimia Fakultas matematika dan i</w:t>
      </w:r>
      <w:r w:rsidRPr="00B548AC">
        <w:rPr>
          <w:rFonts w:ascii="Arial" w:eastAsia="Microsoft Sans Serif" w:hAnsi="Arial" w:cs="Arial"/>
          <w:noProof/>
          <w:szCs w:val="24"/>
          <w:lang w:val="id"/>
        </w:rPr>
        <w:t>lmuu</w:t>
      </w:r>
      <w:r>
        <w:rPr>
          <w:rFonts w:ascii="Arial" w:eastAsia="Microsoft Sans Serif" w:hAnsi="Arial" w:cs="Arial"/>
          <w:noProof/>
          <w:szCs w:val="24"/>
          <w:lang w:val="id"/>
        </w:rPr>
        <w:t xml:space="preserve"> pengetahuan alam Institut pertanian bogor Bogor 200</w:t>
      </w:r>
      <w:r w:rsidRPr="00B548AC">
        <w:rPr>
          <w:rFonts w:ascii="Arial" w:eastAsia="Microsoft Sans Serif" w:hAnsi="Arial" w:cs="Arial"/>
          <w:noProof/>
          <w:szCs w:val="24"/>
          <w:lang w:val="id"/>
        </w:rPr>
        <w:t xml:space="preserve">8. </w:t>
      </w:r>
      <w:r w:rsidRPr="00B548AC">
        <w:rPr>
          <w:rFonts w:ascii="Arial" w:eastAsia="Microsoft Sans Serif" w:hAnsi="Arial" w:cs="Arial"/>
          <w:i/>
          <w:iCs/>
          <w:noProof/>
          <w:szCs w:val="24"/>
          <w:lang w:val="id"/>
        </w:rPr>
        <w:t>Academia</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1</w:t>
      </w:r>
      <w:r w:rsidRPr="00B548AC">
        <w:rPr>
          <w:rFonts w:ascii="Arial" w:eastAsia="Microsoft Sans Serif" w:hAnsi="Arial" w:cs="Arial"/>
          <w:noProof/>
          <w:szCs w:val="24"/>
          <w:lang w:val="id"/>
        </w:rPr>
        <w:t>.</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Sauliyusta, M., &amp; Rekawati, E. (2016). </w:t>
      </w:r>
      <w:r w:rsidRPr="00B548AC">
        <w:rPr>
          <w:rFonts w:ascii="Arial" w:eastAsia="Microsoft Sans Serif" w:hAnsi="Arial" w:cs="Arial"/>
          <w:i/>
          <w:iCs/>
          <w:noProof/>
          <w:szCs w:val="24"/>
          <w:lang w:val="id"/>
        </w:rPr>
        <w:t>Pendahuluan Metode</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19</w:t>
      </w:r>
      <w:r w:rsidRPr="00B548AC">
        <w:rPr>
          <w:rFonts w:ascii="Arial" w:eastAsia="Microsoft Sans Serif" w:hAnsi="Arial" w:cs="Arial"/>
          <w:noProof/>
          <w:szCs w:val="24"/>
          <w:lang w:val="id"/>
        </w:rPr>
        <w:t>(2), 71–77.</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Soelistijo SA, Lindarto D, Decroli E, Permana H, Sucipto KW, Kusnadi Y,  et. al. (2021). </w:t>
      </w:r>
      <w:r w:rsidRPr="00B548AC">
        <w:rPr>
          <w:rFonts w:ascii="Arial" w:eastAsia="Microsoft Sans Serif" w:hAnsi="Arial" w:cs="Arial"/>
          <w:i/>
          <w:iCs/>
          <w:noProof/>
          <w:szCs w:val="24"/>
          <w:lang w:val="id"/>
        </w:rPr>
        <w:t>Pedoman pengelolaan dan pencegahan diabetes melitus tipe 2 di Indonesia 2021</w:t>
      </w:r>
      <w:r w:rsidRPr="00B548AC">
        <w:rPr>
          <w:rFonts w:ascii="Arial" w:eastAsia="Microsoft Sans Serif" w:hAnsi="Arial" w:cs="Arial"/>
          <w:noProof/>
          <w:szCs w:val="24"/>
          <w:lang w:val="id"/>
        </w:rPr>
        <w:t>. 46.</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 xml:space="preserve">Stevani, H. (2016).  </w:t>
      </w:r>
      <w:r w:rsidRPr="00B548AC">
        <w:rPr>
          <w:rFonts w:ascii="Arial" w:eastAsia="Microsoft Sans Serif" w:hAnsi="Arial" w:cs="Arial"/>
          <w:i/>
          <w:iCs/>
          <w:noProof/>
          <w:szCs w:val="24"/>
          <w:lang w:val="id"/>
        </w:rPr>
        <w:t>Pusdik SDM Kesehatan</w:t>
      </w:r>
      <w:r w:rsidRPr="00B548AC">
        <w:rPr>
          <w:rFonts w:ascii="Arial" w:eastAsia="Microsoft Sans Serif" w:hAnsi="Arial" w:cs="Arial"/>
          <w:noProof/>
          <w:szCs w:val="24"/>
          <w:lang w:val="id"/>
        </w:rPr>
        <w:t>.</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szCs w:val="24"/>
          <w:lang w:val="id"/>
        </w:rPr>
      </w:pPr>
      <w:r w:rsidRPr="00B548AC">
        <w:rPr>
          <w:rFonts w:ascii="Arial" w:eastAsia="Microsoft Sans Serif" w:hAnsi="Arial" w:cs="Arial"/>
          <w:noProof/>
          <w:szCs w:val="24"/>
          <w:lang w:val="id"/>
        </w:rPr>
        <w:t>Wadja, H., Rahman, H., &amp; Supriyatni, N. (2</w:t>
      </w:r>
      <w:r w:rsidRPr="00B548AC">
        <w:rPr>
          <w:rFonts w:ascii="Arial" w:eastAsia="Microsoft Sans Serif" w:hAnsi="Arial" w:cs="Arial"/>
          <w:noProof/>
          <w:szCs w:val="24"/>
          <w:lang w:val="id"/>
        </w:rPr>
        <w:t xml:space="preserve">019). Faktor-Faktor yang Berhubungan dengan Kejadian Diabetes Mellitus di UPTD Diabetes Center Kota Ternate Tahun 2018. </w:t>
      </w:r>
      <w:r w:rsidRPr="00B548AC">
        <w:rPr>
          <w:rFonts w:ascii="Arial" w:eastAsia="Microsoft Sans Serif" w:hAnsi="Arial" w:cs="Arial"/>
          <w:i/>
          <w:iCs/>
          <w:noProof/>
          <w:szCs w:val="24"/>
          <w:lang w:val="id"/>
        </w:rPr>
        <w:t>Jurnal Biosainstek</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1</w:t>
      </w:r>
      <w:r w:rsidRPr="00B548AC">
        <w:rPr>
          <w:rFonts w:ascii="Arial" w:eastAsia="Microsoft Sans Serif" w:hAnsi="Arial" w:cs="Arial"/>
          <w:noProof/>
          <w:szCs w:val="24"/>
          <w:lang w:val="id"/>
        </w:rPr>
        <w:t>(01), 38–45. https://doi.org/10.52046/biosainstek.v1i01.211</w:t>
      </w:r>
    </w:p>
    <w:p w:rsidR="00B548AC" w:rsidRPr="00B548AC"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noProof/>
          <w:lang w:val="id"/>
        </w:rPr>
      </w:pPr>
      <w:r w:rsidRPr="00B548AC">
        <w:rPr>
          <w:rFonts w:ascii="Arial" w:eastAsia="Microsoft Sans Serif" w:hAnsi="Arial" w:cs="Arial"/>
          <w:noProof/>
          <w:szCs w:val="24"/>
          <w:lang w:val="id"/>
        </w:rPr>
        <w:t>Wulansari, D. D., &amp; Wulandari, D. D. (2018). Pengembang</w:t>
      </w:r>
      <w:r w:rsidRPr="00B548AC">
        <w:rPr>
          <w:rFonts w:ascii="Arial" w:eastAsia="Microsoft Sans Serif" w:hAnsi="Arial" w:cs="Arial"/>
          <w:noProof/>
          <w:szCs w:val="24"/>
          <w:lang w:val="id"/>
        </w:rPr>
        <w:t xml:space="preserve">an Model Hewan Coba Tikus Diabetes Mellitus Tipe 2 dengan Induksi Diet Tinggi Fruktosa Intragastrik. </w:t>
      </w:r>
      <w:r w:rsidRPr="00B548AC">
        <w:rPr>
          <w:rFonts w:ascii="Arial" w:eastAsia="Microsoft Sans Serif" w:hAnsi="Arial" w:cs="Arial"/>
          <w:i/>
          <w:iCs/>
          <w:noProof/>
          <w:szCs w:val="24"/>
          <w:lang w:val="id"/>
        </w:rPr>
        <w:t>MPI (Media Pharmaceutica Indonesiana)</w:t>
      </w:r>
      <w:r w:rsidRPr="00B548AC">
        <w:rPr>
          <w:rFonts w:ascii="Arial" w:eastAsia="Microsoft Sans Serif" w:hAnsi="Arial" w:cs="Arial"/>
          <w:noProof/>
          <w:szCs w:val="24"/>
          <w:lang w:val="id"/>
        </w:rPr>
        <w:t xml:space="preserve">, </w:t>
      </w:r>
      <w:r w:rsidRPr="00B548AC">
        <w:rPr>
          <w:rFonts w:ascii="Arial" w:eastAsia="Microsoft Sans Serif" w:hAnsi="Arial" w:cs="Arial"/>
          <w:i/>
          <w:iCs/>
          <w:noProof/>
          <w:szCs w:val="24"/>
          <w:lang w:val="id"/>
        </w:rPr>
        <w:t>2</w:t>
      </w:r>
      <w:r w:rsidRPr="00B548AC">
        <w:rPr>
          <w:rFonts w:ascii="Arial" w:eastAsia="Microsoft Sans Serif" w:hAnsi="Arial" w:cs="Arial"/>
          <w:noProof/>
          <w:szCs w:val="24"/>
          <w:lang w:val="id"/>
        </w:rPr>
        <w:t>(1), 41–47. https://doi.org/10.24123/mpi.v2i1.1302</w:t>
      </w:r>
    </w:p>
    <w:p w:rsidR="00A7503B" w:rsidRDefault="00A71899" w:rsidP="001646A7">
      <w:pPr>
        <w:widowControl w:val="0"/>
        <w:autoSpaceDE w:val="0"/>
        <w:autoSpaceDN w:val="0"/>
        <w:adjustRightInd w:val="0"/>
        <w:spacing w:after="120" w:line="240" w:lineRule="auto"/>
        <w:ind w:left="480" w:right="0" w:hanging="480"/>
        <w:jc w:val="both"/>
        <w:rPr>
          <w:rFonts w:ascii="Arial" w:eastAsia="Microsoft Sans Serif" w:hAnsi="Arial" w:cs="Arial"/>
          <w:lang w:val="id"/>
        </w:rPr>
      </w:pPr>
      <w:r>
        <w:rPr>
          <w:rFonts w:ascii="Arial" w:eastAsia="Microsoft Sans Serif" w:hAnsi="Arial" w:cs="Arial"/>
          <w:lang w:val="id"/>
        </w:rPr>
        <w:fldChar w:fldCharType="end"/>
      </w:r>
    </w:p>
    <w:p w:rsidR="00F35B03" w:rsidRDefault="00F35B03" w:rsidP="00F35B03">
      <w:pPr>
        <w:widowControl w:val="0"/>
        <w:autoSpaceDE w:val="0"/>
        <w:autoSpaceDN w:val="0"/>
        <w:adjustRightInd w:val="0"/>
        <w:spacing w:after="120" w:line="240" w:lineRule="auto"/>
        <w:ind w:right="0"/>
        <w:jc w:val="both"/>
        <w:rPr>
          <w:rFonts w:ascii="Arial" w:eastAsia="Microsoft Sans Serif" w:hAnsi="Arial" w:cs="Arial"/>
          <w:lang w:val="id"/>
        </w:rPr>
      </w:pPr>
    </w:p>
    <w:p w:rsidR="00F35B03" w:rsidRDefault="00A71899">
      <w:pPr>
        <w:spacing w:after="200" w:line="276" w:lineRule="auto"/>
        <w:ind w:right="0"/>
        <w:rPr>
          <w:rFonts w:ascii="Arial" w:eastAsia="Microsoft Sans Serif" w:hAnsi="Arial" w:cs="Arial"/>
          <w:lang w:val="id"/>
        </w:rPr>
      </w:pPr>
      <w:r>
        <w:rPr>
          <w:rFonts w:ascii="Arial" w:eastAsia="Microsoft Sans Serif" w:hAnsi="Arial" w:cs="Arial"/>
          <w:lang w:val="id"/>
        </w:rPr>
        <w:br w:type="page"/>
      </w:r>
    </w:p>
    <w:p w:rsidR="00F35B03" w:rsidRDefault="00A71899" w:rsidP="00F35B03">
      <w:pPr>
        <w:widowControl w:val="0"/>
        <w:autoSpaceDE w:val="0"/>
        <w:autoSpaceDN w:val="0"/>
        <w:spacing w:line="480" w:lineRule="auto"/>
        <w:ind w:right="0"/>
        <w:jc w:val="center"/>
        <w:rPr>
          <w:rFonts w:ascii="Arial" w:eastAsia="Microsoft Sans Serif" w:hAnsi="Arial" w:cs="Arial"/>
          <w:b/>
          <w:sz w:val="24"/>
          <w:lang w:val="id"/>
        </w:rPr>
      </w:pPr>
      <w:r>
        <w:rPr>
          <w:rFonts w:ascii="Arial" w:eastAsia="Microsoft Sans Serif" w:hAnsi="Arial" w:cs="Arial"/>
          <w:b/>
          <w:sz w:val="24"/>
          <w:lang w:val="id"/>
        </w:rPr>
        <w:lastRenderedPageBreak/>
        <w:t>LAMPIRAN</w:t>
      </w:r>
    </w:p>
    <w:p w:rsidR="00F35B03" w:rsidRDefault="00A71899" w:rsidP="00F35B03">
      <w:pPr>
        <w:widowControl w:val="0"/>
        <w:autoSpaceDE w:val="0"/>
        <w:autoSpaceDN w:val="0"/>
        <w:spacing w:line="480" w:lineRule="auto"/>
        <w:ind w:right="0"/>
        <w:jc w:val="both"/>
        <w:rPr>
          <w:rFonts w:ascii="Arial" w:eastAsia="Microsoft Sans Serif" w:hAnsi="Arial" w:cs="Arial"/>
          <w:lang w:val="id"/>
        </w:rPr>
      </w:pPr>
      <w:r>
        <w:rPr>
          <w:rFonts w:ascii="Arial" w:eastAsia="Microsoft Sans Serif" w:hAnsi="Arial" w:cs="Arial"/>
          <w:lang w:val="id"/>
        </w:rPr>
        <w:t>Lampiran 1</w:t>
      </w:r>
    </w:p>
    <w:p w:rsidR="00F35B03" w:rsidRDefault="00A71899" w:rsidP="00F35B03">
      <w:pPr>
        <w:widowControl w:val="0"/>
        <w:autoSpaceDE w:val="0"/>
        <w:autoSpaceDN w:val="0"/>
        <w:spacing w:line="480" w:lineRule="auto"/>
        <w:ind w:right="0"/>
        <w:jc w:val="center"/>
        <w:rPr>
          <w:rFonts w:ascii="Arial" w:eastAsia="Microsoft Sans Serif" w:hAnsi="Arial" w:cs="Arial"/>
          <w:lang w:val="id"/>
        </w:rPr>
      </w:pPr>
      <w:r>
        <w:rPr>
          <w:rFonts w:ascii="Arial" w:eastAsia="Microsoft Sans Serif" w:hAnsi="Arial" w:cs="Arial"/>
          <w:lang w:val="id"/>
        </w:rPr>
        <w:t>Surat Izin Pemakaian Laboratorium</w:t>
      </w:r>
    </w:p>
    <w:p w:rsidR="00F35B03" w:rsidRDefault="00A71899" w:rsidP="00F35B03">
      <w:pPr>
        <w:spacing w:after="200" w:line="276" w:lineRule="auto"/>
        <w:ind w:right="0"/>
        <w:rPr>
          <w:rFonts w:ascii="Arial" w:eastAsia="Microsoft Sans Serif" w:hAnsi="Arial" w:cs="Arial"/>
          <w:lang w:val="id"/>
        </w:rPr>
      </w:pPr>
      <w:r>
        <w:rPr>
          <w:rFonts w:ascii="Arial" w:hAnsi="Arial" w:cs="Arial"/>
          <w:noProof/>
        </w:rPr>
        <w:drawing>
          <wp:inline distT="0" distB="0" distL="0" distR="0">
            <wp:extent cx="5040630" cy="6277610"/>
            <wp:effectExtent l="0" t="0" r="7620" b="8890"/>
            <wp:docPr id="158957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73076" name="surat izin lab.jpeg"/>
                    <pic:cNvPicPr/>
                  </pic:nvPicPr>
                  <pic:blipFill>
                    <a:blip r:embed="rId24">
                      <a:extLst>
                        <a:ext uri="{28A0092B-C50C-407E-A947-70E740481C1C}">
                          <a14:useLocalDpi xmlns:a14="http://schemas.microsoft.com/office/drawing/2010/main" val="0"/>
                        </a:ext>
                      </a:extLst>
                    </a:blip>
                    <a:stretch>
                      <a:fillRect/>
                    </a:stretch>
                  </pic:blipFill>
                  <pic:spPr>
                    <a:xfrm>
                      <a:off x="0" y="0"/>
                      <a:ext cx="5040630" cy="6277610"/>
                    </a:xfrm>
                    <a:prstGeom prst="rect">
                      <a:avLst/>
                    </a:prstGeom>
                  </pic:spPr>
                </pic:pic>
              </a:graphicData>
            </a:graphic>
          </wp:inline>
        </w:drawing>
      </w:r>
    </w:p>
    <w:p w:rsidR="00F35B03" w:rsidRDefault="00A71899" w:rsidP="00F35B03">
      <w:pPr>
        <w:spacing w:after="200" w:line="276" w:lineRule="auto"/>
        <w:ind w:right="0"/>
        <w:rPr>
          <w:rFonts w:ascii="Arial" w:eastAsia="Microsoft Sans Serif" w:hAnsi="Arial" w:cs="Arial"/>
          <w:lang w:val="id"/>
        </w:rPr>
      </w:pPr>
      <w:r>
        <w:rPr>
          <w:rFonts w:ascii="Arial" w:eastAsia="Microsoft Sans Serif" w:hAnsi="Arial" w:cs="Arial"/>
          <w:lang w:val="id"/>
        </w:rPr>
        <w:br w:type="page"/>
      </w:r>
    </w:p>
    <w:p w:rsidR="00F35B03" w:rsidRDefault="00A71899" w:rsidP="00F35B03">
      <w:pPr>
        <w:widowControl w:val="0"/>
        <w:autoSpaceDE w:val="0"/>
        <w:autoSpaceDN w:val="0"/>
        <w:spacing w:line="480" w:lineRule="auto"/>
        <w:ind w:right="0"/>
        <w:jc w:val="both"/>
        <w:rPr>
          <w:rFonts w:ascii="Arial" w:eastAsia="Microsoft Sans Serif" w:hAnsi="Arial" w:cs="Arial"/>
          <w:lang w:val="id"/>
        </w:rPr>
      </w:pPr>
      <w:r>
        <w:rPr>
          <w:rFonts w:ascii="Arial" w:eastAsia="Microsoft Sans Serif" w:hAnsi="Arial" w:cs="Arial"/>
          <w:lang w:val="id"/>
        </w:rPr>
        <w:lastRenderedPageBreak/>
        <w:t>Lampiran 2</w:t>
      </w:r>
    </w:p>
    <w:p w:rsidR="00F35B03" w:rsidRDefault="00A71899" w:rsidP="004B5236">
      <w:pPr>
        <w:widowControl w:val="0"/>
        <w:autoSpaceDE w:val="0"/>
        <w:autoSpaceDN w:val="0"/>
        <w:spacing w:line="480" w:lineRule="auto"/>
        <w:ind w:right="0"/>
        <w:jc w:val="center"/>
        <w:rPr>
          <w:rFonts w:ascii="Arial" w:eastAsia="Microsoft Sans Serif" w:hAnsi="Arial" w:cs="Arial"/>
          <w:i/>
          <w:lang w:val="id"/>
        </w:rPr>
      </w:pPr>
      <w:r w:rsidRPr="00346B88">
        <w:rPr>
          <w:rFonts w:ascii="Arial" w:eastAsia="Microsoft Sans Serif" w:hAnsi="Arial" w:cs="Arial"/>
          <w:i/>
          <w:lang w:val="id"/>
        </w:rPr>
        <w:t>Ethical Clearance</w:t>
      </w:r>
    </w:p>
    <w:p w:rsidR="004B5236" w:rsidRDefault="00A71899" w:rsidP="004B5236">
      <w:pPr>
        <w:widowControl w:val="0"/>
        <w:autoSpaceDE w:val="0"/>
        <w:autoSpaceDN w:val="0"/>
        <w:spacing w:line="480" w:lineRule="auto"/>
        <w:ind w:right="0"/>
        <w:jc w:val="center"/>
        <w:rPr>
          <w:rFonts w:ascii="Arial" w:eastAsia="Microsoft Sans Serif" w:hAnsi="Arial" w:cs="Arial"/>
          <w:lang w:val="id"/>
        </w:rPr>
      </w:pPr>
      <w:r>
        <w:rPr>
          <w:rFonts w:ascii="Arial" w:hAnsi="Arial" w:cs="Arial"/>
          <w:noProof/>
        </w:rPr>
        <w:drawing>
          <wp:inline distT="0" distB="0" distL="0" distR="0">
            <wp:extent cx="5040630" cy="3780790"/>
            <wp:effectExtent l="127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5040630" cy="3780790"/>
                    </a:xfrm>
                    <a:prstGeom prst="rect">
                      <a:avLst/>
                    </a:prstGeom>
                  </pic:spPr>
                </pic:pic>
              </a:graphicData>
            </a:graphic>
          </wp:inline>
        </w:drawing>
      </w:r>
    </w:p>
    <w:p w:rsidR="00F35B03" w:rsidRDefault="00F35B03" w:rsidP="00F35B03">
      <w:pPr>
        <w:widowControl w:val="0"/>
        <w:autoSpaceDE w:val="0"/>
        <w:autoSpaceDN w:val="0"/>
        <w:spacing w:line="480"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4B5236" w:rsidRDefault="004B5236" w:rsidP="00F35B03">
      <w:pPr>
        <w:spacing w:after="200" w:line="276" w:lineRule="auto"/>
        <w:ind w:right="0"/>
        <w:jc w:val="both"/>
        <w:rPr>
          <w:rFonts w:ascii="Arial" w:eastAsia="Microsoft Sans Serif" w:hAnsi="Arial" w:cs="Arial"/>
          <w:lang w:val="id"/>
        </w:rPr>
      </w:pPr>
    </w:p>
    <w:p w:rsidR="004B5236" w:rsidRDefault="004B5236" w:rsidP="00F35B03">
      <w:pPr>
        <w:spacing w:after="200" w:line="276" w:lineRule="auto"/>
        <w:ind w:right="0"/>
        <w:jc w:val="both"/>
        <w:rPr>
          <w:rFonts w:ascii="Arial" w:eastAsia="Microsoft Sans Serif" w:hAnsi="Arial" w:cs="Arial"/>
          <w:lang w:val="id"/>
        </w:rPr>
      </w:pPr>
    </w:p>
    <w:p w:rsidR="004B5236" w:rsidRDefault="004B5236" w:rsidP="00F35B03">
      <w:pPr>
        <w:spacing w:after="200" w:line="276" w:lineRule="auto"/>
        <w:ind w:right="0"/>
        <w:jc w:val="both"/>
        <w:rPr>
          <w:rFonts w:ascii="Arial" w:eastAsia="Microsoft Sans Serif" w:hAnsi="Arial" w:cs="Arial"/>
          <w:lang w:val="id"/>
        </w:rPr>
      </w:pPr>
    </w:p>
    <w:p w:rsidR="004B5236" w:rsidRDefault="004B5236" w:rsidP="00F35B03">
      <w:pPr>
        <w:spacing w:after="200" w:line="276" w:lineRule="auto"/>
        <w:ind w:right="0"/>
        <w:jc w:val="both"/>
        <w:rPr>
          <w:rFonts w:ascii="Arial" w:eastAsia="Microsoft Sans Serif" w:hAnsi="Arial" w:cs="Arial"/>
          <w:lang w:val="id"/>
        </w:rPr>
      </w:pPr>
    </w:p>
    <w:p w:rsidR="004B5236" w:rsidRDefault="004B5236" w:rsidP="00F35B03">
      <w:pPr>
        <w:spacing w:after="200" w:line="276" w:lineRule="auto"/>
        <w:ind w:right="0"/>
        <w:jc w:val="both"/>
        <w:rPr>
          <w:rFonts w:ascii="Arial" w:eastAsia="Microsoft Sans Serif" w:hAnsi="Arial" w:cs="Arial"/>
          <w:lang w:val="id"/>
        </w:rPr>
      </w:pP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lang w:val="id"/>
        </w:rPr>
        <w:lastRenderedPageBreak/>
        <w:t xml:space="preserve">Lampiran 3 </w:t>
      </w:r>
      <w:r>
        <w:rPr>
          <w:rFonts w:ascii="Arial" w:eastAsia="Microsoft Sans Serif" w:hAnsi="Arial" w:cs="Arial"/>
          <w:lang w:val="id"/>
        </w:rPr>
        <w:tab/>
      </w:r>
      <w:r>
        <w:rPr>
          <w:rFonts w:ascii="Arial" w:eastAsia="Microsoft Sans Serif" w:hAnsi="Arial" w:cs="Arial"/>
          <w:lang w:val="id"/>
        </w:rPr>
        <w:tab/>
        <w:t>Kartu Laporan Bimbingan KTI</w:t>
      </w:r>
    </w:p>
    <w:p w:rsidR="00F35B03" w:rsidRDefault="00A71899" w:rsidP="00F35B03">
      <w:pPr>
        <w:spacing w:after="200" w:line="276" w:lineRule="auto"/>
        <w:ind w:right="0"/>
        <w:jc w:val="both"/>
        <w:rPr>
          <w:rFonts w:ascii="Arial" w:eastAsia="Microsoft Sans Serif" w:hAnsi="Arial" w:cs="Arial"/>
          <w:lang w:val="id"/>
        </w:rPr>
      </w:pPr>
      <w:r>
        <w:rPr>
          <w:rFonts w:ascii="Arial" w:hAnsi="Arial" w:cs="Arial"/>
          <w:noProof/>
        </w:rPr>
        <w:drawing>
          <wp:inline distT="0" distB="0" distL="0" distR="0">
            <wp:extent cx="5040630" cy="7026275"/>
            <wp:effectExtent l="0" t="0" r="762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mbinganN KTI.jpeg"/>
                    <pic:cNvPicPr/>
                  </pic:nvPicPr>
                  <pic:blipFill>
                    <a:blip r:embed="rId26">
                      <a:extLst>
                        <a:ext uri="{28A0092B-C50C-407E-A947-70E740481C1C}">
                          <a14:useLocalDpi xmlns:a14="http://schemas.microsoft.com/office/drawing/2010/main" val="0"/>
                        </a:ext>
                      </a:extLst>
                    </a:blip>
                    <a:stretch>
                      <a:fillRect/>
                    </a:stretch>
                  </pic:blipFill>
                  <pic:spPr>
                    <a:xfrm>
                      <a:off x="0" y="0"/>
                      <a:ext cx="5040630" cy="7026275"/>
                    </a:xfrm>
                    <a:prstGeom prst="rect">
                      <a:avLst/>
                    </a:prstGeom>
                  </pic:spPr>
                </pic:pic>
              </a:graphicData>
            </a:graphic>
          </wp:inline>
        </w:drawing>
      </w: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lang w:val="id"/>
        </w:rPr>
        <w:tab/>
      </w:r>
      <w:r>
        <w:rPr>
          <w:rFonts w:ascii="Arial" w:eastAsia="Microsoft Sans Serif" w:hAnsi="Arial" w:cs="Arial"/>
          <w:lang w:val="id"/>
        </w:rPr>
        <w:tab/>
      </w:r>
      <w:r>
        <w:rPr>
          <w:rFonts w:ascii="Arial" w:eastAsia="Microsoft Sans Serif" w:hAnsi="Arial" w:cs="Arial"/>
          <w:lang w:val="id"/>
        </w:rPr>
        <w:tab/>
      </w: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lang w:val="id"/>
        </w:rPr>
        <w:lastRenderedPageBreak/>
        <w:t>Lampiran 4</w:t>
      </w:r>
      <w:r>
        <w:rPr>
          <w:rFonts w:ascii="Arial" w:eastAsia="Microsoft Sans Serif" w:hAnsi="Arial" w:cs="Arial"/>
          <w:lang w:val="id"/>
        </w:rPr>
        <w:tab/>
      </w:r>
      <w:r>
        <w:rPr>
          <w:rFonts w:ascii="Arial" w:eastAsia="Microsoft Sans Serif" w:hAnsi="Arial" w:cs="Arial"/>
          <w:lang w:val="id"/>
        </w:rPr>
        <w:tab/>
      </w:r>
      <w:r>
        <w:rPr>
          <w:rFonts w:ascii="Arial" w:eastAsia="Microsoft Sans Serif" w:hAnsi="Arial" w:cs="Arial"/>
          <w:lang w:val="id"/>
        </w:rPr>
        <w:tab/>
        <w:t>Dokumentasi Penelitian</w:t>
      </w: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noProof/>
        </w:rPr>
        <w:t xml:space="preserve"> </w:t>
      </w:r>
      <w:r>
        <w:rPr>
          <w:rFonts w:ascii="Arial" w:eastAsia="Microsoft Sans Serif" w:hAnsi="Arial" w:cs="Arial"/>
          <w:noProof/>
        </w:rPr>
        <w:tab/>
        <w:t xml:space="preserve">   </w:t>
      </w:r>
      <w:r>
        <w:rPr>
          <w:rFonts w:ascii="Arial" w:hAnsi="Arial" w:cs="Arial"/>
          <w:noProof/>
        </w:rPr>
        <w:drawing>
          <wp:inline distT="0" distB="0" distL="0" distR="0">
            <wp:extent cx="1683945" cy="224526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2-05-29 at 8.49.26 PM.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92150" cy="2256200"/>
                    </a:xfrm>
                    <a:prstGeom prst="rect">
                      <a:avLst/>
                    </a:prstGeom>
                  </pic:spPr>
                </pic:pic>
              </a:graphicData>
            </a:graphic>
          </wp:inline>
        </w:drawing>
      </w:r>
      <w:r>
        <w:rPr>
          <w:rFonts w:ascii="Arial" w:eastAsia="Microsoft Sans Serif" w:hAnsi="Arial" w:cs="Arial"/>
          <w:noProof/>
        </w:rPr>
        <w:tab/>
      </w:r>
      <w:r>
        <w:rPr>
          <w:rFonts w:ascii="Arial" w:eastAsia="Microsoft Sans Serif" w:hAnsi="Arial" w:cs="Arial"/>
          <w:noProof/>
        </w:rPr>
        <w:tab/>
        <w:t xml:space="preserve"> </w:t>
      </w:r>
      <w:r>
        <w:rPr>
          <w:rFonts w:ascii="Arial" w:hAnsi="Arial" w:cs="Arial"/>
          <w:noProof/>
        </w:rPr>
        <w:drawing>
          <wp:inline distT="0" distB="0" distL="0" distR="0">
            <wp:extent cx="1581198" cy="2245259"/>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2-05-29 at 8.49.37 P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80524" cy="2244302"/>
                    </a:xfrm>
                    <a:prstGeom prst="rect">
                      <a:avLst/>
                    </a:prstGeom>
                  </pic:spPr>
                </pic:pic>
              </a:graphicData>
            </a:graphic>
          </wp:inline>
        </w:drawing>
      </w:r>
    </w:p>
    <w:p w:rsidR="00F35B03" w:rsidRDefault="00A71899" w:rsidP="00F35B03">
      <w:pPr>
        <w:spacing w:after="200" w:line="276" w:lineRule="auto"/>
        <w:ind w:left="720" w:right="0"/>
        <w:jc w:val="both"/>
        <w:rPr>
          <w:rFonts w:ascii="Arial" w:eastAsia="Microsoft Sans Serif" w:hAnsi="Arial" w:cs="Arial"/>
          <w:lang w:val="id"/>
        </w:rPr>
      </w:pPr>
      <w:r>
        <w:rPr>
          <w:rFonts w:ascii="Arial" w:eastAsia="Microsoft Sans Serif" w:hAnsi="Arial" w:cs="Arial"/>
          <w:lang w:val="id"/>
        </w:rPr>
        <w:t xml:space="preserve">       Larutan Fruktosa 35% </w:t>
      </w:r>
      <w:r>
        <w:rPr>
          <w:rFonts w:ascii="Arial" w:eastAsia="Microsoft Sans Serif" w:hAnsi="Arial" w:cs="Arial"/>
          <w:lang w:val="id"/>
        </w:rPr>
        <w:tab/>
      </w:r>
      <w:r>
        <w:rPr>
          <w:rFonts w:ascii="Arial" w:eastAsia="Microsoft Sans Serif" w:hAnsi="Arial" w:cs="Arial"/>
          <w:lang w:val="id"/>
        </w:rPr>
        <w:tab/>
        <w:t xml:space="preserve"> </w:t>
      </w:r>
      <w:r>
        <w:rPr>
          <w:rFonts w:ascii="Arial" w:eastAsia="Microsoft Sans Serif" w:hAnsi="Arial" w:cs="Arial"/>
          <w:lang w:val="id"/>
        </w:rPr>
        <w:tab/>
        <w:t xml:space="preserve">   Na CMC 1%</w:t>
      </w:r>
    </w:p>
    <w:p w:rsidR="00F35B03" w:rsidRDefault="00A71899" w:rsidP="00F35B03">
      <w:pPr>
        <w:spacing w:after="200" w:line="276" w:lineRule="auto"/>
        <w:ind w:right="0" w:firstLine="720"/>
        <w:jc w:val="both"/>
        <w:rPr>
          <w:rFonts w:ascii="Arial" w:eastAsia="Microsoft Sans Serif" w:hAnsi="Arial" w:cs="Arial"/>
          <w:lang w:val="id"/>
        </w:rPr>
      </w:pPr>
      <w:r>
        <w:rPr>
          <w:rFonts w:ascii="Arial" w:hAnsi="Arial" w:cs="Arial"/>
          <w:noProof/>
        </w:rPr>
        <w:drawing>
          <wp:inline distT="0" distB="0" distL="0" distR="0">
            <wp:extent cx="1656784" cy="2209045"/>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2-05-29 at 8.49.29 PM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56077" cy="2208102"/>
                    </a:xfrm>
                    <a:prstGeom prst="rect">
                      <a:avLst/>
                    </a:prstGeom>
                  </pic:spPr>
                </pic:pic>
              </a:graphicData>
            </a:graphic>
          </wp:inline>
        </w:drawing>
      </w:r>
      <w:r>
        <w:rPr>
          <w:rFonts w:ascii="Arial" w:eastAsia="Microsoft Sans Serif" w:hAnsi="Arial" w:cs="Arial"/>
          <w:lang w:val="id"/>
        </w:rPr>
        <w:tab/>
      </w:r>
      <w:r>
        <w:rPr>
          <w:rFonts w:ascii="Arial" w:eastAsia="Microsoft Sans Serif" w:hAnsi="Arial" w:cs="Arial"/>
          <w:lang w:val="id"/>
        </w:rPr>
        <w:tab/>
      </w:r>
      <w:r>
        <w:rPr>
          <w:rFonts w:ascii="Arial" w:hAnsi="Arial" w:cs="Arial"/>
          <w:noProof/>
        </w:rPr>
        <w:drawing>
          <wp:inline distT="0" distB="0" distL="0" distR="0">
            <wp:extent cx="1674891" cy="2233188"/>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2-05-29 at 8.49.29 PM.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78590" cy="2238119"/>
                    </a:xfrm>
                    <a:prstGeom prst="rect">
                      <a:avLst/>
                    </a:prstGeom>
                  </pic:spPr>
                </pic:pic>
              </a:graphicData>
            </a:graphic>
          </wp:inline>
        </w:drawing>
      </w:r>
    </w:p>
    <w:p w:rsidR="00F35B03" w:rsidRDefault="00A71899" w:rsidP="00F35B03">
      <w:pPr>
        <w:spacing w:after="200" w:line="276" w:lineRule="auto"/>
        <w:ind w:left="720" w:right="0"/>
        <w:jc w:val="both"/>
        <w:rPr>
          <w:rFonts w:ascii="Arial" w:eastAsia="Microsoft Sans Serif" w:hAnsi="Arial" w:cs="Arial"/>
          <w:lang w:val="id"/>
        </w:rPr>
      </w:pPr>
      <w:r>
        <w:rPr>
          <w:rFonts w:ascii="Arial" w:eastAsia="Microsoft Sans Serif" w:hAnsi="Arial" w:cs="Arial"/>
          <w:lang w:val="id"/>
        </w:rPr>
        <w:t xml:space="preserve">    Suspensi Acarbose</w:t>
      </w:r>
      <w:r>
        <w:rPr>
          <w:rFonts w:ascii="Arial" w:eastAsia="Microsoft Sans Serif" w:hAnsi="Arial" w:cs="Arial"/>
          <w:lang w:val="id"/>
        </w:rPr>
        <w:tab/>
      </w:r>
      <w:r>
        <w:rPr>
          <w:rFonts w:ascii="Arial" w:eastAsia="Microsoft Sans Serif" w:hAnsi="Arial" w:cs="Arial"/>
          <w:lang w:val="id"/>
        </w:rPr>
        <w:tab/>
        <w:t xml:space="preserve">    Suspensi EEKS dosis 5,25 mg/KgBB</w:t>
      </w:r>
    </w:p>
    <w:p w:rsidR="00F35B03" w:rsidRDefault="00A71899" w:rsidP="00F35B03">
      <w:pPr>
        <w:spacing w:after="200" w:line="276" w:lineRule="auto"/>
        <w:ind w:left="720" w:right="0"/>
        <w:jc w:val="both"/>
        <w:rPr>
          <w:rFonts w:ascii="Arial" w:eastAsia="Microsoft Sans Serif" w:hAnsi="Arial" w:cs="Arial"/>
          <w:lang w:val="id"/>
        </w:rPr>
      </w:pPr>
      <w:r>
        <w:rPr>
          <w:rFonts w:ascii="Arial" w:hAnsi="Arial" w:cs="Arial"/>
          <w:noProof/>
        </w:rPr>
        <w:drawing>
          <wp:inline distT="0" distB="0" distL="0" distR="0">
            <wp:extent cx="1853697" cy="2471596"/>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2-05-29 at 8.49.28 PM.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54412" cy="2472549"/>
                    </a:xfrm>
                    <a:prstGeom prst="rect">
                      <a:avLst/>
                    </a:prstGeom>
                  </pic:spPr>
                </pic:pic>
              </a:graphicData>
            </a:graphic>
          </wp:inline>
        </w:drawing>
      </w:r>
      <w:r>
        <w:rPr>
          <w:rFonts w:ascii="Arial" w:eastAsia="Microsoft Sans Serif" w:hAnsi="Arial" w:cs="Arial"/>
          <w:lang w:val="id"/>
        </w:rPr>
        <w:t xml:space="preserve">  </w:t>
      </w:r>
      <w:r>
        <w:rPr>
          <w:rFonts w:ascii="Arial" w:eastAsia="Microsoft Sans Serif" w:hAnsi="Arial" w:cs="Arial"/>
          <w:noProof/>
        </w:rPr>
        <w:t xml:space="preserve">        </w:t>
      </w:r>
      <w:r>
        <w:rPr>
          <w:rFonts w:ascii="Arial" w:hAnsi="Arial" w:cs="Arial"/>
          <w:noProof/>
        </w:rPr>
        <w:drawing>
          <wp:inline distT="0" distB="0" distL="0" distR="0">
            <wp:extent cx="1853697" cy="247159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22-05-29 at 8.49.27 PM.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53603" cy="2471472"/>
                    </a:xfrm>
                    <a:prstGeom prst="rect">
                      <a:avLst/>
                    </a:prstGeom>
                  </pic:spPr>
                </pic:pic>
              </a:graphicData>
            </a:graphic>
          </wp:inline>
        </w:drawing>
      </w: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lang w:val="id"/>
        </w:rPr>
        <w:t xml:space="preserve">     Suspensi EEKS dosis 10,5 mg/KgBB    Suspensi EEKS dosis 21 mg/KgBB</w:t>
      </w:r>
    </w:p>
    <w:p w:rsidR="00F35B03" w:rsidRDefault="00A71899" w:rsidP="00F35B03">
      <w:pPr>
        <w:spacing w:after="200" w:line="276" w:lineRule="auto"/>
        <w:ind w:right="0"/>
        <w:jc w:val="center"/>
        <w:rPr>
          <w:rFonts w:ascii="Arial" w:eastAsia="Microsoft Sans Serif" w:hAnsi="Arial" w:cs="Arial"/>
          <w:noProof/>
        </w:rPr>
      </w:pPr>
      <w:r>
        <w:rPr>
          <w:rFonts w:ascii="Arial" w:eastAsia="Microsoft Sans Serif" w:hAnsi="Arial" w:cs="Arial"/>
          <w:noProof/>
        </w:rPr>
        <w:lastRenderedPageBreak/>
        <w:t>Dokumentasi Penelitian</w:t>
      </w:r>
    </w:p>
    <w:p w:rsidR="00F35B03" w:rsidRDefault="00A71899" w:rsidP="00F35B03">
      <w:pPr>
        <w:spacing w:after="200" w:line="276" w:lineRule="auto"/>
        <w:ind w:right="0" w:firstLine="720"/>
        <w:jc w:val="both"/>
        <w:rPr>
          <w:rFonts w:ascii="Arial" w:eastAsia="Microsoft Sans Serif" w:hAnsi="Arial" w:cs="Arial"/>
          <w:noProof/>
        </w:rPr>
      </w:pPr>
      <w:r>
        <w:rPr>
          <w:rFonts w:ascii="Arial" w:eastAsia="Microsoft Sans Serif" w:hAnsi="Arial" w:cs="Arial"/>
          <w:noProof/>
        </w:rPr>
        <w:t xml:space="preserve">   </w:t>
      </w:r>
      <w:r>
        <w:rPr>
          <w:rFonts w:ascii="Arial" w:hAnsi="Arial" w:cs="Arial"/>
          <w:noProof/>
        </w:rPr>
        <w:drawing>
          <wp:inline distT="0" distB="0" distL="0" distR="0">
            <wp:extent cx="1774479" cy="2365972"/>
            <wp:effectExtent l="0" t="0" r="0" b="0"/>
            <wp:docPr id="1004260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606" name="WhatsApp Image 2022-05-29 at 8.49.27 PM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74161" cy="2365547"/>
                    </a:xfrm>
                    <a:prstGeom prst="rect">
                      <a:avLst/>
                    </a:prstGeom>
                  </pic:spPr>
                </pic:pic>
              </a:graphicData>
            </a:graphic>
          </wp:inline>
        </w:drawing>
      </w:r>
      <w:r>
        <w:rPr>
          <w:rFonts w:ascii="Arial" w:eastAsia="Microsoft Sans Serif" w:hAnsi="Arial" w:cs="Arial"/>
          <w:noProof/>
        </w:rPr>
        <w:tab/>
      </w:r>
      <w:r>
        <w:rPr>
          <w:rFonts w:ascii="Arial" w:hAnsi="Arial" w:cs="Arial"/>
          <w:noProof/>
        </w:rPr>
        <w:drawing>
          <wp:inline distT="0" distB="0" distL="0" distR="0">
            <wp:extent cx="1767689" cy="2356920"/>
            <wp:effectExtent l="0" t="0" r="444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2-05-29 at 8.49.39 PM.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68681" cy="2358242"/>
                    </a:xfrm>
                    <a:prstGeom prst="rect">
                      <a:avLst/>
                    </a:prstGeom>
                  </pic:spPr>
                </pic:pic>
              </a:graphicData>
            </a:graphic>
          </wp:inline>
        </w:drawing>
      </w:r>
    </w:p>
    <w:p w:rsidR="00F35B03" w:rsidRDefault="00A71899" w:rsidP="00F35B03">
      <w:pPr>
        <w:spacing w:after="200" w:line="276" w:lineRule="auto"/>
        <w:ind w:right="0" w:firstLine="720"/>
        <w:jc w:val="both"/>
        <w:rPr>
          <w:rFonts w:ascii="Arial" w:eastAsia="Microsoft Sans Serif" w:hAnsi="Arial" w:cs="Arial"/>
          <w:noProof/>
        </w:rPr>
      </w:pPr>
      <w:r>
        <w:rPr>
          <w:rFonts w:ascii="Arial" w:eastAsia="Microsoft Sans Serif" w:hAnsi="Arial" w:cs="Arial"/>
          <w:noProof/>
        </w:rPr>
        <w:t xml:space="preserve">     Pemberian oral pada mencit</w:t>
      </w:r>
      <w:r>
        <w:rPr>
          <w:rFonts w:ascii="Arial" w:eastAsia="Microsoft Sans Serif" w:hAnsi="Arial" w:cs="Arial"/>
          <w:noProof/>
        </w:rPr>
        <w:tab/>
      </w:r>
      <w:r>
        <w:rPr>
          <w:rFonts w:ascii="Arial" w:eastAsia="Microsoft Sans Serif" w:hAnsi="Arial" w:cs="Arial"/>
          <w:noProof/>
        </w:rPr>
        <w:tab/>
        <w:t>Glukometer</w:t>
      </w:r>
    </w:p>
    <w:p w:rsidR="00F35B03" w:rsidRDefault="00A71899" w:rsidP="00F35B03">
      <w:pPr>
        <w:spacing w:after="200" w:line="276" w:lineRule="auto"/>
        <w:ind w:left="720" w:right="0"/>
        <w:jc w:val="both"/>
        <w:rPr>
          <w:rFonts w:ascii="Arial" w:eastAsia="Microsoft Sans Serif" w:hAnsi="Arial" w:cs="Arial"/>
          <w:noProof/>
        </w:rPr>
      </w:pPr>
      <w:r>
        <w:rPr>
          <w:rFonts w:ascii="Arial" w:eastAsia="Microsoft Sans Serif" w:hAnsi="Arial" w:cs="Arial"/>
          <w:lang w:val="id"/>
        </w:rPr>
        <w:t xml:space="preserve">    </w:t>
      </w:r>
    </w:p>
    <w:p w:rsidR="00F35B03" w:rsidRDefault="00A71899" w:rsidP="00F35B03">
      <w:pPr>
        <w:spacing w:after="200" w:line="276" w:lineRule="auto"/>
        <w:ind w:left="720" w:right="0" w:firstLine="720"/>
        <w:jc w:val="both"/>
        <w:rPr>
          <w:rFonts w:ascii="Arial" w:eastAsia="Microsoft Sans Serif" w:hAnsi="Arial" w:cs="Arial"/>
          <w:noProof/>
        </w:rPr>
      </w:pPr>
      <w:r>
        <w:rPr>
          <w:rFonts w:ascii="Arial" w:eastAsia="Microsoft Sans Serif" w:hAnsi="Arial" w:cs="Arial"/>
          <w:noProof/>
        </w:rPr>
        <w:t xml:space="preserve">  </w:t>
      </w:r>
      <w:r>
        <w:rPr>
          <w:rFonts w:ascii="Arial" w:eastAsia="Microsoft Sans Serif" w:hAnsi="Arial" w:cs="Arial"/>
          <w:noProof/>
        </w:rPr>
        <w:tab/>
      </w:r>
      <w:r>
        <w:rPr>
          <w:rFonts w:ascii="Arial" w:hAnsi="Arial" w:cs="Arial"/>
          <w:noProof/>
        </w:rPr>
        <w:drawing>
          <wp:inline distT="0" distB="0" distL="0" distR="0">
            <wp:extent cx="2459741" cy="1844961"/>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2-05-29 at 8.49.44 PM.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58692" cy="1844174"/>
                    </a:xfrm>
                    <a:prstGeom prst="rect">
                      <a:avLst/>
                    </a:prstGeom>
                  </pic:spPr>
                </pic:pic>
              </a:graphicData>
            </a:graphic>
          </wp:inline>
        </w:drawing>
      </w:r>
      <w:r>
        <w:rPr>
          <w:rFonts w:ascii="Arial" w:eastAsia="Microsoft Sans Serif" w:hAnsi="Arial" w:cs="Arial"/>
          <w:noProof/>
        </w:rPr>
        <w:tab/>
      </w:r>
      <w:r>
        <w:rPr>
          <w:rFonts w:ascii="Arial" w:eastAsia="Microsoft Sans Serif" w:hAnsi="Arial" w:cs="Arial"/>
          <w:noProof/>
        </w:rPr>
        <w:tab/>
      </w:r>
    </w:p>
    <w:p w:rsidR="00F35B03" w:rsidRPr="00284703" w:rsidRDefault="00A71899" w:rsidP="00F35B03">
      <w:pPr>
        <w:spacing w:after="200" w:line="276" w:lineRule="auto"/>
        <w:ind w:left="720" w:right="0" w:firstLine="720"/>
        <w:jc w:val="both"/>
        <w:rPr>
          <w:rFonts w:ascii="Arial" w:eastAsia="Microsoft Sans Serif" w:hAnsi="Arial" w:cs="Arial"/>
          <w:i/>
          <w:noProof/>
        </w:rPr>
      </w:pPr>
      <w:r>
        <w:rPr>
          <w:rFonts w:ascii="Arial" w:eastAsia="Microsoft Sans Serif" w:hAnsi="Arial" w:cs="Arial"/>
          <w:noProof/>
        </w:rPr>
        <w:tab/>
      </w:r>
      <w:r>
        <w:rPr>
          <w:rFonts w:ascii="Arial" w:eastAsia="Microsoft Sans Serif" w:hAnsi="Arial" w:cs="Arial"/>
          <w:noProof/>
        </w:rPr>
        <w:tab/>
        <w:t xml:space="preserve">      </w:t>
      </w:r>
      <w:r>
        <w:rPr>
          <w:rFonts w:ascii="Arial" w:eastAsia="Microsoft Sans Serif" w:hAnsi="Arial" w:cs="Arial"/>
          <w:i/>
          <w:noProof/>
        </w:rPr>
        <w:t>Rotary Evaporator</w:t>
      </w:r>
    </w:p>
    <w:p w:rsidR="00F35B03" w:rsidRDefault="00A71899" w:rsidP="00F35B03">
      <w:pPr>
        <w:spacing w:after="200" w:line="276" w:lineRule="auto"/>
        <w:ind w:left="2160" w:right="0" w:firstLine="720"/>
        <w:jc w:val="both"/>
        <w:rPr>
          <w:rFonts w:ascii="Arial" w:eastAsia="Microsoft Sans Serif" w:hAnsi="Arial" w:cs="Arial"/>
          <w:noProof/>
        </w:rPr>
      </w:pPr>
      <w:r>
        <w:rPr>
          <w:rFonts w:ascii="Arial" w:eastAsia="Microsoft Sans Serif" w:hAnsi="Arial" w:cs="Arial"/>
          <w:noProof/>
        </w:rPr>
        <w:t xml:space="preserve">  </w:t>
      </w:r>
    </w:p>
    <w:p w:rsidR="00F35B03" w:rsidRDefault="00A71899" w:rsidP="00F35B03">
      <w:pPr>
        <w:spacing w:after="200" w:line="276" w:lineRule="auto"/>
        <w:ind w:left="1440" w:right="0"/>
        <w:jc w:val="both"/>
        <w:rPr>
          <w:rFonts w:ascii="Arial" w:eastAsia="Microsoft Sans Serif" w:hAnsi="Arial" w:cs="Arial"/>
          <w:lang w:val="id"/>
        </w:rPr>
      </w:pPr>
      <w:r>
        <w:rPr>
          <w:rFonts w:ascii="Arial" w:eastAsia="Microsoft Sans Serif" w:hAnsi="Arial" w:cs="Arial"/>
          <w:noProof/>
        </w:rPr>
        <w:t xml:space="preserve">    </w:t>
      </w:r>
      <w:r>
        <w:rPr>
          <w:rFonts w:ascii="Arial" w:eastAsia="Microsoft Sans Serif" w:hAnsi="Arial" w:cs="Arial"/>
          <w:i/>
          <w:noProof/>
        </w:rPr>
        <w:t xml:space="preserve"> </w:t>
      </w:r>
      <w:r>
        <w:rPr>
          <w:rFonts w:ascii="Arial" w:eastAsia="Microsoft Sans Serif" w:hAnsi="Arial" w:cs="Arial"/>
          <w:noProof/>
        </w:rPr>
        <w:t xml:space="preserve">     </w:t>
      </w: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lang w:val="id"/>
        </w:rPr>
        <w:br w:type="page"/>
      </w:r>
    </w:p>
    <w:p w:rsidR="00F35B03" w:rsidRPr="000D1C2F" w:rsidRDefault="00A71899" w:rsidP="00F35B03">
      <w:pPr>
        <w:spacing w:after="200" w:line="276" w:lineRule="auto"/>
        <w:ind w:right="0"/>
        <w:jc w:val="both"/>
        <w:rPr>
          <w:rFonts w:ascii="Arial" w:eastAsia="Microsoft Sans Serif" w:hAnsi="Arial" w:cs="Arial"/>
          <w:noProof/>
        </w:rPr>
      </w:pPr>
      <w:r>
        <w:rPr>
          <w:rFonts w:ascii="Arial" w:eastAsia="Microsoft Sans Serif" w:hAnsi="Arial" w:cs="Arial"/>
          <w:lang w:val="id"/>
        </w:rPr>
        <w:lastRenderedPageBreak/>
        <w:t>Lampiran 5</w:t>
      </w:r>
      <w:r>
        <w:rPr>
          <w:rFonts w:ascii="Arial" w:eastAsia="Microsoft Sans Serif" w:hAnsi="Arial" w:cs="Arial"/>
          <w:lang w:val="id"/>
        </w:rPr>
        <w:tab/>
      </w:r>
      <w:r w:rsidR="004B5236">
        <w:rPr>
          <w:rFonts w:ascii="Arial" w:eastAsia="Microsoft Sans Serif" w:hAnsi="Arial" w:cs="Arial"/>
          <w:lang w:val="id"/>
        </w:rPr>
        <w:tab/>
      </w:r>
      <w:r>
        <w:rPr>
          <w:rFonts w:ascii="Arial" w:eastAsia="Microsoft Sans Serif" w:hAnsi="Arial" w:cs="Arial"/>
          <w:lang w:val="id"/>
        </w:rPr>
        <w:t xml:space="preserve">Pernyataan Telah Menyelesaikan </w:t>
      </w:r>
      <w:r>
        <w:rPr>
          <w:rFonts w:ascii="Arial" w:eastAsia="Microsoft Sans Serif" w:hAnsi="Arial" w:cs="Arial"/>
          <w:lang w:val="id"/>
        </w:rPr>
        <w:t>Penelitian</w:t>
      </w:r>
    </w:p>
    <w:p w:rsidR="00F35B03" w:rsidRDefault="00A71899" w:rsidP="00F35B03">
      <w:pPr>
        <w:spacing w:after="200" w:line="276" w:lineRule="auto"/>
        <w:ind w:right="0"/>
        <w:jc w:val="both"/>
        <w:rPr>
          <w:rFonts w:ascii="Arial" w:eastAsia="Microsoft Sans Serif" w:hAnsi="Arial" w:cs="Arial"/>
          <w:lang w:val="id"/>
        </w:rPr>
      </w:pPr>
      <w:r>
        <w:rPr>
          <w:rFonts w:ascii="Arial" w:hAnsi="Arial" w:cs="Arial"/>
          <w:noProof/>
        </w:rPr>
        <w:drawing>
          <wp:inline distT="0" distB="0" distL="0" distR="0">
            <wp:extent cx="5040630" cy="689991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rat bebas lab.jpeg"/>
                    <pic:cNvPicPr/>
                  </pic:nvPicPr>
                  <pic:blipFill>
                    <a:blip r:embed="rId36">
                      <a:extLst>
                        <a:ext uri="{28A0092B-C50C-407E-A947-70E740481C1C}">
                          <a14:useLocalDpi xmlns:a14="http://schemas.microsoft.com/office/drawing/2010/main" val="0"/>
                        </a:ext>
                      </a:extLst>
                    </a:blip>
                    <a:stretch>
                      <a:fillRect/>
                    </a:stretch>
                  </pic:blipFill>
                  <pic:spPr>
                    <a:xfrm>
                      <a:off x="0" y="0"/>
                      <a:ext cx="5040630" cy="6899910"/>
                    </a:xfrm>
                    <a:prstGeom prst="rect">
                      <a:avLst/>
                    </a:prstGeom>
                  </pic:spPr>
                </pic:pic>
              </a:graphicData>
            </a:graphic>
          </wp:inline>
        </w:drawing>
      </w: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lang w:val="id"/>
        </w:rPr>
        <w:tab/>
      </w:r>
      <w:r>
        <w:rPr>
          <w:rFonts w:ascii="Arial" w:eastAsia="Microsoft Sans Serif" w:hAnsi="Arial" w:cs="Arial"/>
          <w:lang w:val="id"/>
        </w:rPr>
        <w:tab/>
      </w:r>
      <w:r>
        <w:rPr>
          <w:rFonts w:ascii="Arial" w:eastAsia="Microsoft Sans Serif" w:hAnsi="Arial" w:cs="Arial"/>
          <w:lang w:val="id"/>
        </w:rPr>
        <w:tab/>
      </w:r>
    </w:p>
    <w:p w:rsidR="00F35B03" w:rsidRDefault="00A71899" w:rsidP="00F35B03">
      <w:pPr>
        <w:spacing w:after="200" w:line="276" w:lineRule="auto"/>
        <w:ind w:right="0"/>
        <w:rPr>
          <w:rFonts w:ascii="Arial" w:eastAsia="Microsoft Sans Serif" w:hAnsi="Arial" w:cs="Arial"/>
          <w:lang w:val="id"/>
        </w:rPr>
      </w:pPr>
      <w:r>
        <w:rPr>
          <w:rFonts w:ascii="Arial" w:eastAsia="Microsoft Sans Serif" w:hAnsi="Arial" w:cs="Arial"/>
          <w:lang w:val="id"/>
        </w:rPr>
        <w:br w:type="page"/>
      </w:r>
    </w:p>
    <w:p w:rsidR="00F35B03" w:rsidRDefault="00A71899" w:rsidP="00F35B03">
      <w:pPr>
        <w:spacing w:line="276" w:lineRule="auto"/>
        <w:ind w:right="0"/>
        <w:jc w:val="both"/>
        <w:rPr>
          <w:rFonts w:ascii="Arial" w:eastAsia="Microsoft Sans Serif" w:hAnsi="Arial" w:cs="Arial"/>
          <w:lang w:val="id"/>
        </w:rPr>
      </w:pPr>
      <w:r>
        <w:rPr>
          <w:rFonts w:ascii="Arial" w:eastAsia="Microsoft Sans Serif" w:hAnsi="Arial" w:cs="Arial"/>
          <w:lang w:val="id"/>
        </w:rPr>
        <w:lastRenderedPageBreak/>
        <w:t>Lampiran 6</w:t>
      </w:r>
    </w:p>
    <w:p w:rsidR="00F35B03" w:rsidRDefault="00A71899" w:rsidP="00F35B03">
      <w:pPr>
        <w:spacing w:line="276" w:lineRule="auto"/>
        <w:ind w:right="0"/>
        <w:jc w:val="both"/>
        <w:rPr>
          <w:rFonts w:ascii="Arial" w:eastAsia="Microsoft Sans Serif" w:hAnsi="Arial" w:cs="Arial"/>
          <w:lang w:val="id"/>
        </w:rPr>
      </w:pPr>
      <w:r>
        <w:rPr>
          <w:rFonts w:ascii="Arial" w:eastAsia="Microsoft Sans Serif" w:hAnsi="Arial" w:cs="Arial"/>
          <w:lang w:val="id"/>
        </w:rPr>
        <w:tab/>
      </w:r>
      <w:r>
        <w:rPr>
          <w:rFonts w:ascii="Arial" w:eastAsia="Microsoft Sans Serif" w:hAnsi="Arial" w:cs="Arial"/>
          <w:lang w:val="id"/>
        </w:rPr>
        <w:tab/>
      </w:r>
      <w:r>
        <w:rPr>
          <w:rFonts w:ascii="Arial" w:eastAsia="Microsoft Sans Serif" w:hAnsi="Arial" w:cs="Arial"/>
          <w:lang w:val="id"/>
        </w:rPr>
        <w:tab/>
      </w:r>
    </w:p>
    <w:p w:rsidR="00F35B03" w:rsidRDefault="00A71899" w:rsidP="00F35B03">
      <w:pPr>
        <w:spacing w:after="120" w:line="276" w:lineRule="auto"/>
        <w:ind w:right="0"/>
        <w:jc w:val="center"/>
        <w:rPr>
          <w:rFonts w:ascii="Arial" w:eastAsia="Microsoft Sans Serif" w:hAnsi="Arial" w:cs="Arial"/>
          <w:lang w:val="id"/>
        </w:rPr>
      </w:pPr>
      <w:r>
        <w:rPr>
          <w:rFonts w:ascii="Arial" w:eastAsia="Microsoft Sans Serif" w:hAnsi="Arial" w:cs="Arial"/>
          <w:lang w:val="id"/>
        </w:rPr>
        <w:t>Tabel Volume Pemberian Oral Berdasarkan BB Mencit</w:t>
      </w:r>
    </w:p>
    <w:tbl>
      <w:tblPr>
        <w:tblStyle w:val="LightShading"/>
        <w:tblW w:w="8613" w:type="dxa"/>
        <w:shd w:val="clear" w:color="auto" w:fill="FFFFFF"/>
        <w:tblLayout w:type="fixed"/>
        <w:tblLook w:val="04A0" w:firstRow="1" w:lastRow="0" w:firstColumn="1" w:lastColumn="0" w:noHBand="0" w:noVBand="1"/>
      </w:tblPr>
      <w:tblGrid>
        <w:gridCol w:w="1452"/>
        <w:gridCol w:w="675"/>
        <w:gridCol w:w="958"/>
        <w:gridCol w:w="944"/>
        <w:gridCol w:w="1146"/>
        <w:gridCol w:w="1146"/>
        <w:gridCol w:w="1146"/>
        <w:gridCol w:w="1146"/>
      </w:tblGrid>
      <w:tr w:rsidR="00841B4D" w:rsidTr="00841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gridSpan w:val="2"/>
            <w:shd w:val="clear" w:color="auto" w:fill="FFFFFF"/>
          </w:tcPr>
          <w:p w:rsidR="00F35B03" w:rsidRPr="007C1CA3" w:rsidRDefault="00A71899" w:rsidP="00404DCB">
            <w:pPr>
              <w:spacing w:line="240" w:lineRule="auto"/>
              <w:ind w:right="0"/>
              <w:jc w:val="center"/>
              <w:rPr>
                <w:rFonts w:ascii="Arial" w:eastAsia="Microsoft Sans Serif" w:hAnsi="Arial" w:cs="Arial"/>
                <w:bCs w:val="0"/>
                <w:lang w:val="id"/>
              </w:rPr>
            </w:pPr>
            <w:r w:rsidRPr="007C1CA3">
              <w:rPr>
                <w:rFonts w:ascii="Arial" w:eastAsia="Microsoft Sans Serif" w:hAnsi="Arial" w:cs="Arial"/>
                <w:lang w:val="id"/>
              </w:rPr>
              <w:t xml:space="preserve">Kelompok Mencit </w:t>
            </w:r>
          </w:p>
        </w:tc>
        <w:tc>
          <w:tcPr>
            <w:tcW w:w="958" w:type="dxa"/>
            <w:shd w:val="clear" w:color="auto" w:fill="FFFFFF"/>
          </w:tcPr>
          <w:p w:rsidR="00F35B03" w:rsidRPr="007C1CA3"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7C1CA3">
              <w:rPr>
                <w:rFonts w:ascii="Arial" w:eastAsia="Microsoft Sans Serif" w:hAnsi="Arial" w:cs="Arial"/>
                <w:lang w:val="id"/>
              </w:rPr>
              <w:t>BB Mencit (gr)</w:t>
            </w:r>
          </w:p>
        </w:tc>
        <w:tc>
          <w:tcPr>
            <w:tcW w:w="944" w:type="dxa"/>
            <w:shd w:val="clear" w:color="auto" w:fill="FFFFFF"/>
          </w:tcPr>
          <w:p w:rsidR="00F35B03" w:rsidRPr="007C1CA3"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7C1CA3">
              <w:rPr>
                <w:rFonts w:ascii="Arial" w:eastAsia="Microsoft Sans Serif" w:hAnsi="Arial" w:cs="Arial"/>
                <w:lang w:val="id"/>
              </w:rPr>
              <w:t>Na CMC 1%</w:t>
            </w:r>
          </w:p>
        </w:tc>
        <w:tc>
          <w:tcPr>
            <w:tcW w:w="1146" w:type="dxa"/>
            <w:shd w:val="clear" w:color="auto" w:fill="FFFFFF"/>
          </w:tcPr>
          <w:p w:rsidR="00F35B03" w:rsidRPr="007C1CA3"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7C1CA3">
              <w:rPr>
                <w:rFonts w:ascii="Arial" w:eastAsia="Microsoft Sans Serif" w:hAnsi="Arial" w:cs="Arial"/>
                <w:lang w:val="id"/>
              </w:rPr>
              <w:t>Acarbose</w:t>
            </w:r>
          </w:p>
        </w:tc>
        <w:tc>
          <w:tcPr>
            <w:tcW w:w="1146" w:type="dxa"/>
            <w:shd w:val="clear" w:color="auto" w:fill="FFFFFF"/>
          </w:tcPr>
          <w:p w:rsidR="00F35B03" w:rsidRPr="007C1CA3"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7C1CA3">
              <w:rPr>
                <w:rFonts w:ascii="Arial" w:eastAsia="Microsoft Sans Serif" w:hAnsi="Arial" w:cs="Arial"/>
                <w:lang w:val="id"/>
              </w:rPr>
              <w:t>EEKS 5,25 mg/KgBB</w:t>
            </w:r>
          </w:p>
        </w:tc>
        <w:tc>
          <w:tcPr>
            <w:tcW w:w="1146" w:type="dxa"/>
            <w:shd w:val="clear" w:color="auto" w:fill="FFFFFF"/>
          </w:tcPr>
          <w:p w:rsidR="00F35B03" w:rsidRPr="007C1CA3"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7C1CA3">
              <w:rPr>
                <w:rFonts w:ascii="Arial" w:eastAsia="Microsoft Sans Serif" w:hAnsi="Arial" w:cs="Arial"/>
                <w:lang w:val="id"/>
              </w:rPr>
              <w:t>EEKS 10,5 mg/KgBB</w:t>
            </w:r>
          </w:p>
        </w:tc>
        <w:tc>
          <w:tcPr>
            <w:tcW w:w="1146" w:type="dxa"/>
            <w:shd w:val="clear" w:color="auto" w:fill="FFFFFF"/>
          </w:tcPr>
          <w:p w:rsidR="00F35B03" w:rsidRPr="007C1CA3"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7C1CA3">
              <w:rPr>
                <w:rFonts w:ascii="Arial" w:eastAsia="Microsoft Sans Serif" w:hAnsi="Arial" w:cs="Arial"/>
                <w:lang w:val="id"/>
              </w:rPr>
              <w:t>EEKS 21 mg/KgBB</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tcPr>
          <w:p w:rsidR="00F35B03" w:rsidRPr="007C1CA3" w:rsidRDefault="00A71899" w:rsidP="00404DCB">
            <w:pPr>
              <w:spacing w:line="240" w:lineRule="auto"/>
              <w:ind w:right="0"/>
              <w:jc w:val="center"/>
              <w:rPr>
                <w:rFonts w:ascii="Arial" w:eastAsia="Microsoft Sans Serif" w:hAnsi="Arial" w:cs="Arial"/>
                <w:bCs w:val="0"/>
                <w:lang w:val="id"/>
              </w:rPr>
            </w:pPr>
            <w:r w:rsidRPr="007C1CA3">
              <w:rPr>
                <w:rFonts w:ascii="Arial" w:eastAsia="Microsoft Sans Serif" w:hAnsi="Arial" w:cs="Arial"/>
                <w:lang w:val="id"/>
              </w:rPr>
              <w:t>Induksi</w:t>
            </w: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22</w:t>
            </w:r>
          </w:p>
        </w:tc>
        <w:tc>
          <w:tcPr>
            <w:tcW w:w="944"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0,22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23</w:t>
            </w:r>
          </w:p>
        </w:tc>
        <w:tc>
          <w:tcPr>
            <w:tcW w:w="944"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0,24 ml</w:t>
            </w:r>
          </w:p>
        </w:tc>
        <w:tc>
          <w:tcPr>
            <w:tcW w:w="1146" w:type="dxa"/>
            <w:shd w:val="clear" w:color="auto" w:fill="FFFFFF"/>
          </w:tcPr>
          <w:p w:rsidR="00F35B03" w:rsidRPr="007C1CA3" w:rsidRDefault="00F35B03" w:rsidP="00404DCB">
            <w:pPr>
              <w:spacing w:line="240" w:lineRule="auto"/>
              <w:ind w:right="0"/>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24</w:t>
            </w:r>
          </w:p>
        </w:tc>
        <w:tc>
          <w:tcPr>
            <w:tcW w:w="944"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0,24 ml</w:t>
            </w:r>
          </w:p>
        </w:tc>
        <w:tc>
          <w:tcPr>
            <w:tcW w:w="1146" w:type="dxa"/>
            <w:shd w:val="clear" w:color="auto" w:fill="FFFFFF"/>
          </w:tcPr>
          <w:p w:rsidR="00F35B03" w:rsidRPr="007C1CA3" w:rsidRDefault="00F35B03" w:rsidP="00404DCB">
            <w:pPr>
              <w:spacing w:line="240" w:lineRule="auto"/>
              <w:ind w:right="0"/>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23</w:t>
            </w:r>
          </w:p>
        </w:tc>
        <w:tc>
          <w:tcPr>
            <w:tcW w:w="944"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0,23 ml</w:t>
            </w:r>
          </w:p>
        </w:tc>
        <w:tc>
          <w:tcPr>
            <w:tcW w:w="1146" w:type="dxa"/>
            <w:shd w:val="clear" w:color="auto" w:fill="FFFFFF"/>
          </w:tcPr>
          <w:p w:rsidR="00F35B03" w:rsidRPr="007C1CA3" w:rsidRDefault="00F35B03" w:rsidP="00404DCB">
            <w:pPr>
              <w:spacing w:line="240" w:lineRule="auto"/>
              <w:ind w:right="0"/>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22</w:t>
            </w:r>
          </w:p>
        </w:tc>
        <w:tc>
          <w:tcPr>
            <w:tcW w:w="944"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0,22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tcPr>
          <w:p w:rsidR="00F35B03" w:rsidRPr="007C1CA3" w:rsidRDefault="00A71899" w:rsidP="00404DCB">
            <w:pPr>
              <w:spacing w:line="240" w:lineRule="auto"/>
              <w:ind w:right="0"/>
              <w:jc w:val="center"/>
              <w:rPr>
                <w:rFonts w:ascii="Arial" w:eastAsia="Microsoft Sans Serif" w:hAnsi="Arial" w:cs="Arial"/>
                <w:bCs w:val="0"/>
                <w:lang w:val="id"/>
              </w:rPr>
            </w:pPr>
            <w:r w:rsidRPr="007C1CA3">
              <w:rPr>
                <w:rFonts w:ascii="Arial" w:eastAsia="Microsoft Sans Serif" w:hAnsi="Arial" w:cs="Arial"/>
                <w:lang w:val="id"/>
              </w:rPr>
              <w:t>Pembanding</w:t>
            </w: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21</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0,21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25</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0,25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27</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0,27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27</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0,27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20</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0,20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tcPr>
          <w:p w:rsidR="00F35B03" w:rsidRPr="007C1CA3" w:rsidRDefault="00A71899" w:rsidP="00404DCB">
            <w:pPr>
              <w:spacing w:line="240" w:lineRule="auto"/>
              <w:ind w:right="0"/>
              <w:jc w:val="center"/>
              <w:rPr>
                <w:rFonts w:ascii="Arial" w:eastAsia="Microsoft Sans Serif" w:hAnsi="Arial" w:cs="Arial"/>
                <w:bCs w:val="0"/>
                <w:lang w:val="id"/>
              </w:rPr>
            </w:pPr>
            <w:r w:rsidRPr="007C1CA3">
              <w:rPr>
                <w:rFonts w:ascii="Arial" w:eastAsia="Microsoft Sans Serif" w:hAnsi="Arial" w:cs="Arial"/>
                <w:lang w:val="id"/>
              </w:rPr>
              <w:t>EEKS 5,25 mg/KgBB</w:t>
            </w: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25</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0,25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27</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0,27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26</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0,26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23</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0,23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26</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0,26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tcPr>
          <w:p w:rsidR="00F35B03" w:rsidRPr="007C1CA3" w:rsidRDefault="00A71899" w:rsidP="00404DCB">
            <w:pPr>
              <w:spacing w:line="240" w:lineRule="auto"/>
              <w:ind w:right="0"/>
              <w:jc w:val="center"/>
              <w:rPr>
                <w:rFonts w:ascii="Arial" w:eastAsia="Microsoft Sans Serif" w:hAnsi="Arial" w:cs="Arial"/>
                <w:bCs w:val="0"/>
                <w:lang w:val="id"/>
              </w:rPr>
            </w:pPr>
            <w:r w:rsidRPr="007C1CA3">
              <w:rPr>
                <w:rFonts w:ascii="Arial" w:eastAsia="Microsoft Sans Serif" w:hAnsi="Arial" w:cs="Arial"/>
                <w:lang w:val="id"/>
              </w:rPr>
              <w:t>EEKS</w:t>
            </w:r>
            <w:r w:rsidRPr="007C1CA3">
              <w:rPr>
                <w:rFonts w:ascii="Arial" w:eastAsia="Microsoft Sans Serif" w:hAnsi="Arial" w:cs="Arial"/>
                <w:lang w:val="id"/>
              </w:rPr>
              <w:t xml:space="preserve"> 10,5 mg/KgBB</w:t>
            </w: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27</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0,27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27</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0,27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26</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0,26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28</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0,28 ml</w:t>
            </w: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22</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0,22 ml</w:t>
            </w: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tcPr>
          <w:p w:rsidR="00F35B03" w:rsidRPr="007C1CA3" w:rsidRDefault="00A71899" w:rsidP="00404DCB">
            <w:pPr>
              <w:spacing w:line="240" w:lineRule="auto"/>
              <w:ind w:right="0"/>
              <w:jc w:val="center"/>
              <w:rPr>
                <w:rFonts w:ascii="Arial" w:eastAsia="Microsoft Sans Serif" w:hAnsi="Arial" w:cs="Arial"/>
                <w:bCs w:val="0"/>
                <w:lang w:val="id"/>
              </w:rPr>
            </w:pPr>
            <w:r w:rsidRPr="007C1CA3">
              <w:rPr>
                <w:rFonts w:ascii="Arial" w:eastAsia="Microsoft Sans Serif" w:hAnsi="Arial" w:cs="Arial"/>
                <w:lang w:val="id"/>
              </w:rPr>
              <w:t>EEKS 21 mg/KgBB</w:t>
            </w: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27</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0,27 ml</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22</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0,22 ml</w:t>
            </w:r>
          </w:p>
        </w:tc>
      </w:tr>
      <w:tr w:rsidR="00841B4D" w:rsidTr="00841B4D">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25</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0,25 ml</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958"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22</w:t>
            </w:r>
          </w:p>
        </w:tc>
        <w:tc>
          <w:tcPr>
            <w:tcW w:w="944"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0,22 ml</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tcPr>
          <w:p w:rsidR="00F35B03" w:rsidRPr="007C1CA3" w:rsidRDefault="00F35B03" w:rsidP="00404DCB">
            <w:pPr>
              <w:spacing w:line="240" w:lineRule="auto"/>
              <w:ind w:right="0"/>
              <w:jc w:val="center"/>
              <w:rPr>
                <w:rFonts w:ascii="Arial" w:eastAsia="Microsoft Sans Serif" w:hAnsi="Arial" w:cs="Arial"/>
                <w:bCs w:val="0"/>
                <w:lang w:val="id"/>
              </w:rPr>
            </w:pPr>
          </w:p>
        </w:tc>
        <w:tc>
          <w:tcPr>
            <w:tcW w:w="675"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958"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29</w:t>
            </w:r>
          </w:p>
        </w:tc>
        <w:tc>
          <w:tcPr>
            <w:tcW w:w="944"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F35B03"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p>
        </w:tc>
        <w:tc>
          <w:tcPr>
            <w:tcW w:w="1146" w:type="dxa"/>
            <w:shd w:val="clear" w:color="auto" w:fill="FFFFFF"/>
          </w:tcPr>
          <w:p w:rsidR="00F35B03" w:rsidRPr="007C1CA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0,29 ml</w:t>
            </w:r>
          </w:p>
        </w:tc>
      </w:tr>
    </w:tbl>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F35B03" w:rsidP="00F35B03">
      <w:pPr>
        <w:spacing w:after="200" w:line="276" w:lineRule="auto"/>
        <w:ind w:right="0"/>
        <w:jc w:val="both"/>
        <w:rPr>
          <w:rFonts w:ascii="Arial" w:eastAsia="Microsoft Sans Serif" w:hAnsi="Arial" w:cs="Arial"/>
          <w:lang w:val="id"/>
        </w:rPr>
      </w:pPr>
    </w:p>
    <w:p w:rsidR="00F35B03" w:rsidRDefault="00A71899" w:rsidP="00F35B03">
      <w:pPr>
        <w:spacing w:after="200" w:line="276" w:lineRule="auto"/>
        <w:ind w:right="0"/>
        <w:jc w:val="both"/>
        <w:rPr>
          <w:rFonts w:ascii="Arial" w:eastAsia="Microsoft Sans Serif" w:hAnsi="Arial" w:cs="Arial"/>
          <w:lang w:val="id"/>
        </w:rPr>
      </w:pPr>
      <w:r>
        <w:rPr>
          <w:rFonts w:ascii="Arial" w:eastAsia="Microsoft Sans Serif" w:hAnsi="Arial" w:cs="Arial"/>
          <w:lang w:val="id"/>
        </w:rPr>
        <w:t>Lampiran 7</w:t>
      </w:r>
      <w:r>
        <w:rPr>
          <w:rFonts w:ascii="Arial" w:eastAsia="Microsoft Sans Serif" w:hAnsi="Arial" w:cs="Arial"/>
          <w:lang w:val="id"/>
        </w:rPr>
        <w:tab/>
        <w:t xml:space="preserve">    </w:t>
      </w:r>
    </w:p>
    <w:p w:rsidR="00F35B03" w:rsidRDefault="00A71899" w:rsidP="00F35B03">
      <w:pPr>
        <w:spacing w:line="276" w:lineRule="auto"/>
        <w:ind w:right="0"/>
        <w:jc w:val="center"/>
        <w:rPr>
          <w:rFonts w:ascii="Arial" w:eastAsia="Microsoft Sans Serif" w:hAnsi="Arial" w:cs="Arial"/>
          <w:lang w:val="id"/>
        </w:rPr>
      </w:pPr>
      <w:r>
        <w:rPr>
          <w:rFonts w:ascii="Arial" w:eastAsia="Microsoft Sans Serif" w:hAnsi="Arial" w:cs="Arial"/>
          <w:lang w:val="id"/>
        </w:rPr>
        <w:t xml:space="preserve">Hasil </w:t>
      </w:r>
      <w:r>
        <w:rPr>
          <w:rFonts w:ascii="Arial" w:eastAsia="Microsoft Sans Serif" w:hAnsi="Arial" w:cs="Arial"/>
          <w:lang w:val="id"/>
        </w:rPr>
        <w:t>Pengukuran Kadar Glukosa Darah Mencit</w:t>
      </w:r>
    </w:p>
    <w:tbl>
      <w:tblPr>
        <w:tblStyle w:val="LightShading"/>
        <w:tblW w:w="0" w:type="auto"/>
        <w:tblInd w:w="1011" w:type="dxa"/>
        <w:shd w:val="clear" w:color="auto" w:fill="FFFFFF"/>
        <w:tblLayout w:type="fixed"/>
        <w:tblLook w:val="04A0" w:firstRow="1" w:lastRow="0" w:firstColumn="1" w:lastColumn="0" w:noHBand="0" w:noVBand="1"/>
      </w:tblPr>
      <w:tblGrid>
        <w:gridCol w:w="1452"/>
        <w:gridCol w:w="1032"/>
        <w:gridCol w:w="1236"/>
        <w:gridCol w:w="1276"/>
        <w:gridCol w:w="1275"/>
      </w:tblGrid>
      <w:tr w:rsidR="00841B4D" w:rsidTr="00841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4" w:type="dxa"/>
            <w:gridSpan w:val="2"/>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Kelompok Mencit</w:t>
            </w:r>
          </w:p>
        </w:tc>
        <w:tc>
          <w:tcPr>
            <w:tcW w:w="1236" w:type="dxa"/>
            <w:shd w:val="clear" w:color="auto" w:fill="FFFFFF"/>
            <w:vAlign w:val="center"/>
          </w:tcPr>
          <w:p w:rsidR="00F35B03" w:rsidRPr="0067555D"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KGDP Awal</w:t>
            </w:r>
          </w:p>
        </w:tc>
        <w:tc>
          <w:tcPr>
            <w:tcW w:w="1276" w:type="dxa"/>
            <w:shd w:val="clear" w:color="auto" w:fill="FFFFFF"/>
            <w:vAlign w:val="center"/>
          </w:tcPr>
          <w:p w:rsidR="00F35B03" w:rsidRPr="0067555D"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KGDP Hari ke 7</w:t>
            </w:r>
          </w:p>
        </w:tc>
        <w:tc>
          <w:tcPr>
            <w:tcW w:w="1275" w:type="dxa"/>
            <w:shd w:val="clear" w:color="auto" w:fill="FFFFFF"/>
            <w:vAlign w:val="center"/>
          </w:tcPr>
          <w:p w:rsidR="00F35B03" w:rsidRPr="0067555D" w:rsidRDefault="00A71899" w:rsidP="00404DCB">
            <w:pPr>
              <w:spacing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KGDP Hari ke 14</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Induksi</w:t>
            </w: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107</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122</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133</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86</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136</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142</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89</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123</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162</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78</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130</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133</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83</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118</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141</w:t>
            </w:r>
          </w:p>
        </w:tc>
      </w:tr>
      <w:tr w:rsidR="00841B4D" w:rsidTr="00841B4D">
        <w:tc>
          <w:tcPr>
            <w:cnfStyle w:val="001000000000" w:firstRow="0" w:lastRow="0" w:firstColumn="1" w:lastColumn="0" w:oddVBand="0" w:evenVBand="0" w:oddHBand="0" w:evenHBand="0" w:firstRowFirstColumn="0" w:firstRowLastColumn="0" w:lastRowFirstColumn="0" w:lastRowLastColumn="0"/>
            <w:tcW w:w="2484" w:type="dxa"/>
            <w:gridSpan w:val="2"/>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Rata-rata</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89</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126</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142</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Pembanding</w:t>
            </w: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78</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94</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111</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71</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79</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94</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101</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100</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86</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107</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109</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90</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89</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107</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103</w:t>
            </w:r>
          </w:p>
        </w:tc>
      </w:tr>
      <w:tr w:rsidR="00841B4D" w:rsidTr="00841B4D">
        <w:tc>
          <w:tcPr>
            <w:cnfStyle w:val="001000000000" w:firstRow="0" w:lastRow="0" w:firstColumn="1" w:lastColumn="0" w:oddVBand="0" w:evenVBand="0" w:oddHBand="0" w:evenHBand="0" w:firstRowFirstColumn="0" w:firstRowLastColumn="0" w:lastRowFirstColumn="0" w:lastRowLastColumn="0"/>
            <w:tcW w:w="2484" w:type="dxa"/>
            <w:gridSpan w:val="2"/>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Rata-rata</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89</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97</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97</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EEKS 5,25 mg/KgBB</w:t>
            </w: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71</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93</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105</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2</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89</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117</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120</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3</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119</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136</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124</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4</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80</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135</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112</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5</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73</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115</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116</w:t>
            </w:r>
          </w:p>
        </w:tc>
      </w:tr>
      <w:tr w:rsidR="00841B4D" w:rsidTr="00841B4D">
        <w:tc>
          <w:tcPr>
            <w:cnfStyle w:val="001000000000" w:firstRow="0" w:lastRow="0" w:firstColumn="1" w:lastColumn="0" w:oddVBand="0" w:evenVBand="0" w:oddHBand="0" w:evenHBand="0" w:firstRowFirstColumn="0" w:firstRowLastColumn="0" w:lastRowFirstColumn="0" w:lastRowLastColumn="0"/>
            <w:tcW w:w="2484" w:type="dxa"/>
            <w:gridSpan w:val="2"/>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Rata-rata</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86</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119</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115</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EEKS 10,5 mg/KgBB</w:t>
            </w:r>
          </w:p>
        </w:tc>
        <w:tc>
          <w:tcPr>
            <w:tcW w:w="1032" w:type="dxa"/>
            <w:shd w:val="clear" w:color="auto" w:fill="FFFFFF"/>
            <w:vAlign w:val="center"/>
          </w:tcPr>
          <w:p w:rsidR="00F35B03" w:rsidRPr="0067555D"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89</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100</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100</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2</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78</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104</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105</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3</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71</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126</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116</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4</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121</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103</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74</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5</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73</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97</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99</w:t>
            </w:r>
          </w:p>
        </w:tc>
      </w:tr>
      <w:tr w:rsidR="00841B4D" w:rsidTr="00841B4D">
        <w:tc>
          <w:tcPr>
            <w:cnfStyle w:val="001000000000" w:firstRow="0" w:lastRow="0" w:firstColumn="1" w:lastColumn="0" w:oddVBand="0" w:evenVBand="0" w:oddHBand="0" w:evenHBand="0" w:firstRowFirstColumn="0" w:firstRowLastColumn="0" w:lastRowFirstColumn="0" w:lastRowLastColumn="0"/>
            <w:tcW w:w="2484" w:type="dxa"/>
            <w:gridSpan w:val="2"/>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Rata-rata</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86</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106</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99</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val="restart"/>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EEKS 21 mg/KgBB</w:t>
            </w:r>
          </w:p>
        </w:tc>
        <w:tc>
          <w:tcPr>
            <w:tcW w:w="1032" w:type="dxa"/>
            <w:shd w:val="clear" w:color="auto" w:fill="FFFFFF"/>
            <w:vAlign w:val="center"/>
          </w:tcPr>
          <w:p w:rsidR="00F35B03" w:rsidRPr="0067555D"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108</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93</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104</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2</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97</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94</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101</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3</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101</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103</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100</w:t>
            </w:r>
          </w:p>
        </w:tc>
      </w:tr>
      <w:tr w:rsidR="00841B4D" w:rsidTr="00841B4D">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4</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89</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117</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106</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2" w:type="dxa"/>
            <w:vMerge/>
            <w:shd w:val="clear" w:color="auto" w:fill="FFFFFF"/>
            <w:vAlign w:val="center"/>
          </w:tcPr>
          <w:p w:rsidR="00F35B03" w:rsidRPr="0067555D" w:rsidRDefault="00F35B03" w:rsidP="00404DCB">
            <w:pPr>
              <w:spacing w:line="240" w:lineRule="auto"/>
              <w:ind w:right="0"/>
              <w:jc w:val="center"/>
              <w:rPr>
                <w:rFonts w:ascii="Arial" w:eastAsia="Microsoft Sans Serif" w:hAnsi="Arial" w:cs="Arial"/>
                <w:bCs w:val="0"/>
                <w:lang w:val="id"/>
              </w:rPr>
            </w:pPr>
          </w:p>
        </w:tc>
        <w:tc>
          <w:tcPr>
            <w:tcW w:w="1032" w:type="dxa"/>
            <w:shd w:val="clear" w:color="auto" w:fill="FFFFFF"/>
            <w:vAlign w:val="center"/>
          </w:tcPr>
          <w:p w:rsidR="00F35B03" w:rsidRPr="0067555D"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5</w:t>
            </w:r>
          </w:p>
        </w:tc>
        <w:tc>
          <w:tcPr>
            <w:tcW w:w="123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84</w:t>
            </w:r>
          </w:p>
        </w:tc>
        <w:tc>
          <w:tcPr>
            <w:tcW w:w="1276"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86</w:t>
            </w:r>
          </w:p>
        </w:tc>
        <w:tc>
          <w:tcPr>
            <w:tcW w:w="1275" w:type="dxa"/>
            <w:shd w:val="clear" w:color="auto" w:fill="FFFFFF"/>
            <w:vAlign w:val="center"/>
          </w:tcPr>
          <w:p w:rsidR="00F35B03" w:rsidRDefault="00A71899" w:rsidP="00404DCB">
            <w:pPr>
              <w:spacing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73</w:t>
            </w:r>
          </w:p>
        </w:tc>
      </w:tr>
      <w:tr w:rsidR="00841B4D" w:rsidTr="00841B4D">
        <w:tc>
          <w:tcPr>
            <w:cnfStyle w:val="001000000000" w:firstRow="0" w:lastRow="0" w:firstColumn="1" w:lastColumn="0" w:oddVBand="0" w:evenVBand="0" w:oddHBand="0" w:evenHBand="0" w:firstRowFirstColumn="0" w:firstRowLastColumn="0" w:lastRowFirstColumn="0" w:lastRowLastColumn="0"/>
            <w:tcW w:w="2484" w:type="dxa"/>
            <w:gridSpan w:val="2"/>
            <w:shd w:val="clear" w:color="auto" w:fill="FFFFFF"/>
            <w:vAlign w:val="center"/>
          </w:tcPr>
          <w:p w:rsidR="00F35B03" w:rsidRPr="0067555D" w:rsidRDefault="00A71899" w:rsidP="00404DCB">
            <w:pPr>
              <w:spacing w:line="240" w:lineRule="auto"/>
              <w:ind w:right="0"/>
              <w:jc w:val="center"/>
              <w:rPr>
                <w:rFonts w:ascii="Arial" w:eastAsia="Microsoft Sans Serif" w:hAnsi="Arial" w:cs="Arial"/>
                <w:bCs w:val="0"/>
                <w:lang w:val="id"/>
              </w:rPr>
            </w:pPr>
            <w:r w:rsidRPr="0067555D">
              <w:rPr>
                <w:rFonts w:ascii="Arial" w:eastAsia="Microsoft Sans Serif" w:hAnsi="Arial" w:cs="Arial"/>
                <w:lang w:val="id"/>
              </w:rPr>
              <w:t>Rata-rata</w:t>
            </w:r>
          </w:p>
        </w:tc>
        <w:tc>
          <w:tcPr>
            <w:tcW w:w="123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96</w:t>
            </w:r>
          </w:p>
        </w:tc>
        <w:tc>
          <w:tcPr>
            <w:tcW w:w="1276"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99</w:t>
            </w:r>
          </w:p>
        </w:tc>
        <w:tc>
          <w:tcPr>
            <w:tcW w:w="1275" w:type="dxa"/>
            <w:shd w:val="clear" w:color="auto" w:fill="FFFFFF"/>
            <w:vAlign w:val="center"/>
          </w:tcPr>
          <w:p w:rsidR="00F35B03" w:rsidRDefault="00A71899" w:rsidP="00404DCB">
            <w:pPr>
              <w:spacing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Pr>
                <w:rFonts w:ascii="Arial" w:eastAsia="Microsoft Sans Serif" w:hAnsi="Arial" w:cs="Arial"/>
                <w:lang w:val="id"/>
              </w:rPr>
              <w:t>97</w:t>
            </w:r>
          </w:p>
        </w:tc>
      </w:tr>
    </w:tbl>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F35B03" w:rsidP="00F35B03">
      <w:pPr>
        <w:spacing w:after="200" w:line="276" w:lineRule="auto"/>
        <w:ind w:right="0"/>
        <w:rPr>
          <w:rFonts w:ascii="Arial" w:eastAsia="Microsoft Sans Serif" w:hAnsi="Arial" w:cs="Arial"/>
          <w:lang w:val="id"/>
        </w:rPr>
      </w:pPr>
    </w:p>
    <w:p w:rsidR="00F35B03" w:rsidRDefault="00A71899" w:rsidP="00F35B03">
      <w:pPr>
        <w:spacing w:after="200" w:line="276" w:lineRule="auto"/>
        <w:ind w:right="0"/>
        <w:rPr>
          <w:rFonts w:ascii="Arial" w:eastAsia="Microsoft Sans Serif" w:hAnsi="Arial" w:cs="Arial"/>
          <w:lang w:val="id"/>
        </w:rPr>
      </w:pPr>
      <w:r>
        <w:rPr>
          <w:rFonts w:ascii="Arial" w:eastAsia="Microsoft Sans Serif" w:hAnsi="Arial" w:cs="Arial"/>
          <w:lang w:val="id"/>
        </w:rPr>
        <w:t xml:space="preserve">Lampiran 8 </w:t>
      </w:r>
      <w:r>
        <w:rPr>
          <w:rFonts w:ascii="Arial" w:eastAsia="Microsoft Sans Serif" w:hAnsi="Arial" w:cs="Arial"/>
          <w:lang w:val="id"/>
        </w:rPr>
        <w:tab/>
      </w:r>
    </w:p>
    <w:p w:rsidR="00F35B03" w:rsidRDefault="00A71899" w:rsidP="00F35B03">
      <w:pPr>
        <w:spacing w:after="200" w:line="276" w:lineRule="auto"/>
        <w:ind w:right="0"/>
        <w:jc w:val="center"/>
        <w:rPr>
          <w:rFonts w:ascii="Arial" w:eastAsia="Microsoft Sans Serif" w:hAnsi="Arial" w:cs="Arial"/>
          <w:lang w:val="id"/>
        </w:rPr>
      </w:pPr>
      <w:r>
        <w:rPr>
          <w:rFonts w:ascii="Arial" w:eastAsia="Microsoft Sans Serif" w:hAnsi="Arial" w:cs="Arial"/>
          <w:lang w:val="id"/>
        </w:rPr>
        <w:t>Tabel Konversi Perhitungan Dosis Antar Jenis Hewan</w:t>
      </w:r>
    </w:p>
    <w:tbl>
      <w:tblPr>
        <w:tblStyle w:val="LightShading"/>
        <w:tblW w:w="0" w:type="auto"/>
        <w:shd w:val="clear" w:color="auto" w:fill="FFFFFF"/>
        <w:tblLook w:val="04A0" w:firstRow="1" w:lastRow="0" w:firstColumn="1" w:lastColumn="0" w:noHBand="0" w:noVBand="1"/>
      </w:tblPr>
      <w:tblGrid>
        <w:gridCol w:w="1341"/>
        <w:gridCol w:w="970"/>
        <w:gridCol w:w="913"/>
        <w:gridCol w:w="1015"/>
        <w:gridCol w:w="981"/>
        <w:gridCol w:w="873"/>
        <w:gridCol w:w="964"/>
        <w:gridCol w:w="1097"/>
      </w:tblGrid>
      <w:tr w:rsidR="00841B4D" w:rsidTr="00841B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Hewan Percobaan</w:t>
            </w:r>
          </w:p>
        </w:tc>
        <w:tc>
          <w:tcPr>
            <w:tcW w:w="1019" w:type="dxa"/>
            <w:shd w:val="clear" w:color="auto" w:fill="FFFFFF"/>
            <w:vAlign w:val="center"/>
          </w:tcPr>
          <w:p w:rsidR="00F35B03" w:rsidRPr="0067555D" w:rsidRDefault="00A71899" w:rsidP="00404DCB">
            <w:pPr>
              <w:spacing w:after="200"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Mencit 20 gr</w:t>
            </w:r>
          </w:p>
        </w:tc>
        <w:tc>
          <w:tcPr>
            <w:tcW w:w="1019" w:type="dxa"/>
            <w:shd w:val="clear" w:color="auto" w:fill="FFFFFF"/>
            <w:vAlign w:val="center"/>
          </w:tcPr>
          <w:p w:rsidR="00F35B03" w:rsidRPr="0067555D" w:rsidRDefault="00A71899" w:rsidP="00404DCB">
            <w:pPr>
              <w:spacing w:after="200"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Tikus 200 gr</w:t>
            </w:r>
          </w:p>
        </w:tc>
        <w:tc>
          <w:tcPr>
            <w:tcW w:w="1019" w:type="dxa"/>
            <w:shd w:val="clear" w:color="auto" w:fill="FFFFFF"/>
            <w:vAlign w:val="center"/>
          </w:tcPr>
          <w:p w:rsidR="00F35B03" w:rsidRPr="0067555D" w:rsidRDefault="00A71899" w:rsidP="00404DCB">
            <w:pPr>
              <w:spacing w:after="200"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 xml:space="preserve">Marmot 400 </w:t>
            </w:r>
            <w:r w:rsidRPr="0067555D">
              <w:rPr>
                <w:rFonts w:ascii="Arial" w:eastAsia="Microsoft Sans Serif" w:hAnsi="Arial" w:cs="Arial"/>
                <w:lang w:val="id"/>
              </w:rPr>
              <w:t>gr</w:t>
            </w:r>
          </w:p>
        </w:tc>
        <w:tc>
          <w:tcPr>
            <w:tcW w:w="1019" w:type="dxa"/>
            <w:shd w:val="clear" w:color="auto" w:fill="FFFFFF"/>
            <w:vAlign w:val="center"/>
          </w:tcPr>
          <w:p w:rsidR="00F35B03" w:rsidRPr="0067555D" w:rsidRDefault="00A71899" w:rsidP="00404DCB">
            <w:pPr>
              <w:spacing w:after="200"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Kelinci 1,5 Kg</w:t>
            </w:r>
          </w:p>
        </w:tc>
        <w:tc>
          <w:tcPr>
            <w:tcW w:w="1019" w:type="dxa"/>
            <w:shd w:val="clear" w:color="auto" w:fill="FFFFFF"/>
            <w:vAlign w:val="center"/>
          </w:tcPr>
          <w:p w:rsidR="00F35B03" w:rsidRPr="0067555D" w:rsidRDefault="00A71899" w:rsidP="00404DCB">
            <w:pPr>
              <w:spacing w:after="200"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Kera   4 kg</w:t>
            </w:r>
          </w:p>
        </w:tc>
        <w:tc>
          <w:tcPr>
            <w:tcW w:w="1020" w:type="dxa"/>
            <w:shd w:val="clear" w:color="auto" w:fill="FFFFFF"/>
            <w:vAlign w:val="center"/>
          </w:tcPr>
          <w:p w:rsidR="00F35B03" w:rsidRPr="0067555D" w:rsidRDefault="00A71899" w:rsidP="00404DCB">
            <w:pPr>
              <w:spacing w:after="200"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Anjing 12 kg</w:t>
            </w:r>
          </w:p>
        </w:tc>
        <w:tc>
          <w:tcPr>
            <w:tcW w:w="1020" w:type="dxa"/>
            <w:shd w:val="clear" w:color="auto" w:fill="FFFFFF"/>
            <w:vAlign w:val="center"/>
          </w:tcPr>
          <w:p w:rsidR="00F35B03" w:rsidRPr="0067555D" w:rsidRDefault="00A71899" w:rsidP="00404DCB">
            <w:pPr>
              <w:spacing w:after="200" w:line="240" w:lineRule="auto"/>
              <w:ind w:right="0"/>
              <w:jc w:val="center"/>
              <w:cnfStyle w:val="100000000000" w:firstRow="1" w:lastRow="0" w:firstColumn="0" w:lastColumn="0" w:oddVBand="0" w:evenVBand="0" w:oddHBand="0" w:evenHBand="0" w:firstRowFirstColumn="0" w:firstRowLastColumn="0" w:lastRowFirstColumn="0" w:lastRowLastColumn="0"/>
              <w:rPr>
                <w:rFonts w:ascii="Arial" w:eastAsia="Microsoft Sans Serif" w:hAnsi="Arial" w:cs="Arial"/>
                <w:bCs w:val="0"/>
                <w:lang w:val="id"/>
              </w:rPr>
            </w:pPr>
            <w:r w:rsidRPr="0067555D">
              <w:rPr>
                <w:rFonts w:ascii="Arial" w:eastAsia="Microsoft Sans Serif" w:hAnsi="Arial" w:cs="Arial"/>
                <w:lang w:val="id"/>
              </w:rPr>
              <w:t>Manusia 70 kg</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Mencit   20 gr</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7,0</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12,25</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27,8</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64,1</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124,2</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387,9</w:t>
            </w:r>
          </w:p>
        </w:tc>
      </w:tr>
      <w:tr w:rsidR="00841B4D" w:rsidTr="00841B4D">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Tikus   200 gr</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0,14</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1,74</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3,9</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9,2</w:t>
            </w:r>
          </w:p>
        </w:tc>
        <w:tc>
          <w:tcPr>
            <w:tcW w:w="1020"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17,8</w:t>
            </w:r>
          </w:p>
        </w:tc>
        <w:tc>
          <w:tcPr>
            <w:tcW w:w="1020"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56,0</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Marmot 400 gr</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0,008</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0,57</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2,25</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5,2</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10,2</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31,5</w:t>
            </w:r>
          </w:p>
        </w:tc>
      </w:tr>
      <w:tr w:rsidR="00841B4D" w:rsidTr="00841B4D">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Kelinci  1,5 Kg</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0,04</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0,25</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0,44</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2,4</w:t>
            </w:r>
          </w:p>
        </w:tc>
        <w:tc>
          <w:tcPr>
            <w:tcW w:w="1020"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4,5</w:t>
            </w:r>
          </w:p>
        </w:tc>
        <w:tc>
          <w:tcPr>
            <w:tcW w:w="1020"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14,2</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Kera        4 kg</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0,016</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0,11</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0,19</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0,42</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1,9</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6,1</w:t>
            </w:r>
          </w:p>
        </w:tc>
      </w:tr>
      <w:tr w:rsidR="00841B4D" w:rsidTr="00841B4D">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Anjing    12 kg</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0,008</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0,06</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0,10</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0,22</w:t>
            </w:r>
          </w:p>
        </w:tc>
        <w:tc>
          <w:tcPr>
            <w:tcW w:w="1019"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0,52</w:t>
            </w:r>
          </w:p>
        </w:tc>
        <w:tc>
          <w:tcPr>
            <w:tcW w:w="1020"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w:t>
            </w:r>
          </w:p>
        </w:tc>
        <w:tc>
          <w:tcPr>
            <w:tcW w:w="1020" w:type="dxa"/>
            <w:shd w:val="clear" w:color="auto" w:fill="FFFFFF"/>
            <w:vAlign w:val="center"/>
          </w:tcPr>
          <w:p w:rsidR="00F35B03" w:rsidRPr="0067555D" w:rsidRDefault="00A71899" w:rsidP="00404DCB">
            <w:pPr>
              <w:spacing w:after="200" w:line="240" w:lineRule="auto"/>
              <w:ind w:right="0"/>
              <w:jc w:val="center"/>
              <w:cnfStyle w:val="000000000000" w:firstRow="0" w:lastRow="0" w:firstColumn="0" w:lastColumn="0" w:oddVBand="0" w:evenVBand="0" w:oddHBand="0"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3,1</w:t>
            </w:r>
          </w:p>
        </w:tc>
      </w:tr>
      <w:tr w:rsidR="00841B4D" w:rsidTr="00841B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9" w:type="dxa"/>
            <w:shd w:val="clear" w:color="auto" w:fill="FFFFFF"/>
            <w:vAlign w:val="center"/>
          </w:tcPr>
          <w:p w:rsidR="00F35B03" w:rsidRPr="0067555D" w:rsidRDefault="00A71899" w:rsidP="00404DCB">
            <w:pPr>
              <w:spacing w:after="200" w:line="240" w:lineRule="auto"/>
              <w:ind w:right="0"/>
              <w:jc w:val="center"/>
              <w:rPr>
                <w:rFonts w:ascii="Arial" w:eastAsia="Microsoft Sans Serif" w:hAnsi="Arial" w:cs="Arial"/>
                <w:bCs w:val="0"/>
                <w:lang w:val="id"/>
              </w:rPr>
            </w:pPr>
            <w:r w:rsidRPr="0067555D">
              <w:rPr>
                <w:rFonts w:ascii="Arial" w:eastAsia="Microsoft Sans Serif" w:hAnsi="Arial" w:cs="Arial"/>
                <w:lang w:val="id"/>
              </w:rPr>
              <w:t>Manusia 70 kg</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0,0026</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0,018</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0,031</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0,07</w:t>
            </w:r>
          </w:p>
        </w:tc>
        <w:tc>
          <w:tcPr>
            <w:tcW w:w="1019"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0,16</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0,32</w:t>
            </w:r>
          </w:p>
        </w:tc>
        <w:tc>
          <w:tcPr>
            <w:tcW w:w="1020" w:type="dxa"/>
            <w:shd w:val="clear" w:color="auto" w:fill="FFFFFF"/>
            <w:vAlign w:val="center"/>
          </w:tcPr>
          <w:p w:rsidR="00F35B03" w:rsidRPr="0067555D" w:rsidRDefault="00A71899" w:rsidP="00404DCB">
            <w:pPr>
              <w:spacing w:after="200" w:line="240" w:lineRule="auto"/>
              <w:ind w:right="0"/>
              <w:jc w:val="center"/>
              <w:cnfStyle w:val="000000100000" w:firstRow="0" w:lastRow="0" w:firstColumn="0" w:lastColumn="0" w:oddVBand="0" w:evenVBand="0" w:oddHBand="1" w:evenHBand="0" w:firstRowFirstColumn="0" w:firstRowLastColumn="0" w:lastRowFirstColumn="0" w:lastRowLastColumn="0"/>
              <w:rPr>
                <w:rFonts w:ascii="Arial" w:eastAsia="Microsoft Sans Serif" w:hAnsi="Arial" w:cs="Arial"/>
                <w:lang w:val="id"/>
              </w:rPr>
            </w:pPr>
            <w:r w:rsidRPr="0067555D">
              <w:rPr>
                <w:rFonts w:ascii="Arial" w:eastAsia="Microsoft Sans Serif" w:hAnsi="Arial" w:cs="Arial"/>
                <w:lang w:val="id"/>
              </w:rPr>
              <w:t>1,0</w:t>
            </w:r>
          </w:p>
        </w:tc>
      </w:tr>
    </w:tbl>
    <w:p w:rsidR="00F35B03" w:rsidRPr="00A7503B" w:rsidRDefault="00F35B03" w:rsidP="00F35B03">
      <w:pPr>
        <w:widowControl w:val="0"/>
        <w:autoSpaceDE w:val="0"/>
        <w:autoSpaceDN w:val="0"/>
        <w:adjustRightInd w:val="0"/>
        <w:spacing w:after="120" w:line="240" w:lineRule="auto"/>
        <w:ind w:right="0"/>
        <w:jc w:val="both"/>
        <w:rPr>
          <w:rFonts w:ascii="Arial" w:eastAsia="Microsoft Sans Serif" w:hAnsi="Arial" w:cs="Arial"/>
          <w:lang w:val="id"/>
        </w:rPr>
      </w:pPr>
      <w:bookmarkStart w:id="0" w:name="_GoBack"/>
      <w:bookmarkEnd w:id="0"/>
    </w:p>
    <w:sectPr w:rsidR="00F35B03" w:rsidRPr="00A7503B" w:rsidSect="00320E47">
      <w:footerReference w:type="default" r:id="rId37"/>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1899" w:rsidRDefault="00A71899">
      <w:pPr>
        <w:spacing w:line="240" w:lineRule="auto"/>
      </w:pPr>
      <w:r>
        <w:separator/>
      </w:r>
    </w:p>
  </w:endnote>
  <w:endnote w:type="continuationSeparator" w:id="0">
    <w:p w:rsidR="00A71899" w:rsidRDefault="00A718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Default="0060037C">
    <w:pPr>
      <w:pStyle w:val="Footer"/>
      <w:jc w:val="center"/>
    </w:pPr>
  </w:p>
  <w:p w:rsidR="0060037C" w:rsidRDefault="006003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Pr="00DA774E" w:rsidRDefault="00A71899">
    <w:pPr>
      <w:pStyle w:val="Footer"/>
      <w:jc w:val="center"/>
      <w:rPr>
        <w:rFonts w:ascii="Arial" w:hAnsi="Arial" w:cs="Arial"/>
        <w:sz w:val="22"/>
        <w:szCs w:val="22"/>
      </w:rPr>
    </w:pPr>
    <w:r w:rsidRPr="00DA774E">
      <w:rPr>
        <w:rFonts w:ascii="Arial" w:hAnsi="Arial" w:cs="Arial"/>
        <w:sz w:val="22"/>
        <w:szCs w:val="22"/>
      </w:rPr>
      <w:fldChar w:fldCharType="begin"/>
    </w:r>
    <w:r w:rsidRPr="00DA774E">
      <w:rPr>
        <w:rFonts w:ascii="Arial" w:hAnsi="Arial" w:cs="Arial"/>
        <w:sz w:val="22"/>
        <w:szCs w:val="22"/>
      </w:rPr>
      <w:instrText xml:space="preserve"> PAGE   \* MERGEFORMAT </w:instrText>
    </w:r>
    <w:r w:rsidRPr="00DA774E">
      <w:rPr>
        <w:rFonts w:ascii="Arial" w:hAnsi="Arial" w:cs="Arial"/>
        <w:sz w:val="22"/>
        <w:szCs w:val="22"/>
      </w:rPr>
      <w:fldChar w:fldCharType="separate"/>
    </w:r>
    <w:r w:rsidRPr="00DA774E">
      <w:rPr>
        <w:rFonts w:ascii="Arial" w:hAnsi="Arial" w:cs="Arial"/>
        <w:noProof/>
        <w:sz w:val="22"/>
        <w:szCs w:val="22"/>
      </w:rPr>
      <w:t>i</w:t>
    </w:r>
    <w:r w:rsidRPr="00DA774E">
      <w:rPr>
        <w:rFonts w:ascii="Arial" w:hAnsi="Arial" w:cs="Arial"/>
        <w:noProof/>
        <w:sz w:val="22"/>
        <w:szCs w:val="22"/>
      </w:rPr>
      <w:fldChar w:fldCharType="end"/>
    </w:r>
  </w:p>
  <w:p w:rsidR="0060037C" w:rsidRPr="002205DF" w:rsidRDefault="0060037C">
    <w:pPr>
      <w:pStyle w:val="Footer"/>
      <w:rPr>
        <w:lang w:val="id-ID"/>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Default="0060037C">
    <w:pPr>
      <w:pStyle w:val="Footer"/>
      <w:jc w:val="center"/>
    </w:pPr>
  </w:p>
  <w:p w:rsidR="0060037C" w:rsidRDefault="0060037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Pr="00DA774E" w:rsidRDefault="00A71899">
    <w:pPr>
      <w:pStyle w:val="Footer"/>
      <w:jc w:val="center"/>
      <w:rPr>
        <w:rFonts w:ascii="Arial" w:hAnsi="Arial" w:cs="Arial"/>
        <w:sz w:val="22"/>
        <w:szCs w:val="22"/>
      </w:rPr>
    </w:pPr>
    <w:r w:rsidRPr="00DA774E">
      <w:rPr>
        <w:rFonts w:ascii="Arial" w:hAnsi="Arial" w:cs="Arial"/>
        <w:sz w:val="22"/>
        <w:szCs w:val="22"/>
      </w:rPr>
      <w:fldChar w:fldCharType="begin"/>
    </w:r>
    <w:r w:rsidRPr="00DA774E">
      <w:rPr>
        <w:rFonts w:ascii="Arial" w:hAnsi="Arial" w:cs="Arial"/>
        <w:sz w:val="22"/>
        <w:szCs w:val="22"/>
      </w:rPr>
      <w:instrText xml:space="preserve"> PAGE   \* MERGEFORMAT </w:instrText>
    </w:r>
    <w:r w:rsidRPr="00DA774E">
      <w:rPr>
        <w:rFonts w:ascii="Arial" w:hAnsi="Arial" w:cs="Arial"/>
        <w:sz w:val="22"/>
        <w:szCs w:val="22"/>
      </w:rPr>
      <w:fldChar w:fldCharType="separate"/>
    </w:r>
    <w:r w:rsidR="009B5A43">
      <w:rPr>
        <w:rFonts w:ascii="Arial" w:hAnsi="Arial" w:cs="Arial"/>
        <w:noProof/>
        <w:sz w:val="22"/>
        <w:szCs w:val="22"/>
      </w:rPr>
      <w:t>ii</w:t>
    </w:r>
    <w:r w:rsidRPr="00DA774E">
      <w:rPr>
        <w:rFonts w:ascii="Arial" w:hAnsi="Arial" w:cs="Arial"/>
        <w:noProof/>
        <w:sz w:val="22"/>
        <w:szCs w:val="22"/>
      </w:rPr>
      <w:fldChar w:fldCharType="end"/>
    </w:r>
  </w:p>
  <w:p w:rsidR="0060037C" w:rsidRPr="002205DF" w:rsidRDefault="0060037C">
    <w:pPr>
      <w:pStyle w:val="Footer"/>
      <w:rPr>
        <w:lang w:val="id-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Pr="00AD5A31" w:rsidRDefault="0060037C">
    <w:pPr>
      <w:pStyle w:val="Footer"/>
      <w:jc w:val="center"/>
      <w:rPr>
        <w:rFonts w:ascii="Arial" w:hAnsi="Arial" w:cs="Arial"/>
        <w:sz w:val="22"/>
        <w:szCs w:val="22"/>
      </w:rPr>
    </w:pPr>
  </w:p>
  <w:p w:rsidR="0060037C" w:rsidRDefault="0060037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Pr="00DA774E" w:rsidRDefault="00A71899">
    <w:pPr>
      <w:pStyle w:val="Footer"/>
      <w:jc w:val="center"/>
      <w:rPr>
        <w:rFonts w:ascii="Arial" w:hAnsi="Arial" w:cs="Arial"/>
        <w:sz w:val="22"/>
        <w:szCs w:val="22"/>
      </w:rPr>
    </w:pPr>
    <w:r w:rsidRPr="00DA774E">
      <w:rPr>
        <w:rFonts w:ascii="Arial" w:hAnsi="Arial" w:cs="Arial"/>
        <w:sz w:val="22"/>
        <w:szCs w:val="22"/>
      </w:rPr>
      <w:fldChar w:fldCharType="begin"/>
    </w:r>
    <w:r w:rsidRPr="00DA774E">
      <w:rPr>
        <w:rFonts w:ascii="Arial" w:hAnsi="Arial" w:cs="Arial"/>
        <w:sz w:val="22"/>
        <w:szCs w:val="22"/>
      </w:rPr>
      <w:instrText xml:space="preserve"> PAGE   \* MERGEFORMAT </w:instrText>
    </w:r>
    <w:r w:rsidRPr="00DA774E">
      <w:rPr>
        <w:rFonts w:ascii="Arial" w:hAnsi="Arial" w:cs="Arial"/>
        <w:sz w:val="22"/>
        <w:szCs w:val="22"/>
      </w:rPr>
      <w:fldChar w:fldCharType="separate"/>
    </w:r>
    <w:r w:rsidR="009B5A43">
      <w:rPr>
        <w:rFonts w:ascii="Arial" w:hAnsi="Arial" w:cs="Arial"/>
        <w:noProof/>
        <w:sz w:val="22"/>
        <w:szCs w:val="22"/>
      </w:rPr>
      <w:t>ix</w:t>
    </w:r>
    <w:r w:rsidRPr="00DA774E">
      <w:rPr>
        <w:rFonts w:ascii="Arial" w:hAnsi="Arial" w:cs="Arial"/>
        <w:noProof/>
        <w:sz w:val="22"/>
        <w:szCs w:val="22"/>
      </w:rPr>
      <w:fldChar w:fldCharType="end"/>
    </w:r>
  </w:p>
  <w:p w:rsidR="0060037C" w:rsidRPr="002205DF" w:rsidRDefault="0060037C">
    <w:pPr>
      <w:pStyle w:val="Footer"/>
      <w:rPr>
        <w:lang w:val="id-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4988570"/>
      <w:docPartObj>
        <w:docPartGallery w:val="Page Numbers (Bottom of Page)"/>
        <w:docPartUnique/>
      </w:docPartObj>
    </w:sdtPr>
    <w:sdtEndPr>
      <w:rPr>
        <w:rFonts w:ascii="Arial" w:hAnsi="Arial" w:cs="Arial"/>
        <w:noProof/>
        <w:sz w:val="22"/>
        <w:szCs w:val="22"/>
      </w:rPr>
    </w:sdtEndPr>
    <w:sdtContent>
      <w:p w:rsidR="0060037C" w:rsidRPr="00AD5A31" w:rsidRDefault="00A71899">
        <w:pPr>
          <w:pStyle w:val="Footer"/>
          <w:jc w:val="center"/>
          <w:rPr>
            <w:rFonts w:ascii="Arial" w:hAnsi="Arial" w:cs="Arial"/>
            <w:sz w:val="22"/>
            <w:szCs w:val="22"/>
          </w:rPr>
        </w:pPr>
        <w:r w:rsidRPr="00AD5A31">
          <w:rPr>
            <w:rFonts w:ascii="Arial" w:hAnsi="Arial" w:cs="Arial"/>
            <w:sz w:val="22"/>
            <w:szCs w:val="22"/>
          </w:rPr>
          <w:fldChar w:fldCharType="begin"/>
        </w:r>
        <w:r w:rsidRPr="00AD5A31">
          <w:rPr>
            <w:rFonts w:ascii="Arial" w:hAnsi="Arial" w:cs="Arial"/>
            <w:sz w:val="22"/>
            <w:szCs w:val="22"/>
          </w:rPr>
          <w:instrText xml:space="preserve"> PAGE   \* MERGEFORMAT </w:instrText>
        </w:r>
        <w:r w:rsidRPr="00AD5A31">
          <w:rPr>
            <w:rFonts w:ascii="Arial" w:hAnsi="Arial" w:cs="Arial"/>
            <w:sz w:val="22"/>
            <w:szCs w:val="22"/>
          </w:rPr>
          <w:fldChar w:fldCharType="separate"/>
        </w:r>
        <w:r w:rsidR="009B5A43">
          <w:rPr>
            <w:rFonts w:ascii="Arial" w:hAnsi="Arial" w:cs="Arial"/>
            <w:noProof/>
            <w:sz w:val="22"/>
            <w:szCs w:val="22"/>
          </w:rPr>
          <w:t>viii</w:t>
        </w:r>
        <w:r w:rsidRPr="00AD5A31">
          <w:rPr>
            <w:rFonts w:ascii="Arial" w:hAnsi="Arial" w:cs="Arial"/>
            <w:noProof/>
            <w:sz w:val="22"/>
            <w:szCs w:val="22"/>
          </w:rPr>
          <w:fldChar w:fldCharType="end"/>
        </w:r>
      </w:p>
    </w:sdtContent>
  </w:sdt>
  <w:p w:rsidR="0060037C" w:rsidRDefault="0060037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Pr="00216A0E" w:rsidRDefault="00A71899">
    <w:pPr>
      <w:pStyle w:val="Footer"/>
      <w:jc w:val="center"/>
      <w:rPr>
        <w:rFonts w:ascii="Arial" w:hAnsi="Arial" w:cs="Arial"/>
        <w:sz w:val="22"/>
        <w:szCs w:val="22"/>
      </w:rPr>
    </w:pPr>
    <w:r w:rsidRPr="00216A0E">
      <w:rPr>
        <w:rFonts w:ascii="Arial" w:hAnsi="Arial" w:cs="Arial"/>
        <w:sz w:val="22"/>
        <w:szCs w:val="22"/>
      </w:rPr>
      <w:fldChar w:fldCharType="begin"/>
    </w:r>
    <w:r w:rsidRPr="00216A0E">
      <w:rPr>
        <w:rFonts w:ascii="Arial" w:hAnsi="Arial" w:cs="Arial"/>
        <w:sz w:val="22"/>
        <w:szCs w:val="22"/>
      </w:rPr>
      <w:instrText xml:space="preserve"> PAGE   \* MERGEFORMAT </w:instrText>
    </w:r>
    <w:r w:rsidRPr="00216A0E">
      <w:rPr>
        <w:rFonts w:ascii="Arial" w:hAnsi="Arial" w:cs="Arial"/>
        <w:sz w:val="22"/>
        <w:szCs w:val="22"/>
      </w:rPr>
      <w:fldChar w:fldCharType="separate"/>
    </w:r>
    <w:r w:rsidR="009B5A43">
      <w:rPr>
        <w:rFonts w:ascii="Arial" w:hAnsi="Arial" w:cs="Arial"/>
        <w:noProof/>
        <w:sz w:val="22"/>
        <w:szCs w:val="22"/>
      </w:rPr>
      <w:t>xiii</w:t>
    </w:r>
    <w:r w:rsidRPr="00216A0E">
      <w:rPr>
        <w:rFonts w:ascii="Arial" w:hAnsi="Arial" w:cs="Arial"/>
        <w:sz w:val="22"/>
        <w:szCs w:val="22"/>
      </w:rPr>
      <w:fldChar w:fldCharType="end"/>
    </w:r>
  </w:p>
  <w:p w:rsidR="0060037C" w:rsidRDefault="0060037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6320306"/>
      <w:docPartObj>
        <w:docPartGallery w:val="Page Numbers (Bottom of Page)"/>
        <w:docPartUnique/>
      </w:docPartObj>
    </w:sdtPr>
    <w:sdtEndPr>
      <w:rPr>
        <w:noProof/>
      </w:rPr>
    </w:sdtEndPr>
    <w:sdtContent>
      <w:p w:rsidR="00A25D96" w:rsidRDefault="00A71899">
        <w:pPr>
          <w:pStyle w:val="Footer"/>
          <w:jc w:val="center"/>
        </w:pPr>
        <w:r>
          <w:fldChar w:fldCharType="begin"/>
        </w:r>
        <w:r>
          <w:instrText xml:space="preserve"> PAGE   \* MERGEFORMAT </w:instrText>
        </w:r>
        <w:r>
          <w:fldChar w:fldCharType="separate"/>
        </w:r>
        <w:r w:rsidR="009B5A43">
          <w:rPr>
            <w:noProof/>
          </w:rPr>
          <w:t>49</w:t>
        </w:r>
        <w:r>
          <w:rPr>
            <w:noProof/>
          </w:rPr>
          <w:fldChar w:fldCharType="end"/>
        </w:r>
      </w:p>
    </w:sdtContent>
  </w:sdt>
  <w:p w:rsidR="00A25D96" w:rsidRDefault="00A25D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1899" w:rsidRDefault="00A71899">
      <w:pPr>
        <w:spacing w:line="240" w:lineRule="auto"/>
      </w:pPr>
      <w:r>
        <w:separator/>
      </w:r>
    </w:p>
  </w:footnote>
  <w:footnote w:type="continuationSeparator" w:id="0">
    <w:p w:rsidR="00A71899" w:rsidRDefault="00A7189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Default="0060037C">
    <w:pPr>
      <w:pStyle w:val="Header"/>
      <w:jc w:val="right"/>
    </w:pPr>
  </w:p>
  <w:p w:rsidR="0060037C" w:rsidRDefault="006003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Default="0060037C">
    <w:pPr>
      <w:pStyle w:val="Header"/>
      <w:jc w:val="right"/>
    </w:pPr>
  </w:p>
  <w:p w:rsidR="0060037C" w:rsidRDefault="0060037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37C" w:rsidRPr="00F75F6E" w:rsidRDefault="0060037C">
    <w:pPr>
      <w:pStyle w:val="Header"/>
      <w:rPr>
        <w:rFonts w:ascii="Arial" w:hAnsi="Arial" w:cs="Arial"/>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C766D"/>
    <w:multiLevelType w:val="hybridMultilevel"/>
    <w:tmpl w:val="1C3232CC"/>
    <w:lvl w:ilvl="0" w:tplc="3818440E">
      <w:start w:val="1"/>
      <w:numFmt w:val="decimal"/>
      <w:lvlText w:val="%1."/>
      <w:lvlJc w:val="left"/>
      <w:pPr>
        <w:ind w:left="720" w:hanging="360"/>
      </w:pPr>
    </w:lvl>
    <w:lvl w:ilvl="1" w:tplc="547A578C" w:tentative="1">
      <w:start w:val="1"/>
      <w:numFmt w:val="lowerLetter"/>
      <w:lvlText w:val="%2."/>
      <w:lvlJc w:val="left"/>
      <w:pPr>
        <w:ind w:left="1440" w:hanging="360"/>
      </w:pPr>
    </w:lvl>
    <w:lvl w:ilvl="2" w:tplc="32E26C6E" w:tentative="1">
      <w:start w:val="1"/>
      <w:numFmt w:val="lowerRoman"/>
      <w:lvlText w:val="%3."/>
      <w:lvlJc w:val="right"/>
      <w:pPr>
        <w:ind w:left="2160" w:hanging="180"/>
      </w:pPr>
    </w:lvl>
    <w:lvl w:ilvl="3" w:tplc="22AA1A60" w:tentative="1">
      <w:start w:val="1"/>
      <w:numFmt w:val="decimal"/>
      <w:lvlText w:val="%4."/>
      <w:lvlJc w:val="left"/>
      <w:pPr>
        <w:ind w:left="2880" w:hanging="360"/>
      </w:pPr>
    </w:lvl>
    <w:lvl w:ilvl="4" w:tplc="1D605748" w:tentative="1">
      <w:start w:val="1"/>
      <w:numFmt w:val="lowerLetter"/>
      <w:lvlText w:val="%5."/>
      <w:lvlJc w:val="left"/>
      <w:pPr>
        <w:ind w:left="3600" w:hanging="360"/>
      </w:pPr>
    </w:lvl>
    <w:lvl w:ilvl="5" w:tplc="C6F65ABC" w:tentative="1">
      <w:start w:val="1"/>
      <w:numFmt w:val="lowerRoman"/>
      <w:lvlText w:val="%6."/>
      <w:lvlJc w:val="right"/>
      <w:pPr>
        <w:ind w:left="4320" w:hanging="180"/>
      </w:pPr>
    </w:lvl>
    <w:lvl w:ilvl="6" w:tplc="6208213A" w:tentative="1">
      <w:start w:val="1"/>
      <w:numFmt w:val="decimal"/>
      <w:lvlText w:val="%7."/>
      <w:lvlJc w:val="left"/>
      <w:pPr>
        <w:ind w:left="5040" w:hanging="360"/>
      </w:pPr>
    </w:lvl>
    <w:lvl w:ilvl="7" w:tplc="37FC4750" w:tentative="1">
      <w:start w:val="1"/>
      <w:numFmt w:val="lowerLetter"/>
      <w:lvlText w:val="%8."/>
      <w:lvlJc w:val="left"/>
      <w:pPr>
        <w:ind w:left="5760" w:hanging="360"/>
      </w:pPr>
    </w:lvl>
    <w:lvl w:ilvl="8" w:tplc="1CE4ACC6" w:tentative="1">
      <w:start w:val="1"/>
      <w:numFmt w:val="lowerRoman"/>
      <w:lvlText w:val="%9."/>
      <w:lvlJc w:val="right"/>
      <w:pPr>
        <w:ind w:left="6480" w:hanging="180"/>
      </w:pPr>
    </w:lvl>
  </w:abstractNum>
  <w:abstractNum w:abstractNumId="1">
    <w:nsid w:val="05E024C3"/>
    <w:multiLevelType w:val="hybridMultilevel"/>
    <w:tmpl w:val="DDC8DE80"/>
    <w:lvl w:ilvl="0" w:tplc="031A55DC">
      <w:start w:val="1"/>
      <w:numFmt w:val="lowerLetter"/>
      <w:lvlText w:val="%1."/>
      <w:lvlJc w:val="left"/>
      <w:pPr>
        <w:ind w:left="720" w:hanging="360"/>
      </w:pPr>
    </w:lvl>
    <w:lvl w:ilvl="1" w:tplc="71F0A4D4" w:tentative="1">
      <w:start w:val="1"/>
      <w:numFmt w:val="lowerLetter"/>
      <w:lvlText w:val="%2."/>
      <w:lvlJc w:val="left"/>
      <w:pPr>
        <w:ind w:left="1440" w:hanging="360"/>
      </w:pPr>
    </w:lvl>
    <w:lvl w:ilvl="2" w:tplc="06C03076" w:tentative="1">
      <w:start w:val="1"/>
      <w:numFmt w:val="lowerRoman"/>
      <w:lvlText w:val="%3."/>
      <w:lvlJc w:val="right"/>
      <w:pPr>
        <w:ind w:left="2160" w:hanging="180"/>
      </w:pPr>
    </w:lvl>
    <w:lvl w:ilvl="3" w:tplc="889652DE" w:tentative="1">
      <w:start w:val="1"/>
      <w:numFmt w:val="decimal"/>
      <w:lvlText w:val="%4."/>
      <w:lvlJc w:val="left"/>
      <w:pPr>
        <w:ind w:left="2880" w:hanging="360"/>
      </w:pPr>
    </w:lvl>
    <w:lvl w:ilvl="4" w:tplc="80444C72" w:tentative="1">
      <w:start w:val="1"/>
      <w:numFmt w:val="lowerLetter"/>
      <w:lvlText w:val="%5."/>
      <w:lvlJc w:val="left"/>
      <w:pPr>
        <w:ind w:left="3600" w:hanging="360"/>
      </w:pPr>
    </w:lvl>
    <w:lvl w:ilvl="5" w:tplc="132CD632" w:tentative="1">
      <w:start w:val="1"/>
      <w:numFmt w:val="lowerRoman"/>
      <w:lvlText w:val="%6."/>
      <w:lvlJc w:val="right"/>
      <w:pPr>
        <w:ind w:left="4320" w:hanging="180"/>
      </w:pPr>
    </w:lvl>
    <w:lvl w:ilvl="6" w:tplc="EF648DF8" w:tentative="1">
      <w:start w:val="1"/>
      <w:numFmt w:val="decimal"/>
      <w:lvlText w:val="%7."/>
      <w:lvlJc w:val="left"/>
      <w:pPr>
        <w:ind w:left="5040" w:hanging="360"/>
      </w:pPr>
    </w:lvl>
    <w:lvl w:ilvl="7" w:tplc="02B4115A" w:tentative="1">
      <w:start w:val="1"/>
      <w:numFmt w:val="lowerLetter"/>
      <w:lvlText w:val="%8."/>
      <w:lvlJc w:val="left"/>
      <w:pPr>
        <w:ind w:left="5760" w:hanging="360"/>
      </w:pPr>
    </w:lvl>
    <w:lvl w:ilvl="8" w:tplc="EB42C218" w:tentative="1">
      <w:start w:val="1"/>
      <w:numFmt w:val="lowerRoman"/>
      <w:lvlText w:val="%9."/>
      <w:lvlJc w:val="right"/>
      <w:pPr>
        <w:ind w:left="6480" w:hanging="180"/>
      </w:pPr>
    </w:lvl>
  </w:abstractNum>
  <w:abstractNum w:abstractNumId="2">
    <w:nsid w:val="08B716F3"/>
    <w:multiLevelType w:val="hybridMultilevel"/>
    <w:tmpl w:val="A88A54FA"/>
    <w:lvl w:ilvl="0" w:tplc="EE9468C6">
      <w:start w:val="1"/>
      <w:numFmt w:val="lowerLetter"/>
      <w:lvlText w:val="%1."/>
      <w:lvlJc w:val="left"/>
      <w:pPr>
        <w:ind w:left="720" w:hanging="360"/>
      </w:pPr>
      <w:rPr>
        <w:rFonts w:hint="default"/>
      </w:rPr>
    </w:lvl>
    <w:lvl w:ilvl="1" w:tplc="C9821FB0" w:tentative="1">
      <w:start w:val="1"/>
      <w:numFmt w:val="lowerLetter"/>
      <w:lvlText w:val="%2."/>
      <w:lvlJc w:val="left"/>
      <w:pPr>
        <w:ind w:left="1440" w:hanging="360"/>
      </w:pPr>
    </w:lvl>
    <w:lvl w:ilvl="2" w:tplc="0F522BF6" w:tentative="1">
      <w:start w:val="1"/>
      <w:numFmt w:val="lowerRoman"/>
      <w:lvlText w:val="%3."/>
      <w:lvlJc w:val="right"/>
      <w:pPr>
        <w:ind w:left="2160" w:hanging="180"/>
      </w:pPr>
    </w:lvl>
    <w:lvl w:ilvl="3" w:tplc="CE5AF92A" w:tentative="1">
      <w:start w:val="1"/>
      <w:numFmt w:val="decimal"/>
      <w:lvlText w:val="%4."/>
      <w:lvlJc w:val="left"/>
      <w:pPr>
        <w:ind w:left="2880" w:hanging="360"/>
      </w:pPr>
    </w:lvl>
    <w:lvl w:ilvl="4" w:tplc="43AC7A8E" w:tentative="1">
      <w:start w:val="1"/>
      <w:numFmt w:val="lowerLetter"/>
      <w:lvlText w:val="%5."/>
      <w:lvlJc w:val="left"/>
      <w:pPr>
        <w:ind w:left="3600" w:hanging="360"/>
      </w:pPr>
    </w:lvl>
    <w:lvl w:ilvl="5" w:tplc="1F3A683A" w:tentative="1">
      <w:start w:val="1"/>
      <w:numFmt w:val="lowerRoman"/>
      <w:lvlText w:val="%6."/>
      <w:lvlJc w:val="right"/>
      <w:pPr>
        <w:ind w:left="4320" w:hanging="180"/>
      </w:pPr>
    </w:lvl>
    <w:lvl w:ilvl="6" w:tplc="E770714A" w:tentative="1">
      <w:start w:val="1"/>
      <w:numFmt w:val="decimal"/>
      <w:lvlText w:val="%7."/>
      <w:lvlJc w:val="left"/>
      <w:pPr>
        <w:ind w:left="5040" w:hanging="360"/>
      </w:pPr>
    </w:lvl>
    <w:lvl w:ilvl="7" w:tplc="85D2362E" w:tentative="1">
      <w:start w:val="1"/>
      <w:numFmt w:val="lowerLetter"/>
      <w:lvlText w:val="%8."/>
      <w:lvlJc w:val="left"/>
      <w:pPr>
        <w:ind w:left="5760" w:hanging="360"/>
      </w:pPr>
    </w:lvl>
    <w:lvl w:ilvl="8" w:tplc="0AF22E0C" w:tentative="1">
      <w:start w:val="1"/>
      <w:numFmt w:val="lowerRoman"/>
      <w:lvlText w:val="%9."/>
      <w:lvlJc w:val="right"/>
      <w:pPr>
        <w:ind w:left="6480" w:hanging="180"/>
      </w:pPr>
    </w:lvl>
  </w:abstractNum>
  <w:abstractNum w:abstractNumId="3">
    <w:nsid w:val="09484F71"/>
    <w:multiLevelType w:val="hybridMultilevel"/>
    <w:tmpl w:val="B8F4167A"/>
    <w:lvl w:ilvl="0" w:tplc="CE1CC70C">
      <w:start w:val="1"/>
      <w:numFmt w:val="lowerLetter"/>
      <w:lvlText w:val="%1."/>
      <w:lvlJc w:val="left"/>
      <w:pPr>
        <w:ind w:left="720" w:hanging="360"/>
      </w:pPr>
    </w:lvl>
    <w:lvl w:ilvl="1" w:tplc="8E90C218" w:tentative="1">
      <w:start w:val="1"/>
      <w:numFmt w:val="lowerLetter"/>
      <w:lvlText w:val="%2."/>
      <w:lvlJc w:val="left"/>
      <w:pPr>
        <w:ind w:left="1440" w:hanging="360"/>
      </w:pPr>
    </w:lvl>
    <w:lvl w:ilvl="2" w:tplc="916E9772" w:tentative="1">
      <w:start w:val="1"/>
      <w:numFmt w:val="lowerRoman"/>
      <w:lvlText w:val="%3."/>
      <w:lvlJc w:val="right"/>
      <w:pPr>
        <w:ind w:left="2160" w:hanging="180"/>
      </w:pPr>
    </w:lvl>
    <w:lvl w:ilvl="3" w:tplc="6EEE2B00" w:tentative="1">
      <w:start w:val="1"/>
      <w:numFmt w:val="decimal"/>
      <w:lvlText w:val="%4."/>
      <w:lvlJc w:val="left"/>
      <w:pPr>
        <w:ind w:left="2880" w:hanging="360"/>
      </w:pPr>
    </w:lvl>
    <w:lvl w:ilvl="4" w:tplc="E56CE7E6" w:tentative="1">
      <w:start w:val="1"/>
      <w:numFmt w:val="lowerLetter"/>
      <w:lvlText w:val="%5."/>
      <w:lvlJc w:val="left"/>
      <w:pPr>
        <w:ind w:left="3600" w:hanging="360"/>
      </w:pPr>
    </w:lvl>
    <w:lvl w:ilvl="5" w:tplc="1910D40E" w:tentative="1">
      <w:start w:val="1"/>
      <w:numFmt w:val="lowerRoman"/>
      <w:lvlText w:val="%6."/>
      <w:lvlJc w:val="right"/>
      <w:pPr>
        <w:ind w:left="4320" w:hanging="180"/>
      </w:pPr>
    </w:lvl>
    <w:lvl w:ilvl="6" w:tplc="CEF886D8" w:tentative="1">
      <w:start w:val="1"/>
      <w:numFmt w:val="decimal"/>
      <w:lvlText w:val="%7."/>
      <w:lvlJc w:val="left"/>
      <w:pPr>
        <w:ind w:left="5040" w:hanging="360"/>
      </w:pPr>
    </w:lvl>
    <w:lvl w:ilvl="7" w:tplc="B5EEF37E" w:tentative="1">
      <w:start w:val="1"/>
      <w:numFmt w:val="lowerLetter"/>
      <w:lvlText w:val="%8."/>
      <w:lvlJc w:val="left"/>
      <w:pPr>
        <w:ind w:left="5760" w:hanging="360"/>
      </w:pPr>
    </w:lvl>
    <w:lvl w:ilvl="8" w:tplc="ECA29204" w:tentative="1">
      <w:start w:val="1"/>
      <w:numFmt w:val="lowerRoman"/>
      <w:lvlText w:val="%9."/>
      <w:lvlJc w:val="right"/>
      <w:pPr>
        <w:ind w:left="6480" w:hanging="180"/>
      </w:pPr>
    </w:lvl>
  </w:abstractNum>
  <w:abstractNum w:abstractNumId="4">
    <w:nsid w:val="12D46FCF"/>
    <w:multiLevelType w:val="hybridMultilevel"/>
    <w:tmpl w:val="F7CAC2B6"/>
    <w:lvl w:ilvl="0" w:tplc="7600503E">
      <w:start w:val="1"/>
      <w:numFmt w:val="lowerLetter"/>
      <w:lvlText w:val="%1."/>
      <w:lvlJc w:val="left"/>
      <w:pPr>
        <w:ind w:left="720" w:hanging="360"/>
      </w:pPr>
    </w:lvl>
    <w:lvl w:ilvl="1" w:tplc="CF186AF6" w:tentative="1">
      <w:start w:val="1"/>
      <w:numFmt w:val="lowerLetter"/>
      <w:lvlText w:val="%2."/>
      <w:lvlJc w:val="left"/>
      <w:pPr>
        <w:ind w:left="1440" w:hanging="360"/>
      </w:pPr>
    </w:lvl>
    <w:lvl w:ilvl="2" w:tplc="F0AEFEDE" w:tentative="1">
      <w:start w:val="1"/>
      <w:numFmt w:val="lowerRoman"/>
      <w:lvlText w:val="%3."/>
      <w:lvlJc w:val="right"/>
      <w:pPr>
        <w:ind w:left="2160" w:hanging="180"/>
      </w:pPr>
    </w:lvl>
    <w:lvl w:ilvl="3" w:tplc="29529E14" w:tentative="1">
      <w:start w:val="1"/>
      <w:numFmt w:val="decimal"/>
      <w:lvlText w:val="%4."/>
      <w:lvlJc w:val="left"/>
      <w:pPr>
        <w:ind w:left="2880" w:hanging="360"/>
      </w:pPr>
    </w:lvl>
    <w:lvl w:ilvl="4" w:tplc="052E3472" w:tentative="1">
      <w:start w:val="1"/>
      <w:numFmt w:val="lowerLetter"/>
      <w:lvlText w:val="%5."/>
      <w:lvlJc w:val="left"/>
      <w:pPr>
        <w:ind w:left="3600" w:hanging="360"/>
      </w:pPr>
    </w:lvl>
    <w:lvl w:ilvl="5" w:tplc="670216F4" w:tentative="1">
      <w:start w:val="1"/>
      <w:numFmt w:val="lowerRoman"/>
      <w:lvlText w:val="%6."/>
      <w:lvlJc w:val="right"/>
      <w:pPr>
        <w:ind w:left="4320" w:hanging="180"/>
      </w:pPr>
    </w:lvl>
    <w:lvl w:ilvl="6" w:tplc="E4065B48" w:tentative="1">
      <w:start w:val="1"/>
      <w:numFmt w:val="decimal"/>
      <w:lvlText w:val="%7."/>
      <w:lvlJc w:val="left"/>
      <w:pPr>
        <w:ind w:left="5040" w:hanging="360"/>
      </w:pPr>
    </w:lvl>
    <w:lvl w:ilvl="7" w:tplc="3B08ECD0" w:tentative="1">
      <w:start w:val="1"/>
      <w:numFmt w:val="lowerLetter"/>
      <w:lvlText w:val="%8."/>
      <w:lvlJc w:val="left"/>
      <w:pPr>
        <w:ind w:left="5760" w:hanging="360"/>
      </w:pPr>
    </w:lvl>
    <w:lvl w:ilvl="8" w:tplc="88862680" w:tentative="1">
      <w:start w:val="1"/>
      <w:numFmt w:val="lowerRoman"/>
      <w:lvlText w:val="%9."/>
      <w:lvlJc w:val="right"/>
      <w:pPr>
        <w:ind w:left="6480" w:hanging="180"/>
      </w:pPr>
    </w:lvl>
  </w:abstractNum>
  <w:abstractNum w:abstractNumId="5">
    <w:nsid w:val="14BB7729"/>
    <w:multiLevelType w:val="hybridMultilevel"/>
    <w:tmpl w:val="621C452E"/>
    <w:lvl w:ilvl="0" w:tplc="F0348C6E">
      <w:start w:val="1"/>
      <w:numFmt w:val="lowerRoman"/>
      <w:lvlText w:val="%1."/>
      <w:lvlJc w:val="left"/>
      <w:pPr>
        <w:ind w:left="1287" w:hanging="360"/>
      </w:pPr>
      <w:rPr>
        <w:rFonts w:ascii="Arial" w:hAnsi="Arial" w:hint="default"/>
      </w:rPr>
    </w:lvl>
    <w:lvl w:ilvl="1" w:tplc="C908B9C0" w:tentative="1">
      <w:start w:val="1"/>
      <w:numFmt w:val="lowerLetter"/>
      <w:lvlText w:val="%2."/>
      <w:lvlJc w:val="left"/>
      <w:pPr>
        <w:ind w:left="2007" w:hanging="360"/>
      </w:pPr>
    </w:lvl>
    <w:lvl w:ilvl="2" w:tplc="9822B78A" w:tentative="1">
      <w:start w:val="1"/>
      <w:numFmt w:val="lowerRoman"/>
      <w:lvlText w:val="%3."/>
      <w:lvlJc w:val="right"/>
      <w:pPr>
        <w:ind w:left="2727" w:hanging="180"/>
      </w:pPr>
    </w:lvl>
    <w:lvl w:ilvl="3" w:tplc="A07A0558" w:tentative="1">
      <w:start w:val="1"/>
      <w:numFmt w:val="decimal"/>
      <w:lvlText w:val="%4."/>
      <w:lvlJc w:val="left"/>
      <w:pPr>
        <w:ind w:left="3447" w:hanging="360"/>
      </w:pPr>
    </w:lvl>
    <w:lvl w:ilvl="4" w:tplc="4B103CC8" w:tentative="1">
      <w:start w:val="1"/>
      <w:numFmt w:val="lowerLetter"/>
      <w:lvlText w:val="%5."/>
      <w:lvlJc w:val="left"/>
      <w:pPr>
        <w:ind w:left="4167" w:hanging="360"/>
      </w:pPr>
    </w:lvl>
    <w:lvl w:ilvl="5" w:tplc="4E52F4EC" w:tentative="1">
      <w:start w:val="1"/>
      <w:numFmt w:val="lowerRoman"/>
      <w:lvlText w:val="%6."/>
      <w:lvlJc w:val="right"/>
      <w:pPr>
        <w:ind w:left="4887" w:hanging="180"/>
      </w:pPr>
    </w:lvl>
    <w:lvl w:ilvl="6" w:tplc="AE44002C" w:tentative="1">
      <w:start w:val="1"/>
      <w:numFmt w:val="decimal"/>
      <w:lvlText w:val="%7."/>
      <w:lvlJc w:val="left"/>
      <w:pPr>
        <w:ind w:left="5607" w:hanging="360"/>
      </w:pPr>
    </w:lvl>
    <w:lvl w:ilvl="7" w:tplc="FF24A3D0" w:tentative="1">
      <w:start w:val="1"/>
      <w:numFmt w:val="lowerLetter"/>
      <w:lvlText w:val="%8."/>
      <w:lvlJc w:val="left"/>
      <w:pPr>
        <w:ind w:left="6327" w:hanging="360"/>
      </w:pPr>
    </w:lvl>
    <w:lvl w:ilvl="8" w:tplc="F2F2E38A" w:tentative="1">
      <w:start w:val="1"/>
      <w:numFmt w:val="lowerRoman"/>
      <w:lvlText w:val="%9."/>
      <w:lvlJc w:val="right"/>
      <w:pPr>
        <w:ind w:left="7047" w:hanging="180"/>
      </w:pPr>
    </w:lvl>
  </w:abstractNum>
  <w:abstractNum w:abstractNumId="6">
    <w:nsid w:val="14C74B3A"/>
    <w:multiLevelType w:val="hybridMultilevel"/>
    <w:tmpl w:val="22EE90BA"/>
    <w:lvl w:ilvl="0" w:tplc="F2007738">
      <w:start w:val="1"/>
      <w:numFmt w:val="lowerLetter"/>
      <w:lvlText w:val="%1."/>
      <w:lvlJc w:val="left"/>
      <w:pPr>
        <w:ind w:left="720" w:hanging="360"/>
      </w:pPr>
    </w:lvl>
    <w:lvl w:ilvl="1" w:tplc="0BC0000C" w:tentative="1">
      <w:start w:val="1"/>
      <w:numFmt w:val="lowerLetter"/>
      <w:lvlText w:val="%2."/>
      <w:lvlJc w:val="left"/>
      <w:pPr>
        <w:ind w:left="1440" w:hanging="360"/>
      </w:pPr>
    </w:lvl>
    <w:lvl w:ilvl="2" w:tplc="43DCBD00" w:tentative="1">
      <w:start w:val="1"/>
      <w:numFmt w:val="lowerRoman"/>
      <w:lvlText w:val="%3."/>
      <w:lvlJc w:val="right"/>
      <w:pPr>
        <w:ind w:left="2160" w:hanging="180"/>
      </w:pPr>
    </w:lvl>
    <w:lvl w:ilvl="3" w:tplc="55C49252" w:tentative="1">
      <w:start w:val="1"/>
      <w:numFmt w:val="decimal"/>
      <w:lvlText w:val="%4."/>
      <w:lvlJc w:val="left"/>
      <w:pPr>
        <w:ind w:left="2880" w:hanging="360"/>
      </w:pPr>
    </w:lvl>
    <w:lvl w:ilvl="4" w:tplc="F0AA2D16" w:tentative="1">
      <w:start w:val="1"/>
      <w:numFmt w:val="lowerLetter"/>
      <w:lvlText w:val="%5."/>
      <w:lvlJc w:val="left"/>
      <w:pPr>
        <w:ind w:left="3600" w:hanging="360"/>
      </w:pPr>
    </w:lvl>
    <w:lvl w:ilvl="5" w:tplc="0D82AE9A" w:tentative="1">
      <w:start w:val="1"/>
      <w:numFmt w:val="lowerRoman"/>
      <w:lvlText w:val="%6."/>
      <w:lvlJc w:val="right"/>
      <w:pPr>
        <w:ind w:left="4320" w:hanging="180"/>
      </w:pPr>
    </w:lvl>
    <w:lvl w:ilvl="6" w:tplc="DE563D70" w:tentative="1">
      <w:start w:val="1"/>
      <w:numFmt w:val="decimal"/>
      <w:lvlText w:val="%7."/>
      <w:lvlJc w:val="left"/>
      <w:pPr>
        <w:ind w:left="5040" w:hanging="360"/>
      </w:pPr>
    </w:lvl>
    <w:lvl w:ilvl="7" w:tplc="4D4A7276" w:tentative="1">
      <w:start w:val="1"/>
      <w:numFmt w:val="lowerLetter"/>
      <w:lvlText w:val="%8."/>
      <w:lvlJc w:val="left"/>
      <w:pPr>
        <w:ind w:left="5760" w:hanging="360"/>
      </w:pPr>
    </w:lvl>
    <w:lvl w:ilvl="8" w:tplc="B55C2790" w:tentative="1">
      <w:start w:val="1"/>
      <w:numFmt w:val="lowerRoman"/>
      <w:lvlText w:val="%9."/>
      <w:lvlJc w:val="right"/>
      <w:pPr>
        <w:ind w:left="6480" w:hanging="180"/>
      </w:pPr>
    </w:lvl>
  </w:abstractNum>
  <w:abstractNum w:abstractNumId="7">
    <w:nsid w:val="16852C66"/>
    <w:multiLevelType w:val="hybridMultilevel"/>
    <w:tmpl w:val="1BD29DD2"/>
    <w:lvl w:ilvl="0" w:tplc="14E601D8">
      <w:start w:val="1"/>
      <w:numFmt w:val="decimal"/>
      <w:lvlText w:val="%1."/>
      <w:lvlJc w:val="left"/>
      <w:pPr>
        <w:ind w:left="720" w:hanging="360"/>
      </w:pPr>
      <w:rPr>
        <w:rFonts w:hint="default"/>
      </w:rPr>
    </w:lvl>
    <w:lvl w:ilvl="1" w:tplc="3282EFA2" w:tentative="1">
      <w:start w:val="1"/>
      <w:numFmt w:val="lowerLetter"/>
      <w:lvlText w:val="%2."/>
      <w:lvlJc w:val="left"/>
      <w:pPr>
        <w:ind w:left="1440" w:hanging="360"/>
      </w:pPr>
    </w:lvl>
    <w:lvl w:ilvl="2" w:tplc="AAB434F6" w:tentative="1">
      <w:start w:val="1"/>
      <w:numFmt w:val="lowerRoman"/>
      <w:lvlText w:val="%3."/>
      <w:lvlJc w:val="right"/>
      <w:pPr>
        <w:ind w:left="2160" w:hanging="180"/>
      </w:pPr>
    </w:lvl>
    <w:lvl w:ilvl="3" w:tplc="1D826568" w:tentative="1">
      <w:start w:val="1"/>
      <w:numFmt w:val="decimal"/>
      <w:lvlText w:val="%4."/>
      <w:lvlJc w:val="left"/>
      <w:pPr>
        <w:ind w:left="2880" w:hanging="360"/>
      </w:pPr>
    </w:lvl>
    <w:lvl w:ilvl="4" w:tplc="C1BCD998" w:tentative="1">
      <w:start w:val="1"/>
      <w:numFmt w:val="lowerLetter"/>
      <w:lvlText w:val="%5."/>
      <w:lvlJc w:val="left"/>
      <w:pPr>
        <w:ind w:left="3600" w:hanging="360"/>
      </w:pPr>
    </w:lvl>
    <w:lvl w:ilvl="5" w:tplc="33246100" w:tentative="1">
      <w:start w:val="1"/>
      <w:numFmt w:val="lowerRoman"/>
      <w:lvlText w:val="%6."/>
      <w:lvlJc w:val="right"/>
      <w:pPr>
        <w:ind w:left="4320" w:hanging="180"/>
      </w:pPr>
    </w:lvl>
    <w:lvl w:ilvl="6" w:tplc="9E6CFDF6" w:tentative="1">
      <w:start w:val="1"/>
      <w:numFmt w:val="decimal"/>
      <w:lvlText w:val="%7."/>
      <w:lvlJc w:val="left"/>
      <w:pPr>
        <w:ind w:left="5040" w:hanging="360"/>
      </w:pPr>
    </w:lvl>
    <w:lvl w:ilvl="7" w:tplc="58E81F2A" w:tentative="1">
      <w:start w:val="1"/>
      <w:numFmt w:val="lowerLetter"/>
      <w:lvlText w:val="%8."/>
      <w:lvlJc w:val="left"/>
      <w:pPr>
        <w:ind w:left="5760" w:hanging="360"/>
      </w:pPr>
    </w:lvl>
    <w:lvl w:ilvl="8" w:tplc="FE300648" w:tentative="1">
      <w:start w:val="1"/>
      <w:numFmt w:val="lowerRoman"/>
      <w:lvlText w:val="%9."/>
      <w:lvlJc w:val="right"/>
      <w:pPr>
        <w:ind w:left="6480" w:hanging="180"/>
      </w:pPr>
    </w:lvl>
  </w:abstractNum>
  <w:abstractNum w:abstractNumId="8">
    <w:nsid w:val="182333D9"/>
    <w:multiLevelType w:val="hybridMultilevel"/>
    <w:tmpl w:val="F512368E"/>
    <w:lvl w:ilvl="0" w:tplc="88186EE0">
      <w:start w:val="1"/>
      <w:numFmt w:val="lowerRoman"/>
      <w:lvlText w:val="%1."/>
      <w:lvlJc w:val="left"/>
      <w:pPr>
        <w:ind w:left="720" w:hanging="360"/>
      </w:pPr>
      <w:rPr>
        <w:rFonts w:hint="default"/>
        <w:b w:val="0"/>
        <w:bCs/>
      </w:rPr>
    </w:lvl>
    <w:lvl w:ilvl="1" w:tplc="1018D76C" w:tentative="1">
      <w:start w:val="1"/>
      <w:numFmt w:val="lowerLetter"/>
      <w:lvlText w:val="%2."/>
      <w:lvlJc w:val="left"/>
      <w:pPr>
        <w:ind w:left="1440" w:hanging="360"/>
      </w:pPr>
    </w:lvl>
    <w:lvl w:ilvl="2" w:tplc="F850D760" w:tentative="1">
      <w:start w:val="1"/>
      <w:numFmt w:val="lowerRoman"/>
      <w:lvlText w:val="%3."/>
      <w:lvlJc w:val="right"/>
      <w:pPr>
        <w:ind w:left="2160" w:hanging="180"/>
      </w:pPr>
    </w:lvl>
    <w:lvl w:ilvl="3" w:tplc="38348EBE" w:tentative="1">
      <w:start w:val="1"/>
      <w:numFmt w:val="decimal"/>
      <w:lvlText w:val="%4."/>
      <w:lvlJc w:val="left"/>
      <w:pPr>
        <w:ind w:left="2880" w:hanging="360"/>
      </w:pPr>
    </w:lvl>
    <w:lvl w:ilvl="4" w:tplc="8CB8D726" w:tentative="1">
      <w:start w:val="1"/>
      <w:numFmt w:val="lowerLetter"/>
      <w:lvlText w:val="%5."/>
      <w:lvlJc w:val="left"/>
      <w:pPr>
        <w:ind w:left="3600" w:hanging="360"/>
      </w:pPr>
    </w:lvl>
    <w:lvl w:ilvl="5" w:tplc="7CAE98A2" w:tentative="1">
      <w:start w:val="1"/>
      <w:numFmt w:val="lowerRoman"/>
      <w:lvlText w:val="%6."/>
      <w:lvlJc w:val="right"/>
      <w:pPr>
        <w:ind w:left="4320" w:hanging="180"/>
      </w:pPr>
    </w:lvl>
    <w:lvl w:ilvl="6" w:tplc="F8CC3B1E" w:tentative="1">
      <w:start w:val="1"/>
      <w:numFmt w:val="decimal"/>
      <w:lvlText w:val="%7."/>
      <w:lvlJc w:val="left"/>
      <w:pPr>
        <w:ind w:left="5040" w:hanging="360"/>
      </w:pPr>
    </w:lvl>
    <w:lvl w:ilvl="7" w:tplc="55D40722" w:tentative="1">
      <w:start w:val="1"/>
      <w:numFmt w:val="lowerLetter"/>
      <w:lvlText w:val="%8."/>
      <w:lvlJc w:val="left"/>
      <w:pPr>
        <w:ind w:left="5760" w:hanging="360"/>
      </w:pPr>
    </w:lvl>
    <w:lvl w:ilvl="8" w:tplc="FF946A98" w:tentative="1">
      <w:start w:val="1"/>
      <w:numFmt w:val="lowerRoman"/>
      <w:lvlText w:val="%9."/>
      <w:lvlJc w:val="right"/>
      <w:pPr>
        <w:ind w:left="6480" w:hanging="180"/>
      </w:pPr>
    </w:lvl>
  </w:abstractNum>
  <w:abstractNum w:abstractNumId="9">
    <w:nsid w:val="1C3722B5"/>
    <w:multiLevelType w:val="multilevel"/>
    <w:tmpl w:val="B268DA0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CD4179E"/>
    <w:multiLevelType w:val="hybridMultilevel"/>
    <w:tmpl w:val="F342E10A"/>
    <w:lvl w:ilvl="0" w:tplc="3B9E8114">
      <w:start w:val="1"/>
      <w:numFmt w:val="lowerLetter"/>
      <w:lvlText w:val="%1."/>
      <w:lvlJc w:val="left"/>
      <w:pPr>
        <w:ind w:left="720" w:hanging="360"/>
      </w:pPr>
    </w:lvl>
    <w:lvl w:ilvl="1" w:tplc="7B222D2C" w:tentative="1">
      <w:start w:val="1"/>
      <w:numFmt w:val="lowerLetter"/>
      <w:lvlText w:val="%2."/>
      <w:lvlJc w:val="left"/>
      <w:pPr>
        <w:ind w:left="1440" w:hanging="360"/>
      </w:pPr>
    </w:lvl>
    <w:lvl w:ilvl="2" w:tplc="3F6A569A" w:tentative="1">
      <w:start w:val="1"/>
      <w:numFmt w:val="lowerRoman"/>
      <w:lvlText w:val="%3."/>
      <w:lvlJc w:val="right"/>
      <w:pPr>
        <w:ind w:left="2160" w:hanging="180"/>
      </w:pPr>
    </w:lvl>
    <w:lvl w:ilvl="3" w:tplc="D0446F4E" w:tentative="1">
      <w:start w:val="1"/>
      <w:numFmt w:val="decimal"/>
      <w:lvlText w:val="%4."/>
      <w:lvlJc w:val="left"/>
      <w:pPr>
        <w:ind w:left="2880" w:hanging="360"/>
      </w:pPr>
    </w:lvl>
    <w:lvl w:ilvl="4" w:tplc="6D549AD6" w:tentative="1">
      <w:start w:val="1"/>
      <w:numFmt w:val="lowerLetter"/>
      <w:lvlText w:val="%5."/>
      <w:lvlJc w:val="left"/>
      <w:pPr>
        <w:ind w:left="3600" w:hanging="360"/>
      </w:pPr>
    </w:lvl>
    <w:lvl w:ilvl="5" w:tplc="8500E28A" w:tentative="1">
      <w:start w:val="1"/>
      <w:numFmt w:val="lowerRoman"/>
      <w:lvlText w:val="%6."/>
      <w:lvlJc w:val="right"/>
      <w:pPr>
        <w:ind w:left="4320" w:hanging="180"/>
      </w:pPr>
    </w:lvl>
    <w:lvl w:ilvl="6" w:tplc="8C9CB4D0" w:tentative="1">
      <w:start w:val="1"/>
      <w:numFmt w:val="decimal"/>
      <w:lvlText w:val="%7."/>
      <w:lvlJc w:val="left"/>
      <w:pPr>
        <w:ind w:left="5040" w:hanging="360"/>
      </w:pPr>
    </w:lvl>
    <w:lvl w:ilvl="7" w:tplc="FC6694B6" w:tentative="1">
      <w:start w:val="1"/>
      <w:numFmt w:val="lowerLetter"/>
      <w:lvlText w:val="%8."/>
      <w:lvlJc w:val="left"/>
      <w:pPr>
        <w:ind w:left="5760" w:hanging="360"/>
      </w:pPr>
    </w:lvl>
    <w:lvl w:ilvl="8" w:tplc="9252E362" w:tentative="1">
      <w:start w:val="1"/>
      <w:numFmt w:val="lowerRoman"/>
      <w:lvlText w:val="%9."/>
      <w:lvlJc w:val="right"/>
      <w:pPr>
        <w:ind w:left="6480" w:hanging="180"/>
      </w:pPr>
    </w:lvl>
  </w:abstractNum>
  <w:abstractNum w:abstractNumId="11">
    <w:nsid w:val="1DBF6836"/>
    <w:multiLevelType w:val="hybridMultilevel"/>
    <w:tmpl w:val="73A62A3C"/>
    <w:lvl w:ilvl="0" w:tplc="4C24670E">
      <w:start w:val="1"/>
      <w:numFmt w:val="lowerRoman"/>
      <w:lvlText w:val="%1."/>
      <w:lvlJc w:val="left"/>
      <w:pPr>
        <w:ind w:left="720" w:hanging="360"/>
      </w:pPr>
      <w:rPr>
        <w:rFonts w:ascii="Arial" w:hAnsi="Arial" w:hint="default"/>
      </w:rPr>
    </w:lvl>
    <w:lvl w:ilvl="1" w:tplc="0F440D90" w:tentative="1">
      <w:start w:val="1"/>
      <w:numFmt w:val="lowerLetter"/>
      <w:lvlText w:val="%2."/>
      <w:lvlJc w:val="left"/>
      <w:pPr>
        <w:ind w:left="1440" w:hanging="360"/>
      </w:pPr>
    </w:lvl>
    <w:lvl w:ilvl="2" w:tplc="9EFEF14C" w:tentative="1">
      <w:start w:val="1"/>
      <w:numFmt w:val="lowerRoman"/>
      <w:lvlText w:val="%3."/>
      <w:lvlJc w:val="right"/>
      <w:pPr>
        <w:ind w:left="2160" w:hanging="180"/>
      </w:pPr>
    </w:lvl>
    <w:lvl w:ilvl="3" w:tplc="772C781A" w:tentative="1">
      <w:start w:val="1"/>
      <w:numFmt w:val="decimal"/>
      <w:lvlText w:val="%4."/>
      <w:lvlJc w:val="left"/>
      <w:pPr>
        <w:ind w:left="2880" w:hanging="360"/>
      </w:pPr>
    </w:lvl>
    <w:lvl w:ilvl="4" w:tplc="E0CED116" w:tentative="1">
      <w:start w:val="1"/>
      <w:numFmt w:val="lowerLetter"/>
      <w:lvlText w:val="%5."/>
      <w:lvlJc w:val="left"/>
      <w:pPr>
        <w:ind w:left="3600" w:hanging="360"/>
      </w:pPr>
    </w:lvl>
    <w:lvl w:ilvl="5" w:tplc="E02A6424" w:tentative="1">
      <w:start w:val="1"/>
      <w:numFmt w:val="lowerRoman"/>
      <w:lvlText w:val="%6."/>
      <w:lvlJc w:val="right"/>
      <w:pPr>
        <w:ind w:left="4320" w:hanging="180"/>
      </w:pPr>
    </w:lvl>
    <w:lvl w:ilvl="6" w:tplc="1C7E5B6A" w:tentative="1">
      <w:start w:val="1"/>
      <w:numFmt w:val="decimal"/>
      <w:lvlText w:val="%7."/>
      <w:lvlJc w:val="left"/>
      <w:pPr>
        <w:ind w:left="5040" w:hanging="360"/>
      </w:pPr>
    </w:lvl>
    <w:lvl w:ilvl="7" w:tplc="8C24A18E" w:tentative="1">
      <w:start w:val="1"/>
      <w:numFmt w:val="lowerLetter"/>
      <w:lvlText w:val="%8."/>
      <w:lvlJc w:val="left"/>
      <w:pPr>
        <w:ind w:left="5760" w:hanging="360"/>
      </w:pPr>
    </w:lvl>
    <w:lvl w:ilvl="8" w:tplc="5E8EEC00" w:tentative="1">
      <w:start w:val="1"/>
      <w:numFmt w:val="lowerRoman"/>
      <w:lvlText w:val="%9."/>
      <w:lvlJc w:val="right"/>
      <w:pPr>
        <w:ind w:left="6480" w:hanging="180"/>
      </w:pPr>
    </w:lvl>
  </w:abstractNum>
  <w:abstractNum w:abstractNumId="12">
    <w:nsid w:val="1E0F6443"/>
    <w:multiLevelType w:val="multilevel"/>
    <w:tmpl w:val="C1D6A7BA"/>
    <w:lvl w:ilvl="0">
      <w:start w:val="1"/>
      <w:numFmt w:val="lowerRoman"/>
      <w:lvlText w:val="%1."/>
      <w:lvlJc w:val="left"/>
      <w:pPr>
        <w:ind w:left="862" w:hanging="360"/>
      </w:pPr>
      <w:rPr>
        <w:rFonts w:hint="default"/>
      </w:rPr>
    </w:lvl>
    <w:lvl w:ilvl="1">
      <w:start w:val="1"/>
      <w:numFmt w:val="decimal"/>
      <w:isLgl/>
      <w:lvlText w:val="%1.%2"/>
      <w:lvlJc w:val="left"/>
      <w:pPr>
        <w:ind w:left="907" w:hanging="405"/>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1942" w:hanging="144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302" w:hanging="1800"/>
      </w:pPr>
      <w:rPr>
        <w:rFonts w:hint="default"/>
      </w:rPr>
    </w:lvl>
  </w:abstractNum>
  <w:abstractNum w:abstractNumId="13">
    <w:nsid w:val="20290DCA"/>
    <w:multiLevelType w:val="multilevel"/>
    <w:tmpl w:val="F970E09C"/>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8E5A8E"/>
    <w:multiLevelType w:val="hybridMultilevel"/>
    <w:tmpl w:val="64B61D54"/>
    <w:lvl w:ilvl="0" w:tplc="9D0C637A">
      <w:start w:val="1"/>
      <w:numFmt w:val="lowerRoman"/>
      <w:lvlText w:val="%1."/>
      <w:lvlJc w:val="left"/>
      <w:pPr>
        <w:ind w:left="720" w:hanging="360"/>
      </w:pPr>
      <w:rPr>
        <w:rFonts w:hint="default"/>
      </w:rPr>
    </w:lvl>
    <w:lvl w:ilvl="1" w:tplc="C0DAE2B6" w:tentative="1">
      <w:start w:val="1"/>
      <w:numFmt w:val="lowerLetter"/>
      <w:lvlText w:val="%2."/>
      <w:lvlJc w:val="left"/>
      <w:pPr>
        <w:ind w:left="1440" w:hanging="360"/>
      </w:pPr>
    </w:lvl>
    <w:lvl w:ilvl="2" w:tplc="F886CD9C" w:tentative="1">
      <w:start w:val="1"/>
      <w:numFmt w:val="lowerRoman"/>
      <w:lvlText w:val="%3."/>
      <w:lvlJc w:val="right"/>
      <w:pPr>
        <w:ind w:left="2160" w:hanging="180"/>
      </w:pPr>
    </w:lvl>
    <w:lvl w:ilvl="3" w:tplc="7A105E14" w:tentative="1">
      <w:start w:val="1"/>
      <w:numFmt w:val="decimal"/>
      <w:lvlText w:val="%4."/>
      <w:lvlJc w:val="left"/>
      <w:pPr>
        <w:ind w:left="2880" w:hanging="360"/>
      </w:pPr>
    </w:lvl>
    <w:lvl w:ilvl="4" w:tplc="A232039E" w:tentative="1">
      <w:start w:val="1"/>
      <w:numFmt w:val="lowerLetter"/>
      <w:lvlText w:val="%5."/>
      <w:lvlJc w:val="left"/>
      <w:pPr>
        <w:ind w:left="3600" w:hanging="360"/>
      </w:pPr>
    </w:lvl>
    <w:lvl w:ilvl="5" w:tplc="3BAA396C" w:tentative="1">
      <w:start w:val="1"/>
      <w:numFmt w:val="lowerRoman"/>
      <w:lvlText w:val="%6."/>
      <w:lvlJc w:val="right"/>
      <w:pPr>
        <w:ind w:left="4320" w:hanging="180"/>
      </w:pPr>
    </w:lvl>
    <w:lvl w:ilvl="6" w:tplc="66287B3E" w:tentative="1">
      <w:start w:val="1"/>
      <w:numFmt w:val="decimal"/>
      <w:lvlText w:val="%7."/>
      <w:lvlJc w:val="left"/>
      <w:pPr>
        <w:ind w:left="5040" w:hanging="360"/>
      </w:pPr>
    </w:lvl>
    <w:lvl w:ilvl="7" w:tplc="9D4E68E8" w:tentative="1">
      <w:start w:val="1"/>
      <w:numFmt w:val="lowerLetter"/>
      <w:lvlText w:val="%8."/>
      <w:lvlJc w:val="left"/>
      <w:pPr>
        <w:ind w:left="5760" w:hanging="360"/>
      </w:pPr>
    </w:lvl>
    <w:lvl w:ilvl="8" w:tplc="22D2287A" w:tentative="1">
      <w:start w:val="1"/>
      <w:numFmt w:val="lowerRoman"/>
      <w:lvlText w:val="%9."/>
      <w:lvlJc w:val="right"/>
      <w:pPr>
        <w:ind w:left="6480" w:hanging="180"/>
      </w:pPr>
    </w:lvl>
  </w:abstractNum>
  <w:abstractNum w:abstractNumId="15">
    <w:nsid w:val="2D0E2C95"/>
    <w:multiLevelType w:val="hybridMultilevel"/>
    <w:tmpl w:val="37D0A256"/>
    <w:lvl w:ilvl="0" w:tplc="A7248332">
      <w:start w:val="1"/>
      <w:numFmt w:val="lowerLetter"/>
      <w:lvlText w:val="%1."/>
      <w:lvlJc w:val="left"/>
      <w:pPr>
        <w:ind w:left="720" w:hanging="360"/>
      </w:pPr>
    </w:lvl>
    <w:lvl w:ilvl="1" w:tplc="99D035C2" w:tentative="1">
      <w:start w:val="1"/>
      <w:numFmt w:val="lowerLetter"/>
      <w:lvlText w:val="%2."/>
      <w:lvlJc w:val="left"/>
      <w:pPr>
        <w:ind w:left="1440" w:hanging="360"/>
      </w:pPr>
    </w:lvl>
    <w:lvl w:ilvl="2" w:tplc="BC546BB2" w:tentative="1">
      <w:start w:val="1"/>
      <w:numFmt w:val="lowerRoman"/>
      <w:lvlText w:val="%3."/>
      <w:lvlJc w:val="right"/>
      <w:pPr>
        <w:ind w:left="2160" w:hanging="180"/>
      </w:pPr>
    </w:lvl>
    <w:lvl w:ilvl="3" w:tplc="1292F284" w:tentative="1">
      <w:start w:val="1"/>
      <w:numFmt w:val="decimal"/>
      <w:lvlText w:val="%4."/>
      <w:lvlJc w:val="left"/>
      <w:pPr>
        <w:ind w:left="2880" w:hanging="360"/>
      </w:pPr>
    </w:lvl>
    <w:lvl w:ilvl="4" w:tplc="7CB465D0" w:tentative="1">
      <w:start w:val="1"/>
      <w:numFmt w:val="lowerLetter"/>
      <w:lvlText w:val="%5."/>
      <w:lvlJc w:val="left"/>
      <w:pPr>
        <w:ind w:left="3600" w:hanging="360"/>
      </w:pPr>
    </w:lvl>
    <w:lvl w:ilvl="5" w:tplc="6122E236" w:tentative="1">
      <w:start w:val="1"/>
      <w:numFmt w:val="lowerRoman"/>
      <w:lvlText w:val="%6."/>
      <w:lvlJc w:val="right"/>
      <w:pPr>
        <w:ind w:left="4320" w:hanging="180"/>
      </w:pPr>
    </w:lvl>
    <w:lvl w:ilvl="6" w:tplc="D248D364" w:tentative="1">
      <w:start w:val="1"/>
      <w:numFmt w:val="decimal"/>
      <w:lvlText w:val="%7."/>
      <w:lvlJc w:val="left"/>
      <w:pPr>
        <w:ind w:left="5040" w:hanging="360"/>
      </w:pPr>
    </w:lvl>
    <w:lvl w:ilvl="7" w:tplc="3F389E38" w:tentative="1">
      <w:start w:val="1"/>
      <w:numFmt w:val="lowerLetter"/>
      <w:lvlText w:val="%8."/>
      <w:lvlJc w:val="left"/>
      <w:pPr>
        <w:ind w:left="5760" w:hanging="360"/>
      </w:pPr>
    </w:lvl>
    <w:lvl w:ilvl="8" w:tplc="4DBED420" w:tentative="1">
      <w:start w:val="1"/>
      <w:numFmt w:val="lowerRoman"/>
      <w:lvlText w:val="%9."/>
      <w:lvlJc w:val="right"/>
      <w:pPr>
        <w:ind w:left="6480" w:hanging="180"/>
      </w:pPr>
    </w:lvl>
  </w:abstractNum>
  <w:abstractNum w:abstractNumId="16">
    <w:nsid w:val="2D6070AB"/>
    <w:multiLevelType w:val="multilevel"/>
    <w:tmpl w:val="A53EE75A"/>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lvlText w:val="%1.%2.%3"/>
      <w:lvlJc w:val="left"/>
      <w:pPr>
        <w:ind w:left="720" w:hanging="720"/>
      </w:pPr>
      <w:rPr>
        <w:rFonts w:hint="default"/>
        <w:i w:val="0"/>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E023A73"/>
    <w:multiLevelType w:val="hybridMultilevel"/>
    <w:tmpl w:val="34724FCE"/>
    <w:lvl w:ilvl="0" w:tplc="CBC03E6E">
      <w:start w:val="1"/>
      <w:numFmt w:val="decimal"/>
      <w:lvlText w:val="%1."/>
      <w:lvlJc w:val="left"/>
      <w:pPr>
        <w:ind w:left="720" w:hanging="360"/>
      </w:pPr>
      <w:rPr>
        <w:rFonts w:hint="default"/>
      </w:rPr>
    </w:lvl>
    <w:lvl w:ilvl="1" w:tplc="938A78A4" w:tentative="1">
      <w:start w:val="1"/>
      <w:numFmt w:val="lowerLetter"/>
      <w:lvlText w:val="%2."/>
      <w:lvlJc w:val="left"/>
      <w:pPr>
        <w:ind w:left="1440" w:hanging="360"/>
      </w:pPr>
    </w:lvl>
    <w:lvl w:ilvl="2" w:tplc="9E1289AC" w:tentative="1">
      <w:start w:val="1"/>
      <w:numFmt w:val="lowerRoman"/>
      <w:lvlText w:val="%3."/>
      <w:lvlJc w:val="right"/>
      <w:pPr>
        <w:ind w:left="2160" w:hanging="180"/>
      </w:pPr>
    </w:lvl>
    <w:lvl w:ilvl="3" w:tplc="0BB4343E" w:tentative="1">
      <w:start w:val="1"/>
      <w:numFmt w:val="decimal"/>
      <w:lvlText w:val="%4."/>
      <w:lvlJc w:val="left"/>
      <w:pPr>
        <w:ind w:left="2880" w:hanging="360"/>
      </w:pPr>
    </w:lvl>
    <w:lvl w:ilvl="4" w:tplc="7EC6037A" w:tentative="1">
      <w:start w:val="1"/>
      <w:numFmt w:val="lowerLetter"/>
      <w:lvlText w:val="%5."/>
      <w:lvlJc w:val="left"/>
      <w:pPr>
        <w:ind w:left="3600" w:hanging="360"/>
      </w:pPr>
    </w:lvl>
    <w:lvl w:ilvl="5" w:tplc="D0D2C4BE" w:tentative="1">
      <w:start w:val="1"/>
      <w:numFmt w:val="lowerRoman"/>
      <w:lvlText w:val="%6."/>
      <w:lvlJc w:val="right"/>
      <w:pPr>
        <w:ind w:left="4320" w:hanging="180"/>
      </w:pPr>
    </w:lvl>
    <w:lvl w:ilvl="6" w:tplc="6750DA94" w:tentative="1">
      <w:start w:val="1"/>
      <w:numFmt w:val="decimal"/>
      <w:lvlText w:val="%7."/>
      <w:lvlJc w:val="left"/>
      <w:pPr>
        <w:ind w:left="5040" w:hanging="360"/>
      </w:pPr>
    </w:lvl>
    <w:lvl w:ilvl="7" w:tplc="15721294" w:tentative="1">
      <w:start w:val="1"/>
      <w:numFmt w:val="lowerLetter"/>
      <w:lvlText w:val="%8."/>
      <w:lvlJc w:val="left"/>
      <w:pPr>
        <w:ind w:left="5760" w:hanging="360"/>
      </w:pPr>
    </w:lvl>
    <w:lvl w:ilvl="8" w:tplc="014E737C" w:tentative="1">
      <w:start w:val="1"/>
      <w:numFmt w:val="lowerRoman"/>
      <w:lvlText w:val="%9."/>
      <w:lvlJc w:val="right"/>
      <w:pPr>
        <w:ind w:left="6480" w:hanging="180"/>
      </w:pPr>
    </w:lvl>
  </w:abstractNum>
  <w:abstractNum w:abstractNumId="18">
    <w:nsid w:val="3352176F"/>
    <w:multiLevelType w:val="hybridMultilevel"/>
    <w:tmpl w:val="8DBA9DE4"/>
    <w:lvl w:ilvl="0" w:tplc="142EADB8">
      <w:start w:val="1"/>
      <w:numFmt w:val="decimal"/>
      <w:lvlText w:val="%1)"/>
      <w:lvlJc w:val="left"/>
      <w:pPr>
        <w:ind w:left="720" w:hanging="360"/>
      </w:pPr>
      <w:rPr>
        <w:rFonts w:hint="default"/>
        <w:color w:val="auto"/>
      </w:rPr>
    </w:lvl>
    <w:lvl w:ilvl="1" w:tplc="017A048C" w:tentative="1">
      <w:start w:val="1"/>
      <w:numFmt w:val="lowerLetter"/>
      <w:lvlText w:val="%2."/>
      <w:lvlJc w:val="left"/>
      <w:pPr>
        <w:ind w:left="1440" w:hanging="360"/>
      </w:pPr>
    </w:lvl>
    <w:lvl w:ilvl="2" w:tplc="EF22A254" w:tentative="1">
      <w:start w:val="1"/>
      <w:numFmt w:val="lowerRoman"/>
      <w:lvlText w:val="%3."/>
      <w:lvlJc w:val="right"/>
      <w:pPr>
        <w:ind w:left="2160" w:hanging="180"/>
      </w:pPr>
    </w:lvl>
    <w:lvl w:ilvl="3" w:tplc="D92C2D80" w:tentative="1">
      <w:start w:val="1"/>
      <w:numFmt w:val="decimal"/>
      <w:lvlText w:val="%4."/>
      <w:lvlJc w:val="left"/>
      <w:pPr>
        <w:ind w:left="2880" w:hanging="360"/>
      </w:pPr>
    </w:lvl>
    <w:lvl w:ilvl="4" w:tplc="FD88FA88" w:tentative="1">
      <w:start w:val="1"/>
      <w:numFmt w:val="lowerLetter"/>
      <w:lvlText w:val="%5."/>
      <w:lvlJc w:val="left"/>
      <w:pPr>
        <w:ind w:left="3600" w:hanging="360"/>
      </w:pPr>
    </w:lvl>
    <w:lvl w:ilvl="5" w:tplc="B9EAD11E" w:tentative="1">
      <w:start w:val="1"/>
      <w:numFmt w:val="lowerRoman"/>
      <w:lvlText w:val="%6."/>
      <w:lvlJc w:val="right"/>
      <w:pPr>
        <w:ind w:left="4320" w:hanging="180"/>
      </w:pPr>
    </w:lvl>
    <w:lvl w:ilvl="6" w:tplc="159C6E04" w:tentative="1">
      <w:start w:val="1"/>
      <w:numFmt w:val="decimal"/>
      <w:lvlText w:val="%7."/>
      <w:lvlJc w:val="left"/>
      <w:pPr>
        <w:ind w:left="5040" w:hanging="360"/>
      </w:pPr>
    </w:lvl>
    <w:lvl w:ilvl="7" w:tplc="116CAAEE" w:tentative="1">
      <w:start w:val="1"/>
      <w:numFmt w:val="lowerLetter"/>
      <w:lvlText w:val="%8."/>
      <w:lvlJc w:val="left"/>
      <w:pPr>
        <w:ind w:left="5760" w:hanging="360"/>
      </w:pPr>
    </w:lvl>
    <w:lvl w:ilvl="8" w:tplc="1904F8E0" w:tentative="1">
      <w:start w:val="1"/>
      <w:numFmt w:val="lowerRoman"/>
      <w:lvlText w:val="%9."/>
      <w:lvlJc w:val="right"/>
      <w:pPr>
        <w:ind w:left="6480" w:hanging="180"/>
      </w:pPr>
    </w:lvl>
  </w:abstractNum>
  <w:abstractNum w:abstractNumId="19">
    <w:nsid w:val="35973300"/>
    <w:multiLevelType w:val="hybridMultilevel"/>
    <w:tmpl w:val="6660FCF2"/>
    <w:lvl w:ilvl="0" w:tplc="6B8AE656">
      <w:start w:val="1"/>
      <w:numFmt w:val="lowerLetter"/>
      <w:lvlText w:val="%1."/>
      <w:lvlJc w:val="left"/>
      <w:pPr>
        <w:ind w:left="720" w:hanging="360"/>
      </w:pPr>
      <w:rPr>
        <w:rFonts w:hint="default"/>
      </w:rPr>
    </w:lvl>
    <w:lvl w:ilvl="1" w:tplc="0890DAFC" w:tentative="1">
      <w:start w:val="1"/>
      <w:numFmt w:val="lowerLetter"/>
      <w:lvlText w:val="%2."/>
      <w:lvlJc w:val="left"/>
      <w:pPr>
        <w:ind w:left="1440" w:hanging="360"/>
      </w:pPr>
    </w:lvl>
    <w:lvl w:ilvl="2" w:tplc="7B6205E4" w:tentative="1">
      <w:start w:val="1"/>
      <w:numFmt w:val="lowerRoman"/>
      <w:lvlText w:val="%3."/>
      <w:lvlJc w:val="right"/>
      <w:pPr>
        <w:ind w:left="2160" w:hanging="180"/>
      </w:pPr>
    </w:lvl>
    <w:lvl w:ilvl="3" w:tplc="7988EED8" w:tentative="1">
      <w:start w:val="1"/>
      <w:numFmt w:val="decimal"/>
      <w:lvlText w:val="%4."/>
      <w:lvlJc w:val="left"/>
      <w:pPr>
        <w:ind w:left="2880" w:hanging="360"/>
      </w:pPr>
    </w:lvl>
    <w:lvl w:ilvl="4" w:tplc="93047268" w:tentative="1">
      <w:start w:val="1"/>
      <w:numFmt w:val="lowerLetter"/>
      <w:lvlText w:val="%5."/>
      <w:lvlJc w:val="left"/>
      <w:pPr>
        <w:ind w:left="3600" w:hanging="360"/>
      </w:pPr>
    </w:lvl>
    <w:lvl w:ilvl="5" w:tplc="966E5D64" w:tentative="1">
      <w:start w:val="1"/>
      <w:numFmt w:val="lowerRoman"/>
      <w:lvlText w:val="%6."/>
      <w:lvlJc w:val="right"/>
      <w:pPr>
        <w:ind w:left="4320" w:hanging="180"/>
      </w:pPr>
    </w:lvl>
    <w:lvl w:ilvl="6" w:tplc="17AA3170" w:tentative="1">
      <w:start w:val="1"/>
      <w:numFmt w:val="decimal"/>
      <w:lvlText w:val="%7."/>
      <w:lvlJc w:val="left"/>
      <w:pPr>
        <w:ind w:left="5040" w:hanging="360"/>
      </w:pPr>
    </w:lvl>
    <w:lvl w:ilvl="7" w:tplc="E864EDD8" w:tentative="1">
      <w:start w:val="1"/>
      <w:numFmt w:val="lowerLetter"/>
      <w:lvlText w:val="%8."/>
      <w:lvlJc w:val="left"/>
      <w:pPr>
        <w:ind w:left="5760" w:hanging="360"/>
      </w:pPr>
    </w:lvl>
    <w:lvl w:ilvl="8" w:tplc="0F349D44" w:tentative="1">
      <w:start w:val="1"/>
      <w:numFmt w:val="lowerRoman"/>
      <w:lvlText w:val="%9."/>
      <w:lvlJc w:val="right"/>
      <w:pPr>
        <w:ind w:left="6480" w:hanging="180"/>
      </w:pPr>
    </w:lvl>
  </w:abstractNum>
  <w:abstractNum w:abstractNumId="20">
    <w:nsid w:val="3C9E4B9D"/>
    <w:multiLevelType w:val="hybridMultilevel"/>
    <w:tmpl w:val="088C45A4"/>
    <w:lvl w:ilvl="0" w:tplc="7A987C6E">
      <w:start w:val="1"/>
      <w:numFmt w:val="lowerLetter"/>
      <w:lvlText w:val="%1."/>
      <w:lvlJc w:val="left"/>
      <w:pPr>
        <w:ind w:left="720" w:hanging="360"/>
      </w:pPr>
    </w:lvl>
    <w:lvl w:ilvl="1" w:tplc="EA1E2824" w:tentative="1">
      <w:start w:val="1"/>
      <w:numFmt w:val="lowerLetter"/>
      <w:lvlText w:val="%2."/>
      <w:lvlJc w:val="left"/>
      <w:pPr>
        <w:ind w:left="1440" w:hanging="360"/>
      </w:pPr>
    </w:lvl>
    <w:lvl w:ilvl="2" w:tplc="4DC2A4A0" w:tentative="1">
      <w:start w:val="1"/>
      <w:numFmt w:val="lowerRoman"/>
      <w:lvlText w:val="%3."/>
      <w:lvlJc w:val="right"/>
      <w:pPr>
        <w:ind w:left="2160" w:hanging="180"/>
      </w:pPr>
    </w:lvl>
    <w:lvl w:ilvl="3" w:tplc="FAB48EEE" w:tentative="1">
      <w:start w:val="1"/>
      <w:numFmt w:val="decimal"/>
      <w:lvlText w:val="%4."/>
      <w:lvlJc w:val="left"/>
      <w:pPr>
        <w:ind w:left="2880" w:hanging="360"/>
      </w:pPr>
    </w:lvl>
    <w:lvl w:ilvl="4" w:tplc="B524B53C" w:tentative="1">
      <w:start w:val="1"/>
      <w:numFmt w:val="lowerLetter"/>
      <w:lvlText w:val="%5."/>
      <w:lvlJc w:val="left"/>
      <w:pPr>
        <w:ind w:left="3600" w:hanging="360"/>
      </w:pPr>
    </w:lvl>
    <w:lvl w:ilvl="5" w:tplc="38F2FF00" w:tentative="1">
      <w:start w:val="1"/>
      <w:numFmt w:val="lowerRoman"/>
      <w:lvlText w:val="%6."/>
      <w:lvlJc w:val="right"/>
      <w:pPr>
        <w:ind w:left="4320" w:hanging="180"/>
      </w:pPr>
    </w:lvl>
    <w:lvl w:ilvl="6" w:tplc="46EE8708" w:tentative="1">
      <w:start w:val="1"/>
      <w:numFmt w:val="decimal"/>
      <w:lvlText w:val="%7."/>
      <w:lvlJc w:val="left"/>
      <w:pPr>
        <w:ind w:left="5040" w:hanging="360"/>
      </w:pPr>
    </w:lvl>
    <w:lvl w:ilvl="7" w:tplc="D7C8B32C" w:tentative="1">
      <w:start w:val="1"/>
      <w:numFmt w:val="lowerLetter"/>
      <w:lvlText w:val="%8."/>
      <w:lvlJc w:val="left"/>
      <w:pPr>
        <w:ind w:left="5760" w:hanging="360"/>
      </w:pPr>
    </w:lvl>
    <w:lvl w:ilvl="8" w:tplc="55FC2FB4" w:tentative="1">
      <w:start w:val="1"/>
      <w:numFmt w:val="lowerRoman"/>
      <w:lvlText w:val="%9."/>
      <w:lvlJc w:val="right"/>
      <w:pPr>
        <w:ind w:left="6480" w:hanging="180"/>
      </w:pPr>
    </w:lvl>
  </w:abstractNum>
  <w:abstractNum w:abstractNumId="21">
    <w:nsid w:val="3DC15E6F"/>
    <w:multiLevelType w:val="hybridMultilevel"/>
    <w:tmpl w:val="D04444B0"/>
    <w:lvl w:ilvl="0" w:tplc="87740AEC">
      <w:start w:val="1"/>
      <w:numFmt w:val="bullet"/>
      <w:lvlText w:val="-"/>
      <w:lvlJc w:val="left"/>
      <w:pPr>
        <w:ind w:left="720" w:hanging="360"/>
      </w:pPr>
      <w:rPr>
        <w:rFonts w:ascii="Calibri" w:eastAsia="Calibri" w:hAnsi="Calibri" w:cs="Times New Roman" w:hint="default"/>
      </w:rPr>
    </w:lvl>
    <w:lvl w:ilvl="1" w:tplc="81343308" w:tentative="1">
      <w:start w:val="1"/>
      <w:numFmt w:val="bullet"/>
      <w:lvlText w:val="o"/>
      <w:lvlJc w:val="left"/>
      <w:pPr>
        <w:ind w:left="1440" w:hanging="360"/>
      </w:pPr>
      <w:rPr>
        <w:rFonts w:ascii="Courier New" w:hAnsi="Courier New" w:cs="Courier New" w:hint="default"/>
      </w:rPr>
    </w:lvl>
    <w:lvl w:ilvl="2" w:tplc="3E7C9EE4" w:tentative="1">
      <w:start w:val="1"/>
      <w:numFmt w:val="bullet"/>
      <w:lvlText w:val=""/>
      <w:lvlJc w:val="left"/>
      <w:pPr>
        <w:ind w:left="2160" w:hanging="360"/>
      </w:pPr>
      <w:rPr>
        <w:rFonts w:ascii="Wingdings" w:hAnsi="Wingdings" w:hint="default"/>
      </w:rPr>
    </w:lvl>
    <w:lvl w:ilvl="3" w:tplc="12F495A6" w:tentative="1">
      <w:start w:val="1"/>
      <w:numFmt w:val="bullet"/>
      <w:lvlText w:val=""/>
      <w:lvlJc w:val="left"/>
      <w:pPr>
        <w:ind w:left="2880" w:hanging="360"/>
      </w:pPr>
      <w:rPr>
        <w:rFonts w:ascii="Symbol" w:hAnsi="Symbol" w:hint="default"/>
      </w:rPr>
    </w:lvl>
    <w:lvl w:ilvl="4" w:tplc="7CA0816C" w:tentative="1">
      <w:start w:val="1"/>
      <w:numFmt w:val="bullet"/>
      <w:lvlText w:val="o"/>
      <w:lvlJc w:val="left"/>
      <w:pPr>
        <w:ind w:left="3600" w:hanging="360"/>
      </w:pPr>
      <w:rPr>
        <w:rFonts w:ascii="Courier New" w:hAnsi="Courier New" w:cs="Courier New" w:hint="default"/>
      </w:rPr>
    </w:lvl>
    <w:lvl w:ilvl="5" w:tplc="8E1C2F94" w:tentative="1">
      <w:start w:val="1"/>
      <w:numFmt w:val="bullet"/>
      <w:lvlText w:val=""/>
      <w:lvlJc w:val="left"/>
      <w:pPr>
        <w:ind w:left="4320" w:hanging="360"/>
      </w:pPr>
      <w:rPr>
        <w:rFonts w:ascii="Wingdings" w:hAnsi="Wingdings" w:hint="default"/>
      </w:rPr>
    </w:lvl>
    <w:lvl w:ilvl="6" w:tplc="C9569B18" w:tentative="1">
      <w:start w:val="1"/>
      <w:numFmt w:val="bullet"/>
      <w:lvlText w:val=""/>
      <w:lvlJc w:val="left"/>
      <w:pPr>
        <w:ind w:left="5040" w:hanging="360"/>
      </w:pPr>
      <w:rPr>
        <w:rFonts w:ascii="Symbol" w:hAnsi="Symbol" w:hint="default"/>
      </w:rPr>
    </w:lvl>
    <w:lvl w:ilvl="7" w:tplc="66B22308" w:tentative="1">
      <w:start w:val="1"/>
      <w:numFmt w:val="bullet"/>
      <w:lvlText w:val="o"/>
      <w:lvlJc w:val="left"/>
      <w:pPr>
        <w:ind w:left="5760" w:hanging="360"/>
      </w:pPr>
      <w:rPr>
        <w:rFonts w:ascii="Courier New" w:hAnsi="Courier New" w:cs="Courier New" w:hint="default"/>
      </w:rPr>
    </w:lvl>
    <w:lvl w:ilvl="8" w:tplc="64E07286" w:tentative="1">
      <w:start w:val="1"/>
      <w:numFmt w:val="bullet"/>
      <w:lvlText w:val=""/>
      <w:lvlJc w:val="left"/>
      <w:pPr>
        <w:ind w:left="6480" w:hanging="360"/>
      </w:pPr>
      <w:rPr>
        <w:rFonts w:ascii="Wingdings" w:hAnsi="Wingdings" w:hint="default"/>
      </w:rPr>
    </w:lvl>
  </w:abstractNum>
  <w:abstractNum w:abstractNumId="22">
    <w:nsid w:val="3F893CDB"/>
    <w:multiLevelType w:val="hybridMultilevel"/>
    <w:tmpl w:val="3CEEF4DA"/>
    <w:lvl w:ilvl="0" w:tplc="41CA35BE">
      <w:start w:val="1"/>
      <w:numFmt w:val="lowerLetter"/>
      <w:lvlText w:val="%1."/>
      <w:lvlJc w:val="left"/>
      <w:pPr>
        <w:ind w:left="1077" w:hanging="360"/>
      </w:pPr>
      <w:rPr>
        <w:rFonts w:hint="default"/>
      </w:rPr>
    </w:lvl>
    <w:lvl w:ilvl="1" w:tplc="12104956" w:tentative="1">
      <w:start w:val="1"/>
      <w:numFmt w:val="lowerLetter"/>
      <w:lvlText w:val="%2."/>
      <w:lvlJc w:val="left"/>
      <w:pPr>
        <w:ind w:left="1797" w:hanging="360"/>
      </w:pPr>
    </w:lvl>
    <w:lvl w:ilvl="2" w:tplc="FBBA9902">
      <w:start w:val="1"/>
      <w:numFmt w:val="lowerRoman"/>
      <w:lvlText w:val="%3."/>
      <w:lvlJc w:val="right"/>
      <w:pPr>
        <w:ind w:left="2517" w:hanging="180"/>
      </w:pPr>
    </w:lvl>
    <w:lvl w:ilvl="3" w:tplc="52CA9F08" w:tentative="1">
      <w:start w:val="1"/>
      <w:numFmt w:val="decimal"/>
      <w:lvlText w:val="%4."/>
      <w:lvlJc w:val="left"/>
      <w:pPr>
        <w:ind w:left="3237" w:hanging="360"/>
      </w:pPr>
    </w:lvl>
    <w:lvl w:ilvl="4" w:tplc="79A055D2" w:tentative="1">
      <w:start w:val="1"/>
      <w:numFmt w:val="lowerLetter"/>
      <w:lvlText w:val="%5."/>
      <w:lvlJc w:val="left"/>
      <w:pPr>
        <w:ind w:left="3957" w:hanging="360"/>
      </w:pPr>
    </w:lvl>
    <w:lvl w:ilvl="5" w:tplc="DC94A13A" w:tentative="1">
      <w:start w:val="1"/>
      <w:numFmt w:val="lowerRoman"/>
      <w:lvlText w:val="%6."/>
      <w:lvlJc w:val="right"/>
      <w:pPr>
        <w:ind w:left="4677" w:hanging="180"/>
      </w:pPr>
    </w:lvl>
    <w:lvl w:ilvl="6" w:tplc="ACF6E2B6" w:tentative="1">
      <w:start w:val="1"/>
      <w:numFmt w:val="decimal"/>
      <w:lvlText w:val="%7."/>
      <w:lvlJc w:val="left"/>
      <w:pPr>
        <w:ind w:left="5397" w:hanging="360"/>
      </w:pPr>
    </w:lvl>
    <w:lvl w:ilvl="7" w:tplc="01009B34" w:tentative="1">
      <w:start w:val="1"/>
      <w:numFmt w:val="lowerLetter"/>
      <w:lvlText w:val="%8."/>
      <w:lvlJc w:val="left"/>
      <w:pPr>
        <w:ind w:left="6117" w:hanging="360"/>
      </w:pPr>
    </w:lvl>
    <w:lvl w:ilvl="8" w:tplc="9EC446C4" w:tentative="1">
      <w:start w:val="1"/>
      <w:numFmt w:val="lowerRoman"/>
      <w:lvlText w:val="%9."/>
      <w:lvlJc w:val="right"/>
      <w:pPr>
        <w:ind w:left="6837" w:hanging="180"/>
      </w:pPr>
    </w:lvl>
  </w:abstractNum>
  <w:abstractNum w:abstractNumId="23">
    <w:nsid w:val="42905DA8"/>
    <w:multiLevelType w:val="hybridMultilevel"/>
    <w:tmpl w:val="E6142E8E"/>
    <w:lvl w:ilvl="0" w:tplc="007AC4A8">
      <w:start w:val="5"/>
      <w:numFmt w:val="decimal"/>
      <w:lvlText w:val="%1.1"/>
      <w:lvlJc w:val="left"/>
      <w:pPr>
        <w:ind w:left="720" w:hanging="360"/>
      </w:pPr>
      <w:rPr>
        <w:rFonts w:hint="default"/>
      </w:rPr>
    </w:lvl>
    <w:lvl w:ilvl="1" w:tplc="D4D81748" w:tentative="1">
      <w:start w:val="1"/>
      <w:numFmt w:val="lowerLetter"/>
      <w:lvlText w:val="%2."/>
      <w:lvlJc w:val="left"/>
      <w:pPr>
        <w:ind w:left="1440" w:hanging="360"/>
      </w:pPr>
    </w:lvl>
    <w:lvl w:ilvl="2" w:tplc="7C5E9788" w:tentative="1">
      <w:start w:val="1"/>
      <w:numFmt w:val="lowerRoman"/>
      <w:lvlText w:val="%3."/>
      <w:lvlJc w:val="right"/>
      <w:pPr>
        <w:ind w:left="2160" w:hanging="180"/>
      </w:pPr>
    </w:lvl>
    <w:lvl w:ilvl="3" w:tplc="DF86ABA2" w:tentative="1">
      <w:start w:val="1"/>
      <w:numFmt w:val="decimal"/>
      <w:lvlText w:val="%4."/>
      <w:lvlJc w:val="left"/>
      <w:pPr>
        <w:ind w:left="2880" w:hanging="360"/>
      </w:pPr>
    </w:lvl>
    <w:lvl w:ilvl="4" w:tplc="D2A47D3A" w:tentative="1">
      <w:start w:val="1"/>
      <w:numFmt w:val="lowerLetter"/>
      <w:lvlText w:val="%5."/>
      <w:lvlJc w:val="left"/>
      <w:pPr>
        <w:ind w:left="3600" w:hanging="360"/>
      </w:pPr>
    </w:lvl>
    <w:lvl w:ilvl="5" w:tplc="8B56F52C" w:tentative="1">
      <w:start w:val="1"/>
      <w:numFmt w:val="lowerRoman"/>
      <w:lvlText w:val="%6."/>
      <w:lvlJc w:val="right"/>
      <w:pPr>
        <w:ind w:left="4320" w:hanging="180"/>
      </w:pPr>
    </w:lvl>
    <w:lvl w:ilvl="6" w:tplc="5A18D402" w:tentative="1">
      <w:start w:val="1"/>
      <w:numFmt w:val="decimal"/>
      <w:lvlText w:val="%7."/>
      <w:lvlJc w:val="left"/>
      <w:pPr>
        <w:ind w:left="5040" w:hanging="360"/>
      </w:pPr>
    </w:lvl>
    <w:lvl w:ilvl="7" w:tplc="DBC01544" w:tentative="1">
      <w:start w:val="1"/>
      <w:numFmt w:val="lowerLetter"/>
      <w:lvlText w:val="%8."/>
      <w:lvlJc w:val="left"/>
      <w:pPr>
        <w:ind w:left="5760" w:hanging="360"/>
      </w:pPr>
    </w:lvl>
    <w:lvl w:ilvl="8" w:tplc="58BED3E0" w:tentative="1">
      <w:start w:val="1"/>
      <w:numFmt w:val="lowerRoman"/>
      <w:lvlText w:val="%9."/>
      <w:lvlJc w:val="right"/>
      <w:pPr>
        <w:ind w:left="6480" w:hanging="180"/>
      </w:pPr>
    </w:lvl>
  </w:abstractNum>
  <w:abstractNum w:abstractNumId="24">
    <w:nsid w:val="46445D47"/>
    <w:multiLevelType w:val="hybridMultilevel"/>
    <w:tmpl w:val="485C7148"/>
    <w:lvl w:ilvl="0" w:tplc="D012ED20">
      <w:start w:val="1"/>
      <w:numFmt w:val="lowerRoman"/>
      <w:lvlText w:val="%1."/>
      <w:lvlJc w:val="left"/>
      <w:pPr>
        <w:ind w:left="720" w:hanging="360"/>
      </w:pPr>
      <w:rPr>
        <w:rFonts w:hint="default"/>
        <w:lang w:val="id-ID"/>
      </w:rPr>
    </w:lvl>
    <w:lvl w:ilvl="1" w:tplc="6AC46B78" w:tentative="1">
      <w:start w:val="1"/>
      <w:numFmt w:val="lowerLetter"/>
      <w:lvlText w:val="%2."/>
      <w:lvlJc w:val="left"/>
      <w:pPr>
        <w:ind w:left="1440" w:hanging="360"/>
      </w:pPr>
    </w:lvl>
    <w:lvl w:ilvl="2" w:tplc="5592180C" w:tentative="1">
      <w:start w:val="1"/>
      <w:numFmt w:val="lowerRoman"/>
      <w:lvlText w:val="%3."/>
      <w:lvlJc w:val="right"/>
      <w:pPr>
        <w:ind w:left="2160" w:hanging="180"/>
      </w:pPr>
    </w:lvl>
    <w:lvl w:ilvl="3" w:tplc="EBF6FB5A" w:tentative="1">
      <w:start w:val="1"/>
      <w:numFmt w:val="decimal"/>
      <w:lvlText w:val="%4."/>
      <w:lvlJc w:val="left"/>
      <w:pPr>
        <w:ind w:left="2880" w:hanging="360"/>
      </w:pPr>
    </w:lvl>
    <w:lvl w:ilvl="4" w:tplc="550AD874" w:tentative="1">
      <w:start w:val="1"/>
      <w:numFmt w:val="lowerLetter"/>
      <w:lvlText w:val="%5."/>
      <w:lvlJc w:val="left"/>
      <w:pPr>
        <w:ind w:left="3600" w:hanging="360"/>
      </w:pPr>
    </w:lvl>
    <w:lvl w:ilvl="5" w:tplc="819CBFB6" w:tentative="1">
      <w:start w:val="1"/>
      <w:numFmt w:val="lowerRoman"/>
      <w:lvlText w:val="%6."/>
      <w:lvlJc w:val="right"/>
      <w:pPr>
        <w:ind w:left="4320" w:hanging="180"/>
      </w:pPr>
    </w:lvl>
    <w:lvl w:ilvl="6" w:tplc="5AD88C2C" w:tentative="1">
      <w:start w:val="1"/>
      <w:numFmt w:val="decimal"/>
      <w:lvlText w:val="%7."/>
      <w:lvlJc w:val="left"/>
      <w:pPr>
        <w:ind w:left="5040" w:hanging="360"/>
      </w:pPr>
    </w:lvl>
    <w:lvl w:ilvl="7" w:tplc="0BAE96F4" w:tentative="1">
      <w:start w:val="1"/>
      <w:numFmt w:val="lowerLetter"/>
      <w:lvlText w:val="%8."/>
      <w:lvlJc w:val="left"/>
      <w:pPr>
        <w:ind w:left="5760" w:hanging="360"/>
      </w:pPr>
    </w:lvl>
    <w:lvl w:ilvl="8" w:tplc="84D2CCC6" w:tentative="1">
      <w:start w:val="1"/>
      <w:numFmt w:val="lowerRoman"/>
      <w:lvlText w:val="%9."/>
      <w:lvlJc w:val="right"/>
      <w:pPr>
        <w:ind w:left="6480" w:hanging="180"/>
      </w:pPr>
    </w:lvl>
  </w:abstractNum>
  <w:abstractNum w:abstractNumId="25">
    <w:nsid w:val="46DA5DC1"/>
    <w:multiLevelType w:val="hybridMultilevel"/>
    <w:tmpl w:val="E386397E"/>
    <w:lvl w:ilvl="0" w:tplc="CC92B284">
      <w:start w:val="1"/>
      <w:numFmt w:val="lowerRoman"/>
      <w:lvlText w:val="%1."/>
      <w:lvlJc w:val="left"/>
      <w:pPr>
        <w:ind w:left="720" w:hanging="360"/>
      </w:pPr>
      <w:rPr>
        <w:rFonts w:ascii="Arial" w:hAnsi="Arial" w:hint="default"/>
      </w:rPr>
    </w:lvl>
    <w:lvl w:ilvl="1" w:tplc="201E912A" w:tentative="1">
      <w:start w:val="1"/>
      <w:numFmt w:val="lowerLetter"/>
      <w:lvlText w:val="%2."/>
      <w:lvlJc w:val="left"/>
      <w:pPr>
        <w:ind w:left="1440" w:hanging="360"/>
      </w:pPr>
    </w:lvl>
    <w:lvl w:ilvl="2" w:tplc="91329AC4" w:tentative="1">
      <w:start w:val="1"/>
      <w:numFmt w:val="lowerRoman"/>
      <w:lvlText w:val="%3."/>
      <w:lvlJc w:val="right"/>
      <w:pPr>
        <w:ind w:left="2160" w:hanging="180"/>
      </w:pPr>
    </w:lvl>
    <w:lvl w:ilvl="3" w:tplc="B77222E8" w:tentative="1">
      <w:start w:val="1"/>
      <w:numFmt w:val="decimal"/>
      <w:lvlText w:val="%4."/>
      <w:lvlJc w:val="left"/>
      <w:pPr>
        <w:ind w:left="2880" w:hanging="360"/>
      </w:pPr>
    </w:lvl>
    <w:lvl w:ilvl="4" w:tplc="8098B6AC" w:tentative="1">
      <w:start w:val="1"/>
      <w:numFmt w:val="lowerLetter"/>
      <w:lvlText w:val="%5."/>
      <w:lvlJc w:val="left"/>
      <w:pPr>
        <w:ind w:left="3600" w:hanging="360"/>
      </w:pPr>
    </w:lvl>
    <w:lvl w:ilvl="5" w:tplc="7D8E4EA0" w:tentative="1">
      <w:start w:val="1"/>
      <w:numFmt w:val="lowerRoman"/>
      <w:lvlText w:val="%6."/>
      <w:lvlJc w:val="right"/>
      <w:pPr>
        <w:ind w:left="4320" w:hanging="180"/>
      </w:pPr>
    </w:lvl>
    <w:lvl w:ilvl="6" w:tplc="ABE4E952" w:tentative="1">
      <w:start w:val="1"/>
      <w:numFmt w:val="decimal"/>
      <w:lvlText w:val="%7."/>
      <w:lvlJc w:val="left"/>
      <w:pPr>
        <w:ind w:left="5040" w:hanging="360"/>
      </w:pPr>
    </w:lvl>
    <w:lvl w:ilvl="7" w:tplc="78C81738" w:tentative="1">
      <w:start w:val="1"/>
      <w:numFmt w:val="lowerLetter"/>
      <w:lvlText w:val="%8."/>
      <w:lvlJc w:val="left"/>
      <w:pPr>
        <w:ind w:left="5760" w:hanging="360"/>
      </w:pPr>
    </w:lvl>
    <w:lvl w:ilvl="8" w:tplc="2A627FA2" w:tentative="1">
      <w:start w:val="1"/>
      <w:numFmt w:val="lowerRoman"/>
      <w:lvlText w:val="%9."/>
      <w:lvlJc w:val="right"/>
      <w:pPr>
        <w:ind w:left="6480" w:hanging="180"/>
      </w:pPr>
    </w:lvl>
  </w:abstractNum>
  <w:abstractNum w:abstractNumId="26">
    <w:nsid w:val="4AD21AE1"/>
    <w:multiLevelType w:val="hybridMultilevel"/>
    <w:tmpl w:val="45EE2674"/>
    <w:lvl w:ilvl="0" w:tplc="9FF87116">
      <w:start w:val="1"/>
      <w:numFmt w:val="lowerLetter"/>
      <w:lvlText w:val="%1."/>
      <w:lvlJc w:val="left"/>
      <w:pPr>
        <w:ind w:left="720" w:hanging="360"/>
      </w:pPr>
    </w:lvl>
    <w:lvl w:ilvl="1" w:tplc="BAF27B7C" w:tentative="1">
      <w:start w:val="1"/>
      <w:numFmt w:val="lowerLetter"/>
      <w:lvlText w:val="%2."/>
      <w:lvlJc w:val="left"/>
      <w:pPr>
        <w:ind w:left="1440" w:hanging="360"/>
      </w:pPr>
    </w:lvl>
    <w:lvl w:ilvl="2" w:tplc="B1443038" w:tentative="1">
      <w:start w:val="1"/>
      <w:numFmt w:val="lowerRoman"/>
      <w:lvlText w:val="%3."/>
      <w:lvlJc w:val="right"/>
      <w:pPr>
        <w:ind w:left="2160" w:hanging="180"/>
      </w:pPr>
    </w:lvl>
    <w:lvl w:ilvl="3" w:tplc="20DCD83C" w:tentative="1">
      <w:start w:val="1"/>
      <w:numFmt w:val="decimal"/>
      <w:lvlText w:val="%4."/>
      <w:lvlJc w:val="left"/>
      <w:pPr>
        <w:ind w:left="2880" w:hanging="360"/>
      </w:pPr>
    </w:lvl>
    <w:lvl w:ilvl="4" w:tplc="28C2DE3E" w:tentative="1">
      <w:start w:val="1"/>
      <w:numFmt w:val="lowerLetter"/>
      <w:lvlText w:val="%5."/>
      <w:lvlJc w:val="left"/>
      <w:pPr>
        <w:ind w:left="3600" w:hanging="360"/>
      </w:pPr>
    </w:lvl>
    <w:lvl w:ilvl="5" w:tplc="8C24A266" w:tentative="1">
      <w:start w:val="1"/>
      <w:numFmt w:val="lowerRoman"/>
      <w:lvlText w:val="%6."/>
      <w:lvlJc w:val="right"/>
      <w:pPr>
        <w:ind w:left="4320" w:hanging="180"/>
      </w:pPr>
    </w:lvl>
    <w:lvl w:ilvl="6" w:tplc="8D823570" w:tentative="1">
      <w:start w:val="1"/>
      <w:numFmt w:val="decimal"/>
      <w:lvlText w:val="%7."/>
      <w:lvlJc w:val="left"/>
      <w:pPr>
        <w:ind w:left="5040" w:hanging="360"/>
      </w:pPr>
    </w:lvl>
    <w:lvl w:ilvl="7" w:tplc="5EC0575A" w:tentative="1">
      <w:start w:val="1"/>
      <w:numFmt w:val="lowerLetter"/>
      <w:lvlText w:val="%8."/>
      <w:lvlJc w:val="left"/>
      <w:pPr>
        <w:ind w:left="5760" w:hanging="360"/>
      </w:pPr>
    </w:lvl>
    <w:lvl w:ilvl="8" w:tplc="6DA0F1F2" w:tentative="1">
      <w:start w:val="1"/>
      <w:numFmt w:val="lowerRoman"/>
      <w:lvlText w:val="%9."/>
      <w:lvlJc w:val="right"/>
      <w:pPr>
        <w:ind w:left="6480" w:hanging="180"/>
      </w:pPr>
    </w:lvl>
  </w:abstractNum>
  <w:abstractNum w:abstractNumId="27">
    <w:nsid w:val="4C395F3A"/>
    <w:multiLevelType w:val="hybridMultilevel"/>
    <w:tmpl w:val="ED4C0352"/>
    <w:lvl w:ilvl="0" w:tplc="E3362966">
      <w:start w:val="1"/>
      <w:numFmt w:val="lowerLetter"/>
      <w:lvlText w:val="a.%1"/>
      <w:lvlJc w:val="left"/>
      <w:pPr>
        <w:ind w:left="720" w:hanging="360"/>
      </w:pPr>
      <w:rPr>
        <w:rFonts w:hint="default"/>
      </w:rPr>
    </w:lvl>
    <w:lvl w:ilvl="1" w:tplc="B9CC5FC8">
      <w:start w:val="1"/>
      <w:numFmt w:val="lowerLetter"/>
      <w:lvlText w:val="%2."/>
      <w:lvlJc w:val="left"/>
      <w:pPr>
        <w:ind w:left="1440" w:hanging="360"/>
      </w:pPr>
    </w:lvl>
    <w:lvl w:ilvl="2" w:tplc="012423D8" w:tentative="1">
      <w:start w:val="1"/>
      <w:numFmt w:val="lowerRoman"/>
      <w:lvlText w:val="%3."/>
      <w:lvlJc w:val="right"/>
      <w:pPr>
        <w:ind w:left="2160" w:hanging="180"/>
      </w:pPr>
    </w:lvl>
    <w:lvl w:ilvl="3" w:tplc="752A25FC" w:tentative="1">
      <w:start w:val="1"/>
      <w:numFmt w:val="decimal"/>
      <w:lvlText w:val="%4."/>
      <w:lvlJc w:val="left"/>
      <w:pPr>
        <w:ind w:left="2880" w:hanging="360"/>
      </w:pPr>
    </w:lvl>
    <w:lvl w:ilvl="4" w:tplc="76B6B960" w:tentative="1">
      <w:start w:val="1"/>
      <w:numFmt w:val="lowerLetter"/>
      <w:lvlText w:val="%5."/>
      <w:lvlJc w:val="left"/>
      <w:pPr>
        <w:ind w:left="3600" w:hanging="360"/>
      </w:pPr>
    </w:lvl>
    <w:lvl w:ilvl="5" w:tplc="3096788E" w:tentative="1">
      <w:start w:val="1"/>
      <w:numFmt w:val="lowerRoman"/>
      <w:lvlText w:val="%6."/>
      <w:lvlJc w:val="right"/>
      <w:pPr>
        <w:ind w:left="4320" w:hanging="180"/>
      </w:pPr>
    </w:lvl>
    <w:lvl w:ilvl="6" w:tplc="4558AB94" w:tentative="1">
      <w:start w:val="1"/>
      <w:numFmt w:val="decimal"/>
      <w:lvlText w:val="%7."/>
      <w:lvlJc w:val="left"/>
      <w:pPr>
        <w:ind w:left="5040" w:hanging="360"/>
      </w:pPr>
    </w:lvl>
    <w:lvl w:ilvl="7" w:tplc="D80839CE" w:tentative="1">
      <w:start w:val="1"/>
      <w:numFmt w:val="lowerLetter"/>
      <w:lvlText w:val="%8."/>
      <w:lvlJc w:val="left"/>
      <w:pPr>
        <w:ind w:left="5760" w:hanging="360"/>
      </w:pPr>
    </w:lvl>
    <w:lvl w:ilvl="8" w:tplc="F362AAB8" w:tentative="1">
      <w:start w:val="1"/>
      <w:numFmt w:val="lowerRoman"/>
      <w:lvlText w:val="%9."/>
      <w:lvlJc w:val="right"/>
      <w:pPr>
        <w:ind w:left="6480" w:hanging="180"/>
      </w:pPr>
    </w:lvl>
  </w:abstractNum>
  <w:abstractNum w:abstractNumId="28">
    <w:nsid w:val="4F117871"/>
    <w:multiLevelType w:val="multilevel"/>
    <w:tmpl w:val="19A2E02E"/>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57EA0078"/>
    <w:multiLevelType w:val="multilevel"/>
    <w:tmpl w:val="3B824D92"/>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59E023CF"/>
    <w:multiLevelType w:val="multilevel"/>
    <w:tmpl w:val="E446F802"/>
    <w:lvl w:ilvl="0">
      <w:start w:val="4"/>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BDB1998"/>
    <w:multiLevelType w:val="hybridMultilevel"/>
    <w:tmpl w:val="93489ECE"/>
    <w:lvl w:ilvl="0" w:tplc="92BEF972">
      <w:start w:val="1"/>
      <w:numFmt w:val="lowerLetter"/>
      <w:lvlText w:val="%1."/>
      <w:lvlJc w:val="left"/>
      <w:pPr>
        <w:ind w:left="720" w:hanging="360"/>
      </w:pPr>
    </w:lvl>
    <w:lvl w:ilvl="1" w:tplc="2D163550" w:tentative="1">
      <w:start w:val="1"/>
      <w:numFmt w:val="lowerLetter"/>
      <w:lvlText w:val="%2."/>
      <w:lvlJc w:val="left"/>
      <w:pPr>
        <w:ind w:left="1440" w:hanging="360"/>
      </w:pPr>
    </w:lvl>
    <w:lvl w:ilvl="2" w:tplc="A8125C22" w:tentative="1">
      <w:start w:val="1"/>
      <w:numFmt w:val="lowerRoman"/>
      <w:lvlText w:val="%3."/>
      <w:lvlJc w:val="right"/>
      <w:pPr>
        <w:ind w:left="2160" w:hanging="180"/>
      </w:pPr>
    </w:lvl>
    <w:lvl w:ilvl="3" w:tplc="0B88AF02" w:tentative="1">
      <w:start w:val="1"/>
      <w:numFmt w:val="decimal"/>
      <w:lvlText w:val="%4."/>
      <w:lvlJc w:val="left"/>
      <w:pPr>
        <w:ind w:left="2880" w:hanging="360"/>
      </w:pPr>
    </w:lvl>
    <w:lvl w:ilvl="4" w:tplc="53C2A8FC" w:tentative="1">
      <w:start w:val="1"/>
      <w:numFmt w:val="lowerLetter"/>
      <w:lvlText w:val="%5."/>
      <w:lvlJc w:val="left"/>
      <w:pPr>
        <w:ind w:left="3600" w:hanging="360"/>
      </w:pPr>
    </w:lvl>
    <w:lvl w:ilvl="5" w:tplc="602024C6" w:tentative="1">
      <w:start w:val="1"/>
      <w:numFmt w:val="lowerRoman"/>
      <w:lvlText w:val="%6."/>
      <w:lvlJc w:val="right"/>
      <w:pPr>
        <w:ind w:left="4320" w:hanging="180"/>
      </w:pPr>
    </w:lvl>
    <w:lvl w:ilvl="6" w:tplc="0A9C5814" w:tentative="1">
      <w:start w:val="1"/>
      <w:numFmt w:val="decimal"/>
      <w:lvlText w:val="%7."/>
      <w:lvlJc w:val="left"/>
      <w:pPr>
        <w:ind w:left="5040" w:hanging="360"/>
      </w:pPr>
    </w:lvl>
    <w:lvl w:ilvl="7" w:tplc="7AFEFC5C" w:tentative="1">
      <w:start w:val="1"/>
      <w:numFmt w:val="lowerLetter"/>
      <w:lvlText w:val="%8."/>
      <w:lvlJc w:val="left"/>
      <w:pPr>
        <w:ind w:left="5760" w:hanging="360"/>
      </w:pPr>
    </w:lvl>
    <w:lvl w:ilvl="8" w:tplc="D82C8754" w:tentative="1">
      <w:start w:val="1"/>
      <w:numFmt w:val="lowerRoman"/>
      <w:lvlText w:val="%9."/>
      <w:lvlJc w:val="right"/>
      <w:pPr>
        <w:ind w:left="6480" w:hanging="180"/>
      </w:pPr>
    </w:lvl>
  </w:abstractNum>
  <w:abstractNum w:abstractNumId="32">
    <w:nsid w:val="5F687295"/>
    <w:multiLevelType w:val="hybridMultilevel"/>
    <w:tmpl w:val="14543886"/>
    <w:lvl w:ilvl="0" w:tplc="8264A302">
      <w:start w:val="1"/>
      <w:numFmt w:val="lowerLetter"/>
      <w:lvlText w:val="%1."/>
      <w:lvlJc w:val="left"/>
      <w:pPr>
        <w:ind w:left="720" w:hanging="360"/>
      </w:pPr>
    </w:lvl>
    <w:lvl w:ilvl="1" w:tplc="03587F6E" w:tentative="1">
      <w:start w:val="1"/>
      <w:numFmt w:val="lowerLetter"/>
      <w:lvlText w:val="%2."/>
      <w:lvlJc w:val="left"/>
      <w:pPr>
        <w:ind w:left="1440" w:hanging="360"/>
      </w:pPr>
    </w:lvl>
    <w:lvl w:ilvl="2" w:tplc="1D78D630" w:tentative="1">
      <w:start w:val="1"/>
      <w:numFmt w:val="lowerRoman"/>
      <w:lvlText w:val="%3."/>
      <w:lvlJc w:val="right"/>
      <w:pPr>
        <w:ind w:left="2160" w:hanging="180"/>
      </w:pPr>
    </w:lvl>
    <w:lvl w:ilvl="3" w:tplc="8A02D0F4" w:tentative="1">
      <w:start w:val="1"/>
      <w:numFmt w:val="decimal"/>
      <w:lvlText w:val="%4."/>
      <w:lvlJc w:val="left"/>
      <w:pPr>
        <w:ind w:left="2880" w:hanging="360"/>
      </w:pPr>
    </w:lvl>
    <w:lvl w:ilvl="4" w:tplc="9F448E48" w:tentative="1">
      <w:start w:val="1"/>
      <w:numFmt w:val="lowerLetter"/>
      <w:lvlText w:val="%5."/>
      <w:lvlJc w:val="left"/>
      <w:pPr>
        <w:ind w:left="3600" w:hanging="360"/>
      </w:pPr>
    </w:lvl>
    <w:lvl w:ilvl="5" w:tplc="FAFA0AA6" w:tentative="1">
      <w:start w:val="1"/>
      <w:numFmt w:val="lowerRoman"/>
      <w:lvlText w:val="%6."/>
      <w:lvlJc w:val="right"/>
      <w:pPr>
        <w:ind w:left="4320" w:hanging="180"/>
      </w:pPr>
    </w:lvl>
    <w:lvl w:ilvl="6" w:tplc="BD3C42CC" w:tentative="1">
      <w:start w:val="1"/>
      <w:numFmt w:val="decimal"/>
      <w:lvlText w:val="%7."/>
      <w:lvlJc w:val="left"/>
      <w:pPr>
        <w:ind w:left="5040" w:hanging="360"/>
      </w:pPr>
    </w:lvl>
    <w:lvl w:ilvl="7" w:tplc="E15046F2" w:tentative="1">
      <w:start w:val="1"/>
      <w:numFmt w:val="lowerLetter"/>
      <w:lvlText w:val="%8."/>
      <w:lvlJc w:val="left"/>
      <w:pPr>
        <w:ind w:left="5760" w:hanging="360"/>
      </w:pPr>
    </w:lvl>
    <w:lvl w:ilvl="8" w:tplc="32AEA92E" w:tentative="1">
      <w:start w:val="1"/>
      <w:numFmt w:val="lowerRoman"/>
      <w:lvlText w:val="%9."/>
      <w:lvlJc w:val="right"/>
      <w:pPr>
        <w:ind w:left="6480" w:hanging="180"/>
      </w:pPr>
    </w:lvl>
  </w:abstractNum>
  <w:abstractNum w:abstractNumId="33">
    <w:nsid w:val="5FEB06EE"/>
    <w:multiLevelType w:val="hybridMultilevel"/>
    <w:tmpl w:val="8F52C112"/>
    <w:lvl w:ilvl="0" w:tplc="0FDE3F36">
      <w:start w:val="1"/>
      <w:numFmt w:val="decimal"/>
      <w:lvlText w:val="%1."/>
      <w:lvlJc w:val="left"/>
      <w:pPr>
        <w:ind w:left="720" w:hanging="360"/>
      </w:pPr>
      <w:rPr>
        <w:rFonts w:ascii="Arial" w:hAnsi="Arial" w:hint="default"/>
        <w:sz w:val="22"/>
      </w:rPr>
    </w:lvl>
    <w:lvl w:ilvl="1" w:tplc="5CFE0210">
      <w:start w:val="1"/>
      <w:numFmt w:val="lowerLetter"/>
      <w:lvlText w:val="%2."/>
      <w:lvlJc w:val="left"/>
      <w:pPr>
        <w:ind w:left="1440" w:hanging="360"/>
      </w:pPr>
    </w:lvl>
    <w:lvl w:ilvl="2" w:tplc="5DF4AECA">
      <w:start w:val="1"/>
      <w:numFmt w:val="lowerRoman"/>
      <w:lvlText w:val="%3."/>
      <w:lvlJc w:val="right"/>
      <w:pPr>
        <w:ind w:left="2160" w:hanging="180"/>
      </w:pPr>
    </w:lvl>
    <w:lvl w:ilvl="3" w:tplc="070A674E" w:tentative="1">
      <w:start w:val="1"/>
      <w:numFmt w:val="decimal"/>
      <w:lvlText w:val="%4."/>
      <w:lvlJc w:val="left"/>
      <w:pPr>
        <w:ind w:left="2880" w:hanging="360"/>
      </w:pPr>
    </w:lvl>
    <w:lvl w:ilvl="4" w:tplc="85D6FE1E" w:tentative="1">
      <w:start w:val="1"/>
      <w:numFmt w:val="lowerLetter"/>
      <w:lvlText w:val="%5."/>
      <w:lvlJc w:val="left"/>
      <w:pPr>
        <w:ind w:left="3600" w:hanging="360"/>
      </w:pPr>
    </w:lvl>
    <w:lvl w:ilvl="5" w:tplc="6156AB60" w:tentative="1">
      <w:start w:val="1"/>
      <w:numFmt w:val="lowerRoman"/>
      <w:lvlText w:val="%6."/>
      <w:lvlJc w:val="right"/>
      <w:pPr>
        <w:ind w:left="4320" w:hanging="180"/>
      </w:pPr>
    </w:lvl>
    <w:lvl w:ilvl="6" w:tplc="FC10B5B0" w:tentative="1">
      <w:start w:val="1"/>
      <w:numFmt w:val="decimal"/>
      <w:lvlText w:val="%7."/>
      <w:lvlJc w:val="left"/>
      <w:pPr>
        <w:ind w:left="5040" w:hanging="360"/>
      </w:pPr>
    </w:lvl>
    <w:lvl w:ilvl="7" w:tplc="CA0E2EE8" w:tentative="1">
      <w:start w:val="1"/>
      <w:numFmt w:val="lowerLetter"/>
      <w:lvlText w:val="%8."/>
      <w:lvlJc w:val="left"/>
      <w:pPr>
        <w:ind w:left="5760" w:hanging="360"/>
      </w:pPr>
    </w:lvl>
    <w:lvl w:ilvl="8" w:tplc="D17E79F8" w:tentative="1">
      <w:start w:val="1"/>
      <w:numFmt w:val="lowerRoman"/>
      <w:lvlText w:val="%9."/>
      <w:lvlJc w:val="right"/>
      <w:pPr>
        <w:ind w:left="6480" w:hanging="180"/>
      </w:pPr>
    </w:lvl>
  </w:abstractNum>
  <w:abstractNum w:abstractNumId="34">
    <w:nsid w:val="651D6893"/>
    <w:multiLevelType w:val="hybridMultilevel"/>
    <w:tmpl w:val="1736BF90"/>
    <w:lvl w:ilvl="0" w:tplc="4484060E">
      <w:start w:val="1"/>
      <w:numFmt w:val="decimal"/>
      <w:lvlText w:val="%1."/>
      <w:lvlJc w:val="left"/>
      <w:pPr>
        <w:ind w:left="720" w:hanging="360"/>
      </w:pPr>
    </w:lvl>
    <w:lvl w:ilvl="1" w:tplc="C7E2DE3A">
      <w:start w:val="1"/>
      <w:numFmt w:val="lowerLetter"/>
      <w:lvlText w:val="%2."/>
      <w:lvlJc w:val="left"/>
      <w:pPr>
        <w:ind w:left="1440" w:hanging="360"/>
      </w:pPr>
    </w:lvl>
    <w:lvl w:ilvl="2" w:tplc="EE26A5E2">
      <w:start w:val="1"/>
      <w:numFmt w:val="lowerRoman"/>
      <w:lvlText w:val="%3."/>
      <w:lvlJc w:val="right"/>
      <w:pPr>
        <w:ind w:left="2160" w:hanging="180"/>
      </w:pPr>
    </w:lvl>
    <w:lvl w:ilvl="3" w:tplc="6BE822DE">
      <w:start w:val="1"/>
      <w:numFmt w:val="decimal"/>
      <w:lvlText w:val="%4."/>
      <w:lvlJc w:val="left"/>
      <w:pPr>
        <w:ind w:left="2880" w:hanging="360"/>
      </w:pPr>
    </w:lvl>
    <w:lvl w:ilvl="4" w:tplc="103AFF1E" w:tentative="1">
      <w:start w:val="1"/>
      <w:numFmt w:val="lowerLetter"/>
      <w:lvlText w:val="%5."/>
      <w:lvlJc w:val="left"/>
      <w:pPr>
        <w:ind w:left="3600" w:hanging="360"/>
      </w:pPr>
    </w:lvl>
    <w:lvl w:ilvl="5" w:tplc="CA746B30" w:tentative="1">
      <w:start w:val="1"/>
      <w:numFmt w:val="lowerRoman"/>
      <w:lvlText w:val="%6."/>
      <w:lvlJc w:val="right"/>
      <w:pPr>
        <w:ind w:left="4320" w:hanging="180"/>
      </w:pPr>
    </w:lvl>
    <w:lvl w:ilvl="6" w:tplc="6C347A76" w:tentative="1">
      <w:start w:val="1"/>
      <w:numFmt w:val="decimal"/>
      <w:lvlText w:val="%7."/>
      <w:lvlJc w:val="left"/>
      <w:pPr>
        <w:ind w:left="5040" w:hanging="360"/>
      </w:pPr>
    </w:lvl>
    <w:lvl w:ilvl="7" w:tplc="6396F29C" w:tentative="1">
      <w:start w:val="1"/>
      <w:numFmt w:val="lowerLetter"/>
      <w:lvlText w:val="%8."/>
      <w:lvlJc w:val="left"/>
      <w:pPr>
        <w:ind w:left="5760" w:hanging="360"/>
      </w:pPr>
    </w:lvl>
    <w:lvl w:ilvl="8" w:tplc="11D8EF02" w:tentative="1">
      <w:start w:val="1"/>
      <w:numFmt w:val="lowerRoman"/>
      <w:lvlText w:val="%9."/>
      <w:lvlJc w:val="right"/>
      <w:pPr>
        <w:ind w:left="6480" w:hanging="180"/>
      </w:pPr>
    </w:lvl>
  </w:abstractNum>
  <w:abstractNum w:abstractNumId="35">
    <w:nsid w:val="68EA2CAA"/>
    <w:multiLevelType w:val="hybridMultilevel"/>
    <w:tmpl w:val="778A7548"/>
    <w:lvl w:ilvl="0" w:tplc="C6B0E158">
      <w:start w:val="1"/>
      <w:numFmt w:val="decimal"/>
      <w:lvlText w:val="%1."/>
      <w:lvlJc w:val="left"/>
      <w:pPr>
        <w:ind w:left="720" w:hanging="360"/>
      </w:pPr>
    </w:lvl>
    <w:lvl w:ilvl="1" w:tplc="831A1D38" w:tentative="1">
      <w:start w:val="1"/>
      <w:numFmt w:val="lowerLetter"/>
      <w:lvlText w:val="%2."/>
      <w:lvlJc w:val="left"/>
      <w:pPr>
        <w:ind w:left="1440" w:hanging="360"/>
      </w:pPr>
    </w:lvl>
    <w:lvl w:ilvl="2" w:tplc="426C8002" w:tentative="1">
      <w:start w:val="1"/>
      <w:numFmt w:val="lowerRoman"/>
      <w:lvlText w:val="%3."/>
      <w:lvlJc w:val="right"/>
      <w:pPr>
        <w:ind w:left="2160" w:hanging="180"/>
      </w:pPr>
    </w:lvl>
    <w:lvl w:ilvl="3" w:tplc="5D76D160" w:tentative="1">
      <w:start w:val="1"/>
      <w:numFmt w:val="decimal"/>
      <w:lvlText w:val="%4."/>
      <w:lvlJc w:val="left"/>
      <w:pPr>
        <w:ind w:left="2880" w:hanging="360"/>
      </w:pPr>
    </w:lvl>
    <w:lvl w:ilvl="4" w:tplc="DFB48974" w:tentative="1">
      <w:start w:val="1"/>
      <w:numFmt w:val="lowerLetter"/>
      <w:lvlText w:val="%5."/>
      <w:lvlJc w:val="left"/>
      <w:pPr>
        <w:ind w:left="3600" w:hanging="360"/>
      </w:pPr>
    </w:lvl>
    <w:lvl w:ilvl="5" w:tplc="A8100D7C" w:tentative="1">
      <w:start w:val="1"/>
      <w:numFmt w:val="lowerRoman"/>
      <w:lvlText w:val="%6."/>
      <w:lvlJc w:val="right"/>
      <w:pPr>
        <w:ind w:left="4320" w:hanging="180"/>
      </w:pPr>
    </w:lvl>
    <w:lvl w:ilvl="6" w:tplc="A15CD908" w:tentative="1">
      <w:start w:val="1"/>
      <w:numFmt w:val="decimal"/>
      <w:lvlText w:val="%7."/>
      <w:lvlJc w:val="left"/>
      <w:pPr>
        <w:ind w:left="5040" w:hanging="360"/>
      </w:pPr>
    </w:lvl>
    <w:lvl w:ilvl="7" w:tplc="C6F66C98" w:tentative="1">
      <w:start w:val="1"/>
      <w:numFmt w:val="lowerLetter"/>
      <w:lvlText w:val="%8."/>
      <w:lvlJc w:val="left"/>
      <w:pPr>
        <w:ind w:left="5760" w:hanging="360"/>
      </w:pPr>
    </w:lvl>
    <w:lvl w:ilvl="8" w:tplc="8672488A" w:tentative="1">
      <w:start w:val="1"/>
      <w:numFmt w:val="lowerRoman"/>
      <w:lvlText w:val="%9."/>
      <w:lvlJc w:val="right"/>
      <w:pPr>
        <w:ind w:left="6480" w:hanging="180"/>
      </w:pPr>
    </w:lvl>
  </w:abstractNum>
  <w:abstractNum w:abstractNumId="36">
    <w:nsid w:val="69553368"/>
    <w:multiLevelType w:val="hybridMultilevel"/>
    <w:tmpl w:val="9DC2B11A"/>
    <w:lvl w:ilvl="0" w:tplc="B5B8C4A8">
      <w:start w:val="1"/>
      <w:numFmt w:val="upperRoman"/>
      <w:lvlText w:val="%1."/>
      <w:lvlJc w:val="left"/>
      <w:pPr>
        <w:ind w:left="1080" w:hanging="720"/>
      </w:pPr>
      <w:rPr>
        <w:rFonts w:hint="default"/>
      </w:rPr>
    </w:lvl>
    <w:lvl w:ilvl="1" w:tplc="F90E4EAC" w:tentative="1">
      <w:start w:val="1"/>
      <w:numFmt w:val="lowerLetter"/>
      <w:lvlText w:val="%2."/>
      <w:lvlJc w:val="left"/>
      <w:pPr>
        <w:ind w:left="1440" w:hanging="360"/>
      </w:pPr>
    </w:lvl>
    <w:lvl w:ilvl="2" w:tplc="8BE8DF76" w:tentative="1">
      <w:start w:val="1"/>
      <w:numFmt w:val="lowerRoman"/>
      <w:lvlText w:val="%3."/>
      <w:lvlJc w:val="right"/>
      <w:pPr>
        <w:ind w:left="2160" w:hanging="180"/>
      </w:pPr>
    </w:lvl>
    <w:lvl w:ilvl="3" w:tplc="432C64DC" w:tentative="1">
      <w:start w:val="1"/>
      <w:numFmt w:val="decimal"/>
      <w:lvlText w:val="%4."/>
      <w:lvlJc w:val="left"/>
      <w:pPr>
        <w:ind w:left="2880" w:hanging="360"/>
      </w:pPr>
    </w:lvl>
    <w:lvl w:ilvl="4" w:tplc="DAF2FD88" w:tentative="1">
      <w:start w:val="1"/>
      <w:numFmt w:val="lowerLetter"/>
      <w:lvlText w:val="%5."/>
      <w:lvlJc w:val="left"/>
      <w:pPr>
        <w:ind w:left="3600" w:hanging="360"/>
      </w:pPr>
    </w:lvl>
    <w:lvl w:ilvl="5" w:tplc="1060A98A" w:tentative="1">
      <w:start w:val="1"/>
      <w:numFmt w:val="lowerRoman"/>
      <w:lvlText w:val="%6."/>
      <w:lvlJc w:val="right"/>
      <w:pPr>
        <w:ind w:left="4320" w:hanging="180"/>
      </w:pPr>
    </w:lvl>
    <w:lvl w:ilvl="6" w:tplc="92A6608A" w:tentative="1">
      <w:start w:val="1"/>
      <w:numFmt w:val="decimal"/>
      <w:lvlText w:val="%7."/>
      <w:lvlJc w:val="left"/>
      <w:pPr>
        <w:ind w:left="5040" w:hanging="360"/>
      </w:pPr>
    </w:lvl>
    <w:lvl w:ilvl="7" w:tplc="19F054A6" w:tentative="1">
      <w:start w:val="1"/>
      <w:numFmt w:val="lowerLetter"/>
      <w:lvlText w:val="%8."/>
      <w:lvlJc w:val="left"/>
      <w:pPr>
        <w:ind w:left="5760" w:hanging="360"/>
      </w:pPr>
    </w:lvl>
    <w:lvl w:ilvl="8" w:tplc="DFECE07A" w:tentative="1">
      <w:start w:val="1"/>
      <w:numFmt w:val="lowerRoman"/>
      <w:lvlText w:val="%9."/>
      <w:lvlJc w:val="right"/>
      <w:pPr>
        <w:ind w:left="6480" w:hanging="180"/>
      </w:pPr>
    </w:lvl>
  </w:abstractNum>
  <w:abstractNum w:abstractNumId="37">
    <w:nsid w:val="6AB33105"/>
    <w:multiLevelType w:val="hybridMultilevel"/>
    <w:tmpl w:val="2F3A08A4"/>
    <w:lvl w:ilvl="0" w:tplc="D3C83F98">
      <w:start w:val="1"/>
      <w:numFmt w:val="lowerLetter"/>
      <w:lvlText w:val="%1."/>
      <w:lvlJc w:val="left"/>
      <w:pPr>
        <w:ind w:left="720" w:hanging="360"/>
      </w:pPr>
    </w:lvl>
    <w:lvl w:ilvl="1" w:tplc="3B14F20C" w:tentative="1">
      <w:start w:val="1"/>
      <w:numFmt w:val="lowerLetter"/>
      <w:lvlText w:val="%2."/>
      <w:lvlJc w:val="left"/>
      <w:pPr>
        <w:ind w:left="1440" w:hanging="360"/>
      </w:pPr>
    </w:lvl>
    <w:lvl w:ilvl="2" w:tplc="411056B2" w:tentative="1">
      <w:start w:val="1"/>
      <w:numFmt w:val="lowerRoman"/>
      <w:lvlText w:val="%3."/>
      <w:lvlJc w:val="right"/>
      <w:pPr>
        <w:ind w:left="2160" w:hanging="180"/>
      </w:pPr>
    </w:lvl>
    <w:lvl w:ilvl="3" w:tplc="6E985C42" w:tentative="1">
      <w:start w:val="1"/>
      <w:numFmt w:val="decimal"/>
      <w:lvlText w:val="%4."/>
      <w:lvlJc w:val="left"/>
      <w:pPr>
        <w:ind w:left="2880" w:hanging="360"/>
      </w:pPr>
    </w:lvl>
    <w:lvl w:ilvl="4" w:tplc="AD5884EA" w:tentative="1">
      <w:start w:val="1"/>
      <w:numFmt w:val="lowerLetter"/>
      <w:lvlText w:val="%5."/>
      <w:lvlJc w:val="left"/>
      <w:pPr>
        <w:ind w:left="3600" w:hanging="360"/>
      </w:pPr>
    </w:lvl>
    <w:lvl w:ilvl="5" w:tplc="66647946" w:tentative="1">
      <w:start w:val="1"/>
      <w:numFmt w:val="lowerRoman"/>
      <w:lvlText w:val="%6."/>
      <w:lvlJc w:val="right"/>
      <w:pPr>
        <w:ind w:left="4320" w:hanging="180"/>
      </w:pPr>
    </w:lvl>
    <w:lvl w:ilvl="6" w:tplc="17628F82" w:tentative="1">
      <w:start w:val="1"/>
      <w:numFmt w:val="decimal"/>
      <w:lvlText w:val="%7."/>
      <w:lvlJc w:val="left"/>
      <w:pPr>
        <w:ind w:left="5040" w:hanging="360"/>
      </w:pPr>
    </w:lvl>
    <w:lvl w:ilvl="7" w:tplc="CFDCD588" w:tentative="1">
      <w:start w:val="1"/>
      <w:numFmt w:val="lowerLetter"/>
      <w:lvlText w:val="%8."/>
      <w:lvlJc w:val="left"/>
      <w:pPr>
        <w:ind w:left="5760" w:hanging="360"/>
      </w:pPr>
    </w:lvl>
    <w:lvl w:ilvl="8" w:tplc="61AEE492" w:tentative="1">
      <w:start w:val="1"/>
      <w:numFmt w:val="lowerRoman"/>
      <w:lvlText w:val="%9."/>
      <w:lvlJc w:val="right"/>
      <w:pPr>
        <w:ind w:left="6480" w:hanging="180"/>
      </w:pPr>
    </w:lvl>
  </w:abstractNum>
  <w:abstractNum w:abstractNumId="38">
    <w:nsid w:val="6D2E4F0E"/>
    <w:multiLevelType w:val="hybridMultilevel"/>
    <w:tmpl w:val="48C2AA06"/>
    <w:lvl w:ilvl="0" w:tplc="8AFC58BE">
      <w:start w:val="1"/>
      <w:numFmt w:val="decimal"/>
      <w:lvlText w:val="%1."/>
      <w:lvlJc w:val="left"/>
      <w:pPr>
        <w:ind w:left="720" w:hanging="360"/>
      </w:pPr>
    </w:lvl>
    <w:lvl w:ilvl="1" w:tplc="0896A31A" w:tentative="1">
      <w:start w:val="1"/>
      <w:numFmt w:val="lowerLetter"/>
      <w:lvlText w:val="%2."/>
      <w:lvlJc w:val="left"/>
      <w:pPr>
        <w:ind w:left="1440" w:hanging="360"/>
      </w:pPr>
    </w:lvl>
    <w:lvl w:ilvl="2" w:tplc="AF5CD0C0" w:tentative="1">
      <w:start w:val="1"/>
      <w:numFmt w:val="lowerRoman"/>
      <w:lvlText w:val="%3."/>
      <w:lvlJc w:val="right"/>
      <w:pPr>
        <w:ind w:left="2160" w:hanging="180"/>
      </w:pPr>
    </w:lvl>
    <w:lvl w:ilvl="3" w:tplc="1326F688" w:tentative="1">
      <w:start w:val="1"/>
      <w:numFmt w:val="decimal"/>
      <w:lvlText w:val="%4."/>
      <w:lvlJc w:val="left"/>
      <w:pPr>
        <w:ind w:left="2880" w:hanging="360"/>
      </w:pPr>
    </w:lvl>
    <w:lvl w:ilvl="4" w:tplc="46CA25CA" w:tentative="1">
      <w:start w:val="1"/>
      <w:numFmt w:val="lowerLetter"/>
      <w:lvlText w:val="%5."/>
      <w:lvlJc w:val="left"/>
      <w:pPr>
        <w:ind w:left="3600" w:hanging="360"/>
      </w:pPr>
    </w:lvl>
    <w:lvl w:ilvl="5" w:tplc="2FAEB406" w:tentative="1">
      <w:start w:val="1"/>
      <w:numFmt w:val="lowerRoman"/>
      <w:lvlText w:val="%6."/>
      <w:lvlJc w:val="right"/>
      <w:pPr>
        <w:ind w:left="4320" w:hanging="180"/>
      </w:pPr>
    </w:lvl>
    <w:lvl w:ilvl="6" w:tplc="CB62EB94" w:tentative="1">
      <w:start w:val="1"/>
      <w:numFmt w:val="decimal"/>
      <w:lvlText w:val="%7."/>
      <w:lvlJc w:val="left"/>
      <w:pPr>
        <w:ind w:left="5040" w:hanging="360"/>
      </w:pPr>
    </w:lvl>
    <w:lvl w:ilvl="7" w:tplc="2E4EC038" w:tentative="1">
      <w:start w:val="1"/>
      <w:numFmt w:val="lowerLetter"/>
      <w:lvlText w:val="%8."/>
      <w:lvlJc w:val="left"/>
      <w:pPr>
        <w:ind w:left="5760" w:hanging="360"/>
      </w:pPr>
    </w:lvl>
    <w:lvl w:ilvl="8" w:tplc="AAA28BB2" w:tentative="1">
      <w:start w:val="1"/>
      <w:numFmt w:val="lowerRoman"/>
      <w:lvlText w:val="%9."/>
      <w:lvlJc w:val="right"/>
      <w:pPr>
        <w:ind w:left="6480" w:hanging="180"/>
      </w:pPr>
    </w:lvl>
  </w:abstractNum>
  <w:abstractNum w:abstractNumId="39">
    <w:nsid w:val="73DB56F5"/>
    <w:multiLevelType w:val="multilevel"/>
    <w:tmpl w:val="738E8DE6"/>
    <w:lvl w:ilvl="0">
      <w:start w:val="3"/>
      <w:numFmt w:val="decimal"/>
      <w:lvlText w:val="%1"/>
      <w:lvlJc w:val="left"/>
      <w:pPr>
        <w:ind w:left="525" w:hanging="525"/>
      </w:pPr>
      <w:rPr>
        <w:rFonts w:hint="default"/>
      </w:rPr>
    </w:lvl>
    <w:lvl w:ilvl="1">
      <w:start w:val="4"/>
      <w:numFmt w:val="decimal"/>
      <w:lvlText w:val="%1.%2"/>
      <w:lvlJc w:val="left"/>
      <w:pPr>
        <w:ind w:left="727" w:hanging="525"/>
      </w:pPr>
      <w:rPr>
        <w:rFonts w:hint="default"/>
      </w:rPr>
    </w:lvl>
    <w:lvl w:ilvl="2">
      <w:start w:val="1"/>
      <w:numFmt w:val="decimal"/>
      <w:lvlText w:val="%1.%2.%3"/>
      <w:lvlJc w:val="left"/>
      <w:pPr>
        <w:ind w:left="1124" w:hanging="720"/>
      </w:pPr>
      <w:rPr>
        <w:rFonts w:hint="default"/>
      </w:rPr>
    </w:lvl>
    <w:lvl w:ilvl="3">
      <w:start w:val="1"/>
      <w:numFmt w:val="decimal"/>
      <w:lvlText w:val="%1.%2.%3.%4"/>
      <w:lvlJc w:val="left"/>
      <w:pPr>
        <w:ind w:left="1326" w:hanging="720"/>
      </w:pPr>
      <w:rPr>
        <w:rFonts w:hint="default"/>
      </w:rPr>
    </w:lvl>
    <w:lvl w:ilvl="4">
      <w:start w:val="1"/>
      <w:numFmt w:val="decimal"/>
      <w:lvlText w:val="%1.%2.%3.%4.%5"/>
      <w:lvlJc w:val="left"/>
      <w:pPr>
        <w:ind w:left="1888" w:hanging="1080"/>
      </w:pPr>
      <w:rPr>
        <w:rFonts w:hint="default"/>
      </w:rPr>
    </w:lvl>
    <w:lvl w:ilvl="5">
      <w:start w:val="1"/>
      <w:numFmt w:val="decimal"/>
      <w:lvlText w:val="%1.%2.%3.%4.%5.%6"/>
      <w:lvlJc w:val="left"/>
      <w:pPr>
        <w:ind w:left="2090" w:hanging="1080"/>
      </w:pPr>
      <w:rPr>
        <w:rFonts w:hint="default"/>
      </w:rPr>
    </w:lvl>
    <w:lvl w:ilvl="6">
      <w:start w:val="1"/>
      <w:numFmt w:val="decimal"/>
      <w:lvlText w:val="%1.%2.%3.%4.%5.%6.%7"/>
      <w:lvlJc w:val="left"/>
      <w:pPr>
        <w:ind w:left="2652" w:hanging="1440"/>
      </w:pPr>
      <w:rPr>
        <w:rFonts w:hint="default"/>
      </w:rPr>
    </w:lvl>
    <w:lvl w:ilvl="7">
      <w:start w:val="1"/>
      <w:numFmt w:val="decimal"/>
      <w:lvlText w:val="%1.%2.%3.%4.%5.%6.%7.%8"/>
      <w:lvlJc w:val="left"/>
      <w:pPr>
        <w:ind w:left="2854" w:hanging="1440"/>
      </w:pPr>
      <w:rPr>
        <w:rFonts w:hint="default"/>
      </w:rPr>
    </w:lvl>
    <w:lvl w:ilvl="8">
      <w:start w:val="1"/>
      <w:numFmt w:val="decimal"/>
      <w:lvlText w:val="%1.%2.%3.%4.%5.%6.%7.%8.%9"/>
      <w:lvlJc w:val="left"/>
      <w:pPr>
        <w:ind w:left="3416" w:hanging="1800"/>
      </w:pPr>
      <w:rPr>
        <w:rFonts w:hint="default"/>
      </w:rPr>
    </w:lvl>
  </w:abstractNum>
  <w:num w:numId="1">
    <w:abstractNumId w:val="28"/>
  </w:num>
  <w:num w:numId="2">
    <w:abstractNumId w:val="12"/>
  </w:num>
  <w:num w:numId="3">
    <w:abstractNumId w:val="13"/>
  </w:num>
  <w:num w:numId="4">
    <w:abstractNumId w:val="14"/>
  </w:num>
  <w:num w:numId="5">
    <w:abstractNumId w:val="21"/>
  </w:num>
  <w:num w:numId="6">
    <w:abstractNumId w:val="19"/>
  </w:num>
  <w:num w:numId="7">
    <w:abstractNumId w:val="2"/>
  </w:num>
  <w:num w:numId="8">
    <w:abstractNumId w:val="16"/>
  </w:num>
  <w:num w:numId="9">
    <w:abstractNumId w:val="9"/>
  </w:num>
  <w:num w:numId="10">
    <w:abstractNumId w:val="39"/>
  </w:num>
  <w:num w:numId="11">
    <w:abstractNumId w:val="22"/>
  </w:num>
  <w:num w:numId="12">
    <w:abstractNumId w:val="24"/>
  </w:num>
  <w:num w:numId="13">
    <w:abstractNumId w:val="25"/>
  </w:num>
  <w:num w:numId="14">
    <w:abstractNumId w:val="0"/>
  </w:num>
  <w:num w:numId="15">
    <w:abstractNumId w:val="34"/>
  </w:num>
  <w:num w:numId="16">
    <w:abstractNumId w:val="36"/>
  </w:num>
  <w:num w:numId="17">
    <w:abstractNumId w:val="18"/>
  </w:num>
  <w:num w:numId="18">
    <w:abstractNumId w:val="7"/>
  </w:num>
  <w:num w:numId="19">
    <w:abstractNumId w:val="11"/>
  </w:num>
  <w:num w:numId="20">
    <w:abstractNumId w:val="5"/>
  </w:num>
  <w:num w:numId="21">
    <w:abstractNumId w:val="30"/>
  </w:num>
  <w:num w:numId="22">
    <w:abstractNumId w:val="23"/>
  </w:num>
  <w:num w:numId="23">
    <w:abstractNumId w:val="29"/>
  </w:num>
  <w:num w:numId="24">
    <w:abstractNumId w:val="8"/>
  </w:num>
  <w:num w:numId="25">
    <w:abstractNumId w:val="38"/>
  </w:num>
  <w:num w:numId="26">
    <w:abstractNumId w:val="17"/>
  </w:num>
  <w:num w:numId="27">
    <w:abstractNumId w:val="6"/>
  </w:num>
  <w:num w:numId="28">
    <w:abstractNumId w:val="15"/>
  </w:num>
  <w:num w:numId="29">
    <w:abstractNumId w:val="32"/>
  </w:num>
  <w:num w:numId="30">
    <w:abstractNumId w:val="3"/>
  </w:num>
  <w:num w:numId="31">
    <w:abstractNumId w:val="20"/>
  </w:num>
  <w:num w:numId="32">
    <w:abstractNumId w:val="35"/>
  </w:num>
  <w:num w:numId="33">
    <w:abstractNumId w:val="4"/>
  </w:num>
  <w:num w:numId="34">
    <w:abstractNumId w:val="37"/>
  </w:num>
  <w:num w:numId="35">
    <w:abstractNumId w:val="31"/>
  </w:num>
  <w:num w:numId="36">
    <w:abstractNumId w:val="33"/>
  </w:num>
  <w:num w:numId="37">
    <w:abstractNumId w:val="10"/>
  </w:num>
  <w:num w:numId="38">
    <w:abstractNumId w:val="1"/>
  </w:num>
  <w:num w:numId="39">
    <w:abstractNumId w:val="26"/>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F5C"/>
    <w:rsid w:val="00000807"/>
    <w:rsid w:val="00003999"/>
    <w:rsid w:val="000042CF"/>
    <w:rsid w:val="00010DD2"/>
    <w:rsid w:val="00010FDF"/>
    <w:rsid w:val="00012A23"/>
    <w:rsid w:val="000145AF"/>
    <w:rsid w:val="000169C3"/>
    <w:rsid w:val="00021AC4"/>
    <w:rsid w:val="00023849"/>
    <w:rsid w:val="00024310"/>
    <w:rsid w:val="00024449"/>
    <w:rsid w:val="00032BA6"/>
    <w:rsid w:val="0003362E"/>
    <w:rsid w:val="00033AC7"/>
    <w:rsid w:val="00035E59"/>
    <w:rsid w:val="000408DB"/>
    <w:rsid w:val="0004404A"/>
    <w:rsid w:val="000447A7"/>
    <w:rsid w:val="00044AD7"/>
    <w:rsid w:val="0005373E"/>
    <w:rsid w:val="0006398B"/>
    <w:rsid w:val="0006544D"/>
    <w:rsid w:val="0006687F"/>
    <w:rsid w:val="0007058F"/>
    <w:rsid w:val="00070ED1"/>
    <w:rsid w:val="00092AFF"/>
    <w:rsid w:val="0009434B"/>
    <w:rsid w:val="000A1591"/>
    <w:rsid w:val="000A24D7"/>
    <w:rsid w:val="000A2C58"/>
    <w:rsid w:val="000B5E70"/>
    <w:rsid w:val="000D1C2F"/>
    <w:rsid w:val="000D6B6C"/>
    <w:rsid w:val="000D7259"/>
    <w:rsid w:val="000D7DDA"/>
    <w:rsid w:val="000E567F"/>
    <w:rsid w:val="000E7E90"/>
    <w:rsid w:val="000F4E6E"/>
    <w:rsid w:val="00100A4D"/>
    <w:rsid w:val="00104F8A"/>
    <w:rsid w:val="00114745"/>
    <w:rsid w:val="00121428"/>
    <w:rsid w:val="00124B9C"/>
    <w:rsid w:val="0013207B"/>
    <w:rsid w:val="00133551"/>
    <w:rsid w:val="00140E9D"/>
    <w:rsid w:val="00141F77"/>
    <w:rsid w:val="00145E8A"/>
    <w:rsid w:val="0015167D"/>
    <w:rsid w:val="00156936"/>
    <w:rsid w:val="001646A7"/>
    <w:rsid w:val="00164B99"/>
    <w:rsid w:val="00165A0D"/>
    <w:rsid w:val="00167699"/>
    <w:rsid w:val="00171375"/>
    <w:rsid w:val="00172687"/>
    <w:rsid w:val="00173B71"/>
    <w:rsid w:val="00177EEF"/>
    <w:rsid w:val="00181742"/>
    <w:rsid w:val="0018552F"/>
    <w:rsid w:val="001942E0"/>
    <w:rsid w:val="00194A3B"/>
    <w:rsid w:val="001A4776"/>
    <w:rsid w:val="001A6E63"/>
    <w:rsid w:val="001B2D3D"/>
    <w:rsid w:val="001B376B"/>
    <w:rsid w:val="001B73BC"/>
    <w:rsid w:val="001C03E2"/>
    <w:rsid w:val="001C3702"/>
    <w:rsid w:val="001D4DE9"/>
    <w:rsid w:val="001D5705"/>
    <w:rsid w:val="001E3B39"/>
    <w:rsid w:val="001E4755"/>
    <w:rsid w:val="001E4BCC"/>
    <w:rsid w:val="001E657B"/>
    <w:rsid w:val="001F067E"/>
    <w:rsid w:val="001F167F"/>
    <w:rsid w:val="001F53D4"/>
    <w:rsid w:val="001F6C63"/>
    <w:rsid w:val="00204C2C"/>
    <w:rsid w:val="00205846"/>
    <w:rsid w:val="00210A86"/>
    <w:rsid w:val="00216A0E"/>
    <w:rsid w:val="002205DF"/>
    <w:rsid w:val="00220A59"/>
    <w:rsid w:val="00221902"/>
    <w:rsid w:val="00226FE2"/>
    <w:rsid w:val="00230007"/>
    <w:rsid w:val="002354DA"/>
    <w:rsid w:val="002447DF"/>
    <w:rsid w:val="00247974"/>
    <w:rsid w:val="00254559"/>
    <w:rsid w:val="00255CB0"/>
    <w:rsid w:val="00262908"/>
    <w:rsid w:val="00264314"/>
    <w:rsid w:val="00264B86"/>
    <w:rsid w:val="00271C50"/>
    <w:rsid w:val="00271C91"/>
    <w:rsid w:val="00273D4C"/>
    <w:rsid w:val="002759F1"/>
    <w:rsid w:val="002760B4"/>
    <w:rsid w:val="0027759D"/>
    <w:rsid w:val="002822BD"/>
    <w:rsid w:val="00284703"/>
    <w:rsid w:val="00286F47"/>
    <w:rsid w:val="00291431"/>
    <w:rsid w:val="002929A6"/>
    <w:rsid w:val="00295DEB"/>
    <w:rsid w:val="00297860"/>
    <w:rsid w:val="00297F5C"/>
    <w:rsid w:val="002B088D"/>
    <w:rsid w:val="002B24AF"/>
    <w:rsid w:val="002B2767"/>
    <w:rsid w:val="002B5461"/>
    <w:rsid w:val="002C442D"/>
    <w:rsid w:val="002C6E3F"/>
    <w:rsid w:val="002D0BB7"/>
    <w:rsid w:val="002D5EC4"/>
    <w:rsid w:val="002E1A91"/>
    <w:rsid w:val="002E7326"/>
    <w:rsid w:val="002F02D4"/>
    <w:rsid w:val="002F2111"/>
    <w:rsid w:val="002F39C7"/>
    <w:rsid w:val="002F4BF8"/>
    <w:rsid w:val="002F503B"/>
    <w:rsid w:val="00300996"/>
    <w:rsid w:val="00301680"/>
    <w:rsid w:val="003102C3"/>
    <w:rsid w:val="00314EC7"/>
    <w:rsid w:val="003171D7"/>
    <w:rsid w:val="00323243"/>
    <w:rsid w:val="00324187"/>
    <w:rsid w:val="00326D2C"/>
    <w:rsid w:val="00331EC8"/>
    <w:rsid w:val="00337DBB"/>
    <w:rsid w:val="00342DBA"/>
    <w:rsid w:val="00346B88"/>
    <w:rsid w:val="00357B21"/>
    <w:rsid w:val="00360309"/>
    <w:rsid w:val="00364D41"/>
    <w:rsid w:val="0036691A"/>
    <w:rsid w:val="00371A7D"/>
    <w:rsid w:val="00376EA7"/>
    <w:rsid w:val="00383565"/>
    <w:rsid w:val="00384E09"/>
    <w:rsid w:val="00386478"/>
    <w:rsid w:val="0039067A"/>
    <w:rsid w:val="00392E41"/>
    <w:rsid w:val="00395C98"/>
    <w:rsid w:val="003964C2"/>
    <w:rsid w:val="00396660"/>
    <w:rsid w:val="003B0203"/>
    <w:rsid w:val="003B16BA"/>
    <w:rsid w:val="003B1BBA"/>
    <w:rsid w:val="003B28B9"/>
    <w:rsid w:val="003B60CA"/>
    <w:rsid w:val="003B7739"/>
    <w:rsid w:val="003C1671"/>
    <w:rsid w:val="003C168D"/>
    <w:rsid w:val="003C5BAA"/>
    <w:rsid w:val="003D04E9"/>
    <w:rsid w:val="003D2397"/>
    <w:rsid w:val="003D64C9"/>
    <w:rsid w:val="003D7053"/>
    <w:rsid w:val="003E3217"/>
    <w:rsid w:val="003E3C69"/>
    <w:rsid w:val="003F09AB"/>
    <w:rsid w:val="003F4122"/>
    <w:rsid w:val="003F571E"/>
    <w:rsid w:val="003F5989"/>
    <w:rsid w:val="00402703"/>
    <w:rsid w:val="00404243"/>
    <w:rsid w:val="00404DCB"/>
    <w:rsid w:val="004063AE"/>
    <w:rsid w:val="00411259"/>
    <w:rsid w:val="00412F58"/>
    <w:rsid w:val="00422563"/>
    <w:rsid w:val="004231FA"/>
    <w:rsid w:val="00443999"/>
    <w:rsid w:val="00451405"/>
    <w:rsid w:val="00451AB9"/>
    <w:rsid w:val="00451F13"/>
    <w:rsid w:val="004540ED"/>
    <w:rsid w:val="004551ED"/>
    <w:rsid w:val="004568EF"/>
    <w:rsid w:val="00462E5F"/>
    <w:rsid w:val="00471793"/>
    <w:rsid w:val="00471977"/>
    <w:rsid w:val="00474226"/>
    <w:rsid w:val="004746C3"/>
    <w:rsid w:val="00485740"/>
    <w:rsid w:val="00487A02"/>
    <w:rsid w:val="00496A34"/>
    <w:rsid w:val="004A5537"/>
    <w:rsid w:val="004A55D0"/>
    <w:rsid w:val="004B0E3D"/>
    <w:rsid w:val="004B42A9"/>
    <w:rsid w:val="004B46F6"/>
    <w:rsid w:val="004B498B"/>
    <w:rsid w:val="004B4AB7"/>
    <w:rsid w:val="004B5236"/>
    <w:rsid w:val="004C0354"/>
    <w:rsid w:val="004C1577"/>
    <w:rsid w:val="004C37D7"/>
    <w:rsid w:val="004C440D"/>
    <w:rsid w:val="004E03E1"/>
    <w:rsid w:val="004E0624"/>
    <w:rsid w:val="004E1829"/>
    <w:rsid w:val="004E56C7"/>
    <w:rsid w:val="004E59FC"/>
    <w:rsid w:val="004E630B"/>
    <w:rsid w:val="004F3810"/>
    <w:rsid w:val="004F7BA6"/>
    <w:rsid w:val="00504E46"/>
    <w:rsid w:val="005064C6"/>
    <w:rsid w:val="00511473"/>
    <w:rsid w:val="00515614"/>
    <w:rsid w:val="00522EE5"/>
    <w:rsid w:val="005240D6"/>
    <w:rsid w:val="005315C5"/>
    <w:rsid w:val="00531DD6"/>
    <w:rsid w:val="0053736E"/>
    <w:rsid w:val="005375F3"/>
    <w:rsid w:val="00537879"/>
    <w:rsid w:val="005430B4"/>
    <w:rsid w:val="005454F6"/>
    <w:rsid w:val="005479D7"/>
    <w:rsid w:val="00550344"/>
    <w:rsid w:val="00552FC4"/>
    <w:rsid w:val="00555D3D"/>
    <w:rsid w:val="00563EB0"/>
    <w:rsid w:val="00565DA1"/>
    <w:rsid w:val="005678DA"/>
    <w:rsid w:val="00573C19"/>
    <w:rsid w:val="00582531"/>
    <w:rsid w:val="00583565"/>
    <w:rsid w:val="00585601"/>
    <w:rsid w:val="0058797F"/>
    <w:rsid w:val="00587FE5"/>
    <w:rsid w:val="00590455"/>
    <w:rsid w:val="00595D95"/>
    <w:rsid w:val="005A55B9"/>
    <w:rsid w:val="005A7A8E"/>
    <w:rsid w:val="005B5E61"/>
    <w:rsid w:val="005C189C"/>
    <w:rsid w:val="005C1F5E"/>
    <w:rsid w:val="005C5902"/>
    <w:rsid w:val="005C67E1"/>
    <w:rsid w:val="005D1C61"/>
    <w:rsid w:val="005D3CCC"/>
    <w:rsid w:val="005E2E8A"/>
    <w:rsid w:val="005F0E70"/>
    <w:rsid w:val="005F1E7A"/>
    <w:rsid w:val="005F59C2"/>
    <w:rsid w:val="0060037C"/>
    <w:rsid w:val="006046E1"/>
    <w:rsid w:val="006069D8"/>
    <w:rsid w:val="00606DDB"/>
    <w:rsid w:val="0061416B"/>
    <w:rsid w:val="006150B5"/>
    <w:rsid w:val="006160C6"/>
    <w:rsid w:val="006162EA"/>
    <w:rsid w:val="00616487"/>
    <w:rsid w:val="00623821"/>
    <w:rsid w:val="00627BE8"/>
    <w:rsid w:val="00627C7C"/>
    <w:rsid w:val="00632F2D"/>
    <w:rsid w:val="0063547C"/>
    <w:rsid w:val="006371BC"/>
    <w:rsid w:val="00637935"/>
    <w:rsid w:val="00640E02"/>
    <w:rsid w:val="00640FEC"/>
    <w:rsid w:val="00641477"/>
    <w:rsid w:val="00645E05"/>
    <w:rsid w:val="00651ECE"/>
    <w:rsid w:val="0065399D"/>
    <w:rsid w:val="00655946"/>
    <w:rsid w:val="0065609B"/>
    <w:rsid w:val="00657FA5"/>
    <w:rsid w:val="00662735"/>
    <w:rsid w:val="006705C8"/>
    <w:rsid w:val="006726A1"/>
    <w:rsid w:val="0067555D"/>
    <w:rsid w:val="00676408"/>
    <w:rsid w:val="00680F47"/>
    <w:rsid w:val="00684DC2"/>
    <w:rsid w:val="00686ED5"/>
    <w:rsid w:val="00690D26"/>
    <w:rsid w:val="00693566"/>
    <w:rsid w:val="00696DB1"/>
    <w:rsid w:val="006A17B3"/>
    <w:rsid w:val="006A2702"/>
    <w:rsid w:val="006A3A1A"/>
    <w:rsid w:val="006A68B9"/>
    <w:rsid w:val="006B0148"/>
    <w:rsid w:val="006B6C90"/>
    <w:rsid w:val="006C017A"/>
    <w:rsid w:val="006C5D1D"/>
    <w:rsid w:val="006C5E40"/>
    <w:rsid w:val="006D21D3"/>
    <w:rsid w:val="007027A9"/>
    <w:rsid w:val="00705220"/>
    <w:rsid w:val="00711566"/>
    <w:rsid w:val="00720A0C"/>
    <w:rsid w:val="00733BBA"/>
    <w:rsid w:val="00736E79"/>
    <w:rsid w:val="00740D10"/>
    <w:rsid w:val="0074394B"/>
    <w:rsid w:val="00743A64"/>
    <w:rsid w:val="00752C17"/>
    <w:rsid w:val="007633E6"/>
    <w:rsid w:val="00764E5B"/>
    <w:rsid w:val="00771432"/>
    <w:rsid w:val="00775414"/>
    <w:rsid w:val="00777095"/>
    <w:rsid w:val="00777B0D"/>
    <w:rsid w:val="007874A0"/>
    <w:rsid w:val="00796251"/>
    <w:rsid w:val="007A39C4"/>
    <w:rsid w:val="007A62D4"/>
    <w:rsid w:val="007A6CA4"/>
    <w:rsid w:val="007B1BA5"/>
    <w:rsid w:val="007B5C71"/>
    <w:rsid w:val="007C0F14"/>
    <w:rsid w:val="007C0F97"/>
    <w:rsid w:val="007C1CA3"/>
    <w:rsid w:val="007C3541"/>
    <w:rsid w:val="007C5DCB"/>
    <w:rsid w:val="007C6E14"/>
    <w:rsid w:val="007D2CC8"/>
    <w:rsid w:val="007D4145"/>
    <w:rsid w:val="007D4A7F"/>
    <w:rsid w:val="007D5A27"/>
    <w:rsid w:val="007E466F"/>
    <w:rsid w:val="007E539E"/>
    <w:rsid w:val="007F0938"/>
    <w:rsid w:val="007F49F4"/>
    <w:rsid w:val="007F4B23"/>
    <w:rsid w:val="007F72EA"/>
    <w:rsid w:val="007F7ED2"/>
    <w:rsid w:val="00800797"/>
    <w:rsid w:val="008008B3"/>
    <w:rsid w:val="008010AE"/>
    <w:rsid w:val="00806972"/>
    <w:rsid w:val="0081435E"/>
    <w:rsid w:val="00826830"/>
    <w:rsid w:val="00826DE9"/>
    <w:rsid w:val="00830302"/>
    <w:rsid w:val="00831E0E"/>
    <w:rsid w:val="00832B90"/>
    <w:rsid w:val="008369C8"/>
    <w:rsid w:val="00841B4D"/>
    <w:rsid w:val="008530F5"/>
    <w:rsid w:val="00855412"/>
    <w:rsid w:val="00862E0F"/>
    <w:rsid w:val="008636DB"/>
    <w:rsid w:val="0086477F"/>
    <w:rsid w:val="0086747E"/>
    <w:rsid w:val="00874E6C"/>
    <w:rsid w:val="008756B8"/>
    <w:rsid w:val="00877747"/>
    <w:rsid w:val="00880663"/>
    <w:rsid w:val="00883E58"/>
    <w:rsid w:val="00885D3D"/>
    <w:rsid w:val="0088644D"/>
    <w:rsid w:val="008879A4"/>
    <w:rsid w:val="00896992"/>
    <w:rsid w:val="008A1374"/>
    <w:rsid w:val="008A2B90"/>
    <w:rsid w:val="008A4E6C"/>
    <w:rsid w:val="008B0A3C"/>
    <w:rsid w:val="008B3460"/>
    <w:rsid w:val="008B5DD3"/>
    <w:rsid w:val="008B6CED"/>
    <w:rsid w:val="008C01BD"/>
    <w:rsid w:val="008C20B6"/>
    <w:rsid w:val="008D2E52"/>
    <w:rsid w:val="008D41E4"/>
    <w:rsid w:val="008D6471"/>
    <w:rsid w:val="008E0ACF"/>
    <w:rsid w:val="008E46C1"/>
    <w:rsid w:val="008E7C7D"/>
    <w:rsid w:val="008F506D"/>
    <w:rsid w:val="00900FBA"/>
    <w:rsid w:val="00903D6F"/>
    <w:rsid w:val="009079BD"/>
    <w:rsid w:val="0092253B"/>
    <w:rsid w:val="009310FF"/>
    <w:rsid w:val="00931BEF"/>
    <w:rsid w:val="0093655E"/>
    <w:rsid w:val="0094729D"/>
    <w:rsid w:val="00950230"/>
    <w:rsid w:val="00951F14"/>
    <w:rsid w:val="00952A72"/>
    <w:rsid w:val="00961098"/>
    <w:rsid w:val="0096278C"/>
    <w:rsid w:val="00965B13"/>
    <w:rsid w:val="0096791D"/>
    <w:rsid w:val="0097515C"/>
    <w:rsid w:val="009857BC"/>
    <w:rsid w:val="00985FAD"/>
    <w:rsid w:val="00994514"/>
    <w:rsid w:val="009948E1"/>
    <w:rsid w:val="009A3CD5"/>
    <w:rsid w:val="009A4440"/>
    <w:rsid w:val="009B0818"/>
    <w:rsid w:val="009B43BC"/>
    <w:rsid w:val="009B5A43"/>
    <w:rsid w:val="009C334E"/>
    <w:rsid w:val="009D1BA2"/>
    <w:rsid w:val="009D269A"/>
    <w:rsid w:val="009D3312"/>
    <w:rsid w:val="009E0825"/>
    <w:rsid w:val="009E2332"/>
    <w:rsid w:val="009E39D6"/>
    <w:rsid w:val="009E7685"/>
    <w:rsid w:val="009E76B1"/>
    <w:rsid w:val="009F7E0A"/>
    <w:rsid w:val="00A01909"/>
    <w:rsid w:val="00A065C7"/>
    <w:rsid w:val="00A06F95"/>
    <w:rsid w:val="00A1554A"/>
    <w:rsid w:val="00A25D96"/>
    <w:rsid w:val="00A266D5"/>
    <w:rsid w:val="00A30B4F"/>
    <w:rsid w:val="00A30F25"/>
    <w:rsid w:val="00A335FA"/>
    <w:rsid w:val="00A33D06"/>
    <w:rsid w:val="00A3712E"/>
    <w:rsid w:val="00A37446"/>
    <w:rsid w:val="00A50006"/>
    <w:rsid w:val="00A505BD"/>
    <w:rsid w:val="00A5344D"/>
    <w:rsid w:val="00A574CE"/>
    <w:rsid w:val="00A57A95"/>
    <w:rsid w:val="00A62C06"/>
    <w:rsid w:val="00A71899"/>
    <w:rsid w:val="00A72EC2"/>
    <w:rsid w:val="00A7503B"/>
    <w:rsid w:val="00A751AC"/>
    <w:rsid w:val="00A75DD2"/>
    <w:rsid w:val="00A81021"/>
    <w:rsid w:val="00A822C3"/>
    <w:rsid w:val="00A82891"/>
    <w:rsid w:val="00A83BA8"/>
    <w:rsid w:val="00A8749F"/>
    <w:rsid w:val="00A90474"/>
    <w:rsid w:val="00AA010C"/>
    <w:rsid w:val="00AA015D"/>
    <w:rsid w:val="00AA079D"/>
    <w:rsid w:val="00AA105B"/>
    <w:rsid w:val="00AA1A34"/>
    <w:rsid w:val="00AB1595"/>
    <w:rsid w:val="00AB334E"/>
    <w:rsid w:val="00AC2D57"/>
    <w:rsid w:val="00AD0FF9"/>
    <w:rsid w:val="00AD4B2E"/>
    <w:rsid w:val="00AD5A31"/>
    <w:rsid w:val="00AD6986"/>
    <w:rsid w:val="00AE212F"/>
    <w:rsid w:val="00AE2AA1"/>
    <w:rsid w:val="00AE7798"/>
    <w:rsid w:val="00AF130E"/>
    <w:rsid w:val="00B04134"/>
    <w:rsid w:val="00B17A23"/>
    <w:rsid w:val="00B222C2"/>
    <w:rsid w:val="00B256A5"/>
    <w:rsid w:val="00B27696"/>
    <w:rsid w:val="00B320D4"/>
    <w:rsid w:val="00B32A12"/>
    <w:rsid w:val="00B3650D"/>
    <w:rsid w:val="00B40FBE"/>
    <w:rsid w:val="00B41351"/>
    <w:rsid w:val="00B47D46"/>
    <w:rsid w:val="00B50A1C"/>
    <w:rsid w:val="00B5183C"/>
    <w:rsid w:val="00B548AC"/>
    <w:rsid w:val="00B609A2"/>
    <w:rsid w:val="00B62B6B"/>
    <w:rsid w:val="00B70FB6"/>
    <w:rsid w:val="00B8051F"/>
    <w:rsid w:val="00B81C02"/>
    <w:rsid w:val="00B82B94"/>
    <w:rsid w:val="00B90987"/>
    <w:rsid w:val="00B9306C"/>
    <w:rsid w:val="00B93E3D"/>
    <w:rsid w:val="00B93FAE"/>
    <w:rsid w:val="00B94093"/>
    <w:rsid w:val="00BA1354"/>
    <w:rsid w:val="00BA778D"/>
    <w:rsid w:val="00BB1493"/>
    <w:rsid w:val="00BB5590"/>
    <w:rsid w:val="00BC0846"/>
    <w:rsid w:val="00BC267B"/>
    <w:rsid w:val="00BC4ED5"/>
    <w:rsid w:val="00BC5BC4"/>
    <w:rsid w:val="00BD35A2"/>
    <w:rsid w:val="00BD3E02"/>
    <w:rsid w:val="00BD719B"/>
    <w:rsid w:val="00BE7072"/>
    <w:rsid w:val="00BE7E7A"/>
    <w:rsid w:val="00BF5EDE"/>
    <w:rsid w:val="00C02184"/>
    <w:rsid w:val="00C16F65"/>
    <w:rsid w:val="00C2703E"/>
    <w:rsid w:val="00C308D7"/>
    <w:rsid w:val="00C369B9"/>
    <w:rsid w:val="00C37426"/>
    <w:rsid w:val="00C37C2D"/>
    <w:rsid w:val="00C41924"/>
    <w:rsid w:val="00C421B3"/>
    <w:rsid w:val="00C530EA"/>
    <w:rsid w:val="00C5459A"/>
    <w:rsid w:val="00C60613"/>
    <w:rsid w:val="00C607FC"/>
    <w:rsid w:val="00C63127"/>
    <w:rsid w:val="00C63C0E"/>
    <w:rsid w:val="00C63D63"/>
    <w:rsid w:val="00C70FB1"/>
    <w:rsid w:val="00C75927"/>
    <w:rsid w:val="00C7604F"/>
    <w:rsid w:val="00C806B6"/>
    <w:rsid w:val="00C860AC"/>
    <w:rsid w:val="00C9051C"/>
    <w:rsid w:val="00C90A89"/>
    <w:rsid w:val="00CA0077"/>
    <w:rsid w:val="00CA3BD1"/>
    <w:rsid w:val="00CB1FB1"/>
    <w:rsid w:val="00CB6328"/>
    <w:rsid w:val="00CB6B60"/>
    <w:rsid w:val="00CB70DA"/>
    <w:rsid w:val="00CC1EAD"/>
    <w:rsid w:val="00CC43EC"/>
    <w:rsid w:val="00CC4B6B"/>
    <w:rsid w:val="00CD402E"/>
    <w:rsid w:val="00CD60CF"/>
    <w:rsid w:val="00CD6E3B"/>
    <w:rsid w:val="00CD6E3E"/>
    <w:rsid w:val="00CE04BD"/>
    <w:rsid w:val="00CE291C"/>
    <w:rsid w:val="00CE4F24"/>
    <w:rsid w:val="00CE63D2"/>
    <w:rsid w:val="00CE6E40"/>
    <w:rsid w:val="00CE7924"/>
    <w:rsid w:val="00CF3572"/>
    <w:rsid w:val="00D029B6"/>
    <w:rsid w:val="00D114C8"/>
    <w:rsid w:val="00D137F2"/>
    <w:rsid w:val="00D162F5"/>
    <w:rsid w:val="00D17244"/>
    <w:rsid w:val="00D176FA"/>
    <w:rsid w:val="00D25C6C"/>
    <w:rsid w:val="00D27B23"/>
    <w:rsid w:val="00D44409"/>
    <w:rsid w:val="00D451CA"/>
    <w:rsid w:val="00D50DE6"/>
    <w:rsid w:val="00D51978"/>
    <w:rsid w:val="00D51AFD"/>
    <w:rsid w:val="00D51EF2"/>
    <w:rsid w:val="00D63EDF"/>
    <w:rsid w:val="00D6436E"/>
    <w:rsid w:val="00D67263"/>
    <w:rsid w:val="00D67678"/>
    <w:rsid w:val="00D725CB"/>
    <w:rsid w:val="00D74A48"/>
    <w:rsid w:val="00D75C61"/>
    <w:rsid w:val="00D832F5"/>
    <w:rsid w:val="00D849D6"/>
    <w:rsid w:val="00D84A82"/>
    <w:rsid w:val="00D865BE"/>
    <w:rsid w:val="00D9151E"/>
    <w:rsid w:val="00D9357D"/>
    <w:rsid w:val="00D953B7"/>
    <w:rsid w:val="00DA0C73"/>
    <w:rsid w:val="00DA2C66"/>
    <w:rsid w:val="00DA3539"/>
    <w:rsid w:val="00DA3DD4"/>
    <w:rsid w:val="00DA3FC4"/>
    <w:rsid w:val="00DA5F9D"/>
    <w:rsid w:val="00DA632C"/>
    <w:rsid w:val="00DA6844"/>
    <w:rsid w:val="00DA774E"/>
    <w:rsid w:val="00DB05AD"/>
    <w:rsid w:val="00DB1C5F"/>
    <w:rsid w:val="00DB1E8F"/>
    <w:rsid w:val="00DC3286"/>
    <w:rsid w:val="00DC37D9"/>
    <w:rsid w:val="00DC4A46"/>
    <w:rsid w:val="00DC6F35"/>
    <w:rsid w:val="00DD0D09"/>
    <w:rsid w:val="00DE2393"/>
    <w:rsid w:val="00DE28B5"/>
    <w:rsid w:val="00DE2A15"/>
    <w:rsid w:val="00DF20DC"/>
    <w:rsid w:val="00DF4FBE"/>
    <w:rsid w:val="00E02D41"/>
    <w:rsid w:val="00E03853"/>
    <w:rsid w:val="00E132FD"/>
    <w:rsid w:val="00E2661F"/>
    <w:rsid w:val="00E26831"/>
    <w:rsid w:val="00E27003"/>
    <w:rsid w:val="00E277EF"/>
    <w:rsid w:val="00E278EC"/>
    <w:rsid w:val="00E308DF"/>
    <w:rsid w:val="00E34384"/>
    <w:rsid w:val="00E4673F"/>
    <w:rsid w:val="00E504CA"/>
    <w:rsid w:val="00E6728D"/>
    <w:rsid w:val="00E731DA"/>
    <w:rsid w:val="00E74B99"/>
    <w:rsid w:val="00E76839"/>
    <w:rsid w:val="00E77219"/>
    <w:rsid w:val="00E779FE"/>
    <w:rsid w:val="00E83DCD"/>
    <w:rsid w:val="00E84428"/>
    <w:rsid w:val="00E84D83"/>
    <w:rsid w:val="00E90D39"/>
    <w:rsid w:val="00E93A3A"/>
    <w:rsid w:val="00EA3062"/>
    <w:rsid w:val="00EA6D14"/>
    <w:rsid w:val="00EA7BB2"/>
    <w:rsid w:val="00EB6C9E"/>
    <w:rsid w:val="00EB77FB"/>
    <w:rsid w:val="00ED65B0"/>
    <w:rsid w:val="00EE4F79"/>
    <w:rsid w:val="00EF07FD"/>
    <w:rsid w:val="00EF430C"/>
    <w:rsid w:val="00EF7CDC"/>
    <w:rsid w:val="00F0692B"/>
    <w:rsid w:val="00F07121"/>
    <w:rsid w:val="00F1442E"/>
    <w:rsid w:val="00F14D1E"/>
    <w:rsid w:val="00F20845"/>
    <w:rsid w:val="00F221BD"/>
    <w:rsid w:val="00F24626"/>
    <w:rsid w:val="00F26596"/>
    <w:rsid w:val="00F310A8"/>
    <w:rsid w:val="00F318B8"/>
    <w:rsid w:val="00F3264D"/>
    <w:rsid w:val="00F35B03"/>
    <w:rsid w:val="00F3626A"/>
    <w:rsid w:val="00F42989"/>
    <w:rsid w:val="00F42A8E"/>
    <w:rsid w:val="00F42BEB"/>
    <w:rsid w:val="00F42D99"/>
    <w:rsid w:val="00F50227"/>
    <w:rsid w:val="00F53AD1"/>
    <w:rsid w:val="00F5500C"/>
    <w:rsid w:val="00F60412"/>
    <w:rsid w:val="00F617E0"/>
    <w:rsid w:val="00F6777F"/>
    <w:rsid w:val="00F67C68"/>
    <w:rsid w:val="00F71133"/>
    <w:rsid w:val="00F73299"/>
    <w:rsid w:val="00F75F6E"/>
    <w:rsid w:val="00F762B4"/>
    <w:rsid w:val="00F8037A"/>
    <w:rsid w:val="00F85E31"/>
    <w:rsid w:val="00F86049"/>
    <w:rsid w:val="00F86768"/>
    <w:rsid w:val="00F95BC3"/>
    <w:rsid w:val="00F96030"/>
    <w:rsid w:val="00FA3FA4"/>
    <w:rsid w:val="00FB3665"/>
    <w:rsid w:val="00FC013E"/>
    <w:rsid w:val="00FC3D0D"/>
    <w:rsid w:val="00FC41EC"/>
    <w:rsid w:val="00FC4A0B"/>
    <w:rsid w:val="00FD0F33"/>
    <w:rsid w:val="00FD27D3"/>
    <w:rsid w:val="00FD6D6E"/>
    <w:rsid w:val="00FD7525"/>
    <w:rsid w:val="00FD77DB"/>
    <w:rsid w:val="00FE14E4"/>
    <w:rsid w:val="00FE5702"/>
    <w:rsid w:val="00FF11A3"/>
    <w:rsid w:val="00FF3917"/>
    <w:rsid w:val="00FF5123"/>
    <w:rsid w:val="00FF72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F5C"/>
    <w:pPr>
      <w:spacing w:after="0" w:line="360" w:lineRule="auto"/>
      <w:ind w:right="-288"/>
    </w:pPr>
    <w:rPr>
      <w:rFonts w:ascii="Calibri" w:eastAsia="Calibri" w:hAnsi="Calibri" w:cs="Times New Roman"/>
      <w:lang w:val="en-US"/>
    </w:rPr>
  </w:style>
  <w:style w:type="paragraph" w:styleId="Heading1">
    <w:name w:val="heading 1"/>
    <w:basedOn w:val="Normal"/>
    <w:next w:val="Normal"/>
    <w:link w:val="Heading1Char"/>
    <w:uiPriority w:val="9"/>
    <w:qFormat/>
    <w:rsid w:val="006160C6"/>
    <w:pPr>
      <w:keepNext/>
      <w:keepLines/>
      <w:spacing w:before="240" w:line="259" w:lineRule="auto"/>
      <w:ind w:right="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2B6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97F5C"/>
    <w:pPr>
      <w:tabs>
        <w:tab w:val="center" w:pos="4513"/>
        <w:tab w:val="right" w:pos="9026"/>
      </w:tabs>
      <w:spacing w:line="240" w:lineRule="auto"/>
    </w:pPr>
    <w:rPr>
      <w:sz w:val="20"/>
      <w:szCs w:val="20"/>
    </w:rPr>
  </w:style>
  <w:style w:type="character" w:customStyle="1" w:styleId="FooterChar">
    <w:name w:val="Footer Char"/>
    <w:basedOn w:val="DefaultParagraphFont"/>
    <w:link w:val="Footer"/>
    <w:uiPriority w:val="99"/>
    <w:rsid w:val="00297F5C"/>
    <w:rPr>
      <w:rFonts w:ascii="Calibri" w:eastAsia="Calibri" w:hAnsi="Calibri" w:cs="Times New Roman"/>
      <w:sz w:val="20"/>
      <w:szCs w:val="20"/>
      <w:lang w:val="en-US"/>
    </w:rPr>
  </w:style>
  <w:style w:type="paragraph" w:styleId="ListParagraph">
    <w:name w:val="List Paragraph"/>
    <w:basedOn w:val="Normal"/>
    <w:uiPriority w:val="34"/>
    <w:qFormat/>
    <w:rsid w:val="001E4BCC"/>
    <w:pPr>
      <w:ind w:left="720"/>
      <w:contextualSpacing/>
    </w:pPr>
  </w:style>
  <w:style w:type="paragraph" w:styleId="Header">
    <w:name w:val="header"/>
    <w:basedOn w:val="Normal"/>
    <w:link w:val="HeaderChar"/>
    <w:uiPriority w:val="99"/>
    <w:unhideWhenUsed/>
    <w:rsid w:val="0065399D"/>
    <w:pPr>
      <w:tabs>
        <w:tab w:val="center" w:pos="4513"/>
        <w:tab w:val="right" w:pos="9026"/>
      </w:tabs>
      <w:spacing w:line="240" w:lineRule="auto"/>
    </w:pPr>
  </w:style>
  <w:style w:type="character" w:customStyle="1" w:styleId="HeaderChar">
    <w:name w:val="Header Char"/>
    <w:basedOn w:val="DefaultParagraphFont"/>
    <w:link w:val="Header"/>
    <w:uiPriority w:val="99"/>
    <w:rsid w:val="0065399D"/>
    <w:rPr>
      <w:rFonts w:ascii="Calibri" w:eastAsia="Calibri" w:hAnsi="Calibri" w:cs="Times New Roman"/>
      <w:lang w:val="en-US"/>
    </w:rPr>
  </w:style>
  <w:style w:type="paragraph" w:styleId="BodyText">
    <w:name w:val="Body Text"/>
    <w:basedOn w:val="Normal"/>
    <w:link w:val="BodyTextChar"/>
    <w:uiPriority w:val="1"/>
    <w:qFormat/>
    <w:rsid w:val="004231FA"/>
    <w:pPr>
      <w:widowControl w:val="0"/>
      <w:autoSpaceDE w:val="0"/>
      <w:autoSpaceDN w:val="0"/>
      <w:spacing w:line="240" w:lineRule="auto"/>
      <w:ind w:right="0"/>
    </w:pPr>
    <w:rPr>
      <w:rFonts w:ascii="Times New Roman" w:eastAsia="Times New Roman" w:hAnsi="Times New Roman"/>
      <w:sz w:val="24"/>
      <w:szCs w:val="24"/>
      <w:lang w:bidi="en-US"/>
    </w:rPr>
  </w:style>
  <w:style w:type="character" w:customStyle="1" w:styleId="BodyTextChar">
    <w:name w:val="Body Text Char"/>
    <w:basedOn w:val="DefaultParagraphFont"/>
    <w:link w:val="BodyText"/>
    <w:uiPriority w:val="1"/>
    <w:rsid w:val="004231FA"/>
    <w:rPr>
      <w:rFonts w:ascii="Times New Roman" w:eastAsia="Times New Roman" w:hAnsi="Times New Roman" w:cs="Times New Roman"/>
      <w:sz w:val="24"/>
      <w:szCs w:val="24"/>
      <w:lang w:val="en-US" w:bidi="en-US"/>
    </w:rPr>
  </w:style>
  <w:style w:type="paragraph" w:customStyle="1" w:styleId="Default">
    <w:name w:val="Default"/>
    <w:rsid w:val="004231F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r">
    <w:name w:val="tr"/>
    <w:rsid w:val="004231FA"/>
  </w:style>
  <w:style w:type="table" w:styleId="TableGrid">
    <w:name w:val="Table Grid"/>
    <w:basedOn w:val="TableNormal"/>
    <w:uiPriority w:val="39"/>
    <w:rsid w:val="004F3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810"/>
    <w:rPr>
      <w:color w:val="0563C1" w:themeColor="hyperlink"/>
      <w:u w:val="single"/>
    </w:rPr>
  </w:style>
  <w:style w:type="paragraph" w:styleId="Bibliography">
    <w:name w:val="Bibliography"/>
    <w:basedOn w:val="Normal"/>
    <w:next w:val="Normal"/>
    <w:uiPriority w:val="37"/>
    <w:unhideWhenUsed/>
    <w:rsid w:val="004F3810"/>
  </w:style>
  <w:style w:type="character" w:styleId="FollowedHyperlink">
    <w:name w:val="FollowedHyperlink"/>
    <w:basedOn w:val="DefaultParagraphFont"/>
    <w:uiPriority w:val="99"/>
    <w:semiHidden/>
    <w:unhideWhenUsed/>
    <w:rsid w:val="005A7A8E"/>
    <w:rPr>
      <w:color w:val="954F72" w:themeColor="followedHyperlink"/>
      <w:u w:val="single"/>
    </w:rPr>
  </w:style>
  <w:style w:type="character" w:customStyle="1" w:styleId="UnresolvedMention1">
    <w:name w:val="Unresolved Mention1"/>
    <w:basedOn w:val="DefaultParagraphFont"/>
    <w:uiPriority w:val="99"/>
    <w:semiHidden/>
    <w:unhideWhenUsed/>
    <w:rsid w:val="005A7A8E"/>
    <w:rPr>
      <w:color w:val="605E5C"/>
      <w:shd w:val="clear" w:color="auto" w:fill="E1DFDD"/>
    </w:rPr>
  </w:style>
  <w:style w:type="character" w:customStyle="1" w:styleId="Heading1Char">
    <w:name w:val="Heading 1 Char"/>
    <w:basedOn w:val="DefaultParagraphFont"/>
    <w:link w:val="Heading1"/>
    <w:uiPriority w:val="9"/>
    <w:rsid w:val="006160C6"/>
    <w:rPr>
      <w:rFonts w:asciiTheme="majorHAnsi" w:eastAsiaTheme="majorEastAsia" w:hAnsiTheme="majorHAnsi" w:cstheme="majorBidi"/>
      <w:color w:val="2F5496" w:themeColor="accent1" w:themeShade="BF"/>
      <w:sz w:val="32"/>
      <w:szCs w:val="32"/>
      <w:lang w:val="en-US"/>
    </w:rPr>
  </w:style>
  <w:style w:type="table" w:customStyle="1" w:styleId="PlainTable41">
    <w:name w:val="Plain Table 41"/>
    <w:basedOn w:val="TableNormal"/>
    <w:uiPriority w:val="44"/>
    <w:rsid w:val="004746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42DBA"/>
    <w:rPr>
      <w:sz w:val="16"/>
      <w:szCs w:val="16"/>
    </w:rPr>
  </w:style>
  <w:style w:type="paragraph" w:styleId="CommentText">
    <w:name w:val="annotation text"/>
    <w:basedOn w:val="Normal"/>
    <w:link w:val="CommentTextChar"/>
    <w:uiPriority w:val="99"/>
    <w:semiHidden/>
    <w:unhideWhenUsed/>
    <w:rsid w:val="00342DBA"/>
    <w:pPr>
      <w:spacing w:line="240" w:lineRule="auto"/>
    </w:pPr>
    <w:rPr>
      <w:sz w:val="20"/>
      <w:szCs w:val="20"/>
    </w:rPr>
  </w:style>
  <w:style w:type="character" w:customStyle="1" w:styleId="CommentTextChar">
    <w:name w:val="Comment Text Char"/>
    <w:basedOn w:val="DefaultParagraphFont"/>
    <w:link w:val="CommentText"/>
    <w:uiPriority w:val="99"/>
    <w:semiHidden/>
    <w:rsid w:val="00342DB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42DBA"/>
    <w:rPr>
      <w:b/>
      <w:bCs/>
    </w:rPr>
  </w:style>
  <w:style w:type="character" w:customStyle="1" w:styleId="CommentSubjectChar">
    <w:name w:val="Comment Subject Char"/>
    <w:basedOn w:val="CommentTextChar"/>
    <w:link w:val="CommentSubject"/>
    <w:uiPriority w:val="99"/>
    <w:semiHidden/>
    <w:rsid w:val="00342DBA"/>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6003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37C"/>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B62B6B"/>
    <w:rPr>
      <w:rFonts w:asciiTheme="majorHAnsi" w:eastAsiaTheme="majorEastAsia" w:hAnsiTheme="majorHAnsi" w:cstheme="majorBidi"/>
      <w:b/>
      <w:bCs/>
      <w:color w:val="4472C4" w:themeColor="accent1"/>
      <w:sz w:val="26"/>
      <w:szCs w:val="26"/>
      <w:lang w:val="en-US"/>
    </w:rPr>
  </w:style>
  <w:style w:type="character" w:customStyle="1" w:styleId="q4iawc">
    <w:name w:val="q4iawc"/>
    <w:basedOn w:val="DefaultParagraphFont"/>
    <w:rsid w:val="002C442D"/>
  </w:style>
  <w:style w:type="table" w:styleId="LightShading">
    <w:name w:val="Light Shading"/>
    <w:basedOn w:val="TableNormal"/>
    <w:uiPriority w:val="60"/>
    <w:rsid w:val="0094729D"/>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7F5C"/>
    <w:pPr>
      <w:spacing w:after="0" w:line="360" w:lineRule="auto"/>
      <w:ind w:right="-288"/>
    </w:pPr>
    <w:rPr>
      <w:rFonts w:ascii="Calibri" w:eastAsia="Calibri" w:hAnsi="Calibri" w:cs="Times New Roman"/>
      <w:lang w:val="en-US"/>
    </w:rPr>
  </w:style>
  <w:style w:type="paragraph" w:styleId="Heading1">
    <w:name w:val="heading 1"/>
    <w:basedOn w:val="Normal"/>
    <w:next w:val="Normal"/>
    <w:link w:val="Heading1Char"/>
    <w:uiPriority w:val="9"/>
    <w:qFormat/>
    <w:rsid w:val="006160C6"/>
    <w:pPr>
      <w:keepNext/>
      <w:keepLines/>
      <w:spacing w:before="240" w:line="259" w:lineRule="auto"/>
      <w:ind w:right="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2B6B"/>
    <w:pPr>
      <w:keepNext/>
      <w:keepLines/>
      <w:spacing w:before="20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97F5C"/>
    <w:pPr>
      <w:tabs>
        <w:tab w:val="center" w:pos="4513"/>
        <w:tab w:val="right" w:pos="9026"/>
      </w:tabs>
      <w:spacing w:line="240" w:lineRule="auto"/>
    </w:pPr>
    <w:rPr>
      <w:sz w:val="20"/>
      <w:szCs w:val="20"/>
    </w:rPr>
  </w:style>
  <w:style w:type="character" w:customStyle="1" w:styleId="FooterChar">
    <w:name w:val="Footer Char"/>
    <w:basedOn w:val="DefaultParagraphFont"/>
    <w:link w:val="Footer"/>
    <w:uiPriority w:val="99"/>
    <w:rsid w:val="00297F5C"/>
    <w:rPr>
      <w:rFonts w:ascii="Calibri" w:eastAsia="Calibri" w:hAnsi="Calibri" w:cs="Times New Roman"/>
      <w:sz w:val="20"/>
      <w:szCs w:val="20"/>
      <w:lang w:val="en-US"/>
    </w:rPr>
  </w:style>
  <w:style w:type="paragraph" w:styleId="ListParagraph">
    <w:name w:val="List Paragraph"/>
    <w:basedOn w:val="Normal"/>
    <w:uiPriority w:val="34"/>
    <w:qFormat/>
    <w:rsid w:val="001E4BCC"/>
    <w:pPr>
      <w:ind w:left="720"/>
      <w:contextualSpacing/>
    </w:pPr>
  </w:style>
  <w:style w:type="paragraph" w:styleId="Header">
    <w:name w:val="header"/>
    <w:basedOn w:val="Normal"/>
    <w:link w:val="HeaderChar"/>
    <w:uiPriority w:val="99"/>
    <w:unhideWhenUsed/>
    <w:rsid w:val="0065399D"/>
    <w:pPr>
      <w:tabs>
        <w:tab w:val="center" w:pos="4513"/>
        <w:tab w:val="right" w:pos="9026"/>
      </w:tabs>
      <w:spacing w:line="240" w:lineRule="auto"/>
    </w:pPr>
  </w:style>
  <w:style w:type="character" w:customStyle="1" w:styleId="HeaderChar">
    <w:name w:val="Header Char"/>
    <w:basedOn w:val="DefaultParagraphFont"/>
    <w:link w:val="Header"/>
    <w:uiPriority w:val="99"/>
    <w:rsid w:val="0065399D"/>
    <w:rPr>
      <w:rFonts w:ascii="Calibri" w:eastAsia="Calibri" w:hAnsi="Calibri" w:cs="Times New Roman"/>
      <w:lang w:val="en-US"/>
    </w:rPr>
  </w:style>
  <w:style w:type="paragraph" w:styleId="BodyText">
    <w:name w:val="Body Text"/>
    <w:basedOn w:val="Normal"/>
    <w:link w:val="BodyTextChar"/>
    <w:uiPriority w:val="1"/>
    <w:qFormat/>
    <w:rsid w:val="004231FA"/>
    <w:pPr>
      <w:widowControl w:val="0"/>
      <w:autoSpaceDE w:val="0"/>
      <w:autoSpaceDN w:val="0"/>
      <w:spacing w:line="240" w:lineRule="auto"/>
      <w:ind w:right="0"/>
    </w:pPr>
    <w:rPr>
      <w:rFonts w:ascii="Times New Roman" w:eastAsia="Times New Roman" w:hAnsi="Times New Roman"/>
      <w:sz w:val="24"/>
      <w:szCs w:val="24"/>
      <w:lang w:bidi="en-US"/>
    </w:rPr>
  </w:style>
  <w:style w:type="character" w:customStyle="1" w:styleId="BodyTextChar">
    <w:name w:val="Body Text Char"/>
    <w:basedOn w:val="DefaultParagraphFont"/>
    <w:link w:val="BodyText"/>
    <w:uiPriority w:val="1"/>
    <w:rsid w:val="004231FA"/>
    <w:rPr>
      <w:rFonts w:ascii="Times New Roman" w:eastAsia="Times New Roman" w:hAnsi="Times New Roman" w:cs="Times New Roman"/>
      <w:sz w:val="24"/>
      <w:szCs w:val="24"/>
      <w:lang w:val="en-US" w:bidi="en-US"/>
    </w:rPr>
  </w:style>
  <w:style w:type="paragraph" w:customStyle="1" w:styleId="Default">
    <w:name w:val="Default"/>
    <w:rsid w:val="004231FA"/>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tr">
    <w:name w:val="tr"/>
    <w:rsid w:val="004231FA"/>
  </w:style>
  <w:style w:type="table" w:styleId="TableGrid">
    <w:name w:val="Table Grid"/>
    <w:basedOn w:val="TableNormal"/>
    <w:uiPriority w:val="39"/>
    <w:rsid w:val="004F381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F3810"/>
    <w:rPr>
      <w:color w:val="0563C1" w:themeColor="hyperlink"/>
      <w:u w:val="single"/>
    </w:rPr>
  </w:style>
  <w:style w:type="paragraph" w:styleId="Bibliography">
    <w:name w:val="Bibliography"/>
    <w:basedOn w:val="Normal"/>
    <w:next w:val="Normal"/>
    <w:uiPriority w:val="37"/>
    <w:unhideWhenUsed/>
    <w:rsid w:val="004F3810"/>
  </w:style>
  <w:style w:type="character" w:styleId="FollowedHyperlink">
    <w:name w:val="FollowedHyperlink"/>
    <w:basedOn w:val="DefaultParagraphFont"/>
    <w:uiPriority w:val="99"/>
    <w:semiHidden/>
    <w:unhideWhenUsed/>
    <w:rsid w:val="005A7A8E"/>
    <w:rPr>
      <w:color w:val="954F72" w:themeColor="followedHyperlink"/>
      <w:u w:val="single"/>
    </w:rPr>
  </w:style>
  <w:style w:type="character" w:customStyle="1" w:styleId="UnresolvedMention1">
    <w:name w:val="Unresolved Mention1"/>
    <w:basedOn w:val="DefaultParagraphFont"/>
    <w:uiPriority w:val="99"/>
    <w:semiHidden/>
    <w:unhideWhenUsed/>
    <w:rsid w:val="005A7A8E"/>
    <w:rPr>
      <w:color w:val="605E5C"/>
      <w:shd w:val="clear" w:color="auto" w:fill="E1DFDD"/>
    </w:rPr>
  </w:style>
  <w:style w:type="character" w:customStyle="1" w:styleId="Heading1Char">
    <w:name w:val="Heading 1 Char"/>
    <w:basedOn w:val="DefaultParagraphFont"/>
    <w:link w:val="Heading1"/>
    <w:uiPriority w:val="9"/>
    <w:rsid w:val="006160C6"/>
    <w:rPr>
      <w:rFonts w:asciiTheme="majorHAnsi" w:eastAsiaTheme="majorEastAsia" w:hAnsiTheme="majorHAnsi" w:cstheme="majorBidi"/>
      <w:color w:val="2F5496" w:themeColor="accent1" w:themeShade="BF"/>
      <w:sz w:val="32"/>
      <w:szCs w:val="32"/>
      <w:lang w:val="en-US"/>
    </w:rPr>
  </w:style>
  <w:style w:type="table" w:customStyle="1" w:styleId="PlainTable41">
    <w:name w:val="Plain Table 41"/>
    <w:basedOn w:val="TableNormal"/>
    <w:uiPriority w:val="44"/>
    <w:rsid w:val="004746C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342DBA"/>
    <w:rPr>
      <w:sz w:val="16"/>
      <w:szCs w:val="16"/>
    </w:rPr>
  </w:style>
  <w:style w:type="paragraph" w:styleId="CommentText">
    <w:name w:val="annotation text"/>
    <w:basedOn w:val="Normal"/>
    <w:link w:val="CommentTextChar"/>
    <w:uiPriority w:val="99"/>
    <w:semiHidden/>
    <w:unhideWhenUsed/>
    <w:rsid w:val="00342DBA"/>
    <w:pPr>
      <w:spacing w:line="240" w:lineRule="auto"/>
    </w:pPr>
    <w:rPr>
      <w:sz w:val="20"/>
      <w:szCs w:val="20"/>
    </w:rPr>
  </w:style>
  <w:style w:type="character" w:customStyle="1" w:styleId="CommentTextChar">
    <w:name w:val="Comment Text Char"/>
    <w:basedOn w:val="DefaultParagraphFont"/>
    <w:link w:val="CommentText"/>
    <w:uiPriority w:val="99"/>
    <w:semiHidden/>
    <w:rsid w:val="00342DBA"/>
    <w:rPr>
      <w:rFonts w:ascii="Calibri" w:eastAsia="Calibri"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342DBA"/>
    <w:rPr>
      <w:b/>
      <w:bCs/>
    </w:rPr>
  </w:style>
  <w:style w:type="character" w:customStyle="1" w:styleId="CommentSubjectChar">
    <w:name w:val="Comment Subject Char"/>
    <w:basedOn w:val="CommentTextChar"/>
    <w:link w:val="CommentSubject"/>
    <w:uiPriority w:val="99"/>
    <w:semiHidden/>
    <w:rsid w:val="00342DBA"/>
    <w:rPr>
      <w:rFonts w:ascii="Calibri" w:eastAsia="Calibri" w:hAnsi="Calibri" w:cs="Times New Roman"/>
      <w:b/>
      <w:bCs/>
      <w:sz w:val="20"/>
      <w:szCs w:val="20"/>
      <w:lang w:val="en-US"/>
    </w:rPr>
  </w:style>
  <w:style w:type="paragraph" w:styleId="BalloonText">
    <w:name w:val="Balloon Text"/>
    <w:basedOn w:val="Normal"/>
    <w:link w:val="BalloonTextChar"/>
    <w:uiPriority w:val="99"/>
    <w:semiHidden/>
    <w:unhideWhenUsed/>
    <w:rsid w:val="0060037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037C"/>
    <w:rPr>
      <w:rFonts w:ascii="Tahoma" w:eastAsia="Calibri" w:hAnsi="Tahoma" w:cs="Tahoma"/>
      <w:sz w:val="16"/>
      <w:szCs w:val="16"/>
      <w:lang w:val="en-US"/>
    </w:rPr>
  </w:style>
  <w:style w:type="character" w:customStyle="1" w:styleId="Heading2Char">
    <w:name w:val="Heading 2 Char"/>
    <w:basedOn w:val="DefaultParagraphFont"/>
    <w:link w:val="Heading2"/>
    <w:uiPriority w:val="9"/>
    <w:rsid w:val="00B62B6B"/>
    <w:rPr>
      <w:rFonts w:asciiTheme="majorHAnsi" w:eastAsiaTheme="majorEastAsia" w:hAnsiTheme="majorHAnsi" w:cstheme="majorBidi"/>
      <w:b/>
      <w:bCs/>
      <w:color w:val="4472C4" w:themeColor="accent1"/>
      <w:sz w:val="26"/>
      <w:szCs w:val="26"/>
      <w:lang w:val="en-US"/>
    </w:rPr>
  </w:style>
  <w:style w:type="character" w:customStyle="1" w:styleId="q4iawc">
    <w:name w:val="q4iawc"/>
    <w:basedOn w:val="DefaultParagraphFont"/>
    <w:rsid w:val="002C442D"/>
  </w:style>
  <w:style w:type="table" w:styleId="LightShading">
    <w:name w:val="Light Shading"/>
    <w:basedOn w:val="TableNormal"/>
    <w:uiPriority w:val="60"/>
    <w:rsid w:val="0094729D"/>
    <w:pPr>
      <w:spacing w:after="0" w:line="240" w:lineRule="auto"/>
    </w:pPr>
    <w:rPr>
      <w:rFonts w:ascii="Calibri" w:eastAsia="Calibri" w:hAnsi="Calibri" w:cs="Times New Roman"/>
      <w:color w:val="000000"/>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6.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7.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image" Target="media/image12.jpeg"/><Relationship Id="rId37"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image" Target="media/image8.jpeg"/><Relationship Id="rId36" Type="http://schemas.openxmlformats.org/officeDocument/2006/relationships/image" Target="media/image16.jpeg"/><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oleObject" Target="file:///D:\data%20KTI%20Ade\Data%20July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latin typeface="Arial" pitchFamily="34" charset="0"/>
                <a:cs typeface="Arial" pitchFamily="34" charset="0"/>
              </a:rPr>
              <a:t>Selisih Perubahan</a:t>
            </a:r>
            <a:r>
              <a:rPr lang="en-US" baseline="0">
                <a:latin typeface="Arial" pitchFamily="34" charset="0"/>
                <a:cs typeface="Arial" pitchFamily="34" charset="0"/>
              </a:rPr>
              <a:t> KGD</a:t>
            </a:r>
            <a:endParaRPr lang="en-US">
              <a:latin typeface="Arial" pitchFamily="34" charset="0"/>
              <a:cs typeface="Arial" pitchFamily="34" charset="0"/>
            </a:endParaRPr>
          </a:p>
        </c:rich>
      </c:tx>
      <c:overlay val="0"/>
      <c:spPr>
        <a:noFill/>
        <a:ln>
          <a:noFill/>
        </a:ln>
        <a:effectLst/>
      </c:spPr>
    </c:title>
    <c:autoTitleDeleted val="0"/>
    <c:view3D>
      <c:rotX val="15"/>
      <c:rotY val="2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Sheet1!$M$2</c:f>
              <c:strCache>
                <c:ptCount val="1"/>
                <c:pt idx="0">
                  <c:v>T0</c:v>
                </c:pt>
              </c:strCache>
            </c:strRef>
          </c:tx>
          <c:spPr>
            <a:solidFill>
              <a:schemeClr val="accent1"/>
            </a:solidFill>
            <a:ln>
              <a:noFill/>
            </a:ln>
            <a:effectLst/>
            <a:sp3d/>
          </c:spPr>
          <c:invertIfNegative val="0"/>
          <c:cat>
            <c:strRef>
              <c:f>Sheet1!$L$3:$L$7</c:f>
              <c:strCache>
                <c:ptCount val="5"/>
                <c:pt idx="0">
                  <c:v>Induksi</c:v>
                </c:pt>
                <c:pt idx="1">
                  <c:v>Pembanding</c:v>
                </c:pt>
                <c:pt idx="2">
                  <c:v>EEKS 5,25 mg/KgBB</c:v>
                </c:pt>
                <c:pt idx="3">
                  <c:v>EEKS 10,5 mg/KgBB</c:v>
                </c:pt>
                <c:pt idx="4">
                  <c:v>EEKS 21 mg/KgBB</c:v>
                </c:pt>
              </c:strCache>
            </c:strRef>
          </c:cat>
          <c:val>
            <c:numRef>
              <c:f>Sheet1!$M$3:$M$7</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0-11BF-4597-8A47-2446EE59DE40}"/>
            </c:ext>
          </c:extLst>
        </c:ser>
        <c:ser>
          <c:idx val="1"/>
          <c:order val="1"/>
          <c:tx>
            <c:strRef>
              <c:f>Sheet1!$N$2</c:f>
              <c:strCache>
                <c:ptCount val="1"/>
                <c:pt idx="0">
                  <c:v>T7</c:v>
                </c:pt>
              </c:strCache>
            </c:strRef>
          </c:tx>
          <c:spPr>
            <a:solidFill>
              <a:schemeClr val="accent2"/>
            </a:solidFill>
            <a:ln>
              <a:noFill/>
            </a:ln>
            <a:effectLst/>
            <a:sp3d/>
          </c:spPr>
          <c:invertIfNegative val="0"/>
          <c:cat>
            <c:strRef>
              <c:f>Sheet1!$L$3:$L$7</c:f>
              <c:strCache>
                <c:ptCount val="5"/>
                <c:pt idx="0">
                  <c:v>Induksi</c:v>
                </c:pt>
                <c:pt idx="1">
                  <c:v>Pembanding</c:v>
                </c:pt>
                <c:pt idx="2">
                  <c:v>EEKS 5,25 mg/KgBB</c:v>
                </c:pt>
                <c:pt idx="3">
                  <c:v>EEKS 10,5 mg/KgBB</c:v>
                </c:pt>
                <c:pt idx="4">
                  <c:v>EEKS 21 mg/KgBB</c:v>
                </c:pt>
              </c:strCache>
            </c:strRef>
          </c:cat>
          <c:val>
            <c:numRef>
              <c:f>Sheet1!$N$3:$N$7</c:f>
              <c:numCache>
                <c:formatCode>0.00</c:formatCode>
                <c:ptCount val="5"/>
                <c:pt idx="0">
                  <c:v>43.839163005795811</c:v>
                </c:pt>
                <c:pt idx="1">
                  <c:v>11.94</c:v>
                </c:pt>
                <c:pt idx="2">
                  <c:v>40.603310102263571</c:v>
                </c:pt>
                <c:pt idx="3">
                  <c:v>28.231670379688261</c:v>
                </c:pt>
                <c:pt idx="4">
                  <c:v>3.77</c:v>
                </c:pt>
              </c:numCache>
            </c:numRef>
          </c:val>
          <c:extLst>
            <c:ext xmlns:c16="http://schemas.microsoft.com/office/drawing/2014/chart" uri="{C3380CC4-5D6E-409C-BE32-E72D297353CC}">
              <c16:uniqueId val="{00000001-11BF-4597-8A47-2446EE59DE40}"/>
            </c:ext>
          </c:extLst>
        </c:ser>
        <c:ser>
          <c:idx val="2"/>
          <c:order val="2"/>
          <c:tx>
            <c:strRef>
              <c:f>Sheet1!$O$2</c:f>
              <c:strCache>
                <c:ptCount val="1"/>
                <c:pt idx="0">
                  <c:v>T14</c:v>
                </c:pt>
              </c:strCache>
            </c:strRef>
          </c:tx>
          <c:spPr>
            <a:solidFill>
              <a:schemeClr val="accent3"/>
            </a:solidFill>
            <a:ln>
              <a:noFill/>
            </a:ln>
            <a:effectLst/>
            <a:sp3d/>
          </c:spPr>
          <c:invertIfNegative val="0"/>
          <c:cat>
            <c:strRef>
              <c:f>Sheet1!$L$3:$L$7</c:f>
              <c:strCache>
                <c:ptCount val="5"/>
                <c:pt idx="0">
                  <c:v>Induksi</c:v>
                </c:pt>
                <c:pt idx="1">
                  <c:v>Pembanding</c:v>
                </c:pt>
                <c:pt idx="2">
                  <c:v>EEKS 5,25 mg/KgBB</c:v>
                </c:pt>
                <c:pt idx="3">
                  <c:v>EEKS 10,5 mg/KgBB</c:v>
                </c:pt>
                <c:pt idx="4">
                  <c:v>EEKS 21 mg/KgBB</c:v>
                </c:pt>
              </c:strCache>
            </c:strRef>
          </c:cat>
          <c:val>
            <c:numRef>
              <c:f>Sheet1!$O$3:$O$7</c:f>
              <c:numCache>
                <c:formatCode>0.00</c:formatCode>
                <c:ptCount val="5"/>
                <c:pt idx="0">
                  <c:v>62.366030997110045</c:v>
                </c:pt>
                <c:pt idx="1">
                  <c:v>10.58</c:v>
                </c:pt>
                <c:pt idx="2">
                  <c:v>37.164914975825852</c:v>
                </c:pt>
                <c:pt idx="3">
                  <c:v>21.425736003375203</c:v>
                </c:pt>
                <c:pt idx="4">
                  <c:v>1.0900000000000001</c:v>
                </c:pt>
              </c:numCache>
            </c:numRef>
          </c:val>
          <c:extLst>
            <c:ext xmlns:c16="http://schemas.microsoft.com/office/drawing/2014/chart" uri="{C3380CC4-5D6E-409C-BE32-E72D297353CC}">
              <c16:uniqueId val="{00000002-11BF-4597-8A47-2446EE59DE40}"/>
            </c:ext>
          </c:extLst>
        </c:ser>
        <c:dLbls>
          <c:showLegendKey val="0"/>
          <c:showVal val="0"/>
          <c:showCatName val="0"/>
          <c:showSerName val="0"/>
          <c:showPercent val="0"/>
          <c:showBubbleSize val="0"/>
        </c:dLbls>
        <c:gapWidth val="150"/>
        <c:shape val="box"/>
        <c:axId val="236369024"/>
        <c:axId val="236370944"/>
        <c:axId val="0"/>
      </c:bar3DChart>
      <c:catAx>
        <c:axId val="23636902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Arial" pitchFamily="34" charset="0"/>
                    <a:ea typeface="+mn-ea"/>
                    <a:cs typeface="Arial" pitchFamily="34" charset="0"/>
                  </a:defRPr>
                </a:pPr>
                <a:r>
                  <a:rPr lang="en-ID">
                    <a:latin typeface="Arial" pitchFamily="34" charset="0"/>
                    <a:cs typeface="Arial" pitchFamily="34" charset="0"/>
                  </a:rPr>
                  <a:t>Kelompok</a:t>
                </a:r>
                <a:r>
                  <a:rPr lang="en-ID" baseline="0">
                    <a:latin typeface="Arial" pitchFamily="34" charset="0"/>
                    <a:cs typeface="Arial" pitchFamily="34" charset="0"/>
                  </a:rPr>
                  <a:t> hewan uji</a:t>
                </a:r>
                <a:endParaRPr lang="en-ID">
                  <a:latin typeface="Arial" pitchFamily="34" charset="0"/>
                  <a:cs typeface="Arial" pitchFamily="34"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Arial" pitchFamily="34" charset="0"/>
                <a:ea typeface="+mn-ea"/>
                <a:cs typeface="Arial" pitchFamily="34" charset="0"/>
              </a:defRPr>
            </a:pPr>
            <a:endParaRPr lang="en-US"/>
          </a:p>
        </c:txPr>
        <c:crossAx val="236370944"/>
        <c:crosses val="autoZero"/>
        <c:auto val="1"/>
        <c:lblAlgn val="ctr"/>
        <c:lblOffset val="100"/>
        <c:noMultiLvlLbl val="0"/>
      </c:catAx>
      <c:valAx>
        <c:axId val="236370944"/>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Arial" pitchFamily="34" charset="0"/>
                    <a:ea typeface="+mn-ea"/>
                    <a:cs typeface="Arial" pitchFamily="34" charset="0"/>
                  </a:defRPr>
                </a:pPr>
                <a:r>
                  <a:rPr lang="en-US">
                    <a:latin typeface="Arial" pitchFamily="34" charset="0"/>
                    <a:cs typeface="Arial" pitchFamily="34" charset="0"/>
                  </a:rPr>
                  <a:t>% Perubahan KGD</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itchFamily="34" charset="0"/>
                <a:ea typeface="+mn-ea"/>
                <a:cs typeface="Arial" pitchFamily="34" charset="0"/>
              </a:defRPr>
            </a:pPr>
            <a:endParaRPr lang="en-US"/>
          </a:p>
        </c:txPr>
        <c:crossAx val="23636902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lgn="just">
            <a:defRPr sz="900" b="0" i="0" u="none" strike="noStrike" kern="1200" baseline="0">
              <a:solidFill>
                <a:schemeClr val="tx1">
                  <a:lumMod val="65000"/>
                  <a:lumOff val="35000"/>
                </a:schemeClr>
              </a:solidFill>
              <a:latin typeface="Arial" pitchFamily="34" charset="0"/>
              <a:ea typeface="+mn-ea"/>
              <a:cs typeface="Arial"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Rid18</b:Tag>
    <b:SourceType>JournalArticle</b:SourceType>
    <b:Guid>{BF4F04D5-0E02-44BC-AB89-2E2C04A3464A}</b:Guid>
    <b:Title>Peningkatkan Komunikasi dalam Pelaksanaan Interprofessional Collaboration melalui Catatan Perkembangan Pasien Terintegrasi</b:Title>
    <b:JournalName>Prosiding Seminar Nasional Unimus</b:JournalName>
    <b:Year>2018</b:Year>
    <b:Author>
      <b:Author>
        <b:NameList>
          <b:Person>
            <b:Last>Ridar</b:Last>
            <b:First>Imaningtyas</b:First>
          </b:Person>
          <b:Person>
            <b:Last>Santoso</b:Last>
            <b:First>Agus</b:First>
          </b:Person>
        </b:NameList>
      </b:Author>
    </b:Author>
    <b:RefOrder>5</b:RefOrder>
  </b:Source>
  <b:Source>
    <b:Tag>Sun04</b:Tag>
    <b:SourceType>Book</b:SourceType>
    <b:Guid>{82713993-46EC-4BE0-93BA-66339EDCFE74}</b:Guid>
    <b:Title>Psikologi Untuk Keperawatan</b:Title>
    <b:Year>2004</b:Year>
    <b:Author>
      <b:Author>
        <b:NameList>
          <b:Person>
            <b:Last>Sunaryo</b:Last>
          </b:Person>
        </b:NameList>
      </b:Author>
    </b:Author>
    <b:City>Jakarta</b:City>
    <b:Publisher>Penerbit Buku Kedokteran</b:Publisher>
    <b:RefOrder>16</b:RefOrder>
  </b:Source>
  <b:Source>
    <b:Tag>Sug10</b:Tag>
    <b:SourceType>Book</b:SourceType>
    <b:Guid>{FF18C3DD-B1FE-4CE3-ADD8-673CFB0099B0}</b:Guid>
    <b:Title>Metode Penelitian Kuantitatif, Kualitatif Dan R&amp;D</b:Title>
    <b:Year>2017</b:Year>
    <b:City>Bandung</b:City>
    <b:Publisher>Cv. Alfabeta</b:Publisher>
    <b:Author>
      <b:Author>
        <b:NameList>
          <b:Person>
            <b:Last>Sugiyono</b:Last>
          </b:Person>
        </b:NameList>
      </b:Author>
    </b:Author>
    <b:RefOrder>14</b:RefOrder>
  </b:Source>
  <b:Source>
    <b:Tag>Akh17</b:Tag>
    <b:SourceType>JournalArticle</b:SourceType>
    <b:Guid>{D0F9081F-E925-4DB6-B276-C837EA58F8F5}</b:Guid>
    <b:Title>Hubungan Efikasi Diri dengan Kesiapan Interprofesional Education (IPE) Pada Mahasiswa FKIK UIN Alauddin Makassar</b:Title>
    <b:JournalName>Skripsi</b:JournalName>
    <b:Year>2017</b:Year>
    <b:Pages>Fakultas Kedokteran dan Ilmu Kesehatan Universitas Islam Negeri Alauddin Makassar</b:Pages>
    <b:Author>
      <b:Author>
        <b:NameList>
          <b:Person>
            <b:Last>Akhmad</b:Last>
            <b:Middle>Sulastri</b:Middle>
            <b:First>Vovi</b:First>
          </b:Person>
        </b:NameList>
      </b:Author>
    </b:Author>
    <b:RefOrder>10</b:RefOrder>
  </b:Source>
  <b:Source>
    <b:Tag>Ras18</b:Tag>
    <b:SourceType>JournalArticle</b:SourceType>
    <b:Guid>{1375E39E-58ED-4551-971B-1F4BB6A024B6}</b:Guid>
    <b:Title>Gambaran Persepsi Dan Kesiapan Mahasiswa Terhadap Implementasi IPE (Interprofessional Education) di STIKES Surya Global Yogyakarta</b:Title>
    <b:Year>2018</b:Year>
    <b:Author>
      <b:Author>
        <b:NameList>
          <b:Person>
            <b:Last>Rasmita</b:Last>
            <b:First>Dina</b:First>
          </b:Person>
          <b:Person>
            <b:Last>Timiyatun</b:Last>
            <b:First>Endar</b:First>
          </b:Person>
          <b:Person>
            <b:Last>Pramitaresti</b:Last>
            <b:Middle>Gusti Ayu</b:Middle>
            <b:First>I</b:First>
          </b:Person>
        </b:NameList>
      </b:Author>
    </b:Author>
    <b:JournalName>Jurnal Keperawatan Priority</b:JournalName>
    <b:RefOrder>6</b:RefOrder>
  </b:Source>
  <b:Source>
    <b:Tag>Sus15</b:Tag>
    <b:SourceType>JournalArticle</b:SourceType>
    <b:Guid>{4DAED5F3-CDCF-4313-9E1D-C9A94389BDDE}</b:Guid>
    <b:Title>Hubungan Tingkat Pengetahuan dengan Kesiapan  Mahasiswa FKIK Universitas Muhammadiyah Yogyakarta Menghadapi Interprofessional Education (IPE)</b:Title>
    <b:JournalName>Karya Tulis Ilmiah</b:JournalName>
    <b:Year>2015</b:Year>
    <b:Author>
      <b:Author>
        <b:NameList>
          <b:Person>
            <b:Last>Susanti</b:Last>
            <b:First>Erna</b:First>
          </b:Person>
        </b:NameList>
      </b:Author>
    </b:Author>
    <b:RefOrder>9</b:RefOrder>
  </b:Source>
  <b:Source>
    <b:Tag>Ulu14</b:Tag>
    <b:SourceType>JournalArticle</b:SourceType>
    <b:Guid>{EE4B99E4-FAD9-410E-AE25-3B5E093D3C5E}</b:Guid>
    <b:Title>Persepsi Mahasiswa Fakultas Kedokteran dan Ilmu Kesehatan UIN Syarif Hidayatullah Jakarta Terhadap Interprofessional Education</b:Title>
    <b:JournalName>Skripsi</b:JournalName>
    <b:Year>2014</b:Year>
    <b:Author>
      <b:Author>
        <b:NameList>
          <b:Person>
            <b:Last>Ulung</b:Last>
            <b:First>Devica Kesuma</b:First>
          </b:Person>
        </b:NameList>
      </b:Author>
    </b:Author>
    <b:RefOrder>8</b:RefOrder>
  </b:Source>
  <b:Source>
    <b:Tag>Yus15</b:Tag>
    <b:SourceType>JournalArticle</b:SourceType>
    <b:Guid>{4B405FDF-A776-41A5-8ECA-138C83D75716}</b:Guid>
    <b:Title>Pengembangan Model Interprofessional Education (IPE) di Fakultas Kesehatan UIN Alauddin Makassar</b:Title>
    <b:JournalName>Skripsi</b:JournalName>
    <b:Year>2015</b:Year>
    <b:Author>
      <b:Author>
        <b:NameList>
          <b:Person>
            <b:Last>Yusuf</b:Last>
            <b:First>Saldi</b:First>
          </b:Person>
        </b:NameList>
      </b:Author>
    </b:Author>
    <b:RefOrder>12</b:RefOrder>
  </b:Source>
  <b:Source>
    <b:Tag>Kem09</b:Tag>
    <b:SourceType>JournalArticle</b:SourceType>
    <b:Guid>{D88EDB30-2900-4C95-A4FF-DDF2E85BC393}</b:Guid>
    <b:Title>Peraturan Menteri Kesehatan No.36 Tahun 2009 Tentang Kesehatan</b:Title>
    <b:Year>2009</b:Year>
    <b:Author>
      <b:Author>
        <b:NameList>
          <b:Person>
            <b:Last>Kementrian Kesehatan RI</b:Last>
          </b:Person>
        </b:NameList>
      </b:Author>
    </b:Author>
    <b:RefOrder>17</b:RefOrder>
  </b:Source>
  <b:Source>
    <b:Tag>Dep09</b:Tag>
    <b:SourceType>JournalArticle</b:SourceType>
    <b:Guid>{DB651434-0E34-485B-99D9-92F5F33FE5E8}</b:Guid>
    <b:Author>
      <b:Author>
        <b:NameList>
          <b:Person>
            <b:Last>Departemen Kesehatan RI</b:Last>
          </b:Person>
        </b:NameList>
      </b:Author>
    </b:Author>
    <b:JournalName>Pelayanan Kesehatan</b:JournalName>
    <b:Year>2009</b:Year>
    <b:Pages>Depkes RI</b:Pages>
    <b:RefOrder>18</b:RefOrder>
  </b:Source>
  <b:Source>
    <b:Tag>Not17</b:Tag>
    <b:SourceType>Book</b:SourceType>
    <b:Guid>{43197D60-5E3A-4F83-B5A9-CCFD8281E50E}</b:Guid>
    <b:Title>Metodologi Penelitian Kesehatan</b:Title>
    <b:Year>2017</b:Year>
    <b:Author>
      <b:Author>
        <b:NameList>
          <b:Person>
            <b:Last>Notoatmodjo</b:Last>
            <b:First>Soekidjo</b:First>
          </b:Person>
        </b:NameList>
      </b:Author>
    </b:Author>
    <b:City>Jakarta</b:City>
    <b:Publisher>PT.Rineka V Cipta</b:Publisher>
    <b:RefOrder>13</b:RefOrder>
  </b:Source>
  <b:Source>
    <b:Tag>WHO10</b:Tag>
    <b:SourceType>Book</b:SourceType>
    <b:Guid>{63CBC9D5-B087-4DCC-92D8-72C4ECB063A9}</b:Guid>
    <b:Title>Framework For Action On Interprofessional Education and Collaborative Pratice</b:Title>
    <b:Year>2010</b:Year>
    <b:City>Geneva, Switzerland</b:City>
    <b:Publisher>World Health Organization</b:Publisher>
    <b:Author>
      <b:Author>
        <b:NameList>
          <b:Person>
            <b:Last>WHO</b:Last>
          </b:Person>
        </b:NameList>
      </b:Author>
    </b:Author>
    <b:RefOrder>4</b:RefOrder>
  </b:Source>
  <b:Source>
    <b:Tag>Ita21</b:Tag>
    <b:SourceType>JournalArticle</b:SourceType>
    <b:Guid>{B8D12BA8-E27E-40DF-882F-6B6CA4145597}</b:Guid>
    <b:Title>Implementasi Interprofessional Collaboration Antar Tenaga Kesehatan yang Ada di Rumah Sakit Indonesia</b:Title>
    <b:Year>2021</b:Year>
    <b:Author>
      <b:Author>
        <b:NameList>
          <b:Person>
            <b:Last>Ita</b:Last>
            <b:First>Kalista</b:First>
          </b:Person>
          <b:Person>
            <b:Last>Pramana</b:Last>
            <b:First>Yoga</b:First>
          </b:Person>
          <b:Person>
            <b:Last>Righo</b:Last>
            <b:First>Argitya</b:First>
          </b:Person>
        </b:NameList>
      </b:Author>
    </b:Author>
    <b:JournalName>Jurnal ProNers</b:JournalName>
    <b:RefOrder>3</b:RefOrder>
  </b:Source>
  <b:Source>
    <b:Tag>Ilm14</b:Tag>
    <b:SourceType>JournalArticle</b:SourceType>
    <b:Guid>{11F7F0F8-BD3D-4E93-B4AA-EC1EB509D265}</b:Guid>
    <b:Title>Persepsi Mahasiswa dan Dosen pada Pembelajaran Interprofessional Education (IPE) di Prodi D-III Akupuntur Jurusan Akupuntur Politeknik Kesehatan Kemenkes Surakarta</b:Title>
    <b:JournalName>JIK</b:JournalName>
    <b:Year>2017</b:Year>
    <b:Author>
      <b:Author>
        <b:NameList>
          <b:Person>
            <b:Last>Christiyawati </b:Last>
            <b:First>Maria Dewi </b:First>
          </b:Person>
          <b:Person>
            <b:Last>Suminar</b:Last>
            <b:First>Saka</b:First>
          </b:Person>
        </b:NameList>
      </b:Author>
    </b:Author>
    <b:Pages>Politeknik Kesehatan Kemenkes Surakarta</b:Pages>
    <b:RefOrder>7</b:RefOrder>
  </b:Source>
  <b:Source>
    <b:Tag>Hak161</b:Tag>
    <b:SourceType>JournalArticle</b:SourceType>
    <b:Guid>{2281CEF6-AC02-48ED-9DB4-DAE8AEAF34F5}</b:Guid>
    <b:Title>Persepsi Mahasiswa Profesi Kesehatan Universitas Padjadjaran terhadap Interprofessionalism Education</b:Title>
    <b:JournalName>JSK</b:JournalName>
    <b:Year>2016</b:Year>
    <b:Author>
      <b:Author>
        <b:NameList>
          <b:Person>
            <b:Last>Hakiman</b:Last>
            <b:First>Assica Permata Amalya</b:First>
          </b:Person>
          <b:Person>
            <b:Last>Dewi</b:Last>
            <b:First>Sari Puspa</b:First>
          </b:Person>
          <b:Person>
            <b:Last>Sayusman</b:Last>
            <b:First>Chevi</b:First>
          </b:Person>
          <b:Person>
            <b:Last>Wahyudi</b:Last>
            <b:First>Kurnia</b:First>
          </b:Person>
        </b:NameList>
      </b:Author>
    </b:Author>
    <b:RefOrder>1</b:RefOrder>
  </b:Source>
  <b:Source>
    <b:Tag>Fat17</b:Tag>
    <b:SourceType>JournalArticle</b:SourceType>
    <b:Guid>{2F424C39-FEBC-4D40-80B2-C0CF474519DF}</b:Guid>
    <b:Title>Studi Implementasi Interprofessional Education (IPE) di Universitas Gajah Mada (UGM)</b:Title>
    <b:JournalName>Skripsi</b:JournalName>
    <b:Year>2017</b:Year>
    <b:Author>
      <b:Author>
        <b:NameList>
          <b:Person>
            <b:Last>Fattah</b:Last>
            <b:First>Hakqul</b:First>
          </b:Person>
        </b:NameList>
      </b:Author>
    </b:Author>
    <b:Pages>Program Studi Farmasi Fakultas Kedokteran dan Ilmu Kesehatan Universitas Islam Negeri Alaudin</b:Pages>
    <b:RefOrder>15</b:RefOrder>
  </b:Source>
  <b:Source>
    <b:Tag>Ver18</b:Tag>
    <b:SourceType>JournalArticle</b:SourceType>
    <b:Guid>{62490617-D06A-47C4-B760-28527D9C3DDC}</b:Guid>
    <b:Title>Persepsi Mahasiswa Program Studi Farmasi Tentang Interprofessional Education Di Fakultas Kedokteran dan Ilmu Kesehatan Universitas Muhammadiyah Yogyakarta</b:Title>
    <b:JournalName>Fakultas Kedokteran dan Ilmu Kesehatan Universitas Muhammadiyah Yogyakarta</b:JournalName>
    <b:Year>2018</b:Year>
    <b:Author>
      <b:Author>
        <b:NameList>
          <b:Person>
            <b:Last>Veronica</b:Last>
            <b:First>Esta Fery</b:First>
          </b:Person>
        </b:NameList>
      </b:Author>
    </b:Author>
    <b:RefOrder>11</b:RefOrder>
  </b:Source>
  <b:Source>
    <b:Tag>Sul19</b:Tag>
    <b:SourceType>JournalArticle</b:SourceType>
    <b:Guid>{EAE5200F-DCFE-4135-AE98-AAD40DA3F8EB}</b:Guid>
    <b:Title>Interprofessional Education (IPE) dalam Kurikulum Pendidikan Kesehatan Sebagai Strategi Peningkatan Kualitas Pelayanan Maternitas</b:Title>
    <b:JournalName>Jurnal Kebidanan</b:JournalName>
    <b:Year>2019</b:Year>
    <b:Author>
      <b:Author>
        <b:NameList>
          <b:Person>
            <b:Last>Sulistyowati</b:Last>
            <b:First>Endah</b:First>
          </b:Person>
        </b:NameList>
      </b:Author>
    </b:Author>
    <b:RefOrder>2</b:RefOrder>
  </b:Source>
</b:Sources>
</file>

<file path=customXml/itemProps1.xml><?xml version="1.0" encoding="utf-8"?>
<ds:datastoreItem xmlns:ds="http://schemas.openxmlformats.org/officeDocument/2006/customXml" ds:itemID="{78E52E8C-C318-47ED-B591-223488DE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16474</Words>
  <Characters>93907</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dc:creator>
  <cp:lastModifiedBy>user</cp:lastModifiedBy>
  <cp:revision>3</cp:revision>
  <cp:lastPrinted>2022-07-25T00:53:00Z</cp:lastPrinted>
  <dcterms:created xsi:type="dcterms:W3CDTF">2022-08-22T15:43:00Z</dcterms:created>
  <dcterms:modified xsi:type="dcterms:W3CDTF">2022-08-24T02:23:00Z</dcterms:modified>
</cp:coreProperties>
</file>