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874" w:rsidRDefault="000B3874" w:rsidP="000B3874">
      <w:pPr>
        <w:spacing w:line="480" w:lineRule="auto"/>
        <w:jc w:val="center"/>
        <w:rPr>
          <w:rFonts w:ascii="Arial" w:hAnsi="Arial" w:cs="Arial"/>
          <w:b/>
          <w:sz w:val="28"/>
        </w:rPr>
      </w:pPr>
      <w:r>
        <w:rPr>
          <w:rFonts w:ascii="Arial" w:hAnsi="Arial" w:cs="Arial"/>
          <w:b/>
          <w:sz w:val="28"/>
        </w:rPr>
        <w:t>KARYA TULIS ILMIAH</w:t>
      </w:r>
    </w:p>
    <w:p w:rsidR="000B3874" w:rsidRDefault="000B3874" w:rsidP="000B3874">
      <w:pPr>
        <w:spacing w:line="240" w:lineRule="auto"/>
        <w:jc w:val="center"/>
        <w:rPr>
          <w:rFonts w:ascii="Arial" w:hAnsi="Arial" w:cs="Arial"/>
          <w:b/>
          <w:i/>
          <w:sz w:val="28"/>
        </w:rPr>
      </w:pPr>
      <w:r>
        <w:rPr>
          <w:rFonts w:ascii="Arial" w:hAnsi="Arial" w:cs="Arial"/>
          <w:b/>
          <w:sz w:val="28"/>
        </w:rPr>
        <w:t>UJI EFEK ANTIBAKTERI EKSTRAK ETANOL DAUN TEMPUYUNG (</w:t>
      </w:r>
      <w:r>
        <w:rPr>
          <w:rFonts w:ascii="Arial" w:hAnsi="Arial" w:cs="Arial"/>
          <w:b/>
          <w:i/>
          <w:sz w:val="28"/>
        </w:rPr>
        <w:t xml:space="preserve">Sonchus arvensis </w:t>
      </w:r>
      <w:r w:rsidRPr="00F53B71">
        <w:rPr>
          <w:rFonts w:ascii="Arial" w:hAnsi="Arial" w:cs="Arial"/>
          <w:b/>
          <w:sz w:val="28"/>
        </w:rPr>
        <w:t>L</w:t>
      </w:r>
      <w:r>
        <w:rPr>
          <w:rFonts w:ascii="Arial" w:hAnsi="Arial" w:cs="Arial"/>
          <w:b/>
          <w:sz w:val="28"/>
        </w:rPr>
        <w:t>.</w:t>
      </w:r>
      <w:r w:rsidRPr="00F53B71">
        <w:rPr>
          <w:rFonts w:ascii="Arial" w:hAnsi="Arial" w:cs="Arial"/>
          <w:b/>
          <w:sz w:val="28"/>
        </w:rPr>
        <w:t>)</w:t>
      </w:r>
      <w:r>
        <w:rPr>
          <w:rFonts w:ascii="Arial" w:hAnsi="Arial" w:cs="Arial"/>
          <w:b/>
          <w:sz w:val="28"/>
        </w:rPr>
        <w:t xml:space="preserve">TERHADAP PERTUMBUHAN BAKTERI </w:t>
      </w:r>
      <w:r>
        <w:rPr>
          <w:rFonts w:ascii="Arial" w:hAnsi="Arial" w:cs="Arial"/>
          <w:b/>
          <w:i/>
          <w:sz w:val="28"/>
        </w:rPr>
        <w:t xml:space="preserve">Escherichia coli </w:t>
      </w:r>
    </w:p>
    <w:p w:rsidR="000B3874" w:rsidRDefault="000B3874" w:rsidP="000B3874">
      <w:pPr>
        <w:jc w:val="center"/>
        <w:rPr>
          <w:rFonts w:ascii="Arial" w:hAnsi="Arial" w:cs="Arial"/>
          <w:b/>
          <w:sz w:val="28"/>
        </w:rPr>
      </w:pPr>
    </w:p>
    <w:p w:rsidR="000B3874" w:rsidRDefault="000B3874" w:rsidP="000B3874">
      <w:pPr>
        <w:jc w:val="center"/>
        <w:rPr>
          <w:rFonts w:ascii="Arial" w:hAnsi="Arial" w:cs="Arial"/>
          <w:b/>
          <w:sz w:val="28"/>
        </w:rPr>
      </w:pPr>
    </w:p>
    <w:p w:rsidR="000B3874" w:rsidRDefault="000B3874" w:rsidP="000B3874">
      <w:pPr>
        <w:jc w:val="center"/>
        <w:rPr>
          <w:rFonts w:ascii="Arial" w:hAnsi="Arial" w:cs="Arial"/>
          <w:b/>
          <w:sz w:val="28"/>
        </w:rPr>
      </w:pPr>
      <w:r>
        <w:rPr>
          <w:rFonts w:ascii="Arial" w:hAnsi="Arial" w:cs="Arial"/>
          <w:b/>
          <w:noProof/>
          <w:sz w:val="24"/>
          <w:szCs w:val="24"/>
          <w:lang w:eastAsia="id-ID"/>
        </w:rPr>
        <w:drawing>
          <wp:inline distT="0" distB="0" distL="0" distR="0">
            <wp:extent cx="1800000" cy="18361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800000" cy="1836181"/>
                    </a:xfrm>
                    <a:prstGeom prst="rect">
                      <a:avLst/>
                    </a:prstGeom>
                    <a:noFill/>
                    <a:ln w="9525">
                      <a:noFill/>
                      <a:miter lim="800000"/>
                      <a:headEnd/>
                      <a:tailEnd/>
                    </a:ln>
                  </pic:spPr>
                </pic:pic>
              </a:graphicData>
            </a:graphic>
          </wp:inline>
        </w:drawing>
      </w:r>
    </w:p>
    <w:p w:rsidR="000B3874" w:rsidRDefault="000B3874" w:rsidP="000B3874">
      <w:pPr>
        <w:jc w:val="center"/>
        <w:rPr>
          <w:rFonts w:ascii="Arial" w:hAnsi="Arial" w:cs="Arial"/>
          <w:b/>
          <w:sz w:val="28"/>
        </w:rPr>
      </w:pPr>
    </w:p>
    <w:p w:rsidR="000B3874" w:rsidRDefault="000B3874" w:rsidP="000B3874">
      <w:pPr>
        <w:jc w:val="center"/>
        <w:rPr>
          <w:rFonts w:ascii="Arial" w:hAnsi="Arial" w:cs="Arial"/>
          <w:b/>
          <w:sz w:val="28"/>
        </w:rPr>
      </w:pPr>
    </w:p>
    <w:p w:rsidR="000B3874" w:rsidRDefault="000B3874" w:rsidP="000B3874">
      <w:pPr>
        <w:jc w:val="center"/>
        <w:rPr>
          <w:rFonts w:ascii="Arial" w:hAnsi="Arial" w:cs="Arial"/>
          <w:b/>
          <w:sz w:val="28"/>
        </w:rPr>
      </w:pPr>
    </w:p>
    <w:p w:rsidR="000B3874" w:rsidRDefault="000B3874" w:rsidP="000B3874">
      <w:pPr>
        <w:spacing w:after="0" w:line="240" w:lineRule="auto"/>
        <w:jc w:val="center"/>
        <w:rPr>
          <w:rFonts w:ascii="Arial" w:hAnsi="Arial" w:cs="Arial"/>
          <w:b/>
          <w:sz w:val="28"/>
        </w:rPr>
      </w:pPr>
      <w:r>
        <w:rPr>
          <w:rFonts w:ascii="Arial" w:hAnsi="Arial" w:cs="Arial"/>
          <w:b/>
          <w:sz w:val="28"/>
        </w:rPr>
        <w:t>DINA SIMANJUNTAK</w:t>
      </w:r>
    </w:p>
    <w:p w:rsidR="000B3874" w:rsidRDefault="000B3874" w:rsidP="000B3874">
      <w:pPr>
        <w:spacing w:after="0" w:line="240" w:lineRule="auto"/>
        <w:jc w:val="center"/>
        <w:rPr>
          <w:rFonts w:ascii="Arial" w:hAnsi="Arial" w:cs="Arial"/>
          <w:b/>
          <w:sz w:val="28"/>
        </w:rPr>
      </w:pPr>
      <w:r>
        <w:rPr>
          <w:rFonts w:ascii="Arial" w:hAnsi="Arial" w:cs="Arial"/>
          <w:b/>
          <w:sz w:val="28"/>
        </w:rPr>
        <w:t>NIM : P07539016037</w:t>
      </w:r>
    </w:p>
    <w:p w:rsidR="000B3874" w:rsidRDefault="000B3874" w:rsidP="000B3874">
      <w:pPr>
        <w:jc w:val="center"/>
        <w:rPr>
          <w:rFonts w:ascii="Arial" w:hAnsi="Arial" w:cs="Arial"/>
          <w:b/>
          <w:sz w:val="28"/>
        </w:rPr>
      </w:pPr>
    </w:p>
    <w:p w:rsidR="000B3874" w:rsidRDefault="000B3874" w:rsidP="000B3874">
      <w:pPr>
        <w:jc w:val="center"/>
        <w:rPr>
          <w:rFonts w:ascii="Arial" w:hAnsi="Arial" w:cs="Arial"/>
          <w:b/>
          <w:sz w:val="28"/>
        </w:rPr>
      </w:pPr>
    </w:p>
    <w:p w:rsidR="000B3874" w:rsidRDefault="000B3874" w:rsidP="000B3874">
      <w:pPr>
        <w:jc w:val="center"/>
        <w:rPr>
          <w:rFonts w:ascii="Arial" w:hAnsi="Arial" w:cs="Arial"/>
          <w:b/>
          <w:sz w:val="28"/>
        </w:rPr>
      </w:pPr>
    </w:p>
    <w:p w:rsidR="000B3874" w:rsidRDefault="000B3874" w:rsidP="000B3874">
      <w:pPr>
        <w:spacing w:after="0" w:line="240" w:lineRule="auto"/>
        <w:jc w:val="center"/>
        <w:rPr>
          <w:rFonts w:ascii="Arial" w:hAnsi="Arial" w:cs="Arial"/>
          <w:b/>
          <w:sz w:val="28"/>
        </w:rPr>
      </w:pPr>
      <w:r>
        <w:rPr>
          <w:rFonts w:ascii="Arial" w:hAnsi="Arial" w:cs="Arial"/>
          <w:b/>
          <w:sz w:val="28"/>
        </w:rPr>
        <w:t>POLITEKNIK KESEHATAN KEMENKES MEDAN</w:t>
      </w:r>
    </w:p>
    <w:p w:rsidR="000B3874" w:rsidRDefault="000B3874" w:rsidP="000B3874">
      <w:pPr>
        <w:spacing w:after="0" w:line="240" w:lineRule="auto"/>
        <w:jc w:val="center"/>
        <w:rPr>
          <w:rFonts w:ascii="Arial" w:hAnsi="Arial" w:cs="Arial"/>
          <w:b/>
          <w:sz w:val="28"/>
        </w:rPr>
      </w:pPr>
      <w:r>
        <w:rPr>
          <w:rFonts w:ascii="Arial" w:hAnsi="Arial" w:cs="Arial"/>
          <w:b/>
          <w:sz w:val="28"/>
        </w:rPr>
        <w:t>JURUSAN FARMASI</w:t>
      </w:r>
    </w:p>
    <w:p w:rsidR="000B3874" w:rsidRPr="00915DC9" w:rsidRDefault="000B3874" w:rsidP="000B3874">
      <w:pPr>
        <w:spacing w:after="0" w:line="240" w:lineRule="auto"/>
        <w:jc w:val="center"/>
        <w:rPr>
          <w:rFonts w:ascii="Arial" w:hAnsi="Arial" w:cs="Arial"/>
          <w:b/>
          <w:sz w:val="28"/>
        </w:rPr>
      </w:pPr>
      <w:r>
        <w:rPr>
          <w:rFonts w:ascii="Arial" w:hAnsi="Arial" w:cs="Arial"/>
          <w:b/>
          <w:sz w:val="28"/>
        </w:rPr>
        <w:t>2019</w:t>
      </w:r>
    </w:p>
    <w:p w:rsidR="00120491" w:rsidRDefault="00120491"/>
    <w:p w:rsidR="000B3874" w:rsidRDefault="000B3874"/>
    <w:p w:rsidR="000B3874" w:rsidRDefault="000B3874"/>
    <w:p w:rsidR="006012E9" w:rsidRDefault="006012E9" w:rsidP="006012E9">
      <w:pPr>
        <w:spacing w:line="480" w:lineRule="auto"/>
        <w:jc w:val="center"/>
        <w:rPr>
          <w:rFonts w:ascii="Arial" w:hAnsi="Arial" w:cs="Arial"/>
          <w:b/>
          <w:sz w:val="28"/>
        </w:rPr>
      </w:pPr>
      <w:r>
        <w:rPr>
          <w:rFonts w:ascii="Arial" w:hAnsi="Arial" w:cs="Arial"/>
          <w:b/>
          <w:sz w:val="28"/>
        </w:rPr>
        <w:lastRenderedPageBreak/>
        <w:t>KARYA TULIS ILMIAH</w:t>
      </w:r>
    </w:p>
    <w:p w:rsidR="006012E9" w:rsidRDefault="006012E9" w:rsidP="006012E9">
      <w:pPr>
        <w:jc w:val="center"/>
        <w:rPr>
          <w:rFonts w:ascii="Arial" w:hAnsi="Arial" w:cs="Arial"/>
          <w:b/>
          <w:i/>
          <w:sz w:val="28"/>
        </w:rPr>
      </w:pPr>
      <w:r>
        <w:rPr>
          <w:rFonts w:ascii="Arial" w:hAnsi="Arial" w:cs="Arial"/>
          <w:b/>
          <w:sz w:val="28"/>
        </w:rPr>
        <w:t>UJI EFEK ANTIBAKTERI EKSTRAK ETANOL DAUN TEMPUYUNG (</w:t>
      </w:r>
      <w:r>
        <w:rPr>
          <w:rFonts w:ascii="Arial" w:hAnsi="Arial" w:cs="Arial"/>
          <w:b/>
          <w:i/>
          <w:sz w:val="28"/>
        </w:rPr>
        <w:t xml:space="preserve">Sonchus arvensis </w:t>
      </w:r>
      <w:r w:rsidRPr="00F53B71">
        <w:rPr>
          <w:rFonts w:ascii="Arial" w:hAnsi="Arial" w:cs="Arial"/>
          <w:b/>
          <w:sz w:val="28"/>
        </w:rPr>
        <w:t>L</w:t>
      </w:r>
      <w:r>
        <w:rPr>
          <w:rFonts w:ascii="Arial" w:hAnsi="Arial" w:cs="Arial"/>
          <w:b/>
          <w:sz w:val="28"/>
        </w:rPr>
        <w:t>.</w:t>
      </w:r>
      <w:r w:rsidRPr="00F53B71">
        <w:rPr>
          <w:rFonts w:ascii="Arial" w:hAnsi="Arial" w:cs="Arial"/>
          <w:b/>
          <w:sz w:val="28"/>
        </w:rPr>
        <w:t>)</w:t>
      </w:r>
      <w:r>
        <w:rPr>
          <w:rFonts w:ascii="Arial" w:hAnsi="Arial" w:cs="Arial"/>
          <w:b/>
          <w:sz w:val="28"/>
        </w:rPr>
        <w:t xml:space="preserve">TERHADAP PERTUMBUHAN BAKTERI </w:t>
      </w:r>
      <w:r>
        <w:rPr>
          <w:rFonts w:ascii="Arial" w:hAnsi="Arial" w:cs="Arial"/>
          <w:b/>
          <w:i/>
          <w:sz w:val="28"/>
        </w:rPr>
        <w:t xml:space="preserve">Escherichia coli </w:t>
      </w:r>
    </w:p>
    <w:p w:rsidR="006012E9" w:rsidRPr="00745CDF" w:rsidRDefault="006012E9" w:rsidP="006012E9">
      <w:pPr>
        <w:jc w:val="center"/>
        <w:rPr>
          <w:rFonts w:ascii="Arial" w:hAnsi="Arial" w:cs="Arial"/>
          <w:b/>
          <w:sz w:val="28"/>
        </w:rPr>
      </w:pPr>
    </w:p>
    <w:p w:rsidR="006012E9" w:rsidRPr="00745CDF" w:rsidRDefault="006012E9" w:rsidP="006012E9">
      <w:pPr>
        <w:jc w:val="center"/>
        <w:rPr>
          <w:rFonts w:ascii="Arial" w:hAnsi="Arial" w:cs="Arial"/>
          <w:sz w:val="28"/>
        </w:rPr>
      </w:pPr>
      <w:r>
        <w:rPr>
          <w:rFonts w:ascii="Arial" w:hAnsi="Arial" w:cs="Arial"/>
          <w:sz w:val="28"/>
        </w:rPr>
        <w:t>Sebagai Syarat Menyelesaikan Pendidikan Program Studi Diploma III Farmasi</w:t>
      </w:r>
    </w:p>
    <w:p w:rsidR="006012E9" w:rsidRDefault="006012E9" w:rsidP="006012E9">
      <w:pPr>
        <w:jc w:val="center"/>
        <w:rPr>
          <w:rFonts w:ascii="Arial" w:hAnsi="Arial" w:cs="Arial"/>
          <w:b/>
          <w:sz w:val="28"/>
        </w:rPr>
      </w:pPr>
    </w:p>
    <w:p w:rsidR="006012E9" w:rsidRDefault="006012E9" w:rsidP="006012E9">
      <w:pPr>
        <w:jc w:val="center"/>
        <w:rPr>
          <w:rFonts w:ascii="Arial" w:hAnsi="Arial" w:cs="Arial"/>
          <w:b/>
          <w:sz w:val="28"/>
        </w:rPr>
      </w:pPr>
      <w:r>
        <w:rPr>
          <w:rFonts w:ascii="Arial" w:hAnsi="Arial" w:cs="Arial"/>
          <w:b/>
          <w:noProof/>
          <w:sz w:val="24"/>
          <w:szCs w:val="24"/>
          <w:lang w:eastAsia="id-ID"/>
        </w:rPr>
        <w:drawing>
          <wp:inline distT="0" distB="0" distL="0" distR="0">
            <wp:extent cx="1800000" cy="183618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800000" cy="1836181"/>
                    </a:xfrm>
                    <a:prstGeom prst="rect">
                      <a:avLst/>
                    </a:prstGeom>
                    <a:noFill/>
                    <a:ln w="9525">
                      <a:noFill/>
                      <a:miter lim="800000"/>
                      <a:headEnd/>
                      <a:tailEnd/>
                    </a:ln>
                  </pic:spPr>
                </pic:pic>
              </a:graphicData>
            </a:graphic>
          </wp:inline>
        </w:drawing>
      </w:r>
    </w:p>
    <w:p w:rsidR="006012E9" w:rsidRDefault="006012E9" w:rsidP="006012E9">
      <w:pPr>
        <w:jc w:val="center"/>
        <w:rPr>
          <w:rFonts w:ascii="Arial" w:hAnsi="Arial" w:cs="Arial"/>
          <w:b/>
          <w:sz w:val="28"/>
        </w:rPr>
      </w:pPr>
    </w:p>
    <w:p w:rsidR="006012E9" w:rsidRDefault="006012E9" w:rsidP="006012E9">
      <w:pPr>
        <w:jc w:val="center"/>
        <w:rPr>
          <w:rFonts w:ascii="Arial" w:hAnsi="Arial" w:cs="Arial"/>
          <w:b/>
          <w:sz w:val="28"/>
        </w:rPr>
      </w:pPr>
    </w:p>
    <w:p w:rsidR="006012E9" w:rsidRDefault="006012E9" w:rsidP="006012E9">
      <w:pPr>
        <w:jc w:val="center"/>
        <w:rPr>
          <w:rFonts w:ascii="Arial" w:hAnsi="Arial" w:cs="Arial"/>
          <w:b/>
          <w:sz w:val="28"/>
        </w:rPr>
      </w:pPr>
    </w:p>
    <w:p w:rsidR="006012E9" w:rsidRDefault="006012E9" w:rsidP="006012E9">
      <w:pPr>
        <w:spacing w:after="0" w:line="240" w:lineRule="auto"/>
        <w:jc w:val="center"/>
        <w:rPr>
          <w:rFonts w:ascii="Arial" w:hAnsi="Arial" w:cs="Arial"/>
          <w:b/>
          <w:sz w:val="28"/>
        </w:rPr>
      </w:pPr>
      <w:r>
        <w:rPr>
          <w:rFonts w:ascii="Arial" w:hAnsi="Arial" w:cs="Arial"/>
          <w:b/>
          <w:sz w:val="28"/>
        </w:rPr>
        <w:t>DINA SIMANJUNTAK</w:t>
      </w:r>
    </w:p>
    <w:p w:rsidR="006012E9" w:rsidRDefault="006012E9" w:rsidP="006012E9">
      <w:pPr>
        <w:spacing w:after="0" w:line="240" w:lineRule="auto"/>
        <w:jc w:val="center"/>
        <w:rPr>
          <w:rFonts w:ascii="Arial" w:hAnsi="Arial" w:cs="Arial"/>
          <w:b/>
          <w:sz w:val="28"/>
        </w:rPr>
      </w:pPr>
      <w:r>
        <w:rPr>
          <w:rFonts w:ascii="Arial" w:hAnsi="Arial" w:cs="Arial"/>
          <w:b/>
          <w:sz w:val="28"/>
        </w:rPr>
        <w:t>NIM : P07539016037</w:t>
      </w:r>
    </w:p>
    <w:p w:rsidR="006012E9" w:rsidRDefault="006012E9" w:rsidP="006012E9">
      <w:pPr>
        <w:jc w:val="center"/>
        <w:rPr>
          <w:rFonts w:ascii="Arial" w:hAnsi="Arial" w:cs="Arial"/>
          <w:b/>
          <w:sz w:val="28"/>
        </w:rPr>
      </w:pPr>
    </w:p>
    <w:p w:rsidR="006012E9" w:rsidRDefault="006012E9" w:rsidP="006012E9">
      <w:pPr>
        <w:jc w:val="center"/>
        <w:rPr>
          <w:rFonts w:ascii="Arial" w:hAnsi="Arial" w:cs="Arial"/>
          <w:b/>
          <w:sz w:val="28"/>
        </w:rPr>
      </w:pPr>
    </w:p>
    <w:p w:rsidR="006012E9" w:rsidRDefault="006012E9" w:rsidP="006012E9">
      <w:pPr>
        <w:jc w:val="center"/>
        <w:rPr>
          <w:rFonts w:ascii="Arial" w:hAnsi="Arial" w:cs="Arial"/>
          <w:b/>
          <w:sz w:val="28"/>
        </w:rPr>
      </w:pPr>
    </w:p>
    <w:p w:rsidR="006012E9" w:rsidRDefault="006012E9" w:rsidP="006012E9">
      <w:pPr>
        <w:spacing w:after="0" w:line="240" w:lineRule="auto"/>
        <w:jc w:val="center"/>
        <w:rPr>
          <w:rFonts w:ascii="Arial" w:hAnsi="Arial" w:cs="Arial"/>
          <w:b/>
          <w:sz w:val="28"/>
        </w:rPr>
      </w:pPr>
      <w:r>
        <w:rPr>
          <w:rFonts w:ascii="Arial" w:hAnsi="Arial" w:cs="Arial"/>
          <w:b/>
          <w:sz w:val="28"/>
        </w:rPr>
        <w:t>POLITEKNIK KESEHATAN KEMENKES MEDAN</w:t>
      </w:r>
    </w:p>
    <w:p w:rsidR="006012E9" w:rsidRDefault="006012E9" w:rsidP="006012E9">
      <w:pPr>
        <w:spacing w:after="0" w:line="240" w:lineRule="auto"/>
        <w:jc w:val="center"/>
        <w:rPr>
          <w:rFonts w:ascii="Arial" w:hAnsi="Arial" w:cs="Arial"/>
          <w:b/>
          <w:sz w:val="28"/>
        </w:rPr>
      </w:pPr>
      <w:r>
        <w:rPr>
          <w:rFonts w:ascii="Arial" w:hAnsi="Arial" w:cs="Arial"/>
          <w:b/>
          <w:sz w:val="28"/>
        </w:rPr>
        <w:t>JURUSAN FARMASI</w:t>
      </w:r>
    </w:p>
    <w:p w:rsidR="006012E9" w:rsidRPr="00915DC9" w:rsidRDefault="006012E9" w:rsidP="006012E9">
      <w:pPr>
        <w:spacing w:after="0" w:line="240" w:lineRule="auto"/>
        <w:jc w:val="center"/>
        <w:rPr>
          <w:rFonts w:ascii="Arial" w:hAnsi="Arial" w:cs="Arial"/>
          <w:b/>
          <w:sz w:val="28"/>
        </w:rPr>
      </w:pPr>
      <w:r>
        <w:rPr>
          <w:rFonts w:ascii="Arial" w:hAnsi="Arial" w:cs="Arial"/>
          <w:b/>
          <w:sz w:val="28"/>
        </w:rPr>
        <w:t>2019</w:t>
      </w:r>
    </w:p>
    <w:p w:rsidR="006012E9" w:rsidRDefault="006012E9" w:rsidP="00025BFF">
      <w:pPr>
        <w:rPr>
          <w:rFonts w:ascii="Arial" w:hAnsi="Arial" w:cs="Arial"/>
          <w:b/>
          <w:sz w:val="24"/>
        </w:rPr>
      </w:pPr>
    </w:p>
    <w:p w:rsidR="002A0EB3" w:rsidRPr="002A0EB3" w:rsidRDefault="009D15CA" w:rsidP="002A0EB3">
      <w:pPr>
        <w:spacing w:after="0" w:line="240" w:lineRule="auto"/>
        <w:ind w:left="2160" w:hanging="1560"/>
        <w:jc w:val="center"/>
        <w:rPr>
          <w:rFonts w:ascii="Arial" w:hAnsi="Arial" w:cs="Arial"/>
          <w:sz w:val="24"/>
        </w:rPr>
      </w:pPr>
      <w:r>
        <w:rPr>
          <w:rFonts w:ascii="Arial" w:hAnsi="Arial" w:cs="Arial"/>
          <w:b/>
          <w:noProof/>
          <w:sz w:val="24"/>
          <w:lang w:eastAsia="id-ID"/>
        </w:rPr>
        <w:lastRenderedPageBreak/>
        <w:drawing>
          <wp:anchor distT="0" distB="0" distL="114300" distR="114300" simplePos="0" relativeHeight="251666432" behindDoc="1" locked="0" layoutInCell="1" allowOverlap="1">
            <wp:simplePos x="0" y="0"/>
            <wp:positionH relativeFrom="column">
              <wp:posOffset>-1421130</wp:posOffset>
            </wp:positionH>
            <wp:positionV relativeFrom="paragraph">
              <wp:posOffset>-1440180</wp:posOffset>
            </wp:positionV>
            <wp:extent cx="7564164" cy="10689021"/>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r="3000"/>
                    <a:stretch>
                      <a:fillRect/>
                    </a:stretch>
                  </pic:blipFill>
                  <pic:spPr bwMode="auto">
                    <a:xfrm>
                      <a:off x="0" y="0"/>
                      <a:ext cx="7567448" cy="10693662"/>
                    </a:xfrm>
                    <a:prstGeom prst="rect">
                      <a:avLst/>
                    </a:prstGeom>
                    <a:noFill/>
                    <a:ln w="9525">
                      <a:noFill/>
                      <a:miter lim="800000"/>
                      <a:headEnd/>
                      <a:tailEnd/>
                    </a:ln>
                  </pic:spPr>
                </pic:pic>
              </a:graphicData>
            </a:graphic>
          </wp:anchor>
        </w:drawing>
      </w: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r>
        <w:rPr>
          <w:rFonts w:ascii="Arial" w:hAnsi="Arial" w:cs="Arial"/>
          <w:b/>
          <w:noProof/>
          <w:sz w:val="24"/>
          <w:lang w:eastAsia="id-ID"/>
        </w:rPr>
        <w:lastRenderedPageBreak/>
        <w:drawing>
          <wp:anchor distT="0" distB="0" distL="114300" distR="114300" simplePos="0" relativeHeight="251667456" behindDoc="1" locked="0" layoutInCell="1" allowOverlap="1">
            <wp:simplePos x="0" y="0"/>
            <wp:positionH relativeFrom="column">
              <wp:posOffset>-1421130</wp:posOffset>
            </wp:positionH>
            <wp:positionV relativeFrom="paragraph">
              <wp:posOffset>-1440180</wp:posOffset>
            </wp:positionV>
            <wp:extent cx="7564164" cy="10728810"/>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r="3281"/>
                    <a:stretch>
                      <a:fillRect/>
                    </a:stretch>
                  </pic:blipFill>
                  <pic:spPr bwMode="auto">
                    <a:xfrm>
                      <a:off x="0" y="0"/>
                      <a:ext cx="7567669" cy="10733782"/>
                    </a:xfrm>
                    <a:prstGeom prst="rect">
                      <a:avLst/>
                    </a:prstGeom>
                    <a:noFill/>
                    <a:ln w="9525">
                      <a:noFill/>
                      <a:miter lim="800000"/>
                      <a:headEnd/>
                      <a:tailEnd/>
                    </a:ln>
                  </pic:spPr>
                </pic:pic>
              </a:graphicData>
            </a:graphic>
          </wp:anchor>
        </w:drawing>
      </w:r>
    </w:p>
    <w:p w:rsidR="004E37B4" w:rsidRDefault="004E37B4" w:rsidP="00025BFF">
      <w:pPr>
        <w:jc w:val="center"/>
        <w:rPr>
          <w:rFonts w:ascii="Arial" w:hAnsi="Arial" w:cs="Arial"/>
          <w:b/>
          <w:sz w:val="24"/>
          <w:lang w:val="en-US"/>
        </w:rPr>
      </w:pPr>
    </w:p>
    <w:p w:rsidR="004E37B4" w:rsidRDefault="004E37B4" w:rsidP="00025BFF">
      <w:pPr>
        <w:jc w:val="center"/>
        <w:rPr>
          <w:rFonts w:ascii="Arial" w:hAnsi="Arial" w:cs="Arial"/>
          <w:b/>
          <w:sz w:val="24"/>
          <w:lang w:val="en-US"/>
        </w:rPr>
      </w:pPr>
    </w:p>
    <w:p w:rsidR="000B3874" w:rsidRPr="002775A8" w:rsidRDefault="000B3874" w:rsidP="000B3874">
      <w:pPr>
        <w:ind w:left="2694"/>
        <w:rPr>
          <w:rFonts w:ascii="Arial" w:hAnsi="Arial" w:cs="Arial"/>
        </w:rPr>
      </w:pPr>
    </w:p>
    <w:p w:rsidR="00234098" w:rsidRDefault="00234098" w:rsidP="000B3874">
      <w:pPr>
        <w:jc w:val="center"/>
        <w:rPr>
          <w:rFonts w:ascii="Arial" w:hAnsi="Arial" w:cs="Arial"/>
          <w:b/>
          <w:sz w:val="24"/>
          <w:szCs w:val="24"/>
        </w:rPr>
        <w:sectPr w:rsidR="00234098" w:rsidSect="00B43115">
          <w:headerReference w:type="even" r:id="rId12"/>
          <w:footerReference w:type="default" r:id="rId13"/>
          <w:footerReference w:type="first" r:id="rId14"/>
          <w:pgSz w:w="11906" w:h="16838"/>
          <w:pgMar w:top="2268" w:right="1701" w:bottom="1701" w:left="2268" w:header="709" w:footer="709" w:gutter="0"/>
          <w:pgNumType w:fmt="lowerRoman" w:start="4" w:chapStyle="1"/>
          <w:cols w:space="708"/>
          <w:titlePg/>
          <w:docGrid w:linePitch="360"/>
        </w:sectPr>
      </w:pPr>
    </w:p>
    <w:p w:rsidR="000B3874" w:rsidRDefault="000B3874" w:rsidP="000B3874">
      <w:pPr>
        <w:jc w:val="center"/>
        <w:rPr>
          <w:rFonts w:ascii="Arial" w:hAnsi="Arial" w:cs="Arial"/>
          <w:b/>
          <w:sz w:val="24"/>
          <w:szCs w:val="24"/>
        </w:rPr>
      </w:pPr>
      <w:r>
        <w:rPr>
          <w:rFonts w:ascii="Arial" w:hAnsi="Arial" w:cs="Arial"/>
          <w:b/>
          <w:sz w:val="24"/>
          <w:szCs w:val="24"/>
        </w:rPr>
        <w:lastRenderedPageBreak/>
        <w:t>SURAT PERNYATAAN</w:t>
      </w:r>
    </w:p>
    <w:p w:rsidR="000B3874" w:rsidRDefault="000B3874" w:rsidP="000B3874">
      <w:pPr>
        <w:spacing w:after="0" w:line="240" w:lineRule="auto"/>
        <w:jc w:val="center"/>
        <w:rPr>
          <w:rFonts w:ascii="Arial" w:hAnsi="Arial" w:cs="Arial"/>
          <w:b/>
          <w:sz w:val="24"/>
          <w:szCs w:val="24"/>
        </w:rPr>
      </w:pPr>
      <w:r>
        <w:rPr>
          <w:rFonts w:ascii="Arial" w:hAnsi="Arial" w:cs="Arial"/>
          <w:b/>
          <w:sz w:val="24"/>
          <w:szCs w:val="24"/>
        </w:rPr>
        <w:t>UJI EFEK ANTIBAKTERI EKSTRAK ETANOL DAUN TEMPUYUNG (</w:t>
      </w:r>
      <w:r>
        <w:rPr>
          <w:rFonts w:ascii="Arial" w:hAnsi="Arial" w:cs="Arial"/>
          <w:b/>
          <w:i/>
          <w:sz w:val="24"/>
          <w:szCs w:val="24"/>
        </w:rPr>
        <w:t xml:space="preserve">Sonchus arvensis </w:t>
      </w:r>
      <w:r>
        <w:rPr>
          <w:rFonts w:ascii="Arial" w:hAnsi="Arial" w:cs="Arial"/>
          <w:b/>
          <w:sz w:val="24"/>
          <w:szCs w:val="24"/>
        </w:rPr>
        <w:t>L.) TERHADAP PERTUMBUHAN</w:t>
      </w:r>
    </w:p>
    <w:p w:rsidR="000B3874" w:rsidRDefault="000B3874" w:rsidP="000B3874">
      <w:pPr>
        <w:spacing w:after="0" w:line="240" w:lineRule="auto"/>
        <w:jc w:val="center"/>
        <w:rPr>
          <w:rFonts w:ascii="Arial" w:hAnsi="Arial" w:cs="Arial"/>
          <w:b/>
          <w:i/>
          <w:sz w:val="24"/>
          <w:szCs w:val="24"/>
        </w:rPr>
      </w:pPr>
      <w:r>
        <w:rPr>
          <w:rFonts w:ascii="Arial" w:hAnsi="Arial" w:cs="Arial"/>
          <w:b/>
          <w:sz w:val="24"/>
          <w:szCs w:val="24"/>
        </w:rPr>
        <w:t xml:space="preserve">BAKTERI </w:t>
      </w:r>
      <w:r>
        <w:rPr>
          <w:rFonts w:ascii="Arial" w:hAnsi="Arial" w:cs="Arial"/>
          <w:b/>
          <w:i/>
          <w:sz w:val="24"/>
          <w:szCs w:val="24"/>
        </w:rPr>
        <w:t>Escherichia coli</w:t>
      </w:r>
    </w:p>
    <w:p w:rsidR="00401146" w:rsidRDefault="00401146" w:rsidP="000B3874">
      <w:pPr>
        <w:spacing w:after="0" w:line="240" w:lineRule="auto"/>
        <w:jc w:val="center"/>
        <w:rPr>
          <w:rFonts w:ascii="Arial" w:hAnsi="Arial" w:cs="Arial"/>
          <w:b/>
          <w:sz w:val="24"/>
          <w:szCs w:val="24"/>
        </w:rPr>
      </w:pPr>
    </w:p>
    <w:p w:rsidR="000B3874" w:rsidRDefault="000B3874" w:rsidP="000B3874">
      <w:pPr>
        <w:spacing w:after="0" w:line="240" w:lineRule="auto"/>
        <w:jc w:val="center"/>
        <w:rPr>
          <w:rFonts w:ascii="Arial" w:hAnsi="Arial" w:cs="Arial"/>
          <w:b/>
          <w:sz w:val="24"/>
          <w:szCs w:val="24"/>
        </w:rPr>
      </w:pPr>
    </w:p>
    <w:p w:rsidR="000B3874" w:rsidRPr="00A8070C" w:rsidRDefault="000B3874" w:rsidP="002A0EB3">
      <w:pPr>
        <w:spacing w:after="0" w:line="360" w:lineRule="auto"/>
        <w:jc w:val="both"/>
        <w:rPr>
          <w:rFonts w:ascii="Arial" w:hAnsi="Arial" w:cs="Arial"/>
          <w:b/>
          <w:sz w:val="24"/>
          <w:szCs w:val="24"/>
        </w:rPr>
      </w:pPr>
      <w:r>
        <w:rPr>
          <w:rFonts w:ascii="Arial" w:hAnsi="Arial" w:cs="Arial"/>
          <w:b/>
          <w:sz w:val="24"/>
          <w:szCs w:val="24"/>
        </w:rPr>
        <w:t>Dengan ini saya menyatakan bahwa Karya Tulis Ilmiah ini tidak terdapat karya pernah diajukan untuk disuatu Perguruan Tinggi, dan sepanjang pengetahuan saya juga tidak terdapat karya atau pendapat yang pernah ditulis atau diterbitkan oleh orang lain, kecuali yang secara tertulis diacu dalam naskah ini.</w:t>
      </w:r>
    </w:p>
    <w:p w:rsidR="000B3874" w:rsidRDefault="000B3874" w:rsidP="000B3874">
      <w:pPr>
        <w:spacing w:after="0" w:line="360" w:lineRule="auto"/>
        <w:jc w:val="both"/>
        <w:rPr>
          <w:rFonts w:ascii="Arial" w:hAnsi="Arial" w:cs="Arial"/>
          <w:b/>
          <w:sz w:val="24"/>
          <w:szCs w:val="24"/>
        </w:rPr>
      </w:pPr>
    </w:p>
    <w:p w:rsidR="000B3874" w:rsidRDefault="000B3874" w:rsidP="000B3874">
      <w:pPr>
        <w:spacing w:after="0" w:line="360" w:lineRule="auto"/>
        <w:jc w:val="center"/>
        <w:rPr>
          <w:rFonts w:ascii="Arial" w:hAnsi="Arial" w:cs="Arial"/>
          <w:b/>
          <w:sz w:val="24"/>
          <w:szCs w:val="24"/>
        </w:rPr>
      </w:pPr>
    </w:p>
    <w:p w:rsidR="000B3874" w:rsidRPr="003A40B2" w:rsidRDefault="000B3874" w:rsidP="000B3874">
      <w:pPr>
        <w:spacing w:after="0" w:line="360" w:lineRule="auto"/>
        <w:ind w:left="4320" w:firstLine="642"/>
        <w:jc w:val="center"/>
        <w:rPr>
          <w:rFonts w:ascii="Arial" w:hAnsi="Arial" w:cs="Arial"/>
          <w:b/>
          <w:sz w:val="24"/>
          <w:szCs w:val="24"/>
        </w:rPr>
      </w:pPr>
      <w:r>
        <w:rPr>
          <w:rFonts w:ascii="Arial" w:hAnsi="Arial" w:cs="Arial"/>
          <w:b/>
          <w:sz w:val="24"/>
          <w:szCs w:val="24"/>
        </w:rPr>
        <w:t>Medan,     Agustus 2019</w:t>
      </w:r>
    </w:p>
    <w:p w:rsidR="000B3874" w:rsidRDefault="000B3874" w:rsidP="000B3874">
      <w:pPr>
        <w:spacing w:after="0" w:line="360" w:lineRule="auto"/>
        <w:jc w:val="center"/>
        <w:rPr>
          <w:rFonts w:ascii="Arial" w:hAnsi="Arial" w:cs="Arial"/>
          <w:b/>
          <w:sz w:val="24"/>
          <w:szCs w:val="24"/>
        </w:rPr>
      </w:pPr>
    </w:p>
    <w:p w:rsidR="000B3874" w:rsidRDefault="000B3874" w:rsidP="000B3874">
      <w:pPr>
        <w:spacing w:after="0" w:line="360" w:lineRule="auto"/>
        <w:jc w:val="center"/>
        <w:rPr>
          <w:rFonts w:ascii="Arial" w:hAnsi="Arial" w:cs="Arial"/>
          <w:b/>
          <w:sz w:val="24"/>
          <w:szCs w:val="24"/>
        </w:rPr>
      </w:pPr>
    </w:p>
    <w:p w:rsidR="000B3874" w:rsidRPr="003A40B2" w:rsidRDefault="000B3874" w:rsidP="000B3874">
      <w:pPr>
        <w:tabs>
          <w:tab w:val="left" w:pos="5400"/>
          <w:tab w:val="center" w:pos="6574"/>
        </w:tabs>
        <w:spacing w:after="0" w:line="360" w:lineRule="auto"/>
        <w:ind w:left="4320" w:firstLine="720"/>
        <w:rPr>
          <w:rFonts w:ascii="Arial" w:hAnsi="Arial" w:cs="Arial"/>
          <w:b/>
          <w:sz w:val="24"/>
          <w:szCs w:val="24"/>
        </w:rPr>
      </w:pPr>
      <w:r>
        <w:rPr>
          <w:rFonts w:ascii="Arial" w:hAnsi="Arial" w:cs="Arial"/>
          <w:b/>
          <w:sz w:val="24"/>
          <w:szCs w:val="24"/>
        </w:rPr>
        <w:t>Dina Simanjuntak</w:t>
      </w:r>
    </w:p>
    <w:p w:rsidR="000B3874" w:rsidRPr="003A40B2" w:rsidRDefault="000B3874" w:rsidP="000B3874">
      <w:pPr>
        <w:spacing w:after="0" w:line="360" w:lineRule="auto"/>
        <w:ind w:left="4320" w:firstLine="720"/>
        <w:rPr>
          <w:rFonts w:ascii="Arial" w:hAnsi="Arial" w:cs="Arial"/>
          <w:b/>
          <w:sz w:val="24"/>
          <w:szCs w:val="24"/>
        </w:rPr>
      </w:pPr>
      <w:r>
        <w:rPr>
          <w:rFonts w:ascii="Arial" w:hAnsi="Arial" w:cs="Arial"/>
          <w:b/>
          <w:sz w:val="24"/>
          <w:szCs w:val="24"/>
        </w:rPr>
        <w:t>NIM. P07539016037</w:t>
      </w:r>
    </w:p>
    <w:p w:rsidR="000B3874" w:rsidRPr="003A40B2" w:rsidRDefault="000B3874" w:rsidP="000B3874">
      <w:pPr>
        <w:jc w:val="center"/>
        <w:rPr>
          <w:rFonts w:ascii="Arial" w:hAnsi="Arial" w:cs="Arial"/>
        </w:rPr>
      </w:pPr>
    </w:p>
    <w:p w:rsidR="000B3874" w:rsidRDefault="000B3874"/>
    <w:p w:rsidR="000B3874" w:rsidRDefault="000B3874"/>
    <w:p w:rsidR="000B3874" w:rsidRDefault="000B3874"/>
    <w:p w:rsidR="000B3874" w:rsidRDefault="000B3874"/>
    <w:p w:rsidR="000B3874" w:rsidRDefault="000B3874"/>
    <w:p w:rsidR="000B3874" w:rsidRDefault="000B3874">
      <w:bookmarkStart w:id="0" w:name="_GoBack"/>
      <w:bookmarkEnd w:id="0"/>
    </w:p>
    <w:p w:rsidR="000B3874" w:rsidRDefault="000B3874"/>
    <w:p w:rsidR="000B3874" w:rsidRDefault="000B3874"/>
    <w:p w:rsidR="000B3874" w:rsidRDefault="000B3874"/>
    <w:p w:rsidR="000B3874" w:rsidRDefault="000B3874"/>
    <w:p w:rsidR="0092122D" w:rsidRDefault="0092122D"/>
    <w:p w:rsidR="00DE3CF0" w:rsidRDefault="00DE3CF0" w:rsidP="000B3874">
      <w:pPr>
        <w:spacing w:after="0" w:line="240" w:lineRule="auto"/>
        <w:jc w:val="both"/>
        <w:rPr>
          <w:rFonts w:ascii="Arial" w:hAnsi="Arial" w:cs="Arial"/>
          <w:b/>
        </w:rPr>
        <w:sectPr w:rsidR="00DE3CF0" w:rsidSect="00B43115">
          <w:footerReference w:type="default" r:id="rId15"/>
          <w:headerReference w:type="first" r:id="rId16"/>
          <w:footerReference w:type="first" r:id="rId17"/>
          <w:pgSz w:w="11906" w:h="16838"/>
          <w:pgMar w:top="2268" w:right="1701" w:bottom="1701" w:left="2268" w:header="709" w:footer="709" w:gutter="0"/>
          <w:pgNumType w:fmt="lowerRoman" w:start="4" w:chapStyle="1"/>
          <w:cols w:space="708"/>
          <w:titlePg/>
          <w:docGrid w:linePitch="360"/>
        </w:sectPr>
      </w:pPr>
    </w:p>
    <w:p w:rsidR="000B3874" w:rsidRPr="006A17E6" w:rsidRDefault="000B3874" w:rsidP="000B3874">
      <w:pPr>
        <w:spacing w:after="0" w:line="240" w:lineRule="auto"/>
        <w:jc w:val="both"/>
        <w:rPr>
          <w:rFonts w:ascii="Arial" w:hAnsi="Arial" w:cs="Arial"/>
          <w:b/>
        </w:rPr>
      </w:pPr>
      <w:r>
        <w:rPr>
          <w:rFonts w:ascii="Arial" w:hAnsi="Arial" w:cs="Arial"/>
          <w:b/>
        </w:rPr>
        <w:lastRenderedPageBreak/>
        <w:t>MEDAN HEALTH POLYTECHNIC OF MINISTRY OF HEALTH</w:t>
      </w:r>
    </w:p>
    <w:p w:rsidR="000B3874" w:rsidRPr="006A17E6" w:rsidRDefault="000B3874" w:rsidP="000B3874">
      <w:pPr>
        <w:spacing w:after="0" w:line="240" w:lineRule="auto"/>
        <w:jc w:val="both"/>
        <w:rPr>
          <w:rFonts w:ascii="Arial" w:hAnsi="Arial" w:cs="Arial"/>
          <w:b/>
        </w:rPr>
      </w:pPr>
      <w:r w:rsidRPr="006A17E6">
        <w:rPr>
          <w:rFonts w:ascii="Arial" w:hAnsi="Arial" w:cs="Arial"/>
          <w:b/>
        </w:rPr>
        <w:t>PHARMAC</w:t>
      </w:r>
      <w:r>
        <w:rPr>
          <w:rFonts w:ascii="Arial" w:hAnsi="Arial" w:cs="Arial"/>
          <w:b/>
        </w:rPr>
        <w:t xml:space="preserve">Y </w:t>
      </w:r>
      <w:r w:rsidRPr="006A17E6">
        <w:rPr>
          <w:rFonts w:ascii="Arial" w:hAnsi="Arial" w:cs="Arial"/>
          <w:b/>
        </w:rPr>
        <w:t>DEPARTMENT</w:t>
      </w:r>
    </w:p>
    <w:p w:rsidR="000B3874" w:rsidRPr="006A17E6" w:rsidRDefault="000B3874" w:rsidP="000B3874">
      <w:pPr>
        <w:spacing w:after="0" w:line="240" w:lineRule="auto"/>
        <w:jc w:val="both"/>
        <w:rPr>
          <w:rFonts w:ascii="Arial" w:hAnsi="Arial" w:cs="Arial"/>
          <w:b/>
        </w:rPr>
      </w:pPr>
      <w:r>
        <w:rPr>
          <w:rFonts w:ascii="Arial" w:hAnsi="Arial" w:cs="Arial"/>
          <w:b/>
        </w:rPr>
        <w:t>SCIENTIFIC PAPER</w:t>
      </w:r>
      <w:r w:rsidR="005C6D1A">
        <w:rPr>
          <w:rFonts w:ascii="Arial" w:hAnsi="Arial" w:cs="Arial"/>
          <w:b/>
        </w:rPr>
        <w:t>, Ju</w:t>
      </w:r>
      <w:r w:rsidR="005C6D1A">
        <w:rPr>
          <w:rFonts w:ascii="Arial" w:hAnsi="Arial" w:cs="Arial"/>
          <w:b/>
          <w:lang w:val="en-US"/>
        </w:rPr>
        <w:t>ly</w:t>
      </w:r>
      <w:r w:rsidRPr="006A17E6">
        <w:rPr>
          <w:rFonts w:ascii="Arial" w:hAnsi="Arial" w:cs="Arial"/>
          <w:b/>
        </w:rPr>
        <w:t xml:space="preserve"> 2019</w:t>
      </w:r>
    </w:p>
    <w:p w:rsidR="000B3874" w:rsidRPr="006A17E6" w:rsidRDefault="000B3874" w:rsidP="000B3874">
      <w:pPr>
        <w:spacing w:after="0" w:line="240" w:lineRule="auto"/>
        <w:jc w:val="both"/>
        <w:rPr>
          <w:rFonts w:ascii="Arial" w:hAnsi="Arial" w:cs="Arial"/>
          <w:b/>
        </w:rPr>
      </w:pPr>
    </w:p>
    <w:p w:rsidR="000B3874" w:rsidRPr="006A17E6" w:rsidRDefault="000B3874" w:rsidP="000B3874">
      <w:pPr>
        <w:spacing w:after="0" w:line="240" w:lineRule="auto"/>
        <w:jc w:val="both"/>
        <w:rPr>
          <w:rFonts w:ascii="Arial" w:hAnsi="Arial" w:cs="Arial"/>
          <w:b/>
        </w:rPr>
      </w:pPr>
      <w:r w:rsidRPr="006A17E6">
        <w:rPr>
          <w:rFonts w:ascii="Arial" w:hAnsi="Arial" w:cs="Arial"/>
          <w:b/>
        </w:rPr>
        <w:t>DINA SIMANJUNTAK</w:t>
      </w:r>
    </w:p>
    <w:p w:rsidR="000B3874" w:rsidRPr="006A17E6" w:rsidRDefault="000B3874" w:rsidP="000B3874">
      <w:pPr>
        <w:spacing w:after="0" w:line="240" w:lineRule="auto"/>
        <w:jc w:val="both"/>
        <w:rPr>
          <w:rFonts w:ascii="Arial" w:hAnsi="Arial" w:cs="Arial"/>
          <w:b/>
        </w:rPr>
      </w:pPr>
    </w:p>
    <w:p w:rsidR="000B3874" w:rsidRDefault="000B3874" w:rsidP="000B3874">
      <w:pPr>
        <w:spacing w:after="0" w:line="240" w:lineRule="auto"/>
        <w:jc w:val="both"/>
        <w:rPr>
          <w:rFonts w:ascii="Arial" w:hAnsi="Arial" w:cs="Arial"/>
          <w:b/>
        </w:rPr>
      </w:pPr>
      <w:r w:rsidRPr="006A17E6">
        <w:rPr>
          <w:rFonts w:ascii="Arial" w:hAnsi="Arial" w:cs="Arial"/>
          <w:b/>
        </w:rPr>
        <w:t>Antibacterial Effects</w:t>
      </w:r>
      <w:r>
        <w:rPr>
          <w:rFonts w:ascii="Arial" w:hAnsi="Arial" w:cs="Arial"/>
          <w:b/>
        </w:rPr>
        <w:t xml:space="preserve"> Test</w:t>
      </w:r>
      <w:r w:rsidRPr="006A17E6">
        <w:rPr>
          <w:rFonts w:ascii="Arial" w:hAnsi="Arial" w:cs="Arial"/>
          <w:b/>
        </w:rPr>
        <w:t xml:space="preserve"> of Ethanol Extract of </w:t>
      </w:r>
      <w:r w:rsidRPr="00E951F8">
        <w:rPr>
          <w:rFonts w:ascii="Arial" w:hAnsi="Arial" w:cs="Arial"/>
          <w:b/>
          <w:i/>
        </w:rPr>
        <w:t>Tempuyung</w:t>
      </w:r>
      <w:r>
        <w:rPr>
          <w:rFonts w:ascii="Arial" w:hAnsi="Arial" w:cs="Arial"/>
          <w:b/>
        </w:rPr>
        <w:t xml:space="preserve">Leaves </w:t>
      </w:r>
      <w:r w:rsidRPr="006A17E6">
        <w:rPr>
          <w:rFonts w:ascii="Arial" w:hAnsi="Arial" w:cs="Arial"/>
          <w:b/>
        </w:rPr>
        <w:t>(</w:t>
      </w:r>
      <w:r w:rsidRPr="00E951F8">
        <w:rPr>
          <w:rFonts w:ascii="Arial" w:hAnsi="Arial" w:cs="Arial"/>
          <w:b/>
          <w:i/>
        </w:rPr>
        <w:t>Sonchus arvensis L.)</w:t>
      </w:r>
      <w:r w:rsidRPr="006A17E6">
        <w:rPr>
          <w:rFonts w:ascii="Arial" w:hAnsi="Arial" w:cs="Arial"/>
          <w:b/>
        </w:rPr>
        <w:t xml:space="preserve"> Leaves </w:t>
      </w:r>
      <w:r w:rsidRPr="00E951F8">
        <w:rPr>
          <w:rFonts w:ascii="Arial" w:hAnsi="Arial" w:cs="Arial"/>
          <w:b/>
        </w:rPr>
        <w:t>on</w:t>
      </w:r>
      <w:r>
        <w:rPr>
          <w:rFonts w:ascii="Arial" w:hAnsi="Arial" w:cs="Arial"/>
          <w:b/>
          <w:i/>
        </w:rPr>
        <w:t xml:space="preserve"> Escherichia C</w:t>
      </w:r>
      <w:r w:rsidRPr="00E951F8">
        <w:rPr>
          <w:rFonts w:ascii="Arial" w:hAnsi="Arial" w:cs="Arial"/>
          <w:b/>
          <w:i/>
        </w:rPr>
        <w:t>oli</w:t>
      </w:r>
      <w:r w:rsidRPr="006A17E6">
        <w:rPr>
          <w:rFonts w:ascii="Arial" w:hAnsi="Arial" w:cs="Arial"/>
          <w:b/>
        </w:rPr>
        <w:t xml:space="preserve"> Bacterial Growth</w:t>
      </w:r>
    </w:p>
    <w:p w:rsidR="000B3874" w:rsidRDefault="000B3874" w:rsidP="000B3874">
      <w:pPr>
        <w:spacing w:after="0" w:line="240" w:lineRule="auto"/>
        <w:jc w:val="both"/>
        <w:rPr>
          <w:rFonts w:ascii="Arial" w:hAnsi="Arial" w:cs="Arial"/>
          <w:b/>
        </w:rPr>
      </w:pPr>
    </w:p>
    <w:p w:rsidR="000B3874" w:rsidRDefault="000B3874" w:rsidP="000B3874">
      <w:pPr>
        <w:spacing w:after="0" w:line="240" w:lineRule="auto"/>
        <w:jc w:val="both"/>
        <w:rPr>
          <w:rFonts w:ascii="Arial" w:hAnsi="Arial" w:cs="Arial"/>
          <w:b/>
        </w:rPr>
      </w:pPr>
    </w:p>
    <w:p w:rsidR="000B3874" w:rsidRPr="006A17E6" w:rsidRDefault="000B3874" w:rsidP="000B3874">
      <w:pPr>
        <w:spacing w:after="0" w:line="240" w:lineRule="auto"/>
        <w:jc w:val="both"/>
        <w:rPr>
          <w:rFonts w:ascii="Arial" w:hAnsi="Arial" w:cs="Arial"/>
          <w:b/>
        </w:rPr>
      </w:pPr>
      <w:r w:rsidRPr="006A17E6">
        <w:rPr>
          <w:rFonts w:ascii="Arial" w:hAnsi="Arial" w:cs="Arial"/>
          <w:b/>
        </w:rPr>
        <w:t>xiv + 27 Pages, 1 Table, 8 Attachments</w:t>
      </w:r>
    </w:p>
    <w:p w:rsidR="000B3874" w:rsidRPr="006A17E6" w:rsidRDefault="000B3874" w:rsidP="000B3874">
      <w:pPr>
        <w:spacing w:after="0" w:line="240" w:lineRule="auto"/>
        <w:jc w:val="both"/>
        <w:rPr>
          <w:rFonts w:ascii="Arial" w:hAnsi="Arial" w:cs="Arial"/>
          <w:b/>
        </w:rPr>
      </w:pPr>
    </w:p>
    <w:p w:rsidR="000B3874" w:rsidRDefault="000B3874" w:rsidP="000B3874">
      <w:pPr>
        <w:spacing w:after="0" w:line="240" w:lineRule="auto"/>
        <w:jc w:val="center"/>
        <w:rPr>
          <w:rFonts w:ascii="Arial" w:hAnsi="Arial" w:cs="Arial"/>
          <w:b/>
        </w:rPr>
      </w:pPr>
      <w:r w:rsidRPr="006A17E6">
        <w:rPr>
          <w:rFonts w:ascii="Arial" w:hAnsi="Arial" w:cs="Arial"/>
          <w:b/>
        </w:rPr>
        <w:t>ABSTRACT</w:t>
      </w:r>
    </w:p>
    <w:p w:rsidR="000B3874" w:rsidRPr="006A17E6" w:rsidRDefault="000B3874" w:rsidP="000B3874">
      <w:pPr>
        <w:spacing w:after="0" w:line="240" w:lineRule="auto"/>
        <w:jc w:val="both"/>
        <w:rPr>
          <w:rFonts w:ascii="Arial" w:hAnsi="Arial" w:cs="Arial"/>
        </w:rPr>
      </w:pPr>
    </w:p>
    <w:p w:rsidR="000B3874" w:rsidRPr="006A17E6" w:rsidRDefault="000B3874" w:rsidP="000B3874">
      <w:pPr>
        <w:spacing w:after="0" w:line="240" w:lineRule="auto"/>
        <w:ind w:firstLine="426"/>
        <w:jc w:val="both"/>
        <w:rPr>
          <w:rFonts w:ascii="Arial" w:hAnsi="Arial" w:cs="Arial"/>
        </w:rPr>
      </w:pPr>
      <w:r w:rsidRPr="006A17E6">
        <w:rPr>
          <w:rFonts w:ascii="Arial" w:hAnsi="Arial" w:cs="Arial"/>
        </w:rPr>
        <w:t>Many types o</w:t>
      </w:r>
      <w:r>
        <w:rPr>
          <w:rFonts w:ascii="Arial" w:hAnsi="Arial" w:cs="Arial"/>
        </w:rPr>
        <w:t>f plants are used as medicine. O</w:t>
      </w:r>
      <w:r w:rsidRPr="006A17E6">
        <w:rPr>
          <w:rFonts w:ascii="Arial" w:hAnsi="Arial" w:cs="Arial"/>
        </w:rPr>
        <w:t xml:space="preserve">ne of them is </w:t>
      </w:r>
      <w:r>
        <w:rPr>
          <w:rFonts w:ascii="Arial" w:hAnsi="Arial" w:cs="Arial"/>
          <w:i/>
        </w:rPr>
        <w:t>T</w:t>
      </w:r>
      <w:r w:rsidRPr="00E951F8">
        <w:rPr>
          <w:rFonts w:ascii="Arial" w:hAnsi="Arial" w:cs="Arial"/>
          <w:i/>
        </w:rPr>
        <w:t>empuyung</w:t>
      </w:r>
      <w:r w:rsidRPr="006A17E6">
        <w:rPr>
          <w:rFonts w:ascii="Arial" w:hAnsi="Arial" w:cs="Arial"/>
        </w:rPr>
        <w:t xml:space="preserve"> leaves. </w:t>
      </w:r>
      <w:r w:rsidRPr="00E951F8">
        <w:rPr>
          <w:rFonts w:ascii="Arial" w:hAnsi="Arial" w:cs="Arial"/>
          <w:i/>
        </w:rPr>
        <w:t>Tempuyung</w:t>
      </w:r>
      <w:r w:rsidRPr="006A17E6">
        <w:rPr>
          <w:rFonts w:ascii="Arial" w:hAnsi="Arial" w:cs="Arial"/>
        </w:rPr>
        <w:t xml:space="preserve"> leaves (</w:t>
      </w:r>
      <w:r w:rsidRPr="00E951F8">
        <w:rPr>
          <w:rFonts w:ascii="Arial" w:hAnsi="Arial" w:cs="Arial"/>
          <w:i/>
        </w:rPr>
        <w:t>Sonchus arvensis L.)</w:t>
      </w:r>
      <w:r w:rsidRPr="006A17E6">
        <w:rPr>
          <w:rFonts w:ascii="Arial" w:hAnsi="Arial" w:cs="Arial"/>
        </w:rPr>
        <w:t xml:space="preserve"> contain active substances such as tannins and flavonoids which can provide many health benefits, one of which is </w:t>
      </w:r>
      <w:r>
        <w:rPr>
          <w:rFonts w:ascii="Arial" w:hAnsi="Arial" w:cs="Arial"/>
        </w:rPr>
        <w:t>as medicine for</w:t>
      </w:r>
      <w:r w:rsidRPr="006A17E6">
        <w:rPr>
          <w:rFonts w:ascii="Arial" w:hAnsi="Arial" w:cs="Arial"/>
        </w:rPr>
        <w:t xml:space="preserve"> diarrhea. This study aims to determine the effect of ethanol extract of </w:t>
      </w:r>
      <w:r>
        <w:rPr>
          <w:rFonts w:ascii="Arial" w:hAnsi="Arial" w:cs="Arial"/>
          <w:i/>
        </w:rPr>
        <w:t>T</w:t>
      </w:r>
      <w:r w:rsidRPr="00E951F8">
        <w:rPr>
          <w:rFonts w:ascii="Arial" w:hAnsi="Arial" w:cs="Arial"/>
          <w:i/>
        </w:rPr>
        <w:t xml:space="preserve">empuyung </w:t>
      </w:r>
      <w:r w:rsidRPr="006A17E6">
        <w:rPr>
          <w:rFonts w:ascii="Arial" w:hAnsi="Arial" w:cs="Arial"/>
        </w:rPr>
        <w:t xml:space="preserve">leaves to inhibit the growth of </w:t>
      </w:r>
      <w:r w:rsidRPr="00E951F8">
        <w:rPr>
          <w:rFonts w:ascii="Arial" w:hAnsi="Arial" w:cs="Arial"/>
          <w:i/>
        </w:rPr>
        <w:t>Escherichia coli</w:t>
      </w:r>
      <w:r w:rsidRPr="006A17E6">
        <w:rPr>
          <w:rFonts w:ascii="Arial" w:hAnsi="Arial" w:cs="Arial"/>
        </w:rPr>
        <w:t xml:space="preserve"> bacteria and to determine the concentration of mos</w:t>
      </w:r>
      <w:r>
        <w:rPr>
          <w:rFonts w:ascii="Arial" w:hAnsi="Arial" w:cs="Arial"/>
        </w:rPr>
        <w:t xml:space="preserve">t effective ethanol extract of </w:t>
      </w:r>
      <w:r w:rsidRPr="00E951F8">
        <w:rPr>
          <w:rFonts w:ascii="Arial" w:hAnsi="Arial" w:cs="Arial"/>
          <w:i/>
        </w:rPr>
        <w:t xml:space="preserve">Tempuyung </w:t>
      </w:r>
      <w:r w:rsidRPr="006A17E6">
        <w:rPr>
          <w:rFonts w:ascii="Arial" w:hAnsi="Arial" w:cs="Arial"/>
        </w:rPr>
        <w:t>leaves as an antibacterial.</w:t>
      </w:r>
    </w:p>
    <w:p w:rsidR="000B3874" w:rsidRPr="006A17E6" w:rsidRDefault="000B3874" w:rsidP="000B3874">
      <w:pPr>
        <w:spacing w:after="0" w:line="240" w:lineRule="auto"/>
        <w:ind w:firstLine="426"/>
        <w:jc w:val="both"/>
        <w:rPr>
          <w:rFonts w:ascii="Arial" w:hAnsi="Arial" w:cs="Arial"/>
        </w:rPr>
      </w:pPr>
      <w:r w:rsidRPr="006A17E6">
        <w:rPr>
          <w:rFonts w:ascii="Arial" w:hAnsi="Arial" w:cs="Arial"/>
        </w:rPr>
        <w:t>The method used in this study is experimental method with Postest Only Control Group Design and sampling by purposive samp</w:t>
      </w:r>
      <w:r>
        <w:rPr>
          <w:rFonts w:ascii="Arial" w:hAnsi="Arial" w:cs="Arial"/>
        </w:rPr>
        <w:t>ling. The sample in this study wa</w:t>
      </w:r>
      <w:r w:rsidRPr="006A17E6">
        <w:rPr>
          <w:rFonts w:ascii="Arial" w:hAnsi="Arial" w:cs="Arial"/>
        </w:rPr>
        <w:t xml:space="preserve">s Ethanol Extract of </w:t>
      </w:r>
      <w:r w:rsidRPr="00E951F8">
        <w:rPr>
          <w:rFonts w:ascii="Arial" w:hAnsi="Arial" w:cs="Arial"/>
          <w:i/>
        </w:rPr>
        <w:t xml:space="preserve">Tempuyung </w:t>
      </w:r>
      <w:r w:rsidRPr="006A17E6">
        <w:rPr>
          <w:rFonts w:ascii="Arial" w:hAnsi="Arial" w:cs="Arial"/>
        </w:rPr>
        <w:t xml:space="preserve">Leaves with a concentration of 40%, 50%, 60%, Chloramphenicol and Alcohol 70% with Alcohol </w:t>
      </w:r>
      <w:r>
        <w:rPr>
          <w:rFonts w:ascii="Arial" w:hAnsi="Arial" w:cs="Arial"/>
        </w:rPr>
        <w:t>liquid of</w:t>
      </w:r>
      <w:r w:rsidRPr="006A17E6">
        <w:rPr>
          <w:rFonts w:ascii="Arial" w:hAnsi="Arial" w:cs="Arial"/>
        </w:rPr>
        <w:t xml:space="preserve"> 70%. This test </w:t>
      </w:r>
      <w:r>
        <w:rPr>
          <w:rFonts w:ascii="Arial" w:hAnsi="Arial" w:cs="Arial"/>
        </w:rPr>
        <w:t>wa</w:t>
      </w:r>
      <w:r w:rsidRPr="006A17E6">
        <w:rPr>
          <w:rFonts w:ascii="Arial" w:hAnsi="Arial" w:cs="Arial"/>
        </w:rPr>
        <w:t xml:space="preserve">s carried out by </w:t>
      </w:r>
      <w:r w:rsidRPr="00E951F8">
        <w:rPr>
          <w:rFonts w:ascii="Arial" w:hAnsi="Arial" w:cs="Arial"/>
          <w:i/>
        </w:rPr>
        <w:t xml:space="preserve">Agar </w:t>
      </w:r>
      <w:r w:rsidRPr="006A17E6">
        <w:rPr>
          <w:rFonts w:ascii="Arial" w:hAnsi="Arial" w:cs="Arial"/>
        </w:rPr>
        <w:t>diffusion using paper discs.</w:t>
      </w:r>
    </w:p>
    <w:p w:rsidR="000B3874" w:rsidRPr="006A17E6" w:rsidRDefault="000B3874" w:rsidP="000B3874">
      <w:pPr>
        <w:spacing w:after="0" w:line="240" w:lineRule="auto"/>
        <w:ind w:firstLine="426"/>
        <w:jc w:val="both"/>
        <w:rPr>
          <w:rFonts w:ascii="Arial" w:hAnsi="Arial" w:cs="Arial"/>
        </w:rPr>
      </w:pPr>
      <w:r w:rsidRPr="006A17E6">
        <w:rPr>
          <w:rFonts w:ascii="Arial" w:hAnsi="Arial" w:cs="Arial"/>
        </w:rPr>
        <w:t xml:space="preserve">The results showed that ethanol extract </w:t>
      </w:r>
      <w:r>
        <w:rPr>
          <w:rFonts w:ascii="Arial" w:hAnsi="Arial" w:cs="Arial"/>
        </w:rPr>
        <w:t>made from</w:t>
      </w:r>
      <w:r w:rsidRPr="006A17E6">
        <w:rPr>
          <w:rFonts w:ascii="Arial" w:hAnsi="Arial" w:cs="Arial"/>
        </w:rPr>
        <w:t xml:space="preserve"> tempuyung leaves (Sonchus arvensis L.) had an antibacterial effect on </w:t>
      </w:r>
      <w:r w:rsidRPr="00E951F8">
        <w:rPr>
          <w:rFonts w:ascii="Arial" w:hAnsi="Arial" w:cs="Arial"/>
          <w:i/>
        </w:rPr>
        <w:t>Escherichia coli</w:t>
      </w:r>
      <w:r w:rsidRPr="006A17E6">
        <w:rPr>
          <w:rFonts w:ascii="Arial" w:hAnsi="Arial" w:cs="Arial"/>
        </w:rPr>
        <w:t xml:space="preserve"> bacteria. The average inhibition zone for </w:t>
      </w:r>
      <w:r w:rsidRPr="00E951F8">
        <w:rPr>
          <w:rFonts w:ascii="Arial" w:hAnsi="Arial" w:cs="Arial"/>
          <w:i/>
        </w:rPr>
        <w:t>Escherichia coli</w:t>
      </w:r>
      <w:r w:rsidRPr="006A17E6">
        <w:rPr>
          <w:rFonts w:ascii="Arial" w:hAnsi="Arial" w:cs="Arial"/>
        </w:rPr>
        <w:t xml:space="preserve"> bacteria at concentrations of 40%, 50% and 60% ethanol extract of </w:t>
      </w:r>
      <w:r w:rsidRPr="00E951F8">
        <w:rPr>
          <w:rFonts w:ascii="Arial" w:hAnsi="Arial" w:cs="Arial"/>
          <w:i/>
        </w:rPr>
        <w:t xml:space="preserve">Tempuyung </w:t>
      </w:r>
      <w:r w:rsidRPr="006A17E6">
        <w:rPr>
          <w:rFonts w:ascii="Arial" w:hAnsi="Arial" w:cs="Arial"/>
        </w:rPr>
        <w:t>leaves</w:t>
      </w:r>
      <w:r>
        <w:rPr>
          <w:rFonts w:ascii="Arial" w:hAnsi="Arial" w:cs="Arial"/>
        </w:rPr>
        <w:t xml:space="preserve"> of</w:t>
      </w:r>
      <w:r w:rsidRPr="006A17E6">
        <w:rPr>
          <w:rFonts w:ascii="Arial" w:hAnsi="Arial" w:cs="Arial"/>
        </w:rPr>
        <w:t xml:space="preserve"> 11.26 mm, 13.1 mm and 15.1 mm, inhibition zones in chloramphenicol which</w:t>
      </w:r>
      <w:r>
        <w:rPr>
          <w:rFonts w:ascii="Arial" w:hAnsi="Arial" w:cs="Arial"/>
        </w:rPr>
        <w:t xml:space="preserve"> were</w:t>
      </w:r>
      <w:r w:rsidRPr="006A17E6">
        <w:rPr>
          <w:rFonts w:ascii="Arial" w:hAnsi="Arial" w:cs="Arial"/>
        </w:rPr>
        <w:t xml:space="preserve"> 22.60 mm and Alcohol 70 % </w:t>
      </w:r>
      <w:r>
        <w:rPr>
          <w:rFonts w:ascii="Arial" w:hAnsi="Arial" w:cs="Arial"/>
        </w:rPr>
        <w:t>did not</w:t>
      </w:r>
      <w:r w:rsidRPr="006A17E6">
        <w:rPr>
          <w:rFonts w:ascii="Arial" w:hAnsi="Arial" w:cs="Arial"/>
        </w:rPr>
        <w:t xml:space="preserve"> produce a inhibitory zone.</w:t>
      </w:r>
    </w:p>
    <w:p w:rsidR="000B3874" w:rsidRPr="006A17E6" w:rsidRDefault="000B3874" w:rsidP="000B3874">
      <w:pPr>
        <w:spacing w:after="0" w:line="240" w:lineRule="auto"/>
        <w:ind w:firstLine="426"/>
        <w:jc w:val="both"/>
        <w:rPr>
          <w:rFonts w:ascii="Arial" w:hAnsi="Arial" w:cs="Arial"/>
        </w:rPr>
      </w:pPr>
      <w:r w:rsidRPr="006A17E6">
        <w:rPr>
          <w:rFonts w:ascii="Arial" w:hAnsi="Arial" w:cs="Arial"/>
        </w:rPr>
        <w:t xml:space="preserve">It was concluded that the ethanol extract of </w:t>
      </w:r>
      <w:r w:rsidRPr="00E951F8">
        <w:rPr>
          <w:rFonts w:ascii="Arial" w:hAnsi="Arial" w:cs="Arial"/>
          <w:i/>
        </w:rPr>
        <w:t>Tempuyung</w:t>
      </w:r>
      <w:r>
        <w:rPr>
          <w:rFonts w:ascii="Arial" w:hAnsi="Arial" w:cs="Arial"/>
        </w:rPr>
        <w:t xml:space="preserve">leaves </w:t>
      </w:r>
      <w:r w:rsidRPr="006A17E6">
        <w:rPr>
          <w:rFonts w:ascii="Arial" w:hAnsi="Arial" w:cs="Arial"/>
        </w:rPr>
        <w:t>(</w:t>
      </w:r>
      <w:r w:rsidRPr="00E951F8">
        <w:rPr>
          <w:rFonts w:ascii="Arial" w:hAnsi="Arial" w:cs="Arial"/>
          <w:i/>
        </w:rPr>
        <w:t>Sonchus arvensis L</w:t>
      </w:r>
      <w:r w:rsidRPr="006A17E6">
        <w:rPr>
          <w:rFonts w:ascii="Arial" w:hAnsi="Arial" w:cs="Arial"/>
        </w:rPr>
        <w:t xml:space="preserve">.) can inhibit the growth of </w:t>
      </w:r>
      <w:r w:rsidRPr="00E951F8">
        <w:rPr>
          <w:rFonts w:ascii="Arial" w:hAnsi="Arial" w:cs="Arial"/>
          <w:i/>
        </w:rPr>
        <w:t>Escherichia coli</w:t>
      </w:r>
      <w:r w:rsidRPr="006A17E6">
        <w:rPr>
          <w:rFonts w:ascii="Arial" w:hAnsi="Arial" w:cs="Arial"/>
        </w:rPr>
        <w:t xml:space="preserve"> bacteria.</w:t>
      </w:r>
    </w:p>
    <w:p w:rsidR="000B3874" w:rsidRPr="006A17E6" w:rsidRDefault="000B3874" w:rsidP="000B3874">
      <w:pPr>
        <w:spacing w:after="0" w:line="240" w:lineRule="auto"/>
        <w:jc w:val="both"/>
        <w:rPr>
          <w:rFonts w:ascii="Arial" w:hAnsi="Arial" w:cs="Arial"/>
        </w:rPr>
      </w:pPr>
    </w:p>
    <w:p w:rsidR="000B3874" w:rsidRPr="006A17E6" w:rsidRDefault="000B3874" w:rsidP="000B3874">
      <w:pPr>
        <w:spacing w:after="0" w:line="240" w:lineRule="auto"/>
        <w:jc w:val="both"/>
        <w:rPr>
          <w:rFonts w:ascii="Arial" w:hAnsi="Arial" w:cs="Arial"/>
        </w:rPr>
      </w:pPr>
    </w:p>
    <w:p w:rsidR="000B3874" w:rsidRPr="008F300A" w:rsidRDefault="000B3874" w:rsidP="000B3874">
      <w:pPr>
        <w:spacing w:after="0" w:line="240" w:lineRule="auto"/>
        <w:ind w:left="1276" w:hanging="1276"/>
        <w:jc w:val="both"/>
        <w:rPr>
          <w:rFonts w:ascii="Arial" w:hAnsi="Arial" w:cs="Arial"/>
          <w:i/>
        </w:rPr>
      </w:pPr>
      <w:r w:rsidRPr="006A17E6">
        <w:rPr>
          <w:rFonts w:ascii="Arial" w:hAnsi="Arial" w:cs="Arial"/>
        </w:rPr>
        <w:t xml:space="preserve">Keywords: Antibacterial, Ethanol Extract of </w:t>
      </w:r>
      <w:r w:rsidRPr="00E951F8">
        <w:rPr>
          <w:rFonts w:ascii="Arial" w:hAnsi="Arial" w:cs="Arial"/>
          <w:i/>
        </w:rPr>
        <w:t>Tempuyung</w:t>
      </w:r>
      <w:r w:rsidRPr="006A17E6">
        <w:rPr>
          <w:rFonts w:ascii="Arial" w:hAnsi="Arial" w:cs="Arial"/>
        </w:rPr>
        <w:t xml:space="preserve"> Leaf, </w:t>
      </w:r>
      <w:r w:rsidRPr="008F300A">
        <w:rPr>
          <w:rFonts w:ascii="Arial" w:hAnsi="Arial" w:cs="Arial"/>
          <w:i/>
        </w:rPr>
        <w:t>Escherichia                        Coli</w:t>
      </w:r>
    </w:p>
    <w:p w:rsidR="000B3874" w:rsidRPr="006A17E6" w:rsidRDefault="000B3874" w:rsidP="000B3874">
      <w:pPr>
        <w:spacing w:after="0" w:line="240" w:lineRule="auto"/>
        <w:jc w:val="both"/>
        <w:rPr>
          <w:rFonts w:ascii="Arial" w:hAnsi="Arial" w:cs="Arial"/>
        </w:rPr>
      </w:pPr>
      <w:r>
        <w:rPr>
          <w:rFonts w:ascii="Arial" w:hAnsi="Arial" w:cs="Arial"/>
        </w:rPr>
        <w:t xml:space="preserve">Reference </w:t>
      </w:r>
      <w:r w:rsidRPr="006A17E6">
        <w:rPr>
          <w:rFonts w:ascii="Arial" w:hAnsi="Arial" w:cs="Arial"/>
        </w:rPr>
        <w:t>: 16 (1979-2019)</w:t>
      </w:r>
    </w:p>
    <w:p w:rsidR="000B3874" w:rsidRDefault="000B3874"/>
    <w:p w:rsidR="000B3874" w:rsidRDefault="000B3874"/>
    <w:p w:rsidR="000B3874" w:rsidRDefault="000B3874"/>
    <w:p w:rsidR="000B3874" w:rsidRDefault="000B3874"/>
    <w:p w:rsidR="000B3874" w:rsidRDefault="000B3874"/>
    <w:p w:rsidR="006560EA" w:rsidRDefault="006560EA" w:rsidP="000B3874">
      <w:pPr>
        <w:spacing w:after="0" w:line="240" w:lineRule="auto"/>
        <w:jc w:val="both"/>
        <w:rPr>
          <w:rFonts w:ascii="Arial" w:hAnsi="Arial" w:cs="Arial"/>
          <w:b/>
          <w:sz w:val="24"/>
        </w:rPr>
      </w:pPr>
    </w:p>
    <w:p w:rsidR="003440C2" w:rsidRPr="003440C2" w:rsidRDefault="003440C2" w:rsidP="000B3874">
      <w:pPr>
        <w:spacing w:after="0" w:line="240" w:lineRule="auto"/>
        <w:jc w:val="both"/>
        <w:rPr>
          <w:rFonts w:ascii="Arial" w:hAnsi="Arial" w:cs="Arial"/>
          <w:b/>
          <w:sz w:val="24"/>
          <w:lang w:val="en-US"/>
        </w:rPr>
        <w:sectPr w:rsidR="003440C2" w:rsidRPr="003440C2" w:rsidSect="00B43115">
          <w:footerReference w:type="default" r:id="rId18"/>
          <w:pgSz w:w="11906" w:h="16838"/>
          <w:pgMar w:top="2268" w:right="1701" w:bottom="1701" w:left="2268" w:header="709" w:footer="709" w:gutter="0"/>
          <w:pgNumType w:fmt="lowerRoman" w:start="5" w:chapStyle="1"/>
          <w:cols w:space="708"/>
          <w:titlePg/>
          <w:docGrid w:linePitch="360"/>
        </w:sectPr>
      </w:pPr>
    </w:p>
    <w:p w:rsidR="000B3874" w:rsidRDefault="000B3874" w:rsidP="000B3874">
      <w:pPr>
        <w:spacing w:after="0" w:line="240" w:lineRule="auto"/>
        <w:jc w:val="both"/>
        <w:rPr>
          <w:rFonts w:ascii="Arial" w:hAnsi="Arial" w:cs="Arial"/>
          <w:b/>
          <w:sz w:val="24"/>
        </w:rPr>
      </w:pPr>
      <w:r w:rsidRPr="00213509">
        <w:rPr>
          <w:rFonts w:ascii="Arial" w:hAnsi="Arial" w:cs="Arial"/>
          <w:b/>
          <w:sz w:val="24"/>
        </w:rPr>
        <w:lastRenderedPageBreak/>
        <w:t>POLITEKNIK KESEHETAN KEMENKES MEDAN</w:t>
      </w:r>
    </w:p>
    <w:p w:rsidR="000B3874" w:rsidRPr="00213509" w:rsidRDefault="000B3874" w:rsidP="000B3874">
      <w:pPr>
        <w:spacing w:after="0" w:line="240" w:lineRule="auto"/>
        <w:jc w:val="both"/>
        <w:rPr>
          <w:rFonts w:ascii="Arial" w:hAnsi="Arial" w:cs="Arial"/>
          <w:b/>
          <w:sz w:val="24"/>
        </w:rPr>
      </w:pPr>
      <w:r w:rsidRPr="00213509">
        <w:rPr>
          <w:rFonts w:ascii="Arial" w:hAnsi="Arial" w:cs="Arial"/>
          <w:b/>
          <w:sz w:val="24"/>
        </w:rPr>
        <w:t>JURUSAN FARMASI</w:t>
      </w:r>
    </w:p>
    <w:p w:rsidR="000B3874" w:rsidRPr="00213509" w:rsidRDefault="005C6D1A" w:rsidP="000B3874">
      <w:pPr>
        <w:spacing w:after="0" w:line="240" w:lineRule="auto"/>
        <w:jc w:val="both"/>
        <w:rPr>
          <w:rFonts w:ascii="Arial" w:hAnsi="Arial" w:cs="Arial"/>
          <w:b/>
          <w:sz w:val="24"/>
        </w:rPr>
      </w:pPr>
      <w:r>
        <w:rPr>
          <w:rFonts w:ascii="Arial" w:hAnsi="Arial" w:cs="Arial"/>
          <w:b/>
          <w:sz w:val="24"/>
        </w:rPr>
        <w:t>KTI,  Ju</w:t>
      </w:r>
      <w:r>
        <w:rPr>
          <w:rFonts w:ascii="Arial" w:hAnsi="Arial" w:cs="Arial"/>
          <w:b/>
          <w:sz w:val="24"/>
          <w:lang w:val="en-US"/>
        </w:rPr>
        <w:t>n</w:t>
      </w:r>
      <w:r w:rsidR="000B3874" w:rsidRPr="00213509">
        <w:rPr>
          <w:rFonts w:ascii="Arial" w:hAnsi="Arial" w:cs="Arial"/>
          <w:b/>
          <w:sz w:val="24"/>
        </w:rPr>
        <w:t>i2019</w:t>
      </w:r>
    </w:p>
    <w:p w:rsidR="000B3874" w:rsidRPr="00213509" w:rsidRDefault="000B3874" w:rsidP="000B3874">
      <w:pPr>
        <w:spacing w:after="0" w:line="240" w:lineRule="auto"/>
        <w:jc w:val="both"/>
        <w:rPr>
          <w:rFonts w:ascii="Arial" w:hAnsi="Arial" w:cs="Arial"/>
          <w:b/>
          <w:sz w:val="28"/>
          <w:szCs w:val="24"/>
        </w:rPr>
      </w:pPr>
    </w:p>
    <w:p w:rsidR="000B3874" w:rsidRDefault="000B3874" w:rsidP="000B3874">
      <w:pPr>
        <w:spacing w:after="0" w:line="240" w:lineRule="auto"/>
        <w:jc w:val="both"/>
        <w:rPr>
          <w:rFonts w:ascii="Arial" w:hAnsi="Arial" w:cs="Arial"/>
          <w:b/>
          <w:sz w:val="24"/>
        </w:rPr>
      </w:pPr>
      <w:r w:rsidRPr="00213509">
        <w:rPr>
          <w:rFonts w:ascii="Arial" w:hAnsi="Arial" w:cs="Arial"/>
          <w:b/>
          <w:sz w:val="24"/>
        </w:rPr>
        <w:t>DINA SIMANJUNTAK</w:t>
      </w:r>
    </w:p>
    <w:p w:rsidR="000B3874" w:rsidRPr="00213509" w:rsidRDefault="000B3874" w:rsidP="000B3874">
      <w:pPr>
        <w:spacing w:after="0" w:line="240" w:lineRule="auto"/>
        <w:jc w:val="both"/>
        <w:rPr>
          <w:rFonts w:ascii="Arial" w:hAnsi="Arial" w:cs="Arial"/>
          <w:b/>
          <w:sz w:val="24"/>
        </w:rPr>
      </w:pPr>
    </w:p>
    <w:p w:rsidR="000B3874" w:rsidRPr="00213509" w:rsidRDefault="000B3874" w:rsidP="000B3874">
      <w:pPr>
        <w:spacing w:after="0" w:line="240" w:lineRule="auto"/>
        <w:jc w:val="both"/>
        <w:rPr>
          <w:rFonts w:ascii="Arial" w:hAnsi="Arial" w:cs="Arial"/>
          <w:b/>
          <w:sz w:val="24"/>
        </w:rPr>
      </w:pPr>
      <w:r w:rsidRPr="00213509">
        <w:rPr>
          <w:rFonts w:ascii="Arial" w:hAnsi="Arial" w:cs="Arial"/>
          <w:b/>
          <w:sz w:val="24"/>
        </w:rPr>
        <w:t>UjiEfekAntibakteriEkstrak Etanol Daun Tempuyung (</w:t>
      </w:r>
      <w:r w:rsidRPr="00213509">
        <w:rPr>
          <w:rFonts w:ascii="Arial" w:hAnsi="Arial" w:cs="Arial"/>
          <w:b/>
          <w:i/>
          <w:sz w:val="24"/>
        </w:rPr>
        <w:t xml:space="preserve">Sonchus arvensis </w:t>
      </w:r>
      <w:r w:rsidRPr="00213509">
        <w:rPr>
          <w:rFonts w:ascii="Arial" w:hAnsi="Arial" w:cs="Arial"/>
          <w:b/>
          <w:sz w:val="24"/>
        </w:rPr>
        <w:t>L.) terhadapPertumbuhanBakteri</w:t>
      </w:r>
      <w:r w:rsidRPr="00213509">
        <w:rPr>
          <w:rFonts w:ascii="Arial" w:hAnsi="Arial" w:cs="Arial"/>
          <w:b/>
          <w:i/>
          <w:sz w:val="24"/>
        </w:rPr>
        <w:t>Escherichia coli</w:t>
      </w:r>
    </w:p>
    <w:p w:rsidR="000B3874" w:rsidRDefault="000B3874" w:rsidP="000B3874">
      <w:pPr>
        <w:spacing w:after="0" w:line="240" w:lineRule="auto"/>
        <w:jc w:val="both"/>
        <w:rPr>
          <w:rFonts w:ascii="Arial" w:hAnsi="Arial" w:cs="Arial"/>
          <w:b/>
        </w:rPr>
      </w:pPr>
      <w:r>
        <w:rPr>
          <w:rFonts w:ascii="Arial" w:hAnsi="Arial" w:cs="Arial"/>
          <w:b/>
        </w:rPr>
        <w:t>xiv + 27 Halaman, 1 Tabel, 8 Lampiran</w:t>
      </w:r>
    </w:p>
    <w:p w:rsidR="000B3874" w:rsidRDefault="000B3874" w:rsidP="000B3874">
      <w:pPr>
        <w:spacing w:after="0" w:line="240" w:lineRule="auto"/>
        <w:jc w:val="both"/>
        <w:rPr>
          <w:rFonts w:ascii="Arial" w:hAnsi="Arial" w:cs="Arial"/>
        </w:rPr>
      </w:pPr>
    </w:p>
    <w:p w:rsidR="000B3874" w:rsidRDefault="000B3874" w:rsidP="000B3874">
      <w:pPr>
        <w:spacing w:after="0" w:line="360" w:lineRule="auto"/>
        <w:jc w:val="center"/>
        <w:rPr>
          <w:rFonts w:ascii="Arial" w:hAnsi="Arial" w:cs="Arial"/>
          <w:b/>
        </w:rPr>
      </w:pPr>
      <w:r>
        <w:rPr>
          <w:rFonts w:ascii="Arial" w:hAnsi="Arial" w:cs="Arial"/>
          <w:b/>
          <w:sz w:val="24"/>
          <w:szCs w:val="24"/>
        </w:rPr>
        <w:t>ABSTRAK</w:t>
      </w:r>
    </w:p>
    <w:p w:rsidR="000B3874" w:rsidRPr="00F51EC3" w:rsidRDefault="000B3874" w:rsidP="000B3874">
      <w:pPr>
        <w:spacing w:after="0" w:line="240" w:lineRule="auto"/>
        <w:jc w:val="both"/>
        <w:rPr>
          <w:rFonts w:ascii="Arial" w:hAnsi="Arial" w:cs="Arial"/>
        </w:rPr>
      </w:pPr>
      <w:r>
        <w:rPr>
          <w:rFonts w:ascii="Arial" w:hAnsi="Arial" w:cs="Arial"/>
        </w:rPr>
        <w:tab/>
        <w:t>Banyak jenis tanaman yang digunakan sebagai obat. salah satunya adalah daun tempuyung. Daun Tempuyung (</w:t>
      </w:r>
      <w:r>
        <w:rPr>
          <w:rFonts w:ascii="Arial" w:hAnsi="Arial" w:cs="Arial"/>
          <w:i/>
        </w:rPr>
        <w:t xml:space="preserve">Sonchus arvensis </w:t>
      </w:r>
      <w:r>
        <w:rPr>
          <w:rFonts w:ascii="Arial" w:hAnsi="Arial" w:cs="Arial"/>
        </w:rPr>
        <w:t xml:space="preserve">L.) memiliki kandungan zat aktif seperti tanin dan flavonoid yang dapat memberikan banyak manfaat untuk kesehatan, salah satunya manfaat sebagai obat diare. Penelitian ini bertujuan untuk mengetahui efek ekstrak etanol daun tempuyung dapat menghambat pertumbuhan bakteri </w:t>
      </w:r>
      <w:r>
        <w:rPr>
          <w:rFonts w:ascii="Arial" w:hAnsi="Arial" w:cs="Arial"/>
          <w:i/>
        </w:rPr>
        <w:t xml:space="preserve">Escherichia coli </w:t>
      </w:r>
      <w:r>
        <w:rPr>
          <w:rFonts w:ascii="Arial" w:hAnsi="Arial" w:cs="Arial"/>
        </w:rPr>
        <w:t>dan untuk mengetahui konsentrasi ekstrak etanol daun tempuyung yang paling efektif sebagai antibakteri.</w:t>
      </w:r>
    </w:p>
    <w:p w:rsidR="000B3874" w:rsidRDefault="000B3874" w:rsidP="000B3874">
      <w:pPr>
        <w:spacing w:after="0" w:line="240" w:lineRule="auto"/>
        <w:jc w:val="both"/>
        <w:rPr>
          <w:rFonts w:ascii="Arial" w:hAnsi="Arial" w:cs="Arial"/>
        </w:rPr>
      </w:pPr>
      <w:r>
        <w:rPr>
          <w:rFonts w:ascii="Arial" w:hAnsi="Arial" w:cs="Arial"/>
        </w:rPr>
        <w:tab/>
        <w:t xml:space="preserve">Metode yang digunakan dalam penelitian ini adalah metode eksperimental dengan desain </w:t>
      </w:r>
      <w:r>
        <w:rPr>
          <w:rFonts w:ascii="Arial" w:hAnsi="Arial" w:cs="Arial"/>
          <w:i/>
        </w:rPr>
        <w:t xml:space="preserve">Postest Only Control Group Desain </w:t>
      </w:r>
      <w:r>
        <w:rPr>
          <w:rFonts w:ascii="Arial" w:hAnsi="Arial" w:cs="Arial"/>
        </w:rPr>
        <w:t>serta pengambilan sampel secara</w:t>
      </w:r>
      <w:r>
        <w:rPr>
          <w:rFonts w:ascii="Arial" w:hAnsi="Arial" w:cs="Arial"/>
          <w:i/>
        </w:rPr>
        <w:t xml:space="preserve"> Purposive Sampling</w:t>
      </w:r>
      <w:r>
        <w:rPr>
          <w:rFonts w:ascii="Arial" w:hAnsi="Arial" w:cs="Arial"/>
        </w:rPr>
        <w:t>. Sampel pada penelitian ini yaitu Ekstrak Etanol Daun Tempuyung dengan konsentrasi 40%, 50%, 60%, Kloramfenikol dan Alkohol 70%. Pengujian ini dilakukan secara difusi agar dengan menggunakan kertas cakram.</w:t>
      </w:r>
    </w:p>
    <w:p w:rsidR="000B3874" w:rsidRPr="00F51EC3" w:rsidRDefault="000B3874" w:rsidP="000B3874">
      <w:pPr>
        <w:spacing w:after="0" w:line="240" w:lineRule="auto"/>
        <w:jc w:val="both"/>
        <w:rPr>
          <w:rFonts w:ascii="Arial" w:hAnsi="Arial" w:cs="Arial"/>
        </w:rPr>
      </w:pPr>
      <w:r>
        <w:rPr>
          <w:rFonts w:ascii="Arial" w:hAnsi="Arial" w:cs="Arial"/>
        </w:rPr>
        <w:tab/>
        <w:t>Hasil penelitian menunjukkan bahwa ekstrak etanol daun tempuyung (</w:t>
      </w:r>
      <w:r>
        <w:rPr>
          <w:rFonts w:ascii="Arial" w:hAnsi="Arial" w:cs="Arial"/>
          <w:i/>
        </w:rPr>
        <w:t xml:space="preserve">Sonchus arvensis </w:t>
      </w:r>
      <w:r>
        <w:rPr>
          <w:rFonts w:ascii="Arial" w:hAnsi="Arial" w:cs="Arial"/>
        </w:rPr>
        <w:t xml:space="preserve">L.) memiliki efek sebagai antibakeri terhadap bakteri </w:t>
      </w:r>
      <w:r>
        <w:rPr>
          <w:rFonts w:ascii="Arial" w:hAnsi="Arial" w:cs="Arial"/>
          <w:i/>
        </w:rPr>
        <w:t>Escherichia coli</w:t>
      </w:r>
      <w:r>
        <w:rPr>
          <w:rFonts w:ascii="Arial" w:hAnsi="Arial" w:cs="Arial"/>
        </w:rPr>
        <w:t xml:space="preserve">. Rata-rata zona hambat untuk bakteri </w:t>
      </w:r>
      <w:r>
        <w:rPr>
          <w:rFonts w:ascii="Arial" w:hAnsi="Arial" w:cs="Arial"/>
          <w:i/>
        </w:rPr>
        <w:t xml:space="preserve">Escherichia coli </w:t>
      </w:r>
      <w:r>
        <w:rPr>
          <w:rFonts w:ascii="Arial" w:hAnsi="Arial" w:cs="Arial"/>
        </w:rPr>
        <w:t>pada konsentrasi 40%, 50% dan 60% ekstrak etanol daun tempuyung 11,26 mm, 13,1 mm dan 15,1 mm, zona hambat pada kloramfenikol yaitu 22,60 mm dan Alkohol 70% tidak menghasilkan zona hambat.</w:t>
      </w:r>
    </w:p>
    <w:p w:rsidR="000B3874" w:rsidRDefault="000B3874" w:rsidP="000B3874">
      <w:pPr>
        <w:spacing w:after="0" w:line="240" w:lineRule="auto"/>
        <w:jc w:val="both"/>
        <w:rPr>
          <w:rFonts w:ascii="Arial" w:hAnsi="Arial" w:cs="Arial"/>
        </w:rPr>
      </w:pPr>
      <w:r>
        <w:rPr>
          <w:rFonts w:ascii="Arial" w:hAnsi="Arial" w:cs="Arial"/>
        </w:rPr>
        <w:tab/>
        <w:t>Disimpulkan bahwa ekstrak etanol daun tempuyung (</w:t>
      </w:r>
      <w:r>
        <w:rPr>
          <w:rFonts w:ascii="Arial" w:hAnsi="Arial" w:cs="Arial"/>
          <w:i/>
        </w:rPr>
        <w:t xml:space="preserve">Sonchus arvensis </w:t>
      </w:r>
      <w:r>
        <w:rPr>
          <w:rFonts w:ascii="Arial" w:hAnsi="Arial" w:cs="Arial"/>
        </w:rPr>
        <w:t xml:space="preserve">L.) dapat menghambat pertumbuhan bakteri </w:t>
      </w:r>
      <w:r>
        <w:rPr>
          <w:rFonts w:ascii="Arial" w:hAnsi="Arial" w:cs="Arial"/>
          <w:i/>
        </w:rPr>
        <w:t>Escherichia coli.</w:t>
      </w:r>
    </w:p>
    <w:p w:rsidR="000B3874" w:rsidRDefault="000B3874" w:rsidP="000B3874">
      <w:pPr>
        <w:spacing w:after="0" w:line="240" w:lineRule="auto"/>
        <w:jc w:val="both"/>
        <w:rPr>
          <w:rFonts w:ascii="Arial" w:hAnsi="Arial" w:cs="Arial"/>
        </w:rPr>
      </w:pPr>
    </w:p>
    <w:p w:rsidR="000B3874" w:rsidRDefault="000B3874" w:rsidP="000B3874">
      <w:pPr>
        <w:spacing w:after="0" w:line="240" w:lineRule="auto"/>
        <w:jc w:val="both"/>
        <w:rPr>
          <w:rFonts w:ascii="Arial" w:hAnsi="Arial" w:cs="Arial"/>
        </w:rPr>
      </w:pPr>
    </w:p>
    <w:p w:rsidR="000B3874" w:rsidRDefault="000B3874" w:rsidP="000B3874">
      <w:pPr>
        <w:spacing w:after="0" w:line="240" w:lineRule="auto"/>
        <w:jc w:val="both"/>
        <w:rPr>
          <w:rFonts w:ascii="Arial" w:hAnsi="Arial" w:cs="Arial"/>
          <w:i/>
        </w:rPr>
      </w:pPr>
      <w:r>
        <w:rPr>
          <w:rFonts w:ascii="Arial" w:hAnsi="Arial" w:cs="Arial"/>
        </w:rPr>
        <w:t>Kata Kunci</w:t>
      </w:r>
      <w:r>
        <w:rPr>
          <w:rFonts w:ascii="Arial" w:hAnsi="Arial" w:cs="Arial"/>
        </w:rPr>
        <w:tab/>
        <w:t xml:space="preserve">: Antibakteri, Ekstrak Etanol Daun Tempuyung, </w:t>
      </w:r>
      <w:r>
        <w:rPr>
          <w:rFonts w:ascii="Arial" w:hAnsi="Arial" w:cs="Arial"/>
          <w:i/>
        </w:rPr>
        <w:t>Escherichia coli</w:t>
      </w:r>
    </w:p>
    <w:p w:rsidR="000B3874" w:rsidRDefault="000B3874" w:rsidP="000B3874">
      <w:pPr>
        <w:spacing w:after="0" w:line="240" w:lineRule="auto"/>
        <w:jc w:val="both"/>
        <w:rPr>
          <w:rFonts w:ascii="Arial" w:hAnsi="Arial" w:cs="Arial"/>
        </w:rPr>
      </w:pPr>
      <w:r>
        <w:rPr>
          <w:rFonts w:ascii="Arial" w:hAnsi="Arial" w:cs="Arial"/>
        </w:rPr>
        <w:t>Referensi</w:t>
      </w:r>
      <w:r>
        <w:rPr>
          <w:rFonts w:ascii="Arial" w:hAnsi="Arial" w:cs="Arial"/>
        </w:rPr>
        <w:tab/>
        <w:t>: 16 (1979-2019)</w:t>
      </w:r>
    </w:p>
    <w:p w:rsidR="000B3874" w:rsidRPr="007C02CF" w:rsidRDefault="000B3874" w:rsidP="000B3874">
      <w:pPr>
        <w:rPr>
          <w:rFonts w:ascii="Arial" w:hAnsi="Arial" w:cs="Arial"/>
        </w:rPr>
      </w:pPr>
    </w:p>
    <w:p w:rsidR="000B3874" w:rsidRDefault="000B3874"/>
    <w:p w:rsidR="000B3874" w:rsidRDefault="000B3874"/>
    <w:p w:rsidR="000B3874" w:rsidRDefault="000B3874"/>
    <w:p w:rsidR="000B3874" w:rsidRDefault="000B3874"/>
    <w:p w:rsidR="006560EA" w:rsidRDefault="006560EA" w:rsidP="006560EA">
      <w:pPr>
        <w:tabs>
          <w:tab w:val="left" w:pos="2760"/>
        </w:tabs>
      </w:pPr>
    </w:p>
    <w:p w:rsidR="000B3874" w:rsidRDefault="006560EA" w:rsidP="006560EA">
      <w:pPr>
        <w:tabs>
          <w:tab w:val="left" w:pos="2760"/>
        </w:tabs>
        <w:rPr>
          <w:rFonts w:ascii="Arial" w:hAnsi="Arial" w:cs="Arial"/>
          <w:b/>
          <w:sz w:val="24"/>
        </w:rPr>
      </w:pPr>
      <w:r>
        <w:lastRenderedPageBreak/>
        <w:tab/>
      </w:r>
      <w:r w:rsidR="000B3874" w:rsidRPr="00B42420">
        <w:rPr>
          <w:rFonts w:ascii="Arial" w:hAnsi="Arial" w:cs="Arial"/>
          <w:b/>
          <w:sz w:val="24"/>
        </w:rPr>
        <w:t>KATA PENGANTAR</w:t>
      </w:r>
    </w:p>
    <w:p w:rsidR="000B3874" w:rsidRDefault="000B3874" w:rsidP="000B3874">
      <w:pPr>
        <w:spacing w:line="360" w:lineRule="auto"/>
        <w:jc w:val="both"/>
        <w:rPr>
          <w:rFonts w:ascii="Arial" w:hAnsi="Arial" w:cs="Arial"/>
          <w:b/>
        </w:rPr>
      </w:pPr>
      <w:r>
        <w:rPr>
          <w:rFonts w:ascii="Arial" w:hAnsi="Arial" w:cs="Arial"/>
        </w:rPr>
        <w:tab/>
        <w:t xml:space="preserve">Puji dan syukur penulis panjatkan kepada Tuhan Yang Maha Esa atas segala rahmat dan karunia-Nya akhirnya penulis dapat menyelesaikan penelitian dan penulisan Karya Tulis Ilmiah ini yang berjudul “ </w:t>
      </w:r>
      <w:r>
        <w:rPr>
          <w:rFonts w:ascii="Arial" w:hAnsi="Arial" w:cs="Arial"/>
          <w:b/>
        </w:rPr>
        <w:t>Uji Efek Antibakteri Ekstrak Etanol Daun Tempuyung (</w:t>
      </w:r>
      <w:r w:rsidRPr="00B42420">
        <w:rPr>
          <w:rFonts w:ascii="Arial" w:hAnsi="Arial" w:cs="Arial"/>
          <w:b/>
          <w:i/>
        </w:rPr>
        <w:t>Sonchus Arvensis</w:t>
      </w:r>
      <w:r>
        <w:rPr>
          <w:rFonts w:ascii="Arial" w:hAnsi="Arial" w:cs="Arial"/>
          <w:b/>
        </w:rPr>
        <w:t xml:space="preserve"> L.) Terhadap Pertumbuhan Bakteri </w:t>
      </w:r>
      <w:r>
        <w:rPr>
          <w:rFonts w:ascii="Arial" w:hAnsi="Arial" w:cs="Arial"/>
          <w:b/>
          <w:i/>
        </w:rPr>
        <w:t xml:space="preserve">Escherichia coli”. </w:t>
      </w:r>
    </w:p>
    <w:p w:rsidR="000B3874" w:rsidRDefault="000B3874" w:rsidP="000B3874">
      <w:pPr>
        <w:spacing w:line="360" w:lineRule="auto"/>
        <w:jc w:val="both"/>
        <w:rPr>
          <w:rFonts w:ascii="Arial" w:hAnsi="Arial" w:cs="Arial"/>
        </w:rPr>
      </w:pPr>
      <w:r>
        <w:rPr>
          <w:rFonts w:ascii="Arial" w:hAnsi="Arial" w:cs="Arial"/>
          <w:b/>
        </w:rPr>
        <w:tab/>
      </w:r>
      <w:r>
        <w:rPr>
          <w:rFonts w:ascii="Arial" w:hAnsi="Arial" w:cs="Arial"/>
        </w:rPr>
        <w:t>Karya Tulis Ilmiah ini disusun sebagai informasi kepada peneliti dan pembaca serta untuk memenuhi persyaratan dalam menyelesaikan pendidikan Program Diploma III di Jurusan Farmasi Poltekkes Kemenkes Medan. Selama menyelesaikan penelitian dan penyusunan Karya Tulis Ilmiah ini, penulis banyak mendapatkan bimbingan, saran, bantuan serta doa dari berbagai pihak baik moril maupun materil. Oleh karena itu, pada kesempatan ini penulis ingin menyampaikan rasa hormat dan rasa terimakasih kepada :</w:t>
      </w:r>
    </w:p>
    <w:p w:rsidR="000B3874" w:rsidRDefault="000B3874" w:rsidP="000B3874">
      <w:pPr>
        <w:pStyle w:val="ListParagraph"/>
        <w:numPr>
          <w:ilvl w:val="0"/>
          <w:numId w:val="1"/>
        </w:numPr>
        <w:spacing w:line="360" w:lineRule="auto"/>
        <w:ind w:left="714" w:hanging="357"/>
        <w:jc w:val="both"/>
        <w:rPr>
          <w:rFonts w:ascii="Arial" w:hAnsi="Arial" w:cs="Arial"/>
        </w:rPr>
      </w:pPr>
      <w:r>
        <w:rPr>
          <w:rFonts w:ascii="Arial" w:hAnsi="Arial" w:cs="Arial"/>
        </w:rPr>
        <w:t>Ibu Drs. Ida Nurhayati, M. Kes selaku Direktur Poltekkes Kemenkes Medan.</w:t>
      </w:r>
    </w:p>
    <w:p w:rsidR="000B3874" w:rsidRDefault="000B3874" w:rsidP="000B3874">
      <w:pPr>
        <w:pStyle w:val="ListParagraph"/>
        <w:numPr>
          <w:ilvl w:val="0"/>
          <w:numId w:val="1"/>
        </w:numPr>
        <w:spacing w:line="360" w:lineRule="auto"/>
        <w:ind w:left="714" w:hanging="357"/>
        <w:jc w:val="both"/>
        <w:rPr>
          <w:rFonts w:ascii="Arial" w:hAnsi="Arial" w:cs="Arial"/>
        </w:rPr>
      </w:pPr>
      <w:r>
        <w:rPr>
          <w:rFonts w:ascii="Arial" w:hAnsi="Arial" w:cs="Arial"/>
        </w:rPr>
        <w:t>Ibu Dra. Masniah, M. Kes, Apt selaku Ketua Jurusan  Farmasi Poltekkes Kemenkes Medan.</w:t>
      </w:r>
    </w:p>
    <w:p w:rsidR="000B3874" w:rsidRDefault="000B3874" w:rsidP="000B3874">
      <w:pPr>
        <w:pStyle w:val="ListParagraph"/>
        <w:numPr>
          <w:ilvl w:val="0"/>
          <w:numId w:val="1"/>
        </w:numPr>
        <w:spacing w:line="360" w:lineRule="auto"/>
        <w:ind w:left="714" w:hanging="357"/>
        <w:jc w:val="both"/>
        <w:rPr>
          <w:rFonts w:ascii="Arial" w:hAnsi="Arial" w:cs="Arial"/>
        </w:rPr>
      </w:pPr>
      <w:r>
        <w:rPr>
          <w:rFonts w:ascii="Arial" w:hAnsi="Arial" w:cs="Arial"/>
        </w:rPr>
        <w:t>Bapak Lavinur, ST. M. Si, selaku Pembimbing Akademik penulis yang telah membimbing penulis selama menjadi mahasiswa di Jurusan Farmasi Poltekkes Kemenkes Medan.</w:t>
      </w:r>
    </w:p>
    <w:p w:rsidR="000B3874" w:rsidRDefault="000B3874" w:rsidP="000B3874">
      <w:pPr>
        <w:pStyle w:val="ListParagraph"/>
        <w:numPr>
          <w:ilvl w:val="0"/>
          <w:numId w:val="1"/>
        </w:numPr>
        <w:spacing w:line="360" w:lineRule="auto"/>
        <w:ind w:left="714" w:hanging="357"/>
        <w:jc w:val="both"/>
        <w:rPr>
          <w:rFonts w:ascii="Arial" w:hAnsi="Arial" w:cs="Arial"/>
        </w:rPr>
      </w:pPr>
      <w:r>
        <w:rPr>
          <w:rFonts w:ascii="Arial" w:hAnsi="Arial" w:cs="Arial"/>
        </w:rPr>
        <w:t xml:space="preserve">Ibu Dra. Hj. D. Elysa Putri Mambang, M. Si, Apt selaku Pembimbing dan Ketua Penguji saya selama melakukan penyusunan Karya Tulis Ilmiah hingga mengikuti Ujian Akhir Program. </w:t>
      </w:r>
    </w:p>
    <w:p w:rsidR="000B3874" w:rsidRPr="00155260" w:rsidRDefault="000B3874" w:rsidP="000B3874">
      <w:pPr>
        <w:pStyle w:val="ListParagraph"/>
        <w:numPr>
          <w:ilvl w:val="0"/>
          <w:numId w:val="1"/>
        </w:numPr>
        <w:spacing w:line="360" w:lineRule="auto"/>
        <w:ind w:left="714" w:hanging="357"/>
        <w:jc w:val="both"/>
        <w:rPr>
          <w:rFonts w:ascii="Arial" w:hAnsi="Arial" w:cs="Arial"/>
        </w:rPr>
      </w:pPr>
      <w:r>
        <w:rPr>
          <w:rFonts w:ascii="Arial" w:hAnsi="Arial" w:cs="Arial"/>
        </w:rPr>
        <w:t>Ibu Dra. Amriani, M. Kes, Apt selaku Penguji I dan Ibu Rini Andarwati, SKM, M.Kes, selaku Penguji II Karya Tulis Ilmiah dan Ujian Akhir Program (UAP) yang telah menguji dan memberi masukkan kepada penulis untuk lebih baik lagi</w:t>
      </w:r>
      <w:r w:rsidRPr="00155260">
        <w:rPr>
          <w:rFonts w:ascii="Arial" w:hAnsi="Arial" w:cs="Arial"/>
        </w:rPr>
        <w:t>.</w:t>
      </w:r>
    </w:p>
    <w:p w:rsidR="000B3874" w:rsidRDefault="000B3874" w:rsidP="000B3874">
      <w:pPr>
        <w:pStyle w:val="ListParagraph"/>
        <w:numPr>
          <w:ilvl w:val="0"/>
          <w:numId w:val="1"/>
        </w:numPr>
        <w:spacing w:line="360" w:lineRule="auto"/>
        <w:ind w:left="714" w:hanging="357"/>
        <w:jc w:val="both"/>
        <w:rPr>
          <w:rFonts w:ascii="Arial" w:hAnsi="Arial" w:cs="Arial"/>
        </w:rPr>
      </w:pPr>
      <w:r>
        <w:rPr>
          <w:rFonts w:ascii="Arial" w:hAnsi="Arial" w:cs="Arial"/>
        </w:rPr>
        <w:t xml:space="preserve">Seluruh Dosen dan Staf Jurusan Farmasi Poltekkes Kemenkes Medan. </w:t>
      </w:r>
    </w:p>
    <w:p w:rsidR="003440C2" w:rsidRDefault="000B3874" w:rsidP="000B3874">
      <w:pPr>
        <w:pStyle w:val="ListParagraph"/>
        <w:numPr>
          <w:ilvl w:val="0"/>
          <w:numId w:val="1"/>
        </w:numPr>
        <w:spacing w:line="360" w:lineRule="auto"/>
        <w:ind w:left="714" w:hanging="357"/>
        <w:jc w:val="both"/>
        <w:rPr>
          <w:rFonts w:ascii="Arial" w:hAnsi="Arial" w:cs="Arial"/>
        </w:rPr>
        <w:sectPr w:rsidR="003440C2" w:rsidSect="00B43115">
          <w:headerReference w:type="default" r:id="rId19"/>
          <w:footerReference w:type="default" r:id="rId20"/>
          <w:pgSz w:w="11906" w:h="16838"/>
          <w:pgMar w:top="2268" w:right="1701" w:bottom="1701" w:left="2268" w:header="709" w:footer="709" w:gutter="0"/>
          <w:pgNumType w:fmt="lowerRoman" w:start="6" w:chapStyle="1"/>
          <w:cols w:space="708"/>
          <w:titlePg/>
          <w:docGrid w:linePitch="360"/>
        </w:sectPr>
      </w:pPr>
      <w:r>
        <w:rPr>
          <w:rFonts w:ascii="Arial" w:hAnsi="Arial" w:cs="Arial"/>
        </w:rPr>
        <w:t xml:space="preserve">Teristimewa kepada Orang Tua saya yaitu Bapak Marisihot Simanjuntak, Ibu Remsi Tampubolon, kakak saya Theodora Simanjuntak, abang saya Helon Simanjuntak dan Gani Simanjuntak yang telah memberikan </w:t>
      </w:r>
    </w:p>
    <w:p w:rsidR="000B3874" w:rsidRDefault="000B3874" w:rsidP="000B3874">
      <w:pPr>
        <w:pStyle w:val="ListParagraph"/>
        <w:numPr>
          <w:ilvl w:val="0"/>
          <w:numId w:val="1"/>
        </w:numPr>
        <w:spacing w:line="360" w:lineRule="auto"/>
        <w:ind w:left="714" w:hanging="357"/>
        <w:jc w:val="both"/>
        <w:rPr>
          <w:rFonts w:ascii="Arial" w:hAnsi="Arial" w:cs="Arial"/>
        </w:rPr>
      </w:pPr>
      <w:r>
        <w:rPr>
          <w:rFonts w:ascii="Arial" w:hAnsi="Arial" w:cs="Arial"/>
        </w:rPr>
        <w:lastRenderedPageBreak/>
        <w:t xml:space="preserve">dukungan materil dan doa yang tulus selama ini sehingga penulis dapat menyelesaikan perkuliahan hingga sampai Karya Tulis Ilmiah ini. </w:t>
      </w:r>
    </w:p>
    <w:p w:rsidR="000B3874" w:rsidRDefault="000B3874" w:rsidP="000B3874">
      <w:pPr>
        <w:pStyle w:val="ListParagraph"/>
        <w:numPr>
          <w:ilvl w:val="0"/>
          <w:numId w:val="1"/>
        </w:numPr>
        <w:spacing w:line="360" w:lineRule="auto"/>
        <w:ind w:left="714" w:hanging="357"/>
        <w:jc w:val="both"/>
        <w:rPr>
          <w:rFonts w:ascii="Arial" w:hAnsi="Arial" w:cs="Arial"/>
        </w:rPr>
      </w:pPr>
      <w:r>
        <w:rPr>
          <w:rFonts w:ascii="Arial" w:hAnsi="Arial" w:cs="Arial"/>
        </w:rPr>
        <w:t>Sahabat penulis ABSTRAK Girl’s, Novita Togatorop, Adi Almer Purba, teman-teman seangkatan Jurusan Farmasi 2016 dan adik tingkat yang telah memberi dukungan kepada penulis.</w:t>
      </w:r>
    </w:p>
    <w:p w:rsidR="000B3874" w:rsidRDefault="000B3874" w:rsidP="000B3874">
      <w:pPr>
        <w:pStyle w:val="ListParagraph"/>
        <w:numPr>
          <w:ilvl w:val="0"/>
          <w:numId w:val="1"/>
        </w:numPr>
        <w:spacing w:line="360" w:lineRule="auto"/>
        <w:ind w:left="714" w:hanging="357"/>
        <w:jc w:val="both"/>
        <w:rPr>
          <w:rFonts w:ascii="Arial" w:hAnsi="Arial" w:cs="Arial"/>
        </w:rPr>
      </w:pPr>
      <w:r>
        <w:rPr>
          <w:rFonts w:ascii="Arial" w:hAnsi="Arial" w:cs="Arial"/>
        </w:rPr>
        <w:t xml:space="preserve">Kepada seluruh pihak yang telah banyak memberikan dukungan yang tidak dapat penulis sebutkan satu persatu. </w:t>
      </w:r>
    </w:p>
    <w:p w:rsidR="000B3874" w:rsidRDefault="000B3874" w:rsidP="000B3874">
      <w:pPr>
        <w:spacing w:line="360" w:lineRule="auto"/>
        <w:ind w:left="357" w:firstLine="357"/>
        <w:jc w:val="both"/>
        <w:rPr>
          <w:rFonts w:ascii="Arial" w:hAnsi="Arial" w:cs="Arial"/>
        </w:rPr>
      </w:pPr>
      <w:r>
        <w:rPr>
          <w:rFonts w:ascii="Arial" w:hAnsi="Arial" w:cs="Arial"/>
        </w:rPr>
        <w:t xml:space="preserve">Penulis menyadari bahwa Karya Tulis Ilmiah ini masih jauh dari sempurna. Oleh karena itu, penulis sangat mengharapkan saran dan kritik yang membangun demi kesempurnaan Karya Tulis Ilmiah ini. </w:t>
      </w:r>
    </w:p>
    <w:p w:rsidR="000B3874" w:rsidRDefault="000B3874" w:rsidP="000B3874">
      <w:pPr>
        <w:spacing w:line="360" w:lineRule="auto"/>
        <w:ind w:left="357" w:firstLine="357"/>
        <w:jc w:val="both"/>
        <w:rPr>
          <w:rFonts w:ascii="Arial" w:hAnsi="Arial" w:cs="Arial"/>
        </w:rPr>
      </w:pPr>
      <w:r>
        <w:rPr>
          <w:rFonts w:ascii="Arial" w:hAnsi="Arial" w:cs="Arial"/>
        </w:rPr>
        <w:t xml:space="preserve">Akhir kata kiranya Karya Tulis Ilmiah ini dapat memberikan manfaat bagi pembaca. </w:t>
      </w:r>
    </w:p>
    <w:p w:rsidR="000B3874" w:rsidRDefault="000B3874" w:rsidP="000B3874">
      <w:pPr>
        <w:spacing w:line="360" w:lineRule="auto"/>
        <w:ind w:left="357" w:firstLine="357"/>
        <w:jc w:val="both"/>
        <w:rPr>
          <w:rFonts w:ascii="Arial" w:hAnsi="Arial" w:cs="Arial"/>
        </w:rPr>
      </w:pPr>
    </w:p>
    <w:p w:rsidR="000B3874" w:rsidRDefault="000B3874" w:rsidP="000B3874">
      <w:pPr>
        <w:spacing w:line="360" w:lineRule="auto"/>
        <w:ind w:left="357" w:firstLine="357"/>
        <w:jc w:val="right"/>
        <w:rPr>
          <w:rFonts w:ascii="Arial" w:hAnsi="Arial" w:cs="Arial"/>
        </w:rPr>
      </w:pPr>
      <w:r>
        <w:rPr>
          <w:rFonts w:ascii="Arial" w:hAnsi="Arial" w:cs="Arial"/>
        </w:rPr>
        <w:t>Medan,  Juni 2019</w:t>
      </w:r>
    </w:p>
    <w:p w:rsidR="000B3874" w:rsidRDefault="000B3874" w:rsidP="000B3874">
      <w:pPr>
        <w:spacing w:line="360" w:lineRule="auto"/>
        <w:ind w:left="357" w:firstLine="357"/>
        <w:jc w:val="right"/>
        <w:rPr>
          <w:rFonts w:ascii="Arial" w:hAnsi="Arial" w:cs="Arial"/>
        </w:rPr>
      </w:pPr>
      <w:r>
        <w:rPr>
          <w:rFonts w:ascii="Arial" w:hAnsi="Arial" w:cs="Arial"/>
        </w:rPr>
        <w:t>Penulis</w:t>
      </w:r>
    </w:p>
    <w:p w:rsidR="000B3874" w:rsidRDefault="000B3874" w:rsidP="000B3874">
      <w:pPr>
        <w:spacing w:line="360" w:lineRule="auto"/>
        <w:ind w:left="357" w:firstLine="357"/>
        <w:jc w:val="right"/>
        <w:rPr>
          <w:rFonts w:ascii="Arial" w:hAnsi="Arial" w:cs="Arial"/>
        </w:rPr>
      </w:pPr>
    </w:p>
    <w:p w:rsidR="000B3874" w:rsidRDefault="000B3874" w:rsidP="000B3874">
      <w:pPr>
        <w:spacing w:line="360" w:lineRule="auto"/>
        <w:ind w:left="357" w:firstLine="357"/>
        <w:jc w:val="right"/>
        <w:rPr>
          <w:rFonts w:ascii="Arial" w:hAnsi="Arial" w:cs="Arial"/>
        </w:rPr>
      </w:pPr>
    </w:p>
    <w:p w:rsidR="000B3874" w:rsidRDefault="000B3874" w:rsidP="000B3874">
      <w:pPr>
        <w:spacing w:after="0" w:line="360" w:lineRule="auto"/>
        <w:ind w:left="357" w:firstLine="357"/>
        <w:jc w:val="right"/>
        <w:rPr>
          <w:rFonts w:ascii="Arial" w:hAnsi="Arial" w:cs="Arial"/>
        </w:rPr>
      </w:pPr>
      <w:r>
        <w:rPr>
          <w:rFonts w:ascii="Arial" w:hAnsi="Arial" w:cs="Arial"/>
        </w:rPr>
        <w:t xml:space="preserve">Dina Simanjuntak </w:t>
      </w:r>
    </w:p>
    <w:p w:rsidR="000B3874" w:rsidRDefault="000B3874" w:rsidP="000B3874">
      <w:pPr>
        <w:spacing w:after="0" w:line="360" w:lineRule="auto"/>
        <w:ind w:left="357" w:firstLine="357"/>
        <w:jc w:val="right"/>
        <w:rPr>
          <w:rFonts w:ascii="Arial" w:hAnsi="Arial" w:cs="Arial"/>
        </w:rPr>
      </w:pPr>
      <w:r>
        <w:rPr>
          <w:rFonts w:ascii="Arial" w:hAnsi="Arial" w:cs="Arial"/>
        </w:rPr>
        <w:t>NIM. P07539016037</w:t>
      </w:r>
    </w:p>
    <w:p w:rsidR="000B3874" w:rsidRPr="00F64886" w:rsidRDefault="000B3874" w:rsidP="000B3874">
      <w:pPr>
        <w:spacing w:line="360" w:lineRule="auto"/>
        <w:ind w:left="357"/>
        <w:jc w:val="both"/>
        <w:rPr>
          <w:rFonts w:ascii="Arial" w:hAnsi="Arial" w:cs="Arial"/>
        </w:rPr>
      </w:pPr>
      <w:r>
        <w:rPr>
          <w:rFonts w:ascii="Arial" w:hAnsi="Arial" w:cs="Arial"/>
        </w:rPr>
        <w:tab/>
      </w:r>
    </w:p>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rsidP="000B3874">
      <w:pPr>
        <w:tabs>
          <w:tab w:val="right" w:leader="dot" w:pos="8505"/>
        </w:tabs>
        <w:ind w:left="1134" w:hanging="1134"/>
        <w:jc w:val="center"/>
        <w:rPr>
          <w:rFonts w:ascii="Arial" w:hAnsi="Arial" w:cs="Arial"/>
          <w:b/>
          <w:sz w:val="24"/>
        </w:rPr>
      </w:pPr>
      <w:r>
        <w:rPr>
          <w:rFonts w:ascii="Arial" w:hAnsi="Arial" w:cs="Arial"/>
          <w:b/>
          <w:sz w:val="24"/>
        </w:rPr>
        <w:lastRenderedPageBreak/>
        <w:t>DAFTAR ISI</w:t>
      </w:r>
    </w:p>
    <w:p w:rsidR="000B3874" w:rsidRPr="002B22BE" w:rsidRDefault="000B3874" w:rsidP="000B3874">
      <w:pPr>
        <w:tabs>
          <w:tab w:val="right" w:leader="dot" w:pos="8505"/>
        </w:tabs>
        <w:ind w:left="1134" w:hanging="1134"/>
        <w:jc w:val="center"/>
        <w:rPr>
          <w:rFonts w:ascii="Arial" w:hAnsi="Arial" w:cs="Arial"/>
          <w:sz w:val="24"/>
        </w:rPr>
      </w:pPr>
      <w:r>
        <w:rPr>
          <w:rFonts w:ascii="Arial" w:hAnsi="Arial" w:cs="Arial"/>
          <w:b/>
          <w:sz w:val="24"/>
        </w:rPr>
        <w:tab/>
      </w:r>
      <w:r w:rsidRPr="002B22BE">
        <w:rPr>
          <w:rFonts w:ascii="Arial" w:hAnsi="Arial" w:cs="Arial"/>
          <w:sz w:val="24"/>
        </w:rPr>
        <w:t>Halaman</w:t>
      </w:r>
    </w:p>
    <w:p w:rsidR="000B3874" w:rsidRDefault="000B3874" w:rsidP="000B3874">
      <w:pPr>
        <w:tabs>
          <w:tab w:val="right" w:leader="dot" w:pos="7371"/>
        </w:tabs>
        <w:spacing w:after="0" w:line="480" w:lineRule="auto"/>
        <w:jc w:val="both"/>
        <w:rPr>
          <w:rFonts w:ascii="Arial" w:hAnsi="Arial" w:cs="Arial"/>
          <w:b/>
        </w:rPr>
      </w:pPr>
      <w:r>
        <w:rPr>
          <w:rFonts w:ascii="Arial" w:hAnsi="Arial" w:cs="Arial"/>
          <w:b/>
        </w:rPr>
        <w:t>LEMBAR PERSETUJUAN</w:t>
      </w:r>
    </w:p>
    <w:p w:rsidR="000B3874" w:rsidRDefault="000B3874" w:rsidP="000B3874">
      <w:pPr>
        <w:tabs>
          <w:tab w:val="right" w:leader="dot" w:pos="7371"/>
        </w:tabs>
        <w:spacing w:after="0" w:line="480" w:lineRule="auto"/>
        <w:jc w:val="both"/>
        <w:rPr>
          <w:rFonts w:ascii="Arial" w:hAnsi="Arial" w:cs="Arial"/>
          <w:b/>
        </w:rPr>
      </w:pPr>
      <w:r>
        <w:rPr>
          <w:rFonts w:ascii="Arial" w:hAnsi="Arial" w:cs="Arial"/>
          <w:b/>
        </w:rPr>
        <w:t>LEMBAR PENGESAHAN</w:t>
      </w:r>
    </w:p>
    <w:p w:rsidR="000B3874" w:rsidRDefault="000B3874" w:rsidP="000B3874">
      <w:pPr>
        <w:tabs>
          <w:tab w:val="right" w:leader="dot" w:pos="7938"/>
        </w:tabs>
        <w:spacing w:after="0" w:line="480" w:lineRule="auto"/>
        <w:jc w:val="both"/>
        <w:rPr>
          <w:rFonts w:ascii="Arial" w:hAnsi="Arial" w:cs="Arial"/>
          <w:b/>
        </w:rPr>
      </w:pPr>
      <w:r>
        <w:rPr>
          <w:rFonts w:ascii="Arial" w:hAnsi="Arial" w:cs="Arial"/>
          <w:b/>
        </w:rPr>
        <w:t xml:space="preserve">SURAT PERNYATAAN </w:t>
      </w:r>
      <w:r>
        <w:rPr>
          <w:rFonts w:ascii="Arial" w:hAnsi="Arial" w:cs="Arial"/>
          <w:b/>
        </w:rPr>
        <w:tab/>
        <w:t>iv</w:t>
      </w:r>
    </w:p>
    <w:p w:rsidR="000B3874" w:rsidRDefault="000B3874" w:rsidP="000B3874">
      <w:pPr>
        <w:tabs>
          <w:tab w:val="right" w:leader="dot" w:pos="7938"/>
        </w:tabs>
        <w:spacing w:after="0" w:line="480" w:lineRule="auto"/>
        <w:jc w:val="both"/>
        <w:rPr>
          <w:rFonts w:ascii="Arial" w:hAnsi="Arial" w:cs="Arial"/>
          <w:b/>
        </w:rPr>
      </w:pPr>
      <w:r>
        <w:rPr>
          <w:rFonts w:ascii="Arial" w:hAnsi="Arial" w:cs="Arial"/>
          <w:b/>
        </w:rPr>
        <w:t xml:space="preserve">ABSTRAC </w:t>
      </w:r>
      <w:r>
        <w:rPr>
          <w:rFonts w:ascii="Arial" w:hAnsi="Arial" w:cs="Arial"/>
          <w:b/>
        </w:rPr>
        <w:tab/>
        <w:t>v</w:t>
      </w:r>
    </w:p>
    <w:p w:rsidR="000B3874" w:rsidRPr="002B22BE" w:rsidRDefault="000B3874" w:rsidP="000B3874">
      <w:pPr>
        <w:tabs>
          <w:tab w:val="right" w:leader="dot" w:pos="7938"/>
        </w:tabs>
        <w:spacing w:after="0" w:line="480" w:lineRule="auto"/>
        <w:jc w:val="both"/>
        <w:rPr>
          <w:rFonts w:ascii="Arial" w:hAnsi="Arial" w:cs="Arial"/>
          <w:b/>
        </w:rPr>
      </w:pPr>
      <w:r>
        <w:rPr>
          <w:rFonts w:ascii="Arial" w:hAnsi="Arial" w:cs="Arial"/>
          <w:b/>
        </w:rPr>
        <w:t xml:space="preserve">ABSTRAK </w:t>
      </w:r>
      <w:r>
        <w:rPr>
          <w:rFonts w:ascii="Arial" w:hAnsi="Arial" w:cs="Arial"/>
          <w:b/>
        </w:rPr>
        <w:tab/>
        <w:t>vi</w:t>
      </w:r>
    </w:p>
    <w:p w:rsidR="000B3874" w:rsidRPr="00BF1DFE" w:rsidRDefault="000B3874" w:rsidP="000B3874">
      <w:pPr>
        <w:tabs>
          <w:tab w:val="right" w:leader="dot" w:pos="7938"/>
        </w:tabs>
        <w:spacing w:after="0" w:line="480" w:lineRule="auto"/>
        <w:jc w:val="both"/>
        <w:rPr>
          <w:rFonts w:ascii="Arial" w:hAnsi="Arial" w:cs="Arial"/>
          <w:b/>
        </w:rPr>
      </w:pPr>
      <w:r>
        <w:rPr>
          <w:rFonts w:ascii="Arial" w:hAnsi="Arial" w:cs="Arial"/>
          <w:b/>
          <w:lang w:val="en-US"/>
        </w:rPr>
        <w:t xml:space="preserve">KATA PENGANTAR </w:t>
      </w:r>
      <w:r>
        <w:rPr>
          <w:rFonts w:ascii="Arial" w:hAnsi="Arial" w:cs="Arial"/>
          <w:b/>
          <w:lang w:val="en-US"/>
        </w:rPr>
        <w:tab/>
      </w:r>
      <w:r>
        <w:rPr>
          <w:rFonts w:ascii="Arial" w:hAnsi="Arial" w:cs="Arial"/>
          <w:b/>
        </w:rPr>
        <w:t>vii</w:t>
      </w:r>
    </w:p>
    <w:p w:rsidR="000B3874" w:rsidRPr="002B22BE" w:rsidRDefault="000B3874" w:rsidP="000B3874">
      <w:pPr>
        <w:tabs>
          <w:tab w:val="right" w:leader="dot" w:pos="7938"/>
        </w:tabs>
        <w:spacing w:after="0" w:line="480" w:lineRule="auto"/>
        <w:jc w:val="both"/>
        <w:rPr>
          <w:rFonts w:ascii="Arial" w:hAnsi="Arial" w:cs="Arial"/>
          <w:b/>
        </w:rPr>
      </w:pPr>
      <w:r w:rsidRPr="00F1604E">
        <w:rPr>
          <w:rFonts w:ascii="Arial" w:hAnsi="Arial" w:cs="Arial"/>
          <w:b/>
        </w:rPr>
        <w:t>DAFTAR ISI</w:t>
      </w:r>
      <w:r w:rsidRPr="00F1604E">
        <w:rPr>
          <w:rFonts w:ascii="Arial" w:hAnsi="Arial" w:cs="Arial"/>
          <w:b/>
        </w:rPr>
        <w:tab/>
      </w:r>
      <w:r>
        <w:rPr>
          <w:rFonts w:ascii="Arial" w:hAnsi="Arial" w:cs="Arial"/>
          <w:b/>
        </w:rPr>
        <w:t>ix</w:t>
      </w:r>
    </w:p>
    <w:p w:rsidR="000B3874" w:rsidRDefault="000B3874" w:rsidP="000B3874">
      <w:pPr>
        <w:tabs>
          <w:tab w:val="right" w:leader="dot" w:pos="7938"/>
        </w:tabs>
        <w:spacing w:after="0" w:line="480" w:lineRule="auto"/>
        <w:jc w:val="both"/>
        <w:rPr>
          <w:rFonts w:ascii="Arial" w:hAnsi="Arial" w:cs="Arial"/>
          <w:b/>
        </w:rPr>
      </w:pPr>
      <w:r>
        <w:rPr>
          <w:rFonts w:ascii="Arial" w:hAnsi="Arial" w:cs="Arial"/>
          <w:b/>
        </w:rPr>
        <w:t xml:space="preserve">DAFTAR TABEL </w:t>
      </w:r>
      <w:r>
        <w:rPr>
          <w:rFonts w:ascii="Arial" w:hAnsi="Arial" w:cs="Arial"/>
          <w:b/>
        </w:rPr>
        <w:tab/>
        <w:t>xii</w:t>
      </w:r>
    </w:p>
    <w:p w:rsidR="000B3874" w:rsidRPr="00D0701D" w:rsidRDefault="000B3874" w:rsidP="000B3874">
      <w:pPr>
        <w:tabs>
          <w:tab w:val="right" w:leader="dot" w:pos="7938"/>
        </w:tabs>
        <w:spacing w:after="0" w:line="480" w:lineRule="auto"/>
        <w:jc w:val="both"/>
        <w:rPr>
          <w:rFonts w:ascii="Arial" w:hAnsi="Arial" w:cs="Arial"/>
          <w:b/>
          <w:lang w:val="en-US"/>
        </w:rPr>
      </w:pPr>
      <w:r>
        <w:rPr>
          <w:rFonts w:ascii="Arial" w:hAnsi="Arial" w:cs="Arial"/>
          <w:b/>
        </w:rPr>
        <w:t xml:space="preserve">DAFTAR GAMBAR </w:t>
      </w:r>
      <w:r>
        <w:rPr>
          <w:rFonts w:ascii="Arial" w:hAnsi="Arial" w:cs="Arial"/>
          <w:b/>
        </w:rPr>
        <w:tab/>
        <w:t>xi</w:t>
      </w:r>
      <w:r>
        <w:rPr>
          <w:rFonts w:ascii="Arial" w:hAnsi="Arial" w:cs="Arial"/>
          <w:b/>
          <w:lang w:val="en-US"/>
        </w:rPr>
        <w:t>ii</w:t>
      </w:r>
    </w:p>
    <w:p w:rsidR="000B3874" w:rsidRPr="002B22BE" w:rsidRDefault="000B3874" w:rsidP="000B3874">
      <w:pPr>
        <w:tabs>
          <w:tab w:val="right" w:leader="dot" w:pos="7938"/>
        </w:tabs>
        <w:spacing w:after="0" w:line="480" w:lineRule="auto"/>
        <w:jc w:val="both"/>
        <w:rPr>
          <w:rFonts w:ascii="Arial" w:hAnsi="Arial" w:cs="Arial"/>
          <w:b/>
        </w:rPr>
      </w:pPr>
      <w:r>
        <w:rPr>
          <w:rFonts w:ascii="Arial" w:hAnsi="Arial" w:cs="Arial"/>
          <w:b/>
        </w:rPr>
        <w:t xml:space="preserve">DAFTAR LAMPIRAN </w:t>
      </w:r>
      <w:r>
        <w:rPr>
          <w:rFonts w:ascii="Arial" w:hAnsi="Arial" w:cs="Arial"/>
          <w:b/>
        </w:rPr>
        <w:tab/>
        <w:t>x</w:t>
      </w:r>
      <w:r>
        <w:rPr>
          <w:rFonts w:ascii="Arial" w:hAnsi="Arial" w:cs="Arial"/>
          <w:b/>
          <w:lang w:val="en-US"/>
        </w:rPr>
        <w:t>i</w:t>
      </w:r>
      <w:r>
        <w:rPr>
          <w:rFonts w:ascii="Arial" w:hAnsi="Arial" w:cs="Arial"/>
          <w:b/>
        </w:rPr>
        <w:t>v</w:t>
      </w:r>
    </w:p>
    <w:p w:rsidR="000B3874" w:rsidRPr="00F1604E" w:rsidRDefault="000B3874" w:rsidP="000B3874">
      <w:pPr>
        <w:keepLines/>
        <w:tabs>
          <w:tab w:val="right" w:leader="dot" w:pos="7938"/>
        </w:tabs>
        <w:spacing w:after="0" w:line="360" w:lineRule="auto"/>
        <w:jc w:val="both"/>
        <w:rPr>
          <w:rFonts w:ascii="Arial" w:hAnsi="Arial" w:cs="Arial"/>
          <w:b/>
        </w:rPr>
      </w:pPr>
      <w:r w:rsidRPr="00F1604E">
        <w:rPr>
          <w:rFonts w:ascii="Arial" w:hAnsi="Arial" w:cs="Arial"/>
          <w:b/>
        </w:rPr>
        <w:t>BAB I PENDAHULUAN</w:t>
      </w:r>
    </w:p>
    <w:p w:rsidR="000B3874" w:rsidRPr="00F66993" w:rsidRDefault="000B3874" w:rsidP="000B3874">
      <w:pPr>
        <w:pStyle w:val="ListParagraph"/>
        <w:numPr>
          <w:ilvl w:val="1"/>
          <w:numId w:val="2"/>
        </w:numPr>
        <w:tabs>
          <w:tab w:val="right" w:leader="dot" w:pos="7938"/>
        </w:tabs>
        <w:spacing w:after="0" w:line="360" w:lineRule="auto"/>
        <w:ind w:left="1134" w:right="96" w:hanging="425"/>
        <w:jc w:val="both"/>
        <w:rPr>
          <w:rFonts w:ascii="Arial" w:hAnsi="Arial" w:cs="Arial"/>
        </w:rPr>
      </w:pPr>
      <w:r w:rsidRPr="00F66993">
        <w:rPr>
          <w:rFonts w:ascii="Arial" w:hAnsi="Arial" w:cs="Arial"/>
        </w:rPr>
        <w:t>Latar Belakang</w:t>
      </w:r>
      <w:r>
        <w:rPr>
          <w:rFonts w:ascii="Arial" w:hAnsi="Arial" w:cs="Arial"/>
        </w:rPr>
        <w:tab/>
        <w:t>1</w:t>
      </w:r>
    </w:p>
    <w:p w:rsidR="000B3874" w:rsidRPr="00F66993" w:rsidRDefault="000B3874" w:rsidP="000B3874">
      <w:pPr>
        <w:pStyle w:val="ListParagraph"/>
        <w:numPr>
          <w:ilvl w:val="1"/>
          <w:numId w:val="2"/>
        </w:numPr>
        <w:tabs>
          <w:tab w:val="right" w:leader="dot" w:pos="7938"/>
          <w:tab w:val="left" w:leader="dot" w:pos="8647"/>
        </w:tabs>
        <w:spacing w:after="0" w:line="360" w:lineRule="auto"/>
        <w:ind w:left="1134" w:hanging="425"/>
        <w:contextualSpacing w:val="0"/>
        <w:jc w:val="both"/>
        <w:rPr>
          <w:rFonts w:ascii="Arial" w:hAnsi="Arial" w:cs="Arial"/>
        </w:rPr>
      </w:pPr>
      <w:r w:rsidRPr="00F66993">
        <w:rPr>
          <w:rFonts w:ascii="Arial" w:hAnsi="Arial" w:cs="Arial"/>
        </w:rPr>
        <w:t>Rumusan Masalah</w:t>
      </w:r>
      <w:r>
        <w:rPr>
          <w:rFonts w:ascii="Arial" w:hAnsi="Arial" w:cs="Arial"/>
        </w:rPr>
        <w:tab/>
        <w:t>2</w:t>
      </w:r>
    </w:p>
    <w:p w:rsidR="000B3874" w:rsidRPr="007860FC" w:rsidRDefault="000B3874" w:rsidP="000B3874">
      <w:pPr>
        <w:pStyle w:val="ListParagraph"/>
        <w:numPr>
          <w:ilvl w:val="1"/>
          <w:numId w:val="2"/>
        </w:numPr>
        <w:tabs>
          <w:tab w:val="right" w:leader="dot" w:pos="7938"/>
        </w:tabs>
        <w:spacing w:after="0" w:line="360" w:lineRule="auto"/>
        <w:jc w:val="both"/>
        <w:rPr>
          <w:rFonts w:ascii="Arial" w:hAnsi="Arial" w:cs="Arial"/>
        </w:rPr>
      </w:pPr>
      <w:r w:rsidRPr="00F66993">
        <w:rPr>
          <w:rFonts w:ascii="Arial" w:hAnsi="Arial" w:cs="Arial"/>
        </w:rPr>
        <w:t>Tujuan Penelitian</w:t>
      </w:r>
      <w:r>
        <w:rPr>
          <w:rFonts w:ascii="Arial" w:hAnsi="Arial" w:cs="Arial"/>
        </w:rPr>
        <w:tab/>
        <w:t>2</w:t>
      </w:r>
    </w:p>
    <w:p w:rsidR="000B3874" w:rsidRDefault="000B3874" w:rsidP="000B3874">
      <w:pPr>
        <w:pStyle w:val="ListParagraph"/>
        <w:tabs>
          <w:tab w:val="right" w:leader="dot" w:pos="7938"/>
        </w:tabs>
        <w:spacing w:after="0" w:line="360" w:lineRule="auto"/>
        <w:ind w:left="1080"/>
        <w:jc w:val="both"/>
        <w:rPr>
          <w:rFonts w:ascii="Arial" w:hAnsi="Arial" w:cs="Arial"/>
          <w:lang w:val="en-US"/>
        </w:rPr>
      </w:pPr>
      <w:r>
        <w:rPr>
          <w:rFonts w:ascii="Arial" w:hAnsi="Arial" w:cs="Arial"/>
          <w:lang w:val="en-US"/>
        </w:rPr>
        <w:t>1.3.1 TujuanUmum</w:t>
      </w:r>
      <w:r>
        <w:rPr>
          <w:rFonts w:ascii="Arial" w:hAnsi="Arial" w:cs="Arial"/>
          <w:lang w:val="en-US"/>
        </w:rPr>
        <w:tab/>
        <w:t>2</w:t>
      </w:r>
    </w:p>
    <w:p w:rsidR="000B3874" w:rsidRPr="00B634A7" w:rsidRDefault="000B3874" w:rsidP="000B3874">
      <w:pPr>
        <w:pStyle w:val="ListParagraph"/>
        <w:tabs>
          <w:tab w:val="right" w:leader="dot" w:pos="7938"/>
        </w:tabs>
        <w:spacing w:after="0" w:line="360" w:lineRule="auto"/>
        <w:ind w:left="1080"/>
        <w:jc w:val="both"/>
        <w:rPr>
          <w:rFonts w:ascii="Arial" w:hAnsi="Arial" w:cs="Arial"/>
        </w:rPr>
      </w:pPr>
      <w:r>
        <w:rPr>
          <w:rFonts w:ascii="Arial" w:hAnsi="Arial" w:cs="Arial"/>
          <w:lang w:val="en-US"/>
        </w:rPr>
        <w:t>1.3.2 TujuanKhusus</w:t>
      </w:r>
      <w:r>
        <w:rPr>
          <w:rFonts w:ascii="Arial" w:hAnsi="Arial" w:cs="Arial"/>
          <w:lang w:val="en-US"/>
        </w:rPr>
        <w:tab/>
        <w:t>2</w:t>
      </w:r>
    </w:p>
    <w:p w:rsidR="000B3874" w:rsidRDefault="000B3874" w:rsidP="000B3874">
      <w:pPr>
        <w:pStyle w:val="ListParagraph"/>
        <w:numPr>
          <w:ilvl w:val="1"/>
          <w:numId w:val="2"/>
        </w:numPr>
        <w:tabs>
          <w:tab w:val="right" w:leader="dot" w:pos="7938"/>
        </w:tabs>
        <w:spacing w:line="360" w:lineRule="auto"/>
        <w:ind w:right="-46"/>
        <w:jc w:val="both"/>
        <w:rPr>
          <w:rFonts w:ascii="Arial" w:hAnsi="Arial" w:cs="Arial"/>
        </w:rPr>
      </w:pPr>
      <w:r w:rsidRPr="00F66993">
        <w:rPr>
          <w:rFonts w:ascii="Arial" w:hAnsi="Arial" w:cs="Arial"/>
        </w:rPr>
        <w:t>Manfaat Penelitian</w:t>
      </w:r>
      <w:r>
        <w:rPr>
          <w:rFonts w:ascii="Arial" w:hAnsi="Arial" w:cs="Arial"/>
        </w:rPr>
        <w:tab/>
      </w:r>
      <w:r>
        <w:rPr>
          <w:rFonts w:ascii="Arial" w:hAnsi="Arial" w:cs="Arial"/>
          <w:lang w:val="en-US"/>
        </w:rPr>
        <w:t>3</w:t>
      </w:r>
    </w:p>
    <w:p w:rsidR="000B3874" w:rsidRPr="00F1604E" w:rsidRDefault="000B3874" w:rsidP="000B3874">
      <w:pPr>
        <w:tabs>
          <w:tab w:val="right" w:leader="dot" w:pos="7938"/>
        </w:tabs>
        <w:spacing w:after="0" w:line="360" w:lineRule="auto"/>
        <w:jc w:val="both"/>
        <w:rPr>
          <w:rFonts w:ascii="Arial" w:hAnsi="Arial" w:cs="Arial"/>
          <w:b/>
        </w:rPr>
      </w:pPr>
      <w:r w:rsidRPr="00F1604E">
        <w:rPr>
          <w:rFonts w:ascii="Arial" w:hAnsi="Arial" w:cs="Arial"/>
          <w:b/>
        </w:rPr>
        <w:t>BAB II TINJAUAN PUSTAKA</w:t>
      </w:r>
    </w:p>
    <w:p w:rsidR="000B3874" w:rsidRDefault="000B3874" w:rsidP="000B3874">
      <w:pPr>
        <w:pStyle w:val="ListParagraph"/>
        <w:numPr>
          <w:ilvl w:val="1"/>
          <w:numId w:val="3"/>
        </w:numPr>
        <w:tabs>
          <w:tab w:val="right" w:leader="dot" w:pos="7938"/>
        </w:tabs>
        <w:spacing w:after="0" w:line="240" w:lineRule="auto"/>
        <w:ind w:left="1134" w:hanging="425"/>
        <w:jc w:val="both"/>
        <w:rPr>
          <w:rFonts w:ascii="Arial" w:hAnsi="Arial" w:cs="Arial"/>
        </w:rPr>
      </w:pPr>
      <w:r>
        <w:rPr>
          <w:rFonts w:ascii="Arial" w:hAnsi="Arial" w:cs="Arial"/>
        </w:rPr>
        <w:t>Uraian Tumbuhan</w:t>
      </w:r>
      <w:r>
        <w:rPr>
          <w:rFonts w:ascii="Arial" w:hAnsi="Arial" w:cs="Arial"/>
        </w:rPr>
        <w:tab/>
      </w:r>
      <w:r>
        <w:rPr>
          <w:rFonts w:ascii="Arial" w:hAnsi="Arial" w:cs="Arial"/>
          <w:lang w:val="en-US"/>
        </w:rPr>
        <w:t>4</w:t>
      </w:r>
    </w:p>
    <w:p w:rsidR="000B3874" w:rsidRDefault="000B3874" w:rsidP="000B3874">
      <w:pPr>
        <w:pStyle w:val="ListParagraph"/>
        <w:numPr>
          <w:ilvl w:val="0"/>
          <w:numId w:val="4"/>
        </w:numPr>
        <w:tabs>
          <w:tab w:val="right" w:leader="dot" w:pos="7938"/>
        </w:tabs>
        <w:spacing w:line="240" w:lineRule="auto"/>
        <w:ind w:left="1701" w:hanging="567"/>
        <w:jc w:val="both"/>
        <w:rPr>
          <w:rFonts w:ascii="Arial" w:hAnsi="Arial" w:cs="Arial"/>
        </w:rPr>
      </w:pPr>
      <w:r>
        <w:rPr>
          <w:rFonts w:ascii="Arial" w:hAnsi="Arial" w:cs="Arial"/>
        </w:rPr>
        <w:t>Morfologi Tumbuhan</w:t>
      </w:r>
      <w:r>
        <w:rPr>
          <w:rFonts w:ascii="Arial" w:hAnsi="Arial" w:cs="Arial"/>
        </w:rPr>
        <w:tab/>
      </w:r>
      <w:r>
        <w:rPr>
          <w:rFonts w:ascii="Arial" w:hAnsi="Arial" w:cs="Arial"/>
          <w:lang w:val="en-US"/>
        </w:rPr>
        <w:t>4</w:t>
      </w:r>
    </w:p>
    <w:p w:rsidR="000B3874" w:rsidRDefault="000B3874" w:rsidP="000B3874">
      <w:pPr>
        <w:pStyle w:val="ListParagraph"/>
        <w:numPr>
          <w:ilvl w:val="0"/>
          <w:numId w:val="4"/>
        </w:numPr>
        <w:tabs>
          <w:tab w:val="right" w:leader="dot" w:pos="7938"/>
        </w:tabs>
        <w:spacing w:line="240" w:lineRule="auto"/>
        <w:ind w:left="1701" w:hanging="567"/>
        <w:jc w:val="both"/>
        <w:rPr>
          <w:rFonts w:ascii="Arial" w:hAnsi="Arial" w:cs="Arial"/>
        </w:rPr>
      </w:pPr>
      <w:r>
        <w:rPr>
          <w:rFonts w:ascii="Arial" w:hAnsi="Arial" w:cs="Arial"/>
        </w:rPr>
        <w:t>Nama Daerah dan Nama Asing Tumbuhan</w:t>
      </w:r>
      <w:r>
        <w:rPr>
          <w:rFonts w:ascii="Arial" w:hAnsi="Arial" w:cs="Arial"/>
        </w:rPr>
        <w:tab/>
      </w:r>
      <w:r>
        <w:rPr>
          <w:rFonts w:ascii="Arial" w:hAnsi="Arial" w:cs="Arial"/>
          <w:lang w:val="en-US"/>
        </w:rPr>
        <w:t>5</w:t>
      </w:r>
    </w:p>
    <w:p w:rsidR="000B3874" w:rsidRDefault="000B3874" w:rsidP="000B3874">
      <w:pPr>
        <w:pStyle w:val="ListParagraph"/>
        <w:numPr>
          <w:ilvl w:val="0"/>
          <w:numId w:val="4"/>
        </w:numPr>
        <w:tabs>
          <w:tab w:val="right" w:leader="dot" w:pos="7938"/>
        </w:tabs>
        <w:spacing w:line="240" w:lineRule="auto"/>
        <w:ind w:left="1701" w:hanging="567"/>
        <w:jc w:val="both"/>
        <w:rPr>
          <w:rFonts w:ascii="Arial" w:hAnsi="Arial" w:cs="Arial"/>
        </w:rPr>
      </w:pPr>
      <w:r>
        <w:rPr>
          <w:rFonts w:ascii="Arial" w:hAnsi="Arial" w:cs="Arial"/>
        </w:rPr>
        <w:t>Klasifikasi Tumbuhan</w:t>
      </w:r>
      <w:r>
        <w:rPr>
          <w:rFonts w:ascii="Arial" w:hAnsi="Arial" w:cs="Arial"/>
        </w:rPr>
        <w:tab/>
      </w:r>
      <w:r>
        <w:rPr>
          <w:rFonts w:ascii="Arial" w:hAnsi="Arial" w:cs="Arial"/>
          <w:lang w:val="en-US"/>
        </w:rPr>
        <w:t>5</w:t>
      </w:r>
    </w:p>
    <w:p w:rsidR="000B3874" w:rsidRDefault="000B3874" w:rsidP="000B3874">
      <w:pPr>
        <w:pStyle w:val="ListParagraph"/>
        <w:numPr>
          <w:ilvl w:val="0"/>
          <w:numId w:val="4"/>
        </w:numPr>
        <w:tabs>
          <w:tab w:val="right" w:leader="dot" w:pos="7938"/>
        </w:tabs>
        <w:spacing w:line="360" w:lineRule="auto"/>
        <w:ind w:left="1701" w:hanging="567"/>
        <w:jc w:val="both"/>
        <w:rPr>
          <w:rFonts w:ascii="Arial" w:hAnsi="Arial" w:cs="Arial"/>
        </w:rPr>
      </w:pPr>
      <w:r>
        <w:rPr>
          <w:rFonts w:ascii="Arial" w:hAnsi="Arial" w:cs="Arial"/>
        </w:rPr>
        <w:t>Zat-zat yang dikandung dan khasiat</w:t>
      </w:r>
      <w:r>
        <w:rPr>
          <w:rFonts w:ascii="Arial" w:hAnsi="Arial" w:cs="Arial"/>
        </w:rPr>
        <w:tab/>
      </w:r>
      <w:r>
        <w:rPr>
          <w:rFonts w:ascii="Arial" w:hAnsi="Arial" w:cs="Arial"/>
          <w:lang w:val="en-US"/>
        </w:rPr>
        <w:t>5</w:t>
      </w:r>
    </w:p>
    <w:p w:rsidR="000B3874" w:rsidRDefault="000B3874" w:rsidP="000B3874">
      <w:pPr>
        <w:pStyle w:val="ListParagraph"/>
        <w:numPr>
          <w:ilvl w:val="1"/>
          <w:numId w:val="3"/>
        </w:numPr>
        <w:tabs>
          <w:tab w:val="right" w:leader="dot" w:pos="7938"/>
        </w:tabs>
        <w:spacing w:line="360" w:lineRule="auto"/>
        <w:ind w:left="1134" w:hanging="425"/>
        <w:jc w:val="both"/>
        <w:rPr>
          <w:rFonts w:ascii="Arial" w:hAnsi="Arial" w:cs="Arial"/>
        </w:rPr>
      </w:pPr>
      <w:r>
        <w:rPr>
          <w:rFonts w:ascii="Arial" w:hAnsi="Arial" w:cs="Arial"/>
        </w:rPr>
        <w:t>Simplisia</w:t>
      </w:r>
      <w:r>
        <w:rPr>
          <w:rFonts w:ascii="Arial" w:hAnsi="Arial" w:cs="Arial"/>
        </w:rPr>
        <w:tab/>
      </w:r>
      <w:r>
        <w:rPr>
          <w:rFonts w:ascii="Arial" w:hAnsi="Arial" w:cs="Arial"/>
          <w:lang w:val="en-US"/>
        </w:rPr>
        <w:t>6</w:t>
      </w:r>
    </w:p>
    <w:p w:rsidR="000B3874" w:rsidRDefault="000B3874" w:rsidP="000B3874">
      <w:pPr>
        <w:pStyle w:val="ListParagraph"/>
        <w:numPr>
          <w:ilvl w:val="1"/>
          <w:numId w:val="3"/>
        </w:numPr>
        <w:tabs>
          <w:tab w:val="right" w:leader="dot" w:pos="7938"/>
        </w:tabs>
        <w:spacing w:line="360" w:lineRule="auto"/>
        <w:ind w:left="1134" w:hanging="425"/>
        <w:jc w:val="both"/>
        <w:rPr>
          <w:rFonts w:ascii="Arial" w:hAnsi="Arial" w:cs="Arial"/>
        </w:rPr>
      </w:pPr>
      <w:r>
        <w:rPr>
          <w:rFonts w:ascii="Arial" w:hAnsi="Arial" w:cs="Arial"/>
        </w:rPr>
        <w:t>Ekstrak</w:t>
      </w:r>
      <w:r>
        <w:rPr>
          <w:rFonts w:ascii="Arial" w:hAnsi="Arial" w:cs="Arial"/>
        </w:rPr>
        <w:tab/>
      </w:r>
      <w:r>
        <w:rPr>
          <w:rFonts w:ascii="Arial" w:hAnsi="Arial" w:cs="Arial"/>
          <w:lang w:val="en-US"/>
        </w:rPr>
        <w:t>6</w:t>
      </w:r>
    </w:p>
    <w:p w:rsidR="000B3874" w:rsidRDefault="000B3874" w:rsidP="000B3874">
      <w:pPr>
        <w:pStyle w:val="ListParagraph"/>
        <w:numPr>
          <w:ilvl w:val="1"/>
          <w:numId w:val="3"/>
        </w:numPr>
        <w:tabs>
          <w:tab w:val="right" w:leader="dot" w:pos="7938"/>
        </w:tabs>
        <w:spacing w:line="240" w:lineRule="auto"/>
        <w:ind w:left="1134" w:hanging="425"/>
        <w:jc w:val="both"/>
        <w:rPr>
          <w:rFonts w:ascii="Arial" w:hAnsi="Arial" w:cs="Arial"/>
        </w:rPr>
      </w:pPr>
      <w:r>
        <w:rPr>
          <w:rFonts w:ascii="Arial" w:hAnsi="Arial" w:cs="Arial"/>
        </w:rPr>
        <w:t>Bakteri</w:t>
      </w:r>
      <w:r>
        <w:rPr>
          <w:rFonts w:ascii="Arial" w:hAnsi="Arial" w:cs="Arial"/>
        </w:rPr>
        <w:tab/>
      </w:r>
      <w:r>
        <w:rPr>
          <w:rFonts w:ascii="Arial" w:hAnsi="Arial" w:cs="Arial"/>
          <w:lang w:val="en-US"/>
        </w:rPr>
        <w:t>7</w:t>
      </w:r>
    </w:p>
    <w:p w:rsidR="000B3874" w:rsidRDefault="000B3874" w:rsidP="000B3874">
      <w:pPr>
        <w:pStyle w:val="ListParagraph"/>
        <w:numPr>
          <w:ilvl w:val="0"/>
          <w:numId w:val="5"/>
        </w:numPr>
        <w:tabs>
          <w:tab w:val="right" w:leader="dot" w:pos="7938"/>
        </w:tabs>
        <w:spacing w:line="240" w:lineRule="auto"/>
        <w:ind w:left="1701" w:hanging="567"/>
        <w:jc w:val="both"/>
        <w:rPr>
          <w:rFonts w:ascii="Arial" w:hAnsi="Arial" w:cs="Arial"/>
        </w:rPr>
      </w:pPr>
      <w:r>
        <w:rPr>
          <w:rFonts w:ascii="Arial" w:hAnsi="Arial" w:cs="Arial"/>
        </w:rPr>
        <w:t xml:space="preserve">Bentuk Bakteri </w:t>
      </w:r>
      <w:r>
        <w:rPr>
          <w:rFonts w:ascii="Arial" w:hAnsi="Arial" w:cs="Arial"/>
        </w:rPr>
        <w:tab/>
        <w:t>7</w:t>
      </w:r>
    </w:p>
    <w:p w:rsidR="000B3874" w:rsidRDefault="000B3874" w:rsidP="000B3874">
      <w:pPr>
        <w:pStyle w:val="ListParagraph"/>
        <w:numPr>
          <w:ilvl w:val="0"/>
          <w:numId w:val="5"/>
        </w:numPr>
        <w:tabs>
          <w:tab w:val="right" w:leader="dot" w:pos="7938"/>
        </w:tabs>
        <w:spacing w:line="240" w:lineRule="auto"/>
        <w:ind w:left="1701" w:hanging="567"/>
        <w:jc w:val="both"/>
        <w:rPr>
          <w:rFonts w:ascii="Arial" w:hAnsi="Arial" w:cs="Arial"/>
        </w:rPr>
      </w:pPr>
      <w:r>
        <w:rPr>
          <w:rFonts w:ascii="Arial" w:hAnsi="Arial" w:cs="Arial"/>
        </w:rPr>
        <w:t>Faktor-faktor yang Mempengaruhi Pertumbuhan Bakteri</w:t>
      </w:r>
      <w:r>
        <w:rPr>
          <w:rFonts w:ascii="Arial" w:hAnsi="Arial" w:cs="Arial"/>
        </w:rPr>
        <w:tab/>
        <w:t>8</w:t>
      </w:r>
    </w:p>
    <w:p w:rsidR="000B3874" w:rsidRDefault="000B3874" w:rsidP="000B3874">
      <w:pPr>
        <w:pStyle w:val="ListParagraph"/>
        <w:numPr>
          <w:ilvl w:val="0"/>
          <w:numId w:val="5"/>
        </w:numPr>
        <w:tabs>
          <w:tab w:val="right" w:leader="dot" w:pos="7938"/>
        </w:tabs>
        <w:spacing w:line="240" w:lineRule="auto"/>
        <w:ind w:left="1701" w:hanging="567"/>
        <w:jc w:val="both"/>
        <w:rPr>
          <w:rFonts w:ascii="Arial" w:hAnsi="Arial" w:cs="Arial"/>
        </w:rPr>
      </w:pPr>
      <w:r>
        <w:rPr>
          <w:rFonts w:ascii="Arial" w:hAnsi="Arial" w:cs="Arial"/>
        </w:rPr>
        <w:t>Media Pertumbuhan Bakteri</w:t>
      </w:r>
      <w:r>
        <w:rPr>
          <w:rFonts w:ascii="Arial" w:hAnsi="Arial" w:cs="Arial"/>
        </w:rPr>
        <w:tab/>
      </w:r>
      <w:r>
        <w:rPr>
          <w:rFonts w:ascii="Arial" w:hAnsi="Arial" w:cs="Arial"/>
          <w:lang w:val="en-US"/>
        </w:rPr>
        <w:t>10</w:t>
      </w:r>
    </w:p>
    <w:p w:rsidR="000B3874" w:rsidRPr="002B22BE" w:rsidRDefault="000B3874" w:rsidP="000B3874">
      <w:pPr>
        <w:pStyle w:val="ListParagraph"/>
        <w:numPr>
          <w:ilvl w:val="1"/>
          <w:numId w:val="3"/>
        </w:numPr>
        <w:tabs>
          <w:tab w:val="right" w:leader="dot" w:pos="7938"/>
        </w:tabs>
        <w:spacing w:line="240" w:lineRule="auto"/>
        <w:ind w:left="1134" w:hanging="425"/>
        <w:jc w:val="both"/>
        <w:rPr>
          <w:rFonts w:ascii="Arial" w:hAnsi="Arial" w:cs="Arial"/>
        </w:rPr>
      </w:pPr>
      <w:r>
        <w:rPr>
          <w:rFonts w:ascii="Arial" w:hAnsi="Arial" w:cs="Arial"/>
          <w:i/>
        </w:rPr>
        <w:t>Escherichia coli</w:t>
      </w:r>
      <w:r>
        <w:rPr>
          <w:rFonts w:ascii="Arial" w:hAnsi="Arial" w:cs="Arial"/>
        </w:rPr>
        <w:tab/>
      </w:r>
      <w:r>
        <w:rPr>
          <w:rFonts w:ascii="Arial" w:hAnsi="Arial" w:cs="Arial"/>
          <w:lang w:val="en-US"/>
        </w:rPr>
        <w:t>10</w:t>
      </w:r>
    </w:p>
    <w:p w:rsidR="000B3874" w:rsidRDefault="000B3874" w:rsidP="000B3874">
      <w:pPr>
        <w:pStyle w:val="ListParagraph"/>
        <w:numPr>
          <w:ilvl w:val="0"/>
          <w:numId w:val="6"/>
        </w:numPr>
        <w:tabs>
          <w:tab w:val="right" w:leader="dot" w:pos="7938"/>
        </w:tabs>
        <w:spacing w:line="240" w:lineRule="auto"/>
        <w:ind w:left="1701" w:hanging="567"/>
        <w:jc w:val="both"/>
        <w:rPr>
          <w:rFonts w:ascii="Arial" w:hAnsi="Arial" w:cs="Arial"/>
        </w:rPr>
      </w:pPr>
      <w:r>
        <w:rPr>
          <w:rFonts w:ascii="Arial" w:hAnsi="Arial" w:cs="Arial"/>
        </w:rPr>
        <w:lastRenderedPageBreak/>
        <w:t xml:space="preserve">Sistematika Bakteri </w:t>
      </w:r>
      <w:r>
        <w:rPr>
          <w:rFonts w:ascii="Arial" w:hAnsi="Arial" w:cs="Arial"/>
          <w:i/>
        </w:rPr>
        <w:t>Escherichia coli</w:t>
      </w:r>
      <w:r>
        <w:rPr>
          <w:rFonts w:ascii="Arial" w:hAnsi="Arial" w:cs="Arial"/>
        </w:rPr>
        <w:tab/>
      </w:r>
      <w:r>
        <w:rPr>
          <w:rFonts w:ascii="Arial" w:hAnsi="Arial" w:cs="Arial"/>
          <w:lang w:val="en-US"/>
        </w:rPr>
        <w:t>11</w:t>
      </w:r>
    </w:p>
    <w:p w:rsidR="000B3874" w:rsidRDefault="000B3874" w:rsidP="000B3874">
      <w:pPr>
        <w:pStyle w:val="ListParagraph"/>
        <w:numPr>
          <w:ilvl w:val="0"/>
          <w:numId w:val="6"/>
        </w:numPr>
        <w:tabs>
          <w:tab w:val="right" w:leader="dot" w:pos="7938"/>
        </w:tabs>
        <w:spacing w:line="240" w:lineRule="auto"/>
        <w:ind w:left="1701" w:hanging="567"/>
        <w:jc w:val="both"/>
        <w:rPr>
          <w:rFonts w:ascii="Arial" w:hAnsi="Arial" w:cs="Arial"/>
        </w:rPr>
      </w:pPr>
      <w:r>
        <w:rPr>
          <w:rFonts w:ascii="Arial" w:hAnsi="Arial" w:cs="Arial"/>
        </w:rPr>
        <w:t xml:space="preserve">Penyakit yang disebabkan </w:t>
      </w:r>
      <w:r>
        <w:rPr>
          <w:rFonts w:ascii="Arial" w:hAnsi="Arial" w:cs="Arial"/>
          <w:i/>
        </w:rPr>
        <w:t>Escherichia coli</w:t>
      </w:r>
      <w:r>
        <w:rPr>
          <w:rFonts w:ascii="Arial" w:hAnsi="Arial" w:cs="Arial"/>
          <w:i/>
        </w:rPr>
        <w:tab/>
      </w:r>
      <w:r>
        <w:rPr>
          <w:rFonts w:ascii="Arial" w:hAnsi="Arial" w:cs="Arial"/>
        </w:rPr>
        <w:t>11</w:t>
      </w:r>
    </w:p>
    <w:p w:rsidR="000B3874" w:rsidRDefault="000B3874" w:rsidP="000B3874">
      <w:pPr>
        <w:pStyle w:val="ListParagraph"/>
        <w:numPr>
          <w:ilvl w:val="1"/>
          <w:numId w:val="3"/>
        </w:numPr>
        <w:tabs>
          <w:tab w:val="right" w:leader="dot" w:pos="7938"/>
        </w:tabs>
        <w:spacing w:line="240" w:lineRule="auto"/>
        <w:ind w:left="1134" w:hanging="425"/>
        <w:jc w:val="both"/>
        <w:rPr>
          <w:rFonts w:ascii="Arial" w:hAnsi="Arial" w:cs="Arial"/>
        </w:rPr>
      </w:pPr>
      <w:r>
        <w:rPr>
          <w:rFonts w:ascii="Arial" w:hAnsi="Arial" w:cs="Arial"/>
        </w:rPr>
        <w:t>Antibakteri</w:t>
      </w:r>
      <w:r>
        <w:rPr>
          <w:rFonts w:ascii="Arial" w:hAnsi="Arial" w:cs="Arial"/>
        </w:rPr>
        <w:tab/>
      </w:r>
      <w:r>
        <w:rPr>
          <w:rFonts w:ascii="Arial" w:hAnsi="Arial" w:cs="Arial"/>
          <w:lang w:val="en-US"/>
        </w:rPr>
        <w:t>12</w:t>
      </w:r>
    </w:p>
    <w:p w:rsidR="000B3874" w:rsidRDefault="000B3874" w:rsidP="000B3874">
      <w:pPr>
        <w:pStyle w:val="ListParagraph"/>
        <w:numPr>
          <w:ilvl w:val="0"/>
          <w:numId w:val="7"/>
        </w:numPr>
        <w:tabs>
          <w:tab w:val="right" w:leader="dot" w:pos="7938"/>
        </w:tabs>
        <w:spacing w:line="240" w:lineRule="auto"/>
        <w:ind w:left="1701" w:hanging="567"/>
        <w:jc w:val="both"/>
        <w:rPr>
          <w:rFonts w:ascii="Arial" w:hAnsi="Arial" w:cs="Arial"/>
        </w:rPr>
      </w:pPr>
      <w:r>
        <w:rPr>
          <w:rFonts w:ascii="Arial" w:hAnsi="Arial" w:cs="Arial"/>
        </w:rPr>
        <w:t xml:space="preserve">Media Uji </w:t>
      </w:r>
      <w:r>
        <w:rPr>
          <w:rFonts w:ascii="Arial" w:hAnsi="Arial" w:cs="Arial"/>
        </w:rPr>
        <w:tab/>
      </w:r>
      <w:r>
        <w:rPr>
          <w:rFonts w:ascii="Arial" w:hAnsi="Arial" w:cs="Arial"/>
          <w:lang w:val="en-US"/>
        </w:rPr>
        <w:t>12</w:t>
      </w:r>
    </w:p>
    <w:p w:rsidR="000B3874" w:rsidRDefault="000B3874" w:rsidP="000B3874">
      <w:pPr>
        <w:pStyle w:val="ListParagraph"/>
        <w:numPr>
          <w:ilvl w:val="1"/>
          <w:numId w:val="3"/>
        </w:numPr>
        <w:tabs>
          <w:tab w:val="right" w:leader="dot" w:pos="7938"/>
        </w:tabs>
        <w:spacing w:line="240" w:lineRule="auto"/>
        <w:ind w:left="1134" w:hanging="425"/>
        <w:jc w:val="both"/>
        <w:rPr>
          <w:rFonts w:ascii="Arial" w:hAnsi="Arial" w:cs="Arial"/>
        </w:rPr>
      </w:pPr>
      <w:r>
        <w:rPr>
          <w:rFonts w:ascii="Arial" w:hAnsi="Arial" w:cs="Arial"/>
        </w:rPr>
        <w:t>Antibiotik</w:t>
      </w:r>
      <w:r>
        <w:rPr>
          <w:rFonts w:ascii="Arial" w:hAnsi="Arial" w:cs="Arial"/>
        </w:rPr>
        <w:tab/>
      </w:r>
      <w:r>
        <w:rPr>
          <w:rFonts w:ascii="Arial" w:hAnsi="Arial" w:cs="Arial"/>
          <w:lang w:val="en-US"/>
        </w:rPr>
        <w:t>1</w:t>
      </w:r>
      <w:r>
        <w:rPr>
          <w:rFonts w:ascii="Arial" w:hAnsi="Arial" w:cs="Arial"/>
        </w:rPr>
        <w:t>3</w:t>
      </w:r>
    </w:p>
    <w:p w:rsidR="000B3874" w:rsidRPr="00A60921" w:rsidRDefault="000B3874" w:rsidP="000B3874">
      <w:pPr>
        <w:pStyle w:val="ListParagraph"/>
        <w:tabs>
          <w:tab w:val="right" w:leader="dot" w:pos="7938"/>
        </w:tabs>
        <w:spacing w:line="360" w:lineRule="auto"/>
        <w:ind w:left="1701" w:hanging="567"/>
        <w:jc w:val="both"/>
        <w:rPr>
          <w:rFonts w:ascii="Arial" w:hAnsi="Arial" w:cs="Arial"/>
        </w:rPr>
      </w:pPr>
      <w:r>
        <w:rPr>
          <w:rFonts w:ascii="Arial" w:hAnsi="Arial" w:cs="Arial"/>
        </w:rPr>
        <w:t>2.7.1 Kloramfenikol</w:t>
      </w:r>
      <w:r>
        <w:rPr>
          <w:rFonts w:ascii="Arial" w:hAnsi="Arial" w:cs="Arial"/>
        </w:rPr>
        <w:tab/>
      </w:r>
      <w:r>
        <w:rPr>
          <w:rFonts w:ascii="Arial" w:hAnsi="Arial" w:cs="Arial"/>
          <w:lang w:val="en-US"/>
        </w:rPr>
        <w:t>1</w:t>
      </w:r>
      <w:r>
        <w:rPr>
          <w:rFonts w:ascii="Arial" w:hAnsi="Arial" w:cs="Arial"/>
        </w:rPr>
        <w:t>4</w:t>
      </w:r>
    </w:p>
    <w:p w:rsidR="000B3874" w:rsidRDefault="000B3874" w:rsidP="000B3874">
      <w:pPr>
        <w:pStyle w:val="ListParagraph"/>
        <w:numPr>
          <w:ilvl w:val="1"/>
          <w:numId w:val="3"/>
        </w:numPr>
        <w:tabs>
          <w:tab w:val="right" w:leader="dot" w:pos="7938"/>
        </w:tabs>
        <w:spacing w:line="360" w:lineRule="auto"/>
        <w:ind w:left="1134" w:hanging="425"/>
        <w:jc w:val="both"/>
        <w:rPr>
          <w:rFonts w:ascii="Arial" w:hAnsi="Arial" w:cs="Arial"/>
        </w:rPr>
      </w:pPr>
      <w:r>
        <w:rPr>
          <w:rFonts w:ascii="Arial" w:hAnsi="Arial" w:cs="Arial"/>
        </w:rPr>
        <w:t>Kerangka Konsep</w:t>
      </w:r>
      <w:r>
        <w:rPr>
          <w:rFonts w:ascii="Arial" w:hAnsi="Arial" w:cs="Arial"/>
        </w:rPr>
        <w:tab/>
      </w:r>
      <w:r>
        <w:rPr>
          <w:rFonts w:ascii="Arial" w:hAnsi="Arial" w:cs="Arial"/>
          <w:lang w:val="en-US"/>
        </w:rPr>
        <w:t>1</w:t>
      </w:r>
      <w:r>
        <w:rPr>
          <w:rFonts w:ascii="Arial" w:hAnsi="Arial" w:cs="Arial"/>
        </w:rPr>
        <w:t>5</w:t>
      </w:r>
    </w:p>
    <w:p w:rsidR="000B3874" w:rsidRDefault="000B3874" w:rsidP="000B3874">
      <w:pPr>
        <w:pStyle w:val="ListParagraph"/>
        <w:numPr>
          <w:ilvl w:val="1"/>
          <w:numId w:val="3"/>
        </w:numPr>
        <w:tabs>
          <w:tab w:val="right" w:leader="dot" w:pos="7938"/>
        </w:tabs>
        <w:spacing w:line="360" w:lineRule="auto"/>
        <w:ind w:left="1134" w:hanging="425"/>
        <w:jc w:val="both"/>
        <w:rPr>
          <w:rFonts w:ascii="Arial" w:hAnsi="Arial" w:cs="Arial"/>
        </w:rPr>
      </w:pPr>
      <w:r>
        <w:rPr>
          <w:rFonts w:ascii="Arial" w:hAnsi="Arial" w:cs="Arial"/>
        </w:rPr>
        <w:t>Definisi Operasional</w:t>
      </w:r>
      <w:r>
        <w:rPr>
          <w:rFonts w:ascii="Arial" w:hAnsi="Arial" w:cs="Arial"/>
        </w:rPr>
        <w:tab/>
      </w:r>
      <w:r>
        <w:rPr>
          <w:rFonts w:ascii="Arial" w:hAnsi="Arial" w:cs="Arial"/>
          <w:lang w:val="en-US"/>
        </w:rPr>
        <w:t>1</w:t>
      </w:r>
      <w:r>
        <w:rPr>
          <w:rFonts w:ascii="Arial" w:hAnsi="Arial" w:cs="Arial"/>
        </w:rPr>
        <w:t>5</w:t>
      </w:r>
    </w:p>
    <w:p w:rsidR="000B3874" w:rsidRPr="002B22BE" w:rsidRDefault="000B3874" w:rsidP="000B3874">
      <w:pPr>
        <w:pStyle w:val="ListParagraph"/>
        <w:numPr>
          <w:ilvl w:val="1"/>
          <w:numId w:val="3"/>
        </w:numPr>
        <w:tabs>
          <w:tab w:val="left" w:pos="1134"/>
          <w:tab w:val="left" w:pos="1276"/>
          <w:tab w:val="right" w:leader="dot" w:pos="7938"/>
        </w:tabs>
        <w:spacing w:line="360" w:lineRule="auto"/>
        <w:ind w:left="1134" w:hanging="425"/>
        <w:jc w:val="both"/>
        <w:rPr>
          <w:rFonts w:ascii="Arial" w:hAnsi="Arial" w:cs="Arial"/>
        </w:rPr>
      </w:pPr>
      <w:r w:rsidRPr="00AD12E8">
        <w:rPr>
          <w:rFonts w:ascii="Arial" w:hAnsi="Arial" w:cs="Arial"/>
        </w:rPr>
        <w:t>Hipotesa</w:t>
      </w:r>
      <w:r>
        <w:rPr>
          <w:rFonts w:ascii="Arial" w:hAnsi="Arial" w:cs="Arial"/>
        </w:rPr>
        <w:tab/>
      </w:r>
      <w:r>
        <w:rPr>
          <w:rFonts w:ascii="Arial" w:hAnsi="Arial" w:cs="Arial"/>
          <w:lang w:val="en-US"/>
        </w:rPr>
        <w:t>15</w:t>
      </w:r>
    </w:p>
    <w:p w:rsidR="000B3874" w:rsidRPr="00F1604E" w:rsidRDefault="000B3874" w:rsidP="000B3874">
      <w:pPr>
        <w:tabs>
          <w:tab w:val="right" w:leader="dot" w:pos="7938"/>
        </w:tabs>
        <w:spacing w:after="0" w:line="360" w:lineRule="auto"/>
        <w:jc w:val="both"/>
        <w:rPr>
          <w:rFonts w:ascii="Arial" w:hAnsi="Arial" w:cs="Arial"/>
          <w:b/>
        </w:rPr>
      </w:pPr>
      <w:r w:rsidRPr="00F1604E">
        <w:rPr>
          <w:rFonts w:ascii="Arial" w:hAnsi="Arial" w:cs="Arial"/>
          <w:b/>
        </w:rPr>
        <w:t>BAB III METODOLOGI PENELITIAN</w:t>
      </w:r>
    </w:p>
    <w:p w:rsidR="000B3874" w:rsidRDefault="000B3874" w:rsidP="000B3874">
      <w:pPr>
        <w:pStyle w:val="ListParagraph"/>
        <w:numPr>
          <w:ilvl w:val="0"/>
          <w:numId w:val="8"/>
        </w:numPr>
        <w:tabs>
          <w:tab w:val="right" w:leader="dot" w:pos="7938"/>
        </w:tabs>
        <w:spacing w:after="0" w:line="360" w:lineRule="auto"/>
        <w:ind w:left="1134" w:hanging="425"/>
        <w:jc w:val="both"/>
        <w:rPr>
          <w:rFonts w:ascii="Arial" w:hAnsi="Arial" w:cs="Arial"/>
        </w:rPr>
      </w:pPr>
      <w:r>
        <w:rPr>
          <w:rFonts w:ascii="Arial" w:hAnsi="Arial" w:cs="Arial"/>
        </w:rPr>
        <w:t>Jenis dan Desain Penelitian</w:t>
      </w:r>
      <w:r>
        <w:rPr>
          <w:rFonts w:ascii="Arial" w:hAnsi="Arial" w:cs="Arial"/>
        </w:rPr>
        <w:tab/>
      </w:r>
      <w:r>
        <w:rPr>
          <w:rFonts w:ascii="Arial" w:hAnsi="Arial" w:cs="Arial"/>
          <w:lang w:val="en-US"/>
        </w:rPr>
        <w:t>16</w:t>
      </w:r>
    </w:p>
    <w:p w:rsidR="000B3874" w:rsidRDefault="000B3874" w:rsidP="000B3874">
      <w:pPr>
        <w:pStyle w:val="ListParagraph"/>
        <w:numPr>
          <w:ilvl w:val="0"/>
          <w:numId w:val="8"/>
        </w:numPr>
        <w:tabs>
          <w:tab w:val="right" w:leader="dot" w:pos="7938"/>
        </w:tabs>
        <w:spacing w:line="360" w:lineRule="auto"/>
        <w:ind w:left="1134" w:hanging="425"/>
        <w:jc w:val="both"/>
        <w:rPr>
          <w:rFonts w:ascii="Arial" w:hAnsi="Arial" w:cs="Arial"/>
        </w:rPr>
      </w:pPr>
      <w:r>
        <w:rPr>
          <w:rFonts w:ascii="Arial" w:hAnsi="Arial" w:cs="Arial"/>
        </w:rPr>
        <w:t>Lokasi dan Waktu Penelitian</w:t>
      </w:r>
      <w:r>
        <w:rPr>
          <w:rFonts w:ascii="Arial" w:hAnsi="Arial" w:cs="Arial"/>
        </w:rPr>
        <w:tab/>
      </w:r>
      <w:r>
        <w:rPr>
          <w:rFonts w:ascii="Arial" w:hAnsi="Arial" w:cs="Arial"/>
          <w:lang w:val="en-US"/>
        </w:rPr>
        <w:t>16</w:t>
      </w:r>
    </w:p>
    <w:p w:rsidR="000B3874" w:rsidRDefault="000B3874" w:rsidP="000B3874">
      <w:pPr>
        <w:pStyle w:val="ListParagraph"/>
        <w:numPr>
          <w:ilvl w:val="0"/>
          <w:numId w:val="8"/>
        </w:numPr>
        <w:tabs>
          <w:tab w:val="right" w:leader="dot" w:pos="7938"/>
        </w:tabs>
        <w:spacing w:line="360" w:lineRule="auto"/>
        <w:ind w:left="1134" w:hanging="425"/>
        <w:jc w:val="both"/>
        <w:rPr>
          <w:rFonts w:ascii="Arial" w:hAnsi="Arial" w:cs="Arial"/>
        </w:rPr>
      </w:pPr>
      <w:r>
        <w:rPr>
          <w:rFonts w:ascii="Arial" w:hAnsi="Arial" w:cs="Arial"/>
        </w:rPr>
        <w:t>Pengambilan Sampel</w:t>
      </w:r>
      <w:r>
        <w:rPr>
          <w:rFonts w:ascii="Arial" w:hAnsi="Arial" w:cs="Arial"/>
        </w:rPr>
        <w:tab/>
      </w:r>
      <w:r>
        <w:rPr>
          <w:rFonts w:ascii="Arial" w:hAnsi="Arial" w:cs="Arial"/>
          <w:lang w:val="en-US"/>
        </w:rPr>
        <w:t>16</w:t>
      </w:r>
    </w:p>
    <w:p w:rsidR="000B3874" w:rsidRDefault="000B3874" w:rsidP="000B3874">
      <w:pPr>
        <w:pStyle w:val="ListParagraph"/>
        <w:numPr>
          <w:ilvl w:val="0"/>
          <w:numId w:val="8"/>
        </w:numPr>
        <w:tabs>
          <w:tab w:val="right" w:leader="dot" w:pos="7938"/>
        </w:tabs>
        <w:spacing w:line="360" w:lineRule="auto"/>
        <w:ind w:left="1134" w:hanging="425"/>
        <w:jc w:val="both"/>
        <w:rPr>
          <w:rFonts w:ascii="Arial" w:hAnsi="Arial" w:cs="Arial"/>
        </w:rPr>
      </w:pPr>
      <w:r>
        <w:rPr>
          <w:rFonts w:ascii="Arial" w:hAnsi="Arial" w:cs="Arial"/>
        </w:rPr>
        <w:t>Sampel Siap Uji</w:t>
      </w:r>
      <w:r>
        <w:rPr>
          <w:rFonts w:ascii="Arial" w:hAnsi="Arial" w:cs="Arial"/>
        </w:rPr>
        <w:tab/>
      </w:r>
      <w:r>
        <w:rPr>
          <w:rFonts w:ascii="Arial" w:hAnsi="Arial" w:cs="Arial"/>
          <w:lang w:val="en-US"/>
        </w:rPr>
        <w:t>16</w:t>
      </w:r>
    </w:p>
    <w:p w:rsidR="000B3874" w:rsidRDefault="000B3874" w:rsidP="000B3874">
      <w:pPr>
        <w:pStyle w:val="ListParagraph"/>
        <w:numPr>
          <w:ilvl w:val="0"/>
          <w:numId w:val="8"/>
        </w:numPr>
        <w:tabs>
          <w:tab w:val="right" w:leader="dot" w:pos="7938"/>
        </w:tabs>
        <w:spacing w:line="360" w:lineRule="auto"/>
        <w:ind w:left="1134" w:hanging="425"/>
        <w:jc w:val="both"/>
        <w:rPr>
          <w:rFonts w:ascii="Arial" w:hAnsi="Arial" w:cs="Arial"/>
        </w:rPr>
      </w:pPr>
      <w:r>
        <w:rPr>
          <w:rFonts w:ascii="Arial" w:hAnsi="Arial" w:cs="Arial"/>
        </w:rPr>
        <w:t>Cara Pengumpulan Data</w:t>
      </w:r>
      <w:r>
        <w:rPr>
          <w:rFonts w:ascii="Arial" w:hAnsi="Arial" w:cs="Arial"/>
        </w:rPr>
        <w:tab/>
      </w:r>
      <w:r>
        <w:rPr>
          <w:rFonts w:ascii="Arial" w:hAnsi="Arial" w:cs="Arial"/>
          <w:lang w:val="en-US"/>
        </w:rPr>
        <w:t>16</w:t>
      </w:r>
    </w:p>
    <w:p w:rsidR="000B3874" w:rsidRDefault="000B3874" w:rsidP="000B3874">
      <w:pPr>
        <w:pStyle w:val="ListParagraph"/>
        <w:numPr>
          <w:ilvl w:val="0"/>
          <w:numId w:val="8"/>
        </w:numPr>
        <w:tabs>
          <w:tab w:val="right" w:leader="dot" w:pos="7938"/>
        </w:tabs>
        <w:spacing w:line="240" w:lineRule="auto"/>
        <w:ind w:left="1134" w:hanging="425"/>
        <w:jc w:val="both"/>
        <w:rPr>
          <w:rFonts w:ascii="Arial" w:hAnsi="Arial" w:cs="Arial"/>
        </w:rPr>
      </w:pPr>
      <w:r>
        <w:rPr>
          <w:rFonts w:ascii="Arial" w:hAnsi="Arial" w:cs="Arial"/>
        </w:rPr>
        <w:t>Alat dan Bahan</w:t>
      </w:r>
      <w:r>
        <w:rPr>
          <w:rFonts w:ascii="Arial" w:hAnsi="Arial" w:cs="Arial"/>
        </w:rPr>
        <w:tab/>
      </w:r>
      <w:r>
        <w:rPr>
          <w:rFonts w:ascii="Arial" w:hAnsi="Arial" w:cs="Arial"/>
          <w:lang w:val="en-US"/>
        </w:rPr>
        <w:t>17</w:t>
      </w:r>
    </w:p>
    <w:p w:rsidR="000B3874" w:rsidRPr="007860FC" w:rsidRDefault="000B3874" w:rsidP="000B3874">
      <w:pPr>
        <w:pStyle w:val="ListParagraph"/>
        <w:tabs>
          <w:tab w:val="right" w:leader="dot" w:pos="7938"/>
        </w:tabs>
        <w:spacing w:line="240" w:lineRule="auto"/>
        <w:ind w:left="1701" w:hanging="567"/>
        <w:jc w:val="both"/>
        <w:rPr>
          <w:rFonts w:ascii="Arial" w:hAnsi="Arial" w:cs="Arial"/>
          <w:lang w:val="en-US"/>
        </w:rPr>
      </w:pPr>
      <w:r>
        <w:rPr>
          <w:rFonts w:ascii="Arial" w:hAnsi="Arial" w:cs="Arial"/>
        </w:rPr>
        <w:t>3.6.1 Alat</w:t>
      </w:r>
      <w:r>
        <w:rPr>
          <w:rFonts w:ascii="Arial" w:hAnsi="Arial" w:cs="Arial"/>
        </w:rPr>
        <w:tab/>
      </w:r>
      <w:r>
        <w:rPr>
          <w:rFonts w:ascii="Arial" w:hAnsi="Arial" w:cs="Arial"/>
          <w:lang w:val="en-US"/>
        </w:rPr>
        <w:t>17</w:t>
      </w:r>
    </w:p>
    <w:p w:rsidR="000B3874" w:rsidRPr="00A60921" w:rsidRDefault="000B3874" w:rsidP="000B3874">
      <w:pPr>
        <w:pStyle w:val="ListParagraph"/>
        <w:tabs>
          <w:tab w:val="right" w:leader="dot" w:pos="7938"/>
        </w:tabs>
        <w:spacing w:line="240" w:lineRule="auto"/>
        <w:ind w:left="1134"/>
        <w:jc w:val="both"/>
        <w:rPr>
          <w:rFonts w:ascii="Arial" w:hAnsi="Arial" w:cs="Arial"/>
        </w:rPr>
      </w:pPr>
      <w:r>
        <w:rPr>
          <w:rFonts w:ascii="Arial" w:hAnsi="Arial" w:cs="Arial"/>
        </w:rPr>
        <w:t>3.6.2 Bahan</w:t>
      </w:r>
      <w:r>
        <w:rPr>
          <w:rFonts w:ascii="Arial" w:hAnsi="Arial" w:cs="Arial"/>
        </w:rPr>
        <w:tab/>
      </w:r>
      <w:r>
        <w:rPr>
          <w:rFonts w:ascii="Arial" w:hAnsi="Arial" w:cs="Arial"/>
          <w:lang w:val="en-US"/>
        </w:rPr>
        <w:t>1</w:t>
      </w:r>
      <w:r>
        <w:rPr>
          <w:rFonts w:ascii="Arial" w:hAnsi="Arial" w:cs="Arial"/>
        </w:rPr>
        <w:t>7</w:t>
      </w:r>
    </w:p>
    <w:p w:rsidR="000B3874" w:rsidRDefault="000B3874" w:rsidP="000B3874">
      <w:pPr>
        <w:pStyle w:val="ListParagraph"/>
        <w:numPr>
          <w:ilvl w:val="0"/>
          <w:numId w:val="8"/>
        </w:numPr>
        <w:tabs>
          <w:tab w:val="right" w:leader="dot" w:pos="7938"/>
        </w:tabs>
        <w:spacing w:line="360" w:lineRule="auto"/>
        <w:ind w:left="1134" w:hanging="425"/>
        <w:jc w:val="both"/>
        <w:rPr>
          <w:rFonts w:ascii="Arial" w:hAnsi="Arial" w:cs="Arial"/>
        </w:rPr>
      </w:pPr>
      <w:r>
        <w:rPr>
          <w:rFonts w:ascii="Arial" w:hAnsi="Arial" w:cs="Arial"/>
        </w:rPr>
        <w:t>Sterilisasi Alat dan Bahan</w:t>
      </w:r>
      <w:r>
        <w:rPr>
          <w:rFonts w:ascii="Arial" w:hAnsi="Arial" w:cs="Arial"/>
        </w:rPr>
        <w:tab/>
      </w:r>
      <w:r>
        <w:rPr>
          <w:rFonts w:ascii="Arial" w:hAnsi="Arial" w:cs="Arial"/>
          <w:lang w:val="en-US"/>
        </w:rPr>
        <w:t>1</w:t>
      </w:r>
      <w:r>
        <w:rPr>
          <w:rFonts w:ascii="Arial" w:hAnsi="Arial" w:cs="Arial"/>
        </w:rPr>
        <w:t>7</w:t>
      </w:r>
    </w:p>
    <w:p w:rsidR="000B3874" w:rsidRDefault="000B3874" w:rsidP="000B3874">
      <w:pPr>
        <w:pStyle w:val="ListParagraph"/>
        <w:numPr>
          <w:ilvl w:val="0"/>
          <w:numId w:val="8"/>
        </w:numPr>
        <w:tabs>
          <w:tab w:val="right" w:leader="dot" w:pos="7938"/>
        </w:tabs>
        <w:spacing w:line="360" w:lineRule="auto"/>
        <w:ind w:left="1134" w:hanging="425"/>
        <w:jc w:val="both"/>
        <w:rPr>
          <w:rFonts w:ascii="Arial" w:hAnsi="Arial" w:cs="Arial"/>
        </w:rPr>
      </w:pPr>
      <w:r>
        <w:rPr>
          <w:rFonts w:ascii="Arial" w:hAnsi="Arial" w:cs="Arial"/>
        </w:rPr>
        <w:t>Prosedur Kerja</w:t>
      </w:r>
      <w:r>
        <w:rPr>
          <w:rFonts w:ascii="Arial" w:hAnsi="Arial" w:cs="Arial"/>
        </w:rPr>
        <w:tab/>
      </w:r>
      <w:r>
        <w:rPr>
          <w:rFonts w:ascii="Arial" w:hAnsi="Arial" w:cs="Arial"/>
          <w:lang w:val="en-US"/>
        </w:rPr>
        <w:t>1</w:t>
      </w:r>
      <w:r>
        <w:rPr>
          <w:rFonts w:ascii="Arial" w:hAnsi="Arial" w:cs="Arial"/>
        </w:rPr>
        <w:t>7</w:t>
      </w:r>
    </w:p>
    <w:p w:rsidR="000B3874" w:rsidRPr="00A60921" w:rsidRDefault="000B3874" w:rsidP="000B3874">
      <w:pPr>
        <w:pStyle w:val="ListParagraph"/>
        <w:tabs>
          <w:tab w:val="right" w:leader="dot" w:pos="7938"/>
        </w:tabs>
        <w:spacing w:line="360" w:lineRule="auto"/>
        <w:ind w:left="1134"/>
        <w:jc w:val="both"/>
        <w:rPr>
          <w:rFonts w:ascii="Arial" w:hAnsi="Arial" w:cs="Arial"/>
        </w:rPr>
      </w:pPr>
      <w:r>
        <w:rPr>
          <w:rFonts w:ascii="Arial" w:hAnsi="Arial" w:cs="Arial"/>
        </w:rPr>
        <w:t>3.8.1 Perhitungan Cairan Penyari Simplisia Daun Tempuyung</w:t>
      </w:r>
      <w:r>
        <w:rPr>
          <w:rFonts w:ascii="Arial" w:hAnsi="Arial" w:cs="Arial"/>
        </w:rPr>
        <w:tab/>
      </w:r>
      <w:r>
        <w:rPr>
          <w:rFonts w:ascii="Arial" w:hAnsi="Arial" w:cs="Arial"/>
          <w:lang w:val="en-US"/>
        </w:rPr>
        <w:t>1</w:t>
      </w:r>
      <w:r>
        <w:rPr>
          <w:rFonts w:ascii="Arial" w:hAnsi="Arial" w:cs="Arial"/>
        </w:rPr>
        <w:t>7</w:t>
      </w:r>
    </w:p>
    <w:p w:rsidR="000B3874" w:rsidRPr="00A60921" w:rsidRDefault="000B3874" w:rsidP="000B3874">
      <w:pPr>
        <w:pStyle w:val="ListParagraph"/>
        <w:tabs>
          <w:tab w:val="right" w:leader="dot" w:pos="7938"/>
        </w:tabs>
        <w:spacing w:line="240" w:lineRule="auto"/>
        <w:ind w:left="1134"/>
        <w:jc w:val="both"/>
        <w:rPr>
          <w:rFonts w:ascii="Arial" w:hAnsi="Arial" w:cs="Arial"/>
        </w:rPr>
      </w:pPr>
      <w:r>
        <w:rPr>
          <w:rFonts w:ascii="Arial" w:hAnsi="Arial" w:cs="Arial"/>
        </w:rPr>
        <w:t>3.8.2 Pembuatan Ekstrak Etanol Daun Tempuyung (EEDT)</w:t>
      </w:r>
      <w:r>
        <w:rPr>
          <w:rFonts w:ascii="Arial" w:hAnsi="Arial" w:cs="Arial"/>
        </w:rPr>
        <w:tab/>
      </w:r>
      <w:r>
        <w:rPr>
          <w:rFonts w:ascii="Arial" w:hAnsi="Arial" w:cs="Arial"/>
          <w:lang w:val="en-US"/>
        </w:rPr>
        <w:t>1</w:t>
      </w:r>
      <w:r>
        <w:rPr>
          <w:rFonts w:ascii="Arial" w:hAnsi="Arial" w:cs="Arial"/>
        </w:rPr>
        <w:t>8</w:t>
      </w:r>
    </w:p>
    <w:p w:rsidR="000B3874" w:rsidRPr="00A60921" w:rsidRDefault="000B3874" w:rsidP="000B3874">
      <w:pPr>
        <w:pStyle w:val="ListParagraph"/>
        <w:tabs>
          <w:tab w:val="right" w:leader="dot" w:pos="7938"/>
        </w:tabs>
        <w:spacing w:line="360" w:lineRule="auto"/>
        <w:ind w:left="1418"/>
        <w:jc w:val="both"/>
        <w:rPr>
          <w:rFonts w:ascii="Arial" w:hAnsi="Arial" w:cs="Arial"/>
        </w:rPr>
      </w:pPr>
      <w:r>
        <w:rPr>
          <w:rFonts w:ascii="Arial" w:hAnsi="Arial" w:cs="Arial"/>
        </w:rPr>
        <w:t>3.8.2.1 Pembuatan Larutan Uji EEDT</w:t>
      </w:r>
      <w:r>
        <w:rPr>
          <w:rFonts w:ascii="Arial" w:hAnsi="Arial" w:cs="Arial"/>
        </w:rPr>
        <w:tab/>
      </w:r>
      <w:r>
        <w:rPr>
          <w:rFonts w:ascii="Arial" w:hAnsi="Arial" w:cs="Arial"/>
          <w:lang w:val="en-US"/>
        </w:rPr>
        <w:t>1</w:t>
      </w:r>
      <w:r>
        <w:rPr>
          <w:rFonts w:ascii="Arial" w:hAnsi="Arial" w:cs="Arial"/>
        </w:rPr>
        <w:t>8</w:t>
      </w:r>
    </w:p>
    <w:p w:rsidR="000B3874" w:rsidRPr="00A60921" w:rsidRDefault="000B3874" w:rsidP="000B3874">
      <w:pPr>
        <w:pStyle w:val="ListParagraph"/>
        <w:tabs>
          <w:tab w:val="right" w:leader="dot" w:pos="7938"/>
        </w:tabs>
        <w:spacing w:line="240" w:lineRule="auto"/>
        <w:ind w:left="1134"/>
        <w:jc w:val="both"/>
        <w:rPr>
          <w:rFonts w:ascii="Arial" w:hAnsi="Arial" w:cs="Arial"/>
        </w:rPr>
      </w:pPr>
      <w:r>
        <w:rPr>
          <w:rFonts w:ascii="Arial" w:hAnsi="Arial" w:cs="Arial"/>
        </w:rPr>
        <w:t xml:space="preserve">3.8.3 Pembuatan Media Agar untuk Bakteri </w:t>
      </w:r>
      <w:r>
        <w:rPr>
          <w:rFonts w:ascii="Arial" w:hAnsi="Arial" w:cs="Arial"/>
          <w:i/>
        </w:rPr>
        <w:t>Escherichia coli</w:t>
      </w:r>
      <w:r>
        <w:rPr>
          <w:rFonts w:ascii="Arial" w:hAnsi="Arial" w:cs="Arial"/>
        </w:rPr>
        <w:tab/>
        <w:t>19</w:t>
      </w:r>
    </w:p>
    <w:p w:rsidR="000B3874" w:rsidRPr="00A60921" w:rsidRDefault="000B3874" w:rsidP="000B3874">
      <w:pPr>
        <w:pStyle w:val="ListParagraph"/>
        <w:tabs>
          <w:tab w:val="right" w:leader="dot" w:pos="7938"/>
        </w:tabs>
        <w:spacing w:line="240" w:lineRule="auto"/>
        <w:ind w:left="1134" w:firstLine="284"/>
        <w:jc w:val="both"/>
        <w:rPr>
          <w:rFonts w:ascii="Arial" w:hAnsi="Arial" w:cs="Arial"/>
        </w:rPr>
      </w:pPr>
      <w:r>
        <w:rPr>
          <w:rFonts w:ascii="Arial" w:hAnsi="Arial" w:cs="Arial"/>
        </w:rPr>
        <w:t>3.8.3.1 Pembuatan Media Nutrient Agar</w:t>
      </w:r>
      <w:r>
        <w:rPr>
          <w:rFonts w:ascii="Arial" w:hAnsi="Arial" w:cs="Arial"/>
        </w:rPr>
        <w:tab/>
        <w:t>19</w:t>
      </w:r>
    </w:p>
    <w:p w:rsidR="000B3874" w:rsidRPr="00B27125" w:rsidRDefault="000B3874" w:rsidP="000B3874">
      <w:pPr>
        <w:pStyle w:val="ListParagraph"/>
        <w:tabs>
          <w:tab w:val="right" w:leader="dot" w:pos="7938"/>
        </w:tabs>
        <w:spacing w:line="360" w:lineRule="auto"/>
        <w:ind w:left="1134" w:firstLine="284"/>
        <w:jc w:val="both"/>
        <w:rPr>
          <w:rFonts w:ascii="Arial" w:hAnsi="Arial" w:cs="Arial"/>
        </w:rPr>
      </w:pPr>
      <w:r>
        <w:rPr>
          <w:rFonts w:ascii="Arial" w:hAnsi="Arial" w:cs="Arial"/>
        </w:rPr>
        <w:t>3.8.3.2 Pembuatan Media Mualler Hilton Agar</w:t>
      </w:r>
      <w:r>
        <w:rPr>
          <w:rFonts w:ascii="Arial" w:hAnsi="Arial" w:cs="Arial"/>
        </w:rPr>
        <w:tab/>
      </w:r>
      <w:r>
        <w:rPr>
          <w:rFonts w:ascii="Arial" w:hAnsi="Arial" w:cs="Arial"/>
          <w:lang w:val="en-US"/>
        </w:rPr>
        <w:t>20</w:t>
      </w:r>
    </w:p>
    <w:p w:rsidR="000B3874" w:rsidRPr="0022640E" w:rsidRDefault="000B3874" w:rsidP="000B3874">
      <w:pPr>
        <w:pStyle w:val="ListParagraph"/>
        <w:tabs>
          <w:tab w:val="right" w:leader="dot" w:pos="7938"/>
        </w:tabs>
        <w:spacing w:line="360" w:lineRule="auto"/>
        <w:ind w:left="1134"/>
        <w:jc w:val="both"/>
        <w:rPr>
          <w:rFonts w:ascii="Arial" w:hAnsi="Arial" w:cs="Arial"/>
        </w:rPr>
      </w:pPr>
      <w:r>
        <w:rPr>
          <w:rFonts w:ascii="Arial" w:hAnsi="Arial" w:cs="Arial"/>
        </w:rPr>
        <w:t>3.8.4 Larutan NaCl 0,9%</w:t>
      </w:r>
      <w:r>
        <w:rPr>
          <w:rFonts w:ascii="Arial" w:hAnsi="Arial" w:cs="Arial"/>
        </w:rPr>
        <w:tab/>
      </w:r>
      <w:r>
        <w:rPr>
          <w:rFonts w:ascii="Arial" w:hAnsi="Arial" w:cs="Arial"/>
          <w:lang w:val="en-US"/>
        </w:rPr>
        <w:t>2</w:t>
      </w:r>
      <w:r>
        <w:rPr>
          <w:rFonts w:ascii="Arial" w:hAnsi="Arial" w:cs="Arial"/>
        </w:rPr>
        <w:t>0</w:t>
      </w:r>
    </w:p>
    <w:p w:rsidR="000B3874" w:rsidRPr="00B27125" w:rsidRDefault="000B3874" w:rsidP="000B3874">
      <w:pPr>
        <w:pStyle w:val="ListParagraph"/>
        <w:tabs>
          <w:tab w:val="right" w:leader="dot" w:pos="7938"/>
        </w:tabs>
        <w:spacing w:line="360" w:lineRule="auto"/>
        <w:ind w:left="1134"/>
        <w:jc w:val="both"/>
        <w:rPr>
          <w:rFonts w:ascii="Arial" w:hAnsi="Arial" w:cs="Arial"/>
        </w:rPr>
      </w:pPr>
      <w:r>
        <w:rPr>
          <w:rFonts w:ascii="Arial" w:hAnsi="Arial" w:cs="Arial"/>
        </w:rPr>
        <w:t>3.8.5 Suspensi Mc. Farland</w:t>
      </w:r>
      <w:r>
        <w:rPr>
          <w:rFonts w:ascii="Arial" w:hAnsi="Arial" w:cs="Arial"/>
        </w:rPr>
        <w:tab/>
      </w:r>
      <w:r>
        <w:rPr>
          <w:rFonts w:ascii="Arial" w:hAnsi="Arial" w:cs="Arial"/>
          <w:lang w:val="en-US"/>
        </w:rPr>
        <w:t>2</w:t>
      </w:r>
      <w:r>
        <w:rPr>
          <w:rFonts w:ascii="Arial" w:hAnsi="Arial" w:cs="Arial"/>
        </w:rPr>
        <w:t>0</w:t>
      </w:r>
    </w:p>
    <w:p w:rsidR="000B3874" w:rsidRPr="00B27125" w:rsidRDefault="000B3874" w:rsidP="000B3874">
      <w:pPr>
        <w:pStyle w:val="ListParagraph"/>
        <w:tabs>
          <w:tab w:val="right" w:leader="dot" w:pos="7938"/>
        </w:tabs>
        <w:spacing w:line="360" w:lineRule="auto"/>
        <w:ind w:left="1134"/>
        <w:jc w:val="both"/>
        <w:rPr>
          <w:rFonts w:ascii="Arial" w:hAnsi="Arial" w:cs="Arial"/>
        </w:rPr>
      </w:pPr>
      <w:r>
        <w:rPr>
          <w:rFonts w:ascii="Arial" w:hAnsi="Arial" w:cs="Arial"/>
        </w:rPr>
        <w:t xml:space="preserve">3.8.6 Bakteri </w:t>
      </w:r>
      <w:r>
        <w:rPr>
          <w:rFonts w:ascii="Arial" w:hAnsi="Arial" w:cs="Arial"/>
          <w:i/>
        </w:rPr>
        <w:t xml:space="preserve">Escherichia coli </w:t>
      </w:r>
      <w:r>
        <w:rPr>
          <w:rFonts w:ascii="Arial" w:hAnsi="Arial" w:cs="Arial"/>
          <w:i/>
        </w:rPr>
        <w:tab/>
      </w:r>
      <w:r>
        <w:rPr>
          <w:rFonts w:ascii="Arial" w:hAnsi="Arial" w:cs="Arial"/>
        </w:rPr>
        <w:t>20</w:t>
      </w:r>
    </w:p>
    <w:p w:rsidR="000B3874" w:rsidRPr="00D94DED" w:rsidRDefault="000B3874" w:rsidP="000B3874">
      <w:pPr>
        <w:pStyle w:val="ListParagraph"/>
        <w:tabs>
          <w:tab w:val="right" w:leader="dot" w:pos="7938"/>
        </w:tabs>
        <w:spacing w:line="360" w:lineRule="auto"/>
        <w:ind w:left="1134"/>
        <w:jc w:val="both"/>
        <w:rPr>
          <w:rFonts w:ascii="Arial" w:hAnsi="Arial" w:cs="Arial"/>
        </w:rPr>
      </w:pPr>
      <w:r>
        <w:rPr>
          <w:rFonts w:ascii="Arial" w:hAnsi="Arial" w:cs="Arial"/>
        </w:rPr>
        <w:t xml:space="preserve">3.8.7 Pembiakan Bakteri </w:t>
      </w:r>
      <w:r>
        <w:rPr>
          <w:rFonts w:ascii="Arial" w:hAnsi="Arial" w:cs="Arial"/>
          <w:i/>
        </w:rPr>
        <w:t xml:space="preserve">Escherichia coli </w:t>
      </w:r>
      <w:r>
        <w:rPr>
          <w:rFonts w:ascii="Arial" w:hAnsi="Arial" w:cs="Arial"/>
          <w:i/>
        </w:rPr>
        <w:tab/>
      </w:r>
      <w:r>
        <w:rPr>
          <w:rFonts w:ascii="Arial" w:hAnsi="Arial" w:cs="Arial"/>
        </w:rPr>
        <w:t>21</w:t>
      </w:r>
    </w:p>
    <w:p w:rsidR="000B3874" w:rsidRPr="002B750D" w:rsidRDefault="000B3874" w:rsidP="000B3874">
      <w:pPr>
        <w:pStyle w:val="ListParagraph"/>
        <w:tabs>
          <w:tab w:val="right" w:leader="dot" w:pos="7938"/>
        </w:tabs>
        <w:spacing w:line="360" w:lineRule="auto"/>
        <w:ind w:left="1134"/>
        <w:jc w:val="both"/>
        <w:rPr>
          <w:rFonts w:ascii="Arial" w:hAnsi="Arial" w:cs="Arial"/>
        </w:rPr>
      </w:pPr>
      <w:r>
        <w:rPr>
          <w:rFonts w:ascii="Arial" w:hAnsi="Arial" w:cs="Arial"/>
          <w:lang w:val="en-US"/>
        </w:rPr>
        <w:t>3.8.8PengenceranBakteri</w:t>
      </w:r>
      <w:r>
        <w:rPr>
          <w:rFonts w:ascii="Arial" w:hAnsi="Arial" w:cs="Arial"/>
          <w:i/>
        </w:rPr>
        <w:t>Escherichia coli</w:t>
      </w:r>
      <w:r>
        <w:rPr>
          <w:rFonts w:ascii="Arial" w:hAnsi="Arial" w:cs="Arial"/>
          <w:i/>
          <w:lang w:val="en-US"/>
        </w:rPr>
        <w:tab/>
      </w:r>
      <w:r>
        <w:rPr>
          <w:rFonts w:ascii="Arial" w:hAnsi="Arial" w:cs="Arial"/>
          <w:lang w:val="en-US"/>
        </w:rPr>
        <w:t>2</w:t>
      </w:r>
      <w:r>
        <w:rPr>
          <w:rFonts w:ascii="Arial" w:hAnsi="Arial" w:cs="Arial"/>
        </w:rPr>
        <w:t>1</w:t>
      </w:r>
    </w:p>
    <w:p w:rsidR="000B3874" w:rsidRPr="002B750D" w:rsidRDefault="000B3874" w:rsidP="000B3874">
      <w:pPr>
        <w:pStyle w:val="ListParagraph"/>
        <w:tabs>
          <w:tab w:val="right" w:leader="dot" w:pos="7938"/>
        </w:tabs>
        <w:spacing w:line="360" w:lineRule="auto"/>
        <w:ind w:left="1134"/>
        <w:jc w:val="both"/>
        <w:rPr>
          <w:rFonts w:ascii="Arial" w:hAnsi="Arial" w:cs="Arial"/>
        </w:rPr>
      </w:pPr>
      <w:r>
        <w:rPr>
          <w:rFonts w:ascii="Arial" w:hAnsi="Arial" w:cs="Arial"/>
        </w:rPr>
        <w:t>3.8.</w:t>
      </w:r>
      <w:r>
        <w:rPr>
          <w:rFonts w:ascii="Arial" w:hAnsi="Arial" w:cs="Arial"/>
          <w:lang w:val="en-US"/>
        </w:rPr>
        <w:t>9</w:t>
      </w:r>
      <w:r>
        <w:rPr>
          <w:rFonts w:ascii="Arial" w:hAnsi="Arial" w:cs="Arial"/>
        </w:rPr>
        <w:t xml:space="preserve"> Antibiotik Kloramfenikol</w:t>
      </w:r>
      <w:r>
        <w:rPr>
          <w:rFonts w:ascii="Arial" w:hAnsi="Arial" w:cs="Arial"/>
        </w:rPr>
        <w:tab/>
      </w:r>
      <w:r>
        <w:rPr>
          <w:rFonts w:ascii="Arial" w:hAnsi="Arial" w:cs="Arial"/>
          <w:lang w:val="en-US"/>
        </w:rPr>
        <w:t>2</w:t>
      </w:r>
      <w:r>
        <w:rPr>
          <w:rFonts w:ascii="Arial" w:hAnsi="Arial" w:cs="Arial"/>
        </w:rPr>
        <w:t>1</w:t>
      </w:r>
    </w:p>
    <w:p w:rsidR="000B3874" w:rsidRPr="007860FC" w:rsidRDefault="000B3874" w:rsidP="000B3874">
      <w:pPr>
        <w:pStyle w:val="ListParagraph"/>
        <w:tabs>
          <w:tab w:val="right" w:leader="dot" w:pos="7938"/>
        </w:tabs>
        <w:spacing w:line="240" w:lineRule="auto"/>
        <w:ind w:left="1134" w:right="521"/>
        <w:jc w:val="both"/>
        <w:rPr>
          <w:rFonts w:ascii="Arial" w:hAnsi="Arial" w:cs="Arial"/>
          <w:lang w:val="en-US"/>
        </w:rPr>
      </w:pPr>
      <w:r>
        <w:rPr>
          <w:rFonts w:ascii="Arial" w:hAnsi="Arial" w:cs="Arial"/>
        </w:rPr>
        <w:t>3.8.</w:t>
      </w:r>
      <w:r>
        <w:rPr>
          <w:rFonts w:ascii="Arial" w:hAnsi="Arial" w:cs="Arial"/>
          <w:lang w:val="en-US"/>
        </w:rPr>
        <w:t>10</w:t>
      </w:r>
      <w:r>
        <w:rPr>
          <w:rFonts w:ascii="Arial" w:hAnsi="Arial" w:cs="Arial"/>
        </w:rPr>
        <w:t xml:space="preserve"> Pengujian Efek Antibakteri Ekstrak Etanol Dau</w:t>
      </w:r>
      <w:r>
        <w:rPr>
          <w:rFonts w:ascii="Arial" w:hAnsi="Arial" w:cs="Arial"/>
          <w:lang w:val="en-US"/>
        </w:rPr>
        <w:t xml:space="preserve">n </w:t>
      </w:r>
    </w:p>
    <w:p w:rsidR="000B3874" w:rsidRDefault="000B3874" w:rsidP="000B3874">
      <w:pPr>
        <w:pStyle w:val="ListParagraph"/>
        <w:tabs>
          <w:tab w:val="right" w:leader="dot" w:pos="7938"/>
        </w:tabs>
        <w:spacing w:line="240" w:lineRule="auto"/>
        <w:ind w:left="1134" w:right="521"/>
        <w:jc w:val="both"/>
        <w:rPr>
          <w:rFonts w:ascii="Arial" w:hAnsi="Arial" w:cs="Arial"/>
          <w:lang w:val="en-US"/>
        </w:rPr>
      </w:pPr>
      <w:r>
        <w:rPr>
          <w:rFonts w:ascii="Arial" w:hAnsi="Arial" w:cs="Arial"/>
        </w:rPr>
        <w:t xml:space="preserve">Tempuyung terhadap Pertumbuhan </w:t>
      </w:r>
      <w:r>
        <w:rPr>
          <w:rFonts w:ascii="Arial" w:hAnsi="Arial" w:cs="Arial"/>
          <w:i/>
        </w:rPr>
        <w:t xml:space="preserve">Escherichia coli </w:t>
      </w:r>
      <w:r>
        <w:rPr>
          <w:rFonts w:ascii="Arial" w:hAnsi="Arial" w:cs="Arial"/>
        </w:rPr>
        <w:t xml:space="preserve">dengan </w:t>
      </w:r>
    </w:p>
    <w:p w:rsidR="000B3874" w:rsidRPr="002B750D" w:rsidRDefault="000B3874" w:rsidP="000B3874">
      <w:pPr>
        <w:pStyle w:val="ListParagraph"/>
        <w:tabs>
          <w:tab w:val="right" w:leader="dot" w:pos="7938"/>
        </w:tabs>
        <w:spacing w:line="240" w:lineRule="auto"/>
        <w:ind w:left="1134" w:right="521"/>
        <w:jc w:val="both"/>
        <w:rPr>
          <w:rFonts w:ascii="Arial" w:hAnsi="Arial" w:cs="Arial"/>
        </w:rPr>
      </w:pPr>
      <w:r>
        <w:rPr>
          <w:rFonts w:ascii="Arial" w:hAnsi="Arial" w:cs="Arial"/>
        </w:rPr>
        <w:t>Konsentrasi Berbeda</w:t>
      </w:r>
      <w:r>
        <w:rPr>
          <w:rFonts w:ascii="Arial" w:hAnsi="Arial" w:cs="Arial"/>
        </w:rPr>
        <w:tab/>
      </w:r>
      <w:r>
        <w:rPr>
          <w:rFonts w:ascii="Arial" w:hAnsi="Arial" w:cs="Arial"/>
          <w:lang w:val="en-US"/>
        </w:rPr>
        <w:t>2</w:t>
      </w:r>
      <w:r>
        <w:rPr>
          <w:rFonts w:ascii="Arial" w:hAnsi="Arial" w:cs="Arial"/>
        </w:rPr>
        <w:t>1</w:t>
      </w: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tabs>
          <w:tab w:val="right" w:leader="dot" w:pos="7938"/>
        </w:tabs>
        <w:spacing w:after="120"/>
        <w:ind w:right="1431"/>
        <w:jc w:val="both"/>
        <w:rPr>
          <w:rFonts w:ascii="Arial" w:hAnsi="Arial" w:cs="Arial"/>
          <w:b/>
        </w:rPr>
      </w:pPr>
      <w:r>
        <w:rPr>
          <w:rFonts w:ascii="Arial" w:hAnsi="Arial" w:cs="Arial"/>
          <w:b/>
        </w:rPr>
        <w:lastRenderedPageBreak/>
        <w:t>BAB IV HASIL DAN PEMBAHASAN</w:t>
      </w:r>
      <w:r>
        <w:rPr>
          <w:rFonts w:ascii="Arial" w:hAnsi="Arial" w:cs="Arial"/>
          <w:b/>
        </w:rPr>
        <w:tab/>
        <w:t>23</w:t>
      </w:r>
    </w:p>
    <w:p w:rsidR="000B3874" w:rsidRDefault="000B3874" w:rsidP="000B3874">
      <w:pPr>
        <w:tabs>
          <w:tab w:val="right" w:leader="dot" w:pos="7938"/>
        </w:tabs>
        <w:spacing w:after="120"/>
        <w:ind w:left="900" w:right="1431"/>
        <w:jc w:val="both"/>
        <w:rPr>
          <w:rFonts w:ascii="Arial" w:hAnsi="Arial" w:cs="Arial"/>
        </w:rPr>
      </w:pPr>
      <w:r>
        <w:rPr>
          <w:rFonts w:ascii="Arial" w:hAnsi="Arial" w:cs="Arial"/>
        </w:rPr>
        <w:t xml:space="preserve">4.1 Hasil </w:t>
      </w:r>
      <w:r>
        <w:rPr>
          <w:rFonts w:ascii="Arial" w:hAnsi="Arial" w:cs="Arial"/>
        </w:rPr>
        <w:tab/>
        <w:t>23</w:t>
      </w:r>
    </w:p>
    <w:p w:rsidR="000B3874" w:rsidRPr="00D0701D" w:rsidRDefault="000B3874" w:rsidP="000B3874">
      <w:pPr>
        <w:tabs>
          <w:tab w:val="right" w:leader="dot" w:pos="7938"/>
        </w:tabs>
        <w:spacing w:after="120"/>
        <w:ind w:left="900" w:right="1431"/>
        <w:jc w:val="both"/>
        <w:rPr>
          <w:rFonts w:ascii="Arial" w:hAnsi="Arial" w:cs="Arial"/>
          <w:lang w:val="en-US"/>
        </w:rPr>
      </w:pPr>
      <w:r>
        <w:rPr>
          <w:rFonts w:ascii="Arial" w:hAnsi="Arial" w:cs="Arial"/>
        </w:rPr>
        <w:t>4.2 Pembahasan</w:t>
      </w:r>
      <w:r>
        <w:rPr>
          <w:rFonts w:ascii="Arial" w:hAnsi="Arial" w:cs="Arial"/>
        </w:rPr>
        <w:tab/>
        <w:t>2</w:t>
      </w:r>
      <w:r>
        <w:rPr>
          <w:rFonts w:ascii="Arial" w:hAnsi="Arial" w:cs="Arial"/>
          <w:lang w:val="en-US"/>
        </w:rPr>
        <w:t>3</w:t>
      </w:r>
    </w:p>
    <w:p w:rsidR="000B3874" w:rsidRPr="00D0701D" w:rsidRDefault="000B3874" w:rsidP="000B3874">
      <w:pPr>
        <w:tabs>
          <w:tab w:val="right" w:leader="dot" w:pos="7938"/>
        </w:tabs>
        <w:spacing w:after="120"/>
        <w:ind w:right="1431"/>
        <w:jc w:val="both"/>
        <w:rPr>
          <w:rFonts w:ascii="Arial" w:hAnsi="Arial" w:cs="Arial"/>
          <w:b/>
          <w:lang w:val="en-US"/>
        </w:rPr>
      </w:pPr>
      <w:r>
        <w:rPr>
          <w:rFonts w:ascii="Arial" w:hAnsi="Arial" w:cs="Arial"/>
          <w:b/>
        </w:rPr>
        <w:t>BAB V KESIMPULAN DAN SARAN</w:t>
      </w:r>
      <w:r>
        <w:rPr>
          <w:rFonts w:ascii="Arial" w:hAnsi="Arial" w:cs="Arial"/>
          <w:b/>
        </w:rPr>
        <w:tab/>
        <w:t>2</w:t>
      </w:r>
      <w:r>
        <w:rPr>
          <w:rFonts w:ascii="Arial" w:hAnsi="Arial" w:cs="Arial"/>
          <w:b/>
          <w:lang w:val="en-US"/>
        </w:rPr>
        <w:t>5</w:t>
      </w:r>
    </w:p>
    <w:p w:rsidR="000B3874" w:rsidRPr="00D0701D" w:rsidRDefault="000B3874" w:rsidP="000B3874">
      <w:pPr>
        <w:tabs>
          <w:tab w:val="right" w:leader="dot" w:pos="7938"/>
        </w:tabs>
        <w:spacing w:after="120"/>
        <w:ind w:left="900" w:right="1431"/>
        <w:jc w:val="both"/>
        <w:rPr>
          <w:rFonts w:ascii="Arial" w:hAnsi="Arial" w:cs="Arial"/>
          <w:lang w:val="en-US"/>
        </w:rPr>
      </w:pPr>
      <w:r>
        <w:rPr>
          <w:rFonts w:ascii="Arial" w:hAnsi="Arial" w:cs="Arial"/>
        </w:rPr>
        <w:t>5.1 Kesimpulan `</w:t>
      </w:r>
      <w:r>
        <w:rPr>
          <w:rFonts w:ascii="Arial" w:hAnsi="Arial" w:cs="Arial"/>
        </w:rPr>
        <w:tab/>
        <w:t>25</w:t>
      </w:r>
    </w:p>
    <w:p w:rsidR="000B3874" w:rsidRPr="00D0701D" w:rsidRDefault="000B3874" w:rsidP="000B3874">
      <w:pPr>
        <w:tabs>
          <w:tab w:val="right" w:leader="dot" w:pos="7938"/>
        </w:tabs>
        <w:spacing w:after="120"/>
        <w:ind w:left="900" w:right="1431"/>
        <w:jc w:val="both"/>
        <w:rPr>
          <w:rFonts w:ascii="Arial" w:hAnsi="Arial" w:cs="Arial"/>
          <w:lang w:val="en-US"/>
        </w:rPr>
      </w:pPr>
      <w:r>
        <w:rPr>
          <w:rFonts w:ascii="Arial" w:hAnsi="Arial" w:cs="Arial"/>
        </w:rPr>
        <w:t xml:space="preserve">5.2 Saran </w:t>
      </w:r>
      <w:r>
        <w:rPr>
          <w:rFonts w:ascii="Arial" w:hAnsi="Arial" w:cs="Arial"/>
        </w:rPr>
        <w:tab/>
        <w:t>2</w:t>
      </w:r>
      <w:r>
        <w:rPr>
          <w:rFonts w:ascii="Arial" w:hAnsi="Arial" w:cs="Arial"/>
          <w:lang w:val="en-US"/>
        </w:rPr>
        <w:t>5</w:t>
      </w:r>
    </w:p>
    <w:p w:rsidR="000B3874" w:rsidRPr="00D0701D" w:rsidRDefault="000B3874" w:rsidP="000B3874">
      <w:pPr>
        <w:tabs>
          <w:tab w:val="right" w:leader="dot" w:pos="7938"/>
        </w:tabs>
        <w:spacing w:after="120"/>
        <w:ind w:left="1260" w:right="1431" w:hanging="1260"/>
        <w:jc w:val="both"/>
        <w:rPr>
          <w:rFonts w:ascii="Arial" w:hAnsi="Arial" w:cs="Arial"/>
          <w:b/>
          <w:lang w:val="en-US"/>
        </w:rPr>
      </w:pPr>
      <w:r>
        <w:rPr>
          <w:rFonts w:ascii="Arial" w:hAnsi="Arial" w:cs="Arial"/>
          <w:b/>
        </w:rPr>
        <w:t xml:space="preserve">DAFTAR PUSTAKA </w:t>
      </w:r>
      <w:r>
        <w:rPr>
          <w:rFonts w:ascii="Arial" w:hAnsi="Arial" w:cs="Arial"/>
          <w:b/>
        </w:rPr>
        <w:tab/>
        <w:t>2</w:t>
      </w:r>
      <w:r>
        <w:rPr>
          <w:rFonts w:ascii="Arial" w:hAnsi="Arial" w:cs="Arial"/>
          <w:b/>
          <w:lang w:val="en-US"/>
        </w:rPr>
        <w:t>6</w:t>
      </w:r>
    </w:p>
    <w:p w:rsidR="000B3874" w:rsidRPr="00D0701D" w:rsidRDefault="000B3874" w:rsidP="000B3874">
      <w:pPr>
        <w:tabs>
          <w:tab w:val="right" w:leader="dot" w:pos="7938"/>
        </w:tabs>
        <w:spacing w:after="120"/>
        <w:ind w:left="1260" w:right="1431" w:hanging="1260"/>
        <w:jc w:val="both"/>
        <w:rPr>
          <w:rFonts w:ascii="Arial" w:hAnsi="Arial" w:cs="Arial"/>
          <w:b/>
          <w:lang w:val="en-US"/>
        </w:rPr>
      </w:pPr>
      <w:r>
        <w:rPr>
          <w:rFonts w:ascii="Arial" w:hAnsi="Arial" w:cs="Arial"/>
          <w:b/>
        </w:rPr>
        <w:t xml:space="preserve">LAMPIRAN </w:t>
      </w:r>
      <w:r>
        <w:rPr>
          <w:rFonts w:ascii="Arial" w:hAnsi="Arial" w:cs="Arial"/>
          <w:b/>
        </w:rPr>
        <w:tab/>
      </w:r>
      <w:r>
        <w:rPr>
          <w:rFonts w:ascii="Arial" w:hAnsi="Arial" w:cs="Arial"/>
          <w:b/>
        </w:rPr>
        <w:tab/>
        <w:t>2</w:t>
      </w:r>
      <w:r>
        <w:rPr>
          <w:rFonts w:ascii="Arial" w:hAnsi="Arial" w:cs="Arial"/>
          <w:b/>
          <w:lang w:val="en-US"/>
        </w:rPr>
        <w:t>8</w:t>
      </w:r>
    </w:p>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rsidP="000B3874">
      <w:pPr>
        <w:jc w:val="center"/>
        <w:rPr>
          <w:rFonts w:ascii="Arial" w:hAnsi="Arial" w:cs="Arial"/>
          <w:b/>
          <w:sz w:val="24"/>
          <w:szCs w:val="24"/>
        </w:rPr>
      </w:pPr>
      <w:r>
        <w:rPr>
          <w:rFonts w:ascii="Arial" w:hAnsi="Arial" w:cs="Arial"/>
          <w:b/>
          <w:sz w:val="24"/>
          <w:szCs w:val="24"/>
        </w:rPr>
        <w:lastRenderedPageBreak/>
        <w:t>DAFTAR GAMBAR</w:t>
      </w:r>
    </w:p>
    <w:p w:rsidR="000B3874" w:rsidRDefault="000B3874" w:rsidP="000B3874">
      <w:pPr>
        <w:tabs>
          <w:tab w:val="right" w:leader="dot" w:pos="7371"/>
        </w:tabs>
        <w:spacing w:after="0" w:line="360" w:lineRule="auto"/>
        <w:jc w:val="center"/>
        <w:rPr>
          <w:rFonts w:ascii="Arial" w:hAnsi="Arial" w:cs="Arial"/>
        </w:rPr>
      </w:pPr>
      <w:r>
        <w:rPr>
          <w:rFonts w:ascii="Arial" w:hAnsi="Arial" w:cs="Arial"/>
        </w:rPr>
        <w:t xml:space="preserve">                                                                                           Halaman      </w:t>
      </w:r>
    </w:p>
    <w:p w:rsidR="000B3874" w:rsidRDefault="000B3874" w:rsidP="000B3874">
      <w:pPr>
        <w:tabs>
          <w:tab w:val="right" w:leader="dot" w:pos="7371"/>
        </w:tabs>
        <w:spacing w:after="0" w:line="360" w:lineRule="auto"/>
        <w:jc w:val="both"/>
        <w:rPr>
          <w:rFonts w:ascii="Arial" w:hAnsi="Arial" w:cs="Arial"/>
        </w:rPr>
      </w:pPr>
      <w:r>
        <w:rPr>
          <w:rFonts w:ascii="Arial" w:hAnsi="Arial" w:cs="Arial"/>
        </w:rPr>
        <w:t>Gambar 2.1 Daun Tempuyung</w:t>
      </w:r>
      <w:r>
        <w:rPr>
          <w:rFonts w:ascii="Arial" w:hAnsi="Arial" w:cs="Arial"/>
        </w:rPr>
        <w:tab/>
        <w:t>4</w:t>
      </w:r>
    </w:p>
    <w:p w:rsidR="000B3874" w:rsidRDefault="000B3874" w:rsidP="000B3874">
      <w:pPr>
        <w:tabs>
          <w:tab w:val="right" w:leader="dot" w:pos="7371"/>
        </w:tabs>
        <w:spacing w:after="0" w:line="360" w:lineRule="auto"/>
        <w:jc w:val="both"/>
        <w:rPr>
          <w:rFonts w:ascii="Arial" w:hAnsi="Arial" w:cs="Arial"/>
        </w:rPr>
      </w:pPr>
      <w:r>
        <w:rPr>
          <w:rFonts w:ascii="Arial" w:hAnsi="Arial" w:cs="Arial"/>
        </w:rPr>
        <w:t xml:space="preserve">Gambar 2.2 Bakteri </w:t>
      </w:r>
      <w:r>
        <w:rPr>
          <w:rFonts w:ascii="Arial" w:hAnsi="Arial" w:cs="Arial"/>
          <w:i/>
        </w:rPr>
        <w:t>Escherichia coli</w:t>
      </w:r>
      <w:r>
        <w:rPr>
          <w:rFonts w:ascii="Arial" w:hAnsi="Arial" w:cs="Arial"/>
        </w:rPr>
        <w:tab/>
        <w:t>11</w:t>
      </w:r>
    </w:p>
    <w:p w:rsidR="000B3874" w:rsidRDefault="000B3874" w:rsidP="000B3874">
      <w:pPr>
        <w:tabs>
          <w:tab w:val="right" w:leader="dot" w:pos="7371"/>
        </w:tabs>
        <w:spacing w:after="0" w:line="360" w:lineRule="auto"/>
        <w:jc w:val="both"/>
        <w:rPr>
          <w:rFonts w:ascii="Arial" w:hAnsi="Arial" w:cs="Arial"/>
        </w:rPr>
      </w:pPr>
      <w:r>
        <w:rPr>
          <w:rFonts w:ascii="Arial" w:hAnsi="Arial" w:cs="Arial"/>
        </w:rPr>
        <w:t>Gambar 2.3 Rumus Bangun Kloramfenikol</w:t>
      </w:r>
      <w:r>
        <w:rPr>
          <w:rFonts w:ascii="Arial" w:hAnsi="Arial" w:cs="Arial"/>
        </w:rPr>
        <w:tab/>
        <w:t>14</w:t>
      </w:r>
    </w:p>
    <w:p w:rsidR="000B3874" w:rsidRDefault="000B3874" w:rsidP="000B3874">
      <w:pPr>
        <w:tabs>
          <w:tab w:val="right" w:leader="dot" w:pos="7371"/>
        </w:tabs>
        <w:spacing w:after="0" w:line="360" w:lineRule="auto"/>
        <w:jc w:val="both"/>
        <w:rPr>
          <w:rFonts w:ascii="Arial" w:hAnsi="Arial" w:cs="Arial"/>
        </w:rPr>
      </w:pPr>
      <w:r>
        <w:rPr>
          <w:rFonts w:ascii="Arial" w:hAnsi="Arial" w:cs="Arial"/>
        </w:rPr>
        <w:t>Gambar 2.4 Kerangka Konsep</w:t>
      </w:r>
      <w:r>
        <w:rPr>
          <w:rFonts w:ascii="Arial" w:hAnsi="Arial" w:cs="Arial"/>
        </w:rPr>
        <w:tab/>
        <w:t>15</w:t>
      </w: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Default="000B3874" w:rsidP="000B3874">
      <w:pPr>
        <w:pStyle w:val="ListParagraph"/>
        <w:tabs>
          <w:tab w:val="right" w:leader="dot" w:pos="7938"/>
        </w:tabs>
        <w:spacing w:line="240" w:lineRule="auto"/>
        <w:ind w:left="1134" w:right="521"/>
        <w:jc w:val="both"/>
        <w:rPr>
          <w:rFonts w:ascii="Arial" w:hAnsi="Arial" w:cs="Arial"/>
        </w:rPr>
      </w:pPr>
    </w:p>
    <w:p w:rsidR="000B3874" w:rsidRPr="00F145DE" w:rsidRDefault="000B3874" w:rsidP="000B3874">
      <w:pPr>
        <w:rPr>
          <w:rFonts w:ascii="Arial" w:hAnsi="Arial" w:cs="Arial"/>
        </w:rPr>
      </w:pPr>
    </w:p>
    <w:p w:rsidR="000B3874" w:rsidRDefault="000B3874"/>
    <w:p w:rsidR="000B3874" w:rsidRDefault="000B3874" w:rsidP="000B3874">
      <w:pPr>
        <w:tabs>
          <w:tab w:val="right" w:leader="dot" w:pos="7371"/>
        </w:tabs>
        <w:jc w:val="center"/>
        <w:rPr>
          <w:rFonts w:ascii="Arial" w:hAnsi="Arial" w:cs="Arial"/>
          <w:b/>
        </w:rPr>
      </w:pPr>
      <w:r>
        <w:rPr>
          <w:rFonts w:ascii="Arial" w:hAnsi="Arial" w:cs="Arial"/>
          <w:b/>
        </w:rPr>
        <w:lastRenderedPageBreak/>
        <w:t>DAFTAR TABEL</w:t>
      </w:r>
    </w:p>
    <w:p w:rsidR="000B3874" w:rsidRDefault="000B3874" w:rsidP="000B3874">
      <w:pPr>
        <w:tabs>
          <w:tab w:val="right" w:leader="dot" w:pos="7920"/>
        </w:tabs>
        <w:ind w:left="1080" w:right="-1" w:hanging="1080"/>
        <w:jc w:val="right"/>
        <w:rPr>
          <w:rFonts w:ascii="Arial" w:hAnsi="Arial" w:cs="Arial"/>
        </w:rPr>
      </w:pPr>
      <w:r>
        <w:rPr>
          <w:rFonts w:ascii="Arial" w:hAnsi="Arial" w:cs="Arial"/>
        </w:rPr>
        <w:t xml:space="preserve">      Halaman</w:t>
      </w:r>
    </w:p>
    <w:p w:rsidR="000B3874" w:rsidRDefault="000B3874" w:rsidP="000B3874">
      <w:pPr>
        <w:tabs>
          <w:tab w:val="right" w:leader="dot" w:pos="7920"/>
        </w:tabs>
        <w:ind w:left="1080" w:right="891" w:hanging="1080"/>
        <w:jc w:val="both"/>
        <w:rPr>
          <w:rFonts w:ascii="Arial" w:hAnsi="Arial" w:cs="Arial"/>
        </w:rPr>
      </w:pPr>
      <w:r>
        <w:rPr>
          <w:rFonts w:ascii="Arial" w:hAnsi="Arial" w:cs="Arial"/>
        </w:rPr>
        <w:t xml:space="preserve">Tabel 4.1 Hasil Pengamatan Zona Hambat Ekstrak Etanol Daun Tempuyung (EEDT) terhadap Pertumbuhan </w:t>
      </w:r>
      <w:r>
        <w:rPr>
          <w:rFonts w:ascii="Arial" w:hAnsi="Arial" w:cs="Arial"/>
          <w:i/>
        </w:rPr>
        <w:t>Escherichia coli</w:t>
      </w:r>
      <w:r>
        <w:rPr>
          <w:rFonts w:ascii="Arial" w:hAnsi="Arial" w:cs="Arial"/>
        </w:rPr>
        <w:tab/>
        <w:t>23</w:t>
      </w:r>
    </w:p>
    <w:p w:rsidR="000B3874" w:rsidRDefault="000B3874"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401146">
      <w:pPr>
        <w:tabs>
          <w:tab w:val="right" w:leader="dot" w:pos="7920"/>
        </w:tabs>
        <w:ind w:left="1080" w:right="891" w:hanging="1080"/>
        <w:jc w:val="center"/>
        <w:rPr>
          <w:rFonts w:ascii="Arial" w:hAnsi="Arial" w:cs="Arial"/>
          <w:b/>
        </w:rPr>
      </w:pPr>
      <w:r>
        <w:rPr>
          <w:rFonts w:ascii="Arial" w:hAnsi="Arial" w:cs="Arial"/>
          <w:b/>
        </w:rPr>
        <w:lastRenderedPageBreak/>
        <w:t>DAFTAR LAMPIRAN</w:t>
      </w:r>
    </w:p>
    <w:p w:rsidR="00401146" w:rsidRDefault="00401146" w:rsidP="00401146">
      <w:pPr>
        <w:tabs>
          <w:tab w:val="left" w:pos="6946"/>
          <w:tab w:val="right" w:leader="dot" w:pos="7920"/>
        </w:tabs>
        <w:spacing w:after="0" w:line="360" w:lineRule="auto"/>
        <w:ind w:left="1077" w:right="282" w:hanging="1077"/>
        <w:contextualSpacing/>
        <w:jc w:val="right"/>
        <w:rPr>
          <w:rFonts w:ascii="Arial" w:hAnsi="Arial" w:cs="Arial"/>
        </w:rPr>
      </w:pPr>
      <w:r>
        <w:rPr>
          <w:rFonts w:ascii="Arial" w:hAnsi="Arial" w:cs="Arial"/>
        </w:rPr>
        <w:tab/>
        <w:t xml:space="preserve">          Halaman</w:t>
      </w:r>
    </w:p>
    <w:p w:rsidR="00401146" w:rsidRDefault="00401146" w:rsidP="00401146">
      <w:pPr>
        <w:tabs>
          <w:tab w:val="right" w:leader="dot" w:pos="7920"/>
        </w:tabs>
        <w:spacing w:after="0" w:line="360" w:lineRule="auto"/>
        <w:ind w:left="1077" w:right="890" w:hanging="1077"/>
        <w:contextualSpacing/>
        <w:jc w:val="both"/>
        <w:rPr>
          <w:rFonts w:ascii="Arial" w:hAnsi="Arial" w:cs="Arial"/>
        </w:rPr>
      </w:pPr>
      <w:r>
        <w:rPr>
          <w:rFonts w:ascii="Arial" w:hAnsi="Arial" w:cs="Arial"/>
        </w:rPr>
        <w:t xml:space="preserve">Lampiran 1 Komposisi Media </w:t>
      </w:r>
      <w:r>
        <w:rPr>
          <w:rFonts w:ascii="Arial" w:hAnsi="Arial" w:cs="Arial"/>
        </w:rPr>
        <w:tab/>
        <w:t>28</w:t>
      </w:r>
    </w:p>
    <w:p w:rsidR="00401146" w:rsidRDefault="00401146" w:rsidP="00401146">
      <w:pPr>
        <w:tabs>
          <w:tab w:val="right" w:leader="dot" w:pos="7920"/>
        </w:tabs>
        <w:spacing w:after="0" w:line="360" w:lineRule="auto"/>
        <w:ind w:left="1077" w:right="890" w:hanging="1077"/>
        <w:contextualSpacing/>
        <w:jc w:val="both"/>
        <w:rPr>
          <w:rFonts w:ascii="Arial" w:hAnsi="Arial" w:cs="Arial"/>
        </w:rPr>
      </w:pPr>
      <w:r>
        <w:rPr>
          <w:rFonts w:ascii="Arial" w:hAnsi="Arial" w:cs="Arial"/>
        </w:rPr>
        <w:t>Lampiran 2 Dokumentasi Penelitian</w:t>
      </w:r>
      <w:r>
        <w:rPr>
          <w:rFonts w:ascii="Arial" w:hAnsi="Arial" w:cs="Arial"/>
        </w:rPr>
        <w:tab/>
        <w:t>29</w:t>
      </w:r>
    </w:p>
    <w:p w:rsidR="00401146" w:rsidRDefault="00401146" w:rsidP="00401146">
      <w:pPr>
        <w:tabs>
          <w:tab w:val="right" w:leader="dot" w:pos="7920"/>
        </w:tabs>
        <w:spacing w:after="0" w:line="360" w:lineRule="auto"/>
        <w:ind w:left="1077" w:right="890" w:hanging="1077"/>
        <w:contextualSpacing/>
        <w:jc w:val="both"/>
        <w:rPr>
          <w:rFonts w:ascii="Arial" w:hAnsi="Arial" w:cs="Arial"/>
        </w:rPr>
      </w:pPr>
      <w:r>
        <w:rPr>
          <w:rFonts w:ascii="Arial" w:hAnsi="Arial" w:cs="Arial"/>
        </w:rPr>
        <w:t>Lampiran 3 Surat Balasan USU</w:t>
      </w:r>
      <w:r>
        <w:rPr>
          <w:rFonts w:ascii="Arial" w:hAnsi="Arial" w:cs="Arial"/>
        </w:rPr>
        <w:tab/>
        <w:t>36</w:t>
      </w:r>
    </w:p>
    <w:p w:rsidR="00401146" w:rsidRDefault="00401146" w:rsidP="00401146">
      <w:pPr>
        <w:tabs>
          <w:tab w:val="right" w:leader="dot" w:pos="7920"/>
        </w:tabs>
        <w:spacing w:after="0" w:line="360" w:lineRule="auto"/>
        <w:ind w:left="1077" w:right="890" w:hanging="1077"/>
        <w:contextualSpacing/>
        <w:jc w:val="both"/>
        <w:rPr>
          <w:rFonts w:ascii="Arial" w:hAnsi="Arial" w:cs="Arial"/>
        </w:rPr>
      </w:pPr>
      <w:r>
        <w:rPr>
          <w:rFonts w:ascii="Arial" w:hAnsi="Arial" w:cs="Arial"/>
        </w:rPr>
        <w:t xml:space="preserve">Lampiran 4 Surat Keterangan Layak Etik   </w:t>
      </w:r>
      <w:r>
        <w:rPr>
          <w:rFonts w:ascii="Arial" w:hAnsi="Arial" w:cs="Arial"/>
        </w:rPr>
        <w:tab/>
        <w:t>37</w:t>
      </w:r>
    </w:p>
    <w:p w:rsidR="00401146" w:rsidRDefault="00401146" w:rsidP="00401146">
      <w:pPr>
        <w:tabs>
          <w:tab w:val="right" w:leader="dot" w:pos="7938"/>
        </w:tabs>
        <w:spacing w:after="0" w:line="360" w:lineRule="auto"/>
        <w:ind w:left="1077" w:right="890" w:hanging="1077"/>
        <w:contextualSpacing/>
        <w:jc w:val="both"/>
        <w:rPr>
          <w:rFonts w:ascii="Arial" w:hAnsi="Arial" w:cs="Arial"/>
          <w:lang w:val="en-US"/>
        </w:rPr>
      </w:pPr>
      <w:r>
        <w:rPr>
          <w:rFonts w:ascii="Arial" w:hAnsi="Arial" w:cs="Arial"/>
        </w:rPr>
        <w:t>Lampiran 5 Hasil Determinasi</w:t>
      </w:r>
      <w:r>
        <w:rPr>
          <w:rFonts w:ascii="Arial" w:hAnsi="Arial" w:cs="Arial"/>
        </w:rPr>
        <w:tab/>
        <w:t>38</w:t>
      </w:r>
    </w:p>
    <w:p w:rsidR="00401146" w:rsidRDefault="00401146" w:rsidP="00401146">
      <w:pPr>
        <w:tabs>
          <w:tab w:val="right" w:leader="dot" w:pos="7938"/>
        </w:tabs>
        <w:spacing w:after="0" w:line="360" w:lineRule="auto"/>
        <w:ind w:left="1077" w:right="890" w:hanging="1077"/>
        <w:contextualSpacing/>
        <w:jc w:val="both"/>
        <w:rPr>
          <w:rFonts w:ascii="Arial" w:hAnsi="Arial" w:cs="Arial"/>
          <w:lang w:val="en-US"/>
        </w:rPr>
      </w:pPr>
      <w:r>
        <w:rPr>
          <w:rFonts w:ascii="Arial" w:hAnsi="Arial" w:cs="Arial"/>
          <w:lang w:val="en-US"/>
        </w:rPr>
        <w:t xml:space="preserve">Lampiran 6 Surat Izin Penelitian </w:t>
      </w:r>
      <w:r>
        <w:rPr>
          <w:rFonts w:ascii="Arial" w:hAnsi="Arial" w:cs="Arial"/>
          <w:lang w:val="en-US"/>
        </w:rPr>
        <w:tab/>
        <w:t>39</w:t>
      </w:r>
    </w:p>
    <w:p w:rsidR="00401146" w:rsidRDefault="00401146" w:rsidP="00401146">
      <w:pPr>
        <w:tabs>
          <w:tab w:val="right" w:leader="dot" w:pos="7938"/>
        </w:tabs>
        <w:spacing w:after="0" w:line="360" w:lineRule="auto"/>
        <w:ind w:left="1077" w:right="890" w:hanging="1077"/>
        <w:contextualSpacing/>
        <w:jc w:val="both"/>
        <w:rPr>
          <w:rFonts w:ascii="Arial" w:hAnsi="Arial" w:cs="Arial"/>
          <w:lang w:val="en-US"/>
        </w:rPr>
      </w:pPr>
      <w:r>
        <w:rPr>
          <w:rFonts w:ascii="Arial" w:hAnsi="Arial" w:cs="Arial"/>
          <w:lang w:val="en-US"/>
        </w:rPr>
        <w:t xml:space="preserve">Lampiran 7 Surat Hasil Penelitian </w:t>
      </w:r>
      <w:r>
        <w:rPr>
          <w:rFonts w:ascii="Arial" w:hAnsi="Arial" w:cs="Arial"/>
          <w:lang w:val="en-US"/>
        </w:rPr>
        <w:tab/>
        <w:t>40</w:t>
      </w:r>
    </w:p>
    <w:p w:rsidR="00401146" w:rsidRPr="00C446F4" w:rsidRDefault="00401146" w:rsidP="00401146">
      <w:pPr>
        <w:tabs>
          <w:tab w:val="right" w:leader="dot" w:pos="7938"/>
        </w:tabs>
        <w:spacing w:after="0" w:line="360" w:lineRule="auto"/>
        <w:ind w:left="1077" w:right="890" w:hanging="1077"/>
        <w:contextualSpacing/>
        <w:jc w:val="both"/>
        <w:rPr>
          <w:rFonts w:ascii="Arial" w:hAnsi="Arial" w:cs="Arial"/>
          <w:lang w:val="en-US"/>
        </w:rPr>
      </w:pPr>
      <w:r>
        <w:rPr>
          <w:rFonts w:ascii="Arial" w:hAnsi="Arial" w:cs="Arial"/>
          <w:lang w:val="en-US"/>
        </w:rPr>
        <w:t xml:space="preserve">Lampiran 8 Kartu Bimbingan KTI </w:t>
      </w:r>
      <w:r>
        <w:rPr>
          <w:rFonts w:ascii="Arial" w:hAnsi="Arial" w:cs="Arial"/>
          <w:lang w:val="en-US"/>
        </w:rPr>
        <w:tab/>
        <w:t>41</w:t>
      </w: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401146" w:rsidRDefault="00401146" w:rsidP="000B3874">
      <w:pPr>
        <w:rPr>
          <w:rFonts w:ascii="Arial" w:hAnsi="Arial" w:cs="Arial"/>
        </w:rPr>
      </w:pPr>
    </w:p>
    <w:p w:rsidR="00234098" w:rsidRDefault="00234098" w:rsidP="000B3874">
      <w:pPr>
        <w:spacing w:after="0" w:line="360" w:lineRule="auto"/>
        <w:jc w:val="center"/>
        <w:rPr>
          <w:rFonts w:ascii="Arial" w:hAnsi="Arial" w:cs="Arial"/>
          <w:b/>
          <w:sz w:val="24"/>
        </w:rPr>
        <w:sectPr w:rsidR="00234098" w:rsidSect="00B43115">
          <w:headerReference w:type="first" r:id="rId21"/>
          <w:footerReference w:type="first" r:id="rId22"/>
          <w:pgSz w:w="11906" w:h="16838"/>
          <w:pgMar w:top="2268" w:right="1701" w:bottom="1701" w:left="2268" w:header="709" w:footer="709" w:gutter="0"/>
          <w:pgNumType w:fmt="lowerRoman" w:start="8" w:chapStyle="1"/>
          <w:cols w:space="708"/>
          <w:titlePg/>
          <w:docGrid w:linePitch="360"/>
        </w:sectPr>
      </w:pPr>
    </w:p>
    <w:p w:rsidR="000B3874" w:rsidRDefault="000B3874" w:rsidP="000B3874">
      <w:pPr>
        <w:spacing w:after="0" w:line="360" w:lineRule="auto"/>
        <w:jc w:val="center"/>
        <w:rPr>
          <w:rFonts w:ascii="Arial" w:hAnsi="Arial" w:cs="Arial"/>
          <w:b/>
          <w:sz w:val="24"/>
        </w:rPr>
      </w:pPr>
      <w:r>
        <w:rPr>
          <w:rFonts w:ascii="Arial" w:hAnsi="Arial" w:cs="Arial"/>
          <w:b/>
          <w:sz w:val="24"/>
        </w:rPr>
        <w:lastRenderedPageBreak/>
        <w:t>BAB I</w:t>
      </w:r>
    </w:p>
    <w:p w:rsidR="000B3874" w:rsidRDefault="000B3874" w:rsidP="000B3874">
      <w:pPr>
        <w:tabs>
          <w:tab w:val="left" w:pos="788"/>
          <w:tab w:val="center" w:pos="3968"/>
        </w:tabs>
        <w:spacing w:after="0" w:line="480" w:lineRule="auto"/>
        <w:rPr>
          <w:rFonts w:ascii="Arial" w:hAnsi="Arial" w:cs="Arial"/>
          <w:b/>
          <w:sz w:val="24"/>
        </w:rPr>
      </w:pPr>
      <w:r>
        <w:rPr>
          <w:rFonts w:ascii="Arial" w:hAnsi="Arial" w:cs="Arial"/>
          <w:b/>
          <w:sz w:val="24"/>
        </w:rPr>
        <w:tab/>
      </w:r>
      <w:r>
        <w:rPr>
          <w:rFonts w:ascii="Arial" w:hAnsi="Arial" w:cs="Arial"/>
          <w:b/>
          <w:sz w:val="24"/>
        </w:rPr>
        <w:tab/>
        <w:t>PENDAHULUAN</w:t>
      </w:r>
    </w:p>
    <w:p w:rsidR="000B3874" w:rsidRDefault="000B3874" w:rsidP="000B3874">
      <w:pPr>
        <w:spacing w:after="0" w:line="480" w:lineRule="auto"/>
        <w:jc w:val="both"/>
        <w:rPr>
          <w:rFonts w:ascii="Arial" w:hAnsi="Arial" w:cs="Arial"/>
          <w:b/>
          <w:sz w:val="24"/>
        </w:rPr>
      </w:pPr>
      <w:r>
        <w:rPr>
          <w:rFonts w:ascii="Arial" w:hAnsi="Arial" w:cs="Arial"/>
          <w:b/>
          <w:sz w:val="24"/>
        </w:rPr>
        <w:t>1.1 Latar Belakang</w:t>
      </w:r>
    </w:p>
    <w:p w:rsidR="000B3874" w:rsidRDefault="000B3874" w:rsidP="000B3874">
      <w:pPr>
        <w:spacing w:after="0" w:line="360" w:lineRule="auto"/>
        <w:ind w:firstLine="426"/>
        <w:jc w:val="both"/>
        <w:rPr>
          <w:rFonts w:ascii="Arial" w:hAnsi="Arial" w:cs="Arial"/>
        </w:rPr>
      </w:pPr>
      <w:r>
        <w:rPr>
          <w:rFonts w:ascii="Arial" w:hAnsi="Arial" w:cs="Arial"/>
        </w:rPr>
        <w:t xml:space="preserve">Indonesia merupakan negara yang memiliki  keanekaragaman hayati yang dapat dimanfaatkan dalam semua aspek kehidupan manusia. </w:t>
      </w:r>
      <w:r w:rsidRPr="00074CED">
        <w:rPr>
          <w:rFonts w:ascii="Arial" w:hAnsi="Arial" w:cs="Arial"/>
        </w:rPr>
        <w:t>Sejak zaman dahulu dan turun-temurun masyarakat Indonesia sudah mengenal dan memakai tanaman yang berkhasiat obat</w:t>
      </w:r>
      <w:r>
        <w:rPr>
          <w:rFonts w:ascii="Arial" w:hAnsi="Arial" w:cs="Arial"/>
        </w:rPr>
        <w:t>. Jika dilihat dari jumlah</w:t>
      </w:r>
      <w:r w:rsidRPr="00074CED">
        <w:rPr>
          <w:rFonts w:ascii="Arial" w:hAnsi="Arial" w:cs="Arial"/>
        </w:rPr>
        <w:t>nya, cukup banyak jenis tumbuhan yang dapat dimanfaatkan s</w:t>
      </w:r>
      <w:r>
        <w:rPr>
          <w:rFonts w:ascii="Arial" w:hAnsi="Arial" w:cs="Arial"/>
        </w:rPr>
        <w:t>ebagai tanaman obat tradisional (Meutia dkk, 2013).</w:t>
      </w:r>
    </w:p>
    <w:p w:rsidR="000B3874" w:rsidRDefault="000B3874" w:rsidP="000B3874">
      <w:pPr>
        <w:spacing w:after="0" w:line="360" w:lineRule="auto"/>
        <w:ind w:firstLine="426"/>
        <w:jc w:val="both"/>
        <w:rPr>
          <w:rFonts w:ascii="Arial" w:hAnsi="Arial" w:cs="Arial"/>
        </w:rPr>
      </w:pPr>
      <w:r>
        <w:rPr>
          <w:rFonts w:ascii="Arial" w:hAnsi="Arial" w:cs="Arial"/>
        </w:rPr>
        <w:t xml:space="preserve">Tanaman obat merupakan tanaman yang memiliki dua karakteristik utama yaitu sebagai obat pencegahan dan untuk pengobatan penyakit. Tanaman obat telah terbukti memiliki komponen senyawa aktif yang mampu mencegah dan menyembuhkan berbagai penyakit. Oleh karena ada pencegahan, maka dapat membantu pengurangan penggunaan obat kimia ketika suatu penyakit muncul (Eko Widaryanto dan Nur Azizah, 2018).  </w:t>
      </w:r>
    </w:p>
    <w:p w:rsidR="000B3874" w:rsidRPr="00402501" w:rsidRDefault="000B3874" w:rsidP="000B3874">
      <w:pPr>
        <w:spacing w:after="0" w:line="360" w:lineRule="auto"/>
        <w:ind w:firstLine="426"/>
        <w:jc w:val="both"/>
        <w:rPr>
          <w:rFonts w:ascii="Arial" w:hAnsi="Arial" w:cs="Arial"/>
        </w:rPr>
      </w:pPr>
      <w:r w:rsidRPr="00402501">
        <w:rPr>
          <w:rFonts w:ascii="Arial" w:hAnsi="Arial" w:cs="Arial"/>
        </w:rPr>
        <w:t>Sebagai negara yang berkembang, Indonesia memi</w:t>
      </w:r>
      <w:r>
        <w:rPr>
          <w:rFonts w:ascii="Arial" w:hAnsi="Arial" w:cs="Arial"/>
        </w:rPr>
        <w:t>liki berbagai masalah kesehatan</w:t>
      </w:r>
      <w:r w:rsidRPr="00402501">
        <w:rPr>
          <w:rFonts w:ascii="Arial" w:hAnsi="Arial" w:cs="Arial"/>
        </w:rPr>
        <w:t xml:space="preserve"> terutama penyakit infeksi. Indonesia yang termasuk negara tropis ini mempunyai berbagai penyakit infeksi endemik. Infeksi</w:t>
      </w:r>
      <w:r>
        <w:rPr>
          <w:rFonts w:ascii="Arial" w:hAnsi="Arial" w:cs="Arial"/>
        </w:rPr>
        <w:t xml:space="preserve"> tersebut </w:t>
      </w:r>
      <w:r w:rsidRPr="00402501">
        <w:rPr>
          <w:rFonts w:ascii="Arial" w:hAnsi="Arial" w:cs="Arial"/>
        </w:rPr>
        <w:t>disebabkan oleh</w:t>
      </w:r>
      <w:r>
        <w:rPr>
          <w:rFonts w:ascii="Arial" w:hAnsi="Arial" w:cs="Arial"/>
        </w:rPr>
        <w:t xml:space="preserve"> virus, bakteri dan protozoa </w:t>
      </w:r>
      <w:r w:rsidRPr="00402501">
        <w:rPr>
          <w:rFonts w:ascii="Arial" w:hAnsi="Arial" w:cs="Arial"/>
        </w:rPr>
        <w:t>yang masuk ke dalam tubuh atau permukaan tubuh</w:t>
      </w:r>
      <w:r>
        <w:rPr>
          <w:rFonts w:ascii="Arial" w:hAnsi="Arial" w:cs="Arial"/>
        </w:rPr>
        <w:t xml:space="preserve"> (Widodo, 2009). </w:t>
      </w:r>
    </w:p>
    <w:p w:rsidR="000B3874" w:rsidRDefault="000B3874" w:rsidP="000B3874">
      <w:pPr>
        <w:spacing w:after="0" w:line="360" w:lineRule="auto"/>
        <w:ind w:firstLine="426"/>
        <w:jc w:val="both"/>
        <w:rPr>
          <w:rFonts w:ascii="Arial" w:hAnsi="Arial" w:cs="Arial"/>
        </w:rPr>
      </w:pPr>
      <w:r w:rsidRPr="00402501">
        <w:rPr>
          <w:rFonts w:ascii="Arial" w:hAnsi="Arial" w:cs="Arial"/>
        </w:rPr>
        <w:t xml:space="preserve">Sebagian besar infeksi disebabkan oleh bakteri. Bakteri yang menyebabkan infeksi pada umumnya bersifat patogen seperti </w:t>
      </w:r>
      <w:r w:rsidRPr="00402501">
        <w:rPr>
          <w:rFonts w:ascii="Arial" w:hAnsi="Arial" w:cs="Arial"/>
          <w:i/>
        </w:rPr>
        <w:t>Escherichia coli</w:t>
      </w:r>
      <w:r w:rsidRPr="00402501">
        <w:rPr>
          <w:rFonts w:ascii="Arial" w:hAnsi="Arial" w:cs="Arial"/>
        </w:rPr>
        <w:t xml:space="preserve">. </w:t>
      </w:r>
      <w:r w:rsidRPr="00402501">
        <w:rPr>
          <w:rFonts w:ascii="Arial" w:hAnsi="Arial" w:cs="Arial"/>
          <w:i/>
        </w:rPr>
        <w:t xml:space="preserve">Escherichia coli </w:t>
      </w:r>
      <w:r w:rsidRPr="00402501">
        <w:rPr>
          <w:rFonts w:ascii="Arial" w:hAnsi="Arial" w:cs="Arial"/>
        </w:rPr>
        <w:t xml:space="preserve"> merupakan bakteri gram negatif yang </w:t>
      </w:r>
      <w:r>
        <w:rPr>
          <w:rFonts w:ascii="Arial" w:hAnsi="Arial" w:cs="Arial"/>
        </w:rPr>
        <w:t>merupakan penyebab umum infeksi, khususnya penyakit diare. K</w:t>
      </w:r>
      <w:r w:rsidRPr="00402501">
        <w:rPr>
          <w:rFonts w:ascii="Arial" w:hAnsi="Arial" w:cs="Arial"/>
        </w:rPr>
        <w:t xml:space="preserve">ebanyakan </w:t>
      </w:r>
      <w:r>
        <w:rPr>
          <w:rFonts w:ascii="Arial" w:hAnsi="Arial" w:cs="Arial"/>
          <w:i/>
        </w:rPr>
        <w:t xml:space="preserve">Escherichia coli </w:t>
      </w:r>
      <w:r w:rsidRPr="00402501">
        <w:rPr>
          <w:rFonts w:ascii="Arial" w:hAnsi="Arial" w:cs="Arial"/>
        </w:rPr>
        <w:t xml:space="preserve">ditemukan dalam usus besar manusia. Penyebaran </w:t>
      </w:r>
      <w:r w:rsidRPr="00402501">
        <w:rPr>
          <w:rFonts w:ascii="Arial" w:hAnsi="Arial" w:cs="Arial"/>
          <w:i/>
        </w:rPr>
        <w:t xml:space="preserve">Escherichia coli </w:t>
      </w:r>
      <w:r w:rsidRPr="00402501">
        <w:rPr>
          <w:rFonts w:ascii="Arial" w:hAnsi="Arial" w:cs="Arial"/>
        </w:rPr>
        <w:t xml:space="preserve"> dapat terjadi dengan cara kontak langsung misalnya bersentuhan, berjabatan tangan dan sebagainya. Kemudian diteruskan melalui mulut, akan tetapi </w:t>
      </w:r>
      <w:r w:rsidRPr="00402501">
        <w:rPr>
          <w:rFonts w:ascii="Arial" w:hAnsi="Arial" w:cs="Arial"/>
          <w:i/>
        </w:rPr>
        <w:t xml:space="preserve">Escherichia coli </w:t>
      </w:r>
      <w:r w:rsidRPr="00402501">
        <w:rPr>
          <w:rFonts w:ascii="Arial" w:hAnsi="Arial" w:cs="Arial"/>
        </w:rPr>
        <w:t xml:space="preserve"> pun dapat ditemukan tersebar di alam sekitar kita. Penyebaran secara pasif dapat terjadi melalui makanan atau minuman</w:t>
      </w:r>
      <w:r>
        <w:rPr>
          <w:rFonts w:ascii="Arial" w:hAnsi="Arial" w:cs="Arial"/>
        </w:rPr>
        <w:t xml:space="preserve"> (Jawetz, 2014).</w:t>
      </w:r>
    </w:p>
    <w:p w:rsidR="000B3874" w:rsidRDefault="000B3874" w:rsidP="000B3874">
      <w:pPr>
        <w:spacing w:after="0" w:line="360" w:lineRule="auto"/>
        <w:ind w:firstLine="426"/>
        <w:jc w:val="both"/>
        <w:rPr>
          <w:rFonts w:ascii="Arial" w:hAnsi="Arial" w:cs="Arial"/>
        </w:rPr>
      </w:pPr>
      <w:r w:rsidRPr="004C3031">
        <w:rPr>
          <w:rFonts w:ascii="Arial" w:hAnsi="Arial" w:cs="Arial"/>
        </w:rPr>
        <w:t>Salah satu tumbuhan yang termas</w:t>
      </w:r>
      <w:r>
        <w:rPr>
          <w:rFonts w:ascii="Arial" w:hAnsi="Arial" w:cs="Arial"/>
        </w:rPr>
        <w:t>uk sebagai tumbuhan antibakteri yaitu tempuyung (</w:t>
      </w:r>
      <w:r>
        <w:rPr>
          <w:rFonts w:ascii="Arial" w:hAnsi="Arial" w:cs="Arial"/>
          <w:i/>
        </w:rPr>
        <w:t xml:space="preserve">Sonchus arvensis </w:t>
      </w:r>
      <w:r w:rsidRPr="006B2393">
        <w:rPr>
          <w:rFonts w:ascii="Arial" w:hAnsi="Arial" w:cs="Arial"/>
        </w:rPr>
        <w:t>L.</w:t>
      </w:r>
      <w:r>
        <w:rPr>
          <w:rFonts w:ascii="Arial" w:hAnsi="Arial" w:cs="Arial"/>
        </w:rPr>
        <w:t>)</w:t>
      </w:r>
      <w:r w:rsidRPr="004C3031">
        <w:rPr>
          <w:rFonts w:ascii="Arial" w:hAnsi="Arial" w:cs="Arial"/>
        </w:rPr>
        <w:t>Tumbuhan ini</w:t>
      </w:r>
      <w:r>
        <w:rPr>
          <w:rFonts w:ascii="Arial" w:hAnsi="Arial" w:cs="Arial"/>
        </w:rPr>
        <w:t xml:space="preserve"> termasuk dalam daftar tumbuhan obat Indonesia </w:t>
      </w:r>
      <w:r w:rsidRPr="004C3031">
        <w:rPr>
          <w:rFonts w:ascii="Arial" w:hAnsi="Arial" w:cs="Arial"/>
        </w:rPr>
        <w:t xml:space="preserve">menempati urutan ketujuh sebagai obat potensial di Indonesia  yang dijadikan bahan obat </w:t>
      </w:r>
      <w:r>
        <w:rPr>
          <w:rFonts w:ascii="Arial" w:hAnsi="Arial" w:cs="Arial"/>
        </w:rPr>
        <w:t xml:space="preserve">tradisional maupun obat modern. Tempuyung memiliki </w:t>
      </w:r>
      <w:r>
        <w:rPr>
          <w:rFonts w:ascii="Arial" w:hAnsi="Arial" w:cs="Arial"/>
        </w:rPr>
        <w:lastRenderedPageBreak/>
        <w:t>kandungan kimia yaitu triterpenoid, flavonoid, manitol, tanin, kalsium dan magnesium (Cahyo Saparinto &amp; Rini Susiana, 2016). Daun tempuyung dapat menyembuhkan demam tinggi, meluruhkan air seni, menghancurkan batu ginjal, mengempiskan bengkak, radang payudara, diare, wasir, darah tinggi, dan asam urat (E. Krisitin Ningrum &amp; Mey Murtie, 2013).</w:t>
      </w:r>
    </w:p>
    <w:p w:rsidR="000B3874" w:rsidRPr="001F0D32" w:rsidRDefault="000B3874" w:rsidP="000B3874">
      <w:pPr>
        <w:spacing w:after="0" w:line="360" w:lineRule="auto"/>
        <w:ind w:firstLine="426"/>
        <w:jc w:val="both"/>
        <w:rPr>
          <w:rFonts w:ascii="Arial" w:hAnsi="Arial" w:cs="Arial"/>
        </w:rPr>
      </w:pPr>
      <w:r>
        <w:rPr>
          <w:rFonts w:ascii="Arial" w:hAnsi="Arial" w:cs="Arial"/>
        </w:rPr>
        <w:t xml:space="preserve">Sebelumnya daun tempuyung telah diteliti pada bakteri gram positif yaitu </w:t>
      </w:r>
      <w:r>
        <w:rPr>
          <w:rFonts w:ascii="Arial" w:hAnsi="Arial" w:cs="Arial"/>
          <w:i/>
        </w:rPr>
        <w:t xml:space="preserve">Staphylococcus aureus </w:t>
      </w:r>
      <w:r>
        <w:rPr>
          <w:rFonts w:ascii="Arial" w:hAnsi="Arial" w:cs="Arial"/>
        </w:rPr>
        <w:t xml:space="preserve">dengan konsentrasi  oleh Mawar Sembiring pada tahun 2017 dengan konsentrasi 40%, 50% dan 60%. Hasil dari penelitian ini pada konsentrasi 50% dan 60% dapat menghambat pertumbuhan bakteri </w:t>
      </w:r>
      <w:r>
        <w:rPr>
          <w:rFonts w:ascii="Arial" w:hAnsi="Arial" w:cs="Arial"/>
          <w:i/>
        </w:rPr>
        <w:t xml:space="preserve">Staphylococcus aureus </w:t>
      </w:r>
      <w:r>
        <w:rPr>
          <w:rFonts w:ascii="Arial" w:hAnsi="Arial" w:cs="Arial"/>
        </w:rPr>
        <w:t xml:space="preserve">secara efektif dengan zona hambat 14,74 mm dan 16,80 mm. </w:t>
      </w:r>
    </w:p>
    <w:p w:rsidR="000B3874" w:rsidRDefault="000B3874" w:rsidP="000B3874">
      <w:pPr>
        <w:spacing w:after="0" w:line="360" w:lineRule="auto"/>
        <w:ind w:firstLine="426"/>
        <w:jc w:val="both"/>
        <w:rPr>
          <w:rFonts w:ascii="Arial" w:hAnsi="Arial" w:cs="Arial"/>
        </w:rPr>
      </w:pPr>
      <w:r>
        <w:rPr>
          <w:rFonts w:ascii="Arial" w:hAnsi="Arial" w:cs="Arial"/>
        </w:rPr>
        <w:t>Berdasarkan uraian diatas, penulis tertarik untuk melakukan penelitian dengan judul “ Uji Efek Antibakteri Ekstrak Etanol Daun Tempuyung (</w:t>
      </w:r>
      <w:r>
        <w:rPr>
          <w:rFonts w:ascii="Arial" w:hAnsi="Arial" w:cs="Arial"/>
          <w:i/>
        </w:rPr>
        <w:t xml:space="preserve">Sonchus arvensis </w:t>
      </w:r>
      <w:r w:rsidRPr="003B53B3">
        <w:rPr>
          <w:rFonts w:ascii="Arial" w:hAnsi="Arial" w:cs="Arial"/>
        </w:rPr>
        <w:t>L</w:t>
      </w:r>
      <w:r>
        <w:rPr>
          <w:rFonts w:ascii="Arial" w:hAnsi="Arial" w:cs="Arial"/>
        </w:rPr>
        <w:t xml:space="preserve">.) terhadap Bakteri </w:t>
      </w:r>
      <w:r>
        <w:rPr>
          <w:rFonts w:ascii="Arial" w:hAnsi="Arial" w:cs="Arial"/>
          <w:i/>
        </w:rPr>
        <w:t xml:space="preserve">Escherichia coli </w:t>
      </w:r>
      <w:r>
        <w:rPr>
          <w:rFonts w:ascii="Arial" w:hAnsi="Arial" w:cs="Arial"/>
        </w:rPr>
        <w:t>”.</w:t>
      </w:r>
    </w:p>
    <w:p w:rsidR="000B3874" w:rsidRDefault="000B3874" w:rsidP="000B3874">
      <w:pPr>
        <w:spacing w:after="0" w:line="480" w:lineRule="auto"/>
        <w:jc w:val="both"/>
        <w:rPr>
          <w:rFonts w:ascii="Arial" w:hAnsi="Arial" w:cs="Arial"/>
        </w:rPr>
      </w:pPr>
    </w:p>
    <w:p w:rsidR="000B3874" w:rsidRDefault="000B3874" w:rsidP="000B3874">
      <w:pPr>
        <w:spacing w:after="0" w:line="360" w:lineRule="auto"/>
        <w:jc w:val="both"/>
        <w:rPr>
          <w:rFonts w:ascii="Arial" w:hAnsi="Arial" w:cs="Arial"/>
          <w:b/>
          <w:sz w:val="24"/>
        </w:rPr>
      </w:pPr>
      <w:r>
        <w:rPr>
          <w:rFonts w:ascii="Arial" w:hAnsi="Arial" w:cs="Arial"/>
          <w:b/>
          <w:sz w:val="24"/>
        </w:rPr>
        <w:t>1.2 Perumusan Masalah</w:t>
      </w:r>
    </w:p>
    <w:p w:rsidR="000B3874" w:rsidRPr="00CA043B" w:rsidRDefault="000B3874" w:rsidP="000B3874">
      <w:pPr>
        <w:pStyle w:val="ListParagraph"/>
        <w:numPr>
          <w:ilvl w:val="0"/>
          <w:numId w:val="9"/>
        </w:numPr>
        <w:spacing w:after="0" w:line="360" w:lineRule="auto"/>
        <w:ind w:left="709"/>
        <w:jc w:val="both"/>
        <w:rPr>
          <w:rFonts w:ascii="Arial" w:hAnsi="Arial" w:cs="Arial"/>
        </w:rPr>
      </w:pPr>
      <w:r w:rsidRPr="00CA043B">
        <w:rPr>
          <w:rFonts w:ascii="Arial" w:hAnsi="Arial" w:cs="Arial"/>
        </w:rPr>
        <w:t>Apakah ekstrak etanol daun tempuyung (</w:t>
      </w:r>
      <w:r>
        <w:rPr>
          <w:rFonts w:ascii="Arial" w:hAnsi="Arial" w:cs="Arial"/>
          <w:i/>
        </w:rPr>
        <w:t xml:space="preserve">Sonchus arvensis </w:t>
      </w:r>
      <w:r w:rsidRPr="003B53B3">
        <w:rPr>
          <w:rFonts w:ascii="Arial" w:hAnsi="Arial" w:cs="Arial"/>
        </w:rPr>
        <w:t>L</w:t>
      </w:r>
      <w:r>
        <w:rPr>
          <w:rFonts w:ascii="Arial" w:hAnsi="Arial" w:cs="Arial"/>
          <w:i/>
        </w:rPr>
        <w:t>.</w:t>
      </w:r>
      <w:r w:rsidRPr="00CA043B">
        <w:rPr>
          <w:rFonts w:ascii="Arial" w:hAnsi="Arial" w:cs="Arial"/>
        </w:rPr>
        <w:t xml:space="preserve">) dapat menghambat pertumbuhan bakteri </w:t>
      </w:r>
      <w:r w:rsidRPr="00CA043B">
        <w:rPr>
          <w:rFonts w:ascii="Arial" w:hAnsi="Arial" w:cs="Arial"/>
          <w:i/>
        </w:rPr>
        <w:t>Escherichia coli</w:t>
      </w:r>
      <w:r w:rsidRPr="00CA043B">
        <w:rPr>
          <w:rFonts w:ascii="Arial" w:hAnsi="Arial" w:cs="Arial"/>
        </w:rPr>
        <w:t xml:space="preserve"> ?</w:t>
      </w:r>
    </w:p>
    <w:p w:rsidR="000B3874" w:rsidRPr="00CA043B" w:rsidRDefault="000B3874" w:rsidP="000B3874">
      <w:pPr>
        <w:pStyle w:val="ListParagraph"/>
        <w:numPr>
          <w:ilvl w:val="0"/>
          <w:numId w:val="9"/>
        </w:numPr>
        <w:spacing w:after="0" w:line="360" w:lineRule="auto"/>
        <w:ind w:left="709"/>
        <w:jc w:val="both"/>
        <w:rPr>
          <w:rFonts w:ascii="Arial" w:hAnsi="Arial" w:cs="Arial"/>
        </w:rPr>
      </w:pPr>
      <w:r w:rsidRPr="00CA043B">
        <w:rPr>
          <w:rFonts w:ascii="Arial" w:hAnsi="Arial" w:cs="Arial"/>
        </w:rPr>
        <w:t>Pada konsentrasi berapakah ekstrak etanol daun tempuyung (</w:t>
      </w:r>
      <w:r>
        <w:rPr>
          <w:rFonts w:ascii="Arial" w:hAnsi="Arial" w:cs="Arial"/>
          <w:i/>
        </w:rPr>
        <w:t xml:space="preserve">Sonchus arvensis </w:t>
      </w:r>
      <w:r w:rsidRPr="003B53B3">
        <w:rPr>
          <w:rFonts w:ascii="Arial" w:hAnsi="Arial" w:cs="Arial"/>
        </w:rPr>
        <w:t>L</w:t>
      </w:r>
      <w:r>
        <w:rPr>
          <w:rFonts w:ascii="Arial" w:hAnsi="Arial" w:cs="Arial"/>
          <w:i/>
        </w:rPr>
        <w:t>.</w:t>
      </w:r>
      <w:r w:rsidRPr="00CA043B">
        <w:rPr>
          <w:rFonts w:ascii="Arial" w:hAnsi="Arial" w:cs="Arial"/>
        </w:rPr>
        <w:t>) mempunyai daya hambat efektif sebagai antibakteri?</w:t>
      </w:r>
    </w:p>
    <w:p w:rsidR="000B3874" w:rsidRDefault="000B3874" w:rsidP="000B3874">
      <w:pPr>
        <w:spacing w:after="0" w:line="480" w:lineRule="auto"/>
        <w:ind w:left="709" w:hanging="283"/>
        <w:rPr>
          <w:rFonts w:ascii="Arial" w:hAnsi="Arial" w:cs="Arial"/>
        </w:rPr>
      </w:pPr>
    </w:p>
    <w:p w:rsidR="000B3874" w:rsidRPr="00286981" w:rsidRDefault="000B3874" w:rsidP="000B3874">
      <w:pPr>
        <w:pStyle w:val="ListParagraph"/>
        <w:numPr>
          <w:ilvl w:val="1"/>
          <w:numId w:val="11"/>
        </w:numPr>
        <w:spacing w:after="0" w:line="360" w:lineRule="auto"/>
        <w:rPr>
          <w:rFonts w:ascii="Arial" w:hAnsi="Arial" w:cs="Arial"/>
          <w:b/>
          <w:sz w:val="24"/>
          <w:szCs w:val="24"/>
        </w:rPr>
      </w:pPr>
      <w:r w:rsidRPr="00286981">
        <w:rPr>
          <w:rFonts w:ascii="Arial" w:hAnsi="Arial" w:cs="Arial"/>
          <w:b/>
          <w:sz w:val="24"/>
          <w:szCs w:val="24"/>
        </w:rPr>
        <w:t xml:space="preserve">Tujuan Penelitian </w:t>
      </w:r>
    </w:p>
    <w:p w:rsidR="000B3874" w:rsidRPr="00286981" w:rsidRDefault="000B3874" w:rsidP="000B3874">
      <w:pPr>
        <w:spacing w:after="0" w:line="480" w:lineRule="auto"/>
        <w:rPr>
          <w:rFonts w:ascii="Arial" w:hAnsi="Arial" w:cs="Arial"/>
          <w:b/>
          <w:sz w:val="24"/>
          <w:szCs w:val="24"/>
          <w:lang w:val="en-US"/>
        </w:rPr>
      </w:pPr>
      <w:r w:rsidRPr="00286981">
        <w:rPr>
          <w:rFonts w:ascii="Arial" w:hAnsi="Arial" w:cs="Arial"/>
          <w:b/>
          <w:sz w:val="24"/>
          <w:szCs w:val="24"/>
          <w:lang w:val="en-US"/>
        </w:rPr>
        <w:t xml:space="preserve">1.3.1   Tujuan Umum </w:t>
      </w:r>
    </w:p>
    <w:p w:rsidR="000B3874" w:rsidRDefault="000B3874" w:rsidP="000B3874">
      <w:pPr>
        <w:spacing w:after="0" w:line="360" w:lineRule="auto"/>
        <w:ind w:firstLine="709"/>
        <w:jc w:val="both"/>
        <w:rPr>
          <w:rFonts w:ascii="Arial" w:hAnsi="Arial" w:cs="Arial"/>
          <w:i/>
          <w:lang w:val="en-US"/>
        </w:rPr>
      </w:pPr>
      <w:r w:rsidRPr="00286981">
        <w:rPr>
          <w:rFonts w:ascii="Arial" w:hAnsi="Arial" w:cs="Arial"/>
        </w:rPr>
        <w:t>Untuk mengetahui efek ekstrak etanol daun tempuyung (</w:t>
      </w:r>
      <w:r w:rsidRPr="00286981">
        <w:rPr>
          <w:rFonts w:ascii="Arial" w:hAnsi="Arial" w:cs="Arial"/>
          <w:i/>
        </w:rPr>
        <w:t xml:space="preserve">Sonchus  arvensis </w:t>
      </w:r>
      <w:r w:rsidRPr="00286981">
        <w:rPr>
          <w:rFonts w:ascii="Arial" w:hAnsi="Arial" w:cs="Arial"/>
        </w:rPr>
        <w:t xml:space="preserve">L.) dapat    menghambat pertumbuhan bakteri </w:t>
      </w:r>
      <w:r w:rsidRPr="00286981">
        <w:rPr>
          <w:rFonts w:ascii="Arial" w:hAnsi="Arial" w:cs="Arial"/>
          <w:i/>
        </w:rPr>
        <w:t>Escherichia coli.</w:t>
      </w:r>
    </w:p>
    <w:p w:rsidR="000B3874" w:rsidRPr="00286981" w:rsidRDefault="000B3874" w:rsidP="000B3874">
      <w:pPr>
        <w:pStyle w:val="ListParagraph"/>
        <w:numPr>
          <w:ilvl w:val="2"/>
          <w:numId w:val="12"/>
        </w:numPr>
        <w:spacing w:after="0" w:line="480" w:lineRule="auto"/>
        <w:rPr>
          <w:rFonts w:ascii="Arial" w:hAnsi="Arial" w:cs="Arial"/>
          <w:b/>
          <w:sz w:val="24"/>
          <w:lang w:val="en-US"/>
        </w:rPr>
      </w:pPr>
      <w:r w:rsidRPr="00286981">
        <w:rPr>
          <w:rFonts w:ascii="Arial" w:hAnsi="Arial" w:cs="Arial"/>
          <w:b/>
          <w:sz w:val="24"/>
          <w:lang w:val="en-US"/>
        </w:rPr>
        <w:t xml:space="preserve">Tujuan Khusus </w:t>
      </w:r>
    </w:p>
    <w:p w:rsidR="000B3874" w:rsidRDefault="000B3874" w:rsidP="000B3874">
      <w:pPr>
        <w:pStyle w:val="ListParagraph"/>
        <w:spacing w:after="0" w:line="360" w:lineRule="auto"/>
        <w:ind w:left="0" w:firstLine="720"/>
        <w:jc w:val="both"/>
        <w:rPr>
          <w:rFonts w:ascii="Arial" w:hAnsi="Arial" w:cs="Arial"/>
          <w:lang w:val="en-US"/>
        </w:rPr>
      </w:pPr>
      <w:r w:rsidRPr="00286981">
        <w:rPr>
          <w:rFonts w:ascii="Arial" w:hAnsi="Arial" w:cs="Arial"/>
        </w:rPr>
        <w:t>Untuk mengetahui konsentrasi ekstrak etanol daun tempuyung (</w:t>
      </w:r>
      <w:r>
        <w:rPr>
          <w:rFonts w:ascii="Arial" w:hAnsi="Arial" w:cs="Arial"/>
          <w:i/>
        </w:rPr>
        <w:t>Sonchus</w:t>
      </w:r>
      <w:r w:rsidRPr="00286981">
        <w:rPr>
          <w:rFonts w:ascii="Arial" w:hAnsi="Arial" w:cs="Arial"/>
          <w:i/>
        </w:rPr>
        <w:t xml:space="preserve">arvensis </w:t>
      </w:r>
      <w:r w:rsidRPr="00286981">
        <w:rPr>
          <w:rFonts w:ascii="Arial" w:hAnsi="Arial" w:cs="Arial"/>
        </w:rPr>
        <w:t>L</w:t>
      </w:r>
      <w:r w:rsidRPr="00286981">
        <w:rPr>
          <w:rFonts w:ascii="Arial" w:hAnsi="Arial" w:cs="Arial"/>
          <w:i/>
        </w:rPr>
        <w:t>.</w:t>
      </w:r>
      <w:r w:rsidRPr="00286981">
        <w:rPr>
          <w:rFonts w:ascii="Arial" w:hAnsi="Arial" w:cs="Arial"/>
        </w:rPr>
        <w:t xml:space="preserve">) yang paling  efektif sebagai antibakteri. </w:t>
      </w:r>
    </w:p>
    <w:p w:rsidR="000B3874" w:rsidRDefault="000B3874" w:rsidP="000B3874">
      <w:pPr>
        <w:pStyle w:val="ListParagraph"/>
        <w:spacing w:after="0" w:line="480" w:lineRule="auto"/>
        <w:ind w:left="0" w:firstLine="720"/>
        <w:rPr>
          <w:rFonts w:ascii="Arial" w:hAnsi="Arial" w:cs="Arial"/>
          <w:lang w:val="en-US"/>
        </w:rPr>
      </w:pPr>
    </w:p>
    <w:p w:rsidR="000B3874" w:rsidRDefault="000B3874" w:rsidP="000B3874">
      <w:pPr>
        <w:pStyle w:val="ListParagraph"/>
        <w:spacing w:after="0" w:line="480" w:lineRule="auto"/>
        <w:ind w:left="0" w:firstLine="720"/>
        <w:rPr>
          <w:rFonts w:ascii="Arial" w:hAnsi="Arial" w:cs="Arial"/>
          <w:lang w:val="en-US"/>
        </w:rPr>
      </w:pPr>
    </w:p>
    <w:p w:rsidR="000B3874" w:rsidRPr="00286981" w:rsidRDefault="000B3874" w:rsidP="000B3874">
      <w:pPr>
        <w:pStyle w:val="ListParagraph"/>
        <w:spacing w:after="0" w:line="480" w:lineRule="auto"/>
        <w:ind w:left="0" w:firstLine="720"/>
        <w:rPr>
          <w:rFonts w:ascii="Arial" w:hAnsi="Arial" w:cs="Arial"/>
          <w:b/>
          <w:lang w:val="en-US"/>
        </w:rPr>
      </w:pPr>
    </w:p>
    <w:p w:rsidR="000B3874" w:rsidRDefault="000B3874" w:rsidP="000B3874">
      <w:pPr>
        <w:spacing w:after="0" w:line="360" w:lineRule="auto"/>
        <w:rPr>
          <w:rFonts w:ascii="Arial" w:hAnsi="Arial" w:cs="Arial"/>
          <w:b/>
          <w:sz w:val="24"/>
        </w:rPr>
      </w:pPr>
      <w:r>
        <w:rPr>
          <w:rFonts w:ascii="Arial" w:hAnsi="Arial" w:cs="Arial"/>
          <w:b/>
          <w:sz w:val="24"/>
        </w:rPr>
        <w:lastRenderedPageBreak/>
        <w:t>1.4 Manfaat Penelitian</w:t>
      </w:r>
    </w:p>
    <w:p w:rsidR="000B3874" w:rsidRPr="00CA043B" w:rsidRDefault="000B3874" w:rsidP="000B3874">
      <w:pPr>
        <w:pStyle w:val="ListParagraph"/>
        <w:numPr>
          <w:ilvl w:val="0"/>
          <w:numId w:val="10"/>
        </w:numPr>
        <w:spacing w:after="0" w:line="360" w:lineRule="auto"/>
        <w:jc w:val="both"/>
        <w:rPr>
          <w:rFonts w:ascii="Arial" w:hAnsi="Arial" w:cs="Arial"/>
        </w:rPr>
      </w:pPr>
      <w:r>
        <w:rPr>
          <w:rFonts w:ascii="Arial" w:hAnsi="Arial" w:cs="Arial"/>
        </w:rPr>
        <w:t xml:space="preserve">Bagi masyarakat penelitian ini memberikan informasi bahwa </w:t>
      </w:r>
      <w:r w:rsidRPr="00CA043B">
        <w:rPr>
          <w:rFonts w:ascii="Arial" w:hAnsi="Arial" w:cs="Arial"/>
        </w:rPr>
        <w:t>daun tempuyung (</w:t>
      </w:r>
      <w:r>
        <w:rPr>
          <w:rFonts w:ascii="Arial" w:hAnsi="Arial" w:cs="Arial"/>
          <w:i/>
        </w:rPr>
        <w:t xml:space="preserve">Sonchus arvensis </w:t>
      </w:r>
      <w:r w:rsidRPr="003B53B3">
        <w:rPr>
          <w:rFonts w:ascii="Arial" w:hAnsi="Arial" w:cs="Arial"/>
        </w:rPr>
        <w:t>L</w:t>
      </w:r>
      <w:r>
        <w:rPr>
          <w:rFonts w:ascii="Arial" w:hAnsi="Arial" w:cs="Arial"/>
          <w:i/>
        </w:rPr>
        <w:t>.</w:t>
      </w:r>
      <w:r>
        <w:rPr>
          <w:rFonts w:ascii="Arial" w:hAnsi="Arial" w:cs="Arial"/>
        </w:rPr>
        <w:t>) bermanfaat sebagai antibakteri.</w:t>
      </w:r>
    </w:p>
    <w:p w:rsidR="000B3874" w:rsidRDefault="000B3874" w:rsidP="000B3874">
      <w:pPr>
        <w:pStyle w:val="ListParagraph"/>
        <w:numPr>
          <w:ilvl w:val="0"/>
          <w:numId w:val="10"/>
        </w:numPr>
        <w:spacing w:after="0" w:line="360" w:lineRule="auto"/>
        <w:jc w:val="both"/>
        <w:rPr>
          <w:rFonts w:ascii="Arial" w:hAnsi="Arial" w:cs="Arial"/>
        </w:rPr>
      </w:pPr>
      <w:r w:rsidRPr="006B2393">
        <w:rPr>
          <w:rFonts w:ascii="Arial" w:hAnsi="Arial" w:cs="Arial"/>
        </w:rPr>
        <w:t>Menambah ilmu pengetahuan serta pengalaman penulis dalam menerapkan ilmu yang diperoleh selama menjalani perkuliahan.</w:t>
      </w:r>
    </w:p>
    <w:p w:rsidR="000B3874" w:rsidRPr="00B66C59" w:rsidRDefault="000B3874" w:rsidP="000B3874">
      <w:pPr>
        <w:rPr>
          <w:rFonts w:ascii="Arial" w:hAnsi="Arial" w:cs="Arial"/>
          <w:lang w:val="en-US"/>
        </w:rPr>
      </w:pPr>
    </w:p>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0B3874" w:rsidRDefault="000B3874"/>
    <w:p w:rsidR="00234098" w:rsidRDefault="00234098" w:rsidP="000B3874">
      <w:pPr>
        <w:spacing w:after="0" w:line="360" w:lineRule="auto"/>
        <w:jc w:val="center"/>
        <w:rPr>
          <w:rFonts w:ascii="Arial" w:hAnsi="Arial" w:cs="Arial"/>
          <w:b/>
          <w:sz w:val="24"/>
        </w:rPr>
        <w:sectPr w:rsidR="00234098" w:rsidSect="00B43115">
          <w:headerReference w:type="default" r:id="rId23"/>
          <w:footerReference w:type="default" r:id="rId24"/>
          <w:headerReference w:type="first" r:id="rId25"/>
          <w:footerReference w:type="first" r:id="rId26"/>
          <w:pgSz w:w="11906" w:h="16838"/>
          <w:pgMar w:top="2268" w:right="1701" w:bottom="1701" w:left="2268" w:header="709" w:footer="709" w:gutter="0"/>
          <w:pgNumType w:start="1" w:chapStyle="1"/>
          <w:cols w:space="708"/>
          <w:titlePg/>
          <w:docGrid w:linePitch="360"/>
        </w:sectPr>
      </w:pPr>
    </w:p>
    <w:p w:rsidR="000B3874" w:rsidRDefault="000B3874" w:rsidP="000B3874">
      <w:pPr>
        <w:spacing w:after="0" w:line="360" w:lineRule="auto"/>
        <w:jc w:val="center"/>
        <w:rPr>
          <w:rFonts w:ascii="Arial" w:hAnsi="Arial" w:cs="Arial"/>
          <w:b/>
          <w:sz w:val="24"/>
        </w:rPr>
      </w:pPr>
      <w:r>
        <w:rPr>
          <w:rFonts w:ascii="Arial" w:hAnsi="Arial" w:cs="Arial"/>
          <w:b/>
          <w:sz w:val="24"/>
        </w:rPr>
        <w:lastRenderedPageBreak/>
        <w:t>BAB II</w:t>
      </w:r>
    </w:p>
    <w:p w:rsidR="000B3874" w:rsidRDefault="000B3874" w:rsidP="000B3874">
      <w:pPr>
        <w:tabs>
          <w:tab w:val="left" w:pos="2618"/>
          <w:tab w:val="center" w:pos="3968"/>
        </w:tabs>
        <w:spacing w:after="0" w:line="480" w:lineRule="auto"/>
        <w:rPr>
          <w:rFonts w:ascii="Arial" w:hAnsi="Arial" w:cs="Arial"/>
          <w:b/>
          <w:sz w:val="24"/>
        </w:rPr>
      </w:pPr>
      <w:r>
        <w:rPr>
          <w:rFonts w:ascii="Arial" w:hAnsi="Arial" w:cs="Arial"/>
          <w:b/>
          <w:sz w:val="24"/>
        </w:rPr>
        <w:tab/>
      </w:r>
      <w:r>
        <w:rPr>
          <w:rFonts w:ascii="Arial" w:hAnsi="Arial" w:cs="Arial"/>
          <w:b/>
          <w:sz w:val="24"/>
        </w:rPr>
        <w:tab/>
        <w:t>TINJAUAN PUSTAKA</w:t>
      </w:r>
    </w:p>
    <w:p w:rsidR="000B3874" w:rsidRDefault="000B3874" w:rsidP="000B3874">
      <w:pPr>
        <w:spacing w:after="0" w:line="480" w:lineRule="auto"/>
        <w:jc w:val="both"/>
        <w:rPr>
          <w:rFonts w:ascii="Arial" w:hAnsi="Arial" w:cs="Arial"/>
          <w:b/>
          <w:sz w:val="24"/>
        </w:rPr>
      </w:pPr>
      <w:r>
        <w:rPr>
          <w:rFonts w:ascii="Arial" w:hAnsi="Arial" w:cs="Arial"/>
          <w:b/>
          <w:sz w:val="24"/>
        </w:rPr>
        <w:t>2.1 Uraian Tumbuhan</w:t>
      </w:r>
    </w:p>
    <w:p w:rsidR="000B3874" w:rsidRDefault="000B3874" w:rsidP="000B3874">
      <w:pPr>
        <w:spacing w:after="0" w:line="360" w:lineRule="auto"/>
        <w:ind w:firstLine="426"/>
        <w:jc w:val="both"/>
        <w:rPr>
          <w:rFonts w:ascii="Arial" w:hAnsi="Arial" w:cs="Arial"/>
        </w:rPr>
      </w:pPr>
      <w:r>
        <w:rPr>
          <w:rFonts w:ascii="Arial" w:hAnsi="Arial" w:cs="Arial"/>
        </w:rPr>
        <w:t xml:space="preserve">Uraian tumbuhan meliputi, morfologi tumbuhan, nama daerah dan nama asing </w:t>
      </w:r>
      <w:r w:rsidRPr="008E2511">
        <w:rPr>
          <w:rFonts w:ascii="Arial" w:hAnsi="Arial" w:cs="Arial"/>
        </w:rPr>
        <w:t>tumbuhan</w:t>
      </w:r>
      <w:r>
        <w:rPr>
          <w:rFonts w:ascii="Arial" w:hAnsi="Arial" w:cs="Arial"/>
        </w:rPr>
        <w:t>, klasifikasi tumbuhan, zat-zat yang dikandung dan khasiat tumbuhan.</w:t>
      </w:r>
    </w:p>
    <w:p w:rsidR="000B3874" w:rsidRPr="009B2955" w:rsidRDefault="000B3874" w:rsidP="000B3874">
      <w:pPr>
        <w:spacing w:after="0" w:line="480" w:lineRule="auto"/>
        <w:ind w:firstLine="426"/>
        <w:jc w:val="both"/>
        <w:rPr>
          <w:rFonts w:ascii="Arial" w:hAnsi="Arial" w:cs="Arial"/>
        </w:rPr>
      </w:pPr>
    </w:p>
    <w:p w:rsidR="000B3874" w:rsidRDefault="000B3874" w:rsidP="000B3874">
      <w:pPr>
        <w:spacing w:line="480" w:lineRule="auto"/>
        <w:jc w:val="both"/>
        <w:rPr>
          <w:rFonts w:ascii="Arial" w:hAnsi="Arial" w:cs="Arial"/>
          <w:b/>
          <w:sz w:val="24"/>
        </w:rPr>
      </w:pPr>
      <w:r>
        <w:rPr>
          <w:rFonts w:ascii="Arial" w:hAnsi="Arial" w:cs="Arial"/>
          <w:b/>
          <w:sz w:val="24"/>
        </w:rPr>
        <w:t xml:space="preserve">2.1.1 Morfologi Tumbuhan </w:t>
      </w:r>
    </w:p>
    <w:p w:rsidR="000B3874" w:rsidRDefault="000B3874" w:rsidP="000B3874">
      <w:pPr>
        <w:spacing w:line="240" w:lineRule="auto"/>
        <w:jc w:val="center"/>
        <w:rPr>
          <w:rFonts w:ascii="Arial" w:hAnsi="Arial" w:cs="Arial"/>
          <w:sz w:val="24"/>
          <w:szCs w:val="24"/>
        </w:rPr>
      </w:pPr>
      <w:r>
        <w:rPr>
          <w:rFonts w:ascii="Arial" w:hAnsi="Arial" w:cs="Arial"/>
          <w:noProof/>
          <w:sz w:val="24"/>
          <w:szCs w:val="24"/>
          <w:lang w:eastAsia="id-ID"/>
        </w:rPr>
        <w:drawing>
          <wp:inline distT="0" distB="0" distL="0" distR="0">
            <wp:extent cx="3550722" cy="24600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76758_86549b0e-5b9e-4e50-91a0-b216d9b62833.jpg"/>
                    <pic:cNvPicPr/>
                  </pic:nvPicPr>
                  <pic:blipFill>
                    <a:blip r:embed="rId27">
                      <a:extLst>
                        <a:ext uri="{28A0092B-C50C-407E-A947-70E740481C1C}">
                          <a14:useLocalDpi xmlns:a14="http://schemas.microsoft.com/office/drawing/2010/main" val="0"/>
                        </a:ext>
                      </a:extLst>
                    </a:blip>
                    <a:stretch>
                      <a:fillRect/>
                    </a:stretch>
                  </pic:blipFill>
                  <pic:spPr>
                    <a:xfrm>
                      <a:off x="0" y="0"/>
                      <a:ext cx="3547742" cy="2457988"/>
                    </a:xfrm>
                    <a:prstGeom prst="rect">
                      <a:avLst/>
                    </a:prstGeom>
                  </pic:spPr>
                </pic:pic>
              </a:graphicData>
            </a:graphic>
          </wp:inline>
        </w:drawing>
      </w:r>
    </w:p>
    <w:p w:rsidR="000B3874" w:rsidRPr="00F3752E" w:rsidRDefault="000B3874" w:rsidP="000B3874">
      <w:pPr>
        <w:spacing w:line="240" w:lineRule="auto"/>
        <w:jc w:val="center"/>
        <w:rPr>
          <w:rFonts w:ascii="Arial" w:hAnsi="Arial" w:cs="Arial"/>
        </w:rPr>
      </w:pPr>
      <w:r w:rsidRPr="00F3752E">
        <w:rPr>
          <w:rFonts w:ascii="Arial" w:hAnsi="Arial" w:cs="Arial"/>
          <w:szCs w:val="24"/>
        </w:rPr>
        <w:t xml:space="preserve">Gambar 2.1 Tumbuhan Tempuyung </w:t>
      </w:r>
      <w:r w:rsidRPr="00F3752E">
        <w:rPr>
          <w:rFonts w:ascii="Arial" w:hAnsi="Arial" w:cs="Arial"/>
        </w:rPr>
        <w:t>(</w:t>
      </w:r>
      <w:r w:rsidRPr="00F3752E">
        <w:rPr>
          <w:rFonts w:ascii="Arial" w:hAnsi="Arial" w:cs="Arial"/>
          <w:i/>
        </w:rPr>
        <w:t xml:space="preserve">Sonchus arvensis </w:t>
      </w:r>
      <w:r w:rsidRPr="00F3752E">
        <w:rPr>
          <w:rFonts w:ascii="Arial" w:hAnsi="Arial" w:cs="Arial"/>
        </w:rPr>
        <w:t>L</w:t>
      </w:r>
      <w:r w:rsidRPr="00F3752E">
        <w:rPr>
          <w:rFonts w:ascii="Arial" w:hAnsi="Arial" w:cs="Arial"/>
          <w:i/>
        </w:rPr>
        <w:t>.</w:t>
      </w:r>
      <w:r w:rsidRPr="00F3752E">
        <w:rPr>
          <w:rFonts w:ascii="Arial" w:hAnsi="Arial" w:cs="Arial"/>
        </w:rPr>
        <w:t>)</w:t>
      </w:r>
    </w:p>
    <w:p w:rsidR="000B3874" w:rsidRDefault="000B3874" w:rsidP="000B3874">
      <w:pPr>
        <w:spacing w:line="360" w:lineRule="auto"/>
        <w:jc w:val="both"/>
        <w:rPr>
          <w:rFonts w:ascii="Arial" w:hAnsi="Arial" w:cs="Arial"/>
          <w:szCs w:val="24"/>
        </w:rPr>
        <w:sectPr w:rsidR="000B3874" w:rsidSect="00B43115">
          <w:headerReference w:type="first" r:id="rId28"/>
          <w:footerReference w:type="first" r:id="rId29"/>
          <w:pgSz w:w="11906" w:h="16838"/>
          <w:pgMar w:top="2268" w:right="1701" w:bottom="1701" w:left="2268" w:header="709" w:footer="709" w:gutter="0"/>
          <w:pgNumType w:start="4" w:chapStyle="1"/>
          <w:cols w:space="708"/>
          <w:titlePg/>
          <w:docGrid w:linePitch="360"/>
        </w:sectPr>
      </w:pPr>
      <w:r>
        <w:rPr>
          <w:rFonts w:ascii="Arial" w:hAnsi="Arial" w:cs="Arial"/>
          <w:sz w:val="24"/>
          <w:szCs w:val="24"/>
        </w:rPr>
        <w:tab/>
      </w:r>
      <w:r w:rsidRPr="005E1B74">
        <w:rPr>
          <w:rFonts w:ascii="Arial" w:hAnsi="Arial" w:cs="Arial"/>
          <w:szCs w:val="24"/>
        </w:rPr>
        <w:t>Tempuyung (</w:t>
      </w:r>
      <w:r>
        <w:rPr>
          <w:rFonts w:ascii="Arial" w:hAnsi="Arial" w:cs="Arial"/>
          <w:i/>
          <w:szCs w:val="24"/>
        </w:rPr>
        <w:t xml:space="preserve">Sonchus arvensis </w:t>
      </w:r>
      <w:r w:rsidRPr="003B53B3">
        <w:rPr>
          <w:rFonts w:ascii="Arial" w:hAnsi="Arial" w:cs="Arial"/>
          <w:szCs w:val="24"/>
        </w:rPr>
        <w:t>L</w:t>
      </w:r>
      <w:r>
        <w:rPr>
          <w:rFonts w:ascii="Arial" w:hAnsi="Arial" w:cs="Arial"/>
          <w:i/>
          <w:szCs w:val="24"/>
        </w:rPr>
        <w:t>.</w:t>
      </w:r>
      <w:r w:rsidRPr="003B53B3">
        <w:rPr>
          <w:rFonts w:ascii="Arial" w:hAnsi="Arial" w:cs="Arial"/>
          <w:szCs w:val="24"/>
        </w:rPr>
        <w:t>)</w:t>
      </w:r>
      <w:r w:rsidRPr="005E1B74">
        <w:rPr>
          <w:rFonts w:ascii="Arial" w:hAnsi="Arial" w:cs="Arial"/>
          <w:szCs w:val="24"/>
        </w:rPr>
        <w:t>adalah tanaman semak yang tumbuh secara pesat pada daerah berketinggian 50-1,650 meter di atas perm</w:t>
      </w:r>
      <w:r>
        <w:rPr>
          <w:rFonts w:ascii="Arial" w:hAnsi="Arial" w:cs="Arial"/>
          <w:szCs w:val="24"/>
        </w:rPr>
        <w:t>ukaan laut. Berdasarkan ukurannya sendiri, tanaman ini bisa tergolong ke dalam dua jenis, yaitu tempuyung berukuran kecil yang biasa disebut dengan lempung dan tempuyung yang berukuran besar yang disebut dengan rayana. Akarnya akar yang tunggang dan kokoh. Batang tempuyung berbentuk bulat, berongga, berusuk, dan bergetah. Daunnya berbentuk lonjong dan tunggal, panjangnya mencapai 6-48 cm dan lebarnya 3-12 cm. Rasa daun tempuyung sangat pahit. Bunganya merupakan bunga majemuk berbentuk bonggolan yang bertangkai panjang dan berukuran mungil. Warna bunganya kuning cerah terbentuk dari kumpulan-kumpulan jarum yang berwarna putih atau kuning. Sedangkan</w:t>
      </w:r>
    </w:p>
    <w:p w:rsidR="000B3874" w:rsidRDefault="000B3874" w:rsidP="000B3874">
      <w:pPr>
        <w:spacing w:line="360" w:lineRule="auto"/>
        <w:jc w:val="both"/>
        <w:rPr>
          <w:rFonts w:ascii="Arial" w:hAnsi="Arial" w:cs="Arial"/>
          <w:szCs w:val="24"/>
          <w:lang w:val="en-US"/>
        </w:rPr>
      </w:pPr>
      <w:r>
        <w:rPr>
          <w:rFonts w:ascii="Arial" w:hAnsi="Arial" w:cs="Arial"/>
          <w:szCs w:val="24"/>
        </w:rPr>
        <w:lastRenderedPageBreak/>
        <w:t>buahnya bertekstur keras, pipih, dan berwarna coklat kekuning-kuningan (Elshabrina, 2018)</w:t>
      </w:r>
      <w:r>
        <w:rPr>
          <w:rFonts w:ascii="Arial" w:hAnsi="Arial" w:cs="Arial"/>
          <w:szCs w:val="24"/>
          <w:lang w:val="en-US"/>
        </w:rPr>
        <w:t>.</w:t>
      </w:r>
    </w:p>
    <w:p w:rsidR="000B3874" w:rsidRPr="00286981" w:rsidRDefault="000B3874" w:rsidP="000B3874">
      <w:pPr>
        <w:spacing w:after="0" w:line="480" w:lineRule="auto"/>
        <w:jc w:val="both"/>
        <w:rPr>
          <w:rFonts w:ascii="Arial" w:hAnsi="Arial" w:cs="Arial"/>
          <w:szCs w:val="24"/>
          <w:lang w:val="en-US"/>
        </w:rPr>
      </w:pPr>
    </w:p>
    <w:p w:rsidR="000B3874" w:rsidRDefault="000B3874" w:rsidP="000B3874">
      <w:pPr>
        <w:spacing w:after="0" w:line="360" w:lineRule="auto"/>
        <w:jc w:val="both"/>
        <w:rPr>
          <w:rFonts w:ascii="Arial" w:hAnsi="Arial" w:cs="Arial"/>
          <w:b/>
          <w:sz w:val="24"/>
        </w:rPr>
      </w:pPr>
      <w:r w:rsidRPr="005F6BD6">
        <w:rPr>
          <w:rFonts w:ascii="Arial" w:hAnsi="Arial" w:cs="Arial"/>
          <w:b/>
          <w:sz w:val="24"/>
        </w:rPr>
        <w:t xml:space="preserve">2.1.2 Nama </w:t>
      </w:r>
      <w:r>
        <w:rPr>
          <w:rFonts w:ascii="Arial" w:hAnsi="Arial" w:cs="Arial"/>
          <w:b/>
          <w:sz w:val="24"/>
        </w:rPr>
        <w:t>Daerah dan Nama Asing Tumbuhan</w:t>
      </w:r>
    </w:p>
    <w:p w:rsidR="000B3874" w:rsidRPr="008E2511" w:rsidRDefault="000B3874" w:rsidP="000B3874">
      <w:pPr>
        <w:spacing w:after="0" w:line="360" w:lineRule="auto"/>
        <w:jc w:val="both"/>
        <w:rPr>
          <w:rFonts w:ascii="Arial" w:hAnsi="Arial" w:cs="Arial"/>
        </w:rPr>
      </w:pPr>
      <w:r>
        <w:rPr>
          <w:rFonts w:ascii="Arial" w:hAnsi="Arial" w:cs="Arial"/>
        </w:rPr>
        <w:t>Adapun nama daerah dan nama asing tumbuhan tempuyung sebagai berikut (Bayu Satya DS, 2013) :</w:t>
      </w:r>
    </w:p>
    <w:p w:rsidR="000B3874" w:rsidRPr="008E2511" w:rsidRDefault="000B3874" w:rsidP="000B3874">
      <w:pPr>
        <w:pStyle w:val="ListParagraph"/>
        <w:numPr>
          <w:ilvl w:val="0"/>
          <w:numId w:val="13"/>
        </w:numPr>
        <w:spacing w:after="0" w:line="360" w:lineRule="auto"/>
        <w:ind w:left="993" w:hanging="284"/>
        <w:jc w:val="both"/>
        <w:rPr>
          <w:rFonts w:ascii="Arial" w:hAnsi="Arial" w:cs="Arial"/>
        </w:rPr>
      </w:pPr>
      <w:r w:rsidRPr="008E2511">
        <w:rPr>
          <w:rFonts w:ascii="Arial" w:hAnsi="Arial" w:cs="Arial"/>
        </w:rPr>
        <w:t>Nama Daerah :  Rayana, Jomban</w:t>
      </w:r>
      <w:r>
        <w:rPr>
          <w:rFonts w:ascii="Arial" w:hAnsi="Arial" w:cs="Arial"/>
        </w:rPr>
        <w:t xml:space="preserve">g, Galibug, Lempung, Tempuyung        dan </w:t>
      </w:r>
      <w:r w:rsidRPr="008E2511">
        <w:rPr>
          <w:rFonts w:ascii="Arial" w:hAnsi="Arial" w:cs="Arial"/>
        </w:rPr>
        <w:t>Lalakina.</w:t>
      </w:r>
    </w:p>
    <w:p w:rsidR="000B3874" w:rsidRDefault="000B3874" w:rsidP="000B3874">
      <w:pPr>
        <w:pStyle w:val="ListParagraph"/>
        <w:numPr>
          <w:ilvl w:val="0"/>
          <w:numId w:val="13"/>
        </w:numPr>
        <w:spacing w:after="0" w:line="360" w:lineRule="auto"/>
        <w:ind w:left="993" w:hanging="284"/>
        <w:jc w:val="both"/>
        <w:rPr>
          <w:rFonts w:ascii="Arial" w:hAnsi="Arial" w:cs="Arial"/>
        </w:rPr>
      </w:pPr>
      <w:r w:rsidRPr="008E2511">
        <w:rPr>
          <w:rFonts w:ascii="Arial" w:hAnsi="Arial" w:cs="Arial"/>
        </w:rPr>
        <w:t>Nama Asing   :  Niu she tou (Cina), Laitron des champs (Perancis), Sow thistle (Ingg</w:t>
      </w:r>
      <w:r>
        <w:rPr>
          <w:rFonts w:ascii="Arial" w:hAnsi="Arial" w:cs="Arial"/>
        </w:rPr>
        <w:t>ris) dan</w:t>
      </w:r>
      <w:r w:rsidRPr="008E2511">
        <w:rPr>
          <w:rFonts w:ascii="Arial" w:hAnsi="Arial" w:cs="Arial"/>
        </w:rPr>
        <w:t xml:space="preserve"> Lampaka (Filipina).</w:t>
      </w:r>
    </w:p>
    <w:p w:rsidR="000B3874" w:rsidRPr="008E2511" w:rsidRDefault="000B3874" w:rsidP="000B3874">
      <w:pPr>
        <w:pStyle w:val="ListParagraph"/>
        <w:spacing w:after="0" w:line="480" w:lineRule="auto"/>
        <w:ind w:left="1080"/>
        <w:jc w:val="both"/>
        <w:rPr>
          <w:rFonts w:ascii="Arial" w:hAnsi="Arial" w:cs="Arial"/>
        </w:rPr>
      </w:pPr>
    </w:p>
    <w:p w:rsidR="000B3874" w:rsidRPr="005F6BD6" w:rsidRDefault="000B3874" w:rsidP="000B3874">
      <w:pPr>
        <w:spacing w:after="0" w:line="360" w:lineRule="auto"/>
        <w:jc w:val="both"/>
        <w:rPr>
          <w:rFonts w:ascii="Arial" w:hAnsi="Arial" w:cs="Arial"/>
          <w:b/>
          <w:sz w:val="24"/>
        </w:rPr>
      </w:pPr>
      <w:r w:rsidRPr="005F6BD6">
        <w:rPr>
          <w:rFonts w:ascii="Arial" w:hAnsi="Arial" w:cs="Arial"/>
          <w:b/>
          <w:sz w:val="24"/>
        </w:rPr>
        <w:t>2.1.3 Klasifikasi Tumbuhan</w:t>
      </w:r>
    </w:p>
    <w:p w:rsidR="000B3874" w:rsidRDefault="000B3874" w:rsidP="000B3874">
      <w:pPr>
        <w:spacing w:after="0" w:line="360" w:lineRule="auto"/>
        <w:ind w:firstLine="709"/>
        <w:jc w:val="both"/>
        <w:rPr>
          <w:rFonts w:ascii="Arial" w:hAnsi="Arial" w:cs="Arial"/>
        </w:rPr>
      </w:pPr>
      <w:r>
        <w:rPr>
          <w:rFonts w:ascii="Arial" w:hAnsi="Arial" w:cs="Arial"/>
        </w:rPr>
        <w:tab/>
        <w:t>Klasifikasi tumbuhan tempuyung sebagai berikut (</w:t>
      </w:r>
      <w:r>
        <w:rPr>
          <w:rFonts w:ascii="Arial" w:hAnsi="Arial" w:cs="Arial"/>
          <w:i/>
        </w:rPr>
        <w:t xml:space="preserve">Herbarium Medanese, </w:t>
      </w:r>
      <w:r>
        <w:rPr>
          <w:rFonts w:ascii="Arial" w:hAnsi="Arial" w:cs="Arial"/>
        </w:rPr>
        <w:t>2019</w:t>
      </w:r>
      <w:r w:rsidRPr="009B2955">
        <w:rPr>
          <w:rFonts w:ascii="Arial" w:hAnsi="Arial" w:cs="Arial"/>
        </w:rPr>
        <w:t>)</w:t>
      </w:r>
      <w:r>
        <w:rPr>
          <w:rFonts w:ascii="Arial" w:hAnsi="Arial" w:cs="Arial"/>
        </w:rPr>
        <w:t xml:space="preserve"> :</w:t>
      </w:r>
    </w:p>
    <w:p w:rsidR="000B3874" w:rsidRPr="009B2955" w:rsidRDefault="000B3874" w:rsidP="000B3874">
      <w:pPr>
        <w:spacing w:after="0" w:line="360" w:lineRule="auto"/>
        <w:ind w:firstLine="709"/>
        <w:jc w:val="both"/>
        <w:rPr>
          <w:rFonts w:ascii="Arial" w:hAnsi="Arial" w:cs="Arial"/>
        </w:rPr>
      </w:pPr>
      <w:r w:rsidRPr="009B2955">
        <w:rPr>
          <w:rFonts w:ascii="Arial" w:hAnsi="Arial" w:cs="Arial"/>
        </w:rPr>
        <w:t>Divisi</w:t>
      </w:r>
      <w:r>
        <w:rPr>
          <w:rFonts w:ascii="Arial" w:hAnsi="Arial" w:cs="Arial"/>
        </w:rPr>
        <w:t>o</w:t>
      </w:r>
      <w:r w:rsidRPr="009B2955">
        <w:rPr>
          <w:rFonts w:ascii="Arial" w:hAnsi="Arial" w:cs="Arial"/>
        </w:rPr>
        <w:tab/>
      </w:r>
      <w:r>
        <w:rPr>
          <w:rFonts w:ascii="Arial" w:hAnsi="Arial" w:cs="Arial"/>
        </w:rPr>
        <w:tab/>
      </w:r>
      <w:r w:rsidRPr="009B2955">
        <w:rPr>
          <w:rFonts w:ascii="Arial" w:hAnsi="Arial" w:cs="Arial"/>
        </w:rPr>
        <w:t>: Spermatophyta</w:t>
      </w:r>
    </w:p>
    <w:p w:rsidR="000B3874" w:rsidRPr="009B2955" w:rsidRDefault="000B3874" w:rsidP="000B3874">
      <w:pPr>
        <w:spacing w:after="0" w:line="360" w:lineRule="auto"/>
        <w:ind w:firstLine="709"/>
        <w:jc w:val="both"/>
        <w:rPr>
          <w:rFonts w:ascii="Arial" w:hAnsi="Arial" w:cs="Arial"/>
        </w:rPr>
      </w:pPr>
      <w:r>
        <w:rPr>
          <w:rFonts w:ascii="Arial" w:hAnsi="Arial" w:cs="Arial"/>
        </w:rPr>
        <w:t xml:space="preserve">Sub </w:t>
      </w:r>
      <w:r w:rsidRPr="009B2955">
        <w:rPr>
          <w:rFonts w:ascii="Arial" w:hAnsi="Arial" w:cs="Arial"/>
        </w:rPr>
        <w:t>Divisi</w:t>
      </w:r>
      <w:r>
        <w:rPr>
          <w:rFonts w:ascii="Arial" w:hAnsi="Arial" w:cs="Arial"/>
        </w:rPr>
        <w:t>o</w:t>
      </w:r>
      <w:r w:rsidRPr="009B2955">
        <w:rPr>
          <w:rFonts w:ascii="Arial" w:hAnsi="Arial" w:cs="Arial"/>
        </w:rPr>
        <w:tab/>
        <w:t xml:space="preserve">: </w:t>
      </w:r>
      <w:r>
        <w:rPr>
          <w:rFonts w:ascii="Arial" w:hAnsi="Arial" w:cs="Arial"/>
        </w:rPr>
        <w:t>Angiospermae</w:t>
      </w:r>
    </w:p>
    <w:p w:rsidR="000B3874" w:rsidRPr="009B2955" w:rsidRDefault="000B3874" w:rsidP="000B3874">
      <w:pPr>
        <w:tabs>
          <w:tab w:val="left" w:pos="720"/>
          <w:tab w:val="left" w:pos="1440"/>
          <w:tab w:val="left" w:pos="2160"/>
          <w:tab w:val="left" w:pos="2880"/>
          <w:tab w:val="left" w:pos="3600"/>
          <w:tab w:val="left" w:pos="4245"/>
        </w:tabs>
        <w:spacing w:after="0" w:line="360" w:lineRule="auto"/>
        <w:ind w:firstLine="709"/>
        <w:jc w:val="both"/>
        <w:rPr>
          <w:rFonts w:ascii="Arial" w:hAnsi="Arial" w:cs="Arial"/>
        </w:rPr>
      </w:pPr>
      <w:r w:rsidRPr="009B2955">
        <w:rPr>
          <w:rFonts w:ascii="Arial" w:hAnsi="Arial" w:cs="Arial"/>
        </w:rPr>
        <w:t xml:space="preserve">Kelas </w:t>
      </w:r>
      <w:r w:rsidRPr="009B2955">
        <w:rPr>
          <w:rFonts w:ascii="Arial" w:hAnsi="Arial" w:cs="Arial"/>
        </w:rPr>
        <w:tab/>
      </w:r>
      <w:r w:rsidRPr="009B2955">
        <w:rPr>
          <w:rFonts w:ascii="Arial" w:hAnsi="Arial" w:cs="Arial"/>
        </w:rPr>
        <w:tab/>
        <w:t xml:space="preserve">: </w:t>
      </w:r>
      <w:r>
        <w:rPr>
          <w:rFonts w:ascii="Arial" w:hAnsi="Arial" w:cs="Arial"/>
        </w:rPr>
        <w:t>Dicotyledonae</w:t>
      </w:r>
      <w:r>
        <w:rPr>
          <w:rFonts w:ascii="Arial" w:hAnsi="Arial" w:cs="Arial"/>
        </w:rPr>
        <w:tab/>
      </w:r>
    </w:p>
    <w:p w:rsidR="000B3874" w:rsidRPr="009B2955" w:rsidRDefault="000B3874" w:rsidP="000B3874">
      <w:pPr>
        <w:spacing w:after="0" w:line="360" w:lineRule="auto"/>
        <w:ind w:firstLine="709"/>
        <w:jc w:val="both"/>
        <w:rPr>
          <w:rFonts w:ascii="Arial" w:hAnsi="Arial" w:cs="Arial"/>
        </w:rPr>
      </w:pPr>
      <w:r w:rsidRPr="009B2955">
        <w:rPr>
          <w:rFonts w:ascii="Arial" w:hAnsi="Arial" w:cs="Arial"/>
        </w:rPr>
        <w:t>Ordo</w:t>
      </w:r>
      <w:r w:rsidRPr="009B2955">
        <w:rPr>
          <w:rFonts w:ascii="Arial" w:hAnsi="Arial" w:cs="Arial"/>
        </w:rPr>
        <w:tab/>
      </w:r>
      <w:r w:rsidRPr="009B2955">
        <w:rPr>
          <w:rFonts w:ascii="Arial" w:hAnsi="Arial" w:cs="Arial"/>
        </w:rPr>
        <w:tab/>
        <w:t>: Asterales</w:t>
      </w:r>
    </w:p>
    <w:p w:rsidR="000B3874" w:rsidRPr="009B2955" w:rsidRDefault="000B3874" w:rsidP="000B3874">
      <w:pPr>
        <w:spacing w:after="0" w:line="360" w:lineRule="auto"/>
        <w:ind w:left="720"/>
        <w:jc w:val="both"/>
        <w:rPr>
          <w:rFonts w:ascii="Arial" w:hAnsi="Arial" w:cs="Arial"/>
        </w:rPr>
      </w:pPr>
      <w:r w:rsidRPr="009B2955">
        <w:rPr>
          <w:rFonts w:ascii="Arial" w:hAnsi="Arial" w:cs="Arial"/>
        </w:rPr>
        <w:t>Famili</w:t>
      </w:r>
      <w:r>
        <w:rPr>
          <w:rFonts w:ascii="Arial" w:hAnsi="Arial" w:cs="Arial"/>
        </w:rPr>
        <w:t>a</w:t>
      </w:r>
      <w:r w:rsidRPr="009B2955">
        <w:rPr>
          <w:rFonts w:ascii="Arial" w:hAnsi="Arial" w:cs="Arial"/>
        </w:rPr>
        <w:tab/>
      </w:r>
      <w:r w:rsidRPr="009B2955">
        <w:rPr>
          <w:rFonts w:ascii="Arial" w:hAnsi="Arial" w:cs="Arial"/>
        </w:rPr>
        <w:tab/>
        <w:t>: Asteraceae</w:t>
      </w:r>
    </w:p>
    <w:p w:rsidR="000B3874" w:rsidRPr="009B2955" w:rsidRDefault="000B3874" w:rsidP="000B3874">
      <w:pPr>
        <w:spacing w:after="0" w:line="360" w:lineRule="auto"/>
        <w:ind w:firstLine="720"/>
        <w:jc w:val="both"/>
        <w:rPr>
          <w:rFonts w:ascii="Arial" w:hAnsi="Arial" w:cs="Arial"/>
        </w:rPr>
      </w:pPr>
      <w:r w:rsidRPr="009B2955">
        <w:rPr>
          <w:rFonts w:ascii="Arial" w:hAnsi="Arial" w:cs="Arial"/>
        </w:rPr>
        <w:t>Genus</w:t>
      </w:r>
      <w:r w:rsidRPr="009B2955">
        <w:rPr>
          <w:rFonts w:ascii="Arial" w:hAnsi="Arial" w:cs="Arial"/>
        </w:rPr>
        <w:tab/>
      </w:r>
      <w:r w:rsidRPr="009B2955">
        <w:rPr>
          <w:rFonts w:ascii="Arial" w:hAnsi="Arial" w:cs="Arial"/>
        </w:rPr>
        <w:tab/>
        <w:t xml:space="preserve">: </w:t>
      </w:r>
      <w:r w:rsidRPr="00F223B2">
        <w:rPr>
          <w:rFonts w:ascii="Arial" w:hAnsi="Arial" w:cs="Arial"/>
          <w:i/>
        </w:rPr>
        <w:t>Sonchus</w:t>
      </w:r>
    </w:p>
    <w:p w:rsidR="000B3874" w:rsidRPr="009B2955" w:rsidRDefault="000B3874" w:rsidP="000B3874">
      <w:pPr>
        <w:spacing w:after="0" w:line="480" w:lineRule="auto"/>
        <w:ind w:firstLine="720"/>
        <w:rPr>
          <w:rFonts w:ascii="Arial" w:hAnsi="Arial" w:cs="Arial"/>
        </w:rPr>
      </w:pPr>
      <w:r w:rsidRPr="009B2955">
        <w:rPr>
          <w:rFonts w:ascii="Arial" w:hAnsi="Arial" w:cs="Arial"/>
        </w:rPr>
        <w:t>Spesies</w:t>
      </w:r>
      <w:r w:rsidRPr="009B2955">
        <w:rPr>
          <w:rFonts w:ascii="Arial" w:hAnsi="Arial" w:cs="Arial"/>
        </w:rPr>
        <w:tab/>
        <w:t xml:space="preserve">: </w:t>
      </w:r>
      <w:r>
        <w:rPr>
          <w:rFonts w:ascii="Arial" w:hAnsi="Arial" w:cs="Arial"/>
          <w:i/>
        </w:rPr>
        <w:t xml:space="preserve">Sonchus arvensis </w:t>
      </w:r>
      <w:r w:rsidRPr="003B53B3">
        <w:rPr>
          <w:rFonts w:ascii="Arial" w:hAnsi="Arial" w:cs="Arial"/>
        </w:rPr>
        <w:t>L</w:t>
      </w:r>
      <w:r>
        <w:rPr>
          <w:rFonts w:ascii="Arial" w:hAnsi="Arial" w:cs="Arial"/>
          <w:i/>
        </w:rPr>
        <w:t>.</w:t>
      </w:r>
      <w:r>
        <w:rPr>
          <w:rFonts w:ascii="Arial" w:hAnsi="Arial" w:cs="Arial"/>
          <w:i/>
        </w:rPr>
        <w:br/>
      </w:r>
    </w:p>
    <w:p w:rsidR="000B3874" w:rsidRPr="00D974D0" w:rsidRDefault="000B3874" w:rsidP="000B3874">
      <w:pPr>
        <w:spacing w:after="0" w:line="360" w:lineRule="auto"/>
        <w:jc w:val="both"/>
        <w:rPr>
          <w:rFonts w:ascii="Arial" w:hAnsi="Arial" w:cs="Arial"/>
          <w:b/>
        </w:rPr>
      </w:pPr>
      <w:r w:rsidRPr="005F6BD6">
        <w:rPr>
          <w:rFonts w:ascii="Arial" w:hAnsi="Arial" w:cs="Arial"/>
          <w:b/>
          <w:sz w:val="24"/>
        </w:rPr>
        <w:t>2.1.</w:t>
      </w:r>
      <w:r>
        <w:rPr>
          <w:rFonts w:ascii="Arial" w:hAnsi="Arial" w:cs="Arial"/>
          <w:b/>
          <w:sz w:val="24"/>
        </w:rPr>
        <w:t>4 Zat-zat yang d</w:t>
      </w:r>
      <w:r w:rsidRPr="005F6BD6">
        <w:rPr>
          <w:rFonts w:ascii="Arial" w:hAnsi="Arial" w:cs="Arial"/>
          <w:b/>
          <w:sz w:val="24"/>
        </w:rPr>
        <w:t xml:space="preserve">ikandung dan khasiat </w:t>
      </w:r>
    </w:p>
    <w:p w:rsidR="000B3874" w:rsidRDefault="000B3874" w:rsidP="000B3874">
      <w:pPr>
        <w:spacing w:after="0" w:line="360" w:lineRule="auto"/>
        <w:ind w:firstLine="709"/>
        <w:jc w:val="both"/>
        <w:rPr>
          <w:rFonts w:ascii="Arial" w:hAnsi="Arial" w:cs="Arial"/>
        </w:rPr>
      </w:pPr>
      <w:r w:rsidRPr="009B2955">
        <w:rPr>
          <w:rFonts w:ascii="Arial" w:hAnsi="Arial" w:cs="Arial"/>
          <w:szCs w:val="20"/>
          <w:shd w:val="clear" w:color="auto" w:fill="FFFFFF"/>
        </w:rPr>
        <w:t>Berdasarkan penelitian yang telah dilakukan, tempuyung mengandung banyak sekali senyawa kimia pe</w:t>
      </w:r>
      <w:r>
        <w:rPr>
          <w:rFonts w:ascii="Arial" w:hAnsi="Arial" w:cs="Arial"/>
          <w:szCs w:val="20"/>
          <w:shd w:val="clear" w:color="auto" w:fill="FFFFFF"/>
        </w:rPr>
        <w:t>nting dan bermanfaat bagi tubuh yaitu</w:t>
      </w:r>
      <w:r>
        <w:rPr>
          <w:rFonts w:ascii="Arial" w:hAnsi="Arial" w:cs="Arial"/>
        </w:rPr>
        <w:t xml:space="preserve">triterpenoid, flavonoid, manitol, tanin, kalsium dan magnesium </w:t>
      </w:r>
      <w:r>
        <w:rPr>
          <w:rFonts w:ascii="Arial" w:hAnsi="Arial" w:cs="Arial"/>
          <w:szCs w:val="20"/>
          <w:shd w:val="clear" w:color="auto" w:fill="FFFFFF"/>
        </w:rPr>
        <w:t>(</w:t>
      </w:r>
      <w:r w:rsidRPr="009B2955">
        <w:rPr>
          <w:rFonts w:ascii="Arial" w:hAnsi="Arial" w:cs="Arial"/>
        </w:rPr>
        <w:t>Cahyo Saparinto &amp; Rini Susiana, 2016)</w:t>
      </w:r>
      <w:r>
        <w:rPr>
          <w:rFonts w:ascii="Arial" w:hAnsi="Arial" w:cs="Arial"/>
        </w:rPr>
        <w:t>.</w:t>
      </w:r>
    </w:p>
    <w:p w:rsidR="000B3874" w:rsidRPr="00575C8B" w:rsidRDefault="000B3874" w:rsidP="000B3874">
      <w:pPr>
        <w:spacing w:after="0" w:line="360" w:lineRule="auto"/>
        <w:ind w:firstLine="567"/>
        <w:jc w:val="both"/>
        <w:rPr>
          <w:rFonts w:ascii="Arial" w:hAnsi="Arial" w:cs="Arial"/>
          <w:szCs w:val="20"/>
          <w:shd w:val="clear" w:color="auto" w:fill="FFFFFF"/>
          <w:lang w:val="en-US"/>
        </w:rPr>
      </w:pPr>
      <w:r w:rsidRPr="009B2955">
        <w:rPr>
          <w:rFonts w:ascii="Arial" w:hAnsi="Arial" w:cs="Arial"/>
          <w:szCs w:val="20"/>
          <w:shd w:val="clear" w:color="auto" w:fill="FFFFFF"/>
        </w:rPr>
        <w:t>Ada beberapa khasiat yang terdapat pada daun tempuyung, yaitu antara lain sebagai diuretik</w:t>
      </w:r>
      <w:r>
        <w:rPr>
          <w:rFonts w:ascii="Arial" w:hAnsi="Arial" w:cs="Arial"/>
          <w:szCs w:val="20"/>
          <w:shd w:val="clear" w:color="auto" w:fill="FFFFFF"/>
        </w:rPr>
        <w:t xml:space="preserve">, </w:t>
      </w:r>
      <w:r w:rsidRPr="009B2955">
        <w:rPr>
          <w:rFonts w:ascii="Arial" w:hAnsi="Arial" w:cs="Arial"/>
          <w:szCs w:val="20"/>
          <w:shd w:val="clear" w:color="auto" w:fill="FFFFFF"/>
        </w:rPr>
        <w:t xml:space="preserve">obat penurun panas, </w:t>
      </w:r>
      <w:r>
        <w:rPr>
          <w:rFonts w:ascii="Arial" w:hAnsi="Arial" w:cs="Arial"/>
          <w:szCs w:val="20"/>
          <w:shd w:val="clear" w:color="auto" w:fill="FFFFFF"/>
        </w:rPr>
        <w:t xml:space="preserve">diare, </w:t>
      </w:r>
      <w:r w:rsidRPr="009B2955">
        <w:rPr>
          <w:rFonts w:ascii="Arial" w:hAnsi="Arial" w:cs="Arial"/>
          <w:szCs w:val="20"/>
          <w:shd w:val="clear" w:color="auto" w:fill="FFFFFF"/>
        </w:rPr>
        <w:t>mencegah radang usus buntu, obat radang saluran kencing, mengobati batu ginjal, mencegah pembe</w:t>
      </w:r>
      <w:r>
        <w:rPr>
          <w:rFonts w:ascii="Arial" w:hAnsi="Arial" w:cs="Arial"/>
          <w:szCs w:val="20"/>
          <w:shd w:val="clear" w:color="auto" w:fill="FFFFFF"/>
        </w:rPr>
        <w:t>ngkakan, mencegah rematik, menye</w:t>
      </w:r>
      <w:r w:rsidRPr="009B2955">
        <w:rPr>
          <w:rFonts w:ascii="Arial" w:hAnsi="Arial" w:cs="Arial"/>
          <w:szCs w:val="20"/>
          <w:shd w:val="clear" w:color="auto" w:fill="FFFFFF"/>
        </w:rPr>
        <w:t>mbuhkan</w:t>
      </w:r>
      <w:r>
        <w:rPr>
          <w:rFonts w:ascii="Arial" w:hAnsi="Arial" w:cs="Arial"/>
          <w:szCs w:val="20"/>
          <w:shd w:val="clear" w:color="auto" w:fill="FFFFFF"/>
        </w:rPr>
        <w:t xml:space="preserve"> radang payudara, bisul dan stroke</w:t>
      </w:r>
      <w:r w:rsidRPr="009B2955">
        <w:rPr>
          <w:rFonts w:ascii="Arial" w:hAnsi="Arial" w:cs="Arial"/>
          <w:szCs w:val="20"/>
          <w:shd w:val="clear" w:color="auto" w:fill="FFFFFF"/>
        </w:rPr>
        <w:t xml:space="preserve"> (Cahyo Saparinto &amp; Rini Susiana, 2016).</w:t>
      </w:r>
    </w:p>
    <w:p w:rsidR="000B3874" w:rsidRDefault="000B3874" w:rsidP="000B3874">
      <w:pPr>
        <w:spacing w:after="0" w:line="360" w:lineRule="auto"/>
        <w:jc w:val="both"/>
        <w:rPr>
          <w:rFonts w:ascii="Arial" w:hAnsi="Arial" w:cs="Arial"/>
          <w:b/>
          <w:sz w:val="24"/>
          <w:szCs w:val="20"/>
          <w:shd w:val="clear" w:color="auto" w:fill="FFFFFF"/>
        </w:rPr>
      </w:pPr>
      <w:r w:rsidRPr="00B17E6A">
        <w:rPr>
          <w:rFonts w:ascii="Arial" w:hAnsi="Arial" w:cs="Arial"/>
          <w:b/>
          <w:sz w:val="24"/>
          <w:szCs w:val="20"/>
          <w:shd w:val="clear" w:color="auto" w:fill="FFFFFF"/>
        </w:rPr>
        <w:lastRenderedPageBreak/>
        <w:t>2.2 Simplisia</w:t>
      </w:r>
    </w:p>
    <w:p w:rsidR="000B3874" w:rsidRDefault="000B3874" w:rsidP="000B3874">
      <w:pPr>
        <w:spacing w:after="0" w:line="360" w:lineRule="auto"/>
        <w:ind w:firstLine="426"/>
        <w:jc w:val="both"/>
        <w:rPr>
          <w:rFonts w:ascii="Arial" w:hAnsi="Arial" w:cs="Arial"/>
          <w:szCs w:val="20"/>
          <w:shd w:val="clear" w:color="auto" w:fill="FFFFFF"/>
        </w:rPr>
      </w:pPr>
      <w:r>
        <w:rPr>
          <w:rFonts w:ascii="Arial" w:hAnsi="Arial" w:cs="Arial"/>
          <w:szCs w:val="20"/>
          <w:shd w:val="clear" w:color="auto" w:fill="FFFFFF"/>
        </w:rPr>
        <w:t>Simplisia adalah bahan alamiah yang dipergunakan sebagai obat  yang belum mengalami pengolahan apapun juga dan kecuali dikatakan lain, berupa bahan yang telah dikeringkan. Simplisia yang akan dipergunakan untuk keperluan pengobatan, tetapi tidak berlaku bagi bahan yang dipergunakan untuk keperluan lain yang dijual dengan nama yang sama. Namun simplisia secara umum merupakan produk hasil pertanian tumbuhan obat setelah melalui proses pasca panen dan proses preparasi secara sederhana menjadi bentuk produk kefarmasian yang siap dipakai atau siap diproses selanjutnya, yaitu siap dipakai dalam bentuk serbuk halus untuk diseduh sebelum diminum, siap dipakai untuk dicacah dan digodok sebagai jamu godokan, diproses selanjutnya untuk dijadikan produk sediaan farmasi lain (Mitra Medica Indonesia Edisi V).</w:t>
      </w:r>
    </w:p>
    <w:p w:rsidR="000B3874" w:rsidRPr="00F223B2" w:rsidRDefault="000B3874" w:rsidP="000B3874">
      <w:pPr>
        <w:spacing w:after="0" w:line="480" w:lineRule="auto"/>
        <w:ind w:left="567" w:hanging="283"/>
        <w:jc w:val="both"/>
        <w:rPr>
          <w:rFonts w:ascii="Arial" w:hAnsi="Arial" w:cs="Arial"/>
          <w:szCs w:val="20"/>
          <w:shd w:val="clear" w:color="auto" w:fill="FFFFFF"/>
        </w:rPr>
      </w:pPr>
    </w:p>
    <w:p w:rsidR="000B3874" w:rsidRPr="009B2955" w:rsidRDefault="000B3874" w:rsidP="000B3874">
      <w:pPr>
        <w:spacing w:after="0" w:line="360" w:lineRule="auto"/>
        <w:jc w:val="both"/>
        <w:rPr>
          <w:rFonts w:ascii="Arial" w:hAnsi="Arial" w:cs="Arial"/>
          <w:b/>
          <w:sz w:val="24"/>
          <w:szCs w:val="20"/>
          <w:shd w:val="clear" w:color="auto" w:fill="FFFFFF"/>
        </w:rPr>
      </w:pPr>
      <w:r>
        <w:rPr>
          <w:rFonts w:ascii="Arial" w:hAnsi="Arial" w:cs="Arial"/>
          <w:b/>
          <w:sz w:val="24"/>
          <w:szCs w:val="20"/>
          <w:shd w:val="clear" w:color="auto" w:fill="FFFFFF"/>
        </w:rPr>
        <w:t>2.3</w:t>
      </w:r>
      <w:r w:rsidRPr="009B2955">
        <w:rPr>
          <w:rFonts w:ascii="Arial" w:hAnsi="Arial" w:cs="Arial"/>
          <w:b/>
          <w:sz w:val="24"/>
          <w:szCs w:val="20"/>
          <w:shd w:val="clear" w:color="auto" w:fill="FFFFFF"/>
        </w:rPr>
        <w:t xml:space="preserve"> Ekstrak</w:t>
      </w:r>
    </w:p>
    <w:p w:rsidR="000B3874" w:rsidRDefault="000B3874" w:rsidP="000B3874">
      <w:pPr>
        <w:spacing w:after="0" w:line="360" w:lineRule="auto"/>
        <w:ind w:firstLine="426"/>
        <w:jc w:val="both"/>
        <w:rPr>
          <w:rFonts w:ascii="Arial" w:hAnsi="Arial" w:cs="Arial"/>
          <w:szCs w:val="20"/>
          <w:shd w:val="clear" w:color="auto" w:fill="FFFFFF"/>
        </w:rPr>
      </w:pPr>
      <w:r w:rsidRPr="009B2955">
        <w:rPr>
          <w:rFonts w:ascii="Arial" w:hAnsi="Arial" w:cs="Arial"/>
          <w:szCs w:val="20"/>
          <w:shd w:val="clear" w:color="auto" w:fill="FFFFFF"/>
        </w:rPr>
        <w:t>Ekstrak adalah sediaan pekat yang diperoleh dengan mengekstraksi zat aktif dari simplisia nabati atau simplisia hewani menggunakan pelarut yang sesuai, kemudian semua atau hampir semua pelarut diuapkan dan massa atau serbuk yang tersisa diperlakukan sedemikian hingga memen</w:t>
      </w:r>
      <w:r>
        <w:rPr>
          <w:rFonts w:ascii="Arial" w:hAnsi="Arial" w:cs="Arial"/>
          <w:szCs w:val="20"/>
          <w:shd w:val="clear" w:color="auto" w:fill="FFFFFF"/>
        </w:rPr>
        <w:t>uhi baku yang telah ditetapkan (Farmakope Indonesia Edisi V).</w:t>
      </w:r>
    </w:p>
    <w:p w:rsidR="000B3874" w:rsidRDefault="000B3874" w:rsidP="000B3874">
      <w:pPr>
        <w:spacing w:after="0" w:line="360" w:lineRule="auto"/>
        <w:ind w:firstLine="426"/>
        <w:jc w:val="both"/>
        <w:rPr>
          <w:rFonts w:ascii="Arial" w:hAnsi="Arial" w:cs="Arial"/>
          <w:szCs w:val="20"/>
          <w:shd w:val="clear" w:color="auto" w:fill="FFFFFF"/>
        </w:rPr>
      </w:pPr>
      <w:r>
        <w:rPr>
          <w:rFonts w:ascii="Arial" w:hAnsi="Arial" w:cs="Arial"/>
          <w:szCs w:val="20"/>
          <w:shd w:val="clear" w:color="auto" w:fill="FFFFFF"/>
        </w:rPr>
        <w:t>Pembuatan maserasi kecuali dinyatakan lain, masukkan 10 bagian simplisia atau campuran simplisia dengan derajat halus yang cocok ke dalam sebuah bejana, tuangi dengan 75 bagian cairan penyari, tutup, biarkan selama 5 hari terlindung dari cahaya sambil sering diaduk, serkai, peras, cuci ampas dengan cairan penyari secukupnya hingga diperoleh 100 bagian. Pindahkan kedalam bejana tertutup, biarkan di tempat sejuk, terlindung dari cahaya selama 2 hari. Enap tuangkan atau saring (Farmakope Indonesia Edisi III).</w:t>
      </w:r>
    </w:p>
    <w:p w:rsidR="000B3874" w:rsidRDefault="000B3874" w:rsidP="000B3874">
      <w:pPr>
        <w:spacing w:after="0" w:line="360" w:lineRule="auto"/>
        <w:ind w:firstLine="426"/>
        <w:jc w:val="both"/>
        <w:rPr>
          <w:rFonts w:ascii="Arial" w:hAnsi="Arial" w:cs="Arial"/>
          <w:szCs w:val="20"/>
          <w:shd w:val="clear" w:color="auto" w:fill="FFFFFF"/>
        </w:rPr>
      </w:pPr>
      <w:r>
        <w:rPr>
          <w:rFonts w:ascii="Arial" w:hAnsi="Arial" w:cs="Arial"/>
          <w:szCs w:val="20"/>
          <w:shd w:val="clear" w:color="auto" w:fill="FFFFFF"/>
        </w:rPr>
        <w:t>P</w:t>
      </w:r>
      <w:r w:rsidRPr="009B2955">
        <w:rPr>
          <w:rFonts w:ascii="Arial" w:hAnsi="Arial" w:cs="Arial"/>
          <w:szCs w:val="20"/>
          <w:shd w:val="clear" w:color="auto" w:fill="FFFFFF"/>
        </w:rPr>
        <w:t>embuatan ekstrak dari serbuk kering simplisia dengan cara maserasi m</w:t>
      </w:r>
      <w:r>
        <w:rPr>
          <w:rFonts w:ascii="Arial" w:hAnsi="Arial" w:cs="Arial"/>
          <w:szCs w:val="20"/>
          <w:shd w:val="clear" w:color="auto" w:fill="FFFFFF"/>
        </w:rPr>
        <w:t xml:space="preserve">enggunakan pelarut yang sesuai. </w:t>
      </w:r>
      <w:r w:rsidRPr="009B2955">
        <w:rPr>
          <w:rFonts w:ascii="Arial" w:hAnsi="Arial" w:cs="Arial"/>
          <w:szCs w:val="20"/>
          <w:shd w:val="clear" w:color="auto" w:fill="FFFFFF"/>
        </w:rPr>
        <w:t>Gunakan pelarut yang dapat menyari sebagian besar metabolit sekunder yang terkandung dalam serbuk simplisia. Jika tidak dinya</w:t>
      </w:r>
      <w:r>
        <w:rPr>
          <w:rFonts w:ascii="Arial" w:hAnsi="Arial" w:cs="Arial"/>
          <w:szCs w:val="20"/>
          <w:shd w:val="clear" w:color="auto" w:fill="FFFFFF"/>
        </w:rPr>
        <w:t>takan lain gunakan etanol 70% P (</w:t>
      </w:r>
      <w:r w:rsidRPr="009B2955">
        <w:rPr>
          <w:rFonts w:ascii="Arial" w:hAnsi="Arial" w:cs="Arial"/>
          <w:szCs w:val="20"/>
          <w:shd w:val="clear" w:color="auto" w:fill="FFFFFF"/>
        </w:rPr>
        <w:t>Farmakop</w:t>
      </w:r>
      <w:r>
        <w:rPr>
          <w:rFonts w:ascii="Arial" w:hAnsi="Arial" w:cs="Arial"/>
          <w:szCs w:val="20"/>
          <w:shd w:val="clear" w:color="auto" w:fill="FFFFFF"/>
        </w:rPr>
        <w:t>e Herbal Indonesia Edisi I).</w:t>
      </w:r>
    </w:p>
    <w:p w:rsidR="000B3874" w:rsidRDefault="000B3874" w:rsidP="000B3874">
      <w:pPr>
        <w:spacing w:after="0" w:line="480" w:lineRule="auto"/>
        <w:ind w:firstLine="426"/>
        <w:jc w:val="both"/>
        <w:rPr>
          <w:rFonts w:ascii="Arial" w:hAnsi="Arial" w:cs="Arial"/>
          <w:szCs w:val="20"/>
          <w:shd w:val="clear" w:color="auto" w:fill="FFFFFF"/>
          <w:lang w:val="en-US"/>
        </w:rPr>
      </w:pPr>
    </w:p>
    <w:p w:rsidR="000B3874" w:rsidRPr="00575C8B" w:rsidRDefault="000B3874" w:rsidP="000B3874">
      <w:pPr>
        <w:spacing w:after="0" w:line="480" w:lineRule="auto"/>
        <w:ind w:firstLine="426"/>
        <w:jc w:val="both"/>
        <w:rPr>
          <w:rFonts w:ascii="Arial" w:hAnsi="Arial" w:cs="Arial"/>
          <w:szCs w:val="20"/>
          <w:shd w:val="clear" w:color="auto" w:fill="FFFFFF"/>
          <w:lang w:val="en-US"/>
        </w:rPr>
      </w:pPr>
    </w:p>
    <w:p w:rsidR="000B3874" w:rsidRDefault="000B3874" w:rsidP="000B3874">
      <w:pPr>
        <w:spacing w:after="0" w:line="360" w:lineRule="auto"/>
        <w:rPr>
          <w:rFonts w:ascii="Arial" w:hAnsi="Arial" w:cs="Arial"/>
          <w:b/>
          <w:sz w:val="24"/>
          <w:szCs w:val="20"/>
          <w:shd w:val="clear" w:color="auto" w:fill="FFFFFF"/>
        </w:rPr>
      </w:pPr>
      <w:r>
        <w:rPr>
          <w:rFonts w:ascii="Arial" w:hAnsi="Arial" w:cs="Arial"/>
          <w:b/>
          <w:sz w:val="24"/>
          <w:szCs w:val="20"/>
          <w:shd w:val="clear" w:color="auto" w:fill="FFFFFF"/>
        </w:rPr>
        <w:lastRenderedPageBreak/>
        <w:t>2.4</w:t>
      </w:r>
      <w:r w:rsidRPr="009B2955">
        <w:rPr>
          <w:rFonts w:ascii="Arial" w:hAnsi="Arial" w:cs="Arial"/>
          <w:b/>
          <w:sz w:val="24"/>
          <w:szCs w:val="20"/>
          <w:shd w:val="clear" w:color="auto" w:fill="FFFFFF"/>
        </w:rPr>
        <w:t xml:space="preserve"> Bakteri</w:t>
      </w:r>
    </w:p>
    <w:p w:rsidR="000B3874" w:rsidRDefault="000B3874" w:rsidP="000B3874">
      <w:pPr>
        <w:spacing w:after="0" w:line="360" w:lineRule="auto"/>
        <w:ind w:firstLine="426"/>
        <w:jc w:val="both"/>
        <w:rPr>
          <w:rFonts w:ascii="Arial" w:hAnsi="Arial" w:cs="Arial"/>
          <w:szCs w:val="20"/>
          <w:shd w:val="clear" w:color="auto" w:fill="FFFFFF"/>
        </w:rPr>
      </w:pPr>
      <w:r>
        <w:rPr>
          <w:rFonts w:ascii="Arial" w:hAnsi="Arial" w:cs="Arial"/>
          <w:szCs w:val="20"/>
          <w:shd w:val="clear" w:color="auto" w:fill="FFFFFF"/>
        </w:rPr>
        <w:t xml:space="preserve">Bakteri merupakan organisme uniseluler yang relatif sederhana. Karena materi genetik tidak diselimuti oleh selaput membran inti, sel bakteri disebut dengan sel prokariot. Sebagian besar sel bakteri memiliki diameter 0,2–2 mikron dan panjang 2-8 mikron. Dinding sel bakteri mengandung kompleks karbohidrat dan protein yang disebut peptidoglikan. Bakteri umumnya bereproduksi dengan cara membelah diri menjadi dua sel yang berukuran sama, ini disebut dengan pembelahan biner. Untuk nutrisi, bakteri umumnya menggunakan bahan kimia organik yang dapat diperoleh secara alami dari organisme hidup atau organisme yang sudah mati. Beberapa bakteri dapat membuat makanan sendiri dengan proses biosintesis, sedangkan beberapa bakteri yang lain memperoleh nutrisi dari substansi organik.  </w:t>
      </w:r>
    </w:p>
    <w:p w:rsidR="000B3874" w:rsidRDefault="000B3874" w:rsidP="000B3874">
      <w:pPr>
        <w:spacing w:after="0" w:line="480" w:lineRule="auto"/>
        <w:ind w:firstLine="426"/>
        <w:jc w:val="both"/>
        <w:rPr>
          <w:rFonts w:ascii="Arial" w:hAnsi="Arial" w:cs="Arial"/>
          <w:szCs w:val="20"/>
          <w:shd w:val="clear" w:color="auto" w:fill="FFFFFF"/>
        </w:rPr>
      </w:pPr>
    </w:p>
    <w:p w:rsidR="000B3874" w:rsidRPr="00710454" w:rsidRDefault="000B3874" w:rsidP="000B3874">
      <w:pPr>
        <w:spacing w:after="0" w:line="360" w:lineRule="auto"/>
        <w:jc w:val="both"/>
        <w:rPr>
          <w:rFonts w:ascii="Arial" w:hAnsi="Arial" w:cs="Arial"/>
          <w:b/>
          <w:sz w:val="24"/>
          <w:szCs w:val="20"/>
          <w:shd w:val="clear" w:color="auto" w:fill="FFFFFF"/>
        </w:rPr>
      </w:pPr>
      <w:r>
        <w:rPr>
          <w:rFonts w:ascii="Arial" w:hAnsi="Arial" w:cs="Arial"/>
          <w:b/>
          <w:sz w:val="24"/>
          <w:szCs w:val="20"/>
          <w:shd w:val="clear" w:color="auto" w:fill="FFFFFF"/>
        </w:rPr>
        <w:t>2.4.1 Bentuk Bakteri</w:t>
      </w:r>
    </w:p>
    <w:p w:rsidR="000B3874" w:rsidRDefault="000B3874" w:rsidP="000B3874">
      <w:pPr>
        <w:spacing w:after="0" w:line="360" w:lineRule="auto"/>
        <w:ind w:firstLine="567"/>
        <w:jc w:val="both"/>
        <w:rPr>
          <w:rFonts w:ascii="Arial" w:hAnsi="Arial" w:cs="Arial"/>
          <w:szCs w:val="20"/>
          <w:shd w:val="clear" w:color="auto" w:fill="FFFFFF"/>
        </w:rPr>
      </w:pPr>
      <w:r>
        <w:rPr>
          <w:rFonts w:ascii="Arial" w:hAnsi="Arial" w:cs="Arial"/>
          <w:szCs w:val="20"/>
          <w:shd w:val="clear" w:color="auto" w:fill="FFFFFF"/>
        </w:rPr>
        <w:t xml:space="preserve"> Secara umum, sel bakteri terdiri atas beberapa bentuk, yaitu bentuk kokus/bulat, basil/batang dan spiral. Bakteri kokus biasanya berbentuk bulat atau lonjong, hidup sendiri-sendiri, berpasangan, membentuk rantai panjang atau kubus tergantung cara bakteri itu membelah diri dan kemudian melekat satu sama lain setelah pembelahan. Kokus yang tetap berpasangan setelah membelah disebut dengan diplokokus (</w:t>
      </w:r>
      <w:r>
        <w:rPr>
          <w:rFonts w:ascii="Arial" w:hAnsi="Arial" w:cs="Arial"/>
          <w:i/>
          <w:szCs w:val="20"/>
          <w:shd w:val="clear" w:color="auto" w:fill="FFFFFF"/>
        </w:rPr>
        <w:t>diplococcus)</w:t>
      </w:r>
      <w:r>
        <w:rPr>
          <w:rFonts w:ascii="Arial" w:hAnsi="Arial" w:cs="Arial"/>
          <w:szCs w:val="20"/>
          <w:shd w:val="clear" w:color="auto" w:fill="FFFFFF"/>
        </w:rPr>
        <w:t>.</w:t>
      </w:r>
    </w:p>
    <w:p w:rsidR="000B3874" w:rsidRDefault="000B3874" w:rsidP="000B3874">
      <w:pPr>
        <w:spacing w:after="0" w:line="360" w:lineRule="auto"/>
        <w:ind w:firstLine="567"/>
        <w:jc w:val="both"/>
        <w:rPr>
          <w:rFonts w:ascii="Arial" w:hAnsi="Arial" w:cs="Arial"/>
          <w:szCs w:val="20"/>
          <w:shd w:val="clear" w:color="auto" w:fill="FFFFFF"/>
        </w:rPr>
      </w:pPr>
      <w:r>
        <w:rPr>
          <w:rFonts w:ascii="Arial" w:hAnsi="Arial" w:cs="Arial"/>
          <w:szCs w:val="20"/>
          <w:shd w:val="clear" w:color="auto" w:fill="FFFFFF"/>
        </w:rPr>
        <w:t>Streptokokus (</w:t>
      </w:r>
      <w:r>
        <w:rPr>
          <w:rFonts w:ascii="Arial" w:hAnsi="Arial" w:cs="Arial"/>
          <w:i/>
          <w:szCs w:val="20"/>
          <w:shd w:val="clear" w:color="auto" w:fill="FFFFFF"/>
        </w:rPr>
        <w:t>streptococcus)</w:t>
      </w:r>
      <w:r>
        <w:rPr>
          <w:rFonts w:ascii="Arial" w:hAnsi="Arial" w:cs="Arial"/>
          <w:szCs w:val="20"/>
          <w:shd w:val="clear" w:color="auto" w:fill="FFFFFF"/>
        </w:rPr>
        <w:t xml:space="preserve"> adalah kokus yang membelah dalam satu bidang dan tidak memisahkan diri sehingga berbentuk rantai. Kokus yang membelah dalam tiga bidang yang saling tegak lurus sehingga membentuk kubus adalah </w:t>
      </w:r>
      <w:r>
        <w:rPr>
          <w:rFonts w:ascii="Arial" w:hAnsi="Arial" w:cs="Arial"/>
          <w:i/>
          <w:szCs w:val="20"/>
          <w:shd w:val="clear" w:color="auto" w:fill="FFFFFF"/>
        </w:rPr>
        <w:t xml:space="preserve">sarcinae, </w:t>
      </w:r>
      <w:r>
        <w:rPr>
          <w:rFonts w:ascii="Arial" w:hAnsi="Arial" w:cs="Arial"/>
          <w:szCs w:val="20"/>
          <w:shd w:val="clear" w:color="auto" w:fill="FFFFFF"/>
        </w:rPr>
        <w:t xml:space="preserve">sedangkan kokus yang membelah membentuk gugusan atau berkelompok seperti buah anggur adalah bakteri </w:t>
      </w:r>
      <w:r>
        <w:rPr>
          <w:rFonts w:ascii="Arial" w:hAnsi="Arial" w:cs="Arial"/>
          <w:i/>
          <w:szCs w:val="20"/>
          <w:shd w:val="clear" w:color="auto" w:fill="FFFFFF"/>
        </w:rPr>
        <w:t xml:space="preserve">staphylococcus. </w:t>
      </w:r>
      <w:r>
        <w:rPr>
          <w:rFonts w:ascii="Arial" w:hAnsi="Arial" w:cs="Arial"/>
          <w:szCs w:val="20"/>
          <w:shd w:val="clear" w:color="auto" w:fill="FFFFFF"/>
        </w:rPr>
        <w:t xml:space="preserve">Bentuk morfologi kokus yang berbeda-beda ini sering kali digunakan untuk mengidentifikasi jenis bakteri golongan kokus. </w:t>
      </w:r>
    </w:p>
    <w:p w:rsidR="000B3874" w:rsidRDefault="000B3874" w:rsidP="000B3874">
      <w:pPr>
        <w:spacing w:after="0" w:line="360" w:lineRule="auto"/>
        <w:ind w:firstLine="567"/>
        <w:jc w:val="both"/>
        <w:rPr>
          <w:rFonts w:ascii="Arial" w:hAnsi="Arial" w:cs="Arial"/>
          <w:i/>
          <w:szCs w:val="20"/>
          <w:shd w:val="clear" w:color="auto" w:fill="FFFFFF"/>
        </w:rPr>
      </w:pPr>
      <w:r>
        <w:rPr>
          <w:rFonts w:ascii="Arial" w:hAnsi="Arial" w:cs="Arial"/>
          <w:szCs w:val="20"/>
          <w:shd w:val="clear" w:color="auto" w:fill="FFFFFF"/>
        </w:rPr>
        <w:t>Bakteri basil adalah golongan bakteri yang memiliki bentuk seperti batang atau silinder. Bakteri ini mempunyai ukuran yang sangat beragam. Basil umumnya terlihat sebagai batang tunggal. Beberapa bakteri basil berpasangan setelah pembelahan sel. Bentuk basil terdiri atas diplobasilus (</w:t>
      </w:r>
      <w:r>
        <w:rPr>
          <w:rFonts w:ascii="Arial" w:hAnsi="Arial" w:cs="Arial"/>
          <w:i/>
          <w:szCs w:val="20"/>
          <w:shd w:val="clear" w:color="auto" w:fill="FFFFFF"/>
        </w:rPr>
        <w:t xml:space="preserve">diplobacillus), </w:t>
      </w:r>
      <w:r>
        <w:rPr>
          <w:rFonts w:ascii="Arial" w:hAnsi="Arial" w:cs="Arial"/>
          <w:szCs w:val="20"/>
          <w:shd w:val="clear" w:color="auto" w:fill="FFFFFF"/>
        </w:rPr>
        <w:t>streptobasilus (</w:t>
      </w:r>
      <w:r>
        <w:rPr>
          <w:rFonts w:ascii="Arial" w:hAnsi="Arial" w:cs="Arial"/>
          <w:i/>
          <w:szCs w:val="20"/>
          <w:shd w:val="clear" w:color="auto" w:fill="FFFFFF"/>
        </w:rPr>
        <w:t xml:space="preserve">streptobacillus) </w:t>
      </w:r>
      <w:r>
        <w:rPr>
          <w:rFonts w:ascii="Arial" w:hAnsi="Arial" w:cs="Arial"/>
          <w:szCs w:val="20"/>
          <w:shd w:val="clear" w:color="auto" w:fill="FFFFFF"/>
        </w:rPr>
        <w:t>dan kokobasilus (</w:t>
      </w:r>
      <w:r>
        <w:rPr>
          <w:rFonts w:ascii="Arial" w:hAnsi="Arial" w:cs="Arial"/>
          <w:i/>
          <w:szCs w:val="20"/>
          <w:shd w:val="clear" w:color="auto" w:fill="FFFFFF"/>
        </w:rPr>
        <w:t xml:space="preserve">coccobacillus). </w:t>
      </w:r>
    </w:p>
    <w:p w:rsidR="000B3874" w:rsidRDefault="000B3874" w:rsidP="000B3874">
      <w:pPr>
        <w:spacing w:after="0" w:line="360" w:lineRule="auto"/>
        <w:ind w:firstLine="426"/>
        <w:jc w:val="both"/>
        <w:rPr>
          <w:rFonts w:ascii="Arial" w:hAnsi="Arial" w:cs="Arial"/>
          <w:szCs w:val="20"/>
          <w:shd w:val="clear" w:color="auto" w:fill="FFFFFF"/>
        </w:rPr>
      </w:pPr>
      <w:r>
        <w:rPr>
          <w:rFonts w:ascii="Arial" w:hAnsi="Arial" w:cs="Arial"/>
          <w:szCs w:val="20"/>
          <w:shd w:val="clear" w:color="auto" w:fill="FFFFFF"/>
        </w:rPr>
        <w:lastRenderedPageBreak/>
        <w:t>Bakteri spiral adalah bakteri yang mempunyai bentuk yang tidak lurus seperti basil, tetapi mempunyai satu atau beberapa lekukan. Bakteri spiral dibagi menjadi tiga yaitu vibrio merupakan bakteri berbentuk batang yang melengkung menyerupai bentuk koma, spirilium yaitu bakteri yang berbentuk spiral atau pilinan dengan selnya yang kokoh, dan spiroketa, yaitu bakteri yang berbentuk spiral dan tubuhnya sangat lentur sehingga dapat bergerak bebas. Kemampuan bergerak ini dimungkinkan karena adanya kontraksi yang lentur dari sumbu filamen atau flagel yang terdapat di permukaan dinding sel bakteri</w:t>
      </w:r>
      <w:r>
        <w:rPr>
          <w:rFonts w:ascii="Arial" w:hAnsi="Arial" w:cs="Arial"/>
          <w:szCs w:val="20"/>
          <w:shd w:val="clear" w:color="auto" w:fill="FFFFFF"/>
        </w:rPr>
        <w:br/>
        <w:t xml:space="preserve">(Dr. Maksum Radji, M. Biomed, 2010). </w:t>
      </w:r>
    </w:p>
    <w:p w:rsidR="000B3874" w:rsidRDefault="000B3874" w:rsidP="000B3874">
      <w:pPr>
        <w:spacing w:after="0" w:line="480" w:lineRule="auto"/>
        <w:ind w:firstLine="426"/>
        <w:jc w:val="both"/>
        <w:rPr>
          <w:rFonts w:ascii="Arial" w:hAnsi="Arial" w:cs="Arial"/>
          <w:szCs w:val="20"/>
          <w:shd w:val="clear" w:color="auto" w:fill="FFFFFF"/>
        </w:rPr>
      </w:pPr>
    </w:p>
    <w:p w:rsidR="000B3874" w:rsidRDefault="000B3874" w:rsidP="000B3874">
      <w:pPr>
        <w:tabs>
          <w:tab w:val="left" w:pos="1134"/>
        </w:tabs>
        <w:spacing w:after="0" w:line="360" w:lineRule="auto"/>
        <w:jc w:val="both"/>
        <w:rPr>
          <w:rFonts w:ascii="Arial" w:hAnsi="Arial" w:cs="Arial"/>
          <w:b/>
          <w:sz w:val="24"/>
          <w:szCs w:val="20"/>
          <w:shd w:val="clear" w:color="auto" w:fill="FFFFFF"/>
        </w:rPr>
      </w:pPr>
      <w:r>
        <w:rPr>
          <w:rFonts w:ascii="Arial" w:hAnsi="Arial" w:cs="Arial"/>
          <w:b/>
          <w:sz w:val="24"/>
          <w:szCs w:val="20"/>
          <w:shd w:val="clear" w:color="auto" w:fill="FFFFFF"/>
        </w:rPr>
        <w:t>2.4.2 Faktor-faktor yang mempengaruhi Pertumbuhan Bakteri</w:t>
      </w:r>
    </w:p>
    <w:p w:rsidR="000B3874" w:rsidRDefault="000B3874" w:rsidP="000B3874">
      <w:pPr>
        <w:tabs>
          <w:tab w:val="left" w:pos="1134"/>
        </w:tabs>
        <w:spacing w:after="0" w:line="360" w:lineRule="auto"/>
        <w:ind w:firstLine="567"/>
        <w:jc w:val="both"/>
        <w:rPr>
          <w:rFonts w:ascii="Arial" w:hAnsi="Arial" w:cs="Arial"/>
          <w:b/>
          <w:sz w:val="24"/>
          <w:szCs w:val="20"/>
          <w:shd w:val="clear" w:color="auto" w:fill="FFFFFF"/>
        </w:rPr>
      </w:pPr>
      <w:r>
        <w:rPr>
          <w:rFonts w:ascii="Arial" w:hAnsi="Arial" w:cs="Arial"/>
          <w:szCs w:val="20"/>
          <w:shd w:val="clear" w:color="auto" w:fill="FFFFFF"/>
        </w:rPr>
        <w:t>Faktor-faktor yang mempengaruhi pertumbuhan bakteri yaitu :</w:t>
      </w:r>
    </w:p>
    <w:p w:rsidR="000B3874" w:rsidRPr="003C79B6" w:rsidRDefault="000B3874" w:rsidP="000B3874">
      <w:pPr>
        <w:tabs>
          <w:tab w:val="left" w:pos="1134"/>
        </w:tabs>
        <w:spacing w:after="0" w:line="360" w:lineRule="auto"/>
        <w:ind w:firstLine="567"/>
        <w:jc w:val="both"/>
        <w:rPr>
          <w:rFonts w:ascii="Arial" w:hAnsi="Arial" w:cs="Arial"/>
          <w:b/>
          <w:sz w:val="24"/>
          <w:szCs w:val="20"/>
          <w:shd w:val="clear" w:color="auto" w:fill="FFFFFF"/>
        </w:rPr>
      </w:pPr>
      <w:r>
        <w:rPr>
          <w:rFonts w:ascii="Arial" w:hAnsi="Arial" w:cs="Arial"/>
          <w:szCs w:val="20"/>
          <w:shd w:val="clear" w:color="auto" w:fill="FFFFFF"/>
        </w:rPr>
        <w:t>1. Suhu</w:t>
      </w:r>
    </w:p>
    <w:p w:rsidR="000B3874" w:rsidRDefault="000B3874" w:rsidP="000B3874">
      <w:pPr>
        <w:spacing w:after="0" w:line="360" w:lineRule="auto"/>
        <w:ind w:firstLine="851"/>
        <w:jc w:val="both"/>
        <w:rPr>
          <w:rFonts w:ascii="Arial" w:hAnsi="Arial" w:cs="Arial"/>
          <w:szCs w:val="20"/>
          <w:shd w:val="clear" w:color="auto" w:fill="FFFFFF"/>
        </w:rPr>
      </w:pPr>
      <w:r>
        <w:rPr>
          <w:rFonts w:ascii="Arial" w:hAnsi="Arial" w:cs="Arial"/>
          <w:szCs w:val="20"/>
          <w:shd w:val="clear" w:color="auto" w:fill="FFFFFF"/>
        </w:rPr>
        <w:t xml:space="preserve">Sebagian besar bakteri tumbuh optimal pada suhu tubuh manusia. </w:t>
      </w:r>
      <w:r w:rsidRPr="003C79B6">
        <w:rPr>
          <w:rFonts w:ascii="Arial" w:hAnsi="Arial" w:cs="Arial"/>
          <w:szCs w:val="20"/>
          <w:shd w:val="clear" w:color="auto" w:fill="FFFFFF"/>
        </w:rPr>
        <w:t xml:space="preserve">Suhu optimum bakteri patogen umumnya sekitar 37ºC dan suhu inkubator untuk menginkubasi biakan bakteri sekitar 37ºC. </w:t>
      </w:r>
      <w:r>
        <w:rPr>
          <w:rFonts w:ascii="Arial" w:hAnsi="Arial" w:cs="Arial"/>
          <w:szCs w:val="20"/>
          <w:shd w:val="clear" w:color="auto" w:fill="FFFFFF"/>
        </w:rPr>
        <w:t>Akan tetapi, beberapa bakteri dapat tumbuh dalam lingkungan yang eksterm yang berada di luar batas pertahanan organisme eukariot. Bakteri digolongkan menjadi tiga bagian besar berdasarkan perbedaan suhu tumbuh yaitu  yang pertama bakteri p</w:t>
      </w:r>
      <w:r w:rsidRPr="003C79B6">
        <w:rPr>
          <w:rFonts w:ascii="Arial" w:hAnsi="Arial" w:cs="Arial"/>
          <w:szCs w:val="20"/>
          <w:shd w:val="clear" w:color="auto" w:fill="FFFFFF"/>
        </w:rPr>
        <w:t>sikrofil yaitu bakteri yang dapat hidup pada suhu 0ºC dengan suhu optimum 15ºC dan tidak tumbuh pada suhu kamar atau 25ºC.</w:t>
      </w:r>
      <w:r>
        <w:rPr>
          <w:rFonts w:ascii="Arial" w:hAnsi="Arial" w:cs="Arial"/>
          <w:szCs w:val="20"/>
          <w:shd w:val="clear" w:color="auto" w:fill="FFFFFF"/>
        </w:rPr>
        <w:t xml:space="preserve"> Yang kedua yaitu bakteri m</w:t>
      </w:r>
      <w:r w:rsidRPr="003C79B6">
        <w:rPr>
          <w:rFonts w:ascii="Arial" w:hAnsi="Arial" w:cs="Arial"/>
          <w:szCs w:val="20"/>
          <w:shd w:val="clear" w:color="auto" w:fill="FFFFFF"/>
        </w:rPr>
        <w:t>esofil yaitu bakteri yang dapat hidup pada suhu 25-40ºC dan merupakan bakteri yang paling banyak ditemukan.</w:t>
      </w:r>
      <w:r>
        <w:rPr>
          <w:rFonts w:ascii="Arial" w:hAnsi="Arial" w:cs="Arial"/>
          <w:szCs w:val="20"/>
          <w:shd w:val="clear" w:color="auto" w:fill="FFFFFF"/>
        </w:rPr>
        <w:t xml:space="preserve"> Yang ketiga yaitu bakteri t</w:t>
      </w:r>
      <w:r w:rsidRPr="003C79B6">
        <w:rPr>
          <w:rFonts w:ascii="Arial" w:hAnsi="Arial" w:cs="Arial"/>
          <w:szCs w:val="20"/>
          <w:shd w:val="clear" w:color="auto" w:fill="FFFFFF"/>
        </w:rPr>
        <w:t>ermofil yaitu bakteri yang dapat hidup pada  suhu 50ºC sampai 60ºC dan tidak dapat hidup pada suhu di bawah 45ºC.</w:t>
      </w:r>
    </w:p>
    <w:p w:rsidR="000B3874" w:rsidRDefault="000B3874" w:rsidP="000B3874">
      <w:pPr>
        <w:spacing w:after="0" w:line="360" w:lineRule="auto"/>
        <w:ind w:firstLine="567"/>
        <w:jc w:val="both"/>
        <w:rPr>
          <w:rFonts w:ascii="Arial" w:hAnsi="Arial" w:cs="Arial"/>
          <w:szCs w:val="20"/>
          <w:shd w:val="clear" w:color="auto" w:fill="FFFFFF"/>
        </w:rPr>
      </w:pPr>
      <w:r>
        <w:rPr>
          <w:rFonts w:ascii="Arial" w:hAnsi="Arial" w:cs="Arial"/>
          <w:szCs w:val="20"/>
          <w:shd w:val="clear" w:color="auto" w:fill="FFFFFF"/>
        </w:rPr>
        <w:t xml:space="preserve">2. pH </w:t>
      </w:r>
    </w:p>
    <w:p w:rsidR="000B3874" w:rsidRPr="00575C8B" w:rsidRDefault="000B3874" w:rsidP="000B3874">
      <w:pPr>
        <w:spacing w:after="0" w:line="360" w:lineRule="auto"/>
        <w:ind w:firstLine="851"/>
        <w:jc w:val="both"/>
        <w:rPr>
          <w:rFonts w:ascii="Arial" w:hAnsi="Arial" w:cs="Arial"/>
          <w:szCs w:val="20"/>
          <w:shd w:val="clear" w:color="auto" w:fill="FFFFFF"/>
          <w:lang w:val="en-US"/>
        </w:rPr>
      </w:pPr>
      <w:r>
        <w:rPr>
          <w:rFonts w:ascii="Arial" w:hAnsi="Arial" w:cs="Arial"/>
          <w:szCs w:val="20"/>
          <w:shd w:val="clear" w:color="auto" w:fill="FFFFFF"/>
        </w:rPr>
        <w:t>pH adalah derajat keasaman suatu larutan. Kebanyakan bakteri tumbuh subur pada pH 6,5-7,5. Sangat sedikit bakteri yang dapat tumbuh pada pH asam atau dibawah 7.</w:t>
      </w:r>
    </w:p>
    <w:p w:rsidR="000B3874" w:rsidRDefault="000B3874" w:rsidP="000B3874">
      <w:pPr>
        <w:spacing w:after="0" w:line="360" w:lineRule="auto"/>
        <w:ind w:firstLine="567"/>
        <w:jc w:val="both"/>
        <w:rPr>
          <w:rFonts w:ascii="Arial" w:hAnsi="Arial" w:cs="Arial"/>
          <w:szCs w:val="20"/>
          <w:shd w:val="clear" w:color="auto" w:fill="FFFFFF"/>
        </w:rPr>
      </w:pPr>
      <w:r>
        <w:rPr>
          <w:rFonts w:ascii="Arial" w:hAnsi="Arial" w:cs="Arial"/>
          <w:szCs w:val="20"/>
          <w:shd w:val="clear" w:color="auto" w:fill="FFFFFF"/>
        </w:rPr>
        <w:t>3. Tekanan Osmosis</w:t>
      </w:r>
    </w:p>
    <w:p w:rsidR="000B3874" w:rsidRDefault="000B3874" w:rsidP="000B3874">
      <w:pPr>
        <w:spacing w:after="0" w:line="360" w:lineRule="auto"/>
        <w:ind w:firstLine="851"/>
        <w:jc w:val="both"/>
        <w:rPr>
          <w:rFonts w:ascii="Arial" w:hAnsi="Arial" w:cs="Arial"/>
          <w:szCs w:val="20"/>
          <w:shd w:val="clear" w:color="auto" w:fill="FFFFFF"/>
        </w:rPr>
      </w:pPr>
      <w:r>
        <w:rPr>
          <w:rFonts w:ascii="Arial" w:hAnsi="Arial" w:cs="Arial"/>
          <w:szCs w:val="20"/>
          <w:shd w:val="clear" w:color="auto" w:fill="FFFFFF"/>
        </w:rPr>
        <w:t xml:space="preserve">Bakteri memperoleh semua nutrisi dari cairan di sekitarnya. Bakteri membutuhkan air untuk pertumbuhan. Tekanan osmotik yang tinggi dapat menyebabkan air keluar dari dalam sel. Penambahan garam dalam larutan yang akan meningkatkan tekanan osmosis dapat digunakan untuk mengawetkan </w:t>
      </w:r>
      <w:r>
        <w:rPr>
          <w:rFonts w:ascii="Arial" w:hAnsi="Arial" w:cs="Arial"/>
          <w:szCs w:val="20"/>
          <w:shd w:val="clear" w:color="auto" w:fill="FFFFFF"/>
        </w:rPr>
        <w:lastRenderedPageBreak/>
        <w:t xml:space="preserve">makanan. Konsentrasi garam atau gula yang tinggi menyebabkan air keluar dari sel bakteri sehingga menghambat pertumbuhan atau menyebabkan plasmolisis. </w:t>
      </w:r>
    </w:p>
    <w:p w:rsidR="000B3874" w:rsidRDefault="000B3874" w:rsidP="000B3874">
      <w:pPr>
        <w:spacing w:after="0" w:line="360" w:lineRule="auto"/>
        <w:ind w:firstLine="851"/>
        <w:jc w:val="both"/>
        <w:rPr>
          <w:rFonts w:ascii="Arial" w:hAnsi="Arial" w:cs="Arial"/>
          <w:szCs w:val="20"/>
          <w:shd w:val="clear" w:color="auto" w:fill="FFFFFF"/>
        </w:rPr>
      </w:pPr>
      <w:r>
        <w:rPr>
          <w:rFonts w:ascii="Arial" w:hAnsi="Arial" w:cs="Arial"/>
          <w:szCs w:val="20"/>
          <w:shd w:val="clear" w:color="auto" w:fill="FFFFFF"/>
        </w:rPr>
        <w:t>Sebagian besar bakteri harus tumbuh dalam media yang berair. Sebagai contoh, konsentrasi agar yang digunakan untuk memadatkan media pertumbuhan bakteri adalah 1,5%. Jika konsentrasi agar lebih tinggi, tekanan osmosis akan meningkat sehingga dapat menghambat pertumbuhan beberapa bakteri. Jika tekanan osmosis rendah, air akan masuk ke dalam sel bakteri melalui dinding sel bakteri.</w:t>
      </w:r>
    </w:p>
    <w:p w:rsidR="000B3874" w:rsidRDefault="000B3874" w:rsidP="000B3874">
      <w:pPr>
        <w:spacing w:after="0" w:line="360" w:lineRule="auto"/>
        <w:ind w:firstLine="567"/>
        <w:jc w:val="both"/>
        <w:rPr>
          <w:rFonts w:ascii="Arial" w:hAnsi="Arial" w:cs="Arial"/>
          <w:szCs w:val="20"/>
          <w:shd w:val="clear" w:color="auto" w:fill="FFFFFF"/>
        </w:rPr>
      </w:pPr>
      <w:r>
        <w:rPr>
          <w:rFonts w:ascii="Arial" w:hAnsi="Arial" w:cs="Arial"/>
          <w:szCs w:val="20"/>
          <w:shd w:val="clear" w:color="auto" w:fill="FFFFFF"/>
        </w:rPr>
        <w:t>4. Faktor Kimia</w:t>
      </w:r>
    </w:p>
    <w:p w:rsidR="000B3874" w:rsidRPr="008E2A0D" w:rsidRDefault="000B3874" w:rsidP="000B3874">
      <w:pPr>
        <w:spacing w:after="0" w:line="360" w:lineRule="auto"/>
        <w:ind w:firstLine="851"/>
        <w:jc w:val="both"/>
        <w:rPr>
          <w:rFonts w:ascii="Arial" w:hAnsi="Arial" w:cs="Arial"/>
          <w:szCs w:val="20"/>
          <w:shd w:val="clear" w:color="auto" w:fill="FFFFFF"/>
        </w:rPr>
      </w:pPr>
      <w:r>
        <w:rPr>
          <w:rFonts w:ascii="Arial" w:hAnsi="Arial" w:cs="Arial"/>
          <w:szCs w:val="20"/>
          <w:shd w:val="clear" w:color="auto" w:fill="FFFFFF"/>
        </w:rPr>
        <w:t>Selain air, unsur penting yang dibutuhkan untuk pertumbuhan mikroorganisme adalah unsur kimia, antara lain karbon, nitrogen, sulfur, fosfor, dan unsur lainnya. Karbon merupakan unsur penting dalam setiap mahluk hidup. Setengah berat kering bakteri adalah karbon. Bakteri menggunakan nitrogen terutama untuk membuat gugus amino berupa asam amino dan protein. Sulfur digunakan untuk sintesis asam  amino dan vitamin. Fosfor untuk sintesis asam nukleat dan fosfolipida untuk membran sel.</w:t>
      </w:r>
    </w:p>
    <w:p w:rsidR="000B3874" w:rsidRDefault="000B3874" w:rsidP="000B3874">
      <w:pPr>
        <w:spacing w:after="0" w:line="360" w:lineRule="auto"/>
        <w:ind w:firstLine="567"/>
        <w:jc w:val="both"/>
        <w:rPr>
          <w:rFonts w:ascii="Arial" w:hAnsi="Arial" w:cs="Arial"/>
          <w:szCs w:val="20"/>
          <w:shd w:val="clear" w:color="auto" w:fill="FFFFFF"/>
        </w:rPr>
      </w:pPr>
      <w:r>
        <w:rPr>
          <w:rFonts w:ascii="Arial" w:hAnsi="Arial" w:cs="Arial"/>
          <w:szCs w:val="20"/>
          <w:shd w:val="clear" w:color="auto" w:fill="FFFFFF"/>
        </w:rPr>
        <w:t>5. Oksigen</w:t>
      </w:r>
    </w:p>
    <w:p w:rsidR="000B3874" w:rsidRPr="00A93F58" w:rsidRDefault="000B3874" w:rsidP="000B3874">
      <w:pPr>
        <w:spacing w:after="0" w:line="360" w:lineRule="auto"/>
        <w:ind w:firstLine="851"/>
        <w:jc w:val="both"/>
        <w:rPr>
          <w:rFonts w:ascii="Arial" w:hAnsi="Arial" w:cs="Arial"/>
          <w:szCs w:val="20"/>
          <w:shd w:val="clear" w:color="auto" w:fill="FFFFFF"/>
        </w:rPr>
      </w:pPr>
      <w:r>
        <w:rPr>
          <w:rFonts w:ascii="Arial" w:hAnsi="Arial" w:cs="Arial"/>
          <w:szCs w:val="20"/>
          <w:shd w:val="clear" w:color="auto" w:fill="FFFFFF"/>
        </w:rPr>
        <w:t xml:space="preserve">Bakteri yang menggunakan oksigen menghasilkan lebih banyak energi dari nutrien yang diperoleh daripada bakteri yang tidak menggunakan oksigen (anaerob). Bakteri yang membutuhkan oksigen untuk hidup disebut bakteri aerob obligat. Bakteri aerob obligat memiliki kelemahan, yaitu oksigen sangat sedikit terlarut di dalam media dan air di lingkungan bakteri tersebut. Oleh sebab itu, kebanyakan bakteri aerob telah berkembang sehingga mempunyai kemampuan untuk bertumbuh tanpa oksigen. Bakteri seperti ini disebut aerob fakultatif, dengan kata lain bakteri aerob fakultatif ini menggunakan oksigen bila ada oksigen, tetapi dapat terus bertumbuh dengan menggunakan proses fermentasi atau respirasi aerob apabila oksigen tidak cukup tersedia. </w:t>
      </w:r>
      <w:r w:rsidRPr="00A93F58">
        <w:rPr>
          <w:rFonts w:ascii="Arial" w:hAnsi="Arial" w:cs="Arial"/>
          <w:szCs w:val="20"/>
          <w:shd w:val="clear" w:color="auto" w:fill="FFFFFF"/>
        </w:rPr>
        <w:t>Walaupun</w:t>
      </w:r>
      <w:r>
        <w:rPr>
          <w:rFonts w:ascii="Arial" w:hAnsi="Arial" w:cs="Arial"/>
          <w:szCs w:val="20"/>
          <w:shd w:val="clear" w:color="auto" w:fill="FFFFFF"/>
        </w:rPr>
        <w:t xml:space="preserve"> demikian, efisiensi produksi energi berkurang ketika tidak ada oksigen. Contoh bakteri anaerob fakultatif adalah </w:t>
      </w:r>
      <w:r>
        <w:rPr>
          <w:rFonts w:ascii="Arial" w:hAnsi="Arial" w:cs="Arial"/>
          <w:i/>
          <w:szCs w:val="20"/>
          <w:shd w:val="clear" w:color="auto" w:fill="FFFFFF"/>
        </w:rPr>
        <w:t xml:space="preserve">Escherichia coli </w:t>
      </w:r>
      <w:r>
        <w:rPr>
          <w:rFonts w:ascii="Arial" w:hAnsi="Arial" w:cs="Arial"/>
          <w:szCs w:val="20"/>
          <w:shd w:val="clear" w:color="auto" w:fill="FFFFFF"/>
        </w:rPr>
        <w:t>yang dapat ditemukan di dalam intestin manusia dan pada beberapa jenis ragi. Disamping itu ada juga bakteri yang tidak menggunakan oksigen untuk menghasilkan energi, bakteri ini disebut dengan bakteri anaerob obligat. Sebagian besar bakteri ini bahkan akan mati bila ada oksigen</w:t>
      </w:r>
      <w:r w:rsidRPr="00A93F58">
        <w:rPr>
          <w:rFonts w:ascii="Arial" w:hAnsi="Arial" w:cs="Arial"/>
          <w:szCs w:val="20"/>
          <w:shd w:val="clear" w:color="auto" w:fill="FFFFFF"/>
        </w:rPr>
        <w:t>(Dr. Maksum Radji, M. Biomed, 2010).</w:t>
      </w:r>
    </w:p>
    <w:p w:rsidR="000B3874" w:rsidRDefault="000B3874" w:rsidP="000B3874">
      <w:pPr>
        <w:spacing w:after="0" w:line="480" w:lineRule="auto"/>
        <w:jc w:val="both"/>
        <w:rPr>
          <w:rFonts w:ascii="Arial" w:hAnsi="Arial" w:cs="Arial"/>
          <w:b/>
          <w:sz w:val="24"/>
          <w:szCs w:val="20"/>
          <w:shd w:val="clear" w:color="auto" w:fill="FFFFFF"/>
        </w:rPr>
      </w:pPr>
    </w:p>
    <w:p w:rsidR="000B3874" w:rsidRPr="003C63B9" w:rsidRDefault="000B3874" w:rsidP="000B3874">
      <w:pPr>
        <w:spacing w:after="0" w:line="360" w:lineRule="auto"/>
        <w:jc w:val="both"/>
        <w:rPr>
          <w:rFonts w:ascii="Arial" w:hAnsi="Arial" w:cs="Arial"/>
          <w:b/>
          <w:sz w:val="24"/>
          <w:szCs w:val="20"/>
          <w:shd w:val="clear" w:color="auto" w:fill="FFFFFF"/>
        </w:rPr>
      </w:pPr>
      <w:r>
        <w:rPr>
          <w:rFonts w:ascii="Arial" w:hAnsi="Arial" w:cs="Arial"/>
          <w:b/>
          <w:sz w:val="24"/>
          <w:szCs w:val="20"/>
          <w:shd w:val="clear" w:color="auto" w:fill="FFFFFF"/>
        </w:rPr>
        <w:lastRenderedPageBreak/>
        <w:t xml:space="preserve">2.4.3 Media Pertumbuhan Bakteri </w:t>
      </w:r>
    </w:p>
    <w:p w:rsidR="000B3874" w:rsidRDefault="000B3874" w:rsidP="000B3874">
      <w:pPr>
        <w:spacing w:after="0" w:line="360" w:lineRule="auto"/>
        <w:ind w:firstLine="567"/>
        <w:jc w:val="both"/>
        <w:rPr>
          <w:rFonts w:ascii="Arial" w:hAnsi="Arial" w:cs="Arial"/>
          <w:szCs w:val="20"/>
          <w:shd w:val="clear" w:color="auto" w:fill="FFFFFF"/>
        </w:rPr>
      </w:pPr>
      <w:r>
        <w:rPr>
          <w:rFonts w:ascii="Arial" w:hAnsi="Arial" w:cs="Arial"/>
          <w:szCs w:val="20"/>
          <w:shd w:val="clear" w:color="auto" w:fill="FFFFFF"/>
        </w:rPr>
        <w:t xml:space="preserve"> Media pertumbuhan bakteri adalah media nutrisi yang disiapkan untuk menumbuhkan bakteri dalam skala laboratorium. Beberapa bakteri dapat tumbuh dengan baik pada setiap media, sedangkan yang lain membutuhkan media khusus. Media harus dapat menyediakan energi yang dibutuhkan untuk pertumbuhan bakteri. Media harus mengandung sumber karbon, nitrogen, sulfur, fosfor, dan faktor pertumbuhan organik.</w:t>
      </w:r>
    </w:p>
    <w:p w:rsidR="000B3874" w:rsidRDefault="000B3874" w:rsidP="000B3874">
      <w:pPr>
        <w:spacing w:after="0" w:line="360" w:lineRule="auto"/>
        <w:ind w:firstLine="567"/>
        <w:jc w:val="both"/>
        <w:rPr>
          <w:rFonts w:ascii="Arial" w:hAnsi="Arial" w:cs="Arial"/>
          <w:szCs w:val="20"/>
          <w:shd w:val="clear" w:color="auto" w:fill="FFFFFF"/>
        </w:rPr>
      </w:pPr>
      <w:r>
        <w:rPr>
          <w:rFonts w:ascii="Arial" w:hAnsi="Arial" w:cs="Arial"/>
          <w:szCs w:val="20"/>
          <w:shd w:val="clear" w:color="auto" w:fill="FFFFFF"/>
        </w:rPr>
        <w:t xml:space="preserve"> Media pertumbuhan bakteri harus memenuhi persyaratan yaitu harus mengandung nutrisi yang tepat untuk bakteri spesifik yang akan dibiakkan, kelembapan harus cukup, pH sesuai, dan kadar oksigen cukup baik, media harus steril, tidak mengandung mikroorganisme lain dan media diinkubasi pada suhu tertentu (DR. Maksum Radji, M. Biomed, 2010).</w:t>
      </w:r>
    </w:p>
    <w:p w:rsidR="000B3874" w:rsidRDefault="000B3874" w:rsidP="000B3874">
      <w:pPr>
        <w:spacing w:after="0" w:line="480" w:lineRule="auto"/>
        <w:ind w:firstLine="567"/>
        <w:jc w:val="both"/>
        <w:rPr>
          <w:rFonts w:ascii="Arial" w:hAnsi="Arial" w:cs="Arial"/>
          <w:szCs w:val="20"/>
          <w:shd w:val="clear" w:color="auto" w:fill="FFFFFF"/>
        </w:rPr>
      </w:pPr>
    </w:p>
    <w:p w:rsidR="000B3874" w:rsidRDefault="000B3874" w:rsidP="000B3874">
      <w:pPr>
        <w:spacing w:after="0" w:line="360" w:lineRule="auto"/>
        <w:jc w:val="both"/>
        <w:rPr>
          <w:rFonts w:ascii="Arial" w:hAnsi="Arial" w:cs="Arial"/>
          <w:b/>
          <w:i/>
          <w:sz w:val="24"/>
          <w:szCs w:val="20"/>
          <w:shd w:val="clear" w:color="auto" w:fill="FFFFFF"/>
        </w:rPr>
      </w:pPr>
      <w:r>
        <w:rPr>
          <w:rFonts w:ascii="Arial" w:hAnsi="Arial" w:cs="Arial"/>
          <w:b/>
          <w:sz w:val="24"/>
          <w:szCs w:val="20"/>
          <w:shd w:val="clear" w:color="auto" w:fill="FFFFFF"/>
        </w:rPr>
        <w:t xml:space="preserve">2.5 </w:t>
      </w:r>
      <w:r>
        <w:rPr>
          <w:rFonts w:ascii="Arial" w:hAnsi="Arial" w:cs="Arial"/>
          <w:b/>
          <w:i/>
          <w:sz w:val="24"/>
          <w:szCs w:val="20"/>
          <w:shd w:val="clear" w:color="auto" w:fill="FFFFFF"/>
        </w:rPr>
        <w:t>Escherichia coli</w:t>
      </w:r>
    </w:p>
    <w:p w:rsidR="000B3874" w:rsidRDefault="000B3874" w:rsidP="000B3874">
      <w:pPr>
        <w:spacing w:after="0" w:line="360" w:lineRule="auto"/>
        <w:jc w:val="both"/>
        <w:rPr>
          <w:rFonts w:ascii="Arial" w:hAnsi="Arial" w:cs="Arial"/>
          <w:szCs w:val="20"/>
          <w:shd w:val="clear" w:color="auto" w:fill="FFFFFF"/>
        </w:rPr>
      </w:pPr>
      <w:r>
        <w:rPr>
          <w:rFonts w:ascii="Arial" w:hAnsi="Arial" w:cs="Arial"/>
          <w:i/>
          <w:szCs w:val="20"/>
          <w:shd w:val="clear" w:color="auto" w:fill="FFFFFF"/>
        </w:rPr>
        <w:t xml:space="preserve">       Escherichia coli </w:t>
      </w:r>
      <w:r>
        <w:rPr>
          <w:rFonts w:ascii="Arial" w:hAnsi="Arial" w:cs="Arial"/>
          <w:szCs w:val="20"/>
          <w:shd w:val="clear" w:color="auto" w:fill="FFFFFF"/>
        </w:rPr>
        <w:t xml:space="preserve">adalah bakteri gram negatif, berbentuk batang pendek (kokobasil), mempunyai flagel, berukuran 0,4-0,7 µm x 1,4 µm, dan mempunyai simpai. </w:t>
      </w:r>
      <w:r>
        <w:rPr>
          <w:rFonts w:ascii="Arial" w:hAnsi="Arial" w:cs="Arial"/>
          <w:i/>
          <w:szCs w:val="20"/>
          <w:shd w:val="clear" w:color="auto" w:fill="FFFFFF"/>
        </w:rPr>
        <w:t xml:space="preserve">Escherichia coli  </w:t>
      </w:r>
      <w:r>
        <w:rPr>
          <w:rFonts w:ascii="Arial" w:hAnsi="Arial" w:cs="Arial"/>
          <w:szCs w:val="20"/>
          <w:shd w:val="clear" w:color="auto" w:fill="FFFFFF"/>
        </w:rPr>
        <w:t xml:space="preserve">tumbuh dengan baik di hampir semua media perbenihan, dapat meragi laktosa, dan bersifat mikro-aerofilik </w:t>
      </w:r>
      <w:r>
        <w:rPr>
          <w:rFonts w:ascii="Arial" w:hAnsi="Arial" w:cs="Arial"/>
          <w:szCs w:val="20"/>
          <w:shd w:val="clear" w:color="auto" w:fill="FFFFFF"/>
        </w:rPr>
        <w:br/>
        <w:t>(DR. Maksum Radji, M. Biomed, 2010).</w:t>
      </w:r>
    </w:p>
    <w:p w:rsidR="000B3874" w:rsidRDefault="000B3874" w:rsidP="000B3874">
      <w:pPr>
        <w:spacing w:after="0" w:line="360" w:lineRule="auto"/>
        <w:ind w:firstLine="426"/>
        <w:jc w:val="both"/>
        <w:rPr>
          <w:rFonts w:ascii="Arial" w:hAnsi="Arial" w:cs="Arial"/>
          <w:szCs w:val="20"/>
          <w:shd w:val="clear" w:color="auto" w:fill="FFFFFF"/>
        </w:rPr>
      </w:pPr>
      <w:r>
        <w:rPr>
          <w:rFonts w:ascii="Arial" w:hAnsi="Arial" w:cs="Arial"/>
          <w:i/>
          <w:szCs w:val="20"/>
          <w:shd w:val="clear" w:color="auto" w:fill="FFFFFF"/>
        </w:rPr>
        <w:t xml:space="preserve">Escherichia coli </w:t>
      </w:r>
      <w:r>
        <w:rPr>
          <w:rFonts w:ascii="Arial" w:hAnsi="Arial" w:cs="Arial"/>
          <w:szCs w:val="20"/>
          <w:shd w:val="clear" w:color="auto" w:fill="FFFFFF"/>
        </w:rPr>
        <w:t xml:space="preserve">merupakan bagian dari anggota flora normal usus dan memiliki peranan dalam beberapa proses pencernaan makanan namun dapat berubah menjadi patogen jika jumlah dalam saluran pencernaan meningkat atau berpindah tempat dari habitat normalnya di tubuh manusia. Bakteri </w:t>
      </w:r>
      <w:r>
        <w:rPr>
          <w:rFonts w:ascii="Arial" w:hAnsi="Arial" w:cs="Arial"/>
          <w:i/>
          <w:szCs w:val="20"/>
          <w:shd w:val="clear" w:color="auto" w:fill="FFFFFF"/>
        </w:rPr>
        <w:t xml:space="preserve">Escherichia coli </w:t>
      </w:r>
      <w:r>
        <w:rPr>
          <w:rFonts w:ascii="Arial" w:hAnsi="Arial" w:cs="Arial"/>
          <w:szCs w:val="20"/>
          <w:shd w:val="clear" w:color="auto" w:fill="FFFFFF"/>
        </w:rPr>
        <w:t xml:space="preserve"> dapat menyebabkan  diare, infeksi saluran kemih, meningitis</w:t>
      </w:r>
      <w:r>
        <w:rPr>
          <w:rFonts w:ascii="Arial" w:hAnsi="Arial" w:cs="Arial"/>
          <w:szCs w:val="20"/>
          <w:shd w:val="clear" w:color="auto" w:fill="FFFFFF"/>
        </w:rPr>
        <w:br/>
        <w:t>(Jawetz, 2001).</w:t>
      </w:r>
    </w:p>
    <w:p w:rsidR="000B3874" w:rsidRDefault="000B3874" w:rsidP="000B3874">
      <w:pPr>
        <w:spacing w:after="0" w:line="360" w:lineRule="auto"/>
        <w:ind w:firstLine="426"/>
        <w:jc w:val="center"/>
        <w:rPr>
          <w:rFonts w:ascii="Arial" w:hAnsi="Arial" w:cs="Arial"/>
          <w:szCs w:val="20"/>
          <w:shd w:val="clear" w:color="auto" w:fill="FFFFFF"/>
        </w:rPr>
      </w:pPr>
      <w:r>
        <w:rPr>
          <w:noProof/>
          <w:lang w:eastAsia="id-ID"/>
        </w:rPr>
        <w:lastRenderedPageBreak/>
        <w:drawing>
          <wp:inline distT="0" distB="0" distL="0" distR="0">
            <wp:extent cx="2981325" cy="1981200"/>
            <wp:effectExtent l="133350" t="114300" r="142875" b="95250"/>
            <wp:docPr id="6" name="Picture 6" descr="C:\Users\ACER\Pictures\imagesJ.jpg"/>
            <wp:cNvGraphicFramePr/>
            <a:graphic xmlns:a="http://schemas.openxmlformats.org/drawingml/2006/main">
              <a:graphicData uri="http://schemas.openxmlformats.org/drawingml/2006/picture">
                <pic:pic xmlns:pic="http://schemas.openxmlformats.org/drawingml/2006/picture">
                  <pic:nvPicPr>
                    <pic:cNvPr id="2" name="Picture 2" descr="C:\Users\ACER\Pictures\imagesJ.jpg"/>
                    <pic:cNvPicPr/>
                  </pic:nvPicPr>
                  <pic:blipFill>
                    <a:blip r:embed="rId30"/>
                    <a:srcRect/>
                    <a:stretch>
                      <a:fillRect/>
                    </a:stretch>
                  </pic:blipFill>
                  <pic:spPr bwMode="auto">
                    <a:xfrm>
                      <a:off x="0" y="0"/>
                      <a:ext cx="2783205" cy="1781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B3874" w:rsidRDefault="000B3874" w:rsidP="000B3874">
      <w:pPr>
        <w:pStyle w:val="ListParagraph"/>
        <w:tabs>
          <w:tab w:val="left" w:pos="360"/>
        </w:tabs>
        <w:spacing w:after="0" w:line="240" w:lineRule="auto"/>
        <w:ind w:left="0" w:firstLine="539"/>
        <w:jc w:val="both"/>
        <w:rPr>
          <w:rFonts w:ascii="Arial" w:hAnsi="Arial" w:cs="Arial"/>
          <w:i/>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Gambar 2.2 Bakteri </w:t>
      </w:r>
      <w:r>
        <w:rPr>
          <w:rFonts w:ascii="Arial" w:hAnsi="Arial" w:cs="Arial"/>
          <w:i/>
        </w:rPr>
        <w:t>Escherichia coli</w:t>
      </w:r>
    </w:p>
    <w:p w:rsidR="000B3874" w:rsidRDefault="000B3874" w:rsidP="000B3874">
      <w:pPr>
        <w:spacing w:after="0" w:line="480" w:lineRule="auto"/>
        <w:jc w:val="both"/>
        <w:rPr>
          <w:rFonts w:ascii="Arial" w:hAnsi="Arial" w:cs="Arial"/>
          <w:szCs w:val="20"/>
          <w:shd w:val="clear" w:color="auto" w:fill="FFFFFF"/>
        </w:rPr>
      </w:pPr>
    </w:p>
    <w:p w:rsidR="000B3874" w:rsidRPr="00710454" w:rsidRDefault="000B3874" w:rsidP="000B3874">
      <w:pPr>
        <w:spacing w:after="0" w:line="360" w:lineRule="auto"/>
        <w:jc w:val="both"/>
        <w:rPr>
          <w:rFonts w:ascii="Arial" w:hAnsi="Arial" w:cs="Arial"/>
          <w:b/>
          <w:i/>
          <w:sz w:val="24"/>
          <w:szCs w:val="20"/>
          <w:shd w:val="clear" w:color="auto" w:fill="FFFFFF"/>
        </w:rPr>
      </w:pPr>
      <w:r>
        <w:rPr>
          <w:rFonts w:ascii="Arial" w:hAnsi="Arial" w:cs="Arial"/>
          <w:b/>
          <w:sz w:val="24"/>
          <w:szCs w:val="20"/>
          <w:shd w:val="clear" w:color="auto" w:fill="FFFFFF"/>
        </w:rPr>
        <w:t xml:space="preserve">2.5.1 Sistematika Bakteri </w:t>
      </w:r>
      <w:r>
        <w:rPr>
          <w:rFonts w:ascii="Arial" w:hAnsi="Arial" w:cs="Arial"/>
          <w:b/>
          <w:i/>
          <w:sz w:val="24"/>
          <w:szCs w:val="20"/>
          <w:shd w:val="clear" w:color="auto" w:fill="FFFFFF"/>
        </w:rPr>
        <w:t>Escherichia coli</w:t>
      </w:r>
    </w:p>
    <w:p w:rsidR="000B3874" w:rsidRDefault="000B3874" w:rsidP="000B3874">
      <w:pPr>
        <w:spacing w:after="0" w:line="360" w:lineRule="auto"/>
        <w:ind w:firstLine="426"/>
        <w:jc w:val="both"/>
        <w:rPr>
          <w:rFonts w:ascii="Arial" w:hAnsi="Arial" w:cs="Arial"/>
          <w:szCs w:val="20"/>
          <w:shd w:val="clear" w:color="auto" w:fill="FFFFFF"/>
        </w:rPr>
      </w:pPr>
      <w:r>
        <w:rPr>
          <w:rFonts w:ascii="Arial" w:hAnsi="Arial" w:cs="Arial"/>
          <w:szCs w:val="20"/>
          <w:shd w:val="clear" w:color="auto" w:fill="FFFFFF"/>
        </w:rPr>
        <w:t xml:space="preserve">Sistematika bakteri </w:t>
      </w:r>
      <w:r>
        <w:rPr>
          <w:rFonts w:ascii="Arial" w:hAnsi="Arial" w:cs="Arial"/>
          <w:i/>
          <w:szCs w:val="20"/>
          <w:shd w:val="clear" w:color="auto" w:fill="FFFFFF"/>
        </w:rPr>
        <w:t xml:space="preserve">Escherichia coli </w:t>
      </w:r>
      <w:r>
        <w:rPr>
          <w:rFonts w:ascii="Arial" w:hAnsi="Arial" w:cs="Arial"/>
          <w:szCs w:val="20"/>
          <w:shd w:val="clear" w:color="auto" w:fill="FFFFFF"/>
        </w:rPr>
        <w:t xml:space="preserve"> adalah sebagai berikut (Dwidjoseputro, 1998) :</w:t>
      </w:r>
    </w:p>
    <w:p w:rsidR="000B3874" w:rsidRPr="001B5EB8" w:rsidRDefault="000B3874" w:rsidP="000B3874">
      <w:pPr>
        <w:spacing w:after="0" w:line="360" w:lineRule="auto"/>
        <w:ind w:left="720"/>
        <w:rPr>
          <w:rFonts w:ascii="Arial" w:hAnsi="Arial" w:cs="Arial"/>
          <w:szCs w:val="20"/>
          <w:shd w:val="clear" w:color="auto" w:fill="FFFFFF"/>
        </w:rPr>
      </w:pPr>
      <w:r>
        <w:rPr>
          <w:rFonts w:ascii="Arial" w:hAnsi="Arial" w:cs="Arial"/>
          <w:szCs w:val="20"/>
          <w:shd w:val="clear" w:color="auto" w:fill="FFFFFF"/>
        </w:rPr>
        <w:t>Divisio</w:t>
      </w:r>
      <w:r>
        <w:rPr>
          <w:rFonts w:ascii="Arial" w:hAnsi="Arial" w:cs="Arial"/>
          <w:szCs w:val="20"/>
          <w:shd w:val="clear" w:color="auto" w:fill="FFFFFF"/>
        </w:rPr>
        <w:tab/>
      </w:r>
      <w:r>
        <w:rPr>
          <w:rFonts w:ascii="Arial" w:hAnsi="Arial" w:cs="Arial"/>
          <w:szCs w:val="20"/>
          <w:shd w:val="clear" w:color="auto" w:fill="FFFFFF"/>
        </w:rPr>
        <w:tab/>
      </w:r>
      <w:r>
        <w:rPr>
          <w:rFonts w:ascii="Arial" w:hAnsi="Arial" w:cs="Arial"/>
          <w:szCs w:val="20"/>
          <w:shd w:val="clear" w:color="auto" w:fill="FFFFFF"/>
        </w:rPr>
        <w:tab/>
        <w:t xml:space="preserve">: </w:t>
      </w:r>
      <w:r w:rsidRPr="00592B46">
        <w:rPr>
          <w:rFonts w:ascii="Arial" w:hAnsi="Arial" w:cs="Arial"/>
          <w:szCs w:val="20"/>
          <w:shd w:val="clear" w:color="auto" w:fill="FFFFFF"/>
        </w:rPr>
        <w:t>Protophyta</w:t>
      </w:r>
      <w:r>
        <w:rPr>
          <w:rFonts w:ascii="Arial" w:hAnsi="Arial" w:cs="Arial"/>
          <w:szCs w:val="20"/>
          <w:shd w:val="clear" w:color="auto" w:fill="FFFFFF"/>
        </w:rPr>
        <w:br/>
        <w:t>Kelas</w:t>
      </w:r>
      <w:r>
        <w:rPr>
          <w:rFonts w:ascii="Arial" w:hAnsi="Arial" w:cs="Arial"/>
          <w:szCs w:val="20"/>
          <w:shd w:val="clear" w:color="auto" w:fill="FFFFFF"/>
        </w:rPr>
        <w:tab/>
      </w:r>
      <w:r>
        <w:rPr>
          <w:rFonts w:ascii="Arial" w:hAnsi="Arial" w:cs="Arial"/>
          <w:szCs w:val="20"/>
          <w:shd w:val="clear" w:color="auto" w:fill="FFFFFF"/>
        </w:rPr>
        <w:tab/>
      </w:r>
      <w:r>
        <w:rPr>
          <w:rFonts w:ascii="Arial" w:hAnsi="Arial" w:cs="Arial"/>
          <w:szCs w:val="20"/>
          <w:shd w:val="clear" w:color="auto" w:fill="FFFFFF"/>
        </w:rPr>
        <w:tab/>
        <w:t xml:space="preserve">: </w:t>
      </w:r>
      <w:r w:rsidRPr="00592B46">
        <w:rPr>
          <w:rFonts w:ascii="Arial" w:hAnsi="Arial" w:cs="Arial"/>
          <w:szCs w:val="20"/>
          <w:shd w:val="clear" w:color="auto" w:fill="FFFFFF"/>
        </w:rPr>
        <w:t>Schizomycetes</w:t>
      </w:r>
      <w:r>
        <w:rPr>
          <w:rFonts w:ascii="Arial" w:hAnsi="Arial" w:cs="Arial"/>
          <w:szCs w:val="20"/>
          <w:shd w:val="clear" w:color="auto" w:fill="FFFFFF"/>
        </w:rPr>
        <w:br/>
        <w:t>Ordo</w:t>
      </w:r>
      <w:r>
        <w:rPr>
          <w:rFonts w:ascii="Arial" w:hAnsi="Arial" w:cs="Arial"/>
          <w:szCs w:val="20"/>
          <w:shd w:val="clear" w:color="auto" w:fill="FFFFFF"/>
        </w:rPr>
        <w:tab/>
      </w:r>
      <w:r>
        <w:rPr>
          <w:rFonts w:ascii="Arial" w:hAnsi="Arial" w:cs="Arial"/>
          <w:szCs w:val="20"/>
          <w:shd w:val="clear" w:color="auto" w:fill="FFFFFF"/>
        </w:rPr>
        <w:tab/>
      </w:r>
      <w:r>
        <w:rPr>
          <w:rFonts w:ascii="Arial" w:hAnsi="Arial" w:cs="Arial"/>
          <w:szCs w:val="20"/>
          <w:shd w:val="clear" w:color="auto" w:fill="FFFFFF"/>
        </w:rPr>
        <w:tab/>
        <w:t xml:space="preserve">: </w:t>
      </w:r>
      <w:r w:rsidRPr="00592B46">
        <w:rPr>
          <w:rFonts w:ascii="Arial" w:hAnsi="Arial" w:cs="Arial"/>
          <w:szCs w:val="20"/>
          <w:shd w:val="clear" w:color="auto" w:fill="FFFFFF"/>
        </w:rPr>
        <w:t>Eubacteriales</w:t>
      </w:r>
      <w:r>
        <w:rPr>
          <w:rFonts w:ascii="Arial" w:hAnsi="Arial" w:cs="Arial"/>
          <w:szCs w:val="20"/>
          <w:shd w:val="clear" w:color="auto" w:fill="FFFFFF"/>
        </w:rPr>
        <w:br/>
        <w:t>Familia</w:t>
      </w:r>
      <w:r>
        <w:rPr>
          <w:rFonts w:ascii="Arial" w:hAnsi="Arial" w:cs="Arial"/>
          <w:szCs w:val="20"/>
          <w:shd w:val="clear" w:color="auto" w:fill="FFFFFF"/>
        </w:rPr>
        <w:tab/>
      </w:r>
      <w:r>
        <w:rPr>
          <w:rFonts w:ascii="Arial" w:hAnsi="Arial" w:cs="Arial"/>
          <w:szCs w:val="20"/>
          <w:shd w:val="clear" w:color="auto" w:fill="FFFFFF"/>
        </w:rPr>
        <w:tab/>
      </w:r>
      <w:r>
        <w:rPr>
          <w:rFonts w:ascii="Arial" w:hAnsi="Arial" w:cs="Arial"/>
          <w:szCs w:val="20"/>
          <w:shd w:val="clear" w:color="auto" w:fill="FFFFFF"/>
        </w:rPr>
        <w:tab/>
        <w:t xml:space="preserve">: </w:t>
      </w:r>
      <w:r w:rsidRPr="00592B46">
        <w:rPr>
          <w:rFonts w:ascii="Arial" w:hAnsi="Arial" w:cs="Arial"/>
          <w:szCs w:val="20"/>
          <w:shd w:val="clear" w:color="auto" w:fill="FFFFFF"/>
        </w:rPr>
        <w:t>Enterobacteriaceae</w:t>
      </w:r>
      <w:r>
        <w:rPr>
          <w:rFonts w:ascii="Arial" w:hAnsi="Arial" w:cs="Arial"/>
          <w:szCs w:val="20"/>
          <w:shd w:val="clear" w:color="auto" w:fill="FFFFFF"/>
        </w:rPr>
        <w:br/>
        <w:t>Genus</w:t>
      </w:r>
      <w:r>
        <w:rPr>
          <w:rFonts w:ascii="Arial" w:hAnsi="Arial" w:cs="Arial"/>
          <w:szCs w:val="20"/>
          <w:shd w:val="clear" w:color="auto" w:fill="FFFFFF"/>
        </w:rPr>
        <w:tab/>
      </w:r>
      <w:r>
        <w:rPr>
          <w:rFonts w:ascii="Arial" w:hAnsi="Arial" w:cs="Arial"/>
          <w:szCs w:val="20"/>
          <w:shd w:val="clear" w:color="auto" w:fill="FFFFFF"/>
        </w:rPr>
        <w:tab/>
      </w:r>
      <w:r>
        <w:rPr>
          <w:rFonts w:ascii="Arial" w:hAnsi="Arial" w:cs="Arial"/>
          <w:szCs w:val="20"/>
          <w:shd w:val="clear" w:color="auto" w:fill="FFFFFF"/>
        </w:rPr>
        <w:tab/>
        <w:t xml:space="preserve">: </w:t>
      </w:r>
      <w:r w:rsidRPr="00F64BD5">
        <w:rPr>
          <w:rFonts w:ascii="Arial" w:hAnsi="Arial" w:cs="Arial"/>
          <w:i/>
          <w:szCs w:val="20"/>
          <w:shd w:val="clear" w:color="auto" w:fill="FFFFFF"/>
        </w:rPr>
        <w:t xml:space="preserve">Escherichia </w:t>
      </w:r>
      <w:r>
        <w:rPr>
          <w:rFonts w:ascii="Arial" w:hAnsi="Arial" w:cs="Arial"/>
          <w:szCs w:val="20"/>
          <w:shd w:val="clear" w:color="auto" w:fill="FFFFFF"/>
        </w:rPr>
        <w:br/>
        <w:t>Spesies</w:t>
      </w:r>
      <w:r>
        <w:rPr>
          <w:rFonts w:ascii="Arial" w:hAnsi="Arial" w:cs="Arial"/>
          <w:szCs w:val="20"/>
          <w:shd w:val="clear" w:color="auto" w:fill="FFFFFF"/>
        </w:rPr>
        <w:tab/>
      </w:r>
      <w:r>
        <w:rPr>
          <w:rFonts w:ascii="Arial" w:hAnsi="Arial" w:cs="Arial"/>
          <w:szCs w:val="20"/>
          <w:shd w:val="clear" w:color="auto" w:fill="FFFFFF"/>
        </w:rPr>
        <w:tab/>
        <w:t xml:space="preserve">: </w:t>
      </w:r>
      <w:r w:rsidRPr="00F64BD5">
        <w:rPr>
          <w:rFonts w:ascii="Arial" w:hAnsi="Arial" w:cs="Arial"/>
          <w:i/>
          <w:szCs w:val="20"/>
          <w:shd w:val="clear" w:color="auto" w:fill="FFFFFF"/>
        </w:rPr>
        <w:t>Escherichia coli</w:t>
      </w:r>
      <w:r>
        <w:rPr>
          <w:rFonts w:ascii="Arial" w:hAnsi="Arial" w:cs="Arial"/>
          <w:szCs w:val="20"/>
          <w:shd w:val="clear" w:color="auto" w:fill="FFFFFF"/>
          <w:lang w:val="en-US"/>
        </w:rPr>
        <w:tab/>
      </w:r>
    </w:p>
    <w:p w:rsidR="000B3874" w:rsidRPr="00D974D0" w:rsidRDefault="000B3874" w:rsidP="000B3874">
      <w:pPr>
        <w:pStyle w:val="Heading2"/>
        <w:shd w:val="clear" w:color="auto" w:fill="FFFFFF"/>
        <w:spacing w:before="300" w:beforeAutospacing="0" w:after="0" w:afterAutospacing="0" w:line="360" w:lineRule="auto"/>
        <w:jc w:val="both"/>
        <w:rPr>
          <w:rFonts w:ascii="Arial" w:hAnsi="Arial" w:cs="Arial"/>
          <w:sz w:val="24"/>
          <w:szCs w:val="20"/>
          <w:shd w:val="clear" w:color="auto" w:fill="FFFFFF"/>
        </w:rPr>
      </w:pPr>
      <w:r>
        <w:rPr>
          <w:rFonts w:ascii="Arial" w:hAnsi="Arial" w:cs="Arial"/>
          <w:sz w:val="24"/>
          <w:szCs w:val="20"/>
          <w:shd w:val="clear" w:color="auto" w:fill="FFFFFF"/>
        </w:rPr>
        <w:t>2.5.2</w:t>
      </w:r>
      <w:r w:rsidRPr="00D974D0">
        <w:rPr>
          <w:rFonts w:ascii="Arial" w:hAnsi="Arial" w:cs="Arial"/>
          <w:sz w:val="24"/>
          <w:szCs w:val="20"/>
          <w:shd w:val="clear" w:color="auto" w:fill="FFFFFF"/>
        </w:rPr>
        <w:t xml:space="preserve"> Penyakit yang disebabkan oleh </w:t>
      </w:r>
      <w:r w:rsidRPr="00D974D0">
        <w:rPr>
          <w:rFonts w:ascii="Arial" w:hAnsi="Arial" w:cs="Arial"/>
          <w:i/>
          <w:sz w:val="24"/>
          <w:szCs w:val="20"/>
          <w:shd w:val="clear" w:color="auto" w:fill="FFFFFF"/>
        </w:rPr>
        <w:t xml:space="preserve">Escherichia coli </w:t>
      </w:r>
    </w:p>
    <w:p w:rsidR="000B3874" w:rsidRDefault="000B3874" w:rsidP="000B3874">
      <w:pPr>
        <w:pStyle w:val="Heading2"/>
        <w:shd w:val="clear" w:color="auto" w:fill="FFFFFF"/>
        <w:spacing w:before="0" w:beforeAutospacing="0" w:after="0" w:afterAutospacing="0" w:line="360" w:lineRule="auto"/>
        <w:ind w:firstLine="567"/>
        <w:jc w:val="both"/>
        <w:rPr>
          <w:rFonts w:ascii="Arial" w:hAnsi="Arial" w:cs="Arial"/>
          <w:b w:val="0"/>
          <w:sz w:val="22"/>
          <w:szCs w:val="20"/>
          <w:shd w:val="clear" w:color="auto" w:fill="FFFFFF"/>
        </w:rPr>
      </w:pPr>
      <w:r>
        <w:rPr>
          <w:rFonts w:ascii="Arial" w:hAnsi="Arial" w:cs="Arial"/>
          <w:b w:val="0"/>
          <w:sz w:val="22"/>
          <w:szCs w:val="20"/>
          <w:shd w:val="clear" w:color="auto" w:fill="FFFFFF"/>
        </w:rPr>
        <w:t xml:space="preserve">1. Infeksi Saluran Kencing </w:t>
      </w:r>
    </w:p>
    <w:p w:rsidR="000B3874" w:rsidRPr="003A331E" w:rsidRDefault="000B3874" w:rsidP="000B3874">
      <w:pPr>
        <w:pStyle w:val="Heading2"/>
        <w:shd w:val="clear" w:color="auto" w:fill="FFFFFF"/>
        <w:spacing w:before="0" w:beforeAutospacing="0" w:after="0" w:afterAutospacing="0" w:line="360" w:lineRule="auto"/>
        <w:ind w:firstLine="567"/>
        <w:jc w:val="both"/>
        <w:rPr>
          <w:rFonts w:ascii="Arial" w:hAnsi="Arial" w:cs="Arial"/>
          <w:b w:val="0"/>
          <w:sz w:val="22"/>
          <w:szCs w:val="20"/>
          <w:shd w:val="clear" w:color="auto" w:fill="FFFFFF"/>
        </w:rPr>
      </w:pPr>
      <w:r>
        <w:rPr>
          <w:rFonts w:ascii="Arial" w:hAnsi="Arial" w:cs="Arial"/>
          <w:b w:val="0"/>
          <w:sz w:val="22"/>
          <w:szCs w:val="20"/>
          <w:shd w:val="clear" w:color="auto" w:fill="FFFFFF"/>
        </w:rPr>
        <w:tab/>
      </w:r>
      <w:r>
        <w:rPr>
          <w:rFonts w:ascii="Arial" w:hAnsi="Arial" w:cs="Arial"/>
          <w:b w:val="0"/>
          <w:i/>
          <w:sz w:val="22"/>
          <w:szCs w:val="20"/>
          <w:shd w:val="clear" w:color="auto" w:fill="FFFFFF"/>
        </w:rPr>
        <w:t xml:space="preserve">Escherichia coli </w:t>
      </w:r>
      <w:r>
        <w:rPr>
          <w:rFonts w:ascii="Arial" w:hAnsi="Arial" w:cs="Arial"/>
          <w:b w:val="0"/>
          <w:sz w:val="22"/>
          <w:szCs w:val="20"/>
          <w:shd w:val="clear" w:color="auto" w:fill="FFFFFF"/>
        </w:rPr>
        <w:t xml:space="preserve">merupakan penyebab paling banyak dari sistem saluran kencing. Gejala dan tanda- tanda  meliputi frekuensi kencing, susah buang air kecil, ada darah dalam urine, ada pus dalam urine. Nyeri dada (nyeri tibuh di bagian bawah iga ) dihubungkan dengan infeksi sistem saluran bagian atas. Pada infeksi sistem saluran kencing dapat terjadi bakteremia dengan tanda klinis adanya sepsis. </w:t>
      </w:r>
    </w:p>
    <w:p w:rsidR="000B3874" w:rsidRDefault="000B3874" w:rsidP="000B3874">
      <w:pPr>
        <w:spacing w:after="0" w:line="360" w:lineRule="auto"/>
        <w:ind w:firstLine="567"/>
        <w:rPr>
          <w:rFonts w:ascii="Arial" w:eastAsia="Times New Roman" w:hAnsi="Arial" w:cs="Arial"/>
          <w:color w:val="000000"/>
          <w:szCs w:val="24"/>
          <w:lang w:eastAsia="id-ID"/>
        </w:rPr>
      </w:pPr>
      <w:r>
        <w:rPr>
          <w:rFonts w:ascii="Arial" w:eastAsia="Times New Roman" w:hAnsi="Arial" w:cs="Arial"/>
          <w:color w:val="000000"/>
          <w:szCs w:val="24"/>
          <w:lang w:eastAsia="id-ID"/>
        </w:rPr>
        <w:t xml:space="preserve">2. Diare </w:t>
      </w:r>
    </w:p>
    <w:p w:rsidR="000B3874" w:rsidRDefault="000B3874" w:rsidP="000B3874">
      <w:pPr>
        <w:spacing w:after="0" w:line="360" w:lineRule="auto"/>
        <w:ind w:firstLine="837"/>
        <w:jc w:val="both"/>
        <w:rPr>
          <w:rFonts w:ascii="Arial" w:eastAsia="Times New Roman" w:hAnsi="Arial" w:cs="Arial"/>
          <w:color w:val="000000"/>
          <w:szCs w:val="24"/>
          <w:lang w:eastAsia="id-ID"/>
        </w:rPr>
      </w:pPr>
      <w:r>
        <w:rPr>
          <w:rFonts w:ascii="Arial" w:eastAsia="Times New Roman" w:hAnsi="Arial" w:cs="Arial"/>
          <w:i/>
          <w:color w:val="000000"/>
          <w:szCs w:val="24"/>
          <w:lang w:eastAsia="id-ID"/>
        </w:rPr>
        <w:t xml:space="preserve">Escherichia coli </w:t>
      </w:r>
      <w:r>
        <w:rPr>
          <w:rFonts w:ascii="Arial" w:eastAsia="Times New Roman" w:hAnsi="Arial" w:cs="Arial"/>
          <w:color w:val="000000"/>
          <w:szCs w:val="24"/>
          <w:lang w:eastAsia="id-ID"/>
        </w:rPr>
        <w:t xml:space="preserve">yang umumnya menyebabkan diare terjadi di  seluruh dunia. merupakan penyebab umum diare pada musafir dan merupakan penyebab yang sangat penting dari diare pada bayi di negara berkembang. </w:t>
      </w:r>
    </w:p>
    <w:p w:rsidR="000B3874" w:rsidRDefault="000B3874" w:rsidP="000B3874">
      <w:pPr>
        <w:spacing w:after="0" w:line="360" w:lineRule="auto"/>
        <w:ind w:firstLine="567"/>
        <w:jc w:val="both"/>
        <w:rPr>
          <w:rFonts w:ascii="Arial" w:eastAsia="Times New Roman" w:hAnsi="Arial" w:cs="Arial"/>
          <w:color w:val="000000"/>
          <w:szCs w:val="24"/>
          <w:lang w:eastAsia="id-ID"/>
        </w:rPr>
      </w:pPr>
      <w:r>
        <w:rPr>
          <w:rFonts w:ascii="Arial" w:eastAsia="Times New Roman" w:hAnsi="Arial" w:cs="Arial"/>
          <w:color w:val="000000"/>
          <w:szCs w:val="24"/>
          <w:lang w:eastAsia="id-ID"/>
        </w:rPr>
        <w:lastRenderedPageBreak/>
        <w:t xml:space="preserve">3. Sepsis </w:t>
      </w:r>
    </w:p>
    <w:p w:rsidR="000B3874" w:rsidRPr="007B323B" w:rsidRDefault="000B3874" w:rsidP="000B3874">
      <w:pPr>
        <w:spacing w:after="0" w:line="360" w:lineRule="auto"/>
        <w:ind w:firstLine="851"/>
        <w:jc w:val="both"/>
        <w:rPr>
          <w:rFonts w:ascii="Arial" w:hAnsi="Arial" w:cs="Arial"/>
          <w:szCs w:val="20"/>
          <w:shd w:val="clear" w:color="auto" w:fill="FFFFFF"/>
        </w:rPr>
      </w:pPr>
      <w:r>
        <w:rPr>
          <w:rFonts w:ascii="Arial" w:eastAsia="Times New Roman" w:hAnsi="Arial" w:cs="Arial"/>
          <w:color w:val="000000"/>
          <w:szCs w:val="24"/>
          <w:lang w:eastAsia="id-ID"/>
        </w:rPr>
        <w:t xml:space="preserve">Ketika host dalam keadaan normal, </w:t>
      </w:r>
      <w:r w:rsidRPr="007B323B">
        <w:rPr>
          <w:rFonts w:ascii="Arial" w:hAnsi="Arial" w:cs="Arial"/>
          <w:i/>
          <w:szCs w:val="20"/>
          <w:shd w:val="clear" w:color="auto" w:fill="FFFFFF"/>
        </w:rPr>
        <w:t>Escherichia coli</w:t>
      </w:r>
      <w:r>
        <w:rPr>
          <w:rFonts w:ascii="Arial" w:hAnsi="Arial" w:cs="Arial"/>
          <w:szCs w:val="20"/>
          <w:shd w:val="clear" w:color="auto" w:fill="FFFFFF"/>
        </w:rPr>
        <w:t xml:space="preserve">dapat mencapai aliran darah dan menyebabkan sepsis. Bayi yang baru lahir rentan sekali terhadap sepsis </w:t>
      </w:r>
      <w:r w:rsidRPr="007B323B">
        <w:rPr>
          <w:rFonts w:ascii="Arial" w:hAnsi="Arial" w:cs="Arial"/>
          <w:i/>
          <w:szCs w:val="20"/>
          <w:shd w:val="clear" w:color="auto" w:fill="FFFFFF"/>
        </w:rPr>
        <w:t>Escherichia coli</w:t>
      </w:r>
      <w:r>
        <w:rPr>
          <w:rFonts w:ascii="Arial" w:hAnsi="Arial" w:cs="Arial"/>
          <w:szCs w:val="20"/>
          <w:shd w:val="clear" w:color="auto" w:fill="FFFFFF"/>
        </w:rPr>
        <w:t xml:space="preserve">karena mereka kekurangan antibodi . Sepsis dapat terjadi setelah infeksi saluran kencing. </w:t>
      </w:r>
    </w:p>
    <w:p w:rsidR="000B3874" w:rsidRDefault="000B3874" w:rsidP="000B3874">
      <w:pPr>
        <w:shd w:val="clear" w:color="auto" w:fill="FFFFFF"/>
        <w:spacing w:after="0" w:line="360" w:lineRule="auto"/>
        <w:ind w:firstLine="567"/>
        <w:jc w:val="both"/>
        <w:rPr>
          <w:rFonts w:ascii="Arial" w:hAnsi="Arial" w:cs="Arial"/>
          <w:shd w:val="clear" w:color="auto" w:fill="FFFFFF"/>
        </w:rPr>
      </w:pPr>
      <w:r>
        <w:rPr>
          <w:rFonts w:ascii="Arial" w:hAnsi="Arial" w:cs="Arial"/>
          <w:shd w:val="clear" w:color="auto" w:fill="FFFFFF"/>
        </w:rPr>
        <w:t>4. Meningitis</w:t>
      </w:r>
    </w:p>
    <w:p w:rsidR="000B3874" w:rsidRDefault="00B57FB5" w:rsidP="000B3874">
      <w:pPr>
        <w:shd w:val="clear" w:color="auto" w:fill="FFFFFF"/>
        <w:spacing w:after="0" w:line="360" w:lineRule="auto"/>
        <w:ind w:firstLine="851"/>
        <w:jc w:val="both"/>
        <w:rPr>
          <w:rFonts w:ascii="Arial" w:hAnsi="Arial" w:cs="Arial"/>
          <w:shd w:val="clear" w:color="auto" w:fill="FFFFFF"/>
        </w:rPr>
      </w:pPr>
      <w:hyperlink r:id="rId31" w:history="1">
        <w:r w:rsidR="000B3874" w:rsidRPr="00025BFF">
          <w:rPr>
            <w:rStyle w:val="Hyperlink"/>
            <w:rFonts w:ascii="Arial" w:hAnsi="Arial" w:cs="Arial"/>
            <w:color w:val="auto"/>
            <w:u w:val="none"/>
            <w:bdr w:val="none" w:sz="0" w:space="0" w:color="auto" w:frame="1"/>
            <w:shd w:val="clear" w:color="auto" w:fill="FFFFFF"/>
          </w:rPr>
          <w:t>Radang otak</w:t>
        </w:r>
      </w:hyperlink>
      <w:r w:rsidR="000B3874" w:rsidRPr="003C79B6">
        <w:rPr>
          <w:rFonts w:ascii="Arial" w:hAnsi="Arial" w:cs="Arial"/>
          <w:shd w:val="clear" w:color="auto" w:fill="FFFFFF"/>
        </w:rPr>
        <w:t> </w:t>
      </w:r>
      <w:r w:rsidR="000B3874" w:rsidRPr="00F107C8">
        <w:rPr>
          <w:rFonts w:ascii="Arial" w:hAnsi="Arial" w:cs="Arial"/>
          <w:shd w:val="clear" w:color="auto" w:fill="FFFFFF"/>
        </w:rPr>
        <w:t>yang dise</w:t>
      </w:r>
      <w:r w:rsidR="000B3874">
        <w:rPr>
          <w:rFonts w:ascii="Arial" w:hAnsi="Arial" w:cs="Arial"/>
          <w:shd w:val="clear" w:color="auto" w:fill="FFFFFF"/>
        </w:rPr>
        <w:t xml:space="preserve">babkan oleh </w:t>
      </w:r>
      <w:r w:rsidR="000B3874" w:rsidRPr="00F107C8">
        <w:rPr>
          <w:rFonts w:ascii="Arial" w:hAnsi="Arial" w:cs="Arial"/>
          <w:i/>
          <w:szCs w:val="20"/>
          <w:shd w:val="clear" w:color="auto" w:fill="FFFFFF"/>
        </w:rPr>
        <w:t>Escherichia coli</w:t>
      </w:r>
      <w:r w:rsidR="000B3874" w:rsidRPr="00F107C8">
        <w:rPr>
          <w:rFonts w:ascii="Arial" w:hAnsi="Arial" w:cs="Arial"/>
          <w:shd w:val="clear" w:color="auto" w:fill="FFFFFF"/>
        </w:rPr>
        <w:t xml:space="preserve">umumnya terjadi pada bayi, dengan gejala demam, gangguan pertumbuhan, gangguan saraf, kuning pada tubuh, penurunan asupan makanan, dan periode henti napas. Pada bayi di bawah 1 tahun, gejala berupa </w:t>
      </w:r>
      <w:r w:rsidR="000B3874">
        <w:rPr>
          <w:rFonts w:ascii="Arial" w:hAnsi="Arial" w:cs="Arial"/>
          <w:shd w:val="clear" w:color="auto" w:fill="FFFFFF"/>
        </w:rPr>
        <w:t>rewel, tampak mengantuk terus–menerus, muntah, tidak naf</w:t>
      </w:r>
      <w:r w:rsidR="000B3874" w:rsidRPr="00F107C8">
        <w:rPr>
          <w:rFonts w:ascii="Arial" w:hAnsi="Arial" w:cs="Arial"/>
          <w:shd w:val="clear" w:color="auto" w:fill="FFFFFF"/>
        </w:rPr>
        <w:t xml:space="preserve">su makan, dan kejang. Gejala pada anak yang lebih besar dan orang dewasa antara lain nyeri kepala, muntah, bingung, kejang, </w:t>
      </w:r>
      <w:r w:rsidR="000B3874">
        <w:rPr>
          <w:rFonts w:ascii="Arial" w:hAnsi="Arial" w:cs="Arial"/>
          <w:shd w:val="clear" w:color="auto" w:fill="FFFFFF"/>
        </w:rPr>
        <w:t xml:space="preserve">penurunan kesadaran, dan kejang (Jawetz, 1998). </w:t>
      </w:r>
    </w:p>
    <w:p w:rsidR="000B3874" w:rsidRPr="00286981" w:rsidRDefault="000B3874" w:rsidP="000B3874">
      <w:pPr>
        <w:shd w:val="clear" w:color="auto" w:fill="FFFFFF"/>
        <w:spacing w:after="0" w:line="480" w:lineRule="auto"/>
        <w:jc w:val="both"/>
        <w:rPr>
          <w:rFonts w:ascii="Arial" w:hAnsi="Arial" w:cs="Arial"/>
          <w:b/>
          <w:sz w:val="24"/>
          <w:szCs w:val="20"/>
          <w:shd w:val="clear" w:color="auto" w:fill="FFFFFF"/>
          <w:lang w:val="en-US"/>
        </w:rPr>
      </w:pPr>
    </w:p>
    <w:p w:rsidR="000B3874" w:rsidRPr="003C79B6" w:rsidRDefault="000B3874" w:rsidP="000B3874">
      <w:pPr>
        <w:shd w:val="clear" w:color="auto" w:fill="FFFFFF"/>
        <w:spacing w:after="0" w:line="360" w:lineRule="auto"/>
        <w:jc w:val="both"/>
        <w:rPr>
          <w:rFonts w:ascii="Arial" w:hAnsi="Arial" w:cs="Arial"/>
          <w:shd w:val="clear" w:color="auto" w:fill="FFFFFF"/>
        </w:rPr>
      </w:pPr>
      <w:r>
        <w:rPr>
          <w:rFonts w:ascii="Arial" w:hAnsi="Arial" w:cs="Arial"/>
          <w:b/>
          <w:sz w:val="24"/>
          <w:szCs w:val="20"/>
          <w:shd w:val="clear" w:color="auto" w:fill="FFFFFF"/>
        </w:rPr>
        <w:t>2.6 Antibakteri</w:t>
      </w:r>
    </w:p>
    <w:p w:rsidR="000B3874" w:rsidRDefault="000B3874" w:rsidP="000B3874">
      <w:pPr>
        <w:spacing w:after="0" w:line="360" w:lineRule="auto"/>
        <w:ind w:firstLine="426"/>
        <w:jc w:val="both"/>
        <w:rPr>
          <w:rFonts w:ascii="Arial" w:hAnsi="Arial" w:cs="Arial"/>
          <w:szCs w:val="20"/>
          <w:shd w:val="clear" w:color="auto" w:fill="FFFFFF"/>
        </w:rPr>
      </w:pPr>
      <w:r>
        <w:rPr>
          <w:rFonts w:ascii="Arial" w:hAnsi="Arial" w:cs="Arial"/>
          <w:szCs w:val="20"/>
          <w:shd w:val="clear" w:color="auto" w:fill="FFFFFF"/>
        </w:rPr>
        <w:t>Antibakteri adalah bahan yang dapat menghambat pertumbuhan dan membunuh bakteri. Oleh sebab itu, antibakteri yang bersifat menghambat pertumbuhan disebut bakteriostatik dan yang membunuh bakteri disebut bakterisid.</w:t>
      </w:r>
    </w:p>
    <w:p w:rsidR="000B3874" w:rsidRDefault="000B3874" w:rsidP="000B3874">
      <w:pPr>
        <w:tabs>
          <w:tab w:val="left" w:pos="284"/>
        </w:tabs>
        <w:spacing w:after="0" w:line="360" w:lineRule="auto"/>
        <w:ind w:firstLine="426"/>
        <w:jc w:val="both"/>
        <w:rPr>
          <w:rFonts w:ascii="Arial" w:hAnsi="Arial" w:cs="Arial"/>
          <w:szCs w:val="20"/>
          <w:shd w:val="clear" w:color="auto" w:fill="FFFFFF"/>
        </w:rPr>
      </w:pPr>
      <w:r>
        <w:rPr>
          <w:rFonts w:ascii="Arial" w:hAnsi="Arial" w:cs="Arial"/>
          <w:szCs w:val="20"/>
          <w:shd w:val="clear" w:color="auto" w:fill="FFFFFF"/>
        </w:rPr>
        <w:t xml:space="preserve">Antibakteri dikatakan memiliki efek yang memuaskan jika diameter daerah hambatan pertumbuhan bakteri kurang lebih 14-16 mm dan memberikan suatu hubungan dosis yang reproduksibel (Farmakope Indonesia Edisi V). </w:t>
      </w:r>
    </w:p>
    <w:p w:rsidR="000B3874" w:rsidRDefault="000B3874" w:rsidP="000B3874">
      <w:pPr>
        <w:tabs>
          <w:tab w:val="left" w:pos="284"/>
        </w:tabs>
        <w:spacing w:after="0" w:line="480" w:lineRule="auto"/>
        <w:ind w:firstLine="426"/>
        <w:jc w:val="both"/>
        <w:rPr>
          <w:rFonts w:ascii="Arial" w:hAnsi="Arial" w:cs="Arial"/>
          <w:szCs w:val="20"/>
          <w:shd w:val="clear" w:color="auto" w:fill="FFFFFF"/>
        </w:rPr>
      </w:pPr>
    </w:p>
    <w:p w:rsidR="000B3874" w:rsidRDefault="000B3874" w:rsidP="000B3874">
      <w:pPr>
        <w:spacing w:after="0" w:line="360" w:lineRule="auto"/>
        <w:rPr>
          <w:rFonts w:ascii="Arial" w:hAnsi="Arial" w:cs="Arial"/>
          <w:b/>
          <w:sz w:val="24"/>
          <w:szCs w:val="20"/>
          <w:shd w:val="clear" w:color="auto" w:fill="FFFFFF"/>
        </w:rPr>
      </w:pPr>
      <w:r w:rsidRPr="00FC3803">
        <w:rPr>
          <w:rFonts w:ascii="Arial" w:hAnsi="Arial" w:cs="Arial"/>
          <w:b/>
          <w:sz w:val="24"/>
          <w:szCs w:val="20"/>
          <w:shd w:val="clear" w:color="auto" w:fill="FFFFFF"/>
        </w:rPr>
        <w:t>2.6.1 Metode uji  Antibakteri</w:t>
      </w:r>
    </w:p>
    <w:p w:rsidR="000B3874" w:rsidRPr="004F59FB" w:rsidRDefault="000B3874" w:rsidP="000B3874">
      <w:pPr>
        <w:spacing w:after="0" w:line="360" w:lineRule="auto"/>
        <w:ind w:left="284" w:firstLine="436"/>
        <w:rPr>
          <w:rFonts w:ascii="Arial" w:hAnsi="Arial" w:cs="Arial"/>
          <w:b/>
          <w:sz w:val="24"/>
          <w:szCs w:val="20"/>
          <w:shd w:val="clear" w:color="auto" w:fill="FFFFFF"/>
        </w:rPr>
      </w:pPr>
      <w:r>
        <w:rPr>
          <w:rFonts w:ascii="Arial" w:hAnsi="Arial" w:cs="Arial"/>
          <w:szCs w:val="20"/>
          <w:shd w:val="clear" w:color="auto" w:fill="FFFFFF"/>
        </w:rPr>
        <w:t>Uji efektifitas antibakteri dapat dilakukan dengan berbagai cara antara lain:</w:t>
      </w:r>
      <w:r>
        <w:rPr>
          <w:rFonts w:ascii="Arial" w:hAnsi="Arial" w:cs="Arial"/>
          <w:b/>
          <w:sz w:val="24"/>
          <w:szCs w:val="20"/>
          <w:shd w:val="clear" w:color="auto" w:fill="FFFFFF"/>
        </w:rPr>
        <w:br/>
      </w:r>
      <w:r>
        <w:rPr>
          <w:rFonts w:ascii="Arial" w:hAnsi="Arial" w:cs="Arial"/>
          <w:szCs w:val="20"/>
          <w:shd w:val="clear" w:color="auto" w:fill="FFFFFF"/>
        </w:rPr>
        <w:t>1. Metode Dilusi</w:t>
      </w:r>
    </w:p>
    <w:p w:rsidR="000B3874" w:rsidRDefault="000B3874" w:rsidP="000B3874">
      <w:pPr>
        <w:spacing w:after="0" w:line="360" w:lineRule="auto"/>
        <w:ind w:left="284" w:firstLine="283"/>
        <w:jc w:val="both"/>
        <w:rPr>
          <w:rFonts w:ascii="Arial" w:hAnsi="Arial" w:cs="Arial"/>
          <w:szCs w:val="20"/>
          <w:shd w:val="clear" w:color="auto" w:fill="FFFFFF"/>
        </w:rPr>
      </w:pPr>
      <w:r>
        <w:rPr>
          <w:rFonts w:ascii="Arial" w:hAnsi="Arial" w:cs="Arial"/>
          <w:szCs w:val="20"/>
          <w:shd w:val="clear" w:color="auto" w:fill="FFFFFF"/>
        </w:rPr>
        <w:t xml:space="preserve">Pada metode dilusi ini ada dua macam yaitu, dilusi cair dan dilusi padat. Pada  prinsipnya metode ini dilakukan dengan mengencerkan zat yang akan diuji menjadi beberapa konsentrasi. Pada dilusi cair, masing-masing konsentrasi ditambah suspense kuman dalam media, sedangkan pada dilusi padat tiap konsentrasi zat uji dicampur dengan dengan media agar, lalu </w:t>
      </w:r>
      <w:r>
        <w:rPr>
          <w:rFonts w:ascii="Arial" w:hAnsi="Arial" w:cs="Arial"/>
          <w:szCs w:val="20"/>
          <w:shd w:val="clear" w:color="auto" w:fill="FFFFFF"/>
        </w:rPr>
        <w:lastRenderedPageBreak/>
        <w:t>ditanami kuman. Hasil yang didapat dari metode ini adalah Kadar hambat Minimum (KHM) dan Kadar Bunuh Minimum (KBM).</w:t>
      </w:r>
    </w:p>
    <w:p w:rsidR="000B3874" w:rsidRDefault="000B3874" w:rsidP="000B3874">
      <w:pPr>
        <w:spacing w:after="0" w:line="360" w:lineRule="auto"/>
        <w:ind w:left="284" w:firstLine="283"/>
        <w:jc w:val="both"/>
        <w:rPr>
          <w:rFonts w:ascii="Arial" w:hAnsi="Arial" w:cs="Arial"/>
          <w:szCs w:val="20"/>
          <w:shd w:val="clear" w:color="auto" w:fill="FFFFFF"/>
        </w:rPr>
      </w:pPr>
    </w:p>
    <w:p w:rsidR="000B3874" w:rsidRDefault="000B3874" w:rsidP="000B3874">
      <w:pPr>
        <w:spacing w:after="0" w:line="360" w:lineRule="auto"/>
        <w:ind w:firstLine="284"/>
        <w:jc w:val="both"/>
        <w:rPr>
          <w:rFonts w:ascii="Arial" w:hAnsi="Arial" w:cs="Arial"/>
          <w:szCs w:val="20"/>
          <w:shd w:val="clear" w:color="auto" w:fill="FFFFFF"/>
        </w:rPr>
      </w:pPr>
      <w:r>
        <w:rPr>
          <w:rFonts w:ascii="Arial" w:hAnsi="Arial" w:cs="Arial"/>
          <w:szCs w:val="20"/>
          <w:shd w:val="clear" w:color="auto" w:fill="FFFFFF"/>
        </w:rPr>
        <w:t>2. Metode Difusi</w:t>
      </w:r>
    </w:p>
    <w:p w:rsidR="000B3874" w:rsidRDefault="000B3874" w:rsidP="000B3874">
      <w:pPr>
        <w:spacing w:after="0" w:line="360" w:lineRule="auto"/>
        <w:ind w:left="284" w:firstLine="283"/>
        <w:jc w:val="both"/>
        <w:rPr>
          <w:rFonts w:ascii="Arial" w:hAnsi="Arial" w:cs="Arial"/>
          <w:szCs w:val="20"/>
          <w:shd w:val="clear" w:color="auto" w:fill="FFFFFF"/>
        </w:rPr>
      </w:pPr>
      <w:r>
        <w:rPr>
          <w:rFonts w:ascii="Arial" w:hAnsi="Arial" w:cs="Arial"/>
          <w:szCs w:val="20"/>
          <w:shd w:val="clear" w:color="auto" w:fill="FFFFFF"/>
        </w:rPr>
        <w:t>Metode yang paling sering digunakan adalah metode difusi agar. Yang digunakan untuk menentukan aktivitas antimikroba. Kerjanya dengan mengamati daerah yang bening, yang mengindikasikannya adanya hambatan pertumbuhan mikroorganisme oleh antimikroba pada permukaan media agar. Metode difusi dibagi atas beberapa cara yaitu cara cakram kertas, cara silinder plat dan cara cup plat (Pratiwi, 2008).</w:t>
      </w:r>
    </w:p>
    <w:p w:rsidR="000B3874" w:rsidRPr="00A731A8" w:rsidRDefault="000B3874" w:rsidP="000B3874">
      <w:pPr>
        <w:spacing w:after="0" w:line="480" w:lineRule="auto"/>
        <w:jc w:val="both"/>
        <w:rPr>
          <w:rFonts w:ascii="Arial" w:hAnsi="Arial" w:cs="Arial"/>
          <w:szCs w:val="20"/>
          <w:shd w:val="clear" w:color="auto" w:fill="FFFFFF"/>
        </w:rPr>
      </w:pPr>
    </w:p>
    <w:p w:rsidR="000B3874" w:rsidRDefault="000B3874" w:rsidP="000B3874">
      <w:pPr>
        <w:spacing w:after="0" w:line="360" w:lineRule="auto"/>
        <w:jc w:val="both"/>
        <w:rPr>
          <w:rFonts w:ascii="Arial" w:hAnsi="Arial" w:cs="Arial"/>
          <w:b/>
          <w:sz w:val="24"/>
          <w:szCs w:val="20"/>
          <w:shd w:val="clear" w:color="auto" w:fill="FFFFFF"/>
        </w:rPr>
      </w:pPr>
      <w:r>
        <w:rPr>
          <w:rFonts w:ascii="Arial" w:hAnsi="Arial" w:cs="Arial"/>
          <w:b/>
          <w:sz w:val="24"/>
          <w:szCs w:val="20"/>
          <w:shd w:val="clear" w:color="auto" w:fill="FFFFFF"/>
        </w:rPr>
        <w:t xml:space="preserve">2.7 Antibiotik </w:t>
      </w:r>
    </w:p>
    <w:p w:rsidR="000B3874" w:rsidRDefault="000B3874" w:rsidP="000B3874">
      <w:pPr>
        <w:spacing w:after="0" w:line="360" w:lineRule="auto"/>
        <w:ind w:firstLine="426"/>
        <w:jc w:val="both"/>
        <w:rPr>
          <w:rFonts w:ascii="Arial" w:hAnsi="Arial" w:cs="Arial"/>
          <w:szCs w:val="20"/>
          <w:shd w:val="clear" w:color="auto" w:fill="FFFFFF"/>
        </w:rPr>
      </w:pPr>
      <w:r>
        <w:rPr>
          <w:rFonts w:ascii="Arial" w:hAnsi="Arial" w:cs="Arial"/>
          <w:szCs w:val="20"/>
          <w:shd w:val="clear" w:color="auto" w:fill="FFFFFF"/>
        </w:rPr>
        <w:t xml:space="preserve">Antibiotika adalah suatu substansi kimia yang diperoleh dari , atau dibentuk oleh berbagai spesies mikroorganisme, yang dalam konsentrasi rendah mampu menghambat perstumbuhan mikroorganisme lainnya. Antibiotika ini berbeda dalam susunan kimia dan cara kerjanya. Dari sekian banyak antibiotika yang telah berhasil ditemukan, hanya beberapa saja yang cukup toksik untuk dapat dipakai dalam pengobatan. Antibiotika yang kini banyak dipergunakan, kebanyakan diperoleh dari genus </w:t>
      </w:r>
      <w:r>
        <w:rPr>
          <w:rFonts w:ascii="Arial" w:hAnsi="Arial" w:cs="Arial"/>
          <w:i/>
          <w:szCs w:val="20"/>
          <w:shd w:val="clear" w:color="auto" w:fill="FFFFFF"/>
        </w:rPr>
        <w:t xml:space="preserve">Bacillus, Penicillium </w:t>
      </w:r>
      <w:r>
        <w:rPr>
          <w:rFonts w:ascii="Arial" w:hAnsi="Arial" w:cs="Arial"/>
          <w:szCs w:val="20"/>
          <w:shd w:val="clear" w:color="auto" w:fill="FFFFFF"/>
        </w:rPr>
        <w:t xml:space="preserve">dan </w:t>
      </w:r>
      <w:r>
        <w:rPr>
          <w:rFonts w:ascii="Arial" w:hAnsi="Arial" w:cs="Arial"/>
          <w:i/>
          <w:szCs w:val="20"/>
          <w:shd w:val="clear" w:color="auto" w:fill="FFFFFF"/>
        </w:rPr>
        <w:t xml:space="preserve">Streptomycetes. </w:t>
      </w:r>
    </w:p>
    <w:p w:rsidR="000B3874" w:rsidRDefault="000B3874" w:rsidP="000B3874">
      <w:pPr>
        <w:spacing w:after="0" w:line="360" w:lineRule="auto"/>
        <w:ind w:firstLine="426"/>
        <w:jc w:val="both"/>
        <w:rPr>
          <w:rFonts w:ascii="Arial" w:hAnsi="Arial" w:cs="Arial"/>
          <w:szCs w:val="20"/>
          <w:shd w:val="clear" w:color="auto" w:fill="FFFFFF"/>
        </w:rPr>
      </w:pPr>
      <w:r>
        <w:rPr>
          <w:rFonts w:ascii="Arial" w:hAnsi="Arial" w:cs="Arial"/>
          <w:szCs w:val="20"/>
          <w:shd w:val="clear" w:color="auto" w:fill="FFFFFF"/>
        </w:rPr>
        <w:t xml:space="preserve">Sifat-sifat antibiotika sebaiknya adalah menghambat atau membunuh patogen tanpa merusak </w:t>
      </w:r>
      <w:r>
        <w:rPr>
          <w:rFonts w:ascii="Arial" w:hAnsi="Arial" w:cs="Arial"/>
          <w:i/>
          <w:szCs w:val="20"/>
          <w:shd w:val="clear" w:color="auto" w:fill="FFFFFF"/>
        </w:rPr>
        <w:t>host</w:t>
      </w:r>
      <w:r>
        <w:rPr>
          <w:rFonts w:ascii="Arial" w:hAnsi="Arial" w:cs="Arial"/>
          <w:szCs w:val="20"/>
          <w:shd w:val="clear" w:color="auto" w:fill="FFFFFF"/>
        </w:rPr>
        <w:t>, tidak menyebabkan resistensi pada kuman, tidak bersifat alergenik atau menimbulkan efek samping bila dipergunakan dalam jangka waktu lama, tetap aktif dalam plasma, larut di dalam air serta stabil (Dr. H. Sujudi, 1993).</w:t>
      </w:r>
    </w:p>
    <w:p w:rsidR="000B3874" w:rsidRDefault="000B3874" w:rsidP="000B3874">
      <w:pPr>
        <w:spacing w:after="0" w:line="480" w:lineRule="auto"/>
        <w:jc w:val="both"/>
        <w:rPr>
          <w:rFonts w:ascii="Arial" w:hAnsi="Arial" w:cs="Arial"/>
          <w:szCs w:val="20"/>
          <w:shd w:val="clear" w:color="auto" w:fill="FFFFFF"/>
        </w:rPr>
      </w:pPr>
    </w:p>
    <w:p w:rsidR="000B3874" w:rsidRDefault="000B3874" w:rsidP="000B3874">
      <w:pPr>
        <w:spacing w:after="0" w:line="480" w:lineRule="auto"/>
        <w:jc w:val="both"/>
        <w:rPr>
          <w:rFonts w:ascii="Arial" w:hAnsi="Arial" w:cs="Arial"/>
          <w:szCs w:val="20"/>
          <w:shd w:val="clear" w:color="auto" w:fill="FFFFFF"/>
        </w:rPr>
      </w:pPr>
    </w:p>
    <w:p w:rsidR="000B3874" w:rsidRDefault="000B3874" w:rsidP="000B3874">
      <w:pPr>
        <w:spacing w:after="0" w:line="480" w:lineRule="auto"/>
        <w:jc w:val="both"/>
        <w:rPr>
          <w:rFonts w:ascii="Arial" w:hAnsi="Arial" w:cs="Arial"/>
          <w:szCs w:val="20"/>
          <w:shd w:val="clear" w:color="auto" w:fill="FFFFFF"/>
        </w:rPr>
      </w:pPr>
    </w:p>
    <w:p w:rsidR="000B3874" w:rsidRDefault="000B3874" w:rsidP="000B3874">
      <w:pPr>
        <w:spacing w:after="0" w:line="480" w:lineRule="auto"/>
        <w:jc w:val="both"/>
        <w:rPr>
          <w:rFonts w:ascii="Arial" w:hAnsi="Arial" w:cs="Arial"/>
          <w:szCs w:val="20"/>
          <w:shd w:val="clear" w:color="auto" w:fill="FFFFFF"/>
        </w:rPr>
      </w:pPr>
    </w:p>
    <w:p w:rsidR="000B3874" w:rsidRDefault="000B3874" w:rsidP="000B3874">
      <w:pPr>
        <w:spacing w:after="0" w:line="480" w:lineRule="auto"/>
        <w:jc w:val="both"/>
        <w:rPr>
          <w:rFonts w:ascii="Arial" w:hAnsi="Arial" w:cs="Arial"/>
          <w:szCs w:val="20"/>
          <w:shd w:val="clear" w:color="auto" w:fill="FFFFFF"/>
        </w:rPr>
      </w:pPr>
    </w:p>
    <w:p w:rsidR="000B3874" w:rsidRDefault="000B3874" w:rsidP="000B3874">
      <w:pPr>
        <w:spacing w:after="0" w:line="480" w:lineRule="auto"/>
        <w:jc w:val="both"/>
        <w:rPr>
          <w:rFonts w:ascii="Arial" w:hAnsi="Arial" w:cs="Arial"/>
          <w:szCs w:val="20"/>
          <w:shd w:val="clear" w:color="auto" w:fill="FFFFFF"/>
        </w:rPr>
      </w:pPr>
    </w:p>
    <w:p w:rsidR="000B3874" w:rsidRDefault="000B3874" w:rsidP="000B3874">
      <w:pPr>
        <w:spacing w:after="0" w:line="480" w:lineRule="auto"/>
        <w:jc w:val="both"/>
        <w:rPr>
          <w:rFonts w:ascii="Arial" w:hAnsi="Arial" w:cs="Arial"/>
          <w:szCs w:val="20"/>
          <w:shd w:val="clear" w:color="auto" w:fill="FFFFFF"/>
        </w:rPr>
      </w:pPr>
    </w:p>
    <w:p w:rsidR="000B3874" w:rsidRDefault="000B3874" w:rsidP="000B3874">
      <w:pPr>
        <w:spacing w:line="360" w:lineRule="auto"/>
        <w:jc w:val="both"/>
        <w:rPr>
          <w:rFonts w:ascii="Arial" w:hAnsi="Arial" w:cs="Arial"/>
          <w:b/>
          <w:sz w:val="24"/>
          <w:szCs w:val="20"/>
          <w:shd w:val="clear" w:color="auto" w:fill="FFFFFF"/>
        </w:rPr>
      </w:pPr>
      <w:r>
        <w:rPr>
          <w:rFonts w:ascii="Arial" w:hAnsi="Arial" w:cs="Arial"/>
          <w:b/>
          <w:sz w:val="24"/>
          <w:szCs w:val="20"/>
          <w:shd w:val="clear" w:color="auto" w:fill="FFFFFF"/>
        </w:rPr>
        <w:lastRenderedPageBreak/>
        <w:t>2.7.1 Kloramfenikol</w:t>
      </w:r>
    </w:p>
    <w:p w:rsidR="000B3874" w:rsidRDefault="000B3874" w:rsidP="000B3874">
      <w:pPr>
        <w:spacing w:after="0" w:line="360" w:lineRule="auto"/>
        <w:jc w:val="center"/>
        <w:rPr>
          <w:rFonts w:ascii="Arial" w:hAnsi="Arial" w:cs="Arial"/>
          <w:b/>
          <w:sz w:val="24"/>
          <w:szCs w:val="20"/>
          <w:shd w:val="clear" w:color="auto" w:fill="FFFFFF"/>
        </w:rPr>
      </w:pPr>
      <w:r>
        <w:rPr>
          <w:rFonts w:ascii="Arial" w:hAnsi="Arial" w:cs="Arial"/>
          <w:b/>
          <w:noProof/>
          <w:sz w:val="24"/>
          <w:szCs w:val="20"/>
          <w:shd w:val="clear" w:color="auto" w:fill="FFFFFF"/>
          <w:lang w:eastAsia="id-ID"/>
        </w:rPr>
        <w:drawing>
          <wp:inline distT="0" distB="0" distL="0" distR="0">
            <wp:extent cx="2600325" cy="952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rotWithShape="1">
                    <a:blip r:embed="rId32">
                      <a:extLst>
                        <a:ext uri="{28A0092B-C50C-407E-A947-70E740481C1C}">
                          <a14:useLocalDpi xmlns:a14="http://schemas.microsoft.com/office/drawing/2010/main" val="0"/>
                        </a:ext>
                      </a:extLst>
                    </a:blip>
                    <a:srcRect t="-699" b="10489"/>
                    <a:stretch/>
                  </pic:blipFill>
                  <pic:spPr bwMode="auto">
                    <a:xfrm>
                      <a:off x="0" y="0"/>
                      <a:ext cx="2600325" cy="952500"/>
                    </a:xfrm>
                    <a:prstGeom prst="rect">
                      <a:avLst/>
                    </a:prstGeom>
                    <a:ln>
                      <a:noFill/>
                    </a:ln>
                    <a:extLst>
                      <a:ext uri="{53640926-AAD7-44D8-BBD7-CCE9431645EC}">
                        <a14:shadowObscured xmlns:a14="http://schemas.microsoft.com/office/drawing/2010/main"/>
                      </a:ext>
                    </a:extLst>
                  </pic:spPr>
                </pic:pic>
              </a:graphicData>
            </a:graphic>
          </wp:inline>
        </w:drawing>
      </w:r>
      <w:r w:rsidR="00B57FB5">
        <w:rPr>
          <w:noProof/>
          <w:lang w:val="en-US"/>
        </w:rPr>
      </w:r>
      <w:r w:rsidR="00B57FB5">
        <w:rPr>
          <w:noProof/>
          <w:lang w:val="en-US"/>
        </w:rPr>
        <w:pict>
          <v:rect id="Rectangle 2" o:spid="_x0000_s1033" alt="Description: Hasil gambar untuk rumus bangun kloramfenik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EKK6+doCAADtBQAADgAAAAAAAAAAAAAAAAAuAgAAZHJzL2Uy&#10;b0RvYy54bWxQSwECLQAUAAYACAAAACEATKDpLNgAAAADAQAADwAAAAAAAAAAAAAAAAA0BQAAZHJz&#10;L2Rvd25yZXYueG1sUEsFBgAAAAAEAAQA8wAAADkGAAAAAA==&#10;" filled="f" stroked="f">
            <o:lock v:ext="edit" aspectratio="t"/>
            <w10:wrap type="none"/>
            <w10:anchorlock/>
          </v:rect>
        </w:pict>
      </w:r>
    </w:p>
    <w:p w:rsidR="000B3874" w:rsidRPr="00F3752E" w:rsidRDefault="000B3874" w:rsidP="000B3874">
      <w:pPr>
        <w:spacing w:after="0" w:line="360" w:lineRule="auto"/>
        <w:ind w:left="720" w:firstLine="720"/>
        <w:rPr>
          <w:rFonts w:ascii="Arial" w:hAnsi="Arial" w:cs="Arial"/>
          <w:szCs w:val="20"/>
          <w:shd w:val="clear" w:color="auto" w:fill="FFFFFF"/>
        </w:rPr>
      </w:pPr>
      <w:r w:rsidRPr="00F3752E">
        <w:rPr>
          <w:rFonts w:ascii="Arial" w:hAnsi="Arial" w:cs="Arial"/>
          <w:szCs w:val="20"/>
          <w:shd w:val="clear" w:color="auto" w:fill="FFFFFF"/>
        </w:rPr>
        <w:t>Gambar 2.</w:t>
      </w:r>
      <w:r>
        <w:rPr>
          <w:rFonts w:ascii="Arial" w:hAnsi="Arial" w:cs="Arial"/>
          <w:szCs w:val="20"/>
          <w:shd w:val="clear" w:color="auto" w:fill="FFFFFF"/>
        </w:rPr>
        <w:t>3</w:t>
      </w:r>
      <w:r w:rsidRPr="00F3752E">
        <w:rPr>
          <w:rFonts w:ascii="Arial" w:hAnsi="Arial" w:cs="Arial"/>
          <w:szCs w:val="20"/>
          <w:shd w:val="clear" w:color="auto" w:fill="FFFFFF"/>
        </w:rPr>
        <w:t xml:space="preserve"> Rumus Bangun Kloramfenikol</w:t>
      </w:r>
    </w:p>
    <w:p w:rsidR="000B3874" w:rsidRDefault="000B3874" w:rsidP="000B3874">
      <w:pPr>
        <w:spacing w:after="0" w:line="360" w:lineRule="auto"/>
        <w:ind w:firstLine="426"/>
        <w:jc w:val="both"/>
        <w:rPr>
          <w:rFonts w:ascii="Arial" w:hAnsi="Arial" w:cs="Arial"/>
          <w:szCs w:val="20"/>
          <w:shd w:val="clear" w:color="auto" w:fill="FFFFFF"/>
        </w:rPr>
      </w:pPr>
      <w:r>
        <w:rPr>
          <w:rFonts w:ascii="Arial" w:hAnsi="Arial" w:cs="Arial"/>
          <w:szCs w:val="20"/>
          <w:shd w:val="clear" w:color="auto" w:fill="FFFFFF"/>
        </w:rPr>
        <w:t>Kloramfenikol mengandung tidak kurang dari 97,0% dan tidak lebih dari 103,0% C</w:t>
      </w:r>
      <w:r>
        <w:rPr>
          <w:rFonts w:ascii="Arial" w:hAnsi="Arial" w:cs="Arial"/>
          <w:szCs w:val="20"/>
          <w:shd w:val="clear" w:color="auto" w:fill="FFFFFF"/>
          <w:vertAlign w:val="subscript"/>
        </w:rPr>
        <w:t>11</w:t>
      </w:r>
      <w:r>
        <w:rPr>
          <w:rFonts w:ascii="Arial" w:hAnsi="Arial" w:cs="Arial"/>
          <w:szCs w:val="20"/>
          <w:shd w:val="clear" w:color="auto" w:fill="FFFFFF"/>
        </w:rPr>
        <w:t>H</w:t>
      </w:r>
      <w:r>
        <w:rPr>
          <w:rFonts w:ascii="Arial" w:hAnsi="Arial" w:cs="Arial"/>
          <w:szCs w:val="20"/>
          <w:shd w:val="clear" w:color="auto" w:fill="FFFFFF"/>
          <w:vertAlign w:val="subscript"/>
        </w:rPr>
        <w:t>12</w:t>
      </w:r>
      <w:r>
        <w:rPr>
          <w:rFonts w:ascii="Arial" w:hAnsi="Arial" w:cs="Arial"/>
          <w:szCs w:val="20"/>
          <w:shd w:val="clear" w:color="auto" w:fill="FFFFFF"/>
        </w:rPr>
        <w:t>Cl</w:t>
      </w:r>
      <w:r>
        <w:rPr>
          <w:rFonts w:ascii="Arial" w:hAnsi="Arial" w:cs="Arial"/>
          <w:szCs w:val="20"/>
          <w:shd w:val="clear" w:color="auto" w:fill="FFFFFF"/>
          <w:vertAlign w:val="subscript"/>
        </w:rPr>
        <w:t>2</w:t>
      </w:r>
      <w:r>
        <w:rPr>
          <w:rFonts w:ascii="Arial" w:hAnsi="Arial" w:cs="Arial"/>
          <w:szCs w:val="20"/>
          <w:shd w:val="clear" w:color="auto" w:fill="FFFFFF"/>
        </w:rPr>
        <w:t>N</w:t>
      </w:r>
      <w:r>
        <w:rPr>
          <w:rFonts w:ascii="Arial" w:hAnsi="Arial" w:cs="Arial"/>
          <w:szCs w:val="20"/>
          <w:shd w:val="clear" w:color="auto" w:fill="FFFFFF"/>
          <w:vertAlign w:val="subscript"/>
        </w:rPr>
        <w:t>2</w:t>
      </w:r>
      <w:r>
        <w:rPr>
          <w:rFonts w:ascii="Arial" w:hAnsi="Arial" w:cs="Arial"/>
          <w:szCs w:val="20"/>
          <w:shd w:val="clear" w:color="auto" w:fill="FFFFFF"/>
        </w:rPr>
        <w:t>O</w:t>
      </w:r>
      <w:r>
        <w:rPr>
          <w:rFonts w:ascii="Arial" w:hAnsi="Arial" w:cs="Arial"/>
          <w:szCs w:val="20"/>
          <w:shd w:val="clear" w:color="auto" w:fill="FFFFFF"/>
          <w:vertAlign w:val="subscript"/>
        </w:rPr>
        <w:t>5</w:t>
      </w:r>
      <w:r>
        <w:rPr>
          <w:rFonts w:ascii="Arial" w:hAnsi="Arial" w:cs="Arial"/>
          <w:szCs w:val="20"/>
          <w:shd w:val="clear" w:color="auto" w:fill="FFFFFF"/>
        </w:rPr>
        <w:t xml:space="preserve">. Pemeriannya hablur halus berbentuk jarum atau lempeng memanjang; putih hingga putih kelabu atau putih kekuningan; Larutan praktis netral terhadap </w:t>
      </w:r>
      <w:r>
        <w:rPr>
          <w:rFonts w:ascii="Arial" w:hAnsi="Arial" w:cs="Arial"/>
          <w:i/>
          <w:szCs w:val="20"/>
          <w:shd w:val="clear" w:color="auto" w:fill="FFFFFF"/>
        </w:rPr>
        <w:t xml:space="preserve">lakmus P; </w:t>
      </w:r>
      <w:r>
        <w:rPr>
          <w:rFonts w:ascii="Arial" w:hAnsi="Arial" w:cs="Arial"/>
          <w:szCs w:val="20"/>
          <w:shd w:val="clear" w:color="auto" w:fill="FFFFFF"/>
        </w:rPr>
        <w:t xml:space="preserve">stabil dalam larutan netral atau larutan agak asam. Kelarutannya yaitu sukar larut dalam air; mudah larut dalam etanol, dalam propilen glikol, dalam aseton dan dalam etil asetat. pH nya antara 4,5-7,5; lakukan penetapan menggunakan suspensi dalam air 25 mg per ml. Sterilitas nya memenuhi syarat. Jika pada etiket dinyatakan bahwa kloramfenikol steril, lakukan penetapan dengan penyaringan membran seperti tertera pada </w:t>
      </w:r>
      <w:r>
        <w:rPr>
          <w:rFonts w:ascii="Arial" w:hAnsi="Arial" w:cs="Arial"/>
          <w:i/>
          <w:szCs w:val="20"/>
          <w:shd w:val="clear" w:color="auto" w:fill="FFFFFF"/>
        </w:rPr>
        <w:t xml:space="preserve">Uji sterilitas </w:t>
      </w:r>
      <w:r>
        <w:rPr>
          <w:rFonts w:ascii="Arial" w:hAnsi="Arial" w:cs="Arial"/>
          <w:szCs w:val="20"/>
          <w:shd w:val="clear" w:color="auto" w:fill="FFFFFF"/>
        </w:rPr>
        <w:t xml:space="preserve"> dari produk yang di uji menggunakan 1 g zat. Wadah dan penyimpanannya yaitu dalam wadah tertutup rapat. Simpan ditempat sejuk dan kering. Penandaan yaitu jika digunakan untuk pembuatan sediaan injeksi, pada etiket harus dinyatakan steril atau diproses lebih lanjut untuk pembuatan sediaan injeksi</w:t>
      </w:r>
      <w:r>
        <w:rPr>
          <w:rFonts w:ascii="Arial" w:hAnsi="Arial" w:cs="Arial"/>
          <w:szCs w:val="20"/>
          <w:shd w:val="clear" w:color="auto" w:fill="FFFFFF"/>
        </w:rPr>
        <w:br/>
        <w:t xml:space="preserve">(Farmakope Indonesia Edisi V, 2014). </w:t>
      </w:r>
    </w:p>
    <w:p w:rsidR="000B3874" w:rsidRDefault="000B3874" w:rsidP="000B3874">
      <w:pPr>
        <w:spacing w:after="0" w:line="360" w:lineRule="auto"/>
        <w:ind w:firstLine="426"/>
        <w:jc w:val="both"/>
        <w:rPr>
          <w:rFonts w:ascii="Arial" w:hAnsi="Arial" w:cs="Arial"/>
          <w:szCs w:val="20"/>
          <w:shd w:val="clear" w:color="auto" w:fill="FFFFFF"/>
        </w:rPr>
      </w:pPr>
      <w:r>
        <w:rPr>
          <w:rFonts w:ascii="Arial" w:hAnsi="Arial" w:cs="Arial"/>
          <w:szCs w:val="20"/>
          <w:shd w:val="clear" w:color="auto" w:fill="FFFFFF"/>
        </w:rPr>
        <w:t xml:space="preserve">Kloramfenikol bekerja dengan menghambat sintesis protein kuman. Obat ini terikat pada ribosom dan menghambat enzim peptidin transferase sehingga ikatan peptida tidak terbentuk pada proses sintesis protein kuman. Efek toksik kloramfenikol pada sistem hemopoetik sel mamalia diduga berhubungan dengan mekanisme kerja obat ini. Kloramfenikol umumnya bersifat bakteriostatik. Pada konsentrasi tinggi, kloramfenikol kadang-kadang bersifat bakterisid terhadap kuman-kuman tertentu. Mekanisme resistensi terhadap kloramfenikol terjadi melalui inaktivasi obat oleh asetil transferase yang diperantarai oleh faktor-R. Resistensi terjadi karena perubahan permeabilitas membran yang mengurangi masuknya obat ke dalam sel bakteri  (Farmakologi Terapi Edisi V, 2007). </w:t>
      </w:r>
    </w:p>
    <w:p w:rsidR="000B3874" w:rsidRDefault="000B3874" w:rsidP="000B3874">
      <w:pPr>
        <w:spacing w:after="0" w:line="360" w:lineRule="auto"/>
        <w:ind w:firstLine="426"/>
        <w:jc w:val="both"/>
        <w:rPr>
          <w:rFonts w:ascii="Arial" w:hAnsi="Arial" w:cs="Arial"/>
          <w:szCs w:val="20"/>
          <w:shd w:val="clear" w:color="auto" w:fill="FFFFFF"/>
        </w:rPr>
      </w:pPr>
    </w:p>
    <w:p w:rsidR="000B3874" w:rsidRDefault="000B3874" w:rsidP="000B3874">
      <w:pPr>
        <w:spacing w:after="0" w:line="480" w:lineRule="auto"/>
        <w:ind w:firstLine="426"/>
        <w:jc w:val="both"/>
        <w:rPr>
          <w:rFonts w:ascii="Arial" w:hAnsi="Arial" w:cs="Arial"/>
          <w:szCs w:val="20"/>
          <w:shd w:val="clear" w:color="auto" w:fill="FFFFFF"/>
        </w:rPr>
      </w:pPr>
    </w:p>
    <w:p w:rsidR="000B3874" w:rsidRDefault="000B3874" w:rsidP="000B3874">
      <w:pPr>
        <w:spacing w:line="480" w:lineRule="auto"/>
        <w:jc w:val="both"/>
        <w:rPr>
          <w:rFonts w:ascii="Arial" w:hAnsi="Arial" w:cs="Arial"/>
          <w:b/>
          <w:sz w:val="24"/>
          <w:szCs w:val="20"/>
          <w:shd w:val="clear" w:color="auto" w:fill="FFFFFF"/>
        </w:rPr>
      </w:pPr>
      <w:r>
        <w:rPr>
          <w:rFonts w:ascii="Arial" w:hAnsi="Arial" w:cs="Arial"/>
          <w:b/>
          <w:sz w:val="24"/>
          <w:szCs w:val="20"/>
          <w:shd w:val="clear" w:color="auto" w:fill="FFFFFF"/>
        </w:rPr>
        <w:lastRenderedPageBreak/>
        <w:t xml:space="preserve">2.8 Kerangka Konsep </w:t>
      </w:r>
    </w:p>
    <w:p w:rsidR="000B3874" w:rsidRPr="00170535" w:rsidRDefault="00B57FB5" w:rsidP="000B3874">
      <w:pPr>
        <w:spacing w:line="480" w:lineRule="auto"/>
        <w:jc w:val="both"/>
        <w:rPr>
          <w:rFonts w:ascii="Arial" w:hAnsi="Arial" w:cs="Arial"/>
          <w:b/>
          <w:sz w:val="24"/>
          <w:szCs w:val="20"/>
          <w:shd w:val="clear" w:color="auto" w:fill="FFFFFF"/>
        </w:rPr>
      </w:pPr>
      <w:r>
        <w:rPr>
          <w:rFonts w:ascii="Arial" w:hAnsi="Arial" w:cs="Arial"/>
          <w:noProof/>
          <w:lang w:val="en-US"/>
        </w:rPr>
        <w:pict>
          <v:rect id="Rectangle 13" o:spid="_x0000_s1026" style="position:absolute;left:0;text-align:left;margin-left:145.95pt;margin-top:34.25pt;width:116.35pt;height: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" fillcolor="white [3201]" strokecolor="black [3200]" strokeweight=".25pt">
            <v:textbox>
              <w:txbxContent>
                <w:p w:rsidR="005C6D1A" w:rsidRPr="00F84DCD" w:rsidRDefault="005C6D1A" w:rsidP="000B3874">
                  <w:pPr>
                    <w:spacing w:after="0"/>
                    <w:jc w:val="center"/>
                    <w:rPr>
                      <w:rFonts w:ascii="Arial" w:hAnsi="Arial" w:cs="Arial"/>
                      <w:b/>
                      <w:sz w:val="24"/>
                    </w:rPr>
                  </w:pPr>
                  <w:r w:rsidRPr="00F84DCD">
                    <w:rPr>
                      <w:rFonts w:ascii="Arial" w:hAnsi="Arial" w:cs="Arial"/>
                      <w:b/>
                      <w:sz w:val="24"/>
                    </w:rPr>
                    <w:t xml:space="preserve">BAKTERI </w:t>
                  </w:r>
                </w:p>
                <w:p w:rsidR="005C6D1A" w:rsidRPr="00F84DCD" w:rsidRDefault="005C6D1A" w:rsidP="000B3874">
                  <w:pPr>
                    <w:spacing w:after="0"/>
                    <w:jc w:val="center"/>
                    <w:rPr>
                      <w:rFonts w:ascii="Arial" w:hAnsi="Arial" w:cs="Arial"/>
                      <w:b/>
                      <w:i/>
                      <w:sz w:val="24"/>
                    </w:rPr>
                  </w:pPr>
                  <w:r w:rsidRPr="00F84DCD">
                    <w:rPr>
                      <w:rFonts w:ascii="Arial" w:hAnsi="Arial" w:cs="Arial"/>
                      <w:b/>
                      <w:i/>
                      <w:sz w:val="24"/>
                    </w:rPr>
                    <w:t>Escherichia coli</w:t>
                  </w:r>
                </w:p>
              </w:txbxContent>
            </v:textbox>
          </v:rect>
        </w:pict>
      </w:r>
      <w:r w:rsidR="000B3874" w:rsidRPr="000F72C2">
        <w:rPr>
          <w:rFonts w:ascii="Arial" w:hAnsi="Arial" w:cs="Arial"/>
          <w:b/>
        </w:rPr>
        <w:t>VARIABEL BEBAS</w:t>
      </w:r>
      <w:r w:rsidR="000B3874">
        <w:rPr>
          <w:rFonts w:ascii="Arial" w:hAnsi="Arial" w:cs="Arial"/>
          <w:b/>
        </w:rPr>
        <w:tab/>
      </w:r>
      <w:r w:rsidR="000B3874">
        <w:rPr>
          <w:rFonts w:ascii="Arial" w:hAnsi="Arial" w:cs="Arial"/>
          <w:b/>
        </w:rPr>
        <w:tab/>
      </w:r>
      <w:r w:rsidR="000B3874">
        <w:rPr>
          <w:rFonts w:ascii="Arial" w:hAnsi="Arial" w:cs="Arial"/>
          <w:b/>
        </w:rPr>
        <w:tab/>
      </w:r>
      <w:r w:rsidR="000B3874">
        <w:rPr>
          <w:rFonts w:ascii="Arial" w:hAnsi="Arial" w:cs="Arial"/>
          <w:b/>
        </w:rPr>
        <w:tab/>
      </w:r>
      <w:r w:rsidR="000B3874">
        <w:rPr>
          <w:rFonts w:ascii="Arial" w:hAnsi="Arial" w:cs="Arial"/>
          <w:b/>
        </w:rPr>
        <w:tab/>
      </w:r>
      <w:r w:rsidR="000B3874" w:rsidRPr="000F72C2">
        <w:rPr>
          <w:rFonts w:ascii="Arial" w:hAnsi="Arial" w:cs="Arial"/>
          <w:b/>
        </w:rPr>
        <w:t>VARIABEL TERIKAT</w:t>
      </w:r>
    </w:p>
    <w:p w:rsidR="000B3874" w:rsidRDefault="000B3874" w:rsidP="000B3874">
      <w:pPr>
        <w:spacing w:line="480" w:lineRule="auto"/>
        <w:jc w:val="center"/>
        <w:rPr>
          <w:rFonts w:ascii="Arial" w:hAnsi="Arial" w:cs="Arial"/>
        </w:rPr>
      </w:pPr>
    </w:p>
    <w:p w:rsidR="000B3874" w:rsidRDefault="00B57FB5" w:rsidP="000B3874">
      <w:pPr>
        <w:spacing w:line="480" w:lineRule="auto"/>
        <w:rPr>
          <w:rFonts w:ascii="Arial" w:hAnsi="Arial" w:cs="Arial"/>
        </w:rPr>
      </w:pPr>
      <w:r>
        <w:rPr>
          <w:rFonts w:ascii="Arial" w:hAnsi="Arial" w:cs="Arial"/>
          <w:noProof/>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32" type="#_x0000_t67" style="position:absolute;margin-left:187.65pt;margin-top:13.5pt;width:27.1pt;height:1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" adj="10800" fillcolor="white [3201]" strokecolor="black [3200]" strokeweight=".25pt"/>
        </w:pict>
      </w:r>
      <w:r>
        <w:rPr>
          <w:rFonts w:ascii="Arial" w:hAnsi="Arial" w:cs="Arial"/>
          <w:noProof/>
          <w:lang w:val="en-US"/>
        </w:rPr>
        <w:pict>
          <v:roundrect id="Rounded Rectangle 8" o:spid="_x0000_s1027" style="position:absolute;margin-left:.65pt;margin-top:21.25pt;width:140.25pt;height:136.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" fillcolor="white [3201]" strokecolor="black [3200]" strokeweight=".25pt">
            <v:textbox>
              <w:txbxContent>
                <w:p w:rsidR="005C6D1A" w:rsidRDefault="005C6D1A" w:rsidP="000B3874">
                  <w:pPr>
                    <w:jc w:val="center"/>
                    <w:rPr>
                      <w:rFonts w:ascii="Arial" w:hAnsi="Arial" w:cs="Arial"/>
                      <w:b/>
                    </w:rPr>
                  </w:pPr>
                  <w:r>
                    <w:rPr>
                      <w:rFonts w:ascii="Arial" w:hAnsi="Arial" w:cs="Arial"/>
                      <w:b/>
                    </w:rPr>
                    <w:t>Ekstrak Etanol Daun Tempuyung Konsentrasi 40%, 50% dan 60%</w:t>
                  </w:r>
                </w:p>
                <w:p w:rsidR="005C6D1A" w:rsidRDefault="005C6D1A" w:rsidP="000B3874">
                  <w:pPr>
                    <w:jc w:val="center"/>
                    <w:rPr>
                      <w:rFonts w:ascii="Arial" w:hAnsi="Arial" w:cs="Arial"/>
                      <w:b/>
                    </w:rPr>
                  </w:pPr>
                  <w:r>
                    <w:rPr>
                      <w:rFonts w:ascii="Arial" w:hAnsi="Arial" w:cs="Arial"/>
                      <w:b/>
                    </w:rPr>
                    <w:t>Alkohol 70%</w:t>
                  </w:r>
                </w:p>
                <w:p w:rsidR="005C6D1A" w:rsidRPr="0086511E" w:rsidRDefault="005C6D1A" w:rsidP="000B3874">
                  <w:pPr>
                    <w:jc w:val="center"/>
                    <w:rPr>
                      <w:rFonts w:ascii="Arial" w:hAnsi="Arial" w:cs="Arial"/>
                      <w:b/>
                    </w:rPr>
                  </w:pPr>
                  <w:r>
                    <w:rPr>
                      <w:rFonts w:ascii="Arial" w:hAnsi="Arial" w:cs="Arial"/>
                      <w:b/>
                    </w:rPr>
                    <w:t>Kloramfenikol 30 µg</w:t>
                  </w:r>
                </w:p>
              </w:txbxContent>
            </v:textbox>
          </v:roundrect>
        </w:pict>
      </w:r>
    </w:p>
    <w:p w:rsidR="000B3874" w:rsidRDefault="00B57FB5" w:rsidP="000B3874">
      <w:pPr>
        <w:spacing w:line="480" w:lineRule="auto"/>
        <w:rPr>
          <w:rFonts w:ascii="Arial" w:hAnsi="Arial" w:cs="Arial"/>
        </w:rPr>
      </w:pPr>
      <w:r>
        <w:rPr>
          <w:rFonts w:ascii="Arial" w:hAnsi="Arial" w:cs="Arial"/>
          <w:noProof/>
          <w:lang w:val="en-US"/>
        </w:rPr>
        <w:pict>
          <v:roundrect id="Rounded Rectangle 7" o:spid="_x0000_s1028" style="position:absolute;margin-left:279.4pt;margin-top:15.15pt;width:80.4pt;height:8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" fillcolor="white [3201]" strokecolor="black [3200]" strokeweight=".5pt">
            <v:textbox>
              <w:txbxContent>
                <w:p w:rsidR="005C6D1A" w:rsidRPr="00F84DCD" w:rsidRDefault="005C6D1A" w:rsidP="000B3874">
                  <w:pPr>
                    <w:jc w:val="center"/>
                    <w:rPr>
                      <w:rFonts w:ascii="Arial" w:hAnsi="Arial" w:cs="Arial"/>
                      <w:b/>
                      <w:sz w:val="24"/>
                    </w:rPr>
                  </w:pPr>
                  <w:r>
                    <w:rPr>
                      <w:rFonts w:ascii="Arial" w:hAnsi="Arial" w:cs="Arial"/>
                      <w:b/>
                      <w:sz w:val="24"/>
                    </w:rPr>
                    <w:t xml:space="preserve">Daya </w:t>
                  </w:r>
                  <w:r w:rsidRPr="00F84DCD">
                    <w:rPr>
                      <w:rFonts w:ascii="Arial" w:hAnsi="Arial" w:cs="Arial"/>
                      <w:b/>
                      <w:sz w:val="24"/>
                    </w:rPr>
                    <w:t>Hambat Bakteri</w:t>
                  </w:r>
                  <w:r>
                    <w:rPr>
                      <w:rFonts w:ascii="Arial" w:hAnsi="Arial" w:cs="Arial"/>
                      <w:b/>
                      <w:sz w:val="24"/>
                    </w:rPr>
                    <w:br/>
                    <w:t>(mm)</w:t>
                  </w:r>
                </w:p>
              </w:txbxContent>
            </v:textbox>
          </v:roundrect>
        </w:pict>
      </w:r>
      <w:r>
        <w:rPr>
          <w:rFonts w:ascii="Arial" w:hAnsi="Arial" w:cs="Arial"/>
          <w:noProof/>
          <w:lang w:val="en-US"/>
        </w:rPr>
        <w:pict>
          <v:roundrect id="Rounded Rectangle 9" o:spid="_x0000_s1029" style="position:absolute;margin-left:180.2pt;margin-top:7.65pt;width:43.05pt;height:11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" fillcolor="white [3201]" strokecolor="black [3200]" strokeweight=".5pt">
            <v:textbox>
              <w:txbxContent>
                <w:p w:rsidR="005C6D1A" w:rsidRPr="001F48D2" w:rsidRDefault="005C6D1A" w:rsidP="000B3874">
                  <w:pPr>
                    <w:jc w:val="center"/>
                    <w:rPr>
                      <w:rFonts w:ascii="Arial" w:hAnsi="Arial" w:cs="Arial"/>
                      <w:b/>
                      <w:sz w:val="20"/>
                    </w:rPr>
                  </w:pPr>
                  <w:r w:rsidRPr="001F48D2">
                    <w:rPr>
                      <w:rFonts w:ascii="Arial" w:hAnsi="Arial" w:cs="Arial"/>
                      <w:b/>
                      <w:sz w:val="20"/>
                    </w:rPr>
                    <w:t>M</w:t>
                  </w:r>
                </w:p>
                <w:p w:rsidR="005C6D1A" w:rsidRPr="001F48D2" w:rsidRDefault="005C6D1A" w:rsidP="000B3874">
                  <w:pPr>
                    <w:jc w:val="center"/>
                    <w:rPr>
                      <w:rFonts w:ascii="Arial" w:hAnsi="Arial" w:cs="Arial"/>
                      <w:b/>
                      <w:sz w:val="20"/>
                    </w:rPr>
                  </w:pPr>
                  <w:r w:rsidRPr="001F48D2">
                    <w:rPr>
                      <w:rFonts w:ascii="Arial" w:hAnsi="Arial" w:cs="Arial"/>
                      <w:b/>
                      <w:sz w:val="20"/>
                    </w:rPr>
                    <w:t>E</w:t>
                  </w:r>
                </w:p>
                <w:p w:rsidR="005C6D1A" w:rsidRPr="001F48D2" w:rsidRDefault="005C6D1A" w:rsidP="000B3874">
                  <w:pPr>
                    <w:jc w:val="center"/>
                    <w:rPr>
                      <w:rFonts w:ascii="Arial" w:hAnsi="Arial" w:cs="Arial"/>
                      <w:b/>
                      <w:sz w:val="20"/>
                    </w:rPr>
                  </w:pPr>
                  <w:r w:rsidRPr="001F48D2">
                    <w:rPr>
                      <w:rFonts w:ascii="Arial" w:hAnsi="Arial" w:cs="Arial"/>
                      <w:b/>
                      <w:sz w:val="20"/>
                    </w:rPr>
                    <w:t>D</w:t>
                  </w:r>
                </w:p>
                <w:p w:rsidR="005C6D1A" w:rsidRPr="001F48D2" w:rsidRDefault="005C6D1A" w:rsidP="000B3874">
                  <w:pPr>
                    <w:jc w:val="center"/>
                    <w:rPr>
                      <w:rFonts w:ascii="Arial" w:hAnsi="Arial" w:cs="Arial"/>
                      <w:b/>
                      <w:sz w:val="20"/>
                    </w:rPr>
                  </w:pPr>
                  <w:r w:rsidRPr="001F48D2">
                    <w:rPr>
                      <w:rFonts w:ascii="Arial" w:hAnsi="Arial" w:cs="Arial"/>
                      <w:b/>
                      <w:sz w:val="20"/>
                    </w:rPr>
                    <w:t>I</w:t>
                  </w:r>
                </w:p>
                <w:p w:rsidR="005C6D1A" w:rsidRPr="001F48D2" w:rsidRDefault="005C6D1A" w:rsidP="000B3874">
                  <w:pPr>
                    <w:jc w:val="center"/>
                    <w:rPr>
                      <w:rFonts w:ascii="Arial" w:hAnsi="Arial" w:cs="Arial"/>
                      <w:b/>
                      <w:sz w:val="20"/>
                    </w:rPr>
                  </w:pPr>
                  <w:r w:rsidRPr="001F48D2">
                    <w:rPr>
                      <w:rFonts w:ascii="Arial" w:hAnsi="Arial" w:cs="Arial"/>
                      <w:b/>
                      <w:sz w:val="20"/>
                    </w:rPr>
                    <w:t>A</w:t>
                  </w:r>
                </w:p>
                <w:p w:rsidR="005C6D1A" w:rsidRDefault="005C6D1A" w:rsidP="000B3874"/>
              </w:txbxContent>
            </v:textbox>
          </v:roundrect>
        </w:pict>
      </w:r>
    </w:p>
    <w:p w:rsidR="000B3874" w:rsidRPr="0057509A" w:rsidRDefault="00B57FB5" w:rsidP="000B3874">
      <w:pPr>
        <w:spacing w:line="480" w:lineRule="auto"/>
        <w:rPr>
          <w:rFonts w:ascii="Arial" w:hAnsi="Arial" w:cs="Arial"/>
        </w:rPr>
      </w:pPr>
      <w:r>
        <w:rPr>
          <w:rFonts w:ascii="Arial" w:hAnsi="Arial" w:cs="Arial"/>
          <w:noProof/>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31" type="#_x0000_t13" style="position:absolute;margin-left:228.7pt;margin-top:1.65pt;width:27.1pt;height:2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" adj="11099" fillcolor="white [3201]" strokecolor="black [3200]" strokeweight=".5pt"/>
        </w:pict>
      </w:r>
      <w:r>
        <w:rPr>
          <w:rFonts w:ascii="Arial" w:hAnsi="Arial" w:cs="Arial"/>
          <w:noProof/>
          <w:lang w:val="en-US"/>
        </w:rPr>
        <w:pict>
          <v:shape id="Right Arrow 15" o:spid="_x0000_s1030" type="#_x0000_t13" style="position:absolute;margin-left:145.55pt;margin-top:2.15pt;width:27.1pt;height:2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" adj="11099" fillcolor="white [3201]" strokecolor="black [3200]" strokeweight=".5pt"/>
        </w:pict>
      </w:r>
    </w:p>
    <w:p w:rsidR="000B3874" w:rsidRPr="0057509A" w:rsidRDefault="000B3874" w:rsidP="000B3874">
      <w:pPr>
        <w:spacing w:line="480" w:lineRule="auto"/>
        <w:rPr>
          <w:rFonts w:ascii="Arial" w:hAnsi="Arial" w:cs="Arial"/>
        </w:rPr>
      </w:pPr>
    </w:p>
    <w:p w:rsidR="000B3874" w:rsidRPr="0057509A" w:rsidRDefault="000B3874" w:rsidP="000B3874">
      <w:pPr>
        <w:spacing w:line="480" w:lineRule="auto"/>
        <w:rPr>
          <w:rFonts w:ascii="Arial" w:hAnsi="Arial" w:cs="Arial"/>
        </w:rPr>
      </w:pPr>
    </w:p>
    <w:p w:rsidR="000B3874" w:rsidRDefault="000B3874" w:rsidP="000B3874">
      <w:pPr>
        <w:spacing w:line="360" w:lineRule="auto"/>
        <w:jc w:val="center"/>
        <w:rPr>
          <w:rFonts w:ascii="Arial" w:hAnsi="Arial" w:cs="Arial"/>
        </w:rPr>
      </w:pPr>
      <w:r w:rsidRPr="007E6B47">
        <w:rPr>
          <w:rFonts w:ascii="Arial" w:hAnsi="Arial" w:cs="Arial"/>
          <w:szCs w:val="24"/>
        </w:rPr>
        <w:t>Gambar 2.4 Kerangka Konsep</w:t>
      </w:r>
    </w:p>
    <w:p w:rsidR="000B3874" w:rsidRDefault="000B3874" w:rsidP="000B3874">
      <w:pPr>
        <w:spacing w:after="0" w:line="360" w:lineRule="auto"/>
        <w:rPr>
          <w:rFonts w:ascii="Arial" w:hAnsi="Arial" w:cs="Arial"/>
          <w:b/>
          <w:sz w:val="24"/>
          <w:szCs w:val="20"/>
          <w:shd w:val="clear" w:color="auto" w:fill="FFFFFF"/>
        </w:rPr>
      </w:pPr>
      <w:r>
        <w:rPr>
          <w:rFonts w:ascii="Arial" w:hAnsi="Arial" w:cs="Arial"/>
          <w:b/>
          <w:sz w:val="24"/>
          <w:szCs w:val="20"/>
          <w:shd w:val="clear" w:color="auto" w:fill="FFFFFF"/>
        </w:rPr>
        <w:t>2.9 Definisi Operasional</w:t>
      </w:r>
    </w:p>
    <w:p w:rsidR="000B3874" w:rsidRPr="004154C6" w:rsidRDefault="000B3874" w:rsidP="000B3874">
      <w:pPr>
        <w:tabs>
          <w:tab w:val="left" w:pos="6525"/>
        </w:tabs>
        <w:spacing w:after="0" w:line="360" w:lineRule="auto"/>
        <w:ind w:left="709" w:hanging="283"/>
        <w:jc w:val="both"/>
        <w:rPr>
          <w:rFonts w:ascii="Arial" w:hAnsi="Arial" w:cs="Arial"/>
          <w:szCs w:val="20"/>
          <w:shd w:val="clear" w:color="auto" w:fill="FFFFFF"/>
          <w:lang w:val="en-US"/>
        </w:rPr>
      </w:pPr>
      <w:r>
        <w:rPr>
          <w:rFonts w:ascii="Arial" w:hAnsi="Arial" w:cs="Arial"/>
          <w:szCs w:val="20"/>
          <w:shd w:val="clear" w:color="auto" w:fill="FFFFFF"/>
        </w:rPr>
        <w:t xml:space="preserve">1. Ekstrak etanol daun tempuyung adalah </w:t>
      </w:r>
      <w:r>
        <w:rPr>
          <w:rFonts w:ascii="Arial" w:hAnsi="Arial" w:cs="Arial"/>
          <w:szCs w:val="20"/>
          <w:shd w:val="clear" w:color="auto" w:fill="FFFFFF"/>
          <w:lang w:val="en-US"/>
        </w:rPr>
        <w:t xml:space="preserve">paper disk yang mengandung </w:t>
      </w:r>
      <w:r>
        <w:rPr>
          <w:rFonts w:ascii="Arial" w:hAnsi="Arial" w:cs="Arial"/>
          <w:szCs w:val="20"/>
          <w:shd w:val="clear" w:color="auto" w:fill="FFFFFF"/>
        </w:rPr>
        <w:t>ekstrak daun tempuyung yang dibuat dengan masing-masing konsentrasi yaitu 40%, 50% dan 60%.</w:t>
      </w:r>
    </w:p>
    <w:p w:rsidR="000B3874" w:rsidRDefault="000B3874" w:rsidP="000B3874">
      <w:pPr>
        <w:tabs>
          <w:tab w:val="left" w:pos="6525"/>
        </w:tabs>
        <w:spacing w:after="0" w:line="360" w:lineRule="auto"/>
        <w:ind w:left="709" w:hanging="283"/>
        <w:jc w:val="both"/>
        <w:rPr>
          <w:rFonts w:ascii="Arial" w:hAnsi="Arial" w:cs="Arial"/>
          <w:szCs w:val="20"/>
          <w:shd w:val="clear" w:color="auto" w:fill="FFFFFF"/>
        </w:rPr>
      </w:pPr>
      <w:r>
        <w:rPr>
          <w:rFonts w:ascii="Arial" w:hAnsi="Arial" w:cs="Arial"/>
          <w:szCs w:val="20"/>
          <w:shd w:val="clear" w:color="auto" w:fill="FFFFFF"/>
        </w:rPr>
        <w:t>2. Kloramfenikol 30µg adalah paper disk yang mengadung kloramfenikol yang digunakan untuk kontrol positif.</w:t>
      </w:r>
    </w:p>
    <w:p w:rsidR="000B3874" w:rsidRDefault="000B3874" w:rsidP="000B3874">
      <w:pPr>
        <w:tabs>
          <w:tab w:val="left" w:pos="6525"/>
        </w:tabs>
        <w:spacing w:after="0" w:line="360" w:lineRule="auto"/>
        <w:ind w:left="709" w:hanging="283"/>
        <w:jc w:val="both"/>
        <w:rPr>
          <w:rFonts w:ascii="Arial" w:hAnsi="Arial" w:cs="Arial"/>
          <w:szCs w:val="20"/>
          <w:shd w:val="clear" w:color="auto" w:fill="FFFFFF"/>
        </w:rPr>
      </w:pPr>
      <w:r>
        <w:rPr>
          <w:rFonts w:ascii="Arial" w:hAnsi="Arial" w:cs="Arial"/>
          <w:szCs w:val="20"/>
          <w:shd w:val="clear" w:color="auto" w:fill="FFFFFF"/>
        </w:rPr>
        <w:t>3. Alkohol 70% adalah paper disk blank yang direndam kedalam alkohol 70% sebanyak 2 ml yang digunakan untuk kontrol negatif.</w:t>
      </w:r>
    </w:p>
    <w:p w:rsidR="000B3874" w:rsidRDefault="000B3874" w:rsidP="000B3874">
      <w:pPr>
        <w:tabs>
          <w:tab w:val="left" w:pos="6525"/>
        </w:tabs>
        <w:spacing w:after="0" w:line="360" w:lineRule="auto"/>
        <w:ind w:left="709" w:hanging="283"/>
        <w:jc w:val="both"/>
        <w:rPr>
          <w:rFonts w:ascii="Arial" w:hAnsi="Arial" w:cs="Arial"/>
          <w:szCs w:val="20"/>
          <w:shd w:val="clear" w:color="auto" w:fill="FFFFFF"/>
        </w:rPr>
      </w:pPr>
      <w:r>
        <w:rPr>
          <w:rFonts w:ascii="Arial" w:hAnsi="Arial" w:cs="Arial"/>
          <w:szCs w:val="20"/>
          <w:shd w:val="clear" w:color="auto" w:fill="FFFFFF"/>
          <w:lang w:val="en-US"/>
        </w:rPr>
        <w:t>4</w:t>
      </w:r>
      <w:r>
        <w:rPr>
          <w:rFonts w:ascii="Arial" w:hAnsi="Arial" w:cs="Arial"/>
          <w:szCs w:val="20"/>
          <w:shd w:val="clear" w:color="auto" w:fill="FFFFFF"/>
        </w:rPr>
        <w:t>. Daya hambat adalah daerah jernih yang terdapat di sekitar kertas cakram akibat pengaruh dari antibakteri yang diukur dengan menggunakan jangka sorong.</w:t>
      </w:r>
    </w:p>
    <w:p w:rsidR="000B3874" w:rsidRDefault="000B3874" w:rsidP="000B3874">
      <w:pPr>
        <w:tabs>
          <w:tab w:val="left" w:pos="6525"/>
        </w:tabs>
        <w:spacing w:after="0" w:line="360" w:lineRule="auto"/>
        <w:ind w:left="709" w:hanging="283"/>
        <w:jc w:val="both"/>
        <w:rPr>
          <w:rFonts w:ascii="Arial" w:hAnsi="Arial" w:cs="Arial"/>
          <w:szCs w:val="20"/>
          <w:shd w:val="clear" w:color="auto" w:fill="FFFFFF"/>
        </w:rPr>
      </w:pPr>
    </w:p>
    <w:p w:rsidR="000B3874" w:rsidRPr="004F59FB" w:rsidRDefault="000B3874" w:rsidP="000B3874">
      <w:pPr>
        <w:tabs>
          <w:tab w:val="left" w:pos="6525"/>
        </w:tabs>
        <w:spacing w:after="0" w:line="480" w:lineRule="auto"/>
        <w:ind w:left="993" w:hanging="567"/>
        <w:jc w:val="both"/>
        <w:rPr>
          <w:rFonts w:ascii="Arial" w:hAnsi="Arial" w:cs="Arial"/>
          <w:szCs w:val="20"/>
          <w:shd w:val="clear" w:color="auto" w:fill="FFFFFF"/>
        </w:rPr>
      </w:pPr>
    </w:p>
    <w:p w:rsidR="000B3874" w:rsidRDefault="000B3874" w:rsidP="000B3874">
      <w:pPr>
        <w:tabs>
          <w:tab w:val="left" w:pos="6525"/>
        </w:tabs>
        <w:spacing w:after="0" w:line="360" w:lineRule="auto"/>
        <w:jc w:val="both"/>
        <w:rPr>
          <w:rFonts w:ascii="Arial" w:hAnsi="Arial" w:cs="Arial"/>
          <w:b/>
          <w:sz w:val="24"/>
          <w:szCs w:val="20"/>
          <w:shd w:val="clear" w:color="auto" w:fill="FFFFFF"/>
        </w:rPr>
      </w:pPr>
      <w:r>
        <w:rPr>
          <w:rFonts w:ascii="Arial" w:hAnsi="Arial" w:cs="Arial"/>
          <w:b/>
          <w:sz w:val="24"/>
          <w:szCs w:val="20"/>
          <w:shd w:val="clear" w:color="auto" w:fill="FFFFFF"/>
        </w:rPr>
        <w:t>2.10 Hipotesa</w:t>
      </w:r>
    </w:p>
    <w:p w:rsidR="000B3874" w:rsidRDefault="000B3874" w:rsidP="000B3874">
      <w:pPr>
        <w:tabs>
          <w:tab w:val="left" w:pos="6525"/>
        </w:tabs>
        <w:spacing w:after="0" w:line="360" w:lineRule="auto"/>
        <w:ind w:firstLine="567"/>
        <w:jc w:val="both"/>
        <w:rPr>
          <w:rFonts w:ascii="Arial" w:hAnsi="Arial" w:cs="Arial"/>
          <w:i/>
          <w:szCs w:val="20"/>
          <w:shd w:val="clear" w:color="auto" w:fill="FFFFFF"/>
        </w:rPr>
      </w:pPr>
      <w:r w:rsidRPr="00856CE6">
        <w:rPr>
          <w:rFonts w:ascii="Arial" w:hAnsi="Arial" w:cs="Arial"/>
          <w:szCs w:val="20"/>
          <w:shd w:val="clear" w:color="auto" w:fill="FFFFFF"/>
        </w:rPr>
        <w:t xml:space="preserve">Ekstrak etanol daun tempuyung memiliki efek sebagai antibakteri terhadap pertumbuhan bakteri </w:t>
      </w:r>
      <w:r w:rsidRPr="00856CE6">
        <w:rPr>
          <w:rFonts w:ascii="Arial" w:hAnsi="Arial" w:cs="Arial"/>
          <w:i/>
          <w:szCs w:val="20"/>
          <w:shd w:val="clear" w:color="auto" w:fill="FFFFFF"/>
        </w:rPr>
        <w:t>Escherichia coli.</w:t>
      </w:r>
    </w:p>
    <w:p w:rsidR="000B3874" w:rsidRPr="00CC40AB" w:rsidRDefault="000B3874" w:rsidP="000B3874">
      <w:pPr>
        <w:rPr>
          <w:rFonts w:ascii="Arial" w:hAnsi="Arial" w:cs="Arial"/>
        </w:rPr>
      </w:pPr>
    </w:p>
    <w:p w:rsidR="00234098" w:rsidRDefault="00234098" w:rsidP="004A1CFB">
      <w:pPr>
        <w:tabs>
          <w:tab w:val="left" w:pos="6525"/>
        </w:tabs>
        <w:spacing w:after="0" w:line="240" w:lineRule="auto"/>
        <w:jc w:val="center"/>
        <w:rPr>
          <w:rFonts w:ascii="Arial" w:hAnsi="Arial" w:cs="Arial"/>
          <w:b/>
          <w:sz w:val="24"/>
        </w:rPr>
        <w:sectPr w:rsidR="00234098" w:rsidSect="00B43115">
          <w:headerReference w:type="default" r:id="rId33"/>
          <w:footerReference w:type="default" r:id="rId34"/>
          <w:pgSz w:w="11906" w:h="16838"/>
          <w:pgMar w:top="2268" w:right="1701" w:bottom="1701" w:left="2268" w:header="709" w:footer="709" w:gutter="0"/>
          <w:pgNumType w:start="5"/>
          <w:cols w:space="708"/>
          <w:docGrid w:linePitch="360"/>
        </w:sectPr>
      </w:pPr>
    </w:p>
    <w:p w:rsidR="004A1CFB" w:rsidRPr="00AA76B1" w:rsidRDefault="004A1CFB" w:rsidP="004A1CFB">
      <w:pPr>
        <w:tabs>
          <w:tab w:val="left" w:pos="6525"/>
        </w:tabs>
        <w:spacing w:after="0" w:line="240" w:lineRule="auto"/>
        <w:jc w:val="center"/>
        <w:rPr>
          <w:rFonts w:ascii="Arial" w:hAnsi="Arial" w:cs="Arial"/>
          <w:i/>
          <w:szCs w:val="20"/>
          <w:shd w:val="clear" w:color="auto" w:fill="FFFFFF"/>
        </w:rPr>
      </w:pPr>
      <w:r>
        <w:rPr>
          <w:rFonts w:ascii="Arial" w:hAnsi="Arial" w:cs="Arial"/>
          <w:b/>
          <w:sz w:val="24"/>
        </w:rPr>
        <w:lastRenderedPageBreak/>
        <w:t>BAB III</w:t>
      </w:r>
    </w:p>
    <w:p w:rsidR="004A1CFB" w:rsidRDefault="004A1CFB" w:rsidP="004A1CFB">
      <w:pPr>
        <w:spacing w:line="480" w:lineRule="auto"/>
        <w:jc w:val="center"/>
        <w:rPr>
          <w:rFonts w:ascii="Arial" w:hAnsi="Arial" w:cs="Arial"/>
          <w:b/>
          <w:sz w:val="24"/>
        </w:rPr>
      </w:pPr>
      <w:r>
        <w:rPr>
          <w:rFonts w:ascii="Arial" w:hAnsi="Arial" w:cs="Arial"/>
          <w:b/>
          <w:sz w:val="24"/>
        </w:rPr>
        <w:t>METODE PENELITIAN</w:t>
      </w:r>
    </w:p>
    <w:p w:rsidR="004A1CFB" w:rsidRDefault="004A1CFB" w:rsidP="004A1CFB">
      <w:pPr>
        <w:spacing w:after="0" w:line="360" w:lineRule="auto"/>
        <w:jc w:val="both"/>
        <w:rPr>
          <w:rFonts w:ascii="Arial" w:hAnsi="Arial" w:cs="Arial"/>
          <w:b/>
          <w:sz w:val="24"/>
        </w:rPr>
      </w:pPr>
      <w:r>
        <w:rPr>
          <w:rFonts w:ascii="Arial" w:hAnsi="Arial" w:cs="Arial"/>
          <w:b/>
          <w:sz w:val="24"/>
        </w:rPr>
        <w:t>3.1 Jenis dan Desain Penelitian</w:t>
      </w:r>
    </w:p>
    <w:p w:rsidR="004A1CFB" w:rsidRDefault="004A1CFB" w:rsidP="004A1CFB">
      <w:pPr>
        <w:spacing w:after="0" w:line="360" w:lineRule="auto"/>
        <w:ind w:firstLine="426"/>
        <w:jc w:val="both"/>
        <w:rPr>
          <w:rFonts w:ascii="Arial" w:hAnsi="Arial" w:cs="Arial"/>
        </w:rPr>
      </w:pPr>
      <w:r>
        <w:rPr>
          <w:rFonts w:ascii="Arial" w:hAnsi="Arial" w:cs="Arial"/>
        </w:rPr>
        <w:t xml:space="preserve">Jenis penelitian yang digunakan adalah metode eksperimental dengan design </w:t>
      </w:r>
      <w:r w:rsidRPr="00010DAC">
        <w:rPr>
          <w:rFonts w:ascii="Arial" w:hAnsi="Arial" w:cs="Arial"/>
          <w:i/>
        </w:rPr>
        <w:t>Post</w:t>
      </w:r>
      <w:r>
        <w:rPr>
          <w:rFonts w:ascii="Arial" w:hAnsi="Arial" w:cs="Arial"/>
          <w:i/>
        </w:rPr>
        <w:t xml:space="preserve"> T</w:t>
      </w:r>
      <w:r w:rsidRPr="00010DAC">
        <w:rPr>
          <w:rFonts w:ascii="Arial" w:hAnsi="Arial" w:cs="Arial"/>
          <w:i/>
        </w:rPr>
        <w:t>est Only Control Group Design</w:t>
      </w:r>
      <w:r>
        <w:rPr>
          <w:rFonts w:ascii="Arial" w:hAnsi="Arial" w:cs="Arial"/>
        </w:rPr>
        <w:t xml:space="preserve">. Penelitian ini dimaksudkan untuk mengetahui pengaruh dari variabel bebas dan variabel terikat, dimana variabel bebas adalah konsentrasi ekstrak etanol daun tempuyung dengan konsentrasi </w:t>
      </w:r>
      <w:r>
        <w:rPr>
          <w:rFonts w:ascii="Arial" w:eastAsiaTheme="minorEastAsia" w:hAnsi="Arial" w:cs="Arial"/>
        </w:rPr>
        <w:t>40%, 50% dan 60</w:t>
      </w:r>
      <w:r w:rsidRPr="008C56F2">
        <w:rPr>
          <w:rFonts w:ascii="Arial" w:eastAsiaTheme="minorEastAsia" w:hAnsi="Arial" w:cs="Arial"/>
        </w:rPr>
        <w:t>%</w:t>
      </w:r>
      <w:r>
        <w:rPr>
          <w:rFonts w:ascii="Arial" w:eastAsiaTheme="minorEastAsia" w:hAnsi="Arial" w:cs="Arial"/>
        </w:rPr>
        <w:t xml:space="preserve">, kloramfenikol dan alkohol 70% </w:t>
      </w:r>
      <w:r>
        <w:rPr>
          <w:rFonts w:ascii="Arial" w:hAnsi="Arial" w:cs="Arial"/>
        </w:rPr>
        <w:t>dan variabel terikat adalah zona hambat bakteri</w:t>
      </w:r>
      <w:r>
        <w:rPr>
          <w:rFonts w:ascii="Arial" w:hAnsi="Arial" w:cs="Arial"/>
          <w:i/>
        </w:rPr>
        <w:t>.</w:t>
      </w:r>
      <w:r>
        <w:rPr>
          <w:rFonts w:ascii="Arial" w:hAnsi="Arial" w:cs="Arial"/>
        </w:rPr>
        <w:t xml:space="preserve"> Dalam rancangan ini, memungkinkan peneliti mengukur pengaruh perlakuan pada kelompok eksperimen dengan cara membandingkan kelompok tersebut dengan kelompok kontrol (Notoatmodjo, 2017).</w:t>
      </w:r>
    </w:p>
    <w:p w:rsidR="004A1CFB" w:rsidRDefault="004A1CFB" w:rsidP="004A1CFB">
      <w:pPr>
        <w:spacing w:after="0" w:line="480" w:lineRule="auto"/>
        <w:ind w:firstLine="426"/>
        <w:jc w:val="both"/>
        <w:rPr>
          <w:rFonts w:ascii="Arial" w:hAnsi="Arial" w:cs="Arial"/>
        </w:rPr>
      </w:pPr>
    </w:p>
    <w:p w:rsidR="004A1CFB" w:rsidRDefault="004A1CFB" w:rsidP="004A1CFB">
      <w:pPr>
        <w:spacing w:after="0" w:line="360" w:lineRule="auto"/>
        <w:jc w:val="both"/>
        <w:rPr>
          <w:rFonts w:ascii="Arial" w:hAnsi="Arial" w:cs="Arial"/>
          <w:b/>
          <w:sz w:val="24"/>
        </w:rPr>
      </w:pPr>
      <w:r>
        <w:rPr>
          <w:rFonts w:ascii="Arial" w:hAnsi="Arial" w:cs="Arial"/>
          <w:b/>
          <w:sz w:val="24"/>
        </w:rPr>
        <w:t>3.2 Lokasi dan Waktu Penelitian</w:t>
      </w:r>
    </w:p>
    <w:p w:rsidR="004A1CFB" w:rsidRDefault="004A1CFB" w:rsidP="004A1CFB">
      <w:pPr>
        <w:spacing w:after="0" w:line="360" w:lineRule="auto"/>
        <w:ind w:firstLine="426"/>
        <w:jc w:val="both"/>
        <w:rPr>
          <w:rFonts w:ascii="Arial" w:hAnsi="Arial" w:cs="Arial"/>
        </w:rPr>
      </w:pPr>
      <w:r>
        <w:rPr>
          <w:rFonts w:ascii="Arial" w:hAnsi="Arial" w:cs="Arial"/>
        </w:rPr>
        <w:t>Penelitian ini dilakukan di Laboratorium Terpadu Poltekkes Kemenkes Medan selama 2 Minggu.</w:t>
      </w:r>
    </w:p>
    <w:p w:rsidR="004A1CFB" w:rsidRDefault="004A1CFB" w:rsidP="004A1CFB">
      <w:pPr>
        <w:spacing w:after="0" w:line="480" w:lineRule="auto"/>
        <w:ind w:firstLine="426"/>
        <w:jc w:val="both"/>
        <w:rPr>
          <w:rFonts w:ascii="Arial" w:hAnsi="Arial" w:cs="Arial"/>
        </w:rPr>
      </w:pPr>
    </w:p>
    <w:p w:rsidR="004A1CFB" w:rsidRDefault="004A1CFB" w:rsidP="004A1CFB">
      <w:pPr>
        <w:spacing w:after="0" w:line="360" w:lineRule="auto"/>
        <w:jc w:val="both"/>
        <w:rPr>
          <w:rFonts w:ascii="Arial" w:hAnsi="Arial" w:cs="Arial"/>
          <w:b/>
          <w:sz w:val="24"/>
        </w:rPr>
      </w:pPr>
      <w:r>
        <w:rPr>
          <w:rFonts w:ascii="Arial" w:hAnsi="Arial" w:cs="Arial"/>
          <w:b/>
          <w:sz w:val="24"/>
        </w:rPr>
        <w:t>3.3 Pengambilan Sampel</w:t>
      </w:r>
    </w:p>
    <w:p w:rsidR="004A1CFB" w:rsidRPr="00401086" w:rsidRDefault="004A1CFB" w:rsidP="004A1CFB">
      <w:pPr>
        <w:spacing w:after="0" w:line="360" w:lineRule="auto"/>
        <w:ind w:firstLine="426"/>
        <w:jc w:val="both"/>
        <w:rPr>
          <w:rFonts w:ascii="Arial" w:hAnsi="Arial" w:cs="Arial"/>
          <w:lang w:val="en-US"/>
        </w:rPr>
      </w:pPr>
      <w:r>
        <w:rPr>
          <w:rFonts w:ascii="Arial" w:hAnsi="Arial" w:cs="Arial"/>
        </w:rPr>
        <w:t xml:space="preserve">Teknik pengambilan sampel adalah dilakukan secara </w:t>
      </w:r>
      <w:r>
        <w:rPr>
          <w:rFonts w:ascii="Arial" w:hAnsi="Arial" w:cs="Arial"/>
          <w:i/>
        </w:rPr>
        <w:t>purposive sampling</w:t>
      </w:r>
      <w:r>
        <w:rPr>
          <w:rFonts w:ascii="Arial" w:hAnsi="Arial" w:cs="Arial"/>
        </w:rPr>
        <w:t xml:space="preserve"> yaitu pengambilan sampel tanpa mempertimbangkan tempat dan letak geografisnya. Pada penelitian ini sampel yang digunakan adalah daun tempuyung yang masih segar </w:t>
      </w:r>
      <w:r>
        <w:rPr>
          <w:rFonts w:ascii="Arial" w:hAnsi="Arial" w:cs="Arial"/>
          <w:lang w:val="en-US"/>
        </w:rPr>
        <w:t>didaerah P</w:t>
      </w:r>
      <w:r>
        <w:rPr>
          <w:rFonts w:ascii="Arial" w:hAnsi="Arial" w:cs="Arial"/>
        </w:rPr>
        <w:t>a</w:t>
      </w:r>
      <w:r>
        <w:rPr>
          <w:rFonts w:ascii="Arial" w:hAnsi="Arial" w:cs="Arial"/>
          <w:lang w:val="en-US"/>
        </w:rPr>
        <w:t>rtibi Tembe.</w:t>
      </w:r>
    </w:p>
    <w:p w:rsidR="004A1CFB" w:rsidRDefault="004A1CFB" w:rsidP="004A1CFB">
      <w:pPr>
        <w:spacing w:after="0" w:line="480" w:lineRule="auto"/>
        <w:ind w:firstLine="426"/>
        <w:jc w:val="both"/>
        <w:rPr>
          <w:rFonts w:ascii="Arial" w:hAnsi="Arial" w:cs="Arial"/>
        </w:rPr>
      </w:pPr>
    </w:p>
    <w:p w:rsidR="004A1CFB" w:rsidRDefault="004A1CFB" w:rsidP="004A1CFB">
      <w:pPr>
        <w:spacing w:after="0" w:line="360" w:lineRule="auto"/>
        <w:jc w:val="both"/>
        <w:rPr>
          <w:rFonts w:ascii="Arial" w:hAnsi="Arial" w:cs="Arial"/>
          <w:b/>
          <w:sz w:val="24"/>
        </w:rPr>
      </w:pPr>
      <w:r>
        <w:rPr>
          <w:rFonts w:ascii="Arial" w:hAnsi="Arial" w:cs="Arial"/>
          <w:b/>
          <w:sz w:val="24"/>
        </w:rPr>
        <w:t>3.4 Sampel Siap Uji</w:t>
      </w:r>
    </w:p>
    <w:p w:rsidR="004A1CFB" w:rsidRPr="00401086" w:rsidRDefault="004A1CFB" w:rsidP="004A1CFB">
      <w:pPr>
        <w:spacing w:after="0" w:line="360" w:lineRule="auto"/>
        <w:ind w:firstLine="426"/>
        <w:jc w:val="both"/>
        <w:rPr>
          <w:rFonts w:ascii="Arial" w:hAnsi="Arial" w:cs="Arial"/>
          <w:lang w:val="en-US"/>
        </w:rPr>
      </w:pPr>
      <w:r>
        <w:rPr>
          <w:rFonts w:ascii="Arial" w:hAnsi="Arial" w:cs="Arial"/>
        </w:rPr>
        <w:t>Adapun sampel yang akan diuji pada penelitian ini yaitu Ekstrak Etanol Daun Tempuyung dengan konsentrasi 40%, 50% dan 60%, kloramfenikol sebagai kontrol positif dan alkohol 70% sebagai kontrol negatif.</w:t>
      </w:r>
    </w:p>
    <w:p w:rsidR="004A1CFB" w:rsidRDefault="004A1CFB" w:rsidP="004A1CFB">
      <w:pPr>
        <w:tabs>
          <w:tab w:val="left" w:pos="2897"/>
        </w:tabs>
        <w:spacing w:after="0" w:line="480" w:lineRule="auto"/>
        <w:ind w:firstLine="426"/>
        <w:jc w:val="both"/>
        <w:rPr>
          <w:rFonts w:ascii="Arial" w:hAnsi="Arial" w:cs="Arial"/>
        </w:rPr>
      </w:pPr>
      <w:r>
        <w:rPr>
          <w:rFonts w:ascii="Arial" w:hAnsi="Arial" w:cs="Arial"/>
        </w:rPr>
        <w:tab/>
      </w:r>
    </w:p>
    <w:p w:rsidR="004A1CFB" w:rsidRDefault="004A1CFB" w:rsidP="004A1CFB">
      <w:pPr>
        <w:spacing w:after="0" w:line="360" w:lineRule="auto"/>
        <w:jc w:val="both"/>
        <w:rPr>
          <w:rFonts w:ascii="Arial" w:hAnsi="Arial" w:cs="Arial"/>
          <w:b/>
          <w:sz w:val="24"/>
        </w:rPr>
      </w:pPr>
      <w:r>
        <w:rPr>
          <w:rFonts w:ascii="Arial" w:hAnsi="Arial" w:cs="Arial"/>
          <w:b/>
          <w:sz w:val="24"/>
        </w:rPr>
        <w:t xml:space="preserve">3.5 Cara Pengumpulan Data </w:t>
      </w:r>
    </w:p>
    <w:p w:rsidR="004A1CFB" w:rsidRDefault="004A1CFB" w:rsidP="004A1CFB">
      <w:pPr>
        <w:spacing w:after="0" w:line="360" w:lineRule="auto"/>
        <w:ind w:firstLine="426"/>
        <w:jc w:val="both"/>
        <w:rPr>
          <w:rFonts w:ascii="Arial" w:hAnsi="Arial" w:cs="Arial"/>
          <w:i/>
        </w:rPr>
      </w:pPr>
      <w:r>
        <w:rPr>
          <w:rFonts w:ascii="Arial" w:hAnsi="Arial" w:cs="Arial"/>
        </w:rPr>
        <w:t xml:space="preserve">Data diambil dari hasil pengukuran diameter zona hambat pertumbuhan bakteri </w:t>
      </w:r>
      <w:r>
        <w:rPr>
          <w:rFonts w:ascii="Arial" w:hAnsi="Arial" w:cs="Arial"/>
          <w:i/>
        </w:rPr>
        <w:t>Escherichia coli.</w:t>
      </w:r>
    </w:p>
    <w:p w:rsidR="004A1CFB" w:rsidRPr="00010DAC" w:rsidRDefault="004A1CFB" w:rsidP="004A1CFB">
      <w:pPr>
        <w:spacing w:after="0" w:line="360" w:lineRule="auto"/>
        <w:ind w:firstLine="426"/>
        <w:jc w:val="both"/>
        <w:rPr>
          <w:rFonts w:ascii="Arial" w:hAnsi="Arial" w:cs="Arial"/>
          <w:i/>
        </w:rPr>
      </w:pPr>
    </w:p>
    <w:p w:rsidR="004A1CFB" w:rsidRDefault="004A1CFB" w:rsidP="004A1CFB">
      <w:pPr>
        <w:spacing w:after="0" w:line="360" w:lineRule="auto"/>
        <w:jc w:val="both"/>
        <w:rPr>
          <w:rFonts w:ascii="Arial" w:hAnsi="Arial" w:cs="Arial"/>
          <w:b/>
          <w:sz w:val="24"/>
        </w:rPr>
        <w:sectPr w:rsidR="004A1CFB" w:rsidSect="00B43115">
          <w:headerReference w:type="default" r:id="rId35"/>
          <w:footerReference w:type="default" r:id="rId36"/>
          <w:pgSz w:w="11906" w:h="16838"/>
          <w:pgMar w:top="2268" w:right="1701" w:bottom="1701" w:left="2268" w:header="709" w:footer="709" w:gutter="0"/>
          <w:pgNumType w:start="5"/>
          <w:cols w:space="708"/>
          <w:docGrid w:linePitch="360"/>
        </w:sectPr>
      </w:pPr>
    </w:p>
    <w:p w:rsidR="004A1CFB" w:rsidRDefault="004A1CFB" w:rsidP="004A1CFB">
      <w:pPr>
        <w:spacing w:after="0" w:line="360" w:lineRule="auto"/>
        <w:jc w:val="both"/>
        <w:rPr>
          <w:rFonts w:ascii="Arial" w:hAnsi="Arial" w:cs="Arial"/>
          <w:b/>
          <w:sz w:val="24"/>
        </w:rPr>
      </w:pPr>
      <w:r>
        <w:rPr>
          <w:rFonts w:ascii="Arial" w:hAnsi="Arial" w:cs="Arial"/>
          <w:b/>
          <w:sz w:val="24"/>
        </w:rPr>
        <w:lastRenderedPageBreak/>
        <w:t>3.6 Alat dan Bahan</w:t>
      </w:r>
    </w:p>
    <w:p w:rsidR="004A1CFB" w:rsidRDefault="004A1CFB" w:rsidP="004A1CFB">
      <w:pPr>
        <w:spacing w:after="0" w:line="360" w:lineRule="auto"/>
        <w:jc w:val="both"/>
        <w:rPr>
          <w:rFonts w:ascii="Arial" w:hAnsi="Arial" w:cs="Arial"/>
          <w:b/>
          <w:sz w:val="24"/>
        </w:rPr>
      </w:pPr>
      <w:r>
        <w:rPr>
          <w:rFonts w:ascii="Arial" w:hAnsi="Arial" w:cs="Arial"/>
          <w:b/>
          <w:sz w:val="24"/>
        </w:rPr>
        <w:t>3.6.1 Alat</w:t>
      </w:r>
    </w:p>
    <w:p w:rsidR="004A1CFB" w:rsidRDefault="004A1CFB" w:rsidP="004A1CFB">
      <w:pPr>
        <w:spacing w:line="360" w:lineRule="auto"/>
        <w:jc w:val="both"/>
        <w:rPr>
          <w:rFonts w:ascii="Arial" w:hAnsi="Arial" w:cs="Arial"/>
          <w:bCs/>
        </w:rPr>
      </w:pPr>
      <w:r w:rsidRPr="006C2BDB">
        <w:rPr>
          <w:rFonts w:ascii="Arial" w:hAnsi="Arial" w:cs="Arial"/>
          <w:bCs/>
          <w:i/>
        </w:rPr>
        <w:t>Aluminium Foil</w:t>
      </w:r>
      <w:r>
        <w:rPr>
          <w:rFonts w:ascii="Arial" w:hAnsi="Arial" w:cs="Arial"/>
          <w:bCs/>
        </w:rPr>
        <w:t xml:space="preserve">, Autoklaf,Bunsen, </w:t>
      </w:r>
      <w:r w:rsidRPr="00826AF7">
        <w:rPr>
          <w:rFonts w:ascii="Arial" w:hAnsi="Arial" w:cs="Arial"/>
          <w:bCs/>
        </w:rPr>
        <w:t>Batang Pengaduk</w:t>
      </w:r>
      <w:r>
        <w:rPr>
          <w:rFonts w:ascii="Arial" w:hAnsi="Arial" w:cs="Arial"/>
          <w:bCs/>
        </w:rPr>
        <w:t xml:space="preserve">, Benang Bola, Blender, Beaker Glass, Botol Berwarna Gelap, Botol Semprot, </w:t>
      </w:r>
      <w:r w:rsidRPr="00826AF7">
        <w:rPr>
          <w:rFonts w:ascii="Arial" w:hAnsi="Arial" w:cs="Arial"/>
          <w:bCs/>
        </w:rPr>
        <w:t>Cawan Petri</w:t>
      </w:r>
      <w:r>
        <w:rPr>
          <w:rFonts w:ascii="Arial" w:hAnsi="Arial" w:cs="Arial"/>
          <w:bCs/>
        </w:rPr>
        <w:t xml:space="preserve">, Corong, </w:t>
      </w:r>
      <w:r w:rsidRPr="00826AF7">
        <w:rPr>
          <w:rFonts w:ascii="Arial" w:hAnsi="Arial" w:cs="Arial"/>
          <w:bCs/>
        </w:rPr>
        <w:t>Erlenmeyer</w:t>
      </w:r>
      <w:r>
        <w:rPr>
          <w:rFonts w:ascii="Arial" w:hAnsi="Arial" w:cs="Arial"/>
          <w:bCs/>
        </w:rPr>
        <w:t xml:space="preserve">, </w:t>
      </w:r>
      <w:r w:rsidRPr="00826AF7">
        <w:rPr>
          <w:rFonts w:ascii="Arial" w:hAnsi="Arial" w:cs="Arial"/>
          <w:bCs/>
        </w:rPr>
        <w:t>Gelas Ukur</w:t>
      </w:r>
      <w:r>
        <w:rPr>
          <w:rFonts w:ascii="Arial" w:hAnsi="Arial" w:cs="Arial"/>
          <w:bCs/>
        </w:rPr>
        <w:t xml:space="preserve">, Gunting, </w:t>
      </w:r>
      <w:r w:rsidRPr="00416009">
        <w:rPr>
          <w:rFonts w:ascii="Arial" w:hAnsi="Arial" w:cs="Arial"/>
          <w:bCs/>
          <w:i/>
        </w:rPr>
        <w:t>Hot Plate</w:t>
      </w:r>
      <w:r>
        <w:rPr>
          <w:rFonts w:ascii="Arial" w:hAnsi="Arial" w:cs="Arial"/>
          <w:bCs/>
        </w:rPr>
        <w:t>,</w:t>
      </w:r>
      <w:r w:rsidRPr="00826AF7">
        <w:rPr>
          <w:rFonts w:ascii="Arial" w:hAnsi="Arial" w:cs="Arial"/>
          <w:bCs/>
        </w:rPr>
        <w:t>Inkubator</w:t>
      </w:r>
      <w:r>
        <w:rPr>
          <w:rFonts w:ascii="Arial" w:hAnsi="Arial" w:cs="Arial"/>
          <w:bCs/>
        </w:rPr>
        <w:t>, Jangka Sorong, Botol Berwarna Gelap, Kain Flanel, Kain Kassa, Kawat Ose, Kertas Perkamen, Kapas, Kamera, Kertas Label, Labu Tentukur, Oven, Pipet Volume</w:t>
      </w:r>
      <w:r w:rsidRPr="00826AF7">
        <w:rPr>
          <w:rFonts w:ascii="Arial" w:hAnsi="Arial" w:cs="Arial"/>
          <w:bCs/>
        </w:rPr>
        <w:t>,</w:t>
      </w:r>
      <w:r>
        <w:rPr>
          <w:rFonts w:ascii="Arial" w:hAnsi="Arial" w:cs="Arial"/>
          <w:bCs/>
        </w:rPr>
        <w:t xml:space="preserve"> Pinset, </w:t>
      </w:r>
      <w:r w:rsidRPr="00FB6ACB">
        <w:rPr>
          <w:rFonts w:ascii="Arial" w:hAnsi="Arial" w:cs="Arial"/>
          <w:bCs/>
          <w:i/>
        </w:rPr>
        <w:t>Rotary Evaporator</w:t>
      </w:r>
      <w:r w:rsidRPr="00826AF7">
        <w:rPr>
          <w:rFonts w:ascii="Arial" w:hAnsi="Arial" w:cs="Arial"/>
          <w:bCs/>
        </w:rPr>
        <w:t>,</w:t>
      </w:r>
      <w:r>
        <w:rPr>
          <w:rFonts w:ascii="Arial" w:hAnsi="Arial" w:cs="Arial"/>
          <w:bCs/>
        </w:rPr>
        <w:t xml:space="preserve"> Rak Tabung Reaksi, Spatel Logam, Spidol, Tabung R</w:t>
      </w:r>
      <w:r w:rsidRPr="00826AF7">
        <w:rPr>
          <w:rFonts w:ascii="Arial" w:hAnsi="Arial" w:cs="Arial"/>
          <w:bCs/>
        </w:rPr>
        <w:t>eaksi</w:t>
      </w:r>
      <w:r>
        <w:rPr>
          <w:rFonts w:ascii="Arial" w:hAnsi="Arial" w:cs="Arial"/>
          <w:bCs/>
        </w:rPr>
        <w:t xml:space="preserve">, Timbangan Digital, Tissu, Vial, Wadah Kaca dan </w:t>
      </w:r>
      <w:r w:rsidRPr="001B707D">
        <w:rPr>
          <w:rFonts w:ascii="Arial" w:hAnsi="Arial" w:cs="Arial"/>
          <w:bCs/>
          <w:i/>
        </w:rPr>
        <w:t>Waterbath</w:t>
      </w:r>
      <w:r>
        <w:rPr>
          <w:rFonts w:ascii="Arial" w:hAnsi="Arial" w:cs="Arial"/>
          <w:bCs/>
          <w:i/>
        </w:rPr>
        <w:t>.</w:t>
      </w:r>
    </w:p>
    <w:p w:rsidR="004A1CFB" w:rsidRPr="00E35232" w:rsidRDefault="004A1CFB" w:rsidP="004A1CFB">
      <w:pPr>
        <w:spacing w:after="0" w:line="360" w:lineRule="auto"/>
        <w:jc w:val="both"/>
        <w:rPr>
          <w:rFonts w:ascii="Arial" w:hAnsi="Arial" w:cs="Arial"/>
          <w:b/>
          <w:sz w:val="24"/>
        </w:rPr>
      </w:pPr>
      <w:r>
        <w:rPr>
          <w:rFonts w:ascii="Arial" w:hAnsi="Arial" w:cs="Arial"/>
          <w:b/>
          <w:sz w:val="24"/>
        </w:rPr>
        <w:t xml:space="preserve">3.6.2 Bahan </w:t>
      </w:r>
    </w:p>
    <w:p w:rsidR="004A1CFB" w:rsidRDefault="004A1CFB" w:rsidP="004A1CFB">
      <w:pPr>
        <w:spacing w:line="360" w:lineRule="auto"/>
        <w:ind w:firstLine="567"/>
        <w:jc w:val="both"/>
        <w:rPr>
          <w:rFonts w:ascii="Arial" w:hAnsi="Arial" w:cs="Arial"/>
          <w:b/>
          <w:sz w:val="24"/>
        </w:rPr>
      </w:pPr>
      <w:r>
        <w:rPr>
          <w:rFonts w:ascii="Arial" w:hAnsi="Arial" w:cs="Arial"/>
          <w:bCs/>
        </w:rPr>
        <w:t xml:space="preserve"> Ekstrak</w:t>
      </w:r>
      <w:r w:rsidRPr="00826AF7">
        <w:rPr>
          <w:rFonts w:ascii="Arial" w:hAnsi="Arial" w:cs="Arial"/>
          <w:bCs/>
        </w:rPr>
        <w:t xml:space="preserve"> Daun </w:t>
      </w:r>
      <w:r>
        <w:rPr>
          <w:rFonts w:ascii="Arial" w:hAnsi="Arial" w:cs="Arial"/>
          <w:bCs/>
        </w:rPr>
        <w:t>Tempuyung (</w:t>
      </w:r>
      <w:r>
        <w:rPr>
          <w:rFonts w:ascii="Arial" w:hAnsi="Arial" w:cs="Arial"/>
          <w:bCs/>
          <w:i/>
        </w:rPr>
        <w:t xml:space="preserve">Sonchus arvensis </w:t>
      </w:r>
      <w:r>
        <w:rPr>
          <w:rFonts w:ascii="Arial" w:hAnsi="Arial" w:cs="Arial"/>
          <w:bCs/>
        </w:rPr>
        <w:t>L.)</w:t>
      </w:r>
      <w:r w:rsidRPr="00826AF7">
        <w:rPr>
          <w:rFonts w:ascii="Arial" w:hAnsi="Arial" w:cs="Arial"/>
          <w:bCs/>
        </w:rPr>
        <w:t>,</w:t>
      </w:r>
      <w:r>
        <w:rPr>
          <w:rFonts w:ascii="Arial" w:hAnsi="Arial" w:cs="Arial"/>
          <w:bCs/>
        </w:rPr>
        <w:t xml:space="preserve"> Biakanmurni b</w:t>
      </w:r>
      <w:r w:rsidRPr="00826AF7">
        <w:rPr>
          <w:rFonts w:ascii="Arial" w:hAnsi="Arial" w:cs="Arial"/>
          <w:bCs/>
        </w:rPr>
        <w:t xml:space="preserve">akteri </w:t>
      </w:r>
      <w:r w:rsidRPr="00826AF7">
        <w:rPr>
          <w:rFonts w:ascii="Arial" w:hAnsi="Arial" w:cs="Arial"/>
          <w:bCs/>
          <w:i/>
        </w:rPr>
        <w:t>Escherichia coli</w:t>
      </w:r>
      <w:r w:rsidRPr="00826AF7">
        <w:rPr>
          <w:rFonts w:ascii="Arial" w:hAnsi="Arial" w:cs="Arial"/>
          <w:b/>
          <w:bCs/>
        </w:rPr>
        <w:t xml:space="preserve">, </w:t>
      </w:r>
      <w:r w:rsidRPr="00B815DC">
        <w:rPr>
          <w:rFonts w:ascii="Arial" w:hAnsi="Arial" w:cs="Arial"/>
          <w:bCs/>
          <w:i/>
        </w:rPr>
        <w:t>Paper disc</w:t>
      </w:r>
      <w:r w:rsidRPr="00826AF7">
        <w:rPr>
          <w:rFonts w:ascii="Arial" w:hAnsi="Arial" w:cs="Arial"/>
          <w:bCs/>
        </w:rPr>
        <w:t xml:space="preserve"> Kloramfenikol</w:t>
      </w:r>
      <w:r w:rsidRPr="00826AF7">
        <w:rPr>
          <w:rFonts w:ascii="Arial" w:hAnsi="Arial" w:cs="Arial"/>
          <w:b/>
          <w:bCs/>
        </w:rPr>
        <w:t xml:space="preserve">, </w:t>
      </w:r>
      <w:r w:rsidRPr="00B815DC">
        <w:rPr>
          <w:rFonts w:ascii="Arial" w:hAnsi="Arial" w:cs="Arial"/>
          <w:bCs/>
          <w:i/>
        </w:rPr>
        <w:t>Paper disc</w:t>
      </w:r>
      <w:r>
        <w:rPr>
          <w:rFonts w:ascii="Arial" w:hAnsi="Arial" w:cs="Arial"/>
          <w:bCs/>
          <w:i/>
        </w:rPr>
        <w:t xml:space="preserve"> blank,Mueller Hin</w:t>
      </w:r>
      <w:r w:rsidRPr="00B815DC">
        <w:rPr>
          <w:rFonts w:ascii="Arial" w:hAnsi="Arial" w:cs="Arial"/>
          <w:bCs/>
          <w:i/>
        </w:rPr>
        <w:t>ton Agar</w:t>
      </w:r>
      <w:r w:rsidRPr="00826AF7">
        <w:rPr>
          <w:rFonts w:ascii="Arial" w:hAnsi="Arial" w:cs="Arial"/>
          <w:bCs/>
        </w:rPr>
        <w:t xml:space="preserve"> (MHA)</w:t>
      </w:r>
      <w:r w:rsidRPr="00826AF7">
        <w:rPr>
          <w:rFonts w:ascii="Arial" w:hAnsi="Arial" w:cs="Arial"/>
          <w:b/>
          <w:bCs/>
        </w:rPr>
        <w:t>,</w:t>
      </w:r>
      <w:r w:rsidRPr="00B815DC">
        <w:rPr>
          <w:rFonts w:ascii="Arial" w:hAnsi="Arial" w:cs="Arial"/>
          <w:bCs/>
          <w:i/>
        </w:rPr>
        <w:t>Nutrient Agar</w:t>
      </w:r>
      <w:r w:rsidRPr="00826AF7">
        <w:rPr>
          <w:rFonts w:ascii="Arial" w:hAnsi="Arial" w:cs="Arial"/>
          <w:bCs/>
        </w:rPr>
        <w:t xml:space="preserve"> (NA)</w:t>
      </w:r>
      <w:r w:rsidRPr="00826AF7">
        <w:rPr>
          <w:rFonts w:ascii="Arial" w:hAnsi="Arial" w:cs="Arial"/>
          <w:b/>
          <w:bCs/>
        </w:rPr>
        <w:t xml:space="preserve">, </w:t>
      </w:r>
      <w:r>
        <w:rPr>
          <w:rFonts w:ascii="Arial" w:hAnsi="Arial" w:cs="Arial"/>
          <w:bCs/>
        </w:rPr>
        <w:t>Aquadest, Alkohol</w:t>
      </w:r>
      <w:r w:rsidRPr="00826AF7">
        <w:rPr>
          <w:rFonts w:ascii="Arial" w:hAnsi="Arial" w:cs="Arial"/>
          <w:bCs/>
        </w:rPr>
        <w:t xml:space="preserve"> 70%</w:t>
      </w:r>
      <w:r>
        <w:rPr>
          <w:rFonts w:ascii="Arial" w:hAnsi="Arial" w:cs="Arial"/>
          <w:b/>
          <w:bCs/>
        </w:rPr>
        <w:t xml:space="preserve">, </w:t>
      </w:r>
      <w:r>
        <w:rPr>
          <w:rFonts w:ascii="Arial" w:hAnsi="Arial" w:cs="Arial"/>
          <w:bCs/>
        </w:rPr>
        <w:t>NaCl, Larutan H</w:t>
      </w:r>
      <w:r>
        <w:rPr>
          <w:rFonts w:ascii="Arial" w:hAnsi="Arial" w:cs="Arial"/>
          <w:bCs/>
          <w:vertAlign w:val="subscript"/>
        </w:rPr>
        <w:t>2</w:t>
      </w:r>
      <w:r>
        <w:rPr>
          <w:rFonts w:ascii="Arial" w:hAnsi="Arial" w:cs="Arial"/>
          <w:bCs/>
        </w:rPr>
        <w:t>SO</w:t>
      </w:r>
      <w:r>
        <w:rPr>
          <w:rFonts w:ascii="Arial" w:hAnsi="Arial" w:cs="Arial"/>
          <w:bCs/>
          <w:vertAlign w:val="subscript"/>
        </w:rPr>
        <w:t>4</w:t>
      </w:r>
      <w:r>
        <w:rPr>
          <w:rFonts w:ascii="Arial" w:hAnsi="Arial" w:cs="Arial"/>
          <w:bCs/>
        </w:rPr>
        <w:t>, Larutan BaCl</w:t>
      </w:r>
      <w:r>
        <w:rPr>
          <w:rFonts w:ascii="Arial" w:hAnsi="Arial" w:cs="Arial"/>
          <w:bCs/>
          <w:vertAlign w:val="subscript"/>
        </w:rPr>
        <w:t>2</w:t>
      </w:r>
      <w:r>
        <w:rPr>
          <w:rFonts w:ascii="Arial" w:hAnsi="Arial" w:cs="Arial"/>
          <w:bCs/>
        </w:rPr>
        <w:t xml:space="preserve">. </w:t>
      </w:r>
    </w:p>
    <w:p w:rsidR="004A1CFB" w:rsidRDefault="004A1CFB" w:rsidP="004A1CFB">
      <w:pPr>
        <w:spacing w:after="0" w:line="360" w:lineRule="auto"/>
        <w:jc w:val="both"/>
        <w:rPr>
          <w:rFonts w:ascii="Arial" w:hAnsi="Arial" w:cs="Arial"/>
          <w:b/>
          <w:sz w:val="24"/>
        </w:rPr>
      </w:pPr>
    </w:p>
    <w:p w:rsidR="004A1CFB" w:rsidRDefault="004A1CFB" w:rsidP="004A1CFB">
      <w:pPr>
        <w:spacing w:after="0" w:line="360" w:lineRule="auto"/>
        <w:jc w:val="both"/>
        <w:rPr>
          <w:rFonts w:ascii="Arial" w:hAnsi="Arial" w:cs="Arial"/>
          <w:b/>
          <w:sz w:val="24"/>
        </w:rPr>
      </w:pPr>
      <w:r>
        <w:rPr>
          <w:rFonts w:ascii="Arial" w:hAnsi="Arial" w:cs="Arial"/>
          <w:b/>
          <w:sz w:val="24"/>
        </w:rPr>
        <w:t>3.7 Sterilisasi Alat dan Bahan</w:t>
      </w:r>
    </w:p>
    <w:p w:rsidR="004A1CFB" w:rsidRDefault="004A1CFB" w:rsidP="004A1CFB">
      <w:pPr>
        <w:tabs>
          <w:tab w:val="left" w:pos="851"/>
        </w:tabs>
        <w:spacing w:after="0" w:line="360" w:lineRule="auto"/>
        <w:ind w:firstLine="426"/>
        <w:jc w:val="both"/>
        <w:rPr>
          <w:rFonts w:ascii="Arial" w:hAnsi="Arial" w:cs="Arial"/>
        </w:rPr>
      </w:pPr>
      <w:r>
        <w:rPr>
          <w:rFonts w:ascii="Arial" w:hAnsi="Arial" w:cs="Arial"/>
        </w:rPr>
        <w:t>Alat yang digunakan uji ekstrak etanol ini, disterilkan terlebih dahulu sebelum dipakai. Alat-alat gelas disterilkan didalam oven pada suhu 170ºC selama 1 jam. Media disterilkan di autoklaf pada suhu 121ºC selama 15 menit, dan kawat ose disterilkan pada lampu bunsen (Farmakope Indonesia Edisi III).</w:t>
      </w:r>
    </w:p>
    <w:p w:rsidR="004A1CFB" w:rsidRDefault="004A1CFB" w:rsidP="004A1CFB">
      <w:pPr>
        <w:tabs>
          <w:tab w:val="left" w:pos="851"/>
        </w:tabs>
        <w:spacing w:after="0" w:line="480" w:lineRule="auto"/>
        <w:ind w:firstLine="426"/>
        <w:jc w:val="both"/>
        <w:rPr>
          <w:rFonts w:ascii="Arial" w:hAnsi="Arial" w:cs="Arial"/>
        </w:rPr>
      </w:pPr>
    </w:p>
    <w:p w:rsidR="004A1CFB" w:rsidRDefault="004A1CFB" w:rsidP="004A1CFB">
      <w:pPr>
        <w:spacing w:after="0" w:line="360" w:lineRule="auto"/>
        <w:jc w:val="both"/>
        <w:rPr>
          <w:rFonts w:ascii="Arial" w:hAnsi="Arial" w:cs="Arial"/>
          <w:b/>
          <w:sz w:val="24"/>
        </w:rPr>
      </w:pPr>
      <w:r>
        <w:rPr>
          <w:rFonts w:ascii="Arial" w:hAnsi="Arial" w:cs="Arial"/>
          <w:b/>
          <w:sz w:val="24"/>
        </w:rPr>
        <w:t>3.8 Prosedur Kerja</w:t>
      </w:r>
    </w:p>
    <w:p w:rsidR="004A1CFB" w:rsidRDefault="004A1CFB" w:rsidP="004A1CFB">
      <w:pPr>
        <w:spacing w:after="0" w:line="360" w:lineRule="auto"/>
        <w:jc w:val="both"/>
        <w:rPr>
          <w:rFonts w:ascii="Arial" w:hAnsi="Arial" w:cs="Arial"/>
          <w:b/>
          <w:sz w:val="24"/>
        </w:rPr>
      </w:pPr>
      <w:r>
        <w:rPr>
          <w:rFonts w:ascii="Arial" w:hAnsi="Arial" w:cs="Arial"/>
          <w:b/>
          <w:sz w:val="24"/>
        </w:rPr>
        <w:t>3.8.1 Perhitungan Cairan Penyari Simplisia Daun Tempuyung</w:t>
      </w:r>
    </w:p>
    <w:p w:rsidR="004A1CFB" w:rsidRDefault="004A1CFB" w:rsidP="004A1CFB">
      <w:pPr>
        <w:spacing w:after="0" w:line="360" w:lineRule="auto"/>
        <w:ind w:firstLine="567"/>
        <w:jc w:val="both"/>
        <w:rPr>
          <w:rFonts w:ascii="Arial" w:hAnsi="Arial" w:cs="Arial"/>
        </w:rPr>
      </w:pPr>
      <w:r>
        <w:rPr>
          <w:rFonts w:ascii="Arial" w:hAnsi="Arial" w:cs="Arial"/>
        </w:rPr>
        <w:t>Daun tempuyung yang telah dihaluskan, ditimbang 200 gram (10 bagian) dalam keadaan kering lalu dilarutkan dalam penyari alkohol 70%. Menurut Farmakope Indonesia Edisi V, BJ alkohol 70% = 0,884 g/ml.</w:t>
      </w:r>
    </w:p>
    <w:p w:rsidR="004A1CFB" w:rsidRDefault="004A1CFB" w:rsidP="004A1CFB">
      <w:pPr>
        <w:spacing w:after="0" w:line="360" w:lineRule="auto"/>
        <w:ind w:left="426" w:hanging="426"/>
        <w:jc w:val="both"/>
        <w:rPr>
          <w:rFonts w:ascii="Arial" w:hAnsi="Arial" w:cs="Arial"/>
        </w:rPr>
      </w:pPr>
      <w:r>
        <w:rPr>
          <w:rFonts w:ascii="Arial" w:hAnsi="Arial" w:cs="Arial"/>
        </w:rPr>
        <w:tab/>
        <w:t>Volume alkohol 70% yang dibutuhkan dalam 2000 gram :</w:t>
      </w:r>
    </w:p>
    <w:p w:rsidR="004A1CFB" w:rsidRDefault="004A1CFB" w:rsidP="004A1CFB">
      <w:pPr>
        <w:spacing w:after="0" w:line="360" w:lineRule="auto"/>
        <w:ind w:left="426" w:hanging="426"/>
        <w:jc w:val="both"/>
        <w:rPr>
          <w:rFonts w:ascii="Arial" w:eastAsiaTheme="minorEastAsia" w:hAnsi="Arial" w:cs="Arial"/>
        </w:rPr>
      </w:pPr>
      <w:r>
        <w:rPr>
          <w:rFonts w:ascii="Arial" w:hAnsi="Arial" w:cs="Arial"/>
        </w:rPr>
        <w:tab/>
      </w:r>
      <w:r>
        <w:rPr>
          <w:rFonts w:ascii="Arial" w:hAnsi="Arial" w:cs="Arial"/>
        </w:rPr>
        <w:tab/>
        <w:t>V =</w:t>
      </w:r>
      <m:oMath>
        <m:f>
          <m:fPr>
            <m:ctrlPr>
              <w:rPr>
                <w:rFonts w:ascii="Cambria Math" w:hAnsi="Cambria Math" w:cs="Arial"/>
                <w:i/>
              </w:rPr>
            </m:ctrlPr>
          </m:fPr>
          <m:num>
            <m:r>
              <w:rPr>
                <w:rFonts w:ascii="Cambria Math" w:hAnsi="Cambria Math" w:cs="Arial"/>
              </w:rPr>
              <m:t>B</m:t>
            </m:r>
          </m:num>
          <m:den>
            <m:r>
              <w:rPr>
                <w:rFonts w:ascii="Cambria Math" w:hAnsi="Cambria Math" w:cs="Arial"/>
              </w:rPr>
              <m:t xml:space="preserve"> BJ </m:t>
            </m:r>
          </m:den>
        </m:f>
      </m:oMath>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2000 g</m:t>
            </m:r>
          </m:num>
          <m:den>
            <m:r>
              <w:rPr>
                <w:rFonts w:ascii="Cambria Math" w:eastAsiaTheme="minorEastAsia" w:hAnsi="Cambria Math" w:cs="Arial"/>
              </w:rPr>
              <m:t>0,884</m:t>
            </m:r>
          </m:den>
        </m:f>
      </m:oMath>
      <w:r>
        <w:rPr>
          <w:rFonts w:ascii="Arial" w:eastAsiaTheme="minorEastAsia" w:hAnsi="Arial" w:cs="Arial"/>
        </w:rPr>
        <w:t xml:space="preserve"> = 2.262 ml </w:t>
      </w:r>
    </w:p>
    <w:p w:rsidR="004A1CFB" w:rsidRDefault="004A1CFB" w:rsidP="004A1CFB">
      <w:pPr>
        <w:spacing w:after="0" w:line="360" w:lineRule="auto"/>
        <w:ind w:left="426" w:hanging="426"/>
        <w:jc w:val="both"/>
        <w:rPr>
          <w:rFonts w:ascii="Arial" w:hAnsi="Arial" w:cs="Arial"/>
        </w:rPr>
      </w:pPr>
      <w:r>
        <w:rPr>
          <w:rFonts w:ascii="Arial" w:hAnsi="Arial" w:cs="Arial"/>
        </w:rPr>
        <w:tab/>
        <w:t>Volume etanol 75 bagian alkohol 70% yang digunakan :</w:t>
      </w:r>
    </w:p>
    <w:p w:rsidR="004A1CFB" w:rsidRDefault="004A1CFB" w:rsidP="004A1CFB">
      <w:pPr>
        <w:spacing w:after="0" w:line="360" w:lineRule="auto"/>
        <w:ind w:left="426" w:hanging="426"/>
        <w:jc w:val="both"/>
        <w:rPr>
          <w:rFonts w:ascii="Arial" w:eastAsiaTheme="minorEastAsia" w:hAnsi="Arial" w:cs="Arial"/>
        </w:rPr>
      </w:pPr>
      <w:r>
        <w:rPr>
          <w:rFonts w:ascii="Arial" w:hAnsi="Arial" w:cs="Arial"/>
        </w:rPr>
        <w:tab/>
      </w:r>
      <w:r>
        <w:rPr>
          <w:rFonts w:ascii="Arial" w:hAnsi="Arial" w:cs="Arial"/>
        </w:rPr>
        <w:tab/>
      </w:r>
      <m:oMath>
        <m:f>
          <m:fPr>
            <m:ctrlPr>
              <w:rPr>
                <w:rFonts w:ascii="Cambria Math" w:hAnsi="Cambria Math" w:cs="Arial"/>
                <w:i/>
              </w:rPr>
            </m:ctrlPr>
          </m:fPr>
          <m:num>
            <m:r>
              <w:rPr>
                <w:rFonts w:ascii="Cambria Math" w:hAnsi="Cambria Math" w:cs="Arial"/>
              </w:rPr>
              <m:t>75</m:t>
            </m:r>
          </m:num>
          <m:den>
            <m:r>
              <w:rPr>
                <w:rFonts w:ascii="Cambria Math" w:hAnsi="Cambria Math" w:cs="Arial"/>
              </w:rPr>
              <m:t>100</m:t>
            </m:r>
          </m:den>
        </m:f>
      </m:oMath>
      <w:r>
        <w:rPr>
          <w:rFonts w:ascii="Arial" w:eastAsiaTheme="minorEastAsia" w:hAnsi="Arial" w:cs="Arial"/>
        </w:rPr>
        <w:t xml:space="preserve"> x 2.262 ml = 1.696,5 ml = 1.697 ml</w:t>
      </w:r>
    </w:p>
    <w:p w:rsidR="004A1CFB" w:rsidRPr="008C56F2" w:rsidRDefault="004A1CFB" w:rsidP="004A1CFB">
      <w:pPr>
        <w:spacing w:after="0" w:line="360" w:lineRule="auto"/>
        <w:ind w:left="426" w:hanging="426"/>
        <w:jc w:val="both"/>
        <w:rPr>
          <w:rFonts w:ascii="Arial" w:eastAsiaTheme="minorEastAsia" w:hAnsi="Arial" w:cs="Arial"/>
        </w:rPr>
      </w:pPr>
    </w:p>
    <w:p w:rsidR="004A1CFB" w:rsidRDefault="004A1CFB" w:rsidP="004A1CFB">
      <w:pPr>
        <w:spacing w:after="0" w:line="360" w:lineRule="auto"/>
        <w:ind w:left="426"/>
        <w:jc w:val="both"/>
        <w:rPr>
          <w:rFonts w:ascii="Arial" w:eastAsiaTheme="minorEastAsia" w:hAnsi="Arial" w:cs="Arial"/>
        </w:rPr>
      </w:pPr>
      <w:r>
        <w:rPr>
          <w:rFonts w:ascii="Arial" w:eastAsiaTheme="minorEastAsia" w:hAnsi="Arial" w:cs="Arial"/>
        </w:rPr>
        <w:lastRenderedPageBreak/>
        <w:t xml:space="preserve">Volume etanol 25 bagian </w:t>
      </w:r>
      <w:r>
        <w:rPr>
          <w:rFonts w:ascii="Arial" w:hAnsi="Arial" w:cs="Arial"/>
        </w:rPr>
        <w:t>alkohol</w:t>
      </w:r>
      <w:r>
        <w:rPr>
          <w:rFonts w:ascii="Arial" w:eastAsiaTheme="minorEastAsia" w:hAnsi="Arial" w:cs="Arial"/>
        </w:rPr>
        <w:t xml:space="preserve"> 70% yang digunakan : </w:t>
      </w:r>
    </w:p>
    <w:p w:rsidR="004A1CFB" w:rsidRDefault="004A1CFB" w:rsidP="004A1CFB">
      <w:pPr>
        <w:spacing w:after="0" w:line="480" w:lineRule="auto"/>
        <w:ind w:left="426"/>
        <w:jc w:val="both"/>
        <w:rPr>
          <w:rFonts w:ascii="Arial" w:eastAsiaTheme="minorEastAsia" w:hAnsi="Arial" w:cs="Arial"/>
        </w:rPr>
      </w:pPr>
      <w:r>
        <w:rPr>
          <w:rFonts w:ascii="Arial" w:eastAsiaTheme="minorEastAsia" w:hAnsi="Arial" w:cs="Arial"/>
        </w:rPr>
        <w:tab/>
      </w:r>
      <m:oMath>
        <m:f>
          <m:fPr>
            <m:ctrlPr>
              <w:rPr>
                <w:rFonts w:ascii="Cambria Math" w:eastAsiaTheme="minorEastAsia" w:hAnsi="Cambria Math" w:cs="Arial"/>
                <w:i/>
              </w:rPr>
            </m:ctrlPr>
          </m:fPr>
          <m:num>
            <m:r>
              <w:rPr>
                <w:rFonts w:ascii="Cambria Math" w:eastAsiaTheme="minorEastAsia" w:hAnsi="Cambria Math" w:cs="Arial"/>
              </w:rPr>
              <m:t>25</m:t>
            </m:r>
          </m:num>
          <m:den>
            <m:r>
              <w:rPr>
                <w:rFonts w:ascii="Cambria Math" w:eastAsiaTheme="minorEastAsia" w:hAnsi="Cambria Math" w:cs="Arial"/>
              </w:rPr>
              <m:t>100</m:t>
            </m:r>
          </m:den>
        </m:f>
      </m:oMath>
      <w:r>
        <w:rPr>
          <w:rFonts w:ascii="Arial" w:eastAsiaTheme="minorEastAsia" w:hAnsi="Arial" w:cs="Arial"/>
        </w:rPr>
        <w:t xml:space="preserve"> x 2.262 ml = 565,5 ml = 565 ml</w:t>
      </w:r>
    </w:p>
    <w:p w:rsidR="004A1CFB" w:rsidRDefault="004A1CFB" w:rsidP="004A1CFB">
      <w:pPr>
        <w:spacing w:after="0" w:line="480" w:lineRule="auto"/>
        <w:ind w:left="426"/>
        <w:jc w:val="both"/>
        <w:rPr>
          <w:rFonts w:ascii="Arial" w:eastAsiaTheme="minorEastAsia" w:hAnsi="Arial" w:cs="Arial"/>
        </w:rPr>
      </w:pPr>
    </w:p>
    <w:p w:rsidR="004A1CFB" w:rsidRDefault="004A1CFB" w:rsidP="004A1CFB">
      <w:pPr>
        <w:spacing w:after="0" w:line="360" w:lineRule="auto"/>
        <w:jc w:val="both"/>
        <w:rPr>
          <w:rFonts w:ascii="Arial" w:eastAsiaTheme="minorEastAsia" w:hAnsi="Arial" w:cs="Arial"/>
          <w:b/>
          <w:sz w:val="24"/>
        </w:rPr>
      </w:pPr>
      <w:r>
        <w:rPr>
          <w:rFonts w:ascii="Arial" w:eastAsiaTheme="minorEastAsia" w:hAnsi="Arial" w:cs="Arial"/>
          <w:b/>
          <w:sz w:val="24"/>
        </w:rPr>
        <w:t>3.8.2 Pembuatan Ekstrak Etanol Daun Tempuyung (EEDT)</w:t>
      </w:r>
    </w:p>
    <w:p w:rsidR="004A1CFB" w:rsidRDefault="004A1CFB" w:rsidP="004A1CFB">
      <w:pPr>
        <w:spacing w:after="0" w:line="360" w:lineRule="auto"/>
        <w:ind w:firstLine="567"/>
        <w:jc w:val="both"/>
        <w:rPr>
          <w:rFonts w:ascii="Arial" w:eastAsiaTheme="minorEastAsia" w:hAnsi="Arial" w:cs="Arial"/>
        </w:rPr>
      </w:pPr>
      <w:r>
        <w:rPr>
          <w:rFonts w:ascii="Arial" w:eastAsiaTheme="minorEastAsia" w:hAnsi="Arial" w:cs="Arial"/>
        </w:rPr>
        <w:t xml:space="preserve"> Ekstrak daun tempuyung dalam penelitian ini dibuat secara maserasi.Daun segar sebanyak 2000 gram dikeringkan. Daun kering yang diperoleh 200 gram. Daun tempuyung ditimbang 200 gram (10 bagian ) lalu dimasukkan ke dalam beaker glass dan tambahkan 75 bagian </w:t>
      </w:r>
      <w:r>
        <w:rPr>
          <w:rFonts w:ascii="Arial" w:hAnsi="Arial" w:cs="Arial"/>
        </w:rPr>
        <w:t>alkohol</w:t>
      </w:r>
      <w:r>
        <w:rPr>
          <w:rFonts w:ascii="Arial" w:eastAsiaTheme="minorEastAsia" w:hAnsi="Arial" w:cs="Arial"/>
        </w:rPr>
        <w:t xml:space="preserve"> 70% sebanyak 1697 ml. Kemudian diaduk-aduk lalu tutup beaker glass dan biarkan selama 5 hari terlindung dari cahaya matahari sambil setiap hari diaduk-aduk minimal tiga kali sehari. Setelah 5 hari campuran tersebut diserkai, diperas lalu ambil ampasnya dengan</w:t>
      </w:r>
      <w:r>
        <w:rPr>
          <w:rFonts w:ascii="Arial" w:hAnsi="Arial" w:cs="Arial"/>
        </w:rPr>
        <w:t>alkohol</w:t>
      </w:r>
      <w:r>
        <w:rPr>
          <w:rFonts w:ascii="Arial" w:eastAsiaTheme="minorEastAsia" w:hAnsi="Arial" w:cs="Arial"/>
        </w:rPr>
        <w:t xml:space="preserve"> 70% hingga diperoleh 100 bagian yaitu 2262 ml. Lalu maserat dipindahkan ke dalam beaker glass dan biarkan ditempat sejuk terlindung dari cahaya matahari lalu maserat dienap tuangkan selama 2 hari.</w:t>
      </w:r>
    </w:p>
    <w:p w:rsidR="004A1CFB" w:rsidRPr="00411A79" w:rsidRDefault="004A1CFB" w:rsidP="004A1CFB">
      <w:pPr>
        <w:tabs>
          <w:tab w:val="left" w:pos="142"/>
        </w:tabs>
        <w:spacing w:after="0" w:line="360" w:lineRule="auto"/>
        <w:ind w:firstLine="567"/>
        <w:jc w:val="both"/>
        <w:rPr>
          <w:rFonts w:ascii="Arial" w:eastAsiaTheme="minorEastAsia" w:hAnsi="Arial" w:cs="Arial"/>
          <w:lang w:val="en-US"/>
        </w:rPr>
      </w:pPr>
      <w:r>
        <w:rPr>
          <w:rFonts w:ascii="Arial" w:eastAsiaTheme="minorEastAsia" w:hAnsi="Arial" w:cs="Arial"/>
        </w:rPr>
        <w:t xml:space="preserve"> Maserat yang diperoleh diuapkan dengan alat penguap </w:t>
      </w:r>
      <w:r>
        <w:rPr>
          <w:rFonts w:ascii="Arial" w:eastAsiaTheme="minorEastAsia" w:hAnsi="Arial" w:cs="Arial"/>
          <w:i/>
        </w:rPr>
        <w:t>Rotary evaporator</w:t>
      </w:r>
      <w:r>
        <w:rPr>
          <w:rFonts w:ascii="Arial" w:eastAsiaTheme="minorEastAsia" w:hAnsi="Arial" w:cs="Arial"/>
        </w:rPr>
        <w:t xml:space="preserve"> pada suhu tidak lebih dari 50ºC hingga diperoleh ekstrak kental. Ekstrak kental yang diperoleh sebanyak 23 gram. Ekstrak kental yang diperoleh di timbang lalu dibuat konsentrasi 40%, 50%, 60% (Farmakope Indonesia Edisi III, 1979)</w:t>
      </w:r>
      <w:r>
        <w:rPr>
          <w:rFonts w:ascii="Arial" w:eastAsiaTheme="minorEastAsia" w:hAnsi="Arial" w:cs="Arial"/>
          <w:lang w:val="en-US"/>
        </w:rPr>
        <w:t>.</w:t>
      </w:r>
    </w:p>
    <w:p w:rsidR="004A1CFB" w:rsidRDefault="004A1CFB" w:rsidP="004A1CFB">
      <w:pPr>
        <w:spacing w:after="0" w:line="480" w:lineRule="auto"/>
        <w:jc w:val="both"/>
        <w:rPr>
          <w:rFonts w:ascii="Arial" w:eastAsiaTheme="minorEastAsia" w:hAnsi="Arial" w:cs="Arial"/>
        </w:rPr>
      </w:pPr>
    </w:p>
    <w:p w:rsidR="004A1CFB" w:rsidRDefault="004A1CFB" w:rsidP="004A1CFB">
      <w:pPr>
        <w:spacing w:after="0" w:line="360" w:lineRule="auto"/>
        <w:jc w:val="both"/>
        <w:rPr>
          <w:rFonts w:ascii="Arial" w:eastAsiaTheme="minorEastAsia" w:hAnsi="Arial" w:cs="Arial"/>
          <w:b/>
          <w:sz w:val="24"/>
        </w:rPr>
      </w:pPr>
      <w:r>
        <w:rPr>
          <w:rFonts w:ascii="Arial" w:eastAsiaTheme="minorEastAsia" w:hAnsi="Arial" w:cs="Arial"/>
          <w:b/>
          <w:sz w:val="24"/>
        </w:rPr>
        <w:t>3.8.2.1 Pembuatan Larutan Uji EEDT</w:t>
      </w:r>
    </w:p>
    <w:p w:rsidR="004A1CFB" w:rsidRDefault="004A1CFB" w:rsidP="004A1CFB">
      <w:pPr>
        <w:tabs>
          <w:tab w:val="left" w:pos="6614"/>
        </w:tabs>
        <w:spacing w:after="0" w:line="360" w:lineRule="auto"/>
        <w:ind w:left="851"/>
        <w:jc w:val="both"/>
        <w:rPr>
          <w:rFonts w:ascii="Arial" w:eastAsiaTheme="minorEastAsia" w:hAnsi="Arial" w:cs="Arial"/>
        </w:rPr>
      </w:pPr>
      <w:r>
        <w:rPr>
          <w:rFonts w:ascii="Arial" w:eastAsiaTheme="minorEastAsia" w:hAnsi="Arial" w:cs="Arial"/>
        </w:rPr>
        <w:t>1. Konsentrasi 40%</w:t>
      </w:r>
      <w:r>
        <w:rPr>
          <w:rFonts w:ascii="Arial" w:eastAsiaTheme="minorEastAsia" w:hAnsi="Arial" w:cs="Arial"/>
        </w:rPr>
        <w:tab/>
      </w:r>
    </w:p>
    <w:p w:rsidR="004A1CFB" w:rsidRDefault="004A1CFB" w:rsidP="004A1CFB">
      <w:pPr>
        <w:spacing w:after="0" w:line="360" w:lineRule="auto"/>
        <w:ind w:left="131" w:firstLine="720"/>
        <w:jc w:val="both"/>
        <w:rPr>
          <w:rFonts w:ascii="Arial" w:eastAsiaTheme="minorEastAsia" w:hAnsi="Arial" w:cs="Arial"/>
        </w:rPr>
      </w:pPr>
      <w:r>
        <w:rPr>
          <w:rFonts w:ascii="Arial" w:eastAsiaTheme="minorEastAsia" w:hAnsi="Arial" w:cs="Arial"/>
        </w:rPr>
        <w:t xml:space="preserve">40% = </w:t>
      </w:r>
      <m:oMath>
        <m:f>
          <m:fPr>
            <m:ctrlPr>
              <w:rPr>
                <w:rFonts w:ascii="Cambria Math" w:eastAsiaTheme="minorEastAsia" w:hAnsi="Cambria Math" w:cs="Arial"/>
                <w:i/>
              </w:rPr>
            </m:ctrlPr>
          </m:fPr>
          <m:num>
            <m:r>
              <w:rPr>
                <w:rFonts w:ascii="Cambria Math" w:eastAsiaTheme="minorEastAsia" w:hAnsi="Cambria Math" w:cs="Arial"/>
              </w:rPr>
              <m:t>40 g</m:t>
            </m:r>
          </m:num>
          <m:den>
            <m:r>
              <w:rPr>
                <w:rFonts w:ascii="Cambria Math" w:eastAsiaTheme="minorEastAsia" w:hAnsi="Cambria Math" w:cs="Arial"/>
              </w:rPr>
              <m:t>100 ml</m:t>
            </m:r>
          </m:den>
        </m:f>
      </m:oMath>
      <w:r>
        <w:rPr>
          <w:rFonts w:ascii="Arial" w:eastAsiaTheme="minorEastAsia" w:hAnsi="Arial" w:cs="Arial"/>
        </w:rPr>
        <w:t xml:space="preserve"> = 0,4 g/ml</w:t>
      </w:r>
    </w:p>
    <w:p w:rsidR="004A1CFB" w:rsidRDefault="004A1CFB" w:rsidP="004A1CFB">
      <w:pPr>
        <w:spacing w:after="0" w:line="360" w:lineRule="auto"/>
        <w:ind w:left="131" w:firstLine="720"/>
        <w:jc w:val="both"/>
        <w:rPr>
          <w:rFonts w:ascii="Arial" w:eastAsiaTheme="minorEastAsia" w:hAnsi="Arial" w:cs="Arial"/>
        </w:rPr>
      </w:pPr>
      <w:r>
        <w:rPr>
          <w:rFonts w:ascii="Arial" w:eastAsiaTheme="minorEastAsia" w:hAnsi="Arial" w:cs="Arial"/>
        </w:rPr>
        <w:t xml:space="preserve">Maka untuk membuat 5 ml : </w:t>
      </w:r>
    </w:p>
    <w:p w:rsidR="004A1CFB" w:rsidRDefault="00B57FB5" w:rsidP="004A1CFB">
      <w:pPr>
        <w:spacing w:after="0" w:line="360" w:lineRule="auto"/>
        <w:ind w:left="131" w:firstLine="720"/>
        <w:jc w:val="both"/>
        <w:rPr>
          <w:rFonts w:ascii="Arial" w:eastAsiaTheme="minorEastAsia" w:hAnsi="Arial" w:cs="Arial"/>
        </w:rPr>
      </w:pPr>
      <m:oMath>
        <m:f>
          <m:fPr>
            <m:ctrlPr>
              <w:rPr>
                <w:rFonts w:ascii="Cambria Math" w:eastAsiaTheme="minorEastAsia" w:hAnsi="Cambria Math" w:cs="Arial"/>
                <w:i/>
              </w:rPr>
            </m:ctrlPr>
          </m:fPr>
          <m:num>
            <m:r>
              <w:rPr>
                <w:rFonts w:ascii="Cambria Math" w:eastAsiaTheme="minorEastAsia" w:hAnsi="Cambria Math" w:cs="Arial"/>
              </w:rPr>
              <m:t>5 ml</m:t>
            </m:r>
          </m:num>
          <m:den>
            <m:r>
              <w:rPr>
                <w:rFonts w:ascii="Cambria Math" w:eastAsiaTheme="minorEastAsia" w:hAnsi="Cambria Math" w:cs="Arial"/>
              </w:rPr>
              <m:t xml:space="preserve">1 ml </m:t>
            </m:r>
          </m:den>
        </m:f>
      </m:oMath>
      <w:r w:rsidR="004A1CFB">
        <w:rPr>
          <w:rFonts w:ascii="Arial" w:eastAsiaTheme="minorEastAsia" w:hAnsi="Arial" w:cs="Arial"/>
        </w:rPr>
        <w:t xml:space="preserve"> x 0,4 = 2 g</w:t>
      </w:r>
    </w:p>
    <w:p w:rsidR="004A1CFB" w:rsidRDefault="004A1CFB" w:rsidP="004A1CFB">
      <w:pPr>
        <w:spacing w:after="0" w:line="360" w:lineRule="auto"/>
        <w:ind w:left="851"/>
        <w:jc w:val="both"/>
        <w:rPr>
          <w:rFonts w:ascii="Arial" w:eastAsiaTheme="minorEastAsia" w:hAnsi="Arial" w:cs="Arial"/>
        </w:rPr>
      </w:pPr>
      <w:r>
        <w:rPr>
          <w:rFonts w:ascii="Arial" w:eastAsiaTheme="minorEastAsia" w:hAnsi="Arial" w:cs="Arial"/>
        </w:rPr>
        <w:t xml:space="preserve">Ditimbang sebanyak 2 g ekstrak kental daun tempuyung, kemudian dicukupkan dengan </w:t>
      </w:r>
      <w:r>
        <w:rPr>
          <w:rFonts w:ascii="Arial" w:hAnsi="Arial" w:cs="Arial"/>
        </w:rPr>
        <w:t>alkohol</w:t>
      </w:r>
      <w:r>
        <w:rPr>
          <w:rFonts w:ascii="Arial" w:eastAsiaTheme="minorEastAsia" w:hAnsi="Arial" w:cs="Arial"/>
        </w:rPr>
        <w:t xml:space="preserve"> 70% hingga 5 ml. </w:t>
      </w:r>
    </w:p>
    <w:p w:rsidR="004A1CFB" w:rsidRDefault="004A1CFB" w:rsidP="004A1CFB">
      <w:pPr>
        <w:spacing w:after="0" w:line="360" w:lineRule="auto"/>
        <w:ind w:left="851"/>
        <w:jc w:val="both"/>
        <w:rPr>
          <w:rFonts w:ascii="Arial" w:eastAsiaTheme="minorEastAsia" w:hAnsi="Arial" w:cs="Arial"/>
        </w:rPr>
      </w:pPr>
      <w:r>
        <w:rPr>
          <w:rFonts w:ascii="Arial" w:eastAsiaTheme="minorEastAsia" w:hAnsi="Arial" w:cs="Arial"/>
        </w:rPr>
        <w:t>2. Konsentrasi 50%</w:t>
      </w:r>
    </w:p>
    <w:p w:rsidR="004A1CFB" w:rsidRDefault="004A1CFB" w:rsidP="004A1CFB">
      <w:pPr>
        <w:spacing w:after="0" w:line="360" w:lineRule="auto"/>
        <w:ind w:left="851"/>
        <w:jc w:val="both"/>
        <w:rPr>
          <w:rFonts w:ascii="Arial" w:eastAsiaTheme="minorEastAsia" w:hAnsi="Arial" w:cs="Arial"/>
        </w:rPr>
      </w:pPr>
      <w:r>
        <w:rPr>
          <w:rFonts w:ascii="Arial" w:eastAsiaTheme="minorEastAsia" w:hAnsi="Arial" w:cs="Arial"/>
        </w:rPr>
        <w:t xml:space="preserve">50% = </w:t>
      </w:r>
      <m:oMath>
        <m:f>
          <m:fPr>
            <m:ctrlPr>
              <w:rPr>
                <w:rFonts w:ascii="Cambria Math" w:eastAsiaTheme="minorEastAsia" w:hAnsi="Cambria Math" w:cs="Arial"/>
                <w:i/>
              </w:rPr>
            </m:ctrlPr>
          </m:fPr>
          <m:num>
            <m:r>
              <w:rPr>
                <w:rFonts w:ascii="Cambria Math" w:eastAsiaTheme="minorEastAsia" w:hAnsi="Cambria Math" w:cs="Arial"/>
              </w:rPr>
              <m:t>50 g</m:t>
            </m:r>
          </m:num>
          <m:den>
            <m:r>
              <w:rPr>
                <w:rFonts w:ascii="Cambria Math" w:eastAsiaTheme="minorEastAsia" w:hAnsi="Cambria Math" w:cs="Arial"/>
              </w:rPr>
              <m:t>100 ml</m:t>
            </m:r>
          </m:den>
        </m:f>
      </m:oMath>
      <w:r>
        <w:rPr>
          <w:rFonts w:ascii="Arial" w:eastAsiaTheme="minorEastAsia" w:hAnsi="Arial" w:cs="Arial"/>
        </w:rPr>
        <w:t xml:space="preserve"> = 0,50 g/ml</w:t>
      </w:r>
    </w:p>
    <w:p w:rsidR="004A1CFB" w:rsidRDefault="004A1CFB" w:rsidP="004A1CFB">
      <w:pPr>
        <w:spacing w:after="0" w:line="360" w:lineRule="auto"/>
        <w:ind w:left="851"/>
        <w:jc w:val="both"/>
        <w:rPr>
          <w:rFonts w:ascii="Arial" w:eastAsiaTheme="minorEastAsia" w:hAnsi="Arial" w:cs="Arial"/>
        </w:rPr>
      </w:pPr>
      <w:r>
        <w:rPr>
          <w:rFonts w:ascii="Arial" w:eastAsiaTheme="minorEastAsia" w:hAnsi="Arial" w:cs="Arial"/>
        </w:rPr>
        <w:t xml:space="preserve">Maka, untuk membuat 5 ml  : </w:t>
      </w:r>
    </w:p>
    <w:p w:rsidR="004A1CFB" w:rsidRDefault="00B57FB5" w:rsidP="004A1CFB">
      <w:pPr>
        <w:spacing w:after="0" w:line="360" w:lineRule="auto"/>
        <w:ind w:left="851" w:right="-46"/>
        <w:jc w:val="both"/>
        <w:rPr>
          <w:rFonts w:ascii="Arial" w:eastAsiaTheme="minorEastAsia" w:hAnsi="Arial" w:cs="Arial"/>
        </w:rPr>
      </w:pPr>
      <m:oMath>
        <m:f>
          <m:fPr>
            <m:ctrlPr>
              <w:rPr>
                <w:rFonts w:ascii="Cambria Math" w:eastAsiaTheme="minorEastAsia" w:hAnsi="Cambria Math" w:cs="Arial"/>
                <w:i/>
              </w:rPr>
            </m:ctrlPr>
          </m:fPr>
          <m:num>
            <m:r>
              <w:rPr>
                <w:rFonts w:ascii="Cambria Math" w:eastAsiaTheme="minorEastAsia" w:hAnsi="Cambria Math" w:cs="Arial"/>
              </w:rPr>
              <m:t>5 ml</m:t>
            </m:r>
          </m:num>
          <m:den>
            <m:r>
              <w:rPr>
                <w:rFonts w:ascii="Cambria Math" w:eastAsiaTheme="minorEastAsia" w:hAnsi="Cambria Math" w:cs="Arial"/>
              </w:rPr>
              <m:t>1 ml</m:t>
            </m:r>
          </m:den>
        </m:f>
      </m:oMath>
      <w:r w:rsidR="004A1CFB">
        <w:rPr>
          <w:rFonts w:ascii="Arial" w:eastAsiaTheme="minorEastAsia" w:hAnsi="Arial" w:cs="Arial"/>
        </w:rPr>
        <w:t xml:space="preserve">  x 0,5 = 2,5 g</w:t>
      </w:r>
    </w:p>
    <w:p w:rsidR="004A1CFB" w:rsidRDefault="004A1CFB" w:rsidP="004A1CFB">
      <w:pPr>
        <w:spacing w:after="0" w:line="360" w:lineRule="auto"/>
        <w:ind w:left="851"/>
        <w:jc w:val="both"/>
        <w:rPr>
          <w:rFonts w:ascii="Arial" w:eastAsiaTheme="minorEastAsia" w:hAnsi="Arial" w:cs="Arial"/>
        </w:rPr>
      </w:pPr>
      <w:r>
        <w:rPr>
          <w:rFonts w:ascii="Arial" w:eastAsiaTheme="minorEastAsia" w:hAnsi="Arial" w:cs="Arial"/>
        </w:rPr>
        <w:lastRenderedPageBreak/>
        <w:t xml:space="preserve">Ditimbang sebanyak 2,5 g ekstrak etanol daun tempuyung, kemudian dicukupkan dengan </w:t>
      </w:r>
      <w:r>
        <w:rPr>
          <w:rFonts w:ascii="Arial" w:hAnsi="Arial" w:cs="Arial"/>
        </w:rPr>
        <w:t>alkohol</w:t>
      </w:r>
      <w:r>
        <w:rPr>
          <w:rFonts w:ascii="Arial" w:eastAsiaTheme="minorEastAsia" w:hAnsi="Arial" w:cs="Arial"/>
        </w:rPr>
        <w:t xml:space="preserve"> 70% hingga 5 ml.      </w:t>
      </w:r>
    </w:p>
    <w:p w:rsidR="004A1CFB" w:rsidRDefault="004A1CFB" w:rsidP="004A1CFB">
      <w:pPr>
        <w:spacing w:after="0" w:line="360" w:lineRule="auto"/>
        <w:ind w:left="851"/>
        <w:jc w:val="both"/>
        <w:rPr>
          <w:rFonts w:ascii="Arial" w:eastAsiaTheme="minorEastAsia" w:hAnsi="Arial" w:cs="Arial"/>
        </w:rPr>
      </w:pPr>
      <w:r>
        <w:rPr>
          <w:rFonts w:ascii="Arial" w:eastAsiaTheme="minorEastAsia" w:hAnsi="Arial" w:cs="Arial"/>
        </w:rPr>
        <w:t>3. Konsentrasi 60%</w:t>
      </w:r>
    </w:p>
    <w:p w:rsidR="004A1CFB" w:rsidRDefault="004A1CFB" w:rsidP="004A1CFB">
      <w:pPr>
        <w:spacing w:after="0" w:line="360" w:lineRule="auto"/>
        <w:ind w:left="851"/>
        <w:jc w:val="both"/>
        <w:rPr>
          <w:rFonts w:ascii="Arial" w:eastAsiaTheme="minorEastAsia" w:hAnsi="Arial" w:cs="Arial"/>
        </w:rPr>
      </w:pPr>
      <w:r>
        <w:rPr>
          <w:rFonts w:ascii="Arial" w:eastAsiaTheme="minorEastAsia" w:hAnsi="Arial" w:cs="Arial"/>
        </w:rPr>
        <w:t xml:space="preserve">60% = </w:t>
      </w:r>
      <m:oMath>
        <m:f>
          <m:fPr>
            <m:ctrlPr>
              <w:rPr>
                <w:rFonts w:ascii="Cambria Math" w:eastAsiaTheme="minorEastAsia" w:hAnsi="Cambria Math" w:cs="Arial"/>
                <w:i/>
              </w:rPr>
            </m:ctrlPr>
          </m:fPr>
          <m:num>
            <m:r>
              <w:rPr>
                <w:rFonts w:ascii="Cambria Math" w:eastAsiaTheme="minorEastAsia" w:hAnsi="Cambria Math" w:cs="Arial"/>
              </w:rPr>
              <m:t>60 g</m:t>
            </m:r>
          </m:num>
          <m:den>
            <m:r>
              <w:rPr>
                <w:rFonts w:ascii="Cambria Math" w:eastAsiaTheme="minorEastAsia" w:hAnsi="Cambria Math" w:cs="Arial"/>
              </w:rPr>
              <m:t>100 ml</m:t>
            </m:r>
          </m:den>
        </m:f>
      </m:oMath>
      <w:r>
        <w:rPr>
          <w:rFonts w:ascii="Arial" w:eastAsiaTheme="minorEastAsia" w:hAnsi="Arial" w:cs="Arial"/>
        </w:rPr>
        <w:t xml:space="preserve"> = 0,60 g/ml</w:t>
      </w:r>
    </w:p>
    <w:p w:rsidR="004A1CFB" w:rsidRDefault="004A1CFB" w:rsidP="004A1CFB">
      <w:pPr>
        <w:spacing w:after="0" w:line="360" w:lineRule="auto"/>
        <w:ind w:left="851"/>
        <w:jc w:val="both"/>
        <w:rPr>
          <w:rFonts w:ascii="Arial" w:eastAsiaTheme="minorEastAsia" w:hAnsi="Arial" w:cs="Arial"/>
        </w:rPr>
      </w:pPr>
      <w:r>
        <w:rPr>
          <w:rFonts w:ascii="Arial" w:eastAsiaTheme="minorEastAsia" w:hAnsi="Arial" w:cs="Arial"/>
        </w:rPr>
        <w:t xml:space="preserve">Maka, untuk membuat 5 ml  : </w:t>
      </w:r>
    </w:p>
    <w:p w:rsidR="004A1CFB" w:rsidRDefault="00B57FB5" w:rsidP="004A1CFB">
      <w:pPr>
        <w:spacing w:after="0" w:line="360" w:lineRule="auto"/>
        <w:ind w:left="851" w:right="-46"/>
        <w:jc w:val="both"/>
        <w:rPr>
          <w:rFonts w:ascii="Arial" w:eastAsiaTheme="minorEastAsia" w:hAnsi="Arial" w:cs="Arial"/>
        </w:rPr>
      </w:pPr>
      <m:oMath>
        <m:f>
          <m:fPr>
            <m:ctrlPr>
              <w:rPr>
                <w:rFonts w:ascii="Cambria Math" w:eastAsiaTheme="minorEastAsia" w:hAnsi="Cambria Math" w:cs="Arial"/>
                <w:i/>
              </w:rPr>
            </m:ctrlPr>
          </m:fPr>
          <m:num>
            <m:r>
              <w:rPr>
                <w:rFonts w:ascii="Cambria Math" w:eastAsiaTheme="minorEastAsia" w:hAnsi="Cambria Math" w:cs="Arial"/>
              </w:rPr>
              <m:t>5 ml</m:t>
            </m:r>
          </m:num>
          <m:den>
            <m:r>
              <w:rPr>
                <w:rFonts w:ascii="Cambria Math" w:eastAsiaTheme="minorEastAsia" w:hAnsi="Cambria Math" w:cs="Arial"/>
              </w:rPr>
              <m:t>1 ml</m:t>
            </m:r>
          </m:den>
        </m:f>
      </m:oMath>
      <w:r w:rsidR="004A1CFB">
        <w:rPr>
          <w:rFonts w:ascii="Arial" w:eastAsiaTheme="minorEastAsia" w:hAnsi="Arial" w:cs="Arial"/>
        </w:rPr>
        <w:t xml:space="preserve">  x 0,6 = 3 g</w:t>
      </w:r>
    </w:p>
    <w:p w:rsidR="004A1CFB" w:rsidRDefault="004A1CFB" w:rsidP="004A1CFB">
      <w:pPr>
        <w:spacing w:after="0" w:line="360" w:lineRule="auto"/>
        <w:ind w:left="851"/>
        <w:jc w:val="both"/>
        <w:rPr>
          <w:rFonts w:ascii="Arial" w:eastAsiaTheme="minorEastAsia" w:hAnsi="Arial" w:cs="Arial"/>
          <w:lang w:val="en-US"/>
        </w:rPr>
      </w:pPr>
      <w:r>
        <w:rPr>
          <w:rFonts w:ascii="Arial" w:eastAsiaTheme="minorEastAsia" w:hAnsi="Arial" w:cs="Arial"/>
        </w:rPr>
        <w:t xml:space="preserve">Ditimbang sebanyak 3 g ekstrak etanol daun tempuyung, kemudian dicukupkan dengan </w:t>
      </w:r>
      <w:r>
        <w:rPr>
          <w:rFonts w:ascii="Arial" w:hAnsi="Arial" w:cs="Arial"/>
        </w:rPr>
        <w:t>alkohol</w:t>
      </w:r>
      <w:r>
        <w:rPr>
          <w:rFonts w:ascii="Arial" w:eastAsiaTheme="minorEastAsia" w:hAnsi="Arial" w:cs="Arial"/>
        </w:rPr>
        <w:t xml:space="preserve"> 70% hingga 5 ml.      </w:t>
      </w:r>
    </w:p>
    <w:p w:rsidR="004A1CFB" w:rsidRPr="0071357E" w:rsidRDefault="004A1CFB" w:rsidP="004A1CFB">
      <w:pPr>
        <w:spacing w:after="0" w:line="480" w:lineRule="auto"/>
        <w:ind w:left="851"/>
        <w:jc w:val="both"/>
        <w:rPr>
          <w:rFonts w:ascii="Arial" w:eastAsiaTheme="minorEastAsia" w:hAnsi="Arial" w:cs="Arial"/>
        </w:rPr>
      </w:pPr>
    </w:p>
    <w:p w:rsidR="004A1CFB" w:rsidRPr="0050257F" w:rsidRDefault="004A1CFB" w:rsidP="004A1CFB">
      <w:pPr>
        <w:spacing w:after="0" w:line="360" w:lineRule="auto"/>
        <w:jc w:val="both"/>
        <w:rPr>
          <w:rFonts w:ascii="Arial" w:eastAsiaTheme="minorEastAsia" w:hAnsi="Arial" w:cs="Arial"/>
          <w:b/>
          <w:sz w:val="24"/>
        </w:rPr>
      </w:pPr>
      <w:r>
        <w:rPr>
          <w:rFonts w:ascii="Arial" w:eastAsiaTheme="minorEastAsia" w:hAnsi="Arial" w:cs="Arial"/>
          <w:b/>
          <w:sz w:val="24"/>
        </w:rPr>
        <w:t xml:space="preserve">3.8.3 </w:t>
      </w:r>
      <w:r w:rsidRPr="00654C3B">
        <w:rPr>
          <w:rFonts w:ascii="Arial" w:eastAsiaTheme="minorEastAsia" w:hAnsi="Arial" w:cs="Arial"/>
          <w:b/>
          <w:color w:val="000000" w:themeColor="text1"/>
          <w:sz w:val="24"/>
        </w:rPr>
        <w:t>Pembuatan Media Agar untuk Bakteri Escherichia coli</w:t>
      </w:r>
    </w:p>
    <w:p w:rsidR="004A1CFB" w:rsidRPr="003C2DF9" w:rsidRDefault="004A1CFB" w:rsidP="004A1CFB">
      <w:pPr>
        <w:spacing w:after="0" w:line="360" w:lineRule="auto"/>
        <w:jc w:val="both"/>
        <w:rPr>
          <w:rFonts w:ascii="Arial" w:eastAsiaTheme="minorEastAsia" w:hAnsi="Arial" w:cs="Arial"/>
        </w:rPr>
      </w:pPr>
      <w:r>
        <w:rPr>
          <w:rFonts w:ascii="Arial" w:eastAsiaTheme="minorEastAsia" w:hAnsi="Arial" w:cs="Arial"/>
          <w:b/>
          <w:sz w:val="24"/>
        </w:rPr>
        <w:t>3.8.3.1 Pembuatan Media Nutrient Agar (NA)</w:t>
      </w:r>
    </w:p>
    <w:p w:rsidR="004A1CFB" w:rsidRDefault="004A1CFB" w:rsidP="004A1CFB">
      <w:pPr>
        <w:spacing w:line="360" w:lineRule="auto"/>
        <w:ind w:firstLine="851"/>
        <w:jc w:val="both"/>
        <w:rPr>
          <w:rFonts w:ascii="Arial" w:eastAsiaTheme="minorEastAsia" w:hAnsi="Arial" w:cs="Arial"/>
        </w:rPr>
      </w:pPr>
      <w:r>
        <w:rPr>
          <w:rFonts w:ascii="Arial" w:eastAsiaTheme="minorEastAsia" w:hAnsi="Arial" w:cs="Arial"/>
        </w:rPr>
        <w:t>Jumlah media yang harus dilarutkan dalam 1 liter aquadest adalah 20 g/l. Banyaknya NA yang diperlukan untuk 20 ml adalah :</w:t>
      </w:r>
    </w:p>
    <w:p w:rsidR="004A1CFB" w:rsidRDefault="004A1CFB" w:rsidP="004A1CFB">
      <w:pPr>
        <w:spacing w:line="360" w:lineRule="auto"/>
        <w:ind w:left="851" w:hanging="851"/>
        <w:jc w:val="both"/>
        <w:rPr>
          <w:rFonts w:ascii="Arial" w:eastAsiaTheme="minorEastAsia" w:hAnsi="Arial" w:cs="Arial"/>
        </w:rPr>
      </w:pPr>
      <w:r>
        <w:rPr>
          <w:rFonts w:ascii="Arial" w:eastAsiaTheme="minorEastAsia" w:hAnsi="Arial" w:cs="Arial"/>
        </w:rPr>
        <w:tab/>
      </w:r>
      <m:oMath>
        <m:f>
          <m:fPr>
            <m:ctrlPr>
              <w:rPr>
                <w:rFonts w:ascii="Cambria Math" w:eastAsiaTheme="minorEastAsia" w:hAnsi="Cambria Math" w:cs="Arial"/>
                <w:i/>
              </w:rPr>
            </m:ctrlPr>
          </m:fPr>
          <m:num>
            <m:r>
              <w:rPr>
                <w:rFonts w:ascii="Cambria Math" w:eastAsiaTheme="minorEastAsia" w:hAnsi="Cambria Math" w:cs="Arial"/>
              </w:rPr>
              <m:t>20 ml</m:t>
            </m:r>
          </m:num>
          <m:den>
            <m:r>
              <w:rPr>
                <w:rFonts w:ascii="Cambria Math" w:eastAsiaTheme="minorEastAsia" w:hAnsi="Cambria Math" w:cs="Arial"/>
              </w:rPr>
              <m:t>1000 ml</m:t>
            </m:r>
          </m:den>
        </m:f>
      </m:oMath>
      <w:r>
        <w:rPr>
          <w:rFonts w:ascii="Arial" w:eastAsiaTheme="minorEastAsia" w:hAnsi="Arial" w:cs="Arial"/>
        </w:rPr>
        <w:t xml:space="preserve"> x 20 gram = 0,4 gram</w:t>
      </w:r>
    </w:p>
    <w:p w:rsidR="004A1CFB" w:rsidRDefault="004A1CFB" w:rsidP="004A1CFB">
      <w:pPr>
        <w:spacing w:after="0" w:line="360" w:lineRule="auto"/>
        <w:ind w:firstLine="720"/>
        <w:jc w:val="both"/>
        <w:rPr>
          <w:rFonts w:ascii="Arial" w:eastAsiaTheme="minorEastAsia" w:hAnsi="Arial" w:cs="Arial"/>
        </w:rPr>
      </w:pPr>
      <w:r>
        <w:rPr>
          <w:rFonts w:ascii="Arial" w:eastAsiaTheme="minorEastAsia" w:hAnsi="Arial" w:cs="Arial"/>
        </w:rPr>
        <w:t xml:space="preserve">Pembuatan : </w:t>
      </w:r>
    </w:p>
    <w:p w:rsidR="004A1CFB" w:rsidRPr="008C56F2" w:rsidRDefault="004A1CFB" w:rsidP="004A1CFB">
      <w:pPr>
        <w:pStyle w:val="ListParagraph"/>
        <w:numPr>
          <w:ilvl w:val="0"/>
          <w:numId w:val="16"/>
        </w:numPr>
        <w:spacing w:after="0" w:line="360" w:lineRule="auto"/>
        <w:jc w:val="both"/>
        <w:rPr>
          <w:rFonts w:ascii="Arial" w:eastAsiaTheme="minorEastAsia" w:hAnsi="Arial" w:cs="Arial"/>
        </w:rPr>
      </w:pPr>
      <w:r w:rsidRPr="008C56F2">
        <w:rPr>
          <w:rFonts w:ascii="Arial" w:eastAsiaTheme="minorEastAsia" w:hAnsi="Arial" w:cs="Arial"/>
        </w:rPr>
        <w:t>Timbang NA 0,4 gram</w:t>
      </w:r>
    </w:p>
    <w:p w:rsidR="004A1CFB" w:rsidRPr="008C56F2" w:rsidRDefault="004A1CFB" w:rsidP="004A1CFB">
      <w:pPr>
        <w:pStyle w:val="ListParagraph"/>
        <w:numPr>
          <w:ilvl w:val="0"/>
          <w:numId w:val="16"/>
        </w:numPr>
        <w:spacing w:after="0" w:line="360" w:lineRule="auto"/>
        <w:jc w:val="both"/>
        <w:rPr>
          <w:rFonts w:ascii="Arial" w:eastAsiaTheme="minorEastAsia" w:hAnsi="Arial" w:cs="Arial"/>
        </w:rPr>
      </w:pPr>
      <w:r w:rsidRPr="008C56F2">
        <w:rPr>
          <w:rFonts w:ascii="Arial" w:eastAsiaTheme="minorEastAsia" w:hAnsi="Arial" w:cs="Arial"/>
        </w:rPr>
        <w:t>Masukkan ke dalam erlenmeyer, larutkan dalam aquadest sampai 20 ml.</w:t>
      </w:r>
    </w:p>
    <w:p w:rsidR="004A1CFB" w:rsidRPr="008C56F2" w:rsidRDefault="004A1CFB" w:rsidP="004A1CFB">
      <w:pPr>
        <w:pStyle w:val="ListParagraph"/>
        <w:numPr>
          <w:ilvl w:val="0"/>
          <w:numId w:val="16"/>
        </w:numPr>
        <w:spacing w:after="0" w:line="360" w:lineRule="auto"/>
        <w:jc w:val="both"/>
        <w:rPr>
          <w:rFonts w:ascii="Arial" w:eastAsiaTheme="minorEastAsia" w:hAnsi="Arial" w:cs="Arial"/>
        </w:rPr>
      </w:pPr>
      <w:r w:rsidRPr="008C56F2">
        <w:rPr>
          <w:rFonts w:ascii="Arial" w:eastAsiaTheme="minorEastAsia" w:hAnsi="Arial" w:cs="Arial"/>
        </w:rPr>
        <w:t>Panaskan sampai mendidih sambil diaduk-aduk.</w:t>
      </w:r>
    </w:p>
    <w:p w:rsidR="004A1CFB" w:rsidRPr="008C56F2" w:rsidRDefault="004A1CFB" w:rsidP="004A1CFB">
      <w:pPr>
        <w:pStyle w:val="ListParagraph"/>
        <w:numPr>
          <w:ilvl w:val="0"/>
          <w:numId w:val="16"/>
        </w:numPr>
        <w:spacing w:after="0" w:line="360" w:lineRule="auto"/>
        <w:jc w:val="both"/>
        <w:rPr>
          <w:rFonts w:ascii="Arial" w:eastAsiaTheme="minorEastAsia" w:hAnsi="Arial" w:cs="Arial"/>
        </w:rPr>
      </w:pPr>
      <w:r w:rsidRPr="008C56F2">
        <w:rPr>
          <w:rFonts w:ascii="Arial" w:eastAsiaTheme="minorEastAsia" w:hAnsi="Arial" w:cs="Arial"/>
        </w:rPr>
        <w:t>Angkat, lalu bagi dalam beberapa tabung reaksi (sesuai kebutuhan), tutup dengan kapas, lapisi den</w:t>
      </w:r>
      <w:r>
        <w:rPr>
          <w:rFonts w:ascii="Arial" w:eastAsiaTheme="minorEastAsia" w:hAnsi="Arial" w:cs="Arial"/>
        </w:rPr>
        <w:t>gan aluminium foil, kemudisn ika</w:t>
      </w:r>
      <w:r w:rsidRPr="008C56F2">
        <w:rPr>
          <w:rFonts w:ascii="Arial" w:eastAsiaTheme="minorEastAsia" w:hAnsi="Arial" w:cs="Arial"/>
        </w:rPr>
        <w:t xml:space="preserve">t dengan benang bola. </w:t>
      </w:r>
    </w:p>
    <w:p w:rsidR="004A1CFB" w:rsidRPr="008C56F2" w:rsidRDefault="004A1CFB" w:rsidP="004A1CFB">
      <w:pPr>
        <w:pStyle w:val="ListParagraph"/>
        <w:numPr>
          <w:ilvl w:val="0"/>
          <w:numId w:val="16"/>
        </w:numPr>
        <w:spacing w:after="0" w:line="360" w:lineRule="auto"/>
        <w:jc w:val="both"/>
        <w:rPr>
          <w:rFonts w:ascii="Arial" w:eastAsiaTheme="minorEastAsia" w:hAnsi="Arial" w:cs="Arial"/>
        </w:rPr>
      </w:pPr>
      <w:r w:rsidRPr="008C56F2">
        <w:rPr>
          <w:rFonts w:ascii="Arial" w:eastAsiaTheme="minorEastAsia" w:hAnsi="Arial" w:cs="Arial"/>
        </w:rPr>
        <w:t xml:space="preserve">Sterilkan dengan autoklaf pada suhu 121ºC selama 15 menit. </w:t>
      </w:r>
    </w:p>
    <w:p w:rsidR="004A1CFB" w:rsidRDefault="004A1CFB" w:rsidP="004A1CFB">
      <w:pPr>
        <w:pStyle w:val="ListParagraph"/>
        <w:numPr>
          <w:ilvl w:val="0"/>
          <w:numId w:val="16"/>
        </w:numPr>
        <w:spacing w:after="0" w:line="360" w:lineRule="auto"/>
        <w:jc w:val="both"/>
        <w:rPr>
          <w:rFonts w:ascii="Arial" w:eastAsiaTheme="minorEastAsia" w:hAnsi="Arial" w:cs="Arial"/>
        </w:rPr>
      </w:pPr>
      <w:r w:rsidRPr="008C56F2">
        <w:rPr>
          <w:rFonts w:ascii="Arial" w:eastAsiaTheme="minorEastAsia" w:hAnsi="Arial" w:cs="Arial"/>
        </w:rPr>
        <w:t>Setelah steril, angkat dan buka pembungkus aluminium foil pada tabung kemudi</w:t>
      </w:r>
      <w:r>
        <w:rPr>
          <w:rFonts w:ascii="Arial" w:eastAsiaTheme="minorEastAsia" w:hAnsi="Arial" w:cs="Arial"/>
        </w:rPr>
        <w:t>an miringkan tabung yang berisi</w:t>
      </w:r>
      <w:r w:rsidRPr="008C56F2">
        <w:rPr>
          <w:rFonts w:ascii="Arial" w:eastAsiaTheme="minorEastAsia" w:hAnsi="Arial" w:cs="Arial"/>
        </w:rPr>
        <w:t xml:space="preserve"> Nutrient Agar untuk memperoleh agar miring. Biarkan sampai membeku, setelah itu lakukan penanaman bakteri dengan menggoreskan bakteri secara zig-zag pada media.</w:t>
      </w:r>
    </w:p>
    <w:p w:rsidR="004A1CFB" w:rsidRDefault="004A1CFB" w:rsidP="004A1CFB">
      <w:pPr>
        <w:pStyle w:val="ListParagraph"/>
        <w:spacing w:after="0" w:line="480" w:lineRule="auto"/>
        <w:ind w:left="1080"/>
        <w:jc w:val="both"/>
        <w:rPr>
          <w:rFonts w:ascii="Arial" w:eastAsiaTheme="minorEastAsia" w:hAnsi="Arial" w:cs="Arial"/>
        </w:rPr>
      </w:pPr>
    </w:p>
    <w:p w:rsidR="004A1CFB" w:rsidRPr="00A737FA" w:rsidRDefault="004A1CFB" w:rsidP="004A1CFB">
      <w:pPr>
        <w:pStyle w:val="ListParagraph"/>
        <w:spacing w:after="0" w:line="480" w:lineRule="auto"/>
        <w:ind w:left="1080"/>
        <w:jc w:val="both"/>
        <w:rPr>
          <w:rFonts w:ascii="Arial" w:eastAsiaTheme="minorEastAsia" w:hAnsi="Arial" w:cs="Arial"/>
        </w:rPr>
      </w:pPr>
    </w:p>
    <w:p w:rsidR="004A1CFB" w:rsidRDefault="004A1CFB" w:rsidP="004A1CFB">
      <w:pPr>
        <w:spacing w:after="0" w:line="360" w:lineRule="auto"/>
        <w:jc w:val="both"/>
        <w:rPr>
          <w:rFonts w:ascii="Arial" w:eastAsiaTheme="minorEastAsia" w:hAnsi="Arial" w:cs="Arial"/>
          <w:b/>
          <w:sz w:val="24"/>
        </w:rPr>
      </w:pPr>
      <w:r>
        <w:rPr>
          <w:rFonts w:ascii="Arial" w:eastAsiaTheme="minorEastAsia" w:hAnsi="Arial" w:cs="Arial"/>
          <w:b/>
          <w:sz w:val="24"/>
        </w:rPr>
        <w:lastRenderedPageBreak/>
        <w:t>3.8.3.2 Pembuatan Media Mualler Hilton Agar (MHA)</w:t>
      </w:r>
    </w:p>
    <w:p w:rsidR="004A1CFB" w:rsidRPr="00E950DB" w:rsidRDefault="004A1CFB" w:rsidP="004A1CFB">
      <w:pPr>
        <w:spacing w:after="0" w:line="360" w:lineRule="auto"/>
        <w:ind w:firstLine="851"/>
        <w:jc w:val="both"/>
        <w:rPr>
          <w:rFonts w:ascii="Arial" w:eastAsiaTheme="minorEastAsia" w:hAnsi="Arial" w:cs="Arial"/>
          <w:b/>
          <w:sz w:val="24"/>
        </w:rPr>
      </w:pPr>
      <w:r>
        <w:rPr>
          <w:rFonts w:ascii="Arial" w:eastAsiaTheme="minorEastAsia" w:hAnsi="Arial" w:cs="Arial"/>
        </w:rPr>
        <w:t xml:space="preserve">Jumlah media yang dilarutkan dalam 1 liter aquadest adalah 34 g/l. Banyaknya MHA yang diperlukan untuk 100 ml adalah : </w:t>
      </w:r>
    </w:p>
    <w:p w:rsidR="004A1CFB" w:rsidRDefault="004A1CFB" w:rsidP="004A1CFB">
      <w:pPr>
        <w:spacing w:after="0" w:line="360" w:lineRule="auto"/>
        <w:ind w:left="851" w:hanging="131"/>
        <w:jc w:val="both"/>
        <w:rPr>
          <w:rFonts w:ascii="Arial" w:eastAsiaTheme="minorEastAsia" w:hAnsi="Arial" w:cs="Arial"/>
        </w:rPr>
      </w:pPr>
      <w:r>
        <w:rPr>
          <w:rFonts w:ascii="Arial" w:eastAsiaTheme="minorEastAsia" w:hAnsi="Arial" w:cs="Arial"/>
        </w:rPr>
        <w:tab/>
      </w:r>
      <m:oMath>
        <m:f>
          <m:fPr>
            <m:ctrlPr>
              <w:rPr>
                <w:rFonts w:ascii="Cambria Math" w:eastAsiaTheme="minorEastAsia" w:hAnsi="Cambria Math" w:cs="Arial"/>
                <w:i/>
              </w:rPr>
            </m:ctrlPr>
          </m:fPr>
          <m:num>
            <m:r>
              <w:rPr>
                <w:rFonts w:ascii="Cambria Math" w:eastAsiaTheme="minorEastAsia" w:hAnsi="Cambria Math" w:cs="Arial"/>
              </w:rPr>
              <m:t>100 ml</m:t>
            </m:r>
          </m:num>
          <m:den>
            <m:r>
              <w:rPr>
                <w:rFonts w:ascii="Cambria Math" w:eastAsiaTheme="minorEastAsia" w:hAnsi="Cambria Math" w:cs="Arial"/>
              </w:rPr>
              <m:t>1000 ml</m:t>
            </m:r>
          </m:den>
        </m:f>
      </m:oMath>
      <w:r>
        <w:rPr>
          <w:rFonts w:ascii="Arial" w:eastAsiaTheme="minorEastAsia" w:hAnsi="Arial" w:cs="Arial"/>
        </w:rPr>
        <w:t xml:space="preserve">x 34 g = 3.4 gram </w:t>
      </w:r>
      <w:r>
        <w:rPr>
          <w:rFonts w:ascii="Arial" w:eastAsiaTheme="minorEastAsia" w:hAnsi="Arial" w:cs="Arial"/>
        </w:rPr>
        <w:tab/>
      </w:r>
      <w:r>
        <w:rPr>
          <w:rFonts w:ascii="Arial" w:eastAsiaTheme="minorEastAsia" w:hAnsi="Arial" w:cs="Arial"/>
        </w:rPr>
        <w:tab/>
      </w:r>
      <w:r>
        <w:rPr>
          <w:rFonts w:ascii="Arial" w:eastAsiaTheme="minorEastAsia" w:hAnsi="Arial" w:cs="Arial"/>
        </w:rPr>
        <w:tab/>
      </w:r>
    </w:p>
    <w:p w:rsidR="004A1CFB" w:rsidRDefault="004A1CFB" w:rsidP="004A1CFB">
      <w:pPr>
        <w:tabs>
          <w:tab w:val="left" w:pos="2385"/>
        </w:tabs>
        <w:spacing w:after="0" w:line="360" w:lineRule="auto"/>
        <w:ind w:left="993" w:hanging="273"/>
        <w:jc w:val="both"/>
        <w:rPr>
          <w:rFonts w:ascii="Arial" w:eastAsiaTheme="minorEastAsia" w:hAnsi="Arial" w:cs="Arial"/>
        </w:rPr>
      </w:pPr>
      <w:r>
        <w:rPr>
          <w:rFonts w:ascii="Arial" w:eastAsiaTheme="minorEastAsia" w:hAnsi="Arial" w:cs="Arial"/>
        </w:rPr>
        <w:t>Pembuatan :</w:t>
      </w:r>
      <w:r>
        <w:rPr>
          <w:rFonts w:ascii="Arial" w:eastAsiaTheme="minorEastAsia" w:hAnsi="Arial" w:cs="Arial"/>
        </w:rPr>
        <w:tab/>
      </w:r>
    </w:p>
    <w:p w:rsidR="004A1CFB" w:rsidRPr="008C56F2" w:rsidRDefault="004A1CFB" w:rsidP="004A1CFB">
      <w:pPr>
        <w:pStyle w:val="ListParagraph"/>
        <w:numPr>
          <w:ilvl w:val="0"/>
          <w:numId w:val="15"/>
        </w:numPr>
        <w:spacing w:after="0" w:line="360" w:lineRule="auto"/>
        <w:ind w:left="993" w:hanging="273"/>
        <w:jc w:val="both"/>
        <w:rPr>
          <w:rFonts w:ascii="Arial" w:eastAsiaTheme="minorEastAsia" w:hAnsi="Arial" w:cs="Arial"/>
        </w:rPr>
      </w:pPr>
      <w:r w:rsidRPr="008C56F2">
        <w:rPr>
          <w:rFonts w:ascii="Arial" w:eastAsiaTheme="minorEastAsia" w:hAnsi="Arial" w:cs="Arial"/>
        </w:rPr>
        <w:t>Timbang MHA sebanyak 3,4 gram.</w:t>
      </w:r>
    </w:p>
    <w:p w:rsidR="004A1CFB" w:rsidRPr="008C56F2" w:rsidRDefault="004A1CFB" w:rsidP="004A1CFB">
      <w:pPr>
        <w:pStyle w:val="ListParagraph"/>
        <w:numPr>
          <w:ilvl w:val="0"/>
          <w:numId w:val="15"/>
        </w:numPr>
        <w:spacing w:after="0" w:line="360" w:lineRule="auto"/>
        <w:ind w:left="993" w:hanging="273"/>
        <w:jc w:val="both"/>
        <w:rPr>
          <w:rFonts w:ascii="Arial" w:eastAsiaTheme="minorEastAsia" w:hAnsi="Arial" w:cs="Arial"/>
        </w:rPr>
      </w:pPr>
      <w:r w:rsidRPr="008C56F2">
        <w:rPr>
          <w:rFonts w:ascii="Arial" w:eastAsiaTheme="minorEastAsia" w:hAnsi="Arial" w:cs="Arial"/>
        </w:rPr>
        <w:t>Masukkan ke dalam erlenmeyer, larutkan dengan aquadest sampai 100 ml.</w:t>
      </w:r>
    </w:p>
    <w:p w:rsidR="004A1CFB" w:rsidRPr="008C56F2" w:rsidRDefault="004A1CFB" w:rsidP="004A1CFB">
      <w:pPr>
        <w:pStyle w:val="ListParagraph"/>
        <w:numPr>
          <w:ilvl w:val="0"/>
          <w:numId w:val="15"/>
        </w:numPr>
        <w:spacing w:after="0" w:line="360" w:lineRule="auto"/>
        <w:ind w:left="993" w:hanging="273"/>
        <w:jc w:val="both"/>
        <w:rPr>
          <w:rFonts w:ascii="Arial" w:eastAsiaTheme="minorEastAsia" w:hAnsi="Arial" w:cs="Arial"/>
        </w:rPr>
      </w:pPr>
      <w:r w:rsidRPr="008C56F2">
        <w:rPr>
          <w:rFonts w:ascii="Arial" w:eastAsiaTheme="minorEastAsia" w:hAnsi="Arial" w:cs="Arial"/>
        </w:rPr>
        <w:t>Panaskan sampai mendidih sambil diaduk-aduk.</w:t>
      </w:r>
    </w:p>
    <w:p w:rsidR="004A1CFB" w:rsidRPr="008C56F2" w:rsidRDefault="004A1CFB" w:rsidP="004A1CFB">
      <w:pPr>
        <w:pStyle w:val="ListParagraph"/>
        <w:numPr>
          <w:ilvl w:val="0"/>
          <w:numId w:val="15"/>
        </w:numPr>
        <w:spacing w:after="0" w:line="360" w:lineRule="auto"/>
        <w:ind w:left="993" w:hanging="273"/>
        <w:jc w:val="both"/>
        <w:rPr>
          <w:rFonts w:ascii="Arial" w:eastAsiaTheme="minorEastAsia" w:hAnsi="Arial" w:cs="Arial"/>
        </w:rPr>
      </w:pPr>
      <w:r w:rsidRPr="008C56F2">
        <w:rPr>
          <w:rFonts w:ascii="Arial" w:eastAsiaTheme="minorEastAsia" w:hAnsi="Arial" w:cs="Arial"/>
        </w:rPr>
        <w:t>Angkat dan tutup erlenmeyer dengan kapas, lapisi dengan aluminium foil, kemudian ikat dengan benang bola.</w:t>
      </w:r>
    </w:p>
    <w:p w:rsidR="004A1CFB" w:rsidRPr="008C56F2" w:rsidRDefault="004A1CFB" w:rsidP="004A1CFB">
      <w:pPr>
        <w:pStyle w:val="ListParagraph"/>
        <w:numPr>
          <w:ilvl w:val="0"/>
          <w:numId w:val="15"/>
        </w:numPr>
        <w:spacing w:after="0" w:line="360" w:lineRule="auto"/>
        <w:ind w:left="993" w:hanging="273"/>
        <w:jc w:val="both"/>
        <w:rPr>
          <w:rFonts w:ascii="Arial" w:eastAsiaTheme="minorEastAsia" w:hAnsi="Arial" w:cs="Arial"/>
        </w:rPr>
      </w:pPr>
      <w:r w:rsidRPr="008C56F2">
        <w:rPr>
          <w:rFonts w:ascii="Arial" w:eastAsiaTheme="minorEastAsia" w:hAnsi="Arial" w:cs="Arial"/>
        </w:rPr>
        <w:t xml:space="preserve">Sterilkan dalam autoklaf pada suhu 121ºC selama 15 menit. </w:t>
      </w:r>
    </w:p>
    <w:p w:rsidR="004A1CFB" w:rsidRDefault="004A1CFB" w:rsidP="004A1CFB">
      <w:pPr>
        <w:pStyle w:val="ListParagraph"/>
        <w:numPr>
          <w:ilvl w:val="0"/>
          <w:numId w:val="15"/>
        </w:numPr>
        <w:spacing w:after="0" w:line="480" w:lineRule="auto"/>
        <w:ind w:left="993" w:hanging="273"/>
        <w:jc w:val="both"/>
        <w:rPr>
          <w:rFonts w:ascii="Arial" w:eastAsiaTheme="minorEastAsia" w:hAnsi="Arial" w:cs="Arial"/>
        </w:rPr>
      </w:pPr>
      <w:r w:rsidRPr="008C56F2">
        <w:rPr>
          <w:rFonts w:ascii="Arial" w:eastAsiaTheme="minorEastAsia" w:hAnsi="Arial" w:cs="Arial"/>
        </w:rPr>
        <w:t>Setelah steril angkat dari autoklaf dengan perlahan-lahan dan hati-hati.</w:t>
      </w:r>
    </w:p>
    <w:p w:rsidR="004A1CFB" w:rsidRPr="0050257F" w:rsidRDefault="004A1CFB" w:rsidP="004A1CFB">
      <w:pPr>
        <w:pStyle w:val="ListParagraph"/>
        <w:spacing w:after="0" w:line="480" w:lineRule="auto"/>
        <w:ind w:left="993"/>
        <w:jc w:val="both"/>
        <w:rPr>
          <w:rFonts w:ascii="Arial" w:eastAsiaTheme="minorEastAsia" w:hAnsi="Arial" w:cs="Arial"/>
        </w:rPr>
      </w:pPr>
    </w:p>
    <w:p w:rsidR="004A1CFB" w:rsidRPr="003C2DF9" w:rsidRDefault="004A1CFB" w:rsidP="004A1CFB">
      <w:pPr>
        <w:spacing w:after="0" w:line="360" w:lineRule="auto"/>
        <w:jc w:val="both"/>
        <w:rPr>
          <w:rFonts w:ascii="Arial" w:eastAsiaTheme="minorEastAsia" w:hAnsi="Arial" w:cs="Arial"/>
        </w:rPr>
      </w:pPr>
      <w:r>
        <w:rPr>
          <w:rFonts w:ascii="Arial" w:eastAsiaTheme="minorEastAsia" w:hAnsi="Arial" w:cs="Arial"/>
          <w:b/>
          <w:sz w:val="24"/>
        </w:rPr>
        <w:t xml:space="preserve">3.8.4 Larutan NaCl 0,9% </w:t>
      </w:r>
    </w:p>
    <w:p w:rsidR="004A1CFB" w:rsidRDefault="004A1CFB" w:rsidP="004A1CFB">
      <w:pPr>
        <w:tabs>
          <w:tab w:val="left" w:pos="0"/>
        </w:tabs>
        <w:spacing w:after="0" w:line="360" w:lineRule="auto"/>
        <w:ind w:firstLine="567"/>
        <w:jc w:val="both"/>
        <w:rPr>
          <w:rFonts w:ascii="Arial" w:eastAsiaTheme="minorEastAsia" w:hAnsi="Arial" w:cs="Arial"/>
        </w:rPr>
      </w:pPr>
      <w:r>
        <w:rPr>
          <w:rFonts w:ascii="Arial" w:eastAsiaTheme="minorEastAsia" w:hAnsi="Arial" w:cs="Arial"/>
        </w:rPr>
        <w:t xml:space="preserve"> Larutan ini digunakan untuk mensuspensikan bakteri dan pengenceran bakteri. Komposisinya yaitu Natrium klorida 0,9 g dan Aquadest ad 100 ml. Pembuatannya yaitu NaCl ditimbang sebanyak 0,9 gram lalu larutkan dengan aquadest hingga 100 ml dalam labu ukur, kemudian disterilkan dalam autoklaf pada suhu 121ºC selama 15 menit.</w:t>
      </w:r>
    </w:p>
    <w:p w:rsidR="004A1CFB" w:rsidRDefault="004A1CFB" w:rsidP="004A1CFB">
      <w:pPr>
        <w:spacing w:after="0" w:line="480" w:lineRule="auto"/>
        <w:ind w:left="284" w:firstLine="567"/>
        <w:jc w:val="both"/>
        <w:rPr>
          <w:rFonts w:ascii="Arial" w:eastAsiaTheme="minorEastAsia" w:hAnsi="Arial" w:cs="Arial"/>
        </w:rPr>
      </w:pPr>
    </w:p>
    <w:p w:rsidR="004A1CFB" w:rsidRDefault="004A1CFB" w:rsidP="004A1CFB">
      <w:pPr>
        <w:spacing w:after="0" w:line="360" w:lineRule="auto"/>
        <w:jc w:val="both"/>
        <w:rPr>
          <w:rFonts w:ascii="Arial" w:eastAsiaTheme="minorEastAsia" w:hAnsi="Arial" w:cs="Arial"/>
        </w:rPr>
      </w:pPr>
      <w:r>
        <w:rPr>
          <w:rFonts w:ascii="Arial" w:eastAsiaTheme="minorEastAsia" w:hAnsi="Arial" w:cs="Arial"/>
          <w:b/>
          <w:sz w:val="24"/>
        </w:rPr>
        <w:t xml:space="preserve">3.8.5 Suspensi Mc. Farland </w:t>
      </w:r>
    </w:p>
    <w:p w:rsidR="004A1CFB" w:rsidRPr="002443F5" w:rsidRDefault="004A1CFB" w:rsidP="004A1CFB">
      <w:pPr>
        <w:pStyle w:val="ListParagraph"/>
        <w:numPr>
          <w:ilvl w:val="0"/>
          <w:numId w:val="18"/>
        </w:numPr>
        <w:spacing w:after="0" w:line="360" w:lineRule="auto"/>
        <w:ind w:left="851" w:hanging="284"/>
        <w:jc w:val="both"/>
        <w:rPr>
          <w:rFonts w:ascii="Arial" w:eastAsiaTheme="minorEastAsia" w:hAnsi="Arial" w:cs="Arial"/>
        </w:rPr>
      </w:pPr>
      <w:r w:rsidRPr="002443F5">
        <w:rPr>
          <w:rFonts w:ascii="Arial" w:eastAsiaTheme="minorEastAsia" w:hAnsi="Arial" w:cs="Arial"/>
        </w:rPr>
        <w:t>Campurkan kedua larutan diatas kedalam tabung reaksi dan dikocok        homogen.</w:t>
      </w:r>
    </w:p>
    <w:p w:rsidR="004A1CFB" w:rsidRDefault="004A1CFB" w:rsidP="004A1CFB">
      <w:pPr>
        <w:pStyle w:val="ListParagraph"/>
        <w:numPr>
          <w:ilvl w:val="0"/>
          <w:numId w:val="18"/>
        </w:numPr>
        <w:spacing w:after="0" w:line="360" w:lineRule="auto"/>
        <w:ind w:left="851" w:hanging="284"/>
        <w:jc w:val="both"/>
        <w:rPr>
          <w:rFonts w:ascii="Arial" w:eastAsiaTheme="minorEastAsia" w:hAnsi="Arial" w:cs="Arial"/>
        </w:rPr>
      </w:pPr>
      <w:r w:rsidRPr="002443F5">
        <w:rPr>
          <w:rFonts w:ascii="Arial" w:eastAsiaTheme="minorEastAsia" w:hAnsi="Arial" w:cs="Arial"/>
        </w:rPr>
        <w:t>Apabila kekeruhan suspense bakteri sama dengan kekeruhan suspense standar Mc. Farland, maka konsentrasi suspense bakteri adalah 10</w:t>
      </w:r>
      <w:r w:rsidRPr="002443F5">
        <w:rPr>
          <w:rFonts w:ascii="Arial" w:eastAsiaTheme="minorEastAsia" w:hAnsi="Arial" w:cs="Arial"/>
          <w:vertAlign w:val="superscript"/>
        </w:rPr>
        <w:t>8</w:t>
      </w:r>
      <w:r w:rsidRPr="002443F5">
        <w:rPr>
          <w:rFonts w:ascii="Arial" w:eastAsiaTheme="minorEastAsia" w:hAnsi="Arial" w:cs="Arial"/>
        </w:rPr>
        <w:t xml:space="preserve"> koloni/ml.  </w:t>
      </w:r>
    </w:p>
    <w:p w:rsidR="004A1CFB" w:rsidRDefault="004A1CFB" w:rsidP="004A1CFB">
      <w:pPr>
        <w:spacing w:after="0" w:line="360" w:lineRule="auto"/>
        <w:jc w:val="both"/>
        <w:rPr>
          <w:rFonts w:ascii="Arial" w:eastAsiaTheme="minorEastAsia" w:hAnsi="Arial" w:cs="Arial"/>
          <w:b/>
          <w:i/>
        </w:rPr>
      </w:pPr>
      <w:r>
        <w:rPr>
          <w:rFonts w:ascii="Arial" w:eastAsiaTheme="minorEastAsia" w:hAnsi="Arial" w:cs="Arial"/>
          <w:b/>
        </w:rPr>
        <w:t xml:space="preserve">3.8.6 Bakteri </w:t>
      </w:r>
      <w:r>
        <w:rPr>
          <w:rFonts w:ascii="Arial" w:eastAsiaTheme="minorEastAsia" w:hAnsi="Arial" w:cs="Arial"/>
          <w:b/>
          <w:i/>
        </w:rPr>
        <w:t>Escherichia coli</w:t>
      </w:r>
    </w:p>
    <w:p w:rsidR="004A1CFB" w:rsidRDefault="004A1CFB" w:rsidP="004A1CFB">
      <w:pPr>
        <w:spacing w:after="0" w:line="360" w:lineRule="auto"/>
        <w:ind w:firstLine="567"/>
        <w:jc w:val="both"/>
        <w:rPr>
          <w:rFonts w:ascii="Arial" w:eastAsiaTheme="minorEastAsia" w:hAnsi="Arial" w:cs="Arial"/>
        </w:rPr>
      </w:pPr>
      <w:r>
        <w:rPr>
          <w:rFonts w:ascii="Arial" w:eastAsiaTheme="minorEastAsia" w:hAnsi="Arial" w:cs="Arial"/>
        </w:rPr>
        <w:t xml:space="preserve">Bakteri </w:t>
      </w:r>
      <w:r w:rsidRPr="00C475C4">
        <w:rPr>
          <w:rFonts w:ascii="Arial" w:eastAsiaTheme="minorEastAsia" w:hAnsi="Arial" w:cs="Arial"/>
          <w:i/>
        </w:rPr>
        <w:t>Escherichia coli</w:t>
      </w:r>
      <w:r>
        <w:rPr>
          <w:rFonts w:ascii="Arial" w:eastAsiaTheme="minorEastAsia" w:hAnsi="Arial" w:cs="Arial"/>
        </w:rPr>
        <w:t xml:space="preserve"> yang digunakan pada penelitian ini adalah bakteri Escherichia coli yang murni sehingga tidak perlu adanya identifikasi spesifikasi bakteri.</w:t>
      </w:r>
    </w:p>
    <w:p w:rsidR="004A1CFB" w:rsidRPr="00C475C4" w:rsidRDefault="004A1CFB" w:rsidP="004A1CFB">
      <w:pPr>
        <w:spacing w:after="0" w:line="360" w:lineRule="auto"/>
        <w:jc w:val="both"/>
        <w:rPr>
          <w:rFonts w:ascii="Arial" w:eastAsiaTheme="minorEastAsia" w:hAnsi="Arial" w:cs="Arial"/>
        </w:rPr>
      </w:pPr>
    </w:p>
    <w:p w:rsidR="004A1CFB" w:rsidRDefault="004A1CFB" w:rsidP="004A1CFB">
      <w:pPr>
        <w:spacing w:after="0" w:line="360" w:lineRule="auto"/>
        <w:ind w:left="142" w:hanging="142"/>
        <w:jc w:val="both"/>
        <w:rPr>
          <w:rFonts w:ascii="Arial" w:eastAsiaTheme="minorEastAsia" w:hAnsi="Arial" w:cs="Arial"/>
          <w:b/>
          <w:i/>
          <w:sz w:val="24"/>
        </w:rPr>
      </w:pPr>
      <w:r>
        <w:rPr>
          <w:rFonts w:ascii="Arial" w:eastAsiaTheme="minorEastAsia" w:hAnsi="Arial" w:cs="Arial"/>
          <w:b/>
          <w:sz w:val="24"/>
        </w:rPr>
        <w:lastRenderedPageBreak/>
        <w:t xml:space="preserve">3.8.7 Pembiakan Bakteri </w:t>
      </w:r>
      <w:r w:rsidRPr="00174E5C">
        <w:rPr>
          <w:rFonts w:ascii="Arial" w:eastAsiaTheme="minorEastAsia" w:hAnsi="Arial" w:cs="Arial"/>
          <w:b/>
          <w:i/>
          <w:sz w:val="24"/>
        </w:rPr>
        <w:t>Escherichia coli</w:t>
      </w:r>
    </w:p>
    <w:p w:rsidR="004A1CFB" w:rsidRPr="008C56F2" w:rsidRDefault="004A1CFB" w:rsidP="004A1CFB">
      <w:pPr>
        <w:pStyle w:val="ListParagraph"/>
        <w:numPr>
          <w:ilvl w:val="0"/>
          <w:numId w:val="14"/>
        </w:numPr>
        <w:spacing w:after="0" w:line="360" w:lineRule="auto"/>
        <w:ind w:left="851" w:hanging="284"/>
        <w:jc w:val="both"/>
        <w:rPr>
          <w:rFonts w:ascii="Arial" w:eastAsiaTheme="minorEastAsia" w:hAnsi="Arial" w:cs="Arial"/>
        </w:rPr>
      </w:pPr>
      <w:r w:rsidRPr="008C56F2">
        <w:rPr>
          <w:rFonts w:ascii="Arial" w:eastAsiaTheme="minorEastAsia" w:hAnsi="Arial" w:cs="Arial"/>
        </w:rPr>
        <w:t xml:space="preserve">Ambil satu ose </w:t>
      </w:r>
      <w:r>
        <w:rPr>
          <w:rFonts w:ascii="Arial" w:eastAsiaTheme="minorEastAsia" w:hAnsi="Arial" w:cs="Arial"/>
        </w:rPr>
        <w:t xml:space="preserve">biakan murni </w:t>
      </w:r>
      <w:r w:rsidRPr="008C56F2">
        <w:rPr>
          <w:rFonts w:ascii="Arial" w:eastAsiaTheme="minorEastAsia" w:hAnsi="Arial" w:cs="Arial"/>
        </w:rPr>
        <w:t xml:space="preserve">bakteri </w:t>
      </w:r>
      <w:r w:rsidRPr="008C56F2">
        <w:rPr>
          <w:rFonts w:ascii="Arial" w:eastAsiaTheme="minorEastAsia" w:hAnsi="Arial" w:cs="Arial"/>
          <w:i/>
        </w:rPr>
        <w:t xml:space="preserve">Escherichia coli, </w:t>
      </w:r>
      <w:r w:rsidRPr="008C56F2">
        <w:rPr>
          <w:rFonts w:ascii="Arial" w:eastAsiaTheme="minorEastAsia" w:hAnsi="Arial" w:cs="Arial"/>
        </w:rPr>
        <w:t xml:space="preserve"> kemudian tanam kedalam media </w:t>
      </w:r>
      <w:r>
        <w:rPr>
          <w:rFonts w:ascii="Arial" w:eastAsiaTheme="minorEastAsia" w:hAnsi="Arial" w:cs="Arial"/>
        </w:rPr>
        <w:t>NA</w:t>
      </w:r>
      <w:r w:rsidRPr="008C56F2">
        <w:rPr>
          <w:rFonts w:ascii="Arial" w:eastAsiaTheme="minorEastAsia" w:hAnsi="Arial" w:cs="Arial"/>
        </w:rPr>
        <w:t xml:space="preserve"> secara zig-zag</w:t>
      </w:r>
      <w:r>
        <w:rPr>
          <w:rFonts w:ascii="Arial" w:eastAsiaTheme="minorEastAsia" w:hAnsi="Arial" w:cs="Arial"/>
        </w:rPr>
        <w:t xml:space="preserve"> dan aseptis, lalu tutup media.</w:t>
      </w:r>
    </w:p>
    <w:p w:rsidR="004A1CFB" w:rsidRPr="007A5B6B" w:rsidRDefault="004A1CFB" w:rsidP="004A1CFB">
      <w:pPr>
        <w:pStyle w:val="ListParagraph"/>
        <w:numPr>
          <w:ilvl w:val="0"/>
          <w:numId w:val="14"/>
        </w:numPr>
        <w:spacing w:after="0" w:line="360" w:lineRule="auto"/>
        <w:ind w:left="851" w:hanging="284"/>
        <w:jc w:val="both"/>
        <w:rPr>
          <w:rFonts w:ascii="Arial" w:eastAsiaTheme="minorEastAsia" w:hAnsi="Arial" w:cs="Arial"/>
        </w:rPr>
      </w:pPr>
      <w:r w:rsidRPr="007A5B6B">
        <w:rPr>
          <w:rFonts w:ascii="Arial" w:eastAsiaTheme="minorEastAsia" w:hAnsi="Arial" w:cs="Arial"/>
        </w:rPr>
        <w:t>Inkubasi dalam incubator dengan suhu 37ºC selama 18-24 jam</w:t>
      </w:r>
      <w:r>
        <w:rPr>
          <w:rFonts w:ascii="Arial" w:eastAsiaTheme="minorEastAsia" w:hAnsi="Arial" w:cs="Arial"/>
        </w:rPr>
        <w:t>.</w:t>
      </w:r>
    </w:p>
    <w:p w:rsidR="004A1CFB" w:rsidRPr="0050257F" w:rsidRDefault="004A1CFB" w:rsidP="004A1CFB">
      <w:pPr>
        <w:pStyle w:val="ListParagraph"/>
        <w:spacing w:after="0" w:line="360" w:lineRule="auto"/>
        <w:ind w:left="851"/>
        <w:jc w:val="both"/>
        <w:rPr>
          <w:rFonts w:ascii="Arial" w:eastAsiaTheme="minorEastAsia" w:hAnsi="Arial" w:cs="Arial"/>
        </w:rPr>
      </w:pPr>
    </w:p>
    <w:p w:rsidR="004A1CFB" w:rsidRPr="007D6058" w:rsidRDefault="004A1CFB" w:rsidP="004A1CFB">
      <w:pPr>
        <w:spacing w:after="0" w:line="360" w:lineRule="auto"/>
        <w:jc w:val="both"/>
        <w:rPr>
          <w:rFonts w:ascii="Arial" w:eastAsiaTheme="minorEastAsia" w:hAnsi="Arial" w:cs="Arial"/>
        </w:rPr>
      </w:pPr>
      <w:r>
        <w:rPr>
          <w:rFonts w:ascii="Arial" w:eastAsiaTheme="minorEastAsia" w:hAnsi="Arial" w:cs="Arial"/>
          <w:b/>
          <w:sz w:val="24"/>
        </w:rPr>
        <w:t xml:space="preserve">3.8.8 Pengenceran Bakteri </w:t>
      </w:r>
      <w:r w:rsidRPr="00174E5C">
        <w:rPr>
          <w:rFonts w:ascii="Arial" w:eastAsiaTheme="minorEastAsia" w:hAnsi="Arial" w:cs="Arial"/>
          <w:b/>
          <w:i/>
          <w:sz w:val="24"/>
        </w:rPr>
        <w:t>Escherichia coli</w:t>
      </w:r>
      <w:r>
        <w:rPr>
          <w:rFonts w:ascii="Arial" w:eastAsiaTheme="minorEastAsia" w:hAnsi="Arial" w:cs="Arial"/>
          <w:b/>
          <w:i/>
          <w:sz w:val="24"/>
        </w:rPr>
        <w:tab/>
      </w:r>
    </w:p>
    <w:p w:rsidR="004A1CFB" w:rsidRPr="003803C1" w:rsidRDefault="004A1CFB" w:rsidP="004A1CFB">
      <w:pPr>
        <w:pStyle w:val="ListParagraph"/>
        <w:numPr>
          <w:ilvl w:val="1"/>
          <w:numId w:val="19"/>
        </w:numPr>
        <w:spacing w:after="0" w:line="360" w:lineRule="auto"/>
        <w:ind w:left="851" w:hanging="284"/>
        <w:jc w:val="both"/>
        <w:rPr>
          <w:rFonts w:ascii="Arial" w:eastAsiaTheme="minorEastAsia" w:hAnsi="Arial" w:cs="Arial"/>
          <w:b/>
          <w:i/>
          <w:sz w:val="24"/>
        </w:rPr>
      </w:pPr>
      <w:r w:rsidRPr="003803C1">
        <w:rPr>
          <w:rFonts w:ascii="Arial" w:eastAsiaTheme="minorEastAsia" w:hAnsi="Arial" w:cs="Arial"/>
        </w:rPr>
        <w:t xml:space="preserve">Ambil satu sengkelit dengan kawat ose bakteri </w:t>
      </w:r>
      <w:r w:rsidRPr="003803C1">
        <w:rPr>
          <w:rFonts w:ascii="Arial" w:eastAsiaTheme="minorEastAsia" w:hAnsi="Arial" w:cs="Arial"/>
          <w:i/>
        </w:rPr>
        <w:t xml:space="preserve">Escheichia coli </w:t>
      </w:r>
      <w:r w:rsidRPr="003803C1">
        <w:rPr>
          <w:rFonts w:ascii="Arial" w:eastAsiaTheme="minorEastAsia" w:hAnsi="Arial" w:cs="Arial"/>
        </w:rPr>
        <w:t xml:space="preserve"> yang berumur 24 jam dan biakan yang ada pada media NA miring.</w:t>
      </w:r>
    </w:p>
    <w:p w:rsidR="004A1CFB" w:rsidRPr="003803C1" w:rsidRDefault="004A1CFB" w:rsidP="004A1CFB">
      <w:pPr>
        <w:pStyle w:val="ListParagraph"/>
        <w:numPr>
          <w:ilvl w:val="1"/>
          <w:numId w:val="19"/>
        </w:numPr>
        <w:spacing w:after="0" w:line="360" w:lineRule="auto"/>
        <w:ind w:left="851" w:hanging="284"/>
        <w:jc w:val="both"/>
        <w:rPr>
          <w:rFonts w:ascii="Arial" w:eastAsiaTheme="minorEastAsia" w:hAnsi="Arial" w:cs="Arial"/>
        </w:rPr>
      </w:pPr>
      <w:r w:rsidRPr="003803C1">
        <w:rPr>
          <w:rFonts w:ascii="Arial" w:eastAsiaTheme="minorEastAsia" w:hAnsi="Arial" w:cs="Arial"/>
        </w:rPr>
        <w:t>Suspensi dalam tabung yang berisi 1 ml NaCl 0,9%. Kemudian tambahkan NaCl 0,9% sedikit demi sedikit sampai didapat kekeruhan sesuai dengan standar Mc. Farland, maka konsentrasi bakteri adalah 10</w:t>
      </w:r>
      <w:r w:rsidRPr="003803C1">
        <w:rPr>
          <w:rFonts w:ascii="Arial" w:eastAsiaTheme="minorEastAsia" w:hAnsi="Arial" w:cs="Arial"/>
          <w:vertAlign w:val="superscript"/>
        </w:rPr>
        <w:t>8</w:t>
      </w:r>
      <w:r w:rsidRPr="003803C1">
        <w:rPr>
          <w:rFonts w:ascii="Arial" w:eastAsiaTheme="minorEastAsia" w:hAnsi="Arial" w:cs="Arial"/>
        </w:rPr>
        <w:t xml:space="preserve"> koloni/ml. </w:t>
      </w:r>
    </w:p>
    <w:p w:rsidR="004A1CFB" w:rsidRPr="003803C1" w:rsidRDefault="004A1CFB" w:rsidP="004A1CFB">
      <w:pPr>
        <w:pStyle w:val="ListParagraph"/>
        <w:numPr>
          <w:ilvl w:val="1"/>
          <w:numId w:val="19"/>
        </w:numPr>
        <w:spacing w:after="0" w:line="360" w:lineRule="auto"/>
        <w:ind w:left="851" w:hanging="284"/>
        <w:jc w:val="both"/>
        <w:rPr>
          <w:rFonts w:ascii="Arial" w:eastAsiaTheme="minorEastAsia" w:hAnsi="Arial" w:cs="Arial"/>
        </w:rPr>
      </w:pPr>
      <w:r w:rsidRPr="003803C1">
        <w:rPr>
          <w:rFonts w:ascii="Arial" w:eastAsiaTheme="minorEastAsia" w:hAnsi="Arial" w:cs="Arial"/>
        </w:rPr>
        <w:t>Lakukan pengenceran dengan memipet 0,1 biakan bakteri (10</w:t>
      </w:r>
      <w:r w:rsidRPr="003803C1">
        <w:rPr>
          <w:rFonts w:ascii="Arial" w:eastAsiaTheme="minorEastAsia" w:hAnsi="Arial" w:cs="Arial"/>
          <w:vertAlign w:val="superscript"/>
        </w:rPr>
        <w:t>8</w:t>
      </w:r>
      <w:r w:rsidRPr="003803C1">
        <w:rPr>
          <w:rFonts w:ascii="Arial" w:eastAsiaTheme="minorEastAsia" w:hAnsi="Arial" w:cs="Arial"/>
        </w:rPr>
        <w:t xml:space="preserve"> koloni/ml), dimasukkan kedalam tabung steril dan ditambah</w:t>
      </w:r>
      <w:r>
        <w:rPr>
          <w:rFonts w:ascii="Arial" w:eastAsiaTheme="minorEastAsia" w:hAnsi="Arial" w:cs="Arial"/>
        </w:rPr>
        <w:t>kan larutan NaCl 0,9</w:t>
      </w:r>
      <w:r w:rsidRPr="003803C1">
        <w:rPr>
          <w:rFonts w:ascii="Arial" w:eastAsiaTheme="minorEastAsia" w:hAnsi="Arial" w:cs="Arial"/>
        </w:rPr>
        <w:t>% sebanyak 9,9 ml, lalu homogenkan maka diperoleh suspense bakteri dengan konsentrasi 10</w:t>
      </w:r>
      <w:r w:rsidRPr="003803C1">
        <w:rPr>
          <w:rFonts w:ascii="Arial" w:eastAsiaTheme="minorEastAsia" w:hAnsi="Arial" w:cs="Arial"/>
          <w:vertAlign w:val="superscript"/>
        </w:rPr>
        <w:t>6</w:t>
      </w:r>
      <w:r w:rsidRPr="003803C1">
        <w:rPr>
          <w:rFonts w:ascii="Arial" w:eastAsiaTheme="minorEastAsia" w:hAnsi="Arial" w:cs="Arial"/>
        </w:rPr>
        <w:t xml:space="preserve"> koloni/ml. </w:t>
      </w:r>
    </w:p>
    <w:p w:rsidR="004A1CFB" w:rsidRDefault="004A1CFB" w:rsidP="004A1CFB">
      <w:pPr>
        <w:tabs>
          <w:tab w:val="left" w:pos="2853"/>
        </w:tabs>
        <w:spacing w:after="0" w:line="480" w:lineRule="auto"/>
        <w:ind w:left="993" w:hanging="273"/>
        <w:jc w:val="both"/>
        <w:rPr>
          <w:rFonts w:ascii="Arial" w:eastAsiaTheme="minorEastAsia" w:hAnsi="Arial" w:cs="Arial"/>
        </w:rPr>
      </w:pPr>
      <w:r>
        <w:rPr>
          <w:rFonts w:ascii="Arial" w:eastAsiaTheme="minorEastAsia" w:hAnsi="Arial" w:cs="Arial"/>
        </w:rPr>
        <w:tab/>
      </w:r>
    </w:p>
    <w:p w:rsidR="004A1CFB" w:rsidRPr="00E950DB" w:rsidRDefault="004A1CFB" w:rsidP="004A1CFB">
      <w:pPr>
        <w:tabs>
          <w:tab w:val="left" w:pos="2853"/>
        </w:tabs>
        <w:spacing w:after="0" w:line="360" w:lineRule="auto"/>
        <w:jc w:val="both"/>
        <w:rPr>
          <w:rFonts w:ascii="Arial" w:eastAsiaTheme="minorEastAsia" w:hAnsi="Arial" w:cs="Arial"/>
        </w:rPr>
      </w:pPr>
      <w:r>
        <w:rPr>
          <w:rFonts w:ascii="Arial" w:eastAsiaTheme="minorEastAsia" w:hAnsi="Arial" w:cs="Arial"/>
          <w:b/>
          <w:sz w:val="24"/>
        </w:rPr>
        <w:t>3.8.9  Antibiotik Kloramfenikol</w:t>
      </w:r>
    </w:p>
    <w:p w:rsidR="004A1CFB" w:rsidRDefault="004A1CFB" w:rsidP="004A1CFB">
      <w:pPr>
        <w:spacing w:after="0" w:line="360" w:lineRule="auto"/>
        <w:jc w:val="both"/>
        <w:rPr>
          <w:rFonts w:ascii="Arial" w:eastAsiaTheme="minorEastAsia" w:hAnsi="Arial" w:cs="Arial"/>
        </w:rPr>
      </w:pPr>
      <w:r>
        <w:rPr>
          <w:rFonts w:ascii="Arial" w:eastAsiaTheme="minorEastAsia" w:hAnsi="Arial" w:cs="Arial"/>
        </w:rPr>
        <w:t xml:space="preserve">Antibiotik yang digunakan adalah kertas cakram yang mengandung kloramfenikol. </w:t>
      </w:r>
    </w:p>
    <w:p w:rsidR="004A1CFB" w:rsidRPr="00010DAC" w:rsidRDefault="004A1CFB" w:rsidP="004A1CFB">
      <w:pPr>
        <w:spacing w:after="0" w:line="480" w:lineRule="auto"/>
        <w:jc w:val="both"/>
        <w:rPr>
          <w:rFonts w:ascii="Arial" w:eastAsiaTheme="minorEastAsia" w:hAnsi="Arial" w:cs="Arial"/>
        </w:rPr>
      </w:pPr>
    </w:p>
    <w:p w:rsidR="004A1CFB" w:rsidRDefault="004A1CFB" w:rsidP="004A1CFB">
      <w:pPr>
        <w:spacing w:after="0" w:line="360" w:lineRule="auto"/>
        <w:jc w:val="both"/>
        <w:rPr>
          <w:rFonts w:ascii="Arial" w:eastAsiaTheme="minorEastAsia" w:hAnsi="Arial" w:cs="Arial"/>
          <w:b/>
          <w:sz w:val="24"/>
        </w:rPr>
      </w:pPr>
      <w:r>
        <w:rPr>
          <w:rFonts w:ascii="Arial" w:eastAsiaTheme="minorEastAsia" w:hAnsi="Arial" w:cs="Arial"/>
          <w:b/>
          <w:sz w:val="24"/>
        </w:rPr>
        <w:t xml:space="preserve">3.8.10 Pengujian Efek Antibakteri Ekstrak Daun Tempuyung terhadap Pertumbuhan </w:t>
      </w:r>
      <w:r w:rsidRPr="00174E5C">
        <w:rPr>
          <w:rFonts w:ascii="Arial" w:eastAsiaTheme="minorEastAsia" w:hAnsi="Arial" w:cs="Arial"/>
          <w:b/>
          <w:i/>
          <w:sz w:val="24"/>
        </w:rPr>
        <w:t xml:space="preserve">Escherichia coli </w:t>
      </w:r>
      <w:r>
        <w:rPr>
          <w:rFonts w:ascii="Arial" w:eastAsiaTheme="minorEastAsia" w:hAnsi="Arial" w:cs="Arial"/>
          <w:b/>
          <w:sz w:val="24"/>
        </w:rPr>
        <w:t>dengan Konsentrasi Berbeda :</w:t>
      </w:r>
    </w:p>
    <w:p w:rsidR="004A1CFB" w:rsidRPr="008C56F2" w:rsidRDefault="004A1CFB" w:rsidP="004A1CFB">
      <w:pPr>
        <w:pStyle w:val="ListParagraph"/>
        <w:numPr>
          <w:ilvl w:val="0"/>
          <w:numId w:val="17"/>
        </w:numPr>
        <w:spacing w:after="0" w:line="360" w:lineRule="auto"/>
        <w:ind w:left="851" w:hanging="284"/>
        <w:jc w:val="both"/>
        <w:rPr>
          <w:rFonts w:ascii="Arial" w:eastAsiaTheme="minorEastAsia" w:hAnsi="Arial" w:cs="Arial"/>
        </w:rPr>
      </w:pPr>
      <w:r w:rsidRPr="008C56F2">
        <w:rPr>
          <w:rFonts w:ascii="Arial" w:eastAsiaTheme="minorEastAsia" w:hAnsi="Arial" w:cs="Arial"/>
        </w:rPr>
        <w:t>Sterilkan semua alat dan bahan yang akan digunakan.</w:t>
      </w:r>
    </w:p>
    <w:p w:rsidR="004A1CFB" w:rsidRPr="008C56F2" w:rsidRDefault="004A1CFB" w:rsidP="004A1CFB">
      <w:pPr>
        <w:pStyle w:val="ListParagraph"/>
        <w:numPr>
          <w:ilvl w:val="0"/>
          <w:numId w:val="17"/>
        </w:numPr>
        <w:spacing w:after="0" w:line="360" w:lineRule="auto"/>
        <w:ind w:left="851" w:hanging="284"/>
        <w:jc w:val="both"/>
        <w:rPr>
          <w:rFonts w:ascii="Arial" w:eastAsiaTheme="minorEastAsia" w:hAnsi="Arial" w:cs="Arial"/>
        </w:rPr>
      </w:pPr>
      <w:r w:rsidRPr="008C56F2">
        <w:rPr>
          <w:rFonts w:ascii="Arial" w:eastAsiaTheme="minorEastAsia" w:hAnsi="Arial" w:cs="Arial"/>
        </w:rPr>
        <w:t>Pipet 0,1 ml suspense bakteri dengan konsentrasi 10</w:t>
      </w:r>
      <w:r w:rsidRPr="008C56F2">
        <w:rPr>
          <w:rFonts w:ascii="Arial" w:eastAsiaTheme="minorEastAsia" w:hAnsi="Arial" w:cs="Arial"/>
          <w:vertAlign w:val="superscript"/>
        </w:rPr>
        <w:t>6</w:t>
      </w:r>
      <w:r w:rsidRPr="008C56F2">
        <w:rPr>
          <w:rFonts w:ascii="Arial" w:eastAsiaTheme="minorEastAsia" w:hAnsi="Arial" w:cs="Arial"/>
        </w:rPr>
        <w:t xml:space="preserve"> koloni/ml kedalam 100 ml media MHA dengan suhu 45ºC-50ºC lalu kocok sampai homogen, kemudian tuang 15 ml kedalam cawan petri, lalu biarkan memadat. </w:t>
      </w:r>
    </w:p>
    <w:p w:rsidR="004A1CFB" w:rsidRPr="008C56F2" w:rsidRDefault="004A1CFB" w:rsidP="004A1CFB">
      <w:pPr>
        <w:pStyle w:val="ListParagraph"/>
        <w:numPr>
          <w:ilvl w:val="0"/>
          <w:numId w:val="17"/>
        </w:numPr>
        <w:spacing w:after="0" w:line="360" w:lineRule="auto"/>
        <w:ind w:left="851" w:hanging="284"/>
        <w:jc w:val="both"/>
        <w:rPr>
          <w:rFonts w:ascii="Arial" w:eastAsiaTheme="minorEastAsia" w:hAnsi="Arial" w:cs="Arial"/>
        </w:rPr>
      </w:pPr>
      <w:r w:rsidRPr="008C56F2">
        <w:rPr>
          <w:rFonts w:ascii="Arial" w:eastAsiaTheme="minorEastAsia" w:hAnsi="Arial" w:cs="Arial"/>
        </w:rPr>
        <w:t xml:space="preserve">Buat tanda dengan spidol dibawah cawan petri dengan masing-masing konsentrasi </w:t>
      </w:r>
      <w:r>
        <w:rPr>
          <w:rFonts w:ascii="Arial" w:eastAsiaTheme="minorEastAsia" w:hAnsi="Arial" w:cs="Arial"/>
        </w:rPr>
        <w:t>40%, 50%, 60</w:t>
      </w:r>
      <w:r w:rsidRPr="008C56F2">
        <w:rPr>
          <w:rFonts w:ascii="Arial" w:eastAsiaTheme="minorEastAsia" w:hAnsi="Arial" w:cs="Arial"/>
        </w:rPr>
        <w:t>%</w:t>
      </w:r>
      <w:r>
        <w:rPr>
          <w:rFonts w:ascii="Arial" w:eastAsiaTheme="minorEastAsia" w:hAnsi="Arial" w:cs="Arial"/>
        </w:rPr>
        <w:t>, alkohol 70</w:t>
      </w:r>
      <w:r w:rsidRPr="008C56F2">
        <w:rPr>
          <w:rFonts w:ascii="Arial" w:eastAsiaTheme="minorEastAsia" w:hAnsi="Arial" w:cs="Arial"/>
        </w:rPr>
        <w:t>%, serta kloramfenikol.</w:t>
      </w:r>
    </w:p>
    <w:p w:rsidR="004A1CFB" w:rsidRPr="008C56F2" w:rsidRDefault="004A1CFB" w:rsidP="004A1CFB">
      <w:pPr>
        <w:pStyle w:val="ListParagraph"/>
        <w:numPr>
          <w:ilvl w:val="0"/>
          <w:numId w:val="17"/>
        </w:numPr>
        <w:spacing w:after="0" w:line="360" w:lineRule="auto"/>
        <w:ind w:left="851" w:hanging="284"/>
        <w:jc w:val="both"/>
        <w:rPr>
          <w:rFonts w:ascii="Arial" w:eastAsiaTheme="minorEastAsia" w:hAnsi="Arial" w:cs="Arial"/>
        </w:rPr>
      </w:pPr>
      <w:r w:rsidRPr="008C56F2">
        <w:rPr>
          <w:rFonts w:ascii="Arial" w:eastAsiaTheme="minorEastAsia" w:hAnsi="Arial" w:cs="Arial"/>
        </w:rPr>
        <w:t>Rendam paper disc blank kedalam ekstrak daun tempuyung deng</w:t>
      </w:r>
      <w:r>
        <w:rPr>
          <w:rFonts w:ascii="Arial" w:eastAsiaTheme="minorEastAsia" w:hAnsi="Arial" w:cs="Arial"/>
        </w:rPr>
        <w:t>an masing-masing konsentrasi (40%, 50%, 60</w:t>
      </w:r>
      <w:r w:rsidRPr="008C56F2">
        <w:rPr>
          <w:rFonts w:ascii="Arial" w:eastAsiaTheme="minorEastAsia" w:hAnsi="Arial" w:cs="Arial"/>
        </w:rPr>
        <w:t>%</w:t>
      </w:r>
      <w:r>
        <w:rPr>
          <w:rFonts w:ascii="Arial" w:eastAsiaTheme="minorEastAsia" w:hAnsi="Arial" w:cs="Arial"/>
        </w:rPr>
        <w:t>), kedalam alkohol 70</w:t>
      </w:r>
      <w:r w:rsidRPr="008C56F2">
        <w:rPr>
          <w:rFonts w:ascii="Arial" w:eastAsiaTheme="minorEastAsia" w:hAnsi="Arial" w:cs="Arial"/>
        </w:rPr>
        <w:t xml:space="preserve">%, dan  kloramfenikol, biarkan selama 2 menit. </w:t>
      </w:r>
    </w:p>
    <w:p w:rsidR="004A1CFB" w:rsidRPr="008C56F2" w:rsidRDefault="004A1CFB" w:rsidP="004A1CFB">
      <w:pPr>
        <w:pStyle w:val="ListParagraph"/>
        <w:numPr>
          <w:ilvl w:val="0"/>
          <w:numId w:val="17"/>
        </w:numPr>
        <w:spacing w:after="0" w:line="360" w:lineRule="auto"/>
        <w:ind w:left="851" w:hanging="284"/>
        <w:jc w:val="both"/>
        <w:rPr>
          <w:rFonts w:ascii="Arial" w:eastAsiaTheme="minorEastAsia" w:hAnsi="Arial" w:cs="Arial"/>
        </w:rPr>
      </w:pPr>
      <w:r w:rsidRPr="008C56F2">
        <w:rPr>
          <w:rFonts w:ascii="Arial" w:eastAsiaTheme="minorEastAsia" w:hAnsi="Arial" w:cs="Arial"/>
        </w:rPr>
        <w:lastRenderedPageBreak/>
        <w:t>Angkat perlahan dengan menggunakan pinset, letakkan paper disc kedalam cawan petri yang sudah berisi MHA dan suspense bakteri secara aseptis sesuai dengan tanda yang sudah dibuat terlebih dahulu.</w:t>
      </w:r>
    </w:p>
    <w:p w:rsidR="004A1CFB" w:rsidRPr="008C56F2" w:rsidRDefault="004A1CFB" w:rsidP="004A1CFB">
      <w:pPr>
        <w:pStyle w:val="ListParagraph"/>
        <w:numPr>
          <w:ilvl w:val="0"/>
          <w:numId w:val="17"/>
        </w:numPr>
        <w:spacing w:after="0" w:line="360" w:lineRule="auto"/>
        <w:ind w:left="851" w:hanging="284"/>
        <w:jc w:val="both"/>
        <w:rPr>
          <w:rFonts w:ascii="Arial" w:eastAsiaTheme="minorEastAsia" w:hAnsi="Arial" w:cs="Arial"/>
        </w:rPr>
      </w:pPr>
      <w:r w:rsidRPr="008C56F2">
        <w:rPr>
          <w:rFonts w:ascii="Arial" w:eastAsiaTheme="minorEastAsia" w:hAnsi="Arial" w:cs="Arial"/>
        </w:rPr>
        <w:t xml:space="preserve">Masukkan paper disc ke dalam cawan petri sesuai dengan penandaan konsentrasi. </w:t>
      </w:r>
    </w:p>
    <w:p w:rsidR="004A1CFB" w:rsidRPr="008C56F2" w:rsidRDefault="004A1CFB" w:rsidP="004A1CFB">
      <w:pPr>
        <w:pStyle w:val="ListParagraph"/>
        <w:numPr>
          <w:ilvl w:val="0"/>
          <w:numId w:val="17"/>
        </w:numPr>
        <w:spacing w:after="0" w:line="360" w:lineRule="auto"/>
        <w:ind w:left="851" w:hanging="284"/>
        <w:jc w:val="both"/>
        <w:rPr>
          <w:rFonts w:ascii="Arial" w:eastAsiaTheme="minorEastAsia" w:hAnsi="Arial" w:cs="Arial"/>
        </w:rPr>
      </w:pPr>
      <w:r w:rsidRPr="008C56F2">
        <w:rPr>
          <w:rFonts w:ascii="Arial" w:eastAsiaTheme="minorEastAsia" w:hAnsi="Arial" w:cs="Arial"/>
        </w:rPr>
        <w:t>Inkubasi selama 24 jam pada suhu 37ºC.</w:t>
      </w:r>
    </w:p>
    <w:p w:rsidR="004A1CFB" w:rsidRPr="008C56F2" w:rsidRDefault="004A1CFB" w:rsidP="004A1CFB">
      <w:pPr>
        <w:pStyle w:val="ListParagraph"/>
        <w:numPr>
          <w:ilvl w:val="0"/>
          <w:numId w:val="17"/>
        </w:numPr>
        <w:spacing w:after="0" w:line="360" w:lineRule="auto"/>
        <w:ind w:left="851" w:hanging="284"/>
        <w:jc w:val="both"/>
        <w:rPr>
          <w:rFonts w:ascii="Arial" w:eastAsiaTheme="minorEastAsia" w:hAnsi="Arial" w:cs="Arial"/>
        </w:rPr>
      </w:pPr>
      <w:r w:rsidRPr="008C56F2">
        <w:rPr>
          <w:rFonts w:ascii="Arial" w:eastAsiaTheme="minorEastAsia" w:hAnsi="Arial" w:cs="Arial"/>
        </w:rPr>
        <w:t xml:space="preserve">Amati hasilnya dengan mengukur zona hambat berupa daerah yang tampak jernih atau daerah yang tidak ditumbuhi bakteri </w:t>
      </w:r>
      <w:r w:rsidRPr="008C56F2">
        <w:rPr>
          <w:rFonts w:ascii="Arial" w:eastAsiaTheme="minorEastAsia" w:hAnsi="Arial" w:cs="Arial"/>
          <w:i/>
        </w:rPr>
        <w:t xml:space="preserve">Escherichia coli </w:t>
      </w:r>
      <w:r w:rsidRPr="008C56F2">
        <w:rPr>
          <w:rFonts w:ascii="Arial" w:eastAsiaTheme="minorEastAsia" w:hAnsi="Arial" w:cs="Arial"/>
        </w:rPr>
        <w:t>.</w:t>
      </w:r>
    </w:p>
    <w:p w:rsidR="004A1CFB" w:rsidRDefault="004A1CFB" w:rsidP="004A1CFB">
      <w:pPr>
        <w:pStyle w:val="ListParagraph"/>
        <w:numPr>
          <w:ilvl w:val="0"/>
          <w:numId w:val="17"/>
        </w:numPr>
        <w:spacing w:after="0" w:line="360" w:lineRule="auto"/>
        <w:ind w:left="851" w:hanging="284"/>
        <w:jc w:val="both"/>
        <w:rPr>
          <w:rFonts w:ascii="Arial" w:eastAsiaTheme="minorEastAsia" w:hAnsi="Arial" w:cs="Arial"/>
        </w:rPr>
      </w:pPr>
      <w:r w:rsidRPr="008C56F2">
        <w:rPr>
          <w:rFonts w:ascii="Arial" w:eastAsiaTheme="minorEastAsia" w:hAnsi="Arial" w:cs="Arial"/>
        </w:rPr>
        <w:t>Catat hasil dalam satuan milimeter dengan menggunakan jangka sorong.</w:t>
      </w:r>
    </w:p>
    <w:p w:rsidR="004A1CFB" w:rsidRPr="00010DAC" w:rsidRDefault="004A1CFB" w:rsidP="004A1CFB">
      <w:pPr>
        <w:pStyle w:val="ListParagraph"/>
        <w:numPr>
          <w:ilvl w:val="0"/>
          <w:numId w:val="17"/>
        </w:numPr>
        <w:spacing w:after="0" w:line="360" w:lineRule="auto"/>
        <w:ind w:left="851" w:hanging="425"/>
        <w:jc w:val="both"/>
        <w:rPr>
          <w:rFonts w:ascii="Arial" w:eastAsiaTheme="minorEastAsia" w:hAnsi="Arial" w:cs="Arial"/>
        </w:rPr>
      </w:pPr>
      <w:r w:rsidRPr="00010DAC">
        <w:rPr>
          <w:rFonts w:ascii="Arial" w:eastAsiaTheme="minorEastAsia" w:hAnsi="Arial" w:cs="Arial"/>
        </w:rPr>
        <w:t xml:space="preserve">Percobaan dilakukan triplo yaitu dilakukan tiga kali untuk masing-masing konsentrasi ekstrak daun tempuyung. </w:t>
      </w:r>
    </w:p>
    <w:p w:rsidR="004A1CFB" w:rsidRPr="003C1C22" w:rsidRDefault="004A1CFB" w:rsidP="004A1CFB">
      <w:pPr>
        <w:rPr>
          <w:rFonts w:ascii="Arial" w:hAnsi="Arial" w:cs="Arial"/>
        </w:rPr>
      </w:pPr>
    </w:p>
    <w:p w:rsidR="000B3874" w:rsidRDefault="000B3874"/>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05225D" w:rsidRDefault="0005225D" w:rsidP="004A1CFB">
      <w:pPr>
        <w:spacing w:after="0" w:line="360" w:lineRule="auto"/>
        <w:jc w:val="center"/>
        <w:rPr>
          <w:rFonts w:ascii="Arial" w:hAnsi="Arial" w:cs="Arial"/>
          <w:b/>
          <w:sz w:val="24"/>
        </w:rPr>
        <w:sectPr w:rsidR="0005225D" w:rsidSect="00B43115">
          <w:headerReference w:type="default" r:id="rId37"/>
          <w:footerReference w:type="default" r:id="rId38"/>
          <w:pgSz w:w="11906" w:h="16838"/>
          <w:pgMar w:top="2268" w:right="1701" w:bottom="1701" w:left="2268" w:header="709" w:footer="709" w:gutter="0"/>
          <w:pgNumType w:start="17"/>
          <w:cols w:space="708"/>
          <w:docGrid w:linePitch="360"/>
        </w:sectPr>
      </w:pPr>
    </w:p>
    <w:p w:rsidR="004A1CFB" w:rsidRPr="00260C3E" w:rsidRDefault="004A1CFB" w:rsidP="004A1CFB">
      <w:pPr>
        <w:spacing w:after="0" w:line="360" w:lineRule="auto"/>
        <w:jc w:val="center"/>
        <w:rPr>
          <w:rFonts w:ascii="Arial" w:hAnsi="Arial" w:cs="Arial"/>
          <w:b/>
          <w:sz w:val="24"/>
        </w:rPr>
      </w:pPr>
      <w:r w:rsidRPr="00260C3E">
        <w:rPr>
          <w:rFonts w:ascii="Arial" w:hAnsi="Arial" w:cs="Arial"/>
          <w:b/>
          <w:sz w:val="24"/>
        </w:rPr>
        <w:lastRenderedPageBreak/>
        <w:t>BAB IV</w:t>
      </w:r>
    </w:p>
    <w:p w:rsidR="004A1CFB" w:rsidRDefault="004A1CFB" w:rsidP="004A1CFB">
      <w:pPr>
        <w:spacing w:after="0" w:line="360" w:lineRule="auto"/>
        <w:jc w:val="center"/>
        <w:rPr>
          <w:rFonts w:ascii="Arial" w:hAnsi="Arial" w:cs="Arial"/>
          <w:b/>
          <w:sz w:val="24"/>
        </w:rPr>
      </w:pPr>
      <w:r>
        <w:rPr>
          <w:rFonts w:ascii="Arial" w:hAnsi="Arial" w:cs="Arial"/>
          <w:b/>
          <w:sz w:val="24"/>
        </w:rPr>
        <w:t xml:space="preserve">HASIL DAN </w:t>
      </w:r>
      <w:r w:rsidRPr="00260C3E">
        <w:rPr>
          <w:rFonts w:ascii="Arial" w:hAnsi="Arial" w:cs="Arial"/>
          <w:b/>
          <w:sz w:val="24"/>
        </w:rPr>
        <w:t>PEMBAHASAN</w:t>
      </w:r>
    </w:p>
    <w:p w:rsidR="004A1CFB" w:rsidRDefault="004A1CFB" w:rsidP="004A1CFB">
      <w:pPr>
        <w:spacing w:after="0" w:line="360" w:lineRule="auto"/>
        <w:jc w:val="center"/>
        <w:rPr>
          <w:rFonts w:ascii="Arial" w:hAnsi="Arial" w:cs="Arial"/>
          <w:b/>
          <w:sz w:val="24"/>
        </w:rPr>
      </w:pPr>
    </w:p>
    <w:p w:rsidR="004A1CFB" w:rsidRDefault="004A1CFB" w:rsidP="004A1CFB">
      <w:pPr>
        <w:pStyle w:val="ListParagraph"/>
        <w:numPr>
          <w:ilvl w:val="0"/>
          <w:numId w:val="20"/>
        </w:numPr>
        <w:spacing w:after="0" w:line="360" w:lineRule="auto"/>
        <w:ind w:left="567" w:hanging="567"/>
        <w:jc w:val="both"/>
        <w:rPr>
          <w:rFonts w:ascii="Arial" w:hAnsi="Arial" w:cs="Arial"/>
          <w:b/>
          <w:sz w:val="24"/>
        </w:rPr>
      </w:pPr>
      <w:r>
        <w:rPr>
          <w:rFonts w:ascii="Arial" w:hAnsi="Arial" w:cs="Arial"/>
          <w:b/>
          <w:sz w:val="24"/>
        </w:rPr>
        <w:t xml:space="preserve">Hasil </w:t>
      </w:r>
    </w:p>
    <w:p w:rsidR="004A1CFB" w:rsidRDefault="004A1CFB" w:rsidP="004A1CFB">
      <w:pPr>
        <w:spacing w:after="0" w:line="360" w:lineRule="auto"/>
        <w:ind w:firstLine="567"/>
        <w:jc w:val="both"/>
        <w:rPr>
          <w:rFonts w:ascii="Arial" w:hAnsi="Arial" w:cs="Arial"/>
        </w:rPr>
      </w:pPr>
      <w:r>
        <w:rPr>
          <w:rFonts w:ascii="Arial" w:hAnsi="Arial" w:cs="Arial"/>
        </w:rPr>
        <w:t>Penelitian yang dilakukan di Laboratorium Terpadu Poltekkes Kemenkes Medan diperoleh hasil uji efek antibakteri ekstrak etanol daun tempuyung (</w:t>
      </w:r>
      <w:r>
        <w:rPr>
          <w:rFonts w:ascii="Arial" w:hAnsi="Arial" w:cs="Arial"/>
          <w:i/>
        </w:rPr>
        <w:t xml:space="preserve">Sonchus arvensis </w:t>
      </w:r>
      <w:r>
        <w:rPr>
          <w:rFonts w:ascii="Arial" w:hAnsi="Arial" w:cs="Arial"/>
        </w:rPr>
        <w:t xml:space="preserve">L.) terhadap pertumbuhan bakteri </w:t>
      </w:r>
      <w:r>
        <w:rPr>
          <w:rFonts w:ascii="Arial" w:hAnsi="Arial" w:cs="Arial"/>
          <w:i/>
        </w:rPr>
        <w:t>Escherichia coli</w:t>
      </w:r>
      <w:r>
        <w:rPr>
          <w:rFonts w:ascii="Arial" w:hAnsi="Arial" w:cs="Arial"/>
        </w:rPr>
        <w:t>. Pengukuran hasil penelitian yaitu dengan mengukur zona hambat ekstrak etanol daun tempuyung (</w:t>
      </w:r>
      <w:r>
        <w:rPr>
          <w:rFonts w:ascii="Arial" w:hAnsi="Arial" w:cs="Arial"/>
          <w:i/>
        </w:rPr>
        <w:t xml:space="preserve">Sonchus arvensis </w:t>
      </w:r>
      <w:r>
        <w:rPr>
          <w:rFonts w:ascii="Arial" w:hAnsi="Arial" w:cs="Arial"/>
        </w:rPr>
        <w:t xml:space="preserve">L.) dengan konsentrasi 40%, 50%, 60%, kloramfenikol dan alkohol 70%. Daerah yang diukur yaitu daerah yang tampak jernih yang tidak ditumbuhi oleh bakteri </w:t>
      </w:r>
      <w:r>
        <w:rPr>
          <w:rFonts w:ascii="Arial" w:hAnsi="Arial" w:cs="Arial"/>
          <w:i/>
        </w:rPr>
        <w:t xml:space="preserve">Escherichia coli, </w:t>
      </w:r>
      <w:r>
        <w:rPr>
          <w:rFonts w:ascii="Arial" w:hAnsi="Arial" w:cs="Arial"/>
        </w:rPr>
        <w:t xml:space="preserve">maka diperoleh hasil yang dimasukkan kedalam tabel berikut. </w:t>
      </w:r>
    </w:p>
    <w:p w:rsidR="004A1CFB" w:rsidRPr="006A1FA7" w:rsidRDefault="004A1CFB" w:rsidP="004A1CFB">
      <w:pPr>
        <w:spacing w:after="0" w:line="360" w:lineRule="auto"/>
        <w:ind w:left="1134" w:hanging="1134"/>
        <w:jc w:val="both"/>
        <w:rPr>
          <w:rFonts w:ascii="Arial" w:hAnsi="Arial" w:cs="Arial"/>
          <w:b/>
        </w:rPr>
      </w:pPr>
      <w:r w:rsidRPr="001D7D31">
        <w:rPr>
          <w:rFonts w:ascii="Arial" w:hAnsi="Arial" w:cs="Arial"/>
          <w:b/>
          <w:lang w:val="en-ID"/>
        </w:rPr>
        <w:t xml:space="preserve">Tabel 4.1 Hasil Pengamatan Zona Hambat Ekstrak Etanol Daun </w:t>
      </w:r>
      <w:r>
        <w:rPr>
          <w:rFonts w:ascii="Arial" w:hAnsi="Arial" w:cs="Arial"/>
          <w:b/>
        </w:rPr>
        <w:t xml:space="preserve">Tempuyung   (EEDT) </w:t>
      </w:r>
      <w:r w:rsidRPr="001D7D31">
        <w:rPr>
          <w:rFonts w:ascii="Arial" w:hAnsi="Arial" w:cs="Arial"/>
          <w:b/>
          <w:lang w:val="en-ID"/>
        </w:rPr>
        <w:t xml:space="preserve">Terhadap Pertumbuhan Bakteri </w:t>
      </w:r>
      <w:r w:rsidRPr="001D7D31">
        <w:rPr>
          <w:rFonts w:ascii="Arial" w:hAnsi="Arial" w:cs="Arial"/>
          <w:b/>
          <w:i/>
          <w:lang w:val="en-ID"/>
        </w:rPr>
        <w:t>Escherichia coli</w:t>
      </w:r>
    </w:p>
    <w:tbl>
      <w:tblPr>
        <w:tblStyle w:val="TableGrid"/>
        <w:tblW w:w="8022" w:type="dxa"/>
        <w:tblLook w:val="04A0" w:firstRow="1" w:lastRow="0" w:firstColumn="1" w:lastColumn="0" w:noHBand="0" w:noVBand="1"/>
      </w:tblPr>
      <w:tblGrid>
        <w:gridCol w:w="510"/>
        <w:gridCol w:w="1827"/>
        <w:gridCol w:w="944"/>
        <w:gridCol w:w="1007"/>
        <w:gridCol w:w="1007"/>
        <w:gridCol w:w="1023"/>
        <w:gridCol w:w="1704"/>
      </w:tblGrid>
      <w:tr w:rsidR="004A1CFB" w:rsidTr="004A1CFB">
        <w:trPr>
          <w:trHeight w:val="904"/>
        </w:trPr>
        <w:tc>
          <w:tcPr>
            <w:tcW w:w="503" w:type="dxa"/>
            <w:vMerge w:val="restart"/>
            <w:tcBorders>
              <w:top w:val="single" w:sz="4" w:space="0" w:color="auto"/>
              <w:left w:val="dotDotDash" w:sz="4" w:space="0" w:color="FFFFFF" w:themeColor="background1"/>
              <w:bottom w:val="single" w:sz="4" w:space="0" w:color="auto"/>
              <w:right w:val="dotDotDash" w:sz="4" w:space="0" w:color="FFFFFF" w:themeColor="background1"/>
            </w:tcBorders>
            <w:vAlign w:val="center"/>
            <w:hideMark/>
          </w:tcPr>
          <w:p w:rsidR="004A1CFB" w:rsidRDefault="004A1CFB" w:rsidP="004A1CFB">
            <w:pPr>
              <w:spacing w:after="120"/>
              <w:jc w:val="center"/>
              <w:rPr>
                <w:rFonts w:ascii="Arial" w:hAnsi="Arial" w:cs="Arial"/>
                <w:b/>
              </w:rPr>
            </w:pPr>
            <w:r>
              <w:rPr>
                <w:rFonts w:ascii="Arial" w:hAnsi="Arial" w:cs="Arial"/>
                <w:b/>
              </w:rPr>
              <w:t>No</w:t>
            </w:r>
          </w:p>
        </w:tc>
        <w:tc>
          <w:tcPr>
            <w:tcW w:w="1833" w:type="dxa"/>
            <w:vMerge w:val="restart"/>
            <w:tcBorders>
              <w:top w:val="single" w:sz="4" w:space="0" w:color="auto"/>
              <w:left w:val="dotDotDash" w:sz="4" w:space="0" w:color="FFFFFF" w:themeColor="background1"/>
              <w:bottom w:val="single" w:sz="4" w:space="0" w:color="auto"/>
              <w:right w:val="nil"/>
            </w:tcBorders>
            <w:vAlign w:val="center"/>
            <w:hideMark/>
          </w:tcPr>
          <w:p w:rsidR="004A1CFB" w:rsidRPr="009A5D2E" w:rsidRDefault="004A1CFB" w:rsidP="004A1CFB">
            <w:pPr>
              <w:spacing w:after="120"/>
              <w:jc w:val="center"/>
              <w:rPr>
                <w:rFonts w:ascii="Arial" w:hAnsi="Arial" w:cs="Arial"/>
                <w:b/>
                <w:lang w:val="en-US"/>
              </w:rPr>
            </w:pPr>
            <w:r>
              <w:rPr>
                <w:rFonts w:ascii="Arial" w:hAnsi="Arial" w:cs="Arial"/>
                <w:b/>
              </w:rPr>
              <w:t>Variabel yang diukur</w:t>
            </w:r>
          </w:p>
        </w:tc>
        <w:tc>
          <w:tcPr>
            <w:tcW w:w="2969" w:type="dxa"/>
            <w:gridSpan w:val="3"/>
            <w:tcBorders>
              <w:top w:val="single" w:sz="4" w:space="0" w:color="auto"/>
              <w:left w:val="nil"/>
              <w:bottom w:val="single" w:sz="4" w:space="0" w:color="auto"/>
              <w:right w:val="nil"/>
            </w:tcBorders>
            <w:vAlign w:val="center"/>
            <w:hideMark/>
          </w:tcPr>
          <w:p w:rsidR="004A1CFB" w:rsidRDefault="004A1CFB" w:rsidP="004A1CFB">
            <w:pPr>
              <w:spacing w:after="120"/>
              <w:jc w:val="center"/>
              <w:rPr>
                <w:rFonts w:ascii="Arial" w:hAnsi="Arial" w:cs="Arial"/>
                <w:b/>
              </w:rPr>
            </w:pPr>
            <w:r>
              <w:rPr>
                <w:rFonts w:ascii="Arial" w:hAnsi="Arial" w:cs="Arial"/>
                <w:b/>
              </w:rPr>
              <w:t>Pengamatan Zona Hambat (mm)</w:t>
            </w:r>
          </w:p>
        </w:tc>
        <w:tc>
          <w:tcPr>
            <w:tcW w:w="1007" w:type="dxa"/>
            <w:vMerge w:val="restart"/>
            <w:tcBorders>
              <w:top w:val="single" w:sz="4" w:space="0" w:color="auto"/>
              <w:left w:val="nil"/>
              <w:bottom w:val="single" w:sz="4" w:space="0" w:color="auto"/>
              <w:right w:val="dotDotDash" w:sz="4" w:space="0" w:color="FFFFFF" w:themeColor="background1"/>
            </w:tcBorders>
            <w:vAlign w:val="center"/>
            <w:hideMark/>
          </w:tcPr>
          <w:p w:rsidR="004A1CFB" w:rsidRDefault="004A1CFB" w:rsidP="004A1CFB">
            <w:pPr>
              <w:spacing w:after="120"/>
              <w:rPr>
                <w:rFonts w:ascii="Arial" w:hAnsi="Arial" w:cs="Arial"/>
                <w:b/>
              </w:rPr>
            </w:pPr>
            <w:r>
              <w:rPr>
                <w:rFonts w:ascii="Arial" w:hAnsi="Arial" w:cs="Arial"/>
                <w:b/>
              </w:rPr>
              <w:t>Rata-rata Zona Hambat (mm)</w:t>
            </w:r>
          </w:p>
        </w:tc>
        <w:tc>
          <w:tcPr>
            <w:tcW w:w="1710" w:type="dxa"/>
            <w:vMerge w:val="restart"/>
            <w:tcBorders>
              <w:top w:val="single" w:sz="4" w:space="0" w:color="auto"/>
              <w:left w:val="dotDotDash" w:sz="4" w:space="0" w:color="FFFFFF" w:themeColor="background1"/>
              <w:bottom w:val="single" w:sz="4" w:space="0" w:color="auto"/>
              <w:right w:val="dotDotDash" w:sz="4" w:space="0" w:color="FFFFFF" w:themeColor="background1"/>
            </w:tcBorders>
            <w:hideMark/>
          </w:tcPr>
          <w:p w:rsidR="004A1CFB" w:rsidRDefault="004A1CFB" w:rsidP="004A1CFB">
            <w:pPr>
              <w:spacing w:after="120"/>
              <w:rPr>
                <w:rFonts w:ascii="Arial" w:hAnsi="Arial" w:cs="Arial"/>
                <w:b/>
              </w:rPr>
            </w:pPr>
            <w:r>
              <w:rPr>
                <w:rFonts w:ascii="Arial" w:hAnsi="Arial" w:cs="Arial"/>
                <w:b/>
              </w:rPr>
              <w:t>Zona Hambat Antibakteri yang efektif (F.I Edisi V)</w:t>
            </w:r>
          </w:p>
        </w:tc>
      </w:tr>
      <w:tr w:rsidR="004A1CFB" w:rsidTr="004A1CFB">
        <w:trPr>
          <w:trHeight w:val="145"/>
        </w:trPr>
        <w:tc>
          <w:tcPr>
            <w:tcW w:w="0" w:type="auto"/>
            <w:vMerge/>
            <w:tcBorders>
              <w:top w:val="single" w:sz="4" w:space="0" w:color="auto"/>
              <w:left w:val="dotDotDash" w:sz="4" w:space="0" w:color="FFFFFF" w:themeColor="background1"/>
              <w:bottom w:val="single" w:sz="4" w:space="0" w:color="auto"/>
              <w:right w:val="dotDotDash" w:sz="4" w:space="0" w:color="FFFFFF" w:themeColor="background1"/>
            </w:tcBorders>
            <w:vAlign w:val="center"/>
            <w:hideMark/>
          </w:tcPr>
          <w:p w:rsidR="004A1CFB" w:rsidRDefault="004A1CFB" w:rsidP="004A1CFB">
            <w:pPr>
              <w:rPr>
                <w:rFonts w:ascii="Arial" w:hAnsi="Arial" w:cs="Arial"/>
                <w:b/>
              </w:rPr>
            </w:pPr>
          </w:p>
        </w:tc>
        <w:tc>
          <w:tcPr>
            <w:tcW w:w="0" w:type="auto"/>
            <w:vMerge/>
            <w:tcBorders>
              <w:top w:val="single" w:sz="4" w:space="0" w:color="auto"/>
              <w:left w:val="dotDotDash" w:sz="4" w:space="0" w:color="FFFFFF" w:themeColor="background1"/>
              <w:bottom w:val="single" w:sz="4" w:space="0" w:color="auto"/>
              <w:right w:val="nil"/>
            </w:tcBorders>
            <w:vAlign w:val="center"/>
            <w:hideMark/>
          </w:tcPr>
          <w:p w:rsidR="004A1CFB" w:rsidRDefault="004A1CFB" w:rsidP="004A1CFB">
            <w:pPr>
              <w:rPr>
                <w:rFonts w:ascii="Arial" w:hAnsi="Arial" w:cs="Arial"/>
                <w:b/>
              </w:rPr>
            </w:pPr>
          </w:p>
        </w:tc>
        <w:tc>
          <w:tcPr>
            <w:tcW w:w="947" w:type="dxa"/>
            <w:tcBorders>
              <w:top w:val="single" w:sz="4" w:space="0" w:color="auto"/>
              <w:left w:val="nil"/>
              <w:bottom w:val="single" w:sz="4" w:space="0" w:color="auto"/>
              <w:right w:val="nil"/>
            </w:tcBorders>
            <w:vAlign w:val="center"/>
            <w:hideMark/>
          </w:tcPr>
          <w:p w:rsidR="004A1CFB" w:rsidRDefault="004A1CFB" w:rsidP="004A1CFB">
            <w:pPr>
              <w:spacing w:after="120"/>
              <w:jc w:val="center"/>
              <w:rPr>
                <w:rFonts w:ascii="Arial" w:hAnsi="Arial" w:cs="Arial"/>
                <w:b/>
              </w:rPr>
            </w:pPr>
            <w:r>
              <w:rPr>
                <w:rFonts w:ascii="Arial" w:hAnsi="Arial" w:cs="Arial"/>
                <w:b/>
              </w:rPr>
              <w:t>Petri I</w:t>
            </w:r>
          </w:p>
        </w:tc>
        <w:tc>
          <w:tcPr>
            <w:tcW w:w="1011" w:type="dxa"/>
            <w:tcBorders>
              <w:top w:val="single" w:sz="4" w:space="0" w:color="auto"/>
              <w:left w:val="nil"/>
              <w:bottom w:val="single" w:sz="4" w:space="0" w:color="auto"/>
              <w:right w:val="nil"/>
            </w:tcBorders>
            <w:vAlign w:val="center"/>
            <w:hideMark/>
          </w:tcPr>
          <w:p w:rsidR="004A1CFB" w:rsidRDefault="004A1CFB" w:rsidP="004A1CFB">
            <w:pPr>
              <w:spacing w:after="120"/>
              <w:jc w:val="center"/>
              <w:rPr>
                <w:rFonts w:ascii="Arial" w:hAnsi="Arial" w:cs="Arial"/>
                <w:b/>
              </w:rPr>
            </w:pPr>
            <w:r>
              <w:rPr>
                <w:rFonts w:ascii="Arial" w:hAnsi="Arial" w:cs="Arial"/>
                <w:b/>
              </w:rPr>
              <w:t>Petri II</w:t>
            </w:r>
          </w:p>
        </w:tc>
        <w:tc>
          <w:tcPr>
            <w:tcW w:w="1011" w:type="dxa"/>
            <w:tcBorders>
              <w:top w:val="single" w:sz="4" w:space="0" w:color="auto"/>
              <w:left w:val="nil"/>
              <w:bottom w:val="single" w:sz="4" w:space="0" w:color="auto"/>
              <w:right w:val="nil"/>
            </w:tcBorders>
            <w:vAlign w:val="center"/>
            <w:hideMark/>
          </w:tcPr>
          <w:p w:rsidR="004A1CFB" w:rsidRDefault="004A1CFB" w:rsidP="004A1CFB">
            <w:pPr>
              <w:spacing w:after="120"/>
              <w:jc w:val="center"/>
              <w:rPr>
                <w:rFonts w:ascii="Arial" w:hAnsi="Arial" w:cs="Arial"/>
                <w:b/>
              </w:rPr>
            </w:pPr>
            <w:r>
              <w:rPr>
                <w:rFonts w:ascii="Arial" w:hAnsi="Arial" w:cs="Arial"/>
                <w:b/>
              </w:rPr>
              <w:t>Petri III</w:t>
            </w:r>
          </w:p>
        </w:tc>
        <w:tc>
          <w:tcPr>
            <w:tcW w:w="0" w:type="auto"/>
            <w:vMerge/>
            <w:tcBorders>
              <w:top w:val="single" w:sz="4" w:space="0" w:color="auto"/>
              <w:left w:val="nil"/>
              <w:bottom w:val="single" w:sz="4" w:space="0" w:color="auto"/>
              <w:right w:val="dotDotDash" w:sz="4" w:space="0" w:color="FFFFFF" w:themeColor="background1"/>
            </w:tcBorders>
            <w:vAlign w:val="center"/>
            <w:hideMark/>
          </w:tcPr>
          <w:p w:rsidR="004A1CFB" w:rsidRDefault="004A1CFB" w:rsidP="004A1CFB">
            <w:pPr>
              <w:rPr>
                <w:rFonts w:ascii="Arial" w:hAnsi="Arial" w:cs="Arial"/>
                <w:b/>
              </w:rPr>
            </w:pPr>
          </w:p>
        </w:tc>
        <w:tc>
          <w:tcPr>
            <w:tcW w:w="0" w:type="auto"/>
            <w:vMerge/>
            <w:tcBorders>
              <w:top w:val="single" w:sz="4" w:space="0" w:color="auto"/>
              <w:left w:val="dotDotDash" w:sz="4" w:space="0" w:color="FFFFFF" w:themeColor="background1"/>
              <w:bottom w:val="single" w:sz="4" w:space="0" w:color="auto"/>
              <w:right w:val="dotDotDash" w:sz="4" w:space="0" w:color="FFFFFF" w:themeColor="background1"/>
            </w:tcBorders>
            <w:vAlign w:val="center"/>
            <w:hideMark/>
          </w:tcPr>
          <w:p w:rsidR="004A1CFB" w:rsidRDefault="004A1CFB" w:rsidP="004A1CFB">
            <w:pPr>
              <w:rPr>
                <w:rFonts w:ascii="Arial" w:hAnsi="Arial" w:cs="Arial"/>
                <w:b/>
              </w:rPr>
            </w:pPr>
          </w:p>
        </w:tc>
      </w:tr>
      <w:tr w:rsidR="004A1CFB" w:rsidTr="004A1CFB">
        <w:trPr>
          <w:trHeight w:val="529"/>
        </w:trPr>
        <w:tc>
          <w:tcPr>
            <w:tcW w:w="503" w:type="dxa"/>
            <w:tcBorders>
              <w:top w:val="single" w:sz="4" w:space="0" w:color="auto"/>
              <w:left w:val="nil"/>
              <w:bottom w:val="nil"/>
              <w:right w:val="nil"/>
            </w:tcBorders>
            <w:vAlign w:val="center"/>
            <w:hideMark/>
          </w:tcPr>
          <w:p w:rsidR="004A1CFB" w:rsidRDefault="004A1CFB" w:rsidP="004A1CFB">
            <w:pPr>
              <w:spacing w:after="120"/>
              <w:jc w:val="center"/>
              <w:rPr>
                <w:rFonts w:ascii="Arial" w:hAnsi="Arial" w:cs="Arial"/>
              </w:rPr>
            </w:pPr>
            <w:r>
              <w:rPr>
                <w:rFonts w:ascii="Arial" w:hAnsi="Arial" w:cs="Arial"/>
              </w:rPr>
              <w:t>1</w:t>
            </w:r>
          </w:p>
        </w:tc>
        <w:tc>
          <w:tcPr>
            <w:tcW w:w="1833" w:type="dxa"/>
            <w:tcBorders>
              <w:top w:val="single" w:sz="4" w:space="0" w:color="auto"/>
              <w:left w:val="nil"/>
              <w:bottom w:val="nil"/>
              <w:right w:val="nil"/>
            </w:tcBorders>
            <w:vAlign w:val="center"/>
            <w:hideMark/>
          </w:tcPr>
          <w:p w:rsidR="004A1CFB" w:rsidRDefault="004A1CFB" w:rsidP="004A1CFB">
            <w:pPr>
              <w:spacing w:after="120"/>
              <w:jc w:val="center"/>
              <w:rPr>
                <w:rFonts w:ascii="Arial" w:hAnsi="Arial" w:cs="Arial"/>
              </w:rPr>
            </w:pPr>
          </w:p>
          <w:p w:rsidR="004A1CFB" w:rsidRDefault="004A1CFB" w:rsidP="004A1CFB">
            <w:pPr>
              <w:spacing w:after="120"/>
              <w:jc w:val="center"/>
              <w:rPr>
                <w:rFonts w:ascii="Arial" w:hAnsi="Arial" w:cs="Arial"/>
              </w:rPr>
            </w:pPr>
            <w:r>
              <w:rPr>
                <w:rFonts w:ascii="Arial" w:hAnsi="Arial" w:cs="Arial"/>
              </w:rPr>
              <w:t>EEDT konsentrasi 30%</w:t>
            </w:r>
          </w:p>
        </w:tc>
        <w:tc>
          <w:tcPr>
            <w:tcW w:w="947" w:type="dxa"/>
            <w:tcBorders>
              <w:top w:val="single" w:sz="4" w:space="0" w:color="auto"/>
              <w:left w:val="nil"/>
              <w:bottom w:val="nil"/>
              <w:right w:val="nil"/>
            </w:tcBorders>
            <w:vAlign w:val="center"/>
            <w:hideMark/>
          </w:tcPr>
          <w:p w:rsidR="004A1CFB" w:rsidRPr="009A5D2E" w:rsidRDefault="004A1CFB" w:rsidP="004A1CFB">
            <w:pPr>
              <w:spacing w:after="120"/>
              <w:jc w:val="center"/>
              <w:rPr>
                <w:rFonts w:ascii="Arial" w:hAnsi="Arial" w:cs="Arial"/>
                <w:lang w:val="en-US"/>
              </w:rPr>
            </w:pPr>
            <w:r>
              <w:rPr>
                <w:rFonts w:ascii="Arial" w:hAnsi="Arial" w:cs="Arial"/>
                <w:lang w:val="en-US"/>
              </w:rPr>
              <w:t>13,05</w:t>
            </w:r>
          </w:p>
        </w:tc>
        <w:tc>
          <w:tcPr>
            <w:tcW w:w="1011" w:type="dxa"/>
            <w:tcBorders>
              <w:top w:val="single" w:sz="4" w:space="0" w:color="auto"/>
              <w:left w:val="nil"/>
              <w:bottom w:val="nil"/>
              <w:right w:val="nil"/>
            </w:tcBorders>
            <w:vAlign w:val="center"/>
            <w:hideMark/>
          </w:tcPr>
          <w:p w:rsidR="004A1CFB" w:rsidRPr="009A5D2E" w:rsidRDefault="004A1CFB" w:rsidP="004A1CFB">
            <w:pPr>
              <w:spacing w:after="120"/>
              <w:jc w:val="center"/>
              <w:rPr>
                <w:rFonts w:ascii="Arial" w:hAnsi="Arial" w:cs="Arial"/>
                <w:lang w:val="en-US"/>
              </w:rPr>
            </w:pPr>
            <w:r>
              <w:rPr>
                <w:rFonts w:ascii="Arial" w:hAnsi="Arial" w:cs="Arial"/>
              </w:rPr>
              <w:t>1</w:t>
            </w:r>
            <w:r>
              <w:rPr>
                <w:rFonts w:ascii="Arial" w:hAnsi="Arial" w:cs="Arial"/>
                <w:lang w:val="en-US"/>
              </w:rPr>
              <w:t>4,07</w:t>
            </w:r>
          </w:p>
        </w:tc>
        <w:tc>
          <w:tcPr>
            <w:tcW w:w="1011" w:type="dxa"/>
            <w:tcBorders>
              <w:top w:val="single" w:sz="4" w:space="0" w:color="auto"/>
              <w:left w:val="nil"/>
              <w:bottom w:val="nil"/>
              <w:right w:val="nil"/>
            </w:tcBorders>
            <w:vAlign w:val="center"/>
            <w:hideMark/>
          </w:tcPr>
          <w:p w:rsidR="004A1CFB" w:rsidRPr="009A5D2E" w:rsidRDefault="004A1CFB" w:rsidP="004A1CFB">
            <w:pPr>
              <w:spacing w:after="120"/>
              <w:jc w:val="center"/>
              <w:rPr>
                <w:rFonts w:ascii="Arial" w:hAnsi="Arial" w:cs="Arial"/>
                <w:lang w:val="en-US"/>
              </w:rPr>
            </w:pPr>
            <w:r>
              <w:rPr>
                <w:rFonts w:ascii="Arial" w:hAnsi="Arial" w:cs="Arial"/>
              </w:rPr>
              <w:t>1</w:t>
            </w:r>
            <w:r>
              <w:rPr>
                <w:rFonts w:ascii="Arial" w:hAnsi="Arial" w:cs="Arial"/>
                <w:lang w:val="en-US"/>
              </w:rPr>
              <w:t>3,80</w:t>
            </w:r>
          </w:p>
        </w:tc>
        <w:tc>
          <w:tcPr>
            <w:tcW w:w="1007" w:type="dxa"/>
            <w:tcBorders>
              <w:top w:val="single" w:sz="4" w:space="0" w:color="auto"/>
              <w:left w:val="nil"/>
              <w:bottom w:val="nil"/>
              <w:right w:val="nil"/>
            </w:tcBorders>
            <w:vAlign w:val="center"/>
            <w:hideMark/>
          </w:tcPr>
          <w:p w:rsidR="004A1CFB" w:rsidRPr="009A5D2E" w:rsidRDefault="004A1CFB" w:rsidP="004A1CFB">
            <w:pPr>
              <w:spacing w:after="120"/>
              <w:jc w:val="center"/>
              <w:rPr>
                <w:rFonts w:ascii="Arial" w:hAnsi="Arial" w:cs="Arial"/>
                <w:lang w:val="en-US"/>
              </w:rPr>
            </w:pPr>
            <w:r>
              <w:rPr>
                <w:rFonts w:ascii="Arial" w:hAnsi="Arial" w:cs="Arial"/>
              </w:rPr>
              <w:t>1</w:t>
            </w:r>
            <w:r>
              <w:rPr>
                <w:rFonts w:ascii="Arial" w:hAnsi="Arial" w:cs="Arial"/>
                <w:lang w:val="en-US"/>
              </w:rPr>
              <w:t>3,64</w:t>
            </w:r>
          </w:p>
        </w:tc>
        <w:tc>
          <w:tcPr>
            <w:tcW w:w="1710" w:type="dxa"/>
            <w:vMerge w:val="restart"/>
            <w:tcBorders>
              <w:top w:val="single" w:sz="4" w:space="0" w:color="auto"/>
              <w:left w:val="nil"/>
              <w:bottom w:val="single" w:sz="4" w:space="0" w:color="auto"/>
              <w:right w:val="dotDotDash" w:sz="4" w:space="0" w:color="FFFFFF" w:themeColor="background1"/>
            </w:tcBorders>
            <w:vAlign w:val="center"/>
            <w:hideMark/>
          </w:tcPr>
          <w:p w:rsidR="004A1CFB" w:rsidRDefault="004A1CFB" w:rsidP="004A1CFB">
            <w:pPr>
              <w:spacing w:after="120"/>
              <w:jc w:val="center"/>
              <w:rPr>
                <w:rFonts w:ascii="Arial" w:hAnsi="Arial" w:cs="Arial"/>
              </w:rPr>
            </w:pPr>
            <w:r>
              <w:rPr>
                <w:rFonts w:ascii="Arial" w:hAnsi="Arial" w:cs="Arial"/>
              </w:rPr>
              <w:t>14-16 mm</w:t>
            </w:r>
          </w:p>
        </w:tc>
      </w:tr>
      <w:tr w:rsidR="004A1CFB" w:rsidTr="004A1CFB">
        <w:trPr>
          <w:trHeight w:val="523"/>
        </w:trPr>
        <w:tc>
          <w:tcPr>
            <w:tcW w:w="503" w:type="dxa"/>
            <w:tcBorders>
              <w:top w:val="nil"/>
              <w:left w:val="nil"/>
              <w:bottom w:val="nil"/>
              <w:right w:val="nil"/>
            </w:tcBorders>
            <w:vAlign w:val="center"/>
            <w:hideMark/>
          </w:tcPr>
          <w:p w:rsidR="004A1CFB" w:rsidRDefault="004A1CFB" w:rsidP="004A1CFB">
            <w:pPr>
              <w:spacing w:after="120"/>
              <w:jc w:val="center"/>
              <w:rPr>
                <w:rFonts w:ascii="Arial" w:hAnsi="Arial" w:cs="Arial"/>
              </w:rPr>
            </w:pPr>
            <w:r>
              <w:rPr>
                <w:rFonts w:ascii="Arial" w:hAnsi="Arial" w:cs="Arial"/>
              </w:rPr>
              <w:t>2</w:t>
            </w:r>
          </w:p>
        </w:tc>
        <w:tc>
          <w:tcPr>
            <w:tcW w:w="1833" w:type="dxa"/>
            <w:tcBorders>
              <w:top w:val="nil"/>
              <w:left w:val="nil"/>
              <w:bottom w:val="nil"/>
              <w:right w:val="nil"/>
            </w:tcBorders>
            <w:vAlign w:val="center"/>
            <w:hideMark/>
          </w:tcPr>
          <w:p w:rsidR="004A1CFB" w:rsidRDefault="004A1CFB" w:rsidP="004A1CFB">
            <w:pPr>
              <w:spacing w:after="120"/>
              <w:jc w:val="center"/>
              <w:rPr>
                <w:rFonts w:ascii="Arial" w:hAnsi="Arial" w:cs="Arial"/>
              </w:rPr>
            </w:pPr>
            <w:r>
              <w:rPr>
                <w:rFonts w:ascii="Arial" w:hAnsi="Arial" w:cs="Arial"/>
              </w:rPr>
              <w:t>EEDT konsentrasi 40%</w:t>
            </w:r>
          </w:p>
        </w:tc>
        <w:tc>
          <w:tcPr>
            <w:tcW w:w="947" w:type="dxa"/>
            <w:tcBorders>
              <w:top w:val="nil"/>
              <w:left w:val="nil"/>
              <w:bottom w:val="nil"/>
              <w:right w:val="nil"/>
            </w:tcBorders>
            <w:vAlign w:val="center"/>
            <w:hideMark/>
          </w:tcPr>
          <w:p w:rsidR="004A1CFB" w:rsidRPr="009A5D2E" w:rsidRDefault="004A1CFB" w:rsidP="004A1CFB">
            <w:pPr>
              <w:spacing w:after="120"/>
              <w:jc w:val="center"/>
              <w:rPr>
                <w:rFonts w:ascii="Arial" w:hAnsi="Arial" w:cs="Arial"/>
                <w:lang w:val="en-US"/>
              </w:rPr>
            </w:pPr>
            <w:r>
              <w:rPr>
                <w:rFonts w:ascii="Arial" w:hAnsi="Arial" w:cs="Arial"/>
              </w:rPr>
              <w:t>1</w:t>
            </w:r>
            <w:r>
              <w:rPr>
                <w:rFonts w:ascii="Arial" w:hAnsi="Arial" w:cs="Arial"/>
                <w:lang w:val="en-US"/>
              </w:rPr>
              <w:t>4,62</w:t>
            </w:r>
          </w:p>
        </w:tc>
        <w:tc>
          <w:tcPr>
            <w:tcW w:w="1011" w:type="dxa"/>
            <w:tcBorders>
              <w:top w:val="nil"/>
              <w:left w:val="nil"/>
              <w:bottom w:val="nil"/>
              <w:right w:val="nil"/>
            </w:tcBorders>
            <w:vAlign w:val="center"/>
            <w:hideMark/>
          </w:tcPr>
          <w:p w:rsidR="004A1CFB" w:rsidRPr="009A5D2E" w:rsidRDefault="004A1CFB" w:rsidP="004A1CFB">
            <w:pPr>
              <w:spacing w:after="120"/>
              <w:jc w:val="center"/>
              <w:rPr>
                <w:rFonts w:ascii="Arial" w:hAnsi="Arial" w:cs="Arial"/>
                <w:lang w:val="en-US"/>
              </w:rPr>
            </w:pPr>
            <w:r>
              <w:rPr>
                <w:rFonts w:ascii="Arial" w:hAnsi="Arial" w:cs="Arial"/>
              </w:rPr>
              <w:t>1</w:t>
            </w:r>
            <w:r>
              <w:rPr>
                <w:rFonts w:ascii="Arial" w:hAnsi="Arial" w:cs="Arial"/>
                <w:lang w:val="en-US"/>
              </w:rPr>
              <w:t>4,52</w:t>
            </w:r>
          </w:p>
        </w:tc>
        <w:tc>
          <w:tcPr>
            <w:tcW w:w="1011" w:type="dxa"/>
            <w:tcBorders>
              <w:top w:val="nil"/>
              <w:left w:val="nil"/>
              <w:bottom w:val="nil"/>
              <w:right w:val="nil"/>
            </w:tcBorders>
            <w:vAlign w:val="center"/>
            <w:hideMark/>
          </w:tcPr>
          <w:p w:rsidR="004A1CFB" w:rsidRPr="009A5D2E" w:rsidRDefault="004A1CFB" w:rsidP="004A1CFB">
            <w:pPr>
              <w:spacing w:after="120"/>
              <w:jc w:val="center"/>
              <w:rPr>
                <w:rFonts w:ascii="Arial" w:hAnsi="Arial" w:cs="Arial"/>
                <w:lang w:val="en-US"/>
              </w:rPr>
            </w:pPr>
            <w:r>
              <w:rPr>
                <w:rFonts w:ascii="Arial" w:hAnsi="Arial" w:cs="Arial"/>
              </w:rPr>
              <w:t>1</w:t>
            </w:r>
            <w:r>
              <w:rPr>
                <w:rFonts w:ascii="Arial" w:hAnsi="Arial" w:cs="Arial"/>
                <w:lang w:val="en-US"/>
              </w:rPr>
              <w:t>5,80</w:t>
            </w:r>
          </w:p>
        </w:tc>
        <w:tc>
          <w:tcPr>
            <w:tcW w:w="1007" w:type="dxa"/>
            <w:tcBorders>
              <w:top w:val="nil"/>
              <w:left w:val="nil"/>
              <w:bottom w:val="nil"/>
              <w:right w:val="nil"/>
            </w:tcBorders>
            <w:vAlign w:val="center"/>
            <w:hideMark/>
          </w:tcPr>
          <w:p w:rsidR="004A1CFB" w:rsidRPr="009A5D2E" w:rsidRDefault="004A1CFB" w:rsidP="004A1CFB">
            <w:pPr>
              <w:spacing w:after="120"/>
              <w:jc w:val="center"/>
              <w:rPr>
                <w:rFonts w:ascii="Arial" w:hAnsi="Arial" w:cs="Arial"/>
                <w:lang w:val="en-US"/>
              </w:rPr>
            </w:pPr>
            <w:r>
              <w:rPr>
                <w:rFonts w:ascii="Arial" w:hAnsi="Arial" w:cs="Arial"/>
              </w:rPr>
              <w:t>1</w:t>
            </w:r>
            <w:r>
              <w:rPr>
                <w:rFonts w:ascii="Arial" w:hAnsi="Arial" w:cs="Arial"/>
                <w:lang w:val="en-US"/>
              </w:rPr>
              <w:t>4,98</w:t>
            </w:r>
          </w:p>
        </w:tc>
        <w:tc>
          <w:tcPr>
            <w:tcW w:w="0" w:type="auto"/>
            <w:vMerge/>
            <w:tcBorders>
              <w:top w:val="single" w:sz="4" w:space="0" w:color="auto"/>
              <w:left w:val="nil"/>
              <w:bottom w:val="single" w:sz="4" w:space="0" w:color="auto"/>
              <w:right w:val="dotDotDash" w:sz="4" w:space="0" w:color="FFFFFF" w:themeColor="background1"/>
            </w:tcBorders>
            <w:vAlign w:val="center"/>
            <w:hideMark/>
          </w:tcPr>
          <w:p w:rsidR="004A1CFB" w:rsidRDefault="004A1CFB" w:rsidP="004A1CFB">
            <w:pPr>
              <w:rPr>
                <w:rFonts w:ascii="Arial" w:hAnsi="Arial" w:cs="Arial"/>
              </w:rPr>
            </w:pPr>
          </w:p>
        </w:tc>
      </w:tr>
      <w:tr w:rsidR="004A1CFB" w:rsidTr="004A1CFB">
        <w:trPr>
          <w:trHeight w:val="531"/>
        </w:trPr>
        <w:tc>
          <w:tcPr>
            <w:tcW w:w="503" w:type="dxa"/>
            <w:tcBorders>
              <w:top w:val="nil"/>
              <w:left w:val="nil"/>
              <w:bottom w:val="nil"/>
              <w:right w:val="nil"/>
            </w:tcBorders>
            <w:vAlign w:val="center"/>
            <w:hideMark/>
          </w:tcPr>
          <w:p w:rsidR="004A1CFB" w:rsidRDefault="004A1CFB" w:rsidP="004A1CFB">
            <w:pPr>
              <w:spacing w:after="120"/>
              <w:jc w:val="center"/>
              <w:rPr>
                <w:rFonts w:ascii="Arial" w:hAnsi="Arial" w:cs="Arial"/>
              </w:rPr>
            </w:pPr>
            <w:r>
              <w:rPr>
                <w:rFonts w:ascii="Arial" w:hAnsi="Arial" w:cs="Arial"/>
              </w:rPr>
              <w:t>3</w:t>
            </w:r>
          </w:p>
        </w:tc>
        <w:tc>
          <w:tcPr>
            <w:tcW w:w="1833" w:type="dxa"/>
            <w:tcBorders>
              <w:top w:val="nil"/>
              <w:left w:val="nil"/>
              <w:bottom w:val="nil"/>
              <w:right w:val="nil"/>
            </w:tcBorders>
            <w:vAlign w:val="center"/>
            <w:hideMark/>
          </w:tcPr>
          <w:p w:rsidR="004A1CFB" w:rsidRDefault="004A1CFB" w:rsidP="004A1CFB">
            <w:pPr>
              <w:spacing w:after="120"/>
              <w:jc w:val="center"/>
              <w:rPr>
                <w:rFonts w:ascii="Arial" w:hAnsi="Arial" w:cs="Arial"/>
              </w:rPr>
            </w:pPr>
            <w:r>
              <w:rPr>
                <w:rFonts w:ascii="Arial" w:hAnsi="Arial" w:cs="Arial"/>
              </w:rPr>
              <w:t>EEDT konsentrasi 50%</w:t>
            </w:r>
          </w:p>
        </w:tc>
        <w:tc>
          <w:tcPr>
            <w:tcW w:w="947" w:type="dxa"/>
            <w:tcBorders>
              <w:top w:val="nil"/>
              <w:left w:val="nil"/>
              <w:bottom w:val="nil"/>
              <w:right w:val="nil"/>
            </w:tcBorders>
            <w:vAlign w:val="center"/>
            <w:hideMark/>
          </w:tcPr>
          <w:p w:rsidR="004A1CFB" w:rsidRPr="009A5D2E" w:rsidRDefault="004A1CFB" w:rsidP="004A1CFB">
            <w:pPr>
              <w:spacing w:after="120"/>
              <w:jc w:val="center"/>
              <w:rPr>
                <w:rFonts w:ascii="Arial" w:hAnsi="Arial" w:cs="Arial"/>
                <w:lang w:val="en-US"/>
              </w:rPr>
            </w:pPr>
            <w:r>
              <w:rPr>
                <w:rFonts w:ascii="Arial" w:hAnsi="Arial" w:cs="Arial"/>
              </w:rPr>
              <w:t>1</w:t>
            </w:r>
            <w:r>
              <w:rPr>
                <w:rFonts w:ascii="Arial" w:hAnsi="Arial" w:cs="Arial"/>
                <w:lang w:val="en-US"/>
              </w:rPr>
              <w:t>7,47</w:t>
            </w:r>
          </w:p>
        </w:tc>
        <w:tc>
          <w:tcPr>
            <w:tcW w:w="1011" w:type="dxa"/>
            <w:tcBorders>
              <w:top w:val="nil"/>
              <w:left w:val="nil"/>
              <w:bottom w:val="nil"/>
              <w:right w:val="nil"/>
            </w:tcBorders>
            <w:vAlign w:val="center"/>
            <w:hideMark/>
          </w:tcPr>
          <w:p w:rsidR="004A1CFB" w:rsidRPr="009A5D2E" w:rsidRDefault="004A1CFB" w:rsidP="004A1CFB">
            <w:pPr>
              <w:spacing w:after="120"/>
              <w:jc w:val="center"/>
              <w:rPr>
                <w:rFonts w:ascii="Arial" w:hAnsi="Arial" w:cs="Arial"/>
                <w:lang w:val="en-US"/>
              </w:rPr>
            </w:pPr>
            <w:r>
              <w:rPr>
                <w:rFonts w:ascii="Arial" w:hAnsi="Arial" w:cs="Arial"/>
              </w:rPr>
              <w:t>1</w:t>
            </w:r>
            <w:r>
              <w:rPr>
                <w:rFonts w:ascii="Arial" w:hAnsi="Arial" w:cs="Arial"/>
                <w:lang w:val="en-US"/>
              </w:rPr>
              <w:t>6,85</w:t>
            </w:r>
          </w:p>
        </w:tc>
        <w:tc>
          <w:tcPr>
            <w:tcW w:w="1011" w:type="dxa"/>
            <w:tcBorders>
              <w:top w:val="nil"/>
              <w:left w:val="nil"/>
              <w:bottom w:val="nil"/>
              <w:right w:val="nil"/>
            </w:tcBorders>
            <w:vAlign w:val="center"/>
            <w:hideMark/>
          </w:tcPr>
          <w:p w:rsidR="004A1CFB" w:rsidRPr="009A5D2E" w:rsidRDefault="004A1CFB" w:rsidP="004A1CFB">
            <w:pPr>
              <w:spacing w:after="120"/>
              <w:jc w:val="center"/>
              <w:rPr>
                <w:rFonts w:ascii="Arial" w:hAnsi="Arial" w:cs="Arial"/>
                <w:lang w:val="en-US"/>
              </w:rPr>
            </w:pPr>
            <w:r>
              <w:rPr>
                <w:rFonts w:ascii="Arial" w:hAnsi="Arial" w:cs="Arial"/>
              </w:rPr>
              <w:t>1</w:t>
            </w:r>
            <w:r>
              <w:rPr>
                <w:rFonts w:ascii="Arial" w:hAnsi="Arial" w:cs="Arial"/>
                <w:lang w:val="en-US"/>
              </w:rPr>
              <w:t>5,10</w:t>
            </w:r>
          </w:p>
        </w:tc>
        <w:tc>
          <w:tcPr>
            <w:tcW w:w="1007" w:type="dxa"/>
            <w:tcBorders>
              <w:top w:val="nil"/>
              <w:left w:val="nil"/>
              <w:bottom w:val="nil"/>
              <w:right w:val="nil"/>
            </w:tcBorders>
            <w:vAlign w:val="center"/>
            <w:hideMark/>
          </w:tcPr>
          <w:p w:rsidR="004A1CFB" w:rsidRPr="009A5D2E" w:rsidRDefault="004A1CFB" w:rsidP="004A1CFB">
            <w:pPr>
              <w:spacing w:after="120"/>
              <w:jc w:val="center"/>
              <w:rPr>
                <w:rFonts w:ascii="Arial" w:hAnsi="Arial" w:cs="Arial"/>
                <w:lang w:val="en-US"/>
              </w:rPr>
            </w:pPr>
            <w:r>
              <w:rPr>
                <w:rFonts w:ascii="Arial" w:hAnsi="Arial" w:cs="Arial"/>
              </w:rPr>
              <w:t>1</w:t>
            </w:r>
            <w:r>
              <w:rPr>
                <w:rFonts w:ascii="Arial" w:hAnsi="Arial" w:cs="Arial"/>
                <w:lang w:val="en-US"/>
              </w:rPr>
              <w:t>6,47</w:t>
            </w:r>
          </w:p>
        </w:tc>
        <w:tc>
          <w:tcPr>
            <w:tcW w:w="0" w:type="auto"/>
            <w:vMerge/>
            <w:tcBorders>
              <w:top w:val="single" w:sz="4" w:space="0" w:color="auto"/>
              <w:left w:val="nil"/>
              <w:bottom w:val="single" w:sz="4" w:space="0" w:color="auto"/>
              <w:right w:val="dotDotDash" w:sz="4" w:space="0" w:color="FFFFFF" w:themeColor="background1"/>
            </w:tcBorders>
            <w:vAlign w:val="center"/>
            <w:hideMark/>
          </w:tcPr>
          <w:p w:rsidR="004A1CFB" w:rsidRDefault="004A1CFB" w:rsidP="004A1CFB">
            <w:pPr>
              <w:rPr>
                <w:rFonts w:ascii="Arial" w:hAnsi="Arial" w:cs="Arial"/>
              </w:rPr>
            </w:pPr>
          </w:p>
        </w:tc>
      </w:tr>
      <w:tr w:rsidR="004A1CFB" w:rsidTr="004A1CFB">
        <w:trPr>
          <w:trHeight w:val="620"/>
        </w:trPr>
        <w:tc>
          <w:tcPr>
            <w:tcW w:w="503" w:type="dxa"/>
            <w:tcBorders>
              <w:top w:val="nil"/>
              <w:left w:val="nil"/>
              <w:bottom w:val="nil"/>
              <w:right w:val="nil"/>
            </w:tcBorders>
            <w:vAlign w:val="center"/>
            <w:hideMark/>
          </w:tcPr>
          <w:p w:rsidR="004A1CFB" w:rsidRDefault="004A1CFB" w:rsidP="004A1CFB">
            <w:pPr>
              <w:spacing w:after="120"/>
              <w:jc w:val="center"/>
              <w:rPr>
                <w:rFonts w:ascii="Arial" w:hAnsi="Arial" w:cs="Arial"/>
              </w:rPr>
            </w:pPr>
            <w:r>
              <w:rPr>
                <w:rFonts w:ascii="Arial" w:hAnsi="Arial" w:cs="Arial"/>
              </w:rPr>
              <w:t>4</w:t>
            </w:r>
          </w:p>
        </w:tc>
        <w:tc>
          <w:tcPr>
            <w:tcW w:w="1833" w:type="dxa"/>
            <w:tcBorders>
              <w:top w:val="nil"/>
              <w:left w:val="nil"/>
              <w:bottom w:val="nil"/>
              <w:right w:val="nil"/>
            </w:tcBorders>
            <w:vAlign w:val="center"/>
            <w:hideMark/>
          </w:tcPr>
          <w:p w:rsidR="004A1CFB" w:rsidRDefault="004A1CFB" w:rsidP="004A1CFB">
            <w:pPr>
              <w:spacing w:after="120"/>
              <w:jc w:val="center"/>
              <w:rPr>
                <w:rFonts w:ascii="Arial" w:hAnsi="Arial" w:cs="Arial"/>
              </w:rPr>
            </w:pPr>
            <w:r>
              <w:rPr>
                <w:rFonts w:ascii="Arial" w:hAnsi="Arial" w:cs="Arial"/>
              </w:rPr>
              <w:t>Kloramfenikol 0,03 mg</w:t>
            </w:r>
          </w:p>
        </w:tc>
        <w:tc>
          <w:tcPr>
            <w:tcW w:w="947" w:type="dxa"/>
            <w:tcBorders>
              <w:top w:val="nil"/>
              <w:left w:val="nil"/>
              <w:bottom w:val="nil"/>
              <w:right w:val="nil"/>
            </w:tcBorders>
            <w:vAlign w:val="center"/>
            <w:hideMark/>
          </w:tcPr>
          <w:p w:rsidR="004A1CFB" w:rsidRPr="009A5D2E" w:rsidRDefault="004A1CFB" w:rsidP="004A1CFB">
            <w:pPr>
              <w:spacing w:after="120"/>
              <w:jc w:val="center"/>
              <w:rPr>
                <w:rFonts w:ascii="Arial" w:hAnsi="Arial" w:cs="Arial"/>
                <w:lang w:val="en-US"/>
              </w:rPr>
            </w:pPr>
            <w:r>
              <w:rPr>
                <w:rFonts w:ascii="Arial" w:hAnsi="Arial" w:cs="Arial"/>
              </w:rPr>
              <w:t>2</w:t>
            </w:r>
            <w:r>
              <w:rPr>
                <w:rFonts w:ascii="Arial" w:hAnsi="Arial" w:cs="Arial"/>
                <w:lang w:val="en-US"/>
              </w:rPr>
              <w:t>1,45</w:t>
            </w:r>
          </w:p>
        </w:tc>
        <w:tc>
          <w:tcPr>
            <w:tcW w:w="1011" w:type="dxa"/>
            <w:tcBorders>
              <w:top w:val="nil"/>
              <w:left w:val="nil"/>
              <w:bottom w:val="nil"/>
              <w:right w:val="nil"/>
            </w:tcBorders>
            <w:vAlign w:val="center"/>
            <w:hideMark/>
          </w:tcPr>
          <w:p w:rsidR="004A1CFB" w:rsidRPr="009A5D2E" w:rsidRDefault="004A1CFB" w:rsidP="004A1CFB">
            <w:pPr>
              <w:spacing w:after="120"/>
              <w:jc w:val="center"/>
              <w:rPr>
                <w:rFonts w:ascii="Arial" w:hAnsi="Arial" w:cs="Arial"/>
                <w:lang w:val="en-US"/>
              </w:rPr>
            </w:pPr>
            <w:r>
              <w:rPr>
                <w:rFonts w:ascii="Arial" w:hAnsi="Arial" w:cs="Arial"/>
              </w:rPr>
              <w:t>21,</w:t>
            </w:r>
            <w:r>
              <w:rPr>
                <w:rFonts w:ascii="Arial" w:hAnsi="Arial" w:cs="Arial"/>
                <w:lang w:val="en-US"/>
              </w:rPr>
              <w:t>23</w:t>
            </w:r>
          </w:p>
        </w:tc>
        <w:tc>
          <w:tcPr>
            <w:tcW w:w="1011" w:type="dxa"/>
            <w:tcBorders>
              <w:top w:val="nil"/>
              <w:left w:val="nil"/>
              <w:bottom w:val="nil"/>
              <w:right w:val="nil"/>
            </w:tcBorders>
            <w:vAlign w:val="center"/>
            <w:hideMark/>
          </w:tcPr>
          <w:p w:rsidR="004A1CFB" w:rsidRPr="009A5D2E" w:rsidRDefault="004A1CFB" w:rsidP="004A1CFB">
            <w:pPr>
              <w:spacing w:after="120"/>
              <w:jc w:val="center"/>
              <w:rPr>
                <w:rFonts w:ascii="Arial" w:hAnsi="Arial" w:cs="Arial"/>
                <w:lang w:val="en-US"/>
              </w:rPr>
            </w:pPr>
            <w:r>
              <w:rPr>
                <w:rFonts w:ascii="Arial" w:hAnsi="Arial" w:cs="Arial"/>
              </w:rPr>
              <w:t>2</w:t>
            </w:r>
            <w:r>
              <w:rPr>
                <w:rFonts w:ascii="Arial" w:hAnsi="Arial" w:cs="Arial"/>
                <w:lang w:val="en-US"/>
              </w:rPr>
              <w:t>5,12</w:t>
            </w:r>
          </w:p>
        </w:tc>
        <w:tc>
          <w:tcPr>
            <w:tcW w:w="1007" w:type="dxa"/>
            <w:tcBorders>
              <w:top w:val="nil"/>
              <w:left w:val="nil"/>
              <w:bottom w:val="nil"/>
              <w:right w:val="nil"/>
            </w:tcBorders>
            <w:vAlign w:val="center"/>
            <w:hideMark/>
          </w:tcPr>
          <w:p w:rsidR="004A1CFB" w:rsidRPr="009A5D2E" w:rsidRDefault="004A1CFB" w:rsidP="004A1CFB">
            <w:pPr>
              <w:spacing w:after="120"/>
              <w:jc w:val="center"/>
              <w:rPr>
                <w:rFonts w:ascii="Arial" w:hAnsi="Arial" w:cs="Arial"/>
                <w:lang w:val="en-US"/>
              </w:rPr>
            </w:pPr>
            <w:r>
              <w:rPr>
                <w:rFonts w:ascii="Arial" w:hAnsi="Arial" w:cs="Arial"/>
              </w:rPr>
              <w:t>2</w:t>
            </w:r>
            <w:r>
              <w:rPr>
                <w:rFonts w:ascii="Arial" w:hAnsi="Arial" w:cs="Arial"/>
                <w:lang w:val="en-US"/>
              </w:rPr>
              <w:t>2,60</w:t>
            </w:r>
          </w:p>
        </w:tc>
        <w:tc>
          <w:tcPr>
            <w:tcW w:w="0" w:type="auto"/>
            <w:vMerge/>
            <w:tcBorders>
              <w:top w:val="single" w:sz="4" w:space="0" w:color="auto"/>
              <w:left w:val="nil"/>
              <w:bottom w:val="single" w:sz="4" w:space="0" w:color="auto"/>
              <w:right w:val="dotDotDash" w:sz="4" w:space="0" w:color="FFFFFF" w:themeColor="background1"/>
            </w:tcBorders>
            <w:vAlign w:val="center"/>
            <w:hideMark/>
          </w:tcPr>
          <w:p w:rsidR="004A1CFB" w:rsidRDefault="004A1CFB" w:rsidP="004A1CFB">
            <w:pPr>
              <w:rPr>
                <w:rFonts w:ascii="Arial" w:hAnsi="Arial" w:cs="Arial"/>
              </w:rPr>
            </w:pPr>
          </w:p>
        </w:tc>
      </w:tr>
      <w:tr w:rsidR="004A1CFB" w:rsidTr="004A1CFB">
        <w:trPr>
          <w:trHeight w:val="555"/>
        </w:trPr>
        <w:tc>
          <w:tcPr>
            <w:tcW w:w="503" w:type="dxa"/>
            <w:tcBorders>
              <w:top w:val="nil"/>
              <w:left w:val="nil"/>
              <w:bottom w:val="single" w:sz="4" w:space="0" w:color="auto"/>
              <w:right w:val="nil"/>
            </w:tcBorders>
            <w:vAlign w:val="center"/>
            <w:hideMark/>
          </w:tcPr>
          <w:p w:rsidR="004A1CFB" w:rsidRDefault="004A1CFB" w:rsidP="004A1CFB">
            <w:pPr>
              <w:spacing w:after="120"/>
              <w:jc w:val="center"/>
              <w:rPr>
                <w:rFonts w:ascii="Arial" w:hAnsi="Arial" w:cs="Arial"/>
              </w:rPr>
            </w:pPr>
            <w:r>
              <w:rPr>
                <w:rFonts w:ascii="Arial" w:hAnsi="Arial" w:cs="Arial"/>
              </w:rPr>
              <w:t>5</w:t>
            </w:r>
          </w:p>
        </w:tc>
        <w:tc>
          <w:tcPr>
            <w:tcW w:w="1833" w:type="dxa"/>
            <w:tcBorders>
              <w:top w:val="nil"/>
              <w:left w:val="nil"/>
              <w:bottom w:val="single" w:sz="4" w:space="0" w:color="auto"/>
              <w:right w:val="nil"/>
            </w:tcBorders>
            <w:vAlign w:val="center"/>
            <w:hideMark/>
          </w:tcPr>
          <w:p w:rsidR="004A1CFB" w:rsidRDefault="004A1CFB" w:rsidP="004A1CFB">
            <w:pPr>
              <w:spacing w:after="120"/>
              <w:jc w:val="center"/>
              <w:rPr>
                <w:rFonts w:ascii="Arial" w:hAnsi="Arial" w:cs="Arial"/>
              </w:rPr>
            </w:pPr>
            <w:r>
              <w:rPr>
                <w:rFonts w:ascii="Arial" w:hAnsi="Arial" w:cs="Arial"/>
              </w:rPr>
              <w:t>Alkohol 70%</w:t>
            </w:r>
          </w:p>
        </w:tc>
        <w:tc>
          <w:tcPr>
            <w:tcW w:w="947" w:type="dxa"/>
            <w:tcBorders>
              <w:top w:val="nil"/>
              <w:left w:val="nil"/>
              <w:bottom w:val="single" w:sz="4" w:space="0" w:color="auto"/>
              <w:right w:val="nil"/>
            </w:tcBorders>
            <w:vAlign w:val="center"/>
            <w:hideMark/>
          </w:tcPr>
          <w:p w:rsidR="004A1CFB" w:rsidRDefault="004A1CFB" w:rsidP="004A1CFB">
            <w:pPr>
              <w:spacing w:after="120"/>
              <w:jc w:val="center"/>
              <w:rPr>
                <w:rFonts w:ascii="Arial" w:hAnsi="Arial" w:cs="Arial"/>
              </w:rPr>
            </w:pPr>
            <w:r>
              <w:rPr>
                <w:rFonts w:ascii="Arial" w:hAnsi="Arial" w:cs="Arial"/>
              </w:rPr>
              <w:t>-</w:t>
            </w:r>
          </w:p>
        </w:tc>
        <w:tc>
          <w:tcPr>
            <w:tcW w:w="1011" w:type="dxa"/>
            <w:tcBorders>
              <w:top w:val="nil"/>
              <w:left w:val="nil"/>
              <w:bottom w:val="single" w:sz="4" w:space="0" w:color="auto"/>
              <w:right w:val="nil"/>
            </w:tcBorders>
            <w:vAlign w:val="center"/>
            <w:hideMark/>
          </w:tcPr>
          <w:p w:rsidR="004A1CFB" w:rsidRDefault="004A1CFB" w:rsidP="004A1CFB">
            <w:pPr>
              <w:spacing w:after="120"/>
              <w:jc w:val="center"/>
              <w:rPr>
                <w:rFonts w:ascii="Arial" w:hAnsi="Arial" w:cs="Arial"/>
              </w:rPr>
            </w:pPr>
            <w:r>
              <w:rPr>
                <w:rFonts w:ascii="Arial" w:hAnsi="Arial" w:cs="Arial"/>
              </w:rPr>
              <w:t>-</w:t>
            </w:r>
          </w:p>
        </w:tc>
        <w:tc>
          <w:tcPr>
            <w:tcW w:w="1011" w:type="dxa"/>
            <w:tcBorders>
              <w:top w:val="nil"/>
              <w:left w:val="nil"/>
              <w:bottom w:val="single" w:sz="4" w:space="0" w:color="auto"/>
              <w:right w:val="nil"/>
            </w:tcBorders>
            <w:vAlign w:val="center"/>
            <w:hideMark/>
          </w:tcPr>
          <w:p w:rsidR="004A1CFB" w:rsidRDefault="004A1CFB" w:rsidP="004A1CFB">
            <w:pPr>
              <w:spacing w:after="120"/>
              <w:jc w:val="center"/>
              <w:rPr>
                <w:rFonts w:ascii="Arial" w:hAnsi="Arial" w:cs="Arial"/>
              </w:rPr>
            </w:pPr>
            <w:r>
              <w:rPr>
                <w:rFonts w:ascii="Arial" w:hAnsi="Arial" w:cs="Arial"/>
              </w:rPr>
              <w:t>-</w:t>
            </w:r>
          </w:p>
        </w:tc>
        <w:tc>
          <w:tcPr>
            <w:tcW w:w="1007" w:type="dxa"/>
            <w:tcBorders>
              <w:top w:val="nil"/>
              <w:left w:val="nil"/>
              <w:bottom w:val="single" w:sz="4" w:space="0" w:color="auto"/>
              <w:right w:val="nil"/>
            </w:tcBorders>
            <w:vAlign w:val="center"/>
            <w:hideMark/>
          </w:tcPr>
          <w:p w:rsidR="004A1CFB" w:rsidRDefault="004A1CFB" w:rsidP="004A1CFB">
            <w:pPr>
              <w:spacing w:after="120"/>
              <w:jc w:val="center"/>
              <w:rPr>
                <w:rFonts w:ascii="Arial" w:hAnsi="Arial" w:cs="Arial"/>
              </w:rPr>
            </w:pPr>
            <w:r>
              <w:rPr>
                <w:rFonts w:ascii="Arial" w:hAnsi="Arial" w:cs="Arial"/>
              </w:rPr>
              <w:t>-</w:t>
            </w:r>
          </w:p>
        </w:tc>
        <w:tc>
          <w:tcPr>
            <w:tcW w:w="0" w:type="auto"/>
            <w:vMerge/>
            <w:tcBorders>
              <w:top w:val="single" w:sz="4" w:space="0" w:color="auto"/>
              <w:left w:val="nil"/>
              <w:bottom w:val="single" w:sz="4" w:space="0" w:color="auto"/>
              <w:right w:val="dotDotDash" w:sz="4" w:space="0" w:color="FFFFFF" w:themeColor="background1"/>
            </w:tcBorders>
            <w:vAlign w:val="center"/>
            <w:hideMark/>
          </w:tcPr>
          <w:p w:rsidR="004A1CFB" w:rsidRDefault="004A1CFB" w:rsidP="004A1CFB">
            <w:pPr>
              <w:rPr>
                <w:rFonts w:ascii="Arial" w:hAnsi="Arial" w:cs="Arial"/>
              </w:rPr>
            </w:pPr>
          </w:p>
        </w:tc>
      </w:tr>
    </w:tbl>
    <w:p w:rsidR="004A1CFB" w:rsidRPr="000A1B03" w:rsidRDefault="004A1CFB" w:rsidP="004A1CFB">
      <w:pPr>
        <w:spacing w:after="0" w:line="360" w:lineRule="auto"/>
        <w:jc w:val="both"/>
        <w:rPr>
          <w:rFonts w:ascii="Arial" w:hAnsi="Arial" w:cs="Arial"/>
          <w:lang w:val="en-US"/>
        </w:rPr>
      </w:pPr>
    </w:p>
    <w:p w:rsidR="004A1CFB" w:rsidRPr="000B5F32" w:rsidRDefault="004A1CFB" w:rsidP="004A1CFB">
      <w:pPr>
        <w:pStyle w:val="ListParagraph"/>
        <w:numPr>
          <w:ilvl w:val="0"/>
          <w:numId w:val="20"/>
        </w:numPr>
        <w:spacing w:after="0" w:line="360" w:lineRule="auto"/>
        <w:ind w:left="567" w:hanging="567"/>
        <w:jc w:val="both"/>
        <w:rPr>
          <w:rFonts w:ascii="Arial" w:hAnsi="Arial" w:cs="Arial"/>
          <w:sz w:val="24"/>
        </w:rPr>
      </w:pPr>
      <w:r w:rsidRPr="000B5F32">
        <w:rPr>
          <w:rFonts w:ascii="Arial" w:hAnsi="Arial" w:cs="Arial"/>
          <w:b/>
          <w:sz w:val="24"/>
        </w:rPr>
        <w:t>Pembahasan</w:t>
      </w:r>
    </w:p>
    <w:p w:rsidR="009929B1" w:rsidRDefault="004A1CFB" w:rsidP="004A1CFB">
      <w:pPr>
        <w:spacing w:after="0" w:line="360" w:lineRule="auto"/>
        <w:ind w:firstLine="567"/>
        <w:jc w:val="both"/>
        <w:rPr>
          <w:rFonts w:ascii="Arial" w:hAnsi="Arial" w:cs="Arial"/>
        </w:rPr>
        <w:sectPr w:rsidR="009929B1" w:rsidSect="00B43115">
          <w:headerReference w:type="default" r:id="rId39"/>
          <w:footerReference w:type="default" r:id="rId40"/>
          <w:pgSz w:w="11906" w:h="16838"/>
          <w:pgMar w:top="2268" w:right="1701" w:bottom="1701" w:left="2268" w:header="709" w:footer="709" w:gutter="0"/>
          <w:pgNumType w:start="23"/>
          <w:cols w:space="708"/>
          <w:docGrid w:linePitch="360"/>
        </w:sectPr>
      </w:pPr>
      <w:r>
        <w:rPr>
          <w:rFonts w:ascii="Arial" w:hAnsi="Arial" w:cs="Arial"/>
        </w:rPr>
        <w:t>Penelitian ini dilakukan untuk mengetahui adanya efek antibakteri dari ekstrak etanol daun tempuyung (</w:t>
      </w:r>
      <w:r>
        <w:rPr>
          <w:rFonts w:ascii="Arial" w:hAnsi="Arial" w:cs="Arial"/>
          <w:i/>
        </w:rPr>
        <w:t xml:space="preserve">Sonchus arvensis </w:t>
      </w:r>
      <w:r>
        <w:rPr>
          <w:rFonts w:ascii="Arial" w:hAnsi="Arial" w:cs="Arial"/>
        </w:rPr>
        <w:t xml:space="preserve">L.) terhadap bakteri </w:t>
      </w:r>
    </w:p>
    <w:p w:rsidR="004A1CFB" w:rsidRPr="001D7D31" w:rsidRDefault="004A1CFB" w:rsidP="009929B1">
      <w:pPr>
        <w:spacing w:after="0" w:line="360" w:lineRule="auto"/>
        <w:jc w:val="both"/>
        <w:rPr>
          <w:rFonts w:ascii="Arial" w:hAnsi="Arial" w:cs="Arial"/>
          <w:lang w:val="en-ID"/>
        </w:rPr>
      </w:pPr>
      <w:r>
        <w:rPr>
          <w:rFonts w:ascii="Arial" w:hAnsi="Arial" w:cs="Arial"/>
          <w:i/>
        </w:rPr>
        <w:lastRenderedPageBreak/>
        <w:t xml:space="preserve">Escherichia coli </w:t>
      </w:r>
      <w:r w:rsidRPr="001D7D31">
        <w:rPr>
          <w:rFonts w:ascii="Arial" w:hAnsi="Arial" w:cs="Arial"/>
          <w:lang w:val="en-ID"/>
        </w:rPr>
        <w:t xml:space="preserve">dalam konsentrasi tertentu dengan cara mengukur diameter daerah hambatan di sekitar </w:t>
      </w:r>
      <w:r w:rsidRPr="001D7D31">
        <w:rPr>
          <w:rFonts w:ascii="Arial" w:hAnsi="Arial" w:cs="Arial"/>
          <w:i/>
          <w:lang w:val="en-ID"/>
        </w:rPr>
        <w:t>paper disc</w:t>
      </w:r>
      <w:r>
        <w:rPr>
          <w:rFonts w:ascii="Arial" w:hAnsi="Arial" w:cs="Arial"/>
        </w:rPr>
        <w:t xml:space="preserve"> dengan menggunakan metode difusi agar. </w:t>
      </w:r>
      <w:r w:rsidRPr="004B74E7">
        <w:rPr>
          <w:rFonts w:ascii="Arial" w:hAnsi="Arial" w:cs="Arial"/>
        </w:rPr>
        <w:t>Hasil penelitian ini sesuai dengan literatur yang mengatakan bahwa ekstrak etanol daun tempuyung (</w:t>
      </w:r>
      <w:r w:rsidRPr="004B74E7">
        <w:rPr>
          <w:rFonts w:ascii="Arial" w:hAnsi="Arial" w:cs="Arial"/>
          <w:i/>
        </w:rPr>
        <w:t xml:space="preserve">Sonchus arvensis </w:t>
      </w:r>
      <w:r w:rsidRPr="004B74E7">
        <w:rPr>
          <w:rFonts w:ascii="Arial" w:hAnsi="Arial" w:cs="Arial"/>
        </w:rPr>
        <w:t xml:space="preserve">L.) bersifat antibakteri </w:t>
      </w:r>
      <w:r w:rsidRPr="004B74E7">
        <w:rPr>
          <w:rFonts w:ascii="Arial" w:hAnsi="Arial" w:cs="Arial"/>
          <w:szCs w:val="20"/>
          <w:shd w:val="clear" w:color="auto" w:fill="FFFFFF"/>
        </w:rPr>
        <w:t xml:space="preserve">(Cahyo Saparinto &amp; Rini Susiana, 2016). </w:t>
      </w:r>
    </w:p>
    <w:p w:rsidR="004A1CFB" w:rsidRDefault="004A1CFB" w:rsidP="004A1CFB">
      <w:pPr>
        <w:spacing w:after="0" w:line="360" w:lineRule="auto"/>
        <w:ind w:firstLine="426"/>
        <w:jc w:val="both"/>
        <w:rPr>
          <w:rFonts w:ascii="Arial" w:hAnsi="Arial" w:cs="Arial"/>
          <w:lang w:val="en-US"/>
        </w:rPr>
      </w:pPr>
      <w:r>
        <w:rPr>
          <w:rFonts w:ascii="Arial" w:hAnsi="Arial" w:cs="Arial"/>
          <w:lang w:val="en-ID"/>
        </w:rPr>
        <w:t xml:space="preserve">Berdasarkan </w:t>
      </w:r>
      <w:r>
        <w:rPr>
          <w:rFonts w:ascii="Arial" w:hAnsi="Arial" w:cs="Arial"/>
        </w:rPr>
        <w:t>T</w:t>
      </w:r>
      <w:r w:rsidRPr="001D7D31">
        <w:rPr>
          <w:rFonts w:ascii="Arial" w:hAnsi="Arial" w:cs="Arial"/>
          <w:lang w:val="en-ID"/>
        </w:rPr>
        <w:t xml:space="preserve">abel 4.1, </w:t>
      </w:r>
      <w:r>
        <w:rPr>
          <w:rFonts w:ascii="Arial" w:hAnsi="Arial" w:cs="Arial"/>
          <w:lang w:val="en-US"/>
        </w:rPr>
        <w:t>p</w:t>
      </w:r>
      <w:r>
        <w:rPr>
          <w:rFonts w:ascii="Arial" w:hAnsi="Arial" w:cs="Arial"/>
        </w:rPr>
        <w:t xml:space="preserve">ada </w:t>
      </w:r>
      <w:r w:rsidRPr="001D7D31">
        <w:rPr>
          <w:rFonts w:ascii="Arial" w:hAnsi="Arial" w:cs="Arial"/>
          <w:lang w:val="en-ID"/>
        </w:rPr>
        <w:t>konsentra</w:t>
      </w:r>
      <w:r>
        <w:rPr>
          <w:rFonts w:ascii="Arial" w:hAnsi="Arial" w:cs="Arial"/>
          <w:lang w:val="en-ID"/>
        </w:rPr>
        <w:t xml:space="preserve">si </w:t>
      </w:r>
      <w:r>
        <w:rPr>
          <w:rFonts w:ascii="Arial" w:hAnsi="Arial" w:cs="Arial"/>
        </w:rPr>
        <w:t>4</w:t>
      </w:r>
      <w:r w:rsidRPr="001D7D31">
        <w:rPr>
          <w:rFonts w:ascii="Arial" w:hAnsi="Arial" w:cs="Arial"/>
          <w:lang w:val="en-ID"/>
        </w:rPr>
        <w:t xml:space="preserve">0%ekstrak etanol daun </w:t>
      </w:r>
      <w:r w:rsidRPr="004B74E7">
        <w:rPr>
          <w:rFonts w:ascii="Arial" w:hAnsi="Arial" w:cs="Arial"/>
        </w:rPr>
        <w:t>tempuyung (</w:t>
      </w:r>
      <w:r w:rsidRPr="004B74E7">
        <w:rPr>
          <w:rFonts w:ascii="Arial" w:hAnsi="Arial" w:cs="Arial"/>
          <w:i/>
        </w:rPr>
        <w:t xml:space="preserve">Sonchus arvensis </w:t>
      </w:r>
      <w:r w:rsidRPr="004B74E7">
        <w:rPr>
          <w:rFonts w:ascii="Arial" w:hAnsi="Arial" w:cs="Arial"/>
        </w:rPr>
        <w:t xml:space="preserve">L.) </w:t>
      </w:r>
      <w:r w:rsidRPr="001D7D31">
        <w:rPr>
          <w:rFonts w:ascii="Arial" w:hAnsi="Arial" w:cs="Arial"/>
          <w:lang w:val="en-ID"/>
        </w:rPr>
        <w:t xml:space="preserve">menghasilkan rata-rata </w:t>
      </w:r>
      <w:r>
        <w:rPr>
          <w:rFonts w:ascii="Arial" w:hAnsi="Arial" w:cs="Arial"/>
        </w:rPr>
        <w:t>zona</w:t>
      </w:r>
      <w:r>
        <w:rPr>
          <w:rFonts w:ascii="Arial" w:hAnsi="Arial" w:cs="Arial"/>
          <w:lang w:val="en-ID"/>
        </w:rPr>
        <w:t xml:space="preserve"> hambat yaitu</w:t>
      </w:r>
      <w:r>
        <w:rPr>
          <w:rFonts w:ascii="Arial" w:hAnsi="Arial" w:cs="Arial"/>
        </w:rPr>
        <w:t xml:space="preserve"> 13,64 mm</w:t>
      </w:r>
      <w:r>
        <w:rPr>
          <w:rFonts w:ascii="Arial" w:hAnsi="Arial" w:cs="Arial"/>
          <w:lang w:val="en-US"/>
        </w:rPr>
        <w:t>, p</w:t>
      </w:r>
      <w:r>
        <w:rPr>
          <w:rFonts w:ascii="Arial" w:hAnsi="Arial" w:cs="Arial"/>
        </w:rPr>
        <w:t xml:space="preserve">ada konsentrasi 50% </w:t>
      </w:r>
      <w:r w:rsidRPr="001D7D31">
        <w:rPr>
          <w:rFonts w:ascii="Arial" w:hAnsi="Arial" w:cs="Arial"/>
          <w:lang w:val="en-ID"/>
        </w:rPr>
        <w:t xml:space="preserve">menghasilkan rata-rata </w:t>
      </w:r>
      <w:r>
        <w:rPr>
          <w:rFonts w:ascii="Arial" w:hAnsi="Arial" w:cs="Arial"/>
        </w:rPr>
        <w:t>zona</w:t>
      </w:r>
      <w:r>
        <w:rPr>
          <w:rFonts w:ascii="Arial" w:hAnsi="Arial" w:cs="Arial"/>
          <w:lang w:val="en-ID"/>
        </w:rPr>
        <w:t xml:space="preserve"> hambat yaitu </w:t>
      </w:r>
      <w:r>
        <w:rPr>
          <w:rFonts w:ascii="Arial" w:hAnsi="Arial" w:cs="Arial"/>
        </w:rPr>
        <w:t>14,98</w:t>
      </w:r>
      <w:r w:rsidRPr="001D7D31">
        <w:rPr>
          <w:rFonts w:ascii="Arial" w:hAnsi="Arial" w:cs="Arial"/>
          <w:lang w:val="en-ID"/>
        </w:rPr>
        <w:t xml:space="preserve"> mm</w:t>
      </w:r>
      <w:r>
        <w:rPr>
          <w:rFonts w:ascii="Arial" w:hAnsi="Arial" w:cs="Arial"/>
        </w:rPr>
        <w:t xml:space="preserve">dan </w:t>
      </w:r>
      <w:r>
        <w:rPr>
          <w:rFonts w:ascii="Arial" w:hAnsi="Arial" w:cs="Arial"/>
          <w:lang w:val="en-US"/>
        </w:rPr>
        <w:t>p</w:t>
      </w:r>
      <w:r>
        <w:rPr>
          <w:rFonts w:ascii="Arial" w:hAnsi="Arial" w:cs="Arial"/>
        </w:rPr>
        <w:t xml:space="preserve">ada konsentrasi 60% </w:t>
      </w:r>
      <w:r w:rsidRPr="001D7D31">
        <w:rPr>
          <w:rFonts w:ascii="Arial" w:hAnsi="Arial" w:cs="Arial"/>
          <w:lang w:val="en-ID"/>
        </w:rPr>
        <w:t xml:space="preserve">menghasilkan rata-rata </w:t>
      </w:r>
      <w:r>
        <w:rPr>
          <w:rFonts w:ascii="Arial" w:hAnsi="Arial" w:cs="Arial"/>
        </w:rPr>
        <w:t>zona</w:t>
      </w:r>
      <w:r>
        <w:rPr>
          <w:rFonts w:ascii="Arial" w:hAnsi="Arial" w:cs="Arial"/>
          <w:lang w:val="en-ID"/>
        </w:rPr>
        <w:t xml:space="preserve"> hambat </w:t>
      </w:r>
      <w:r>
        <w:rPr>
          <w:rFonts w:ascii="Arial" w:hAnsi="Arial" w:cs="Arial"/>
        </w:rPr>
        <w:t xml:space="preserve">16,47 </w:t>
      </w:r>
      <w:r>
        <w:rPr>
          <w:rFonts w:ascii="Arial" w:hAnsi="Arial" w:cs="Arial"/>
          <w:lang w:val="en-US"/>
        </w:rPr>
        <w:t>mm.</w:t>
      </w:r>
    </w:p>
    <w:p w:rsidR="004A1CFB" w:rsidRDefault="004A1CFB" w:rsidP="004A1CFB">
      <w:pPr>
        <w:spacing w:after="0" w:line="360" w:lineRule="auto"/>
        <w:ind w:firstLine="426"/>
        <w:jc w:val="both"/>
        <w:rPr>
          <w:rFonts w:ascii="Arial" w:hAnsi="Arial" w:cs="Arial"/>
          <w:lang w:val="en-ID"/>
        </w:rPr>
      </w:pPr>
      <w:r>
        <w:rPr>
          <w:rFonts w:ascii="Arial" w:hAnsi="Arial" w:cs="Arial"/>
          <w:lang w:val="en-US"/>
        </w:rPr>
        <w:t xml:space="preserve">Hal ini dikarenakan pada konsentrasi 40% zat aktif yang terdapat pada ekstrak etanol daun tempuyung lebih sedikit disbanding zat aktif yang terdapat pada konsentrasi 50% sehingga zona hambatnya lebih kecil pada konsentrasi 40% dibandingkan dengan 50% dan juga zat aktif yang terdapat pada konsentrasi 50% lebih sedikit dibandingkan pada konsentrasi 60% sehingga zona hambatnya lebih kecil pada konsentrasi 50% dibandingkan dengan 60%. </w:t>
      </w:r>
      <w:proofErr w:type="gramStart"/>
      <w:r>
        <w:rPr>
          <w:rFonts w:ascii="Arial" w:hAnsi="Arial" w:cs="Arial"/>
          <w:lang w:val="en-US"/>
        </w:rPr>
        <w:t>Hal ini menyebabkan zona hambat yang berbeda-beda karena zat aktif pada konsentrasi 40%, 50% dan 60% juga berbeda.</w:t>
      </w:r>
      <w:proofErr w:type="gramEnd"/>
    </w:p>
    <w:p w:rsidR="004A1CFB" w:rsidRDefault="004A1CFB" w:rsidP="004A1CFB">
      <w:pPr>
        <w:spacing w:after="0" w:line="360" w:lineRule="auto"/>
        <w:ind w:firstLine="426"/>
        <w:jc w:val="both"/>
        <w:rPr>
          <w:rFonts w:ascii="Arial" w:hAnsi="Arial" w:cs="Arial"/>
        </w:rPr>
      </w:pPr>
      <w:r w:rsidRPr="001D7D31">
        <w:rPr>
          <w:rFonts w:ascii="Arial" w:hAnsi="Arial" w:cs="Arial"/>
          <w:lang w:val="en-ID"/>
        </w:rPr>
        <w:t>Pada penelitian ini</w:t>
      </w:r>
      <w:r>
        <w:rPr>
          <w:rFonts w:ascii="Arial" w:hAnsi="Arial" w:cs="Arial"/>
        </w:rPr>
        <w:t>,</w:t>
      </w:r>
      <w:r w:rsidRPr="001D7D31">
        <w:rPr>
          <w:rFonts w:ascii="Arial" w:hAnsi="Arial" w:cs="Arial"/>
          <w:lang w:val="en-ID"/>
        </w:rPr>
        <w:t xml:space="preserve"> peneliti menggunakan </w:t>
      </w:r>
      <w:r w:rsidRPr="00B41A47">
        <w:rPr>
          <w:rFonts w:ascii="Arial" w:hAnsi="Arial" w:cs="Arial"/>
          <w:i/>
          <w:lang w:val="en-ID"/>
        </w:rPr>
        <w:t>paper disc</w:t>
      </w:r>
      <w:r w:rsidRPr="001D7D31">
        <w:rPr>
          <w:rFonts w:ascii="Arial" w:hAnsi="Arial" w:cs="Arial"/>
          <w:lang w:val="en-ID"/>
        </w:rPr>
        <w:t xml:space="preserve"> yang berisi Kloramfenikol 30 </w:t>
      </w:r>
      <w:r>
        <w:rPr>
          <w:rFonts w:ascii="Arial" w:hAnsi="Arial" w:cs="Arial"/>
          <w:lang w:val="en-ID"/>
        </w:rPr>
        <w:t xml:space="preserve">µg sebagai kontrol positif.Kontrol positif digunakan untuk melihat perbandingan diameter daerah hambatan antibiotik dengan ekstrak etanol daun </w:t>
      </w:r>
      <w:r w:rsidRPr="004B74E7">
        <w:rPr>
          <w:rFonts w:ascii="Arial" w:hAnsi="Arial" w:cs="Arial"/>
        </w:rPr>
        <w:t>tempuyung (</w:t>
      </w:r>
      <w:r w:rsidRPr="004B74E7">
        <w:rPr>
          <w:rFonts w:ascii="Arial" w:hAnsi="Arial" w:cs="Arial"/>
          <w:i/>
        </w:rPr>
        <w:t xml:space="preserve">Sonchus arvensis </w:t>
      </w:r>
      <w:r w:rsidRPr="004B74E7">
        <w:rPr>
          <w:rFonts w:ascii="Arial" w:hAnsi="Arial" w:cs="Arial"/>
        </w:rPr>
        <w:t xml:space="preserve">L.) </w:t>
      </w:r>
      <w:r>
        <w:rPr>
          <w:rFonts w:ascii="Arial" w:hAnsi="Arial" w:cs="Arial"/>
          <w:lang w:val="en-ID"/>
        </w:rPr>
        <w:t xml:space="preserve">terhadap pertumbuhan bakteri </w:t>
      </w:r>
      <w:r w:rsidRPr="00B41A47">
        <w:rPr>
          <w:rFonts w:ascii="Arial" w:hAnsi="Arial" w:cs="Arial"/>
          <w:i/>
          <w:lang w:val="en-ID"/>
        </w:rPr>
        <w:t>Escherichia coli</w:t>
      </w:r>
      <w:r>
        <w:rPr>
          <w:rFonts w:ascii="Arial" w:hAnsi="Arial" w:cs="Arial"/>
          <w:i/>
          <w:lang w:val="en-ID"/>
        </w:rPr>
        <w:t>.</w:t>
      </w:r>
      <w:r>
        <w:rPr>
          <w:rFonts w:ascii="Arial" w:hAnsi="Arial" w:cs="Arial"/>
          <w:lang w:val="en-ID"/>
        </w:rPr>
        <w:t xml:space="preserve">Adapun zona hambat yang di dapatkan dari antibiotik </w:t>
      </w:r>
      <w:r>
        <w:rPr>
          <w:rFonts w:ascii="Arial" w:hAnsi="Arial" w:cs="Arial"/>
        </w:rPr>
        <w:t>k</w:t>
      </w:r>
      <w:r>
        <w:rPr>
          <w:rFonts w:ascii="Arial" w:hAnsi="Arial" w:cs="Arial"/>
          <w:lang w:val="en-ID"/>
        </w:rPr>
        <w:t>loramfenikol sebesa</w:t>
      </w:r>
      <w:r>
        <w:rPr>
          <w:rFonts w:ascii="Arial" w:hAnsi="Arial" w:cs="Arial"/>
        </w:rPr>
        <w:t>r 22</w:t>
      </w:r>
      <w:proofErr w:type="gramStart"/>
      <w:r>
        <w:rPr>
          <w:rFonts w:ascii="Arial" w:hAnsi="Arial" w:cs="Arial"/>
        </w:rPr>
        <w:t>,60</w:t>
      </w:r>
      <w:proofErr w:type="gramEnd"/>
      <w:r>
        <w:rPr>
          <w:rFonts w:ascii="Arial" w:hAnsi="Arial" w:cs="Arial"/>
          <w:lang w:val="en-ID"/>
        </w:rPr>
        <w:t xml:space="preserve"> mm, dimana daerah hambatan ini lebih besar dibandingkan dengan ekstrak etanol daun </w:t>
      </w:r>
      <w:r w:rsidRPr="004B74E7">
        <w:rPr>
          <w:rFonts w:ascii="Arial" w:hAnsi="Arial" w:cs="Arial"/>
        </w:rPr>
        <w:t>tempuyung (</w:t>
      </w:r>
      <w:r w:rsidRPr="004B74E7">
        <w:rPr>
          <w:rFonts w:ascii="Arial" w:hAnsi="Arial" w:cs="Arial"/>
          <w:i/>
        </w:rPr>
        <w:t xml:space="preserve">Sonchus arvensis </w:t>
      </w:r>
      <w:r w:rsidRPr="004B74E7">
        <w:rPr>
          <w:rFonts w:ascii="Arial" w:hAnsi="Arial" w:cs="Arial"/>
        </w:rPr>
        <w:t>L.)</w:t>
      </w:r>
      <w:r>
        <w:rPr>
          <w:rFonts w:ascii="Arial" w:hAnsi="Arial" w:cs="Arial"/>
          <w:lang w:val="en-ID"/>
        </w:rPr>
        <w:t xml:space="preserve">. </w:t>
      </w:r>
      <w:proofErr w:type="gramStart"/>
      <w:r>
        <w:rPr>
          <w:rFonts w:ascii="Arial" w:hAnsi="Arial" w:cs="Arial"/>
          <w:lang w:val="en-ID"/>
        </w:rPr>
        <w:t>S</w:t>
      </w:r>
      <w:r w:rsidRPr="001D7D31">
        <w:rPr>
          <w:rFonts w:ascii="Arial" w:hAnsi="Arial" w:cs="Arial"/>
          <w:lang w:val="en-ID"/>
        </w:rPr>
        <w:t>eba</w:t>
      </w:r>
      <w:r>
        <w:rPr>
          <w:rFonts w:ascii="Arial" w:hAnsi="Arial" w:cs="Arial"/>
          <w:lang w:val="en-ID"/>
        </w:rPr>
        <w:t>gai kontrol negatif menggunakan</w:t>
      </w:r>
      <w:r>
        <w:rPr>
          <w:rFonts w:ascii="Arial" w:hAnsi="Arial" w:cs="Arial"/>
        </w:rPr>
        <w:t xml:space="preserve"> a</w:t>
      </w:r>
      <w:r w:rsidRPr="001D7D31">
        <w:rPr>
          <w:rFonts w:ascii="Arial" w:hAnsi="Arial" w:cs="Arial"/>
          <w:lang w:val="en-ID"/>
        </w:rPr>
        <w:t>lkohol 70% yang tidak menghasilk</w:t>
      </w:r>
      <w:r>
        <w:rPr>
          <w:rFonts w:ascii="Arial" w:hAnsi="Arial" w:cs="Arial"/>
          <w:lang w:val="en-ID"/>
        </w:rPr>
        <w:t>an daerah hambatan</w:t>
      </w:r>
      <w:r>
        <w:rPr>
          <w:rFonts w:ascii="Arial" w:hAnsi="Arial" w:cs="Arial"/>
        </w:rPr>
        <w:t>.</w:t>
      </w:r>
      <w:proofErr w:type="gramEnd"/>
    </w:p>
    <w:p w:rsidR="004A1CFB" w:rsidRPr="004E4D91" w:rsidRDefault="004A1CFB" w:rsidP="004A1CFB">
      <w:pPr>
        <w:spacing w:after="0" w:line="360" w:lineRule="auto"/>
        <w:ind w:firstLine="426"/>
        <w:jc w:val="both"/>
        <w:rPr>
          <w:rFonts w:ascii="Arial" w:hAnsi="Arial" w:cs="Arial"/>
          <w:i/>
        </w:rPr>
      </w:pPr>
      <w:r>
        <w:rPr>
          <w:rFonts w:ascii="Arial" w:hAnsi="Arial" w:cs="Arial"/>
        </w:rPr>
        <w:t xml:space="preserve">Dari hasil penelitian yang telah dilakukan terlihat bahwa perbedaan konsentrasi menyebabkan daerah hambatnya berbeda dan ternyata sesuai dengan hipotesis awal. Bahwasannya ekstrak etanol daun tempuyung mempunyai aktivitas antibakteri terhadap bakteri </w:t>
      </w:r>
      <w:r>
        <w:rPr>
          <w:rFonts w:ascii="Arial" w:hAnsi="Arial" w:cs="Arial"/>
          <w:i/>
        </w:rPr>
        <w:t>Escherichia coli.</w:t>
      </w:r>
    </w:p>
    <w:p w:rsidR="004A1CFB" w:rsidRDefault="004A1CFB"/>
    <w:p w:rsidR="004A1CFB" w:rsidRDefault="004A1CFB"/>
    <w:p w:rsidR="0005225D" w:rsidRDefault="0005225D" w:rsidP="004A1CFB">
      <w:pPr>
        <w:spacing w:after="0" w:line="240" w:lineRule="auto"/>
        <w:jc w:val="center"/>
        <w:rPr>
          <w:rFonts w:ascii="Arial" w:hAnsi="Arial" w:cs="Arial"/>
          <w:b/>
          <w:sz w:val="24"/>
        </w:rPr>
        <w:sectPr w:rsidR="0005225D" w:rsidSect="00B43115">
          <w:headerReference w:type="default" r:id="rId41"/>
          <w:footerReference w:type="default" r:id="rId42"/>
          <w:pgSz w:w="11906" w:h="16838"/>
          <w:pgMar w:top="2268" w:right="1701" w:bottom="1701" w:left="2268" w:header="709" w:footer="709" w:gutter="0"/>
          <w:pgNumType w:start="24"/>
          <w:cols w:space="708"/>
          <w:docGrid w:linePitch="360"/>
        </w:sectPr>
      </w:pPr>
    </w:p>
    <w:p w:rsidR="004A1CFB" w:rsidRDefault="004A1CFB" w:rsidP="004A1CFB">
      <w:pPr>
        <w:spacing w:after="0" w:line="240" w:lineRule="auto"/>
        <w:jc w:val="center"/>
        <w:rPr>
          <w:rFonts w:ascii="Arial" w:hAnsi="Arial" w:cs="Arial"/>
          <w:b/>
          <w:sz w:val="24"/>
        </w:rPr>
      </w:pPr>
      <w:r>
        <w:rPr>
          <w:rFonts w:ascii="Arial" w:hAnsi="Arial" w:cs="Arial"/>
          <w:b/>
          <w:sz w:val="24"/>
        </w:rPr>
        <w:lastRenderedPageBreak/>
        <w:t>BAB V</w:t>
      </w:r>
    </w:p>
    <w:p w:rsidR="004A1CFB" w:rsidRDefault="004A1CFB" w:rsidP="004A1CFB">
      <w:pPr>
        <w:spacing w:after="0" w:line="240" w:lineRule="auto"/>
        <w:jc w:val="center"/>
        <w:rPr>
          <w:rFonts w:ascii="Arial" w:hAnsi="Arial" w:cs="Arial"/>
          <w:b/>
          <w:sz w:val="24"/>
        </w:rPr>
      </w:pPr>
      <w:r>
        <w:rPr>
          <w:rFonts w:ascii="Arial" w:hAnsi="Arial" w:cs="Arial"/>
          <w:b/>
          <w:sz w:val="24"/>
        </w:rPr>
        <w:t>SIMPULAN DAN SARAN</w:t>
      </w:r>
    </w:p>
    <w:p w:rsidR="004A1CFB" w:rsidRDefault="004A1CFB" w:rsidP="004A1CFB">
      <w:pPr>
        <w:spacing w:after="0" w:line="360" w:lineRule="auto"/>
        <w:jc w:val="center"/>
        <w:rPr>
          <w:rFonts w:ascii="Arial" w:hAnsi="Arial" w:cs="Arial"/>
          <w:b/>
          <w:sz w:val="24"/>
        </w:rPr>
      </w:pPr>
    </w:p>
    <w:p w:rsidR="004A1CFB" w:rsidRDefault="004A1CFB" w:rsidP="004A1CFB">
      <w:pPr>
        <w:jc w:val="both"/>
        <w:rPr>
          <w:rFonts w:ascii="Arial" w:hAnsi="Arial" w:cs="Arial"/>
          <w:b/>
        </w:rPr>
      </w:pPr>
      <w:r>
        <w:rPr>
          <w:rFonts w:ascii="Arial" w:hAnsi="Arial" w:cs="Arial"/>
          <w:b/>
        </w:rPr>
        <w:t>5.1 Simpulan</w:t>
      </w:r>
    </w:p>
    <w:p w:rsidR="004A1CFB" w:rsidRDefault="004A1CFB" w:rsidP="004A1CFB">
      <w:pPr>
        <w:spacing w:line="360" w:lineRule="auto"/>
        <w:ind w:firstLine="426"/>
        <w:jc w:val="both"/>
        <w:rPr>
          <w:rFonts w:ascii="Arial" w:hAnsi="Arial" w:cs="Arial"/>
        </w:rPr>
      </w:pPr>
      <w:r>
        <w:rPr>
          <w:rFonts w:ascii="Arial" w:hAnsi="Arial" w:cs="Arial"/>
        </w:rPr>
        <w:t>Berdasarkan hasil penelitian yang diperoleh dari uji efek antibakteri ekstrak etanol daun tempuyung (</w:t>
      </w:r>
      <w:r>
        <w:rPr>
          <w:rFonts w:ascii="Arial" w:hAnsi="Arial" w:cs="Arial"/>
          <w:i/>
        </w:rPr>
        <w:t xml:space="preserve">Sonchus arvensis </w:t>
      </w:r>
      <w:r>
        <w:rPr>
          <w:rFonts w:ascii="Arial" w:hAnsi="Arial" w:cs="Arial"/>
        </w:rPr>
        <w:t xml:space="preserve">L.) terhadap pertumbuhan bakteri </w:t>
      </w:r>
      <w:r>
        <w:rPr>
          <w:rFonts w:ascii="Arial" w:hAnsi="Arial" w:cs="Arial"/>
          <w:i/>
        </w:rPr>
        <w:t xml:space="preserve">Escherichia coli </w:t>
      </w:r>
      <w:r>
        <w:rPr>
          <w:rFonts w:ascii="Arial" w:hAnsi="Arial" w:cs="Arial"/>
        </w:rPr>
        <w:t xml:space="preserve">dapat disimpulkan bahwa: </w:t>
      </w:r>
    </w:p>
    <w:p w:rsidR="004A1CFB" w:rsidRPr="003C556E" w:rsidRDefault="004A1CFB" w:rsidP="004A1CFB">
      <w:pPr>
        <w:pStyle w:val="ListParagraph"/>
        <w:numPr>
          <w:ilvl w:val="0"/>
          <w:numId w:val="21"/>
        </w:numPr>
        <w:spacing w:after="0" w:line="360" w:lineRule="auto"/>
        <w:ind w:left="709" w:hanging="283"/>
        <w:jc w:val="both"/>
        <w:rPr>
          <w:rFonts w:ascii="Arial" w:hAnsi="Arial" w:cs="Arial"/>
          <w:lang w:val="en-ID"/>
        </w:rPr>
      </w:pPr>
      <w:r>
        <w:rPr>
          <w:rFonts w:ascii="Arial" w:hAnsi="Arial" w:cs="Arial"/>
          <w:lang w:val="en-ID"/>
        </w:rPr>
        <w:t xml:space="preserve">Ekstrak etanol daun </w:t>
      </w:r>
      <w:r>
        <w:rPr>
          <w:rFonts w:ascii="Arial" w:hAnsi="Arial" w:cs="Arial"/>
        </w:rPr>
        <w:t>tempuyung (</w:t>
      </w:r>
      <w:r>
        <w:rPr>
          <w:rFonts w:ascii="Arial" w:hAnsi="Arial" w:cs="Arial"/>
          <w:i/>
        </w:rPr>
        <w:t xml:space="preserve">Sonchus arvensis </w:t>
      </w:r>
      <w:r>
        <w:rPr>
          <w:rFonts w:ascii="Arial" w:hAnsi="Arial" w:cs="Arial"/>
        </w:rPr>
        <w:t xml:space="preserve">L.) </w:t>
      </w:r>
      <w:r>
        <w:rPr>
          <w:rFonts w:ascii="Arial" w:hAnsi="Arial" w:cs="Arial"/>
          <w:lang w:val="en-ID"/>
        </w:rPr>
        <w:t xml:space="preserve">mempunyai efek antibakteri terhadap bakteri </w:t>
      </w:r>
      <w:r w:rsidRPr="006503E8">
        <w:rPr>
          <w:rFonts w:ascii="Arial" w:hAnsi="Arial" w:cs="Arial"/>
          <w:i/>
          <w:lang w:val="en-ID"/>
        </w:rPr>
        <w:t>Escherichia coli</w:t>
      </w:r>
      <w:r>
        <w:rPr>
          <w:rFonts w:ascii="Arial" w:hAnsi="Arial" w:cs="Arial"/>
          <w:lang w:val="en-ID"/>
        </w:rPr>
        <w:t>.</w:t>
      </w:r>
    </w:p>
    <w:p w:rsidR="004A1CFB" w:rsidRDefault="004A1CFB" w:rsidP="004A1CFB">
      <w:pPr>
        <w:pStyle w:val="ListParagraph"/>
        <w:numPr>
          <w:ilvl w:val="0"/>
          <w:numId w:val="21"/>
        </w:numPr>
        <w:spacing w:line="360" w:lineRule="auto"/>
        <w:ind w:left="709" w:hanging="283"/>
        <w:jc w:val="both"/>
        <w:rPr>
          <w:rFonts w:ascii="Arial" w:hAnsi="Arial" w:cs="Arial"/>
        </w:rPr>
      </w:pPr>
      <w:r>
        <w:rPr>
          <w:rFonts w:ascii="Arial" w:hAnsi="Arial" w:cs="Arial"/>
        </w:rPr>
        <w:t>Zona hambat ekstrak etanol daun tempuyung (</w:t>
      </w:r>
      <w:r>
        <w:rPr>
          <w:rFonts w:ascii="Arial" w:hAnsi="Arial" w:cs="Arial"/>
          <w:i/>
        </w:rPr>
        <w:t xml:space="preserve">Sonchus arvensis </w:t>
      </w:r>
      <w:r>
        <w:rPr>
          <w:rFonts w:ascii="Arial" w:hAnsi="Arial" w:cs="Arial"/>
        </w:rPr>
        <w:t xml:space="preserve">L.) pada konsentrasi 50% dan 60% dapat dikatakan efektif karena sesuai dengan Farmakope Indonesia Edisi V. Antibakteri dikatakan efektif jika diameter daerah hambatan pertumbuhan bakteri kurang lebih 14-16 mm. </w:t>
      </w:r>
    </w:p>
    <w:p w:rsidR="004A1CFB" w:rsidRPr="00F25D18" w:rsidRDefault="004A1CFB" w:rsidP="004A1CFB">
      <w:pPr>
        <w:pStyle w:val="ListParagraph"/>
        <w:numPr>
          <w:ilvl w:val="0"/>
          <w:numId w:val="21"/>
        </w:numPr>
        <w:spacing w:line="360" w:lineRule="auto"/>
        <w:ind w:left="709" w:hanging="283"/>
        <w:jc w:val="both"/>
        <w:rPr>
          <w:rFonts w:ascii="Arial" w:hAnsi="Arial" w:cs="Arial"/>
        </w:rPr>
      </w:pPr>
      <w:r>
        <w:rPr>
          <w:rFonts w:ascii="Arial" w:hAnsi="Arial" w:cs="Arial"/>
        </w:rPr>
        <w:t>Kloramfenikol lebih kuat efek antibakterinya dibandingkan dengan ekstrak etanol daun tempuyung (</w:t>
      </w:r>
      <w:r>
        <w:rPr>
          <w:rFonts w:ascii="Arial" w:hAnsi="Arial" w:cs="Arial"/>
          <w:i/>
        </w:rPr>
        <w:t xml:space="preserve">Sonchus arvensis </w:t>
      </w:r>
      <w:r>
        <w:rPr>
          <w:rFonts w:ascii="Arial" w:hAnsi="Arial" w:cs="Arial"/>
        </w:rPr>
        <w:t>L.) karena kloramfenikol merupakan antibiotik.</w:t>
      </w:r>
    </w:p>
    <w:p w:rsidR="004A1CFB" w:rsidRDefault="004A1CFB" w:rsidP="004A1CFB">
      <w:pPr>
        <w:spacing w:line="360" w:lineRule="auto"/>
        <w:jc w:val="both"/>
        <w:rPr>
          <w:rFonts w:ascii="Arial" w:hAnsi="Arial" w:cs="Arial"/>
          <w:b/>
        </w:rPr>
      </w:pPr>
      <w:r>
        <w:rPr>
          <w:rFonts w:ascii="Arial" w:hAnsi="Arial" w:cs="Arial"/>
          <w:b/>
        </w:rPr>
        <w:t>5.2 Saran</w:t>
      </w:r>
    </w:p>
    <w:p w:rsidR="004A1CFB" w:rsidRDefault="004A1CFB" w:rsidP="004A1CFB">
      <w:pPr>
        <w:pStyle w:val="ListParagraph"/>
        <w:numPr>
          <w:ilvl w:val="0"/>
          <w:numId w:val="22"/>
        </w:numPr>
        <w:spacing w:line="360" w:lineRule="auto"/>
        <w:ind w:left="709" w:hanging="283"/>
        <w:jc w:val="both"/>
        <w:rPr>
          <w:rFonts w:ascii="Arial" w:hAnsi="Arial" w:cs="Arial"/>
        </w:rPr>
      </w:pPr>
      <w:r>
        <w:rPr>
          <w:rFonts w:ascii="Arial" w:hAnsi="Arial" w:cs="Arial"/>
        </w:rPr>
        <w:t>Disarankan kepada peneliti selanjutnya untuk meneliti efek antibakteri ekstrak etanol daun tempuyung (</w:t>
      </w:r>
      <w:r>
        <w:rPr>
          <w:rFonts w:ascii="Arial" w:hAnsi="Arial" w:cs="Arial"/>
          <w:i/>
        </w:rPr>
        <w:t xml:space="preserve">Sonchus arvensis </w:t>
      </w:r>
      <w:r>
        <w:rPr>
          <w:rFonts w:ascii="Arial" w:hAnsi="Arial" w:cs="Arial"/>
        </w:rPr>
        <w:t>L.) terhadap bakteri lain.</w:t>
      </w:r>
    </w:p>
    <w:p w:rsidR="004A1CFB" w:rsidRDefault="004A1CFB" w:rsidP="004A1CFB">
      <w:pPr>
        <w:pStyle w:val="ListParagraph"/>
        <w:numPr>
          <w:ilvl w:val="0"/>
          <w:numId w:val="22"/>
        </w:numPr>
        <w:spacing w:line="360" w:lineRule="auto"/>
        <w:ind w:left="709" w:hanging="283"/>
        <w:jc w:val="both"/>
        <w:rPr>
          <w:rFonts w:ascii="Arial" w:hAnsi="Arial" w:cs="Arial"/>
        </w:rPr>
      </w:pPr>
      <w:r>
        <w:rPr>
          <w:rFonts w:ascii="Arial" w:hAnsi="Arial" w:cs="Arial"/>
        </w:rPr>
        <w:t>Disarankan kepada peneliti selanjutnya untuk membandingkan efek antibakteri ekstrak etanol daun tempuyung (</w:t>
      </w:r>
      <w:r>
        <w:rPr>
          <w:rFonts w:ascii="Arial" w:hAnsi="Arial" w:cs="Arial"/>
          <w:i/>
        </w:rPr>
        <w:t xml:space="preserve">Sonchus arvensis </w:t>
      </w:r>
      <w:r>
        <w:rPr>
          <w:rFonts w:ascii="Arial" w:hAnsi="Arial" w:cs="Arial"/>
        </w:rPr>
        <w:t>L.) terhadap antibiotik lain.</w:t>
      </w:r>
    </w:p>
    <w:p w:rsidR="004A1CFB" w:rsidRPr="00067CDD" w:rsidRDefault="004A1CFB" w:rsidP="004A1CFB">
      <w:pPr>
        <w:pStyle w:val="ListParagraph"/>
        <w:numPr>
          <w:ilvl w:val="0"/>
          <w:numId w:val="22"/>
        </w:numPr>
        <w:spacing w:line="360" w:lineRule="auto"/>
        <w:ind w:left="709" w:hanging="283"/>
        <w:jc w:val="both"/>
        <w:rPr>
          <w:rFonts w:ascii="Arial" w:hAnsi="Arial" w:cs="Arial"/>
        </w:rPr>
      </w:pPr>
      <w:r>
        <w:rPr>
          <w:rFonts w:ascii="Arial" w:hAnsi="Arial" w:cs="Arial"/>
          <w:lang w:val="en-ID"/>
        </w:rPr>
        <w:t xml:space="preserve">Disarankan kepada peneliti selanjutnya untuk meneliti khasiat </w:t>
      </w:r>
      <w:proofErr w:type="gramStart"/>
      <w:r>
        <w:rPr>
          <w:rFonts w:ascii="Arial" w:hAnsi="Arial" w:cs="Arial"/>
          <w:lang w:val="en-ID"/>
        </w:rPr>
        <w:t>lain</w:t>
      </w:r>
      <w:proofErr w:type="gramEnd"/>
      <w:r>
        <w:rPr>
          <w:rFonts w:ascii="Arial" w:hAnsi="Arial" w:cs="Arial"/>
          <w:lang w:val="en-ID"/>
        </w:rPr>
        <w:t xml:space="preserve"> dari daun</w:t>
      </w:r>
      <w:r>
        <w:rPr>
          <w:rFonts w:ascii="Arial" w:hAnsi="Arial" w:cs="Arial"/>
        </w:rPr>
        <w:t xml:space="preserve"> tempuyung (</w:t>
      </w:r>
      <w:r>
        <w:rPr>
          <w:rFonts w:ascii="Arial" w:hAnsi="Arial" w:cs="Arial"/>
          <w:i/>
        </w:rPr>
        <w:t xml:space="preserve">Sonchus arvensis </w:t>
      </w:r>
      <w:r>
        <w:rPr>
          <w:rFonts w:ascii="Arial" w:hAnsi="Arial" w:cs="Arial"/>
        </w:rPr>
        <w:t>L.).</w:t>
      </w:r>
    </w:p>
    <w:p w:rsidR="004A1CFB" w:rsidRPr="00362EC2" w:rsidRDefault="004A1CFB" w:rsidP="004A1CFB">
      <w:pPr>
        <w:rPr>
          <w:rFonts w:ascii="Arial" w:hAnsi="Arial" w:cs="Arial"/>
        </w:rPr>
      </w:pPr>
    </w:p>
    <w:p w:rsidR="004A1CFB" w:rsidRDefault="004A1CFB"/>
    <w:p w:rsidR="004A1CFB" w:rsidRDefault="004A1CFB"/>
    <w:p w:rsidR="004A1CFB" w:rsidRDefault="004A1CFB"/>
    <w:p w:rsidR="004A1CFB" w:rsidRDefault="004A1CFB"/>
    <w:p w:rsidR="004A1CFB" w:rsidRDefault="004A1CFB" w:rsidP="004A1CFB">
      <w:pPr>
        <w:jc w:val="center"/>
        <w:rPr>
          <w:rFonts w:ascii="Arial" w:hAnsi="Arial" w:cs="Arial"/>
          <w:b/>
          <w:sz w:val="24"/>
        </w:rPr>
      </w:pPr>
      <w:r w:rsidRPr="003C3AFC">
        <w:rPr>
          <w:rFonts w:ascii="Arial" w:hAnsi="Arial" w:cs="Arial"/>
          <w:b/>
          <w:sz w:val="24"/>
        </w:rPr>
        <w:lastRenderedPageBreak/>
        <w:t>DAFTAR PUSTAKA</w:t>
      </w:r>
    </w:p>
    <w:p w:rsidR="004A1CFB" w:rsidRPr="003C3AFC" w:rsidRDefault="004A1CFB" w:rsidP="004A1CFB">
      <w:pPr>
        <w:spacing w:after="0" w:line="480" w:lineRule="auto"/>
        <w:jc w:val="center"/>
        <w:rPr>
          <w:rFonts w:ascii="Arial" w:hAnsi="Arial" w:cs="Arial"/>
          <w:b/>
          <w:sz w:val="24"/>
        </w:rPr>
      </w:pPr>
    </w:p>
    <w:p w:rsidR="004A1CFB" w:rsidRDefault="004A1CFB" w:rsidP="004A1CFB">
      <w:pPr>
        <w:spacing w:line="240" w:lineRule="auto"/>
        <w:ind w:left="709" w:hanging="709"/>
        <w:jc w:val="both"/>
        <w:rPr>
          <w:rFonts w:ascii="Arial" w:hAnsi="Arial" w:cs="Arial"/>
        </w:rPr>
      </w:pPr>
      <w:r>
        <w:rPr>
          <w:rFonts w:ascii="Arial" w:hAnsi="Arial" w:cs="Arial"/>
        </w:rPr>
        <w:t xml:space="preserve">Departemen Kesehatan. 1989. </w:t>
      </w:r>
      <w:r>
        <w:rPr>
          <w:rFonts w:ascii="Arial" w:hAnsi="Arial" w:cs="Arial"/>
          <w:i/>
        </w:rPr>
        <w:t xml:space="preserve">Materi Medica Indonesia. </w:t>
      </w:r>
      <w:r>
        <w:rPr>
          <w:rFonts w:ascii="Arial" w:hAnsi="Arial" w:cs="Arial"/>
        </w:rPr>
        <w:t>Jakarta: Dirjen Pengawasan Obat dan Makanan.</w:t>
      </w:r>
    </w:p>
    <w:p w:rsidR="004A1CFB" w:rsidRPr="004B0BBB" w:rsidRDefault="004A1CFB" w:rsidP="004A1CFB">
      <w:pPr>
        <w:spacing w:line="240" w:lineRule="auto"/>
        <w:ind w:left="709" w:hanging="709"/>
        <w:jc w:val="both"/>
        <w:rPr>
          <w:rFonts w:ascii="Arial" w:hAnsi="Arial" w:cs="Arial"/>
        </w:rPr>
      </w:pPr>
      <w:r>
        <w:rPr>
          <w:rFonts w:ascii="Arial" w:hAnsi="Arial" w:cs="Arial"/>
        </w:rPr>
        <w:t xml:space="preserve">Dwidjoseputro, Prof. Dr. D. 1998. </w:t>
      </w:r>
      <w:r>
        <w:rPr>
          <w:rFonts w:ascii="Arial" w:hAnsi="Arial" w:cs="Arial"/>
          <w:i/>
        </w:rPr>
        <w:t>Dasar-dasar Mikrobiologi 13.</w:t>
      </w:r>
      <w:r>
        <w:rPr>
          <w:rFonts w:ascii="Arial" w:hAnsi="Arial" w:cs="Arial"/>
        </w:rPr>
        <w:t xml:space="preserve"> Jakarta: Djambatan.</w:t>
      </w:r>
    </w:p>
    <w:p w:rsidR="004A1CFB" w:rsidRDefault="004A1CFB" w:rsidP="004A1CFB">
      <w:pPr>
        <w:spacing w:line="360" w:lineRule="auto"/>
        <w:ind w:left="709" w:hanging="709"/>
        <w:jc w:val="both"/>
        <w:rPr>
          <w:rFonts w:ascii="Arial" w:hAnsi="Arial" w:cs="Arial"/>
        </w:rPr>
      </w:pPr>
      <w:r>
        <w:rPr>
          <w:rFonts w:ascii="Arial" w:hAnsi="Arial" w:cs="Arial"/>
        </w:rPr>
        <w:t xml:space="preserve">Elsabrina., 2018. </w:t>
      </w:r>
      <w:r>
        <w:rPr>
          <w:rFonts w:ascii="Arial" w:hAnsi="Arial" w:cs="Arial"/>
          <w:i/>
        </w:rPr>
        <w:t>33 Daun Dahsyat</w:t>
      </w:r>
      <w:r>
        <w:rPr>
          <w:rFonts w:ascii="Arial" w:hAnsi="Arial" w:cs="Arial"/>
        </w:rPr>
        <w:t>. Jakarta: C-Klik Media.</w:t>
      </w:r>
    </w:p>
    <w:p w:rsidR="004A1CFB" w:rsidRDefault="004A1CFB" w:rsidP="004A1CFB">
      <w:pPr>
        <w:spacing w:line="240" w:lineRule="auto"/>
        <w:ind w:left="709" w:hanging="709"/>
        <w:jc w:val="both"/>
        <w:rPr>
          <w:rFonts w:ascii="Arial" w:hAnsi="Arial" w:cs="Arial"/>
        </w:rPr>
      </w:pPr>
      <w:r>
        <w:rPr>
          <w:rFonts w:ascii="Arial" w:hAnsi="Arial" w:cs="Arial"/>
        </w:rPr>
        <w:t xml:space="preserve">Jawetz, E. Melnik dan Adelberg., 2014. </w:t>
      </w:r>
      <w:r>
        <w:rPr>
          <w:rFonts w:ascii="Arial" w:hAnsi="Arial" w:cs="Arial"/>
          <w:i/>
        </w:rPr>
        <w:t>Mikrobiologi Kedokteran</w:t>
      </w:r>
      <w:r>
        <w:rPr>
          <w:rFonts w:ascii="Arial" w:hAnsi="Arial" w:cs="Arial"/>
        </w:rPr>
        <w:t>. Jakarta: Salemba Medika.</w:t>
      </w:r>
    </w:p>
    <w:p w:rsidR="004A1CFB" w:rsidRDefault="004A1CFB" w:rsidP="004A1CFB">
      <w:pPr>
        <w:spacing w:line="240" w:lineRule="auto"/>
        <w:ind w:left="709" w:hanging="709"/>
        <w:jc w:val="both"/>
        <w:rPr>
          <w:rFonts w:ascii="Arial" w:hAnsi="Arial" w:cs="Arial"/>
        </w:rPr>
      </w:pPr>
      <w:r>
        <w:rPr>
          <w:rFonts w:ascii="Arial" w:hAnsi="Arial" w:cs="Arial"/>
        </w:rPr>
        <w:t xml:space="preserve">Kementerian Kesehatan RI. 1979. </w:t>
      </w:r>
      <w:r>
        <w:rPr>
          <w:rFonts w:ascii="Arial" w:hAnsi="Arial" w:cs="Arial"/>
          <w:i/>
        </w:rPr>
        <w:t>Farmakope IndonesiaEdisi III</w:t>
      </w:r>
      <w:r>
        <w:rPr>
          <w:rFonts w:ascii="Arial" w:hAnsi="Arial" w:cs="Arial"/>
        </w:rPr>
        <w:t>. Jakarta: Kementerian Kesehatan RI.</w:t>
      </w:r>
    </w:p>
    <w:p w:rsidR="004A1CFB" w:rsidRDefault="004A1CFB" w:rsidP="004A1CFB">
      <w:pPr>
        <w:spacing w:line="240" w:lineRule="auto"/>
        <w:ind w:left="709" w:hanging="709"/>
        <w:jc w:val="both"/>
        <w:rPr>
          <w:rFonts w:ascii="Arial" w:hAnsi="Arial" w:cs="Arial"/>
        </w:rPr>
      </w:pPr>
      <w:r>
        <w:rPr>
          <w:rFonts w:ascii="Arial" w:hAnsi="Arial" w:cs="Arial"/>
        </w:rPr>
        <w:t xml:space="preserve">Kementerian Kesehatan RI. 2013. </w:t>
      </w:r>
      <w:r>
        <w:rPr>
          <w:rFonts w:ascii="Arial" w:hAnsi="Arial" w:cs="Arial"/>
          <w:i/>
        </w:rPr>
        <w:t>Farmakope Herbal Indonesia</w:t>
      </w:r>
      <w:r>
        <w:rPr>
          <w:rFonts w:ascii="Arial" w:hAnsi="Arial" w:cs="Arial"/>
        </w:rPr>
        <w:t>. Jakarta: Kementerian Kesehatan RI.</w:t>
      </w:r>
    </w:p>
    <w:p w:rsidR="004A1CFB" w:rsidRDefault="004A1CFB" w:rsidP="004A1CFB">
      <w:pPr>
        <w:spacing w:line="240" w:lineRule="auto"/>
        <w:ind w:left="709" w:hanging="709"/>
        <w:jc w:val="both"/>
        <w:rPr>
          <w:rFonts w:ascii="Arial" w:hAnsi="Arial" w:cs="Arial"/>
        </w:rPr>
      </w:pPr>
      <w:r>
        <w:rPr>
          <w:rFonts w:ascii="Arial" w:hAnsi="Arial" w:cs="Arial"/>
        </w:rPr>
        <w:t xml:space="preserve">Kementerian Kesehatan RI. 2014. </w:t>
      </w:r>
      <w:r>
        <w:rPr>
          <w:rFonts w:ascii="Arial" w:hAnsi="Arial" w:cs="Arial"/>
          <w:i/>
        </w:rPr>
        <w:t>Farmakope IndonesiaEdisi V</w:t>
      </w:r>
      <w:r>
        <w:rPr>
          <w:rFonts w:ascii="Arial" w:hAnsi="Arial" w:cs="Arial"/>
        </w:rPr>
        <w:t>. Jakarta: Kementerian Kesehatan RI.</w:t>
      </w:r>
    </w:p>
    <w:p w:rsidR="004A1CFB" w:rsidRDefault="004A1CFB" w:rsidP="004A1CFB">
      <w:pPr>
        <w:spacing w:line="360" w:lineRule="auto"/>
        <w:ind w:left="709" w:hanging="709"/>
        <w:jc w:val="both"/>
        <w:rPr>
          <w:rFonts w:ascii="Arial" w:hAnsi="Arial" w:cs="Arial"/>
        </w:rPr>
      </w:pPr>
      <w:r>
        <w:rPr>
          <w:rFonts w:ascii="Arial" w:hAnsi="Arial" w:cs="Arial"/>
        </w:rPr>
        <w:t xml:space="preserve">Ningrum, E. K. dan Mey Murtie. 2013., </w:t>
      </w:r>
      <w:r>
        <w:rPr>
          <w:rFonts w:ascii="Arial" w:hAnsi="Arial" w:cs="Arial"/>
          <w:i/>
        </w:rPr>
        <w:t>Tumbuhan Sakti</w:t>
      </w:r>
      <w:r>
        <w:rPr>
          <w:rFonts w:ascii="Arial" w:hAnsi="Arial" w:cs="Arial"/>
        </w:rPr>
        <w:t>. Jakarta: Dunia Sehat.</w:t>
      </w:r>
    </w:p>
    <w:p w:rsidR="004A1CFB" w:rsidRDefault="004A1CFB" w:rsidP="004A1CFB">
      <w:pPr>
        <w:spacing w:line="360" w:lineRule="auto"/>
        <w:ind w:left="709" w:hanging="709"/>
        <w:jc w:val="both"/>
        <w:rPr>
          <w:rFonts w:ascii="Arial" w:hAnsi="Arial" w:cs="Arial"/>
        </w:rPr>
      </w:pPr>
      <w:r>
        <w:rPr>
          <w:rFonts w:ascii="Arial" w:hAnsi="Arial" w:cs="Arial"/>
        </w:rPr>
        <w:t xml:space="preserve">Notoatmodjo, S., 2017. </w:t>
      </w:r>
      <w:r>
        <w:rPr>
          <w:rFonts w:ascii="Arial" w:hAnsi="Arial" w:cs="Arial"/>
          <w:i/>
        </w:rPr>
        <w:t>Metodologi Penelitian Kesehatan</w:t>
      </w:r>
      <w:r>
        <w:rPr>
          <w:rFonts w:ascii="Arial" w:hAnsi="Arial" w:cs="Arial"/>
        </w:rPr>
        <w:t>. Jakarta: Rineka Cipta.</w:t>
      </w:r>
    </w:p>
    <w:p w:rsidR="004A1CFB" w:rsidRDefault="004A1CFB" w:rsidP="004A1CFB">
      <w:pPr>
        <w:spacing w:line="360" w:lineRule="auto"/>
        <w:ind w:left="709" w:hanging="709"/>
        <w:jc w:val="both"/>
        <w:rPr>
          <w:rFonts w:ascii="Arial" w:hAnsi="Arial" w:cs="Arial"/>
        </w:rPr>
      </w:pPr>
      <w:r>
        <w:rPr>
          <w:rFonts w:ascii="Arial" w:hAnsi="Arial" w:cs="Arial"/>
        </w:rPr>
        <w:t xml:space="preserve">Pratiwi, S. T., 2008. </w:t>
      </w:r>
      <w:r>
        <w:rPr>
          <w:rFonts w:ascii="Arial" w:hAnsi="Arial" w:cs="Arial"/>
          <w:i/>
        </w:rPr>
        <w:t>Mikrobiologi Farmasi</w:t>
      </w:r>
      <w:r>
        <w:rPr>
          <w:rFonts w:ascii="Arial" w:hAnsi="Arial" w:cs="Arial"/>
        </w:rPr>
        <w:t>. Jakarta: Erlangga.</w:t>
      </w:r>
    </w:p>
    <w:p w:rsidR="004A1CFB" w:rsidRPr="004B0BBB" w:rsidRDefault="004A1CFB" w:rsidP="004A1CFB">
      <w:pPr>
        <w:spacing w:line="360" w:lineRule="auto"/>
        <w:ind w:left="709" w:hanging="709"/>
        <w:jc w:val="both"/>
        <w:rPr>
          <w:rFonts w:ascii="Arial" w:hAnsi="Arial" w:cs="Arial"/>
        </w:rPr>
      </w:pPr>
      <w:r>
        <w:rPr>
          <w:rFonts w:ascii="Arial" w:hAnsi="Arial" w:cs="Arial"/>
        </w:rPr>
        <w:t xml:space="preserve">Radji, Dr. M. dan Biomed, M. 2010. </w:t>
      </w:r>
      <w:r>
        <w:rPr>
          <w:rFonts w:ascii="Arial" w:hAnsi="Arial" w:cs="Arial"/>
          <w:i/>
        </w:rPr>
        <w:t xml:space="preserve">Buku Ajar Mikrobiologi Panduan Mahasiswa Farmasi &amp; Kedokteran. </w:t>
      </w:r>
      <w:r>
        <w:rPr>
          <w:rFonts w:ascii="Arial" w:hAnsi="Arial" w:cs="Arial"/>
        </w:rPr>
        <w:t>Jakarta: Buku Kedokteran EGC.</w:t>
      </w:r>
    </w:p>
    <w:p w:rsidR="004A1CFB" w:rsidRPr="00EC6EF8" w:rsidRDefault="004A1CFB" w:rsidP="004A1CFB">
      <w:pPr>
        <w:spacing w:line="240" w:lineRule="auto"/>
        <w:ind w:left="709" w:hanging="709"/>
        <w:jc w:val="both"/>
        <w:rPr>
          <w:rFonts w:ascii="Arial" w:hAnsi="Arial" w:cs="Arial"/>
        </w:rPr>
      </w:pPr>
      <w:r>
        <w:rPr>
          <w:rFonts w:ascii="Arial" w:hAnsi="Arial" w:cs="Arial"/>
        </w:rPr>
        <w:t xml:space="preserve">Rumondang, M, Dewi K., dan Enny F., 2013. ‘ Isolasi, Identifikasi dan Uji Antibakteri Senyawa Triterpenoid dari Ekstrak </w:t>
      </w:r>
      <w:r>
        <w:rPr>
          <w:rFonts w:ascii="Arial" w:hAnsi="Arial" w:cs="Arial"/>
          <w:i/>
        </w:rPr>
        <w:t>n-</w:t>
      </w:r>
      <w:r>
        <w:rPr>
          <w:rFonts w:ascii="Arial" w:hAnsi="Arial" w:cs="Arial"/>
        </w:rPr>
        <w:t>Heksana Daun Tempuyung (</w:t>
      </w:r>
      <w:r>
        <w:rPr>
          <w:rFonts w:ascii="Arial" w:hAnsi="Arial" w:cs="Arial"/>
          <w:i/>
        </w:rPr>
        <w:t xml:space="preserve">Sonchus arvensis </w:t>
      </w:r>
      <w:r>
        <w:rPr>
          <w:rFonts w:ascii="Arial" w:hAnsi="Arial" w:cs="Arial"/>
        </w:rPr>
        <w:t xml:space="preserve">L. ) ’. </w:t>
      </w:r>
      <w:r w:rsidRPr="00EC6EF8">
        <w:rPr>
          <w:rFonts w:ascii="Arial" w:hAnsi="Arial" w:cs="Arial"/>
          <w:i/>
        </w:rPr>
        <w:t>Jurnal Jurusan Kimia UNDIP</w:t>
      </w:r>
      <w:r>
        <w:rPr>
          <w:rFonts w:ascii="Arial" w:hAnsi="Arial" w:cs="Arial"/>
        </w:rPr>
        <w:t>. Vol. 1. Hal. 156-164.</w:t>
      </w:r>
    </w:p>
    <w:p w:rsidR="004A1CFB" w:rsidRDefault="004A1CFB" w:rsidP="004A1CFB">
      <w:pPr>
        <w:spacing w:line="240" w:lineRule="auto"/>
        <w:ind w:left="709" w:hanging="709"/>
        <w:jc w:val="both"/>
        <w:rPr>
          <w:rFonts w:ascii="Arial" w:hAnsi="Arial" w:cs="Arial"/>
        </w:rPr>
      </w:pPr>
      <w:r>
        <w:rPr>
          <w:rFonts w:ascii="Arial" w:hAnsi="Arial" w:cs="Arial"/>
        </w:rPr>
        <w:t xml:space="preserve">Saparinto, C., dan Rini S., 2016. </w:t>
      </w:r>
      <w:r>
        <w:rPr>
          <w:rFonts w:ascii="Arial" w:hAnsi="Arial" w:cs="Arial"/>
          <w:i/>
        </w:rPr>
        <w:t>Grow Your Own Medical Plant</w:t>
      </w:r>
      <w:r>
        <w:rPr>
          <w:rFonts w:ascii="Arial" w:hAnsi="Arial" w:cs="Arial"/>
        </w:rPr>
        <w:t>. Yogyakarta: Andi Publisher.</w:t>
      </w:r>
    </w:p>
    <w:p w:rsidR="004A1CFB" w:rsidRDefault="004A1CFB" w:rsidP="004A1CFB">
      <w:pPr>
        <w:spacing w:line="240" w:lineRule="auto"/>
        <w:ind w:left="709" w:hanging="709"/>
        <w:jc w:val="both"/>
        <w:rPr>
          <w:rFonts w:ascii="Arial" w:hAnsi="Arial" w:cs="Arial"/>
        </w:rPr>
      </w:pPr>
      <w:r>
        <w:rPr>
          <w:rFonts w:ascii="Arial" w:hAnsi="Arial" w:cs="Arial"/>
        </w:rPr>
        <w:t xml:space="preserve">Satya, Bayu DS., 2013. </w:t>
      </w:r>
      <w:r>
        <w:rPr>
          <w:rFonts w:ascii="Arial" w:hAnsi="Arial" w:cs="Arial"/>
          <w:i/>
        </w:rPr>
        <w:t>Koleksi Tumbuhan Berkhasiat Obat</w:t>
      </w:r>
      <w:r>
        <w:rPr>
          <w:rFonts w:ascii="Arial" w:hAnsi="Arial" w:cs="Arial"/>
        </w:rPr>
        <w:t>. Yogyakarta: Rapha Publishing.</w:t>
      </w:r>
    </w:p>
    <w:p w:rsidR="004A1CFB" w:rsidRDefault="004A1CFB" w:rsidP="004A1CFB">
      <w:pPr>
        <w:spacing w:line="240" w:lineRule="auto"/>
        <w:ind w:left="709" w:hanging="709"/>
        <w:jc w:val="both"/>
        <w:rPr>
          <w:rFonts w:ascii="Arial" w:hAnsi="Arial" w:cs="Arial"/>
        </w:rPr>
      </w:pPr>
      <w:r>
        <w:rPr>
          <w:rFonts w:ascii="Arial" w:hAnsi="Arial" w:cs="Arial"/>
        </w:rPr>
        <w:t xml:space="preserve">Setiabudy, R., 2007. </w:t>
      </w:r>
      <w:r>
        <w:rPr>
          <w:rFonts w:ascii="Arial" w:hAnsi="Arial" w:cs="Arial"/>
          <w:i/>
        </w:rPr>
        <w:t>Farmakope dan Terapi Edisi V</w:t>
      </w:r>
      <w:r>
        <w:rPr>
          <w:rFonts w:ascii="Arial" w:hAnsi="Arial" w:cs="Arial"/>
        </w:rPr>
        <w:t xml:space="preserve">. Jakarta: Departemen Farmakologi dan Terapeutik Fakultas Kedokteran Universitas Indonesia. </w:t>
      </w:r>
    </w:p>
    <w:p w:rsidR="009929B1" w:rsidRDefault="004A1CFB" w:rsidP="004A1CFB">
      <w:pPr>
        <w:spacing w:line="360" w:lineRule="auto"/>
        <w:ind w:left="709" w:hanging="709"/>
        <w:jc w:val="both"/>
        <w:rPr>
          <w:rFonts w:ascii="Arial" w:hAnsi="Arial" w:cs="Arial"/>
        </w:rPr>
        <w:sectPr w:rsidR="009929B1" w:rsidSect="00B43115">
          <w:headerReference w:type="default" r:id="rId43"/>
          <w:footerReference w:type="default" r:id="rId44"/>
          <w:pgSz w:w="11906" w:h="16838"/>
          <w:pgMar w:top="2268" w:right="1701" w:bottom="1701" w:left="2268" w:header="709" w:footer="709" w:gutter="0"/>
          <w:pgNumType w:start="25"/>
          <w:cols w:space="708"/>
          <w:docGrid w:linePitch="360"/>
        </w:sectPr>
      </w:pPr>
      <w:r>
        <w:rPr>
          <w:rFonts w:ascii="Arial" w:hAnsi="Arial" w:cs="Arial"/>
        </w:rPr>
        <w:t xml:space="preserve">Sujudi., 1993. </w:t>
      </w:r>
      <w:r>
        <w:rPr>
          <w:rFonts w:ascii="Arial" w:hAnsi="Arial" w:cs="Arial"/>
          <w:i/>
        </w:rPr>
        <w:t>Buku Ajar Mikrobiologi Kedokteran</w:t>
      </w:r>
      <w:r>
        <w:rPr>
          <w:rFonts w:ascii="Arial" w:hAnsi="Arial" w:cs="Arial"/>
        </w:rPr>
        <w:t xml:space="preserve">. Jakarta: Universitas Indonesia. </w:t>
      </w:r>
    </w:p>
    <w:p w:rsidR="004A1CFB" w:rsidRPr="004D619D" w:rsidRDefault="004A1CFB" w:rsidP="004A1CFB">
      <w:pPr>
        <w:spacing w:line="240" w:lineRule="auto"/>
        <w:ind w:left="709" w:hanging="709"/>
        <w:jc w:val="both"/>
        <w:rPr>
          <w:rFonts w:ascii="Arial" w:hAnsi="Arial" w:cs="Arial"/>
        </w:rPr>
      </w:pPr>
      <w:r>
        <w:rPr>
          <w:rFonts w:ascii="Arial" w:hAnsi="Arial" w:cs="Arial"/>
        </w:rPr>
        <w:lastRenderedPageBreak/>
        <w:t xml:space="preserve">Widaryanto, E., dan Nur A., 2018. </w:t>
      </w:r>
      <w:r>
        <w:rPr>
          <w:rFonts w:ascii="Arial" w:hAnsi="Arial" w:cs="Arial"/>
          <w:i/>
        </w:rPr>
        <w:t>Tanaman Obat Berkhasiat Obat</w:t>
      </w:r>
      <w:r>
        <w:rPr>
          <w:rFonts w:ascii="Arial" w:hAnsi="Arial" w:cs="Arial"/>
        </w:rPr>
        <w:t xml:space="preserve">. Malang: UB Press. </w:t>
      </w:r>
    </w:p>
    <w:p w:rsidR="004A1CFB" w:rsidRPr="00C13966" w:rsidRDefault="004A1CFB" w:rsidP="004A1CFB">
      <w:pPr>
        <w:spacing w:line="240" w:lineRule="auto"/>
        <w:ind w:left="709" w:hanging="709"/>
        <w:jc w:val="both"/>
        <w:rPr>
          <w:rFonts w:ascii="Arial" w:hAnsi="Arial" w:cs="Arial"/>
        </w:rPr>
      </w:pPr>
      <w:r>
        <w:rPr>
          <w:rFonts w:ascii="Arial" w:hAnsi="Arial" w:cs="Arial"/>
        </w:rPr>
        <w:t xml:space="preserve">Widodo, D,. 2009. </w:t>
      </w:r>
      <w:r>
        <w:rPr>
          <w:rFonts w:ascii="Arial" w:hAnsi="Arial" w:cs="Arial"/>
          <w:i/>
        </w:rPr>
        <w:t>Buku Ajar Ilmu Penyakit Dalam Jilid III</w:t>
      </w:r>
      <w:r>
        <w:rPr>
          <w:rFonts w:ascii="Arial" w:hAnsi="Arial" w:cs="Arial"/>
        </w:rPr>
        <w:t>. Jakarta: Interna Publishing.</w:t>
      </w:r>
    </w:p>
    <w:p w:rsidR="004A1CFB" w:rsidRPr="00096EEE" w:rsidRDefault="004A1CFB" w:rsidP="004A1CFB">
      <w:pPr>
        <w:ind w:left="709" w:hanging="709"/>
        <w:jc w:val="both"/>
        <w:rPr>
          <w:rFonts w:ascii="Arial" w:hAnsi="Arial" w:cs="Arial"/>
        </w:rPr>
      </w:pPr>
    </w:p>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p w:rsidR="004A1CFB" w:rsidRDefault="004A1CFB" w:rsidP="004A1CFB">
      <w:pPr>
        <w:jc w:val="center"/>
        <w:rPr>
          <w:rFonts w:ascii="Arial" w:hAnsi="Arial" w:cs="Arial"/>
          <w:b/>
          <w:sz w:val="24"/>
        </w:rPr>
      </w:pPr>
      <w:r>
        <w:rPr>
          <w:rFonts w:ascii="Arial" w:hAnsi="Arial" w:cs="Arial"/>
          <w:b/>
          <w:sz w:val="24"/>
        </w:rPr>
        <w:lastRenderedPageBreak/>
        <w:t>LAMPIRAN 1 : KOMPOSISI MEDIA</w:t>
      </w:r>
    </w:p>
    <w:p w:rsidR="004A1CFB" w:rsidRDefault="004A1CFB" w:rsidP="004A1CFB">
      <w:pPr>
        <w:jc w:val="both"/>
        <w:rPr>
          <w:rFonts w:ascii="Arial" w:hAnsi="Arial" w:cs="Arial"/>
          <w:b/>
          <w:sz w:val="24"/>
        </w:rPr>
      </w:pPr>
      <w:r>
        <w:rPr>
          <w:rFonts w:ascii="Arial" w:hAnsi="Arial" w:cs="Arial"/>
          <w:b/>
          <w:sz w:val="24"/>
        </w:rPr>
        <w:t>1. Media Nutrient Agar</w:t>
      </w:r>
    </w:p>
    <w:p w:rsidR="004A1CFB" w:rsidRDefault="004A1CFB" w:rsidP="004A1CFB">
      <w:pPr>
        <w:ind w:firstLine="284"/>
        <w:jc w:val="both"/>
        <w:rPr>
          <w:rFonts w:ascii="Arial" w:hAnsi="Arial" w:cs="Arial"/>
          <w:sz w:val="24"/>
        </w:rPr>
      </w:pPr>
      <w:r>
        <w:rPr>
          <w:rFonts w:ascii="Arial" w:hAnsi="Arial" w:cs="Arial"/>
          <w:sz w:val="24"/>
        </w:rPr>
        <w:t xml:space="preserve">Komposisi : Meat Extract </w:t>
      </w:r>
      <w:r>
        <w:rPr>
          <w:rFonts w:ascii="Arial" w:hAnsi="Arial" w:cs="Arial"/>
          <w:sz w:val="24"/>
        </w:rPr>
        <w:tab/>
      </w:r>
      <w:r>
        <w:rPr>
          <w:rFonts w:ascii="Arial" w:hAnsi="Arial" w:cs="Arial"/>
          <w:sz w:val="24"/>
        </w:rPr>
        <w:tab/>
      </w:r>
      <w:r>
        <w:rPr>
          <w:rFonts w:ascii="Arial" w:hAnsi="Arial" w:cs="Arial"/>
          <w:sz w:val="24"/>
        </w:rPr>
        <w:tab/>
        <w:t>: 3 g</w:t>
      </w:r>
    </w:p>
    <w:p w:rsidR="004A1CFB" w:rsidRDefault="004A1CFB" w:rsidP="004A1CFB">
      <w:pPr>
        <w:ind w:firstLine="1560"/>
        <w:jc w:val="both"/>
        <w:rPr>
          <w:rFonts w:ascii="Arial" w:hAnsi="Arial" w:cs="Arial"/>
          <w:sz w:val="24"/>
        </w:rPr>
      </w:pPr>
      <w:r>
        <w:rPr>
          <w:rFonts w:ascii="Arial" w:hAnsi="Arial" w:cs="Arial"/>
          <w:sz w:val="24"/>
        </w:rPr>
        <w:t>Pepton</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5 g</w:t>
      </w:r>
    </w:p>
    <w:p w:rsidR="004A1CFB" w:rsidRDefault="004A1CFB" w:rsidP="004A1CFB">
      <w:pPr>
        <w:ind w:firstLine="1560"/>
        <w:jc w:val="both"/>
        <w:rPr>
          <w:rFonts w:ascii="Arial" w:hAnsi="Arial" w:cs="Arial"/>
          <w:sz w:val="24"/>
        </w:rPr>
      </w:pPr>
      <w:r>
        <w:rPr>
          <w:rFonts w:ascii="Arial" w:hAnsi="Arial" w:cs="Arial"/>
          <w:sz w:val="24"/>
        </w:rPr>
        <w:t>Agar</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12 g</w:t>
      </w:r>
    </w:p>
    <w:p w:rsidR="004A1CFB" w:rsidRDefault="004A1CFB" w:rsidP="004A1CFB">
      <w:pPr>
        <w:ind w:firstLine="1560"/>
        <w:jc w:val="both"/>
        <w:rPr>
          <w:rFonts w:ascii="Arial" w:hAnsi="Arial" w:cs="Arial"/>
          <w:sz w:val="24"/>
        </w:rPr>
      </w:pPr>
      <w:r>
        <w:rPr>
          <w:rFonts w:ascii="Arial" w:hAnsi="Arial" w:cs="Arial"/>
          <w:sz w:val="24"/>
        </w:rPr>
        <w:t>Destiled water</w:t>
      </w:r>
      <w:r>
        <w:rPr>
          <w:rFonts w:ascii="Arial" w:hAnsi="Arial" w:cs="Arial"/>
          <w:sz w:val="24"/>
        </w:rPr>
        <w:tab/>
      </w:r>
      <w:r>
        <w:rPr>
          <w:rFonts w:ascii="Arial" w:hAnsi="Arial" w:cs="Arial"/>
          <w:sz w:val="24"/>
        </w:rPr>
        <w:tab/>
      </w:r>
      <w:r>
        <w:rPr>
          <w:rFonts w:ascii="Arial" w:hAnsi="Arial" w:cs="Arial"/>
          <w:sz w:val="24"/>
        </w:rPr>
        <w:tab/>
        <w:t>: 1000 ml</w:t>
      </w:r>
    </w:p>
    <w:p w:rsidR="004A1CFB" w:rsidRDefault="004A1CFB" w:rsidP="004A1CFB">
      <w:pPr>
        <w:jc w:val="both"/>
        <w:rPr>
          <w:rFonts w:ascii="Arial" w:hAnsi="Arial" w:cs="Arial"/>
          <w:b/>
          <w:sz w:val="24"/>
        </w:rPr>
      </w:pPr>
      <w:r>
        <w:rPr>
          <w:rFonts w:ascii="Arial" w:hAnsi="Arial" w:cs="Arial"/>
          <w:b/>
          <w:sz w:val="24"/>
        </w:rPr>
        <w:t>2. Media Mueller Hilton Agar (MHA)</w:t>
      </w:r>
    </w:p>
    <w:p w:rsidR="004A1CFB" w:rsidRDefault="004A1CFB" w:rsidP="004A1CFB">
      <w:pPr>
        <w:ind w:firstLine="284"/>
        <w:jc w:val="both"/>
        <w:rPr>
          <w:rFonts w:ascii="Arial" w:hAnsi="Arial" w:cs="Arial"/>
          <w:sz w:val="24"/>
        </w:rPr>
      </w:pPr>
      <w:r>
        <w:rPr>
          <w:rFonts w:ascii="Arial" w:hAnsi="Arial" w:cs="Arial"/>
          <w:sz w:val="24"/>
        </w:rPr>
        <w:t>Komposisi : Infusion from meat</w:t>
      </w:r>
      <w:r>
        <w:rPr>
          <w:rFonts w:ascii="Arial" w:hAnsi="Arial" w:cs="Arial"/>
          <w:sz w:val="24"/>
        </w:rPr>
        <w:tab/>
      </w:r>
      <w:r>
        <w:rPr>
          <w:rFonts w:ascii="Arial" w:hAnsi="Arial" w:cs="Arial"/>
          <w:sz w:val="24"/>
        </w:rPr>
        <w:tab/>
      </w:r>
      <w:r>
        <w:rPr>
          <w:rFonts w:ascii="Arial" w:hAnsi="Arial" w:cs="Arial"/>
          <w:sz w:val="24"/>
        </w:rPr>
        <w:tab/>
        <w:t>: 2 g</w:t>
      </w:r>
    </w:p>
    <w:p w:rsidR="004A1CFB" w:rsidRDefault="004A1CFB" w:rsidP="004A1CFB">
      <w:pPr>
        <w:ind w:firstLine="1560"/>
        <w:jc w:val="both"/>
        <w:rPr>
          <w:rFonts w:ascii="Arial" w:hAnsi="Arial" w:cs="Arial"/>
          <w:sz w:val="24"/>
        </w:rPr>
      </w:pPr>
      <w:r>
        <w:rPr>
          <w:rFonts w:ascii="Arial" w:hAnsi="Arial" w:cs="Arial"/>
          <w:sz w:val="24"/>
        </w:rPr>
        <w:t>Casein hydrolysate</w:t>
      </w:r>
      <w:r>
        <w:rPr>
          <w:rFonts w:ascii="Arial" w:hAnsi="Arial" w:cs="Arial"/>
          <w:sz w:val="24"/>
        </w:rPr>
        <w:tab/>
      </w:r>
      <w:r>
        <w:rPr>
          <w:rFonts w:ascii="Arial" w:hAnsi="Arial" w:cs="Arial"/>
          <w:sz w:val="24"/>
        </w:rPr>
        <w:tab/>
        <w:t>: 17,5 g</w:t>
      </w:r>
    </w:p>
    <w:p w:rsidR="004A1CFB" w:rsidRDefault="004A1CFB" w:rsidP="004A1CFB">
      <w:pPr>
        <w:ind w:firstLine="1560"/>
        <w:jc w:val="both"/>
        <w:rPr>
          <w:rFonts w:ascii="Arial" w:hAnsi="Arial" w:cs="Arial"/>
          <w:sz w:val="24"/>
        </w:rPr>
      </w:pPr>
      <w:r>
        <w:rPr>
          <w:rFonts w:ascii="Arial" w:hAnsi="Arial" w:cs="Arial"/>
          <w:sz w:val="24"/>
        </w:rPr>
        <w:t xml:space="preserve">Kanci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1,5 g</w:t>
      </w:r>
    </w:p>
    <w:p w:rsidR="004A1CFB" w:rsidRDefault="004A1CFB" w:rsidP="004A1CFB">
      <w:pPr>
        <w:ind w:firstLine="1560"/>
        <w:jc w:val="both"/>
        <w:rPr>
          <w:rFonts w:ascii="Arial" w:hAnsi="Arial" w:cs="Arial"/>
          <w:sz w:val="24"/>
        </w:rPr>
      </w:pPr>
      <w:r>
        <w:rPr>
          <w:rFonts w:ascii="Arial" w:hAnsi="Arial" w:cs="Arial"/>
          <w:sz w:val="24"/>
        </w:rPr>
        <w:t xml:space="preserve">Agar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13 g</w:t>
      </w:r>
    </w:p>
    <w:p w:rsidR="004A1CFB" w:rsidRDefault="004A1CFB" w:rsidP="004A1CFB">
      <w:pPr>
        <w:ind w:firstLine="1560"/>
        <w:jc w:val="both"/>
        <w:rPr>
          <w:rFonts w:ascii="Arial" w:hAnsi="Arial" w:cs="Arial"/>
          <w:sz w:val="24"/>
        </w:rPr>
      </w:pPr>
      <w:r>
        <w:rPr>
          <w:rFonts w:ascii="Arial" w:hAnsi="Arial" w:cs="Arial"/>
          <w:sz w:val="24"/>
        </w:rPr>
        <w:t xml:space="preserve">Destiled water </w:t>
      </w:r>
      <w:r>
        <w:rPr>
          <w:rFonts w:ascii="Arial" w:hAnsi="Arial" w:cs="Arial"/>
          <w:sz w:val="24"/>
        </w:rPr>
        <w:tab/>
      </w:r>
      <w:r>
        <w:rPr>
          <w:rFonts w:ascii="Arial" w:hAnsi="Arial" w:cs="Arial"/>
          <w:sz w:val="24"/>
        </w:rPr>
        <w:tab/>
      </w:r>
      <w:r>
        <w:rPr>
          <w:rFonts w:ascii="Arial" w:hAnsi="Arial" w:cs="Arial"/>
          <w:sz w:val="24"/>
        </w:rPr>
        <w:tab/>
        <w:t>: 1000 ml</w:t>
      </w:r>
    </w:p>
    <w:p w:rsidR="004A1CFB" w:rsidRDefault="004A1CFB" w:rsidP="004A1CFB">
      <w:pPr>
        <w:jc w:val="both"/>
        <w:rPr>
          <w:rFonts w:ascii="Arial" w:hAnsi="Arial" w:cs="Arial"/>
          <w:b/>
          <w:sz w:val="24"/>
        </w:rPr>
      </w:pPr>
      <w:r>
        <w:rPr>
          <w:rFonts w:ascii="Arial" w:hAnsi="Arial" w:cs="Arial"/>
          <w:b/>
          <w:sz w:val="24"/>
        </w:rPr>
        <w:t>3. Larutan NaCl 0,9%</w:t>
      </w:r>
    </w:p>
    <w:p w:rsidR="004A1CFB" w:rsidRDefault="004A1CFB" w:rsidP="004A1CFB">
      <w:pPr>
        <w:spacing w:after="0" w:line="360" w:lineRule="auto"/>
        <w:ind w:left="284"/>
        <w:jc w:val="both"/>
        <w:rPr>
          <w:rFonts w:ascii="Arial" w:hAnsi="Arial" w:cs="Arial"/>
          <w:sz w:val="24"/>
        </w:rPr>
      </w:pPr>
      <w:r>
        <w:rPr>
          <w:rFonts w:ascii="Arial" w:hAnsi="Arial" w:cs="Arial"/>
          <w:sz w:val="24"/>
        </w:rPr>
        <w:t xml:space="preserve">Larutan ini digunakan untuk mensuspensikan dan mengencerkan bakteri. </w:t>
      </w:r>
    </w:p>
    <w:p w:rsidR="004A1CFB" w:rsidRDefault="004A1CFB" w:rsidP="004A1CFB">
      <w:pPr>
        <w:spacing w:after="0" w:line="360" w:lineRule="auto"/>
        <w:ind w:left="284"/>
        <w:jc w:val="both"/>
        <w:rPr>
          <w:rFonts w:ascii="Arial" w:hAnsi="Arial" w:cs="Arial"/>
          <w:sz w:val="24"/>
        </w:rPr>
      </w:pPr>
      <w:r>
        <w:rPr>
          <w:rFonts w:ascii="Arial" w:hAnsi="Arial" w:cs="Arial"/>
          <w:sz w:val="24"/>
        </w:rPr>
        <w:t>Komposisi : Natrium Klorida</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0,9 g</w:t>
      </w:r>
    </w:p>
    <w:p w:rsidR="004A1CFB" w:rsidRDefault="004A1CFB" w:rsidP="004A1CFB">
      <w:pPr>
        <w:spacing w:after="0" w:line="360" w:lineRule="auto"/>
        <w:ind w:left="284" w:firstLine="1276"/>
        <w:jc w:val="both"/>
        <w:rPr>
          <w:rFonts w:ascii="Arial" w:hAnsi="Arial" w:cs="Arial"/>
          <w:sz w:val="24"/>
        </w:rPr>
      </w:pPr>
      <w:r>
        <w:rPr>
          <w:rFonts w:ascii="Arial" w:hAnsi="Arial" w:cs="Arial"/>
          <w:sz w:val="24"/>
        </w:rPr>
        <w:t xml:space="preserve">Aquadest hingga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100 ml</w:t>
      </w:r>
    </w:p>
    <w:p w:rsidR="004A1CFB" w:rsidRDefault="004A1CFB" w:rsidP="004A1CFB">
      <w:pPr>
        <w:spacing w:after="0" w:line="360" w:lineRule="auto"/>
        <w:jc w:val="both"/>
        <w:rPr>
          <w:rFonts w:ascii="Arial" w:hAnsi="Arial" w:cs="Arial"/>
          <w:b/>
          <w:sz w:val="24"/>
        </w:rPr>
      </w:pPr>
      <w:r>
        <w:rPr>
          <w:rFonts w:ascii="Arial" w:hAnsi="Arial" w:cs="Arial"/>
          <w:b/>
          <w:sz w:val="24"/>
        </w:rPr>
        <w:t>4. Suspensi Mc. Farland</w:t>
      </w:r>
    </w:p>
    <w:p w:rsidR="004A1CFB" w:rsidRDefault="004A1CFB" w:rsidP="004A1CFB">
      <w:pPr>
        <w:spacing w:after="0" w:line="360" w:lineRule="auto"/>
        <w:ind w:firstLine="284"/>
        <w:jc w:val="both"/>
        <w:rPr>
          <w:rFonts w:ascii="Arial" w:hAnsi="Arial" w:cs="Arial"/>
          <w:sz w:val="24"/>
        </w:rPr>
      </w:pPr>
      <w:r>
        <w:rPr>
          <w:rFonts w:ascii="Arial" w:hAnsi="Arial" w:cs="Arial"/>
          <w:sz w:val="24"/>
        </w:rPr>
        <w:t>Komposisi : Larutan Asam Sulfat 1%</w:t>
      </w:r>
      <w:r>
        <w:rPr>
          <w:rFonts w:ascii="Arial" w:hAnsi="Arial" w:cs="Arial"/>
          <w:sz w:val="24"/>
        </w:rPr>
        <w:tab/>
      </w:r>
      <w:r>
        <w:rPr>
          <w:rFonts w:ascii="Arial" w:hAnsi="Arial" w:cs="Arial"/>
          <w:sz w:val="24"/>
        </w:rPr>
        <w:tab/>
      </w:r>
      <w:r>
        <w:rPr>
          <w:rFonts w:ascii="Arial" w:hAnsi="Arial" w:cs="Arial"/>
          <w:sz w:val="24"/>
        </w:rPr>
        <w:tab/>
        <w:t>99,5 ml</w:t>
      </w:r>
    </w:p>
    <w:p w:rsidR="004A1CFB" w:rsidRPr="00F00F36" w:rsidRDefault="004A1CFB" w:rsidP="004A1CFB">
      <w:pPr>
        <w:spacing w:after="0" w:line="360" w:lineRule="auto"/>
        <w:ind w:firstLine="1560"/>
        <w:jc w:val="both"/>
        <w:rPr>
          <w:rFonts w:ascii="Arial" w:hAnsi="Arial" w:cs="Arial"/>
        </w:rPr>
      </w:pPr>
      <w:r>
        <w:rPr>
          <w:rFonts w:ascii="Arial" w:hAnsi="Arial" w:cs="Arial"/>
          <w:sz w:val="24"/>
        </w:rPr>
        <w:t>Larutan Barium Klorida 1,175% b/v</w:t>
      </w:r>
      <w:r>
        <w:rPr>
          <w:rFonts w:ascii="Arial" w:hAnsi="Arial" w:cs="Arial"/>
          <w:sz w:val="24"/>
        </w:rPr>
        <w:tab/>
        <w:t>0,5 ml</w:t>
      </w:r>
    </w:p>
    <w:p w:rsidR="004A1CFB" w:rsidRPr="00AE3645" w:rsidRDefault="004A1CFB" w:rsidP="004A1CFB">
      <w:pPr>
        <w:ind w:firstLine="284"/>
        <w:jc w:val="both"/>
        <w:rPr>
          <w:rFonts w:ascii="Arial" w:hAnsi="Arial" w:cs="Arial"/>
        </w:rPr>
      </w:pPr>
      <w:r>
        <w:rPr>
          <w:rFonts w:ascii="Arial" w:hAnsi="Arial" w:cs="Arial"/>
        </w:rPr>
        <w:tab/>
      </w:r>
    </w:p>
    <w:p w:rsidR="004A1CFB" w:rsidRDefault="004A1CFB"/>
    <w:p w:rsidR="004A1CFB" w:rsidRDefault="004A1CFB"/>
    <w:p w:rsidR="004A1CFB" w:rsidRDefault="004A1CFB"/>
    <w:p w:rsidR="004A1CFB" w:rsidRDefault="004A1CFB"/>
    <w:p w:rsidR="004A1CFB" w:rsidRDefault="004A1CFB"/>
    <w:p w:rsidR="004A1CFB" w:rsidRDefault="004A1CFB" w:rsidP="004A1CFB">
      <w:pPr>
        <w:jc w:val="center"/>
        <w:rPr>
          <w:rFonts w:ascii="Arial" w:hAnsi="Arial" w:cs="Arial"/>
          <w:b/>
          <w:sz w:val="24"/>
        </w:rPr>
      </w:pPr>
      <w:r>
        <w:rPr>
          <w:rFonts w:ascii="Arial" w:hAnsi="Arial" w:cs="Arial"/>
          <w:b/>
          <w:sz w:val="24"/>
        </w:rPr>
        <w:lastRenderedPageBreak/>
        <w:t>LAMPIRAN 2 : DOKUMENTASI PENELITIAN</w:t>
      </w:r>
    </w:p>
    <w:p w:rsidR="004A1CFB" w:rsidRDefault="004A1CFB" w:rsidP="004A1CFB">
      <w:pPr>
        <w:jc w:val="center"/>
        <w:rPr>
          <w:rFonts w:ascii="Arial" w:hAnsi="Arial" w:cs="Arial"/>
          <w:b/>
          <w:sz w:val="24"/>
        </w:rPr>
      </w:pPr>
    </w:p>
    <w:p w:rsidR="004A1CFB" w:rsidRDefault="004A1CFB" w:rsidP="004A1CFB">
      <w:pPr>
        <w:jc w:val="center"/>
        <w:rPr>
          <w:rFonts w:ascii="Arial" w:hAnsi="Arial" w:cs="Arial"/>
          <w:b/>
          <w:sz w:val="24"/>
        </w:rPr>
      </w:pPr>
      <w:r>
        <w:rPr>
          <w:rFonts w:ascii="Arial" w:hAnsi="Arial" w:cs="Arial"/>
          <w:b/>
          <w:noProof/>
          <w:sz w:val="24"/>
          <w:lang w:eastAsia="id-ID"/>
        </w:rPr>
        <w:drawing>
          <wp:inline distT="0" distB="0" distL="0" distR="0">
            <wp:extent cx="2238232" cy="29752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9.jpg"/>
                    <pic:cNvPicPr/>
                  </pic:nvPicPr>
                  <pic:blipFill rotWithShape="1">
                    <a:blip r:embed="rId45" cstate="print">
                      <a:extLst>
                        <a:ext uri="{28A0092B-C50C-407E-A947-70E740481C1C}">
                          <a14:useLocalDpi xmlns:a14="http://schemas.microsoft.com/office/drawing/2010/main" val="0"/>
                        </a:ext>
                      </a:extLst>
                    </a:blip>
                    <a:srcRect l="12045" r="11977"/>
                    <a:stretch/>
                  </pic:blipFill>
                  <pic:spPr bwMode="auto">
                    <a:xfrm>
                      <a:off x="0" y="0"/>
                      <a:ext cx="2243582" cy="2982324"/>
                    </a:xfrm>
                    <a:prstGeom prst="rect">
                      <a:avLst/>
                    </a:prstGeom>
                    <a:ln>
                      <a:noFill/>
                    </a:ln>
                    <a:extLst>
                      <a:ext uri="{53640926-AAD7-44D8-BBD7-CCE9431645EC}">
                        <a14:shadowObscured xmlns:a14="http://schemas.microsoft.com/office/drawing/2010/main"/>
                      </a:ext>
                    </a:extLst>
                  </pic:spPr>
                </pic:pic>
              </a:graphicData>
            </a:graphic>
          </wp:inline>
        </w:drawing>
      </w:r>
    </w:p>
    <w:p w:rsidR="004A1CFB" w:rsidRDefault="004A1CFB" w:rsidP="004A1CFB">
      <w:pPr>
        <w:jc w:val="center"/>
        <w:rPr>
          <w:rFonts w:ascii="Arial" w:hAnsi="Arial" w:cs="Arial"/>
          <w:sz w:val="24"/>
        </w:rPr>
      </w:pPr>
      <w:r w:rsidRPr="00AF2F34">
        <w:rPr>
          <w:rFonts w:ascii="Arial" w:hAnsi="Arial" w:cs="Arial"/>
          <w:sz w:val="24"/>
        </w:rPr>
        <w:t>Gambar 1. Serbuk Daun Tempuyung</w:t>
      </w:r>
    </w:p>
    <w:p w:rsidR="004A1CFB" w:rsidRDefault="004A1CFB" w:rsidP="004A1CFB">
      <w:pPr>
        <w:jc w:val="center"/>
        <w:rPr>
          <w:rFonts w:ascii="Arial" w:hAnsi="Arial" w:cs="Arial"/>
          <w:sz w:val="24"/>
        </w:rPr>
      </w:pPr>
    </w:p>
    <w:p w:rsidR="004A1CFB" w:rsidRPr="00AF2F34" w:rsidRDefault="004A1CFB" w:rsidP="004A1CFB">
      <w:pPr>
        <w:jc w:val="center"/>
        <w:rPr>
          <w:rFonts w:ascii="Arial" w:hAnsi="Arial" w:cs="Arial"/>
          <w:sz w:val="24"/>
        </w:rPr>
      </w:pPr>
    </w:p>
    <w:p w:rsidR="004A1CFB" w:rsidRDefault="004A1CFB" w:rsidP="004A1CFB">
      <w:pPr>
        <w:jc w:val="center"/>
        <w:rPr>
          <w:rFonts w:ascii="Arial" w:hAnsi="Arial" w:cs="Arial"/>
        </w:rPr>
      </w:pPr>
      <w:r>
        <w:rPr>
          <w:rFonts w:ascii="Arial" w:hAnsi="Arial" w:cs="Arial"/>
          <w:noProof/>
          <w:lang w:eastAsia="id-ID"/>
        </w:rPr>
        <w:drawing>
          <wp:inline distT="0" distB="0" distL="0" distR="0">
            <wp:extent cx="2052084" cy="2360428"/>
            <wp:effectExtent l="0" t="0" r="571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14 at 01.03.36.jpeg"/>
                    <pic:cNvPicPr/>
                  </pic:nvPicPr>
                  <pic:blipFill rotWithShape="1">
                    <a:blip r:embed="rId46" cstate="print">
                      <a:extLst>
                        <a:ext uri="{28A0092B-C50C-407E-A947-70E740481C1C}">
                          <a14:useLocalDpi xmlns:a14="http://schemas.microsoft.com/office/drawing/2010/main" val="0"/>
                        </a:ext>
                      </a:extLst>
                    </a:blip>
                    <a:srcRect l="9723" t="17709" r="4164"/>
                    <a:stretch/>
                  </pic:blipFill>
                  <pic:spPr bwMode="auto">
                    <a:xfrm>
                      <a:off x="0" y="0"/>
                      <a:ext cx="2052216" cy="2360580"/>
                    </a:xfrm>
                    <a:prstGeom prst="rect">
                      <a:avLst/>
                    </a:prstGeom>
                    <a:ln>
                      <a:noFill/>
                    </a:ln>
                    <a:extLst>
                      <a:ext uri="{53640926-AAD7-44D8-BBD7-CCE9431645EC}">
                        <a14:shadowObscured xmlns:a14="http://schemas.microsoft.com/office/drawing/2010/main"/>
                      </a:ext>
                    </a:extLst>
                  </pic:spPr>
                </pic:pic>
              </a:graphicData>
            </a:graphic>
          </wp:inline>
        </w:drawing>
      </w:r>
    </w:p>
    <w:p w:rsidR="004A1CFB" w:rsidRDefault="004A1CFB" w:rsidP="004A1CFB">
      <w:pPr>
        <w:jc w:val="center"/>
        <w:rPr>
          <w:rFonts w:ascii="Arial" w:hAnsi="Arial" w:cs="Arial"/>
          <w:sz w:val="24"/>
        </w:rPr>
      </w:pPr>
      <w:r w:rsidRPr="00AF2F34">
        <w:rPr>
          <w:rFonts w:ascii="Arial" w:hAnsi="Arial" w:cs="Arial"/>
          <w:sz w:val="24"/>
        </w:rPr>
        <w:t>Gambar 2. Ekstrak Cair Daun Tempuyung</w:t>
      </w:r>
    </w:p>
    <w:p w:rsidR="004A1CFB" w:rsidRDefault="004A1CFB" w:rsidP="004A1CFB">
      <w:pPr>
        <w:jc w:val="center"/>
        <w:rPr>
          <w:rFonts w:ascii="Arial" w:hAnsi="Arial" w:cs="Arial"/>
          <w:sz w:val="24"/>
        </w:rPr>
      </w:pPr>
      <w:r>
        <w:rPr>
          <w:rFonts w:ascii="Arial" w:hAnsi="Arial" w:cs="Arial"/>
          <w:noProof/>
          <w:sz w:val="24"/>
          <w:lang w:eastAsia="id-ID"/>
        </w:rPr>
        <w:lastRenderedPageBreak/>
        <w:drawing>
          <wp:inline distT="0" distB="0" distL="0" distR="0">
            <wp:extent cx="1828800" cy="3411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0 at 11.26.22.jpeg"/>
                    <pic:cNvPicPr/>
                  </pic:nvPicPr>
                  <pic:blipFill rotWithShape="1">
                    <a:blip r:embed="rId47">
                      <a:extLst>
                        <a:ext uri="{28A0092B-C50C-407E-A947-70E740481C1C}">
                          <a14:useLocalDpi xmlns:a14="http://schemas.microsoft.com/office/drawing/2010/main" val="0"/>
                        </a:ext>
                      </a:extLst>
                    </a:blip>
                    <a:srcRect l="7558" r="8046"/>
                    <a:stretch/>
                  </pic:blipFill>
                  <pic:spPr bwMode="auto">
                    <a:xfrm>
                      <a:off x="0" y="0"/>
                      <a:ext cx="1832839" cy="3419475"/>
                    </a:xfrm>
                    <a:prstGeom prst="rect">
                      <a:avLst/>
                    </a:prstGeom>
                    <a:ln>
                      <a:noFill/>
                    </a:ln>
                    <a:extLst>
                      <a:ext uri="{53640926-AAD7-44D8-BBD7-CCE9431645EC}">
                        <a14:shadowObscured xmlns:a14="http://schemas.microsoft.com/office/drawing/2010/main"/>
                      </a:ext>
                    </a:extLst>
                  </pic:spPr>
                </pic:pic>
              </a:graphicData>
            </a:graphic>
          </wp:inline>
        </w:drawing>
      </w:r>
    </w:p>
    <w:p w:rsidR="004A1CFB" w:rsidRDefault="004A1CFB" w:rsidP="004A1CFB">
      <w:pPr>
        <w:jc w:val="center"/>
        <w:rPr>
          <w:rFonts w:ascii="Arial" w:hAnsi="Arial" w:cs="Arial"/>
          <w:sz w:val="24"/>
        </w:rPr>
      </w:pPr>
      <w:r>
        <w:rPr>
          <w:rFonts w:ascii="Arial" w:hAnsi="Arial" w:cs="Arial"/>
          <w:sz w:val="24"/>
        </w:rPr>
        <w:t>Gambar 3. Ekstrak di enap tuangkan</w:t>
      </w:r>
    </w:p>
    <w:p w:rsidR="004A1CFB" w:rsidRDefault="004A1CFB" w:rsidP="004A1CFB">
      <w:pPr>
        <w:jc w:val="center"/>
        <w:rPr>
          <w:rFonts w:ascii="Arial" w:hAnsi="Arial" w:cs="Arial"/>
          <w:sz w:val="24"/>
        </w:rPr>
      </w:pPr>
    </w:p>
    <w:p w:rsidR="004A1CFB" w:rsidRDefault="004A1CFB" w:rsidP="004A1CFB">
      <w:pPr>
        <w:jc w:val="center"/>
        <w:rPr>
          <w:rFonts w:ascii="Arial" w:hAnsi="Arial" w:cs="Arial"/>
          <w:sz w:val="24"/>
        </w:rPr>
      </w:pPr>
    </w:p>
    <w:p w:rsidR="004A1CFB" w:rsidRDefault="004A1CFB" w:rsidP="004A1CFB">
      <w:pPr>
        <w:jc w:val="center"/>
        <w:rPr>
          <w:rFonts w:ascii="Arial" w:hAnsi="Arial" w:cs="Arial"/>
        </w:rPr>
      </w:pPr>
      <w:r>
        <w:rPr>
          <w:rFonts w:ascii="Arial" w:hAnsi="Arial" w:cs="Arial"/>
          <w:noProof/>
          <w:lang w:eastAsia="id-ID"/>
        </w:rPr>
        <w:drawing>
          <wp:inline distT="0" distB="0" distL="0" distR="0">
            <wp:extent cx="3585411" cy="281872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0 at 20.53.40.jpeg"/>
                    <pic:cNvPicPr/>
                  </pic:nvPicPr>
                  <pic:blipFill rotWithShape="1">
                    <a:blip r:embed="rId48">
                      <a:extLst>
                        <a:ext uri="{28A0092B-C50C-407E-A947-70E740481C1C}">
                          <a14:useLocalDpi xmlns:a14="http://schemas.microsoft.com/office/drawing/2010/main" val="0"/>
                        </a:ext>
                      </a:extLst>
                    </a:blip>
                    <a:srcRect l="14091" r="8131"/>
                    <a:stretch/>
                  </pic:blipFill>
                  <pic:spPr bwMode="auto">
                    <a:xfrm>
                      <a:off x="0" y="0"/>
                      <a:ext cx="3589135" cy="2821648"/>
                    </a:xfrm>
                    <a:prstGeom prst="rect">
                      <a:avLst/>
                    </a:prstGeom>
                    <a:ln>
                      <a:noFill/>
                    </a:ln>
                    <a:extLst>
                      <a:ext uri="{53640926-AAD7-44D8-BBD7-CCE9431645EC}">
                        <a14:shadowObscured xmlns:a14="http://schemas.microsoft.com/office/drawing/2010/main"/>
                      </a:ext>
                    </a:extLst>
                  </pic:spPr>
                </pic:pic>
              </a:graphicData>
            </a:graphic>
          </wp:inline>
        </w:drawing>
      </w:r>
    </w:p>
    <w:p w:rsidR="004A1CFB" w:rsidRPr="00AF2F34" w:rsidRDefault="004A1CFB" w:rsidP="004A1CFB">
      <w:pPr>
        <w:jc w:val="center"/>
        <w:rPr>
          <w:rFonts w:ascii="Arial" w:hAnsi="Arial" w:cs="Arial"/>
          <w:sz w:val="24"/>
        </w:rPr>
      </w:pPr>
      <w:r>
        <w:rPr>
          <w:rFonts w:ascii="Arial" w:hAnsi="Arial" w:cs="Arial"/>
          <w:sz w:val="24"/>
        </w:rPr>
        <w:t>Gambar 4</w:t>
      </w:r>
      <w:r w:rsidRPr="00AF2F34">
        <w:rPr>
          <w:rFonts w:ascii="Arial" w:hAnsi="Arial" w:cs="Arial"/>
          <w:sz w:val="24"/>
        </w:rPr>
        <w:t xml:space="preserve">. Alat </w:t>
      </w:r>
      <w:r w:rsidRPr="00AF2F34">
        <w:rPr>
          <w:rFonts w:ascii="Arial" w:hAnsi="Arial" w:cs="Arial"/>
          <w:i/>
          <w:sz w:val="24"/>
        </w:rPr>
        <w:t>Rotary Evaporator</w:t>
      </w:r>
    </w:p>
    <w:p w:rsidR="004A1CFB" w:rsidRDefault="004A1CFB" w:rsidP="004A1CFB">
      <w:pPr>
        <w:jc w:val="center"/>
        <w:rPr>
          <w:rFonts w:ascii="Arial" w:hAnsi="Arial" w:cs="Arial"/>
          <w:noProof/>
          <w:lang w:eastAsia="id-ID"/>
        </w:rPr>
      </w:pPr>
    </w:p>
    <w:p w:rsidR="004A1CFB" w:rsidRDefault="004A1CFB" w:rsidP="004A1CFB">
      <w:pPr>
        <w:ind w:left="480"/>
        <w:jc w:val="center"/>
        <w:rPr>
          <w:rFonts w:ascii="Arial" w:hAnsi="Arial" w:cs="Arial"/>
          <w:noProof/>
          <w:lang w:eastAsia="id-ID"/>
        </w:rPr>
      </w:pPr>
      <w:r>
        <w:rPr>
          <w:rFonts w:ascii="Arial" w:hAnsi="Arial" w:cs="Arial"/>
          <w:noProof/>
          <w:lang w:eastAsia="id-ID"/>
        </w:rPr>
        <w:lastRenderedPageBreak/>
        <w:drawing>
          <wp:inline distT="0" distB="0" distL="0" distR="0">
            <wp:extent cx="2593074" cy="2811436"/>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0 at 17.04.18.jpeg"/>
                    <pic:cNvPicPr/>
                  </pic:nvPicPr>
                  <pic:blipFill rotWithShape="1">
                    <a:blip r:embed="rId49">
                      <a:extLst>
                        <a:ext uri="{28A0092B-C50C-407E-A947-70E740481C1C}">
                          <a14:useLocalDpi xmlns:a14="http://schemas.microsoft.com/office/drawing/2010/main" val="0"/>
                        </a:ext>
                      </a:extLst>
                    </a:blip>
                    <a:srcRect l="23035" t="40705" r="25472" b="18982"/>
                    <a:stretch/>
                  </pic:blipFill>
                  <pic:spPr bwMode="auto">
                    <a:xfrm>
                      <a:off x="0" y="0"/>
                      <a:ext cx="2595217" cy="2813760"/>
                    </a:xfrm>
                    <a:prstGeom prst="rect">
                      <a:avLst/>
                    </a:prstGeom>
                    <a:ln>
                      <a:noFill/>
                    </a:ln>
                    <a:extLst>
                      <a:ext uri="{53640926-AAD7-44D8-BBD7-CCE9431645EC}">
                        <a14:shadowObscured xmlns:a14="http://schemas.microsoft.com/office/drawing/2010/main"/>
                      </a:ext>
                    </a:extLst>
                  </pic:spPr>
                </pic:pic>
              </a:graphicData>
            </a:graphic>
          </wp:inline>
        </w:drawing>
      </w:r>
    </w:p>
    <w:p w:rsidR="004A1CFB" w:rsidRDefault="004A1CFB" w:rsidP="004A1CFB">
      <w:pPr>
        <w:ind w:left="480"/>
        <w:jc w:val="center"/>
        <w:rPr>
          <w:rFonts w:ascii="Arial" w:hAnsi="Arial" w:cs="Arial"/>
          <w:noProof/>
          <w:sz w:val="24"/>
          <w:lang w:eastAsia="id-ID"/>
        </w:rPr>
      </w:pPr>
      <w:r>
        <w:rPr>
          <w:rFonts w:ascii="Arial" w:hAnsi="Arial" w:cs="Arial"/>
          <w:noProof/>
          <w:sz w:val="24"/>
          <w:lang w:eastAsia="id-ID"/>
        </w:rPr>
        <w:t>Gambar 5</w:t>
      </w:r>
      <w:r w:rsidRPr="00AF2F34">
        <w:rPr>
          <w:rFonts w:ascii="Arial" w:hAnsi="Arial" w:cs="Arial"/>
          <w:noProof/>
          <w:sz w:val="24"/>
          <w:lang w:eastAsia="id-ID"/>
        </w:rPr>
        <w:t>. Ekstrak Kental Daun Tempuyung</w:t>
      </w:r>
    </w:p>
    <w:p w:rsidR="004A1CFB" w:rsidRDefault="004A1CFB" w:rsidP="004A1CFB">
      <w:pPr>
        <w:ind w:left="480"/>
        <w:jc w:val="center"/>
        <w:rPr>
          <w:rFonts w:ascii="Arial" w:hAnsi="Arial" w:cs="Arial"/>
          <w:noProof/>
          <w:sz w:val="24"/>
          <w:lang w:eastAsia="id-ID"/>
        </w:rPr>
      </w:pPr>
    </w:p>
    <w:p w:rsidR="004A1CFB" w:rsidRDefault="004A1CFB" w:rsidP="004A1CFB">
      <w:pPr>
        <w:ind w:left="480"/>
        <w:jc w:val="center"/>
        <w:rPr>
          <w:rFonts w:ascii="Arial" w:hAnsi="Arial" w:cs="Arial"/>
          <w:noProof/>
          <w:sz w:val="24"/>
          <w:lang w:eastAsia="id-ID"/>
        </w:rPr>
      </w:pPr>
    </w:p>
    <w:p w:rsidR="004A1CFB" w:rsidRDefault="004A1CFB" w:rsidP="004A1CFB">
      <w:pPr>
        <w:ind w:left="480"/>
        <w:jc w:val="center"/>
        <w:rPr>
          <w:rFonts w:ascii="Arial" w:hAnsi="Arial" w:cs="Arial"/>
          <w:noProof/>
          <w:sz w:val="24"/>
          <w:lang w:eastAsia="id-ID"/>
        </w:rPr>
      </w:pPr>
    </w:p>
    <w:p w:rsidR="004A1CFB" w:rsidRDefault="004A1CFB" w:rsidP="004A1CFB">
      <w:pPr>
        <w:ind w:left="480"/>
        <w:jc w:val="center"/>
        <w:rPr>
          <w:rFonts w:ascii="Arial" w:hAnsi="Arial" w:cs="Arial"/>
          <w:noProof/>
          <w:sz w:val="24"/>
          <w:lang w:eastAsia="id-ID"/>
        </w:rPr>
      </w:pPr>
      <w:r>
        <w:rPr>
          <w:rFonts w:ascii="Arial" w:hAnsi="Arial" w:cs="Arial"/>
          <w:noProof/>
          <w:sz w:val="24"/>
          <w:lang w:eastAsia="id-ID"/>
        </w:rPr>
        <w:drawing>
          <wp:inline distT="0" distB="0" distL="0" distR="0">
            <wp:extent cx="2680343" cy="234979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0 at 17.04.15.jpeg"/>
                    <pic:cNvPicPr/>
                  </pic:nvPicPr>
                  <pic:blipFill rotWithShape="1">
                    <a:blip r:embed="rId50">
                      <a:extLst>
                        <a:ext uri="{28A0092B-C50C-407E-A947-70E740481C1C}">
                          <a14:useLocalDpi xmlns:a14="http://schemas.microsoft.com/office/drawing/2010/main" val="0"/>
                        </a:ext>
                      </a:extLst>
                    </a:blip>
                    <a:srcRect l="28284" t="21393" r="18139" b="23492"/>
                    <a:stretch/>
                  </pic:blipFill>
                  <pic:spPr bwMode="auto">
                    <a:xfrm>
                      <a:off x="0" y="0"/>
                      <a:ext cx="2700261" cy="2367257"/>
                    </a:xfrm>
                    <a:prstGeom prst="rect">
                      <a:avLst/>
                    </a:prstGeom>
                    <a:ln>
                      <a:noFill/>
                    </a:ln>
                    <a:extLst>
                      <a:ext uri="{53640926-AAD7-44D8-BBD7-CCE9431645EC}">
                        <a14:shadowObscured xmlns:a14="http://schemas.microsoft.com/office/drawing/2010/main"/>
                      </a:ext>
                    </a:extLst>
                  </pic:spPr>
                </pic:pic>
              </a:graphicData>
            </a:graphic>
          </wp:inline>
        </w:drawing>
      </w:r>
    </w:p>
    <w:p w:rsidR="004A1CFB" w:rsidRDefault="004A1CFB" w:rsidP="004A1CFB">
      <w:pPr>
        <w:jc w:val="center"/>
        <w:rPr>
          <w:rFonts w:ascii="Arial" w:hAnsi="Arial" w:cs="Arial"/>
          <w:sz w:val="24"/>
        </w:rPr>
      </w:pPr>
      <w:r>
        <w:rPr>
          <w:rFonts w:ascii="Arial" w:hAnsi="Arial" w:cs="Arial"/>
          <w:sz w:val="24"/>
        </w:rPr>
        <w:t>Gambar 6</w:t>
      </w:r>
      <w:r w:rsidRPr="00AF2F34">
        <w:rPr>
          <w:rFonts w:ascii="Arial" w:hAnsi="Arial" w:cs="Arial"/>
          <w:sz w:val="24"/>
        </w:rPr>
        <w:t>. Konsentrasi Ekstrak Etanol</w:t>
      </w:r>
      <w:r>
        <w:rPr>
          <w:rFonts w:ascii="Arial" w:hAnsi="Arial" w:cs="Arial"/>
          <w:sz w:val="24"/>
        </w:rPr>
        <w:t xml:space="preserve"> Daun Tempuyung</w:t>
      </w:r>
    </w:p>
    <w:p w:rsidR="004A1CFB" w:rsidRDefault="004A1CFB" w:rsidP="004A1CFB">
      <w:pPr>
        <w:jc w:val="center"/>
        <w:rPr>
          <w:rFonts w:ascii="Arial" w:hAnsi="Arial" w:cs="Arial"/>
          <w:sz w:val="24"/>
        </w:rPr>
      </w:pPr>
      <w:r>
        <w:rPr>
          <w:rFonts w:ascii="Arial" w:hAnsi="Arial" w:cs="Arial"/>
          <w:noProof/>
          <w:sz w:val="24"/>
          <w:lang w:eastAsia="id-ID"/>
        </w:rPr>
        <w:lastRenderedPageBreak/>
        <w:drawing>
          <wp:inline distT="0" distB="0" distL="0" distR="0">
            <wp:extent cx="3548418" cy="3343701"/>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0 at 21.13.08.jpeg"/>
                    <pic:cNvPicPr/>
                  </pic:nvPicPr>
                  <pic:blipFill rotWithShape="1">
                    <a:blip r:embed="rId51" cstate="print">
                      <a:extLst>
                        <a:ext uri="{28A0092B-C50C-407E-A947-70E740481C1C}">
                          <a14:useLocalDpi xmlns:a14="http://schemas.microsoft.com/office/drawing/2010/main" val="0"/>
                        </a:ext>
                      </a:extLst>
                    </a:blip>
                    <a:srcRect l="14092" r="15447" b="11476"/>
                    <a:stretch/>
                  </pic:blipFill>
                  <pic:spPr bwMode="auto">
                    <a:xfrm>
                      <a:off x="0" y="0"/>
                      <a:ext cx="3551216" cy="3346338"/>
                    </a:xfrm>
                    <a:prstGeom prst="rect">
                      <a:avLst/>
                    </a:prstGeom>
                    <a:ln>
                      <a:noFill/>
                    </a:ln>
                    <a:extLst>
                      <a:ext uri="{53640926-AAD7-44D8-BBD7-CCE9431645EC}">
                        <a14:shadowObscured xmlns:a14="http://schemas.microsoft.com/office/drawing/2010/main"/>
                      </a:ext>
                    </a:extLst>
                  </pic:spPr>
                </pic:pic>
              </a:graphicData>
            </a:graphic>
          </wp:inline>
        </w:drawing>
      </w:r>
    </w:p>
    <w:p w:rsidR="004A1CFB" w:rsidRDefault="004A1CFB" w:rsidP="004A1CFB">
      <w:pPr>
        <w:jc w:val="center"/>
        <w:rPr>
          <w:rFonts w:ascii="Arial" w:hAnsi="Arial" w:cs="Arial"/>
          <w:i/>
          <w:sz w:val="24"/>
        </w:rPr>
      </w:pPr>
      <w:r>
        <w:rPr>
          <w:rFonts w:ascii="Arial" w:hAnsi="Arial" w:cs="Arial"/>
          <w:sz w:val="24"/>
        </w:rPr>
        <w:t xml:space="preserve">      Gambar 7. Biakan Murni Bakteri </w:t>
      </w:r>
      <w:r>
        <w:rPr>
          <w:rFonts w:ascii="Arial" w:hAnsi="Arial" w:cs="Arial"/>
          <w:i/>
          <w:sz w:val="24"/>
        </w:rPr>
        <w:t>Escherichia coli</w:t>
      </w:r>
    </w:p>
    <w:p w:rsidR="004A1CFB" w:rsidRPr="00F37CB5" w:rsidRDefault="004A1CFB" w:rsidP="004A1CFB">
      <w:pPr>
        <w:jc w:val="center"/>
        <w:rPr>
          <w:rFonts w:ascii="Arial" w:hAnsi="Arial" w:cs="Arial"/>
          <w:i/>
          <w:noProof/>
          <w:sz w:val="28"/>
          <w:lang w:eastAsia="id-ID"/>
        </w:rPr>
      </w:pPr>
    </w:p>
    <w:p w:rsidR="004A1CFB" w:rsidRDefault="004A1CFB" w:rsidP="004A1CFB">
      <w:pPr>
        <w:spacing w:after="0" w:line="240" w:lineRule="auto"/>
        <w:contextualSpacing/>
        <w:jc w:val="center"/>
        <w:rPr>
          <w:rFonts w:ascii="Arial" w:hAnsi="Arial" w:cs="Arial"/>
          <w:sz w:val="24"/>
        </w:rPr>
      </w:pPr>
    </w:p>
    <w:p w:rsidR="004A1CFB" w:rsidRDefault="004A1CFB" w:rsidP="004A1CFB">
      <w:pPr>
        <w:spacing w:after="0" w:line="240" w:lineRule="auto"/>
        <w:contextualSpacing/>
        <w:jc w:val="center"/>
        <w:rPr>
          <w:rFonts w:ascii="Arial" w:hAnsi="Arial" w:cs="Arial"/>
          <w:sz w:val="24"/>
        </w:rPr>
      </w:pPr>
    </w:p>
    <w:p w:rsidR="004A1CFB" w:rsidRDefault="004A1CFB" w:rsidP="004A1CFB">
      <w:pPr>
        <w:spacing w:after="0" w:line="240" w:lineRule="auto"/>
        <w:contextualSpacing/>
        <w:jc w:val="center"/>
        <w:rPr>
          <w:rFonts w:ascii="Arial" w:hAnsi="Arial" w:cs="Arial"/>
          <w:sz w:val="24"/>
        </w:rPr>
      </w:pPr>
      <w:r>
        <w:rPr>
          <w:rFonts w:ascii="Arial" w:hAnsi="Arial" w:cs="Arial"/>
          <w:noProof/>
          <w:sz w:val="24"/>
          <w:lang w:eastAsia="id-ID"/>
        </w:rPr>
        <w:drawing>
          <wp:inline distT="0" distB="0" distL="0" distR="0">
            <wp:extent cx="2519916" cy="338562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0 at 21.17.02.jpeg"/>
                    <pic:cNvPicPr/>
                  </pic:nvPicPr>
                  <pic:blipFill rotWithShape="1">
                    <a:blip r:embed="rId52">
                      <a:extLst>
                        <a:ext uri="{28A0092B-C50C-407E-A947-70E740481C1C}">
                          <a14:useLocalDpi xmlns:a14="http://schemas.microsoft.com/office/drawing/2010/main" val="0"/>
                        </a:ext>
                      </a:extLst>
                    </a:blip>
                    <a:srcRect l="16261" t="10772" r="27371"/>
                    <a:stretch/>
                  </pic:blipFill>
                  <pic:spPr bwMode="auto">
                    <a:xfrm>
                      <a:off x="0" y="0"/>
                      <a:ext cx="2561737" cy="3441814"/>
                    </a:xfrm>
                    <a:prstGeom prst="rect">
                      <a:avLst/>
                    </a:prstGeom>
                    <a:ln>
                      <a:noFill/>
                    </a:ln>
                    <a:extLst>
                      <a:ext uri="{53640926-AAD7-44D8-BBD7-CCE9431645EC}">
                        <a14:shadowObscured xmlns:a14="http://schemas.microsoft.com/office/drawing/2010/main"/>
                      </a:ext>
                    </a:extLst>
                  </pic:spPr>
                </pic:pic>
              </a:graphicData>
            </a:graphic>
          </wp:inline>
        </w:drawing>
      </w:r>
    </w:p>
    <w:p w:rsidR="004A1CFB" w:rsidRDefault="004A1CFB" w:rsidP="004A1CFB">
      <w:pPr>
        <w:spacing w:after="0" w:line="240" w:lineRule="auto"/>
        <w:contextualSpacing/>
        <w:jc w:val="center"/>
        <w:rPr>
          <w:rFonts w:ascii="Arial" w:hAnsi="Arial" w:cs="Arial"/>
          <w:i/>
          <w:sz w:val="24"/>
        </w:rPr>
      </w:pPr>
      <w:r>
        <w:rPr>
          <w:rFonts w:ascii="Arial" w:hAnsi="Arial" w:cs="Arial"/>
          <w:sz w:val="24"/>
        </w:rPr>
        <w:t xml:space="preserve">      Gambar 8</w:t>
      </w:r>
      <w:r w:rsidRPr="002D0203">
        <w:rPr>
          <w:rFonts w:ascii="Arial" w:hAnsi="Arial" w:cs="Arial"/>
          <w:sz w:val="24"/>
        </w:rPr>
        <w:t xml:space="preserve">. Media </w:t>
      </w:r>
      <w:r w:rsidRPr="002D0203">
        <w:rPr>
          <w:rFonts w:ascii="Arial" w:hAnsi="Arial" w:cs="Arial"/>
          <w:i/>
          <w:sz w:val="24"/>
        </w:rPr>
        <w:t>Nutrient Agar</w:t>
      </w:r>
    </w:p>
    <w:p w:rsidR="004A1CFB" w:rsidRDefault="004A1CFB" w:rsidP="004A1CFB">
      <w:pPr>
        <w:ind w:left="480"/>
        <w:jc w:val="center"/>
        <w:rPr>
          <w:rFonts w:ascii="Arial" w:hAnsi="Arial" w:cs="Arial"/>
          <w:noProof/>
          <w:lang w:eastAsia="id-ID"/>
        </w:rPr>
      </w:pPr>
      <w:r w:rsidRPr="008F30FA">
        <w:rPr>
          <w:noProof/>
          <w:lang w:eastAsia="id-ID"/>
        </w:rPr>
        <w:lastRenderedPageBreak/>
        <w:drawing>
          <wp:inline distT="0" distB="0" distL="0" distR="0">
            <wp:extent cx="2615610" cy="3402419"/>
            <wp:effectExtent l="0" t="0" r="0" b="7620"/>
            <wp:docPr id="22" name="Picture 8" descr="C:\Users\ASUS\Downloads\IMG-2018070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IMG-20180705-WA0017.jpg"/>
                    <pic:cNvPicPr>
                      <a:picLocks noChangeAspect="1" noChangeArrowheads="1"/>
                    </pic:cNvPicPr>
                  </pic:nvPicPr>
                  <pic:blipFill rotWithShape="1">
                    <a:blip r:embed="rId53"/>
                    <a:srcRect l="23591" r="18662"/>
                    <a:stretch/>
                  </pic:blipFill>
                  <pic:spPr bwMode="auto">
                    <a:xfrm>
                      <a:off x="0" y="0"/>
                      <a:ext cx="2631968" cy="3423698"/>
                    </a:xfrm>
                    <a:prstGeom prst="rect">
                      <a:avLst/>
                    </a:prstGeom>
                    <a:noFill/>
                    <a:ln>
                      <a:noFill/>
                    </a:ln>
                    <a:extLst>
                      <a:ext uri="{53640926-AAD7-44D8-BBD7-CCE9431645EC}">
                        <a14:shadowObscured xmlns:a14="http://schemas.microsoft.com/office/drawing/2010/main"/>
                      </a:ext>
                    </a:extLst>
                  </pic:spPr>
                </pic:pic>
              </a:graphicData>
            </a:graphic>
          </wp:inline>
        </w:drawing>
      </w:r>
    </w:p>
    <w:p w:rsidR="004A1CFB" w:rsidRDefault="004A1CFB" w:rsidP="004A1CFB">
      <w:pPr>
        <w:ind w:left="480"/>
        <w:rPr>
          <w:rFonts w:ascii="Arial" w:hAnsi="Arial" w:cs="Arial"/>
        </w:rPr>
      </w:pPr>
      <w:r>
        <w:rPr>
          <w:rFonts w:ascii="Arial" w:hAnsi="Arial" w:cs="Arial"/>
          <w:sz w:val="24"/>
        </w:rPr>
        <w:t xml:space="preserve">            Gambar 9. Media </w:t>
      </w:r>
      <w:r>
        <w:rPr>
          <w:rFonts w:ascii="Arial" w:hAnsi="Arial" w:cs="Arial"/>
          <w:i/>
          <w:sz w:val="24"/>
        </w:rPr>
        <w:t>Mualler Hilton Agar</w:t>
      </w:r>
    </w:p>
    <w:p w:rsidR="004A1CFB" w:rsidRDefault="004A1CFB" w:rsidP="004A1CFB">
      <w:pPr>
        <w:ind w:left="480"/>
        <w:rPr>
          <w:rFonts w:ascii="Arial" w:hAnsi="Arial" w:cs="Arial"/>
        </w:rPr>
      </w:pPr>
    </w:p>
    <w:p w:rsidR="004A1CFB" w:rsidRDefault="004A1CFB" w:rsidP="004A1CFB">
      <w:pPr>
        <w:ind w:left="480"/>
        <w:rPr>
          <w:rFonts w:ascii="Arial" w:hAnsi="Arial" w:cs="Arial"/>
        </w:rPr>
      </w:pPr>
    </w:p>
    <w:p w:rsidR="004A1CFB" w:rsidRDefault="004A1CFB" w:rsidP="004A1CFB">
      <w:pPr>
        <w:rPr>
          <w:rFonts w:ascii="Arial" w:hAnsi="Arial" w:cs="Arial"/>
        </w:rPr>
      </w:pPr>
      <w:r>
        <w:rPr>
          <w:rFonts w:ascii="Arial" w:hAnsi="Arial" w:cs="Arial"/>
          <w:noProof/>
          <w:lang w:eastAsia="id-ID"/>
        </w:rPr>
        <w:drawing>
          <wp:inline distT="0" distB="0" distL="0" distR="0">
            <wp:extent cx="2923954" cy="24242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13 at 21.29.37.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24139" cy="2424377"/>
                    </a:xfrm>
                    <a:prstGeom prst="rect">
                      <a:avLst/>
                    </a:prstGeom>
                  </pic:spPr>
                </pic:pic>
              </a:graphicData>
            </a:graphic>
          </wp:inline>
        </w:drawing>
      </w:r>
    </w:p>
    <w:p w:rsidR="004A1CFB" w:rsidRDefault="004A1CFB" w:rsidP="004A1CFB">
      <w:pPr>
        <w:jc w:val="center"/>
        <w:rPr>
          <w:rFonts w:ascii="Arial" w:hAnsi="Arial" w:cs="Arial"/>
          <w:i/>
          <w:sz w:val="24"/>
        </w:rPr>
      </w:pPr>
      <w:r>
        <w:rPr>
          <w:rFonts w:ascii="Arial" w:hAnsi="Arial" w:cs="Arial"/>
          <w:sz w:val="24"/>
        </w:rPr>
        <w:t xml:space="preserve">Gambar 10. Pengenceran Bakteri </w:t>
      </w:r>
      <w:r>
        <w:rPr>
          <w:rFonts w:ascii="Arial" w:hAnsi="Arial" w:cs="Arial"/>
          <w:i/>
          <w:sz w:val="24"/>
        </w:rPr>
        <w:t>Escherichia coli</w:t>
      </w:r>
    </w:p>
    <w:p w:rsidR="004A1CFB" w:rsidRDefault="004A1CFB" w:rsidP="004A1CFB">
      <w:pPr>
        <w:jc w:val="center"/>
        <w:rPr>
          <w:rFonts w:ascii="Arial" w:hAnsi="Arial" w:cs="Arial"/>
          <w:sz w:val="24"/>
        </w:rPr>
      </w:pPr>
      <w:r>
        <w:rPr>
          <w:rFonts w:ascii="Arial" w:hAnsi="Arial" w:cs="Arial"/>
          <w:noProof/>
          <w:sz w:val="24"/>
          <w:lang w:eastAsia="id-ID"/>
        </w:rPr>
        <w:lastRenderedPageBreak/>
        <w:drawing>
          <wp:inline distT="0" distB="0" distL="0" distR="0">
            <wp:extent cx="3827721" cy="1446028"/>
            <wp:effectExtent l="0" t="0" r="190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13 at 21.33.12 (1).jpeg"/>
                    <pic:cNvPicPr/>
                  </pic:nvPicPr>
                  <pic:blipFill rotWithShape="1">
                    <a:blip r:embed="rId55">
                      <a:extLst>
                        <a:ext uri="{28A0092B-C50C-407E-A947-70E740481C1C}">
                          <a14:useLocalDpi xmlns:a14="http://schemas.microsoft.com/office/drawing/2010/main" val="0"/>
                        </a:ext>
                      </a:extLst>
                    </a:blip>
                    <a:srcRect t="45253" b="32279"/>
                    <a:stretch/>
                  </pic:blipFill>
                  <pic:spPr bwMode="auto">
                    <a:xfrm>
                      <a:off x="0" y="0"/>
                      <a:ext cx="3827965" cy="1446120"/>
                    </a:xfrm>
                    <a:prstGeom prst="rect">
                      <a:avLst/>
                    </a:prstGeom>
                    <a:ln>
                      <a:noFill/>
                    </a:ln>
                    <a:extLst>
                      <a:ext uri="{53640926-AAD7-44D8-BBD7-CCE9431645EC}">
                        <a14:shadowObscured xmlns:a14="http://schemas.microsoft.com/office/drawing/2010/main"/>
                      </a:ext>
                    </a:extLst>
                  </pic:spPr>
                </pic:pic>
              </a:graphicData>
            </a:graphic>
          </wp:inline>
        </w:drawing>
      </w:r>
    </w:p>
    <w:p w:rsidR="004A1CFB" w:rsidRDefault="004A1CFB" w:rsidP="004A1CFB">
      <w:pPr>
        <w:jc w:val="center"/>
        <w:rPr>
          <w:rFonts w:ascii="Arial" w:hAnsi="Arial" w:cs="Arial"/>
          <w:sz w:val="24"/>
        </w:rPr>
      </w:pPr>
      <w:r>
        <w:rPr>
          <w:rFonts w:ascii="Arial" w:hAnsi="Arial" w:cs="Arial"/>
          <w:noProof/>
          <w:sz w:val="24"/>
          <w:lang w:eastAsia="id-ID"/>
        </w:rPr>
        <w:drawing>
          <wp:inline distT="0" distB="0" distL="0" distR="0">
            <wp:extent cx="3785191" cy="1488558"/>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13 at 21.33.13.jpeg"/>
                    <pic:cNvPicPr/>
                  </pic:nvPicPr>
                  <pic:blipFill rotWithShape="1">
                    <a:blip r:embed="rId56" cstate="print">
                      <a:extLst>
                        <a:ext uri="{28A0092B-C50C-407E-A947-70E740481C1C}">
                          <a14:useLocalDpi xmlns:a14="http://schemas.microsoft.com/office/drawing/2010/main" val="0"/>
                        </a:ext>
                      </a:extLst>
                    </a:blip>
                    <a:srcRect t="45886" b="24209"/>
                    <a:stretch/>
                  </pic:blipFill>
                  <pic:spPr bwMode="auto">
                    <a:xfrm>
                      <a:off x="0" y="0"/>
                      <a:ext cx="3795139" cy="1492470"/>
                    </a:xfrm>
                    <a:prstGeom prst="rect">
                      <a:avLst/>
                    </a:prstGeom>
                    <a:ln>
                      <a:noFill/>
                    </a:ln>
                    <a:extLst>
                      <a:ext uri="{53640926-AAD7-44D8-BBD7-CCE9431645EC}">
                        <a14:shadowObscured xmlns:a14="http://schemas.microsoft.com/office/drawing/2010/main"/>
                      </a:ext>
                    </a:extLst>
                  </pic:spPr>
                </pic:pic>
              </a:graphicData>
            </a:graphic>
          </wp:inline>
        </w:drawing>
      </w:r>
    </w:p>
    <w:p w:rsidR="004A1CFB" w:rsidRPr="00FD4914" w:rsidRDefault="004A1CFB" w:rsidP="004A1CFB">
      <w:pPr>
        <w:jc w:val="center"/>
        <w:rPr>
          <w:rFonts w:ascii="Arial" w:hAnsi="Arial" w:cs="Arial"/>
          <w:sz w:val="24"/>
        </w:rPr>
      </w:pPr>
      <w:r>
        <w:rPr>
          <w:rFonts w:ascii="Arial" w:hAnsi="Arial" w:cs="Arial"/>
          <w:sz w:val="24"/>
        </w:rPr>
        <w:t xml:space="preserve">Gambar 11. </w:t>
      </w:r>
      <w:r>
        <w:rPr>
          <w:rFonts w:ascii="Arial" w:hAnsi="Arial" w:cs="Arial"/>
          <w:i/>
          <w:sz w:val="24"/>
        </w:rPr>
        <w:t xml:space="preserve">Paper Disk </w:t>
      </w:r>
      <w:r w:rsidRPr="007257C3">
        <w:rPr>
          <w:rFonts w:ascii="Arial" w:hAnsi="Arial" w:cs="Arial"/>
          <w:i/>
          <w:sz w:val="24"/>
        </w:rPr>
        <w:t>Blank</w:t>
      </w:r>
      <w:r>
        <w:rPr>
          <w:rFonts w:ascii="Arial" w:hAnsi="Arial" w:cs="Arial"/>
          <w:sz w:val="24"/>
        </w:rPr>
        <w:t xml:space="preserve"> dan Kloramfenikol</w:t>
      </w:r>
    </w:p>
    <w:p w:rsidR="004A1CFB" w:rsidRDefault="004A1CFB" w:rsidP="004A1CFB">
      <w:pPr>
        <w:jc w:val="center"/>
        <w:rPr>
          <w:rFonts w:ascii="Arial" w:hAnsi="Arial" w:cs="Arial"/>
          <w:i/>
          <w:sz w:val="24"/>
        </w:rPr>
      </w:pPr>
    </w:p>
    <w:p w:rsidR="004A1CFB" w:rsidRDefault="004A1CFB" w:rsidP="004A1CFB">
      <w:pPr>
        <w:jc w:val="center"/>
        <w:rPr>
          <w:rFonts w:ascii="Arial" w:hAnsi="Arial" w:cs="Arial"/>
          <w:noProof/>
          <w:sz w:val="24"/>
          <w:lang w:eastAsia="id-ID"/>
        </w:rPr>
      </w:pPr>
      <w:r>
        <w:rPr>
          <w:rFonts w:ascii="Arial" w:hAnsi="Arial" w:cs="Arial"/>
          <w:noProof/>
          <w:sz w:val="24"/>
          <w:lang w:eastAsia="id-ID"/>
        </w:rPr>
        <w:drawing>
          <wp:inline distT="0" distB="0" distL="0" distR="0">
            <wp:extent cx="3753853" cy="1748387"/>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17 at 19.02.37 (2).jpeg"/>
                    <pic:cNvPicPr/>
                  </pic:nvPicPr>
                  <pic:blipFill rotWithShape="1">
                    <a:blip r:embed="rId57" cstate="print">
                      <a:extLst>
                        <a:ext uri="{28A0092B-C50C-407E-A947-70E740481C1C}">
                          <a14:useLocalDpi xmlns:a14="http://schemas.microsoft.com/office/drawing/2010/main" val="0"/>
                        </a:ext>
                      </a:extLst>
                    </a:blip>
                    <a:srcRect t="48099" b="5770"/>
                    <a:stretch/>
                  </pic:blipFill>
                  <pic:spPr bwMode="auto">
                    <a:xfrm>
                      <a:off x="0" y="0"/>
                      <a:ext cx="3743996" cy="1743796"/>
                    </a:xfrm>
                    <a:prstGeom prst="rect">
                      <a:avLst/>
                    </a:prstGeom>
                    <a:ln>
                      <a:noFill/>
                    </a:ln>
                    <a:extLst>
                      <a:ext uri="{53640926-AAD7-44D8-BBD7-CCE9431645EC}">
                        <a14:shadowObscured xmlns:a14="http://schemas.microsoft.com/office/drawing/2010/main"/>
                      </a:ext>
                    </a:extLst>
                  </pic:spPr>
                </pic:pic>
              </a:graphicData>
            </a:graphic>
          </wp:inline>
        </w:drawing>
      </w:r>
    </w:p>
    <w:p w:rsidR="004A1CFB" w:rsidRDefault="004A1CFB" w:rsidP="004A1CFB">
      <w:pPr>
        <w:jc w:val="center"/>
        <w:rPr>
          <w:rFonts w:ascii="Arial" w:hAnsi="Arial" w:cs="Arial"/>
          <w:sz w:val="24"/>
        </w:rPr>
      </w:pPr>
      <w:r>
        <w:rPr>
          <w:rFonts w:ascii="Arial" w:hAnsi="Arial" w:cs="Arial"/>
          <w:sz w:val="24"/>
        </w:rPr>
        <w:t>Gambar 12. Jangka Sorong</w:t>
      </w:r>
    </w:p>
    <w:p w:rsidR="004A1CFB" w:rsidRDefault="004A1CFB" w:rsidP="004A1CFB">
      <w:pPr>
        <w:jc w:val="center"/>
        <w:rPr>
          <w:rFonts w:ascii="Arial" w:hAnsi="Arial" w:cs="Arial"/>
          <w:sz w:val="24"/>
        </w:rPr>
      </w:pPr>
    </w:p>
    <w:p w:rsidR="004A1CFB" w:rsidRDefault="004A1CFB" w:rsidP="004A1CFB">
      <w:pPr>
        <w:jc w:val="center"/>
        <w:rPr>
          <w:rFonts w:ascii="Arial" w:hAnsi="Arial" w:cs="Arial"/>
          <w:sz w:val="24"/>
        </w:rPr>
      </w:pPr>
    </w:p>
    <w:p w:rsidR="004A1CFB" w:rsidRDefault="004A1CFB" w:rsidP="004A1CFB">
      <w:pPr>
        <w:jc w:val="center"/>
        <w:rPr>
          <w:rFonts w:ascii="Arial" w:hAnsi="Arial" w:cs="Arial"/>
          <w:sz w:val="24"/>
        </w:rPr>
      </w:pPr>
    </w:p>
    <w:p w:rsidR="004A1CFB" w:rsidRDefault="004A1CFB" w:rsidP="004A1CFB">
      <w:pPr>
        <w:rPr>
          <w:rFonts w:ascii="Arial" w:hAnsi="Arial" w:cs="Arial"/>
          <w:sz w:val="24"/>
        </w:rPr>
      </w:pPr>
      <w:r>
        <w:rPr>
          <w:rFonts w:ascii="Arial" w:hAnsi="Arial" w:cs="Arial"/>
          <w:noProof/>
          <w:sz w:val="24"/>
          <w:lang w:eastAsia="id-ID"/>
        </w:rPr>
        <w:lastRenderedPageBreak/>
        <w:drawing>
          <wp:inline distT="0" distB="0" distL="0" distR="0">
            <wp:extent cx="2434856" cy="280699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17 at 18.58.55.jpeg"/>
                    <pic:cNvPicPr/>
                  </pic:nvPicPr>
                  <pic:blipFill rotWithShape="1">
                    <a:blip r:embed="rId58" cstate="print">
                      <a:extLst>
                        <a:ext uri="{28A0092B-C50C-407E-A947-70E740481C1C}">
                          <a14:useLocalDpi xmlns:a14="http://schemas.microsoft.com/office/drawing/2010/main" val="0"/>
                        </a:ext>
                      </a:extLst>
                    </a:blip>
                    <a:srcRect l="2086" t="40505" r="65067" b="9587"/>
                    <a:stretch/>
                  </pic:blipFill>
                  <pic:spPr bwMode="auto">
                    <a:xfrm>
                      <a:off x="0" y="0"/>
                      <a:ext cx="2434856" cy="280699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lang w:eastAsia="id-ID"/>
        </w:rPr>
        <w:drawing>
          <wp:inline distT="0" distB="0" distL="0" distR="0">
            <wp:extent cx="2392326" cy="2817628"/>
            <wp:effectExtent l="0" t="0" r="825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17 at 18.58.55.jpeg"/>
                    <pic:cNvPicPr/>
                  </pic:nvPicPr>
                  <pic:blipFill rotWithShape="1">
                    <a:blip r:embed="rId58">
                      <a:extLst>
                        <a:ext uri="{28A0092B-C50C-407E-A947-70E740481C1C}">
                          <a14:useLocalDpi xmlns:a14="http://schemas.microsoft.com/office/drawing/2010/main" val="0"/>
                        </a:ext>
                      </a:extLst>
                    </a:blip>
                    <a:srcRect l="34178" t="41972" r="33709" b="12394"/>
                    <a:stretch/>
                  </pic:blipFill>
                  <pic:spPr bwMode="auto">
                    <a:xfrm>
                      <a:off x="0" y="0"/>
                      <a:ext cx="2392326" cy="2817628"/>
                    </a:xfrm>
                    <a:prstGeom prst="rect">
                      <a:avLst/>
                    </a:prstGeom>
                    <a:ln>
                      <a:noFill/>
                    </a:ln>
                    <a:extLst>
                      <a:ext uri="{53640926-AAD7-44D8-BBD7-CCE9431645EC}">
                        <a14:shadowObscured xmlns:a14="http://schemas.microsoft.com/office/drawing/2010/main"/>
                      </a:ext>
                    </a:extLst>
                  </pic:spPr>
                </pic:pic>
              </a:graphicData>
            </a:graphic>
          </wp:inline>
        </w:drawing>
      </w:r>
    </w:p>
    <w:p w:rsidR="004A1CFB" w:rsidRDefault="004A1CFB" w:rsidP="004A1CFB">
      <w:pPr>
        <w:jc w:val="center"/>
        <w:rPr>
          <w:rFonts w:ascii="Arial" w:hAnsi="Arial" w:cs="Arial"/>
          <w:sz w:val="24"/>
        </w:rPr>
      </w:pPr>
      <w:r>
        <w:rPr>
          <w:rFonts w:ascii="Arial" w:hAnsi="Arial" w:cs="Arial"/>
          <w:noProof/>
          <w:sz w:val="24"/>
          <w:lang w:eastAsia="id-ID"/>
        </w:rPr>
        <w:drawing>
          <wp:inline distT="0" distB="0" distL="0" distR="0">
            <wp:extent cx="2360428" cy="2721935"/>
            <wp:effectExtent l="0" t="0" r="190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17 at 18.58.55.jpeg"/>
                    <pic:cNvPicPr/>
                  </pic:nvPicPr>
                  <pic:blipFill rotWithShape="1">
                    <a:blip r:embed="rId58">
                      <a:extLst>
                        <a:ext uri="{28A0092B-C50C-407E-A947-70E740481C1C}">
                          <a14:useLocalDpi xmlns:a14="http://schemas.microsoft.com/office/drawing/2010/main" val="0"/>
                        </a:ext>
                      </a:extLst>
                    </a:blip>
                    <a:srcRect l="64980" t="41972" r="1005" b="9859"/>
                    <a:stretch/>
                  </pic:blipFill>
                  <pic:spPr bwMode="auto">
                    <a:xfrm>
                      <a:off x="0" y="0"/>
                      <a:ext cx="2363928" cy="2725971"/>
                    </a:xfrm>
                    <a:prstGeom prst="rect">
                      <a:avLst/>
                    </a:prstGeom>
                    <a:ln>
                      <a:noFill/>
                    </a:ln>
                    <a:extLst>
                      <a:ext uri="{53640926-AAD7-44D8-BBD7-CCE9431645EC}">
                        <a14:shadowObscured xmlns:a14="http://schemas.microsoft.com/office/drawing/2010/main"/>
                      </a:ext>
                    </a:extLst>
                  </pic:spPr>
                </pic:pic>
              </a:graphicData>
            </a:graphic>
          </wp:inline>
        </w:drawing>
      </w:r>
    </w:p>
    <w:p w:rsidR="004A1CFB" w:rsidRDefault="004A1CFB" w:rsidP="004A1CFB">
      <w:pPr>
        <w:jc w:val="center"/>
        <w:rPr>
          <w:rFonts w:ascii="Arial" w:hAnsi="Arial" w:cs="Arial"/>
          <w:sz w:val="24"/>
          <w:lang w:val="en-US"/>
        </w:rPr>
      </w:pPr>
      <w:r>
        <w:rPr>
          <w:rFonts w:ascii="Arial" w:hAnsi="Arial" w:cs="Arial"/>
          <w:sz w:val="24"/>
        </w:rPr>
        <w:t>Gambar 13. Hasil Pengamatan</w:t>
      </w:r>
    </w:p>
    <w:p w:rsidR="004A1CFB" w:rsidRDefault="004A1CFB" w:rsidP="004A1CFB">
      <w:pPr>
        <w:rPr>
          <w:rFonts w:ascii="Arial" w:hAnsi="Arial" w:cs="Arial"/>
          <w:sz w:val="24"/>
          <w:lang w:val="en-US"/>
        </w:rPr>
      </w:pPr>
    </w:p>
    <w:p w:rsidR="004A1CFB" w:rsidRPr="007F30DE" w:rsidRDefault="004A1CFB" w:rsidP="004A1CFB">
      <w:pPr>
        <w:spacing w:after="0" w:line="240" w:lineRule="auto"/>
        <w:ind w:left="720" w:firstLine="720"/>
        <w:contextualSpacing/>
        <w:jc w:val="both"/>
        <w:rPr>
          <w:rFonts w:ascii="Arial" w:hAnsi="Arial" w:cs="Arial"/>
          <w:sz w:val="24"/>
        </w:rPr>
      </w:pPr>
      <w:r>
        <w:rPr>
          <w:rFonts w:ascii="Arial" w:hAnsi="Arial" w:cs="Arial"/>
          <w:sz w:val="24"/>
        </w:rPr>
        <w:t>Keterangan: 4</w:t>
      </w:r>
      <w:r w:rsidRPr="007F30DE">
        <w:rPr>
          <w:rFonts w:ascii="Arial" w:hAnsi="Arial" w:cs="Arial"/>
          <w:sz w:val="24"/>
        </w:rPr>
        <w:t xml:space="preserve">0% : Ekstrak Etanol Daun Tempuyung </w:t>
      </w:r>
      <w:r>
        <w:rPr>
          <w:rFonts w:ascii="Arial" w:hAnsi="Arial" w:cs="Arial"/>
          <w:sz w:val="24"/>
        </w:rPr>
        <w:t>4</w:t>
      </w:r>
      <w:r w:rsidRPr="007F30DE">
        <w:rPr>
          <w:rFonts w:ascii="Arial" w:hAnsi="Arial" w:cs="Arial"/>
          <w:sz w:val="24"/>
        </w:rPr>
        <w:t>0%</w:t>
      </w:r>
    </w:p>
    <w:p w:rsidR="004A1CFB" w:rsidRPr="007F30DE" w:rsidRDefault="004A1CFB" w:rsidP="004A1CFB">
      <w:pPr>
        <w:spacing w:after="0" w:line="240" w:lineRule="auto"/>
        <w:ind w:left="720" w:firstLine="720"/>
        <w:contextualSpacing/>
        <w:jc w:val="both"/>
        <w:rPr>
          <w:rFonts w:ascii="Arial" w:hAnsi="Arial" w:cs="Arial"/>
          <w:sz w:val="24"/>
        </w:rPr>
      </w:pPr>
      <w:r w:rsidRPr="007F30DE">
        <w:rPr>
          <w:rFonts w:ascii="Arial" w:hAnsi="Arial" w:cs="Arial"/>
          <w:sz w:val="24"/>
        </w:rPr>
        <w:tab/>
        <w:t>50% : Ekstrak Etanol Daun Tempuyung 50%</w:t>
      </w:r>
    </w:p>
    <w:p w:rsidR="004A1CFB" w:rsidRPr="007F30DE" w:rsidRDefault="004A1CFB" w:rsidP="004A1CFB">
      <w:pPr>
        <w:spacing w:after="0" w:line="240" w:lineRule="auto"/>
        <w:ind w:left="720" w:firstLine="720"/>
        <w:contextualSpacing/>
        <w:jc w:val="both"/>
        <w:rPr>
          <w:rFonts w:ascii="Arial" w:hAnsi="Arial" w:cs="Arial"/>
          <w:sz w:val="24"/>
        </w:rPr>
      </w:pPr>
      <w:r w:rsidRPr="007F30DE">
        <w:rPr>
          <w:rFonts w:ascii="Arial" w:hAnsi="Arial" w:cs="Arial"/>
          <w:sz w:val="24"/>
        </w:rPr>
        <w:tab/>
      </w:r>
      <w:r>
        <w:rPr>
          <w:rFonts w:ascii="Arial" w:hAnsi="Arial" w:cs="Arial"/>
          <w:sz w:val="24"/>
        </w:rPr>
        <w:t xml:space="preserve"> 6</w:t>
      </w:r>
      <w:r w:rsidRPr="007F30DE">
        <w:rPr>
          <w:rFonts w:ascii="Arial" w:hAnsi="Arial" w:cs="Arial"/>
          <w:sz w:val="24"/>
        </w:rPr>
        <w:t xml:space="preserve">0% : EKstrak Etanol Daun Tempuyung </w:t>
      </w:r>
      <w:r>
        <w:rPr>
          <w:rFonts w:ascii="Arial" w:hAnsi="Arial" w:cs="Arial"/>
          <w:sz w:val="24"/>
        </w:rPr>
        <w:t>6</w:t>
      </w:r>
      <w:r w:rsidRPr="007F30DE">
        <w:rPr>
          <w:rFonts w:ascii="Arial" w:hAnsi="Arial" w:cs="Arial"/>
          <w:sz w:val="24"/>
        </w:rPr>
        <w:t>0%</w:t>
      </w:r>
    </w:p>
    <w:p w:rsidR="004A1CFB" w:rsidRPr="007F30DE" w:rsidRDefault="004A1CFB" w:rsidP="004A1CFB">
      <w:pPr>
        <w:spacing w:after="0" w:line="240" w:lineRule="auto"/>
        <w:ind w:left="720" w:firstLine="720"/>
        <w:contextualSpacing/>
        <w:jc w:val="both"/>
        <w:rPr>
          <w:rFonts w:ascii="Arial" w:hAnsi="Arial" w:cs="Arial"/>
          <w:sz w:val="24"/>
        </w:rPr>
      </w:pPr>
      <w:r w:rsidRPr="007F30DE">
        <w:rPr>
          <w:rFonts w:ascii="Arial" w:hAnsi="Arial" w:cs="Arial"/>
          <w:sz w:val="24"/>
        </w:rPr>
        <w:tab/>
        <w:t>KP    : Kloramfenikol sebagai Kontrol Positif</w:t>
      </w:r>
    </w:p>
    <w:p w:rsidR="004A1CFB" w:rsidRDefault="004A1CFB" w:rsidP="004A1CFB">
      <w:pPr>
        <w:spacing w:after="0" w:line="240" w:lineRule="auto"/>
        <w:ind w:left="720" w:firstLine="720"/>
        <w:contextualSpacing/>
        <w:jc w:val="both"/>
        <w:rPr>
          <w:rFonts w:ascii="Arial" w:hAnsi="Arial" w:cs="Arial"/>
          <w:sz w:val="24"/>
        </w:rPr>
      </w:pPr>
      <w:r w:rsidRPr="007F30DE">
        <w:rPr>
          <w:rFonts w:ascii="Arial" w:hAnsi="Arial" w:cs="Arial"/>
          <w:sz w:val="24"/>
        </w:rPr>
        <w:tab/>
        <w:t>KN   :  Alkohol 70% sebagai Kontrol Negatif</w:t>
      </w:r>
    </w:p>
    <w:p w:rsidR="004A1CFB" w:rsidRDefault="004A1CFB" w:rsidP="004A1CFB">
      <w:pPr>
        <w:spacing w:after="0" w:line="240" w:lineRule="auto"/>
        <w:ind w:left="720" w:firstLine="720"/>
        <w:contextualSpacing/>
        <w:jc w:val="both"/>
        <w:rPr>
          <w:rFonts w:ascii="Arial" w:hAnsi="Arial" w:cs="Arial"/>
          <w:sz w:val="24"/>
        </w:rPr>
      </w:pPr>
    </w:p>
    <w:p w:rsidR="004A1CFB" w:rsidRPr="007F30DE" w:rsidRDefault="004A1CFB" w:rsidP="004A1CFB">
      <w:pPr>
        <w:spacing w:after="0" w:line="240" w:lineRule="auto"/>
        <w:ind w:left="720" w:firstLine="720"/>
        <w:contextualSpacing/>
        <w:jc w:val="both"/>
        <w:rPr>
          <w:rFonts w:ascii="Arial" w:hAnsi="Arial" w:cs="Arial"/>
          <w:sz w:val="24"/>
        </w:rPr>
      </w:pPr>
    </w:p>
    <w:p w:rsidR="004A1CFB" w:rsidRPr="00280A69" w:rsidRDefault="004A1CFB" w:rsidP="004A1CFB">
      <w:pPr>
        <w:ind w:right="-4324"/>
        <w:jc w:val="both"/>
        <w:rPr>
          <w:rFonts w:ascii="Arial" w:hAnsi="Arial" w:cs="Arial"/>
        </w:rPr>
      </w:pPr>
    </w:p>
    <w:p w:rsidR="004A1CFB" w:rsidRPr="009446AC" w:rsidRDefault="004A1CFB" w:rsidP="004A1CFB">
      <w:pPr>
        <w:rPr>
          <w:rFonts w:ascii="Arial" w:hAnsi="Arial" w:cs="Arial"/>
          <w:b/>
          <w:noProof/>
          <w:sz w:val="24"/>
          <w:lang w:eastAsia="id-ID"/>
        </w:rPr>
      </w:pPr>
      <w:r>
        <w:rPr>
          <w:rFonts w:ascii="Arial" w:hAnsi="Arial" w:cs="Arial"/>
          <w:b/>
          <w:noProof/>
          <w:sz w:val="24"/>
          <w:lang w:eastAsia="id-ID"/>
        </w:rPr>
        <w:lastRenderedPageBreak/>
        <w:t xml:space="preserve">Lampiran 3: Surat Balasan USU </w:t>
      </w:r>
    </w:p>
    <w:p w:rsidR="004A1CFB" w:rsidRDefault="004A1CFB" w:rsidP="004A1CFB">
      <w:r>
        <w:rPr>
          <w:noProof/>
          <w:lang w:eastAsia="id-ID"/>
        </w:rPr>
        <w:drawing>
          <wp:inline distT="0" distB="0" distL="0" distR="0">
            <wp:extent cx="5039995" cy="7125335"/>
            <wp:effectExtent l="19050" t="0" r="8255" b="0"/>
            <wp:docPr id="29" name="Picture 0" descr="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8.jpg"/>
                    <pic:cNvPicPr/>
                  </pic:nvPicPr>
                  <pic:blipFill>
                    <a:blip r:embed="rId59"/>
                    <a:stretch>
                      <a:fillRect/>
                    </a:stretch>
                  </pic:blipFill>
                  <pic:spPr>
                    <a:xfrm>
                      <a:off x="0" y="0"/>
                      <a:ext cx="5039995" cy="7125335"/>
                    </a:xfrm>
                    <a:prstGeom prst="rect">
                      <a:avLst/>
                    </a:prstGeom>
                  </pic:spPr>
                </pic:pic>
              </a:graphicData>
            </a:graphic>
          </wp:inline>
        </w:drawing>
      </w:r>
    </w:p>
    <w:p w:rsidR="004A1CFB" w:rsidRDefault="004A1CFB" w:rsidP="004A1CFB"/>
    <w:p w:rsidR="004A1CFB" w:rsidRDefault="004A1CFB" w:rsidP="004A1CFB"/>
    <w:p w:rsidR="004A1CFB" w:rsidRDefault="004A1CFB" w:rsidP="004A1CFB">
      <w:pPr>
        <w:rPr>
          <w:rFonts w:ascii="Arial" w:hAnsi="Arial" w:cs="Arial"/>
          <w:b/>
          <w:sz w:val="24"/>
        </w:rPr>
      </w:pPr>
      <w:r>
        <w:rPr>
          <w:rFonts w:ascii="Arial" w:hAnsi="Arial" w:cs="Arial"/>
          <w:b/>
          <w:sz w:val="24"/>
        </w:rPr>
        <w:lastRenderedPageBreak/>
        <w:t>Lampiran 4 : Surat Keterangan Layak Etik</w:t>
      </w:r>
    </w:p>
    <w:p w:rsidR="004A1CFB" w:rsidRDefault="004A1CFB" w:rsidP="004A1CFB">
      <w:pPr>
        <w:rPr>
          <w:rFonts w:ascii="Arial" w:hAnsi="Arial" w:cs="Arial"/>
          <w:b/>
          <w:sz w:val="24"/>
        </w:rPr>
      </w:pPr>
      <w:r>
        <w:rPr>
          <w:rFonts w:ascii="Arial" w:hAnsi="Arial" w:cs="Arial"/>
          <w:b/>
          <w:noProof/>
          <w:sz w:val="24"/>
          <w:lang w:eastAsia="id-ID"/>
        </w:rPr>
        <w:drawing>
          <wp:inline distT="0" distB="0" distL="0" distR="0">
            <wp:extent cx="5039995" cy="7125335"/>
            <wp:effectExtent l="19050" t="0" r="8255" b="0"/>
            <wp:docPr id="30" name="Picture 1" descr="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jpg"/>
                    <pic:cNvPicPr/>
                  </pic:nvPicPr>
                  <pic:blipFill>
                    <a:blip r:embed="rId60"/>
                    <a:stretch>
                      <a:fillRect/>
                    </a:stretch>
                  </pic:blipFill>
                  <pic:spPr>
                    <a:xfrm>
                      <a:off x="0" y="0"/>
                      <a:ext cx="5039995" cy="7125335"/>
                    </a:xfrm>
                    <a:prstGeom prst="rect">
                      <a:avLst/>
                    </a:prstGeom>
                  </pic:spPr>
                </pic:pic>
              </a:graphicData>
            </a:graphic>
          </wp:inline>
        </w:drawing>
      </w:r>
    </w:p>
    <w:p w:rsidR="004A1CFB" w:rsidRDefault="004A1CFB" w:rsidP="004A1CFB">
      <w:pPr>
        <w:rPr>
          <w:rFonts w:ascii="Arial" w:hAnsi="Arial" w:cs="Arial"/>
          <w:b/>
          <w:sz w:val="24"/>
        </w:rPr>
      </w:pPr>
    </w:p>
    <w:p w:rsidR="004A1CFB" w:rsidRDefault="004A1CFB" w:rsidP="004A1CFB">
      <w:pPr>
        <w:rPr>
          <w:rFonts w:ascii="Arial" w:hAnsi="Arial" w:cs="Arial"/>
          <w:b/>
          <w:sz w:val="24"/>
        </w:rPr>
      </w:pPr>
    </w:p>
    <w:p w:rsidR="004A1CFB" w:rsidRDefault="004A1CFB" w:rsidP="004A1CFB">
      <w:pPr>
        <w:rPr>
          <w:rFonts w:ascii="Arial" w:hAnsi="Arial" w:cs="Arial"/>
          <w:b/>
          <w:sz w:val="24"/>
        </w:rPr>
      </w:pPr>
      <w:r>
        <w:rPr>
          <w:rFonts w:ascii="Arial" w:hAnsi="Arial" w:cs="Arial"/>
          <w:b/>
          <w:sz w:val="24"/>
        </w:rPr>
        <w:lastRenderedPageBreak/>
        <w:t>Lampiran 5: Hasil Determinasi</w:t>
      </w:r>
    </w:p>
    <w:p w:rsidR="004A1CFB" w:rsidRPr="009446AC" w:rsidRDefault="004A1CFB" w:rsidP="004A1CFB">
      <w:pPr>
        <w:rPr>
          <w:rFonts w:ascii="Arial" w:hAnsi="Arial" w:cs="Arial"/>
          <w:b/>
          <w:sz w:val="24"/>
        </w:rPr>
      </w:pPr>
      <w:r>
        <w:rPr>
          <w:rFonts w:ascii="Arial" w:hAnsi="Arial" w:cs="Arial"/>
          <w:b/>
          <w:noProof/>
          <w:sz w:val="24"/>
          <w:lang w:eastAsia="id-ID"/>
        </w:rPr>
        <w:drawing>
          <wp:inline distT="0" distB="0" distL="0" distR="0">
            <wp:extent cx="5039995" cy="7125335"/>
            <wp:effectExtent l="19050" t="0" r="8255" b="0"/>
            <wp:docPr id="31" name="Picture 3" descr="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61"/>
                    <a:stretch>
                      <a:fillRect/>
                    </a:stretch>
                  </pic:blipFill>
                  <pic:spPr>
                    <a:xfrm>
                      <a:off x="0" y="0"/>
                      <a:ext cx="5039995" cy="7125335"/>
                    </a:xfrm>
                    <a:prstGeom prst="rect">
                      <a:avLst/>
                    </a:prstGeom>
                  </pic:spPr>
                </pic:pic>
              </a:graphicData>
            </a:graphic>
          </wp:inline>
        </w:drawing>
      </w:r>
    </w:p>
    <w:p w:rsidR="004A1CFB" w:rsidRDefault="004A1CFB"/>
    <w:p w:rsidR="009929B1" w:rsidRDefault="009929B1"/>
    <w:p w:rsidR="009929B1" w:rsidRDefault="009929B1" w:rsidP="009929B1">
      <w:pPr>
        <w:rPr>
          <w:rFonts w:ascii="Arial" w:hAnsi="Arial" w:cs="Arial"/>
          <w:b/>
          <w:sz w:val="24"/>
          <w:lang w:val="en-US"/>
        </w:rPr>
      </w:pPr>
      <w:r>
        <w:rPr>
          <w:rFonts w:ascii="Arial" w:hAnsi="Arial" w:cs="Arial"/>
          <w:b/>
          <w:sz w:val="24"/>
          <w:lang w:val="en-US"/>
        </w:rPr>
        <w:lastRenderedPageBreak/>
        <w:t>Lampiran 6: Surat Izin Penelitian</w:t>
      </w:r>
    </w:p>
    <w:p w:rsidR="009929B1" w:rsidRDefault="009929B1" w:rsidP="009929B1">
      <w:pPr>
        <w:rPr>
          <w:rFonts w:ascii="Arial" w:hAnsi="Arial" w:cs="Arial"/>
          <w:b/>
          <w:sz w:val="24"/>
          <w:lang w:val="en-US"/>
        </w:rPr>
      </w:pPr>
      <w:r>
        <w:rPr>
          <w:rFonts w:ascii="Arial" w:hAnsi="Arial" w:cs="Arial"/>
          <w:b/>
          <w:noProof/>
          <w:sz w:val="24"/>
          <w:lang w:eastAsia="id-ID"/>
        </w:rPr>
        <w:drawing>
          <wp:inline distT="0" distB="0" distL="0" distR="0">
            <wp:extent cx="5029200" cy="7048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39995" cy="7063630"/>
                    </a:xfrm>
                    <a:prstGeom prst="rect">
                      <a:avLst/>
                    </a:prstGeom>
                  </pic:spPr>
                </pic:pic>
              </a:graphicData>
            </a:graphic>
          </wp:inline>
        </w:drawing>
      </w:r>
    </w:p>
    <w:p w:rsidR="009929B1" w:rsidRDefault="009929B1" w:rsidP="009929B1">
      <w:pPr>
        <w:rPr>
          <w:rFonts w:ascii="Arial" w:hAnsi="Arial" w:cs="Arial"/>
          <w:b/>
          <w:sz w:val="24"/>
        </w:rPr>
      </w:pPr>
    </w:p>
    <w:p w:rsidR="009929B1" w:rsidRDefault="009929B1" w:rsidP="009929B1">
      <w:pPr>
        <w:rPr>
          <w:rFonts w:ascii="Arial" w:hAnsi="Arial" w:cs="Arial"/>
          <w:b/>
          <w:sz w:val="24"/>
        </w:rPr>
      </w:pPr>
    </w:p>
    <w:p w:rsidR="009929B1" w:rsidRDefault="009929B1" w:rsidP="009929B1">
      <w:pPr>
        <w:rPr>
          <w:rFonts w:ascii="Arial" w:hAnsi="Arial" w:cs="Arial"/>
          <w:b/>
          <w:sz w:val="24"/>
          <w:lang w:val="en-US"/>
        </w:rPr>
      </w:pPr>
      <w:r>
        <w:rPr>
          <w:rFonts w:ascii="Arial" w:hAnsi="Arial" w:cs="Arial"/>
          <w:b/>
          <w:sz w:val="24"/>
          <w:lang w:val="en-US"/>
        </w:rPr>
        <w:lastRenderedPageBreak/>
        <w:t>Lampiran 7: Surat Hasil Penelitian</w:t>
      </w:r>
    </w:p>
    <w:p w:rsidR="009929B1" w:rsidRPr="008A4B3D" w:rsidRDefault="009929B1" w:rsidP="009929B1">
      <w:pPr>
        <w:rPr>
          <w:rFonts w:ascii="Arial" w:hAnsi="Arial" w:cs="Arial"/>
          <w:b/>
          <w:sz w:val="24"/>
          <w:lang w:val="en-US"/>
        </w:rPr>
      </w:pPr>
      <w:r>
        <w:rPr>
          <w:rFonts w:ascii="Arial" w:hAnsi="Arial" w:cs="Arial"/>
          <w:b/>
          <w:noProof/>
          <w:sz w:val="24"/>
          <w:lang w:eastAsia="id-ID"/>
        </w:rPr>
        <w:drawing>
          <wp:inline distT="0" distB="0" distL="0" distR="0">
            <wp:extent cx="5143500" cy="7200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138843" cy="7194380"/>
                    </a:xfrm>
                    <a:prstGeom prst="rect">
                      <a:avLst/>
                    </a:prstGeom>
                  </pic:spPr>
                </pic:pic>
              </a:graphicData>
            </a:graphic>
          </wp:inline>
        </w:drawing>
      </w:r>
    </w:p>
    <w:p w:rsidR="009929B1" w:rsidRPr="00DE3CF0" w:rsidRDefault="009929B1" w:rsidP="009929B1">
      <w:pPr>
        <w:tabs>
          <w:tab w:val="left" w:pos="5094"/>
        </w:tabs>
        <w:rPr>
          <w:rFonts w:ascii="Arial" w:hAnsi="Arial" w:cs="Arial"/>
          <w:sz w:val="24"/>
          <w:lang w:val="en-US"/>
        </w:rPr>
      </w:pPr>
      <w:r>
        <w:rPr>
          <w:rFonts w:ascii="Arial" w:hAnsi="Arial" w:cs="Arial"/>
          <w:noProof/>
          <w:sz w:val="24"/>
          <w:lang w:eastAsia="id-ID"/>
        </w:rPr>
        <w:lastRenderedPageBreak/>
        <w:drawing>
          <wp:inline distT="0" distB="0" distL="0" distR="0">
            <wp:extent cx="5044562" cy="742950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39995" cy="7422774"/>
                    </a:xfrm>
                    <a:prstGeom prst="rect">
                      <a:avLst/>
                    </a:prstGeom>
                  </pic:spPr>
                </pic:pic>
              </a:graphicData>
            </a:graphic>
          </wp:inline>
        </w:drawing>
      </w:r>
    </w:p>
    <w:p w:rsidR="009929B1" w:rsidRDefault="009929B1" w:rsidP="009929B1">
      <w:pPr>
        <w:tabs>
          <w:tab w:val="left" w:pos="5094"/>
        </w:tabs>
        <w:rPr>
          <w:rFonts w:ascii="Arial" w:hAnsi="Arial" w:cs="Arial"/>
          <w:b/>
          <w:sz w:val="24"/>
          <w:lang w:val="en-US"/>
        </w:rPr>
      </w:pPr>
    </w:p>
    <w:p w:rsidR="003337D4" w:rsidRDefault="003337D4" w:rsidP="009929B1">
      <w:pPr>
        <w:tabs>
          <w:tab w:val="left" w:pos="5094"/>
        </w:tabs>
        <w:rPr>
          <w:rFonts w:ascii="Arial" w:hAnsi="Arial" w:cs="Arial"/>
          <w:b/>
          <w:sz w:val="24"/>
          <w:lang w:val="en-US"/>
        </w:rPr>
      </w:pPr>
    </w:p>
    <w:p w:rsidR="003337D4" w:rsidRDefault="003337D4" w:rsidP="003337D4">
      <w:pPr>
        <w:tabs>
          <w:tab w:val="left" w:pos="5094"/>
        </w:tabs>
        <w:rPr>
          <w:rFonts w:ascii="Arial" w:hAnsi="Arial" w:cs="Arial"/>
          <w:b/>
          <w:sz w:val="24"/>
          <w:lang w:val="en-US"/>
        </w:rPr>
      </w:pPr>
      <w:r>
        <w:rPr>
          <w:rFonts w:ascii="Arial" w:hAnsi="Arial" w:cs="Arial"/>
          <w:b/>
          <w:sz w:val="24"/>
          <w:lang w:val="en-US"/>
        </w:rPr>
        <w:lastRenderedPageBreak/>
        <w:t>Lampiran 8: Kartu Bimbingan KTI</w:t>
      </w:r>
    </w:p>
    <w:p w:rsidR="003337D4" w:rsidRPr="00AD1909" w:rsidRDefault="003337D4" w:rsidP="003337D4">
      <w:pPr>
        <w:tabs>
          <w:tab w:val="left" w:pos="5094"/>
        </w:tabs>
        <w:rPr>
          <w:rFonts w:ascii="Arial" w:hAnsi="Arial" w:cs="Arial"/>
          <w:b/>
          <w:sz w:val="24"/>
          <w:lang w:val="en-US"/>
        </w:rPr>
      </w:pPr>
      <w:r>
        <w:rPr>
          <w:rFonts w:ascii="Arial" w:hAnsi="Arial" w:cs="Arial"/>
          <w:b/>
          <w:noProof/>
          <w:sz w:val="24"/>
          <w:lang w:eastAsia="id-ID"/>
        </w:rPr>
        <w:drawing>
          <wp:inline distT="0" distB="0" distL="0" distR="0">
            <wp:extent cx="5252085" cy="689673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52085" cy="6896735"/>
                    </a:xfrm>
                    <a:prstGeom prst="rect">
                      <a:avLst/>
                    </a:prstGeom>
                  </pic:spPr>
                </pic:pic>
              </a:graphicData>
            </a:graphic>
          </wp:inline>
        </w:drawing>
      </w:r>
    </w:p>
    <w:p w:rsidR="003337D4" w:rsidRPr="00AD1909" w:rsidRDefault="003337D4" w:rsidP="009929B1">
      <w:pPr>
        <w:tabs>
          <w:tab w:val="left" w:pos="5094"/>
        </w:tabs>
        <w:rPr>
          <w:rFonts w:ascii="Arial" w:hAnsi="Arial" w:cs="Arial"/>
          <w:b/>
          <w:sz w:val="24"/>
          <w:lang w:val="en-US"/>
        </w:rPr>
      </w:pPr>
    </w:p>
    <w:p w:rsidR="009929B1" w:rsidRDefault="009929B1"/>
    <w:sectPr w:rsidR="009929B1" w:rsidSect="00B43115">
      <w:headerReference w:type="default" r:id="rId66"/>
      <w:footerReference w:type="default" r:id="rId67"/>
      <w:pgSz w:w="11906" w:h="16838"/>
      <w:pgMar w:top="2268" w:right="1701" w:bottom="1701" w:left="2268" w:header="709" w:footer="709" w:gutter="0"/>
      <w:pgNumType w:start="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460" w:rsidRDefault="00674460" w:rsidP="000B3874">
      <w:pPr>
        <w:spacing w:after="0" w:line="240" w:lineRule="auto"/>
      </w:pPr>
      <w:r>
        <w:separator/>
      </w:r>
    </w:p>
  </w:endnote>
  <w:endnote w:type="continuationSeparator" w:id="0">
    <w:p w:rsidR="00674460" w:rsidRDefault="00674460" w:rsidP="000B3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60" w:rsidRDefault="00674460">
    <w:pPr>
      <w:pStyle w:val="Footer"/>
      <w:jc w:val="center"/>
    </w:pPr>
  </w:p>
  <w:p w:rsidR="00674460" w:rsidRDefault="0067446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320252"/>
      <w:docPartObj>
        <w:docPartGallery w:val="Page Numbers (Bottom of Page)"/>
        <w:docPartUnique/>
      </w:docPartObj>
    </w:sdtPr>
    <w:sdtEndPr>
      <w:rPr>
        <w:noProof/>
      </w:rPr>
    </w:sdtEndPr>
    <w:sdtContent>
      <w:p w:rsidR="00674460" w:rsidRDefault="00F26F59">
        <w:pPr>
          <w:pStyle w:val="Footer"/>
          <w:jc w:val="center"/>
        </w:pPr>
        <w:r>
          <w:fldChar w:fldCharType="begin"/>
        </w:r>
        <w:r w:rsidR="00674460">
          <w:instrText xml:space="preserve"> PAGE   \* MERGEFORMAT </w:instrText>
        </w:r>
        <w:r>
          <w:fldChar w:fldCharType="separate"/>
        </w:r>
        <w:r w:rsidR="00B57FB5">
          <w:rPr>
            <w:noProof/>
          </w:rPr>
          <w:t>4</w:t>
        </w:r>
        <w:r>
          <w:rPr>
            <w:noProof/>
          </w:rPr>
          <w:fldChar w:fldCharType="end"/>
        </w:r>
      </w:p>
    </w:sdtContent>
  </w:sdt>
  <w:p w:rsidR="00674460" w:rsidRDefault="00674460">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60" w:rsidRDefault="00674460">
    <w:pPr>
      <w:pStyle w:val="Footer"/>
      <w:jc w:val="center"/>
    </w:pPr>
  </w:p>
  <w:p w:rsidR="00674460" w:rsidRDefault="0067446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9264511"/>
      <w:docPartObj>
        <w:docPartGallery w:val="Page Numbers (Bottom of Page)"/>
        <w:docPartUnique/>
      </w:docPartObj>
    </w:sdtPr>
    <w:sdtEndPr>
      <w:rPr>
        <w:noProof/>
      </w:rPr>
    </w:sdtEndPr>
    <w:sdtContent>
      <w:p w:rsidR="00674460" w:rsidRDefault="00674460">
        <w:pPr>
          <w:pStyle w:val="Footer"/>
          <w:jc w:val="center"/>
        </w:pPr>
        <w:r>
          <w:t>16</w:t>
        </w:r>
      </w:p>
    </w:sdtContent>
  </w:sdt>
  <w:p w:rsidR="00674460" w:rsidRDefault="0067446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60" w:rsidRDefault="00674460">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5631"/>
      <w:docPartObj>
        <w:docPartGallery w:val="Page Numbers (Bottom of Page)"/>
        <w:docPartUnique/>
      </w:docPartObj>
    </w:sdtPr>
    <w:sdtEndPr>
      <w:rPr>
        <w:noProof/>
      </w:rPr>
    </w:sdtEndPr>
    <w:sdtContent>
      <w:p w:rsidR="00674460" w:rsidRDefault="00F26F59">
        <w:pPr>
          <w:pStyle w:val="Footer"/>
          <w:jc w:val="center"/>
        </w:pPr>
        <w:r>
          <w:fldChar w:fldCharType="begin"/>
        </w:r>
        <w:r w:rsidR="00674460">
          <w:instrText xml:space="preserve"> PAGE   \* MERGEFORMAT </w:instrText>
        </w:r>
        <w:r>
          <w:fldChar w:fldCharType="separate"/>
        </w:r>
        <w:r w:rsidR="00B57FB5">
          <w:rPr>
            <w:noProof/>
          </w:rPr>
          <w:t>23</w:t>
        </w:r>
        <w:r>
          <w:rPr>
            <w:noProof/>
          </w:rPr>
          <w:fldChar w:fldCharType="end"/>
        </w:r>
      </w:p>
    </w:sdtContent>
  </w:sdt>
  <w:p w:rsidR="00674460" w:rsidRDefault="00674460">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60" w:rsidRDefault="00674460">
    <w:pPr>
      <w:pStyle w:val="Footer"/>
      <w:jc w:val="center"/>
    </w:pPr>
  </w:p>
  <w:p w:rsidR="00674460" w:rsidRDefault="00674460">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9778007"/>
      <w:docPartObj>
        <w:docPartGallery w:val="Page Numbers (Bottom of Page)"/>
        <w:docPartUnique/>
      </w:docPartObj>
    </w:sdtPr>
    <w:sdtEndPr>
      <w:rPr>
        <w:noProof/>
      </w:rPr>
    </w:sdtEndPr>
    <w:sdtContent>
      <w:p w:rsidR="00674460" w:rsidRDefault="00F26F59">
        <w:pPr>
          <w:pStyle w:val="Footer"/>
          <w:jc w:val="center"/>
        </w:pPr>
        <w:r>
          <w:fldChar w:fldCharType="begin"/>
        </w:r>
        <w:r w:rsidR="00674460">
          <w:instrText xml:space="preserve"> PAGE   \* MERGEFORMAT </w:instrText>
        </w:r>
        <w:r>
          <w:fldChar w:fldCharType="separate"/>
        </w:r>
        <w:r w:rsidR="00B57FB5">
          <w:rPr>
            <w:noProof/>
          </w:rPr>
          <w:t>26</w:t>
        </w:r>
        <w:r>
          <w:rPr>
            <w:noProof/>
          </w:rPr>
          <w:fldChar w:fldCharType="end"/>
        </w:r>
      </w:p>
    </w:sdtContent>
  </w:sdt>
  <w:p w:rsidR="00674460" w:rsidRDefault="00674460">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60" w:rsidRDefault="00674460">
    <w:pPr>
      <w:pStyle w:val="Footer"/>
      <w:jc w:val="center"/>
    </w:pPr>
  </w:p>
  <w:p w:rsidR="00674460" w:rsidRDefault="0067446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60" w:rsidRDefault="0067446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60" w:rsidRDefault="00674460">
    <w:pPr>
      <w:pStyle w:val="Footer"/>
      <w:jc w:val="center"/>
    </w:pPr>
  </w:p>
  <w:p w:rsidR="00674460" w:rsidRDefault="0067446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253752"/>
      <w:docPartObj>
        <w:docPartGallery w:val="Page Numbers (Bottom of Page)"/>
        <w:docPartUnique/>
      </w:docPartObj>
    </w:sdtPr>
    <w:sdtEndPr>
      <w:rPr>
        <w:noProof/>
      </w:rPr>
    </w:sdtEndPr>
    <w:sdtContent>
      <w:p w:rsidR="00674460" w:rsidRDefault="00F26F59">
        <w:pPr>
          <w:pStyle w:val="Footer"/>
          <w:jc w:val="center"/>
        </w:pPr>
        <w:r>
          <w:fldChar w:fldCharType="begin"/>
        </w:r>
        <w:r w:rsidR="00674460">
          <w:instrText xml:space="preserve"> PAGE   \* MERGEFORMAT </w:instrText>
        </w:r>
        <w:r>
          <w:fldChar w:fldCharType="separate"/>
        </w:r>
        <w:r w:rsidR="00B57FB5">
          <w:rPr>
            <w:noProof/>
          </w:rPr>
          <w:t>v</w:t>
        </w:r>
        <w:r>
          <w:rPr>
            <w:noProof/>
          </w:rPr>
          <w:fldChar w:fldCharType="end"/>
        </w:r>
      </w:p>
    </w:sdtContent>
  </w:sdt>
  <w:p w:rsidR="00674460" w:rsidRDefault="00674460">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60" w:rsidRDefault="00674460">
    <w:pPr>
      <w:pStyle w:val="Footer"/>
      <w:jc w:val="center"/>
    </w:pPr>
  </w:p>
  <w:p w:rsidR="00674460" w:rsidRDefault="0067446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880763"/>
      <w:docPartObj>
        <w:docPartGallery w:val="Page Numbers (Bottom of Page)"/>
        <w:docPartUnique/>
      </w:docPartObj>
    </w:sdtPr>
    <w:sdtEndPr>
      <w:rPr>
        <w:noProof/>
      </w:rPr>
    </w:sdtEndPr>
    <w:sdtContent>
      <w:p w:rsidR="00674460" w:rsidRDefault="00F26F59">
        <w:pPr>
          <w:pStyle w:val="Footer"/>
          <w:jc w:val="center"/>
        </w:pPr>
        <w:r>
          <w:fldChar w:fldCharType="begin"/>
        </w:r>
        <w:r w:rsidR="00674460">
          <w:instrText xml:space="preserve"> PAGE   \* MERGEFORMAT </w:instrText>
        </w:r>
        <w:r>
          <w:fldChar w:fldCharType="separate"/>
        </w:r>
        <w:r w:rsidR="00B57FB5">
          <w:rPr>
            <w:noProof/>
          </w:rPr>
          <w:t>xiv</w:t>
        </w:r>
        <w:r>
          <w:rPr>
            <w:noProof/>
          </w:rPr>
          <w:fldChar w:fldCharType="end"/>
        </w:r>
      </w:p>
    </w:sdtContent>
  </w:sdt>
  <w:p w:rsidR="00674460" w:rsidRDefault="0067446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040078"/>
      <w:docPartObj>
        <w:docPartGallery w:val="Page Numbers (Bottom of Page)"/>
        <w:docPartUnique/>
      </w:docPartObj>
    </w:sdtPr>
    <w:sdtEndPr>
      <w:rPr>
        <w:noProof/>
      </w:rPr>
    </w:sdtEndPr>
    <w:sdtContent>
      <w:p w:rsidR="00674460" w:rsidRDefault="00F26F59">
        <w:pPr>
          <w:pStyle w:val="Footer"/>
          <w:jc w:val="center"/>
        </w:pPr>
        <w:r>
          <w:fldChar w:fldCharType="begin"/>
        </w:r>
        <w:r w:rsidR="00674460">
          <w:instrText xml:space="preserve"> PAGE   \* MERGEFORMAT </w:instrText>
        </w:r>
        <w:r>
          <w:fldChar w:fldCharType="separate"/>
        </w:r>
        <w:r w:rsidR="00B57FB5">
          <w:rPr>
            <w:noProof/>
          </w:rPr>
          <w:t>viii</w:t>
        </w:r>
        <w:r>
          <w:rPr>
            <w:noProof/>
          </w:rPr>
          <w:fldChar w:fldCharType="end"/>
        </w:r>
      </w:p>
    </w:sdtContent>
  </w:sdt>
  <w:p w:rsidR="00674460" w:rsidRDefault="00674460">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60" w:rsidRDefault="0067446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250787"/>
      <w:docPartObj>
        <w:docPartGallery w:val="Page Numbers (Bottom of Page)"/>
        <w:docPartUnique/>
      </w:docPartObj>
    </w:sdtPr>
    <w:sdtEndPr>
      <w:rPr>
        <w:noProof/>
      </w:rPr>
    </w:sdtEndPr>
    <w:sdtContent>
      <w:p w:rsidR="00674460" w:rsidRDefault="00F26F59">
        <w:pPr>
          <w:pStyle w:val="Footer"/>
          <w:jc w:val="center"/>
        </w:pPr>
        <w:r>
          <w:fldChar w:fldCharType="begin"/>
        </w:r>
        <w:r w:rsidR="00674460">
          <w:instrText xml:space="preserve"> PAGE   \* MERGEFORMAT </w:instrText>
        </w:r>
        <w:r>
          <w:fldChar w:fldCharType="separate"/>
        </w:r>
        <w:r w:rsidR="00B57FB5">
          <w:rPr>
            <w:noProof/>
          </w:rPr>
          <w:t>1</w:t>
        </w:r>
        <w:r>
          <w:rPr>
            <w:noProof/>
          </w:rPr>
          <w:fldChar w:fldCharType="end"/>
        </w:r>
      </w:p>
    </w:sdtContent>
  </w:sdt>
  <w:p w:rsidR="00674460" w:rsidRDefault="0067446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460" w:rsidRDefault="00674460" w:rsidP="000B3874">
      <w:pPr>
        <w:spacing w:after="0" w:line="240" w:lineRule="auto"/>
      </w:pPr>
      <w:r>
        <w:separator/>
      </w:r>
    </w:p>
  </w:footnote>
  <w:footnote w:type="continuationSeparator" w:id="0">
    <w:p w:rsidR="00674460" w:rsidRDefault="00674460" w:rsidP="000B38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781011"/>
      <w:docPartObj>
        <w:docPartGallery w:val="Page Numbers (Top of Page)"/>
        <w:docPartUnique/>
      </w:docPartObj>
    </w:sdtPr>
    <w:sdtEndPr>
      <w:rPr>
        <w:noProof/>
      </w:rPr>
    </w:sdtEndPr>
    <w:sdtContent>
      <w:p w:rsidR="00674460" w:rsidRDefault="00F26F59">
        <w:pPr>
          <w:pStyle w:val="Header"/>
          <w:jc w:val="right"/>
        </w:pPr>
        <w:r>
          <w:fldChar w:fldCharType="begin"/>
        </w:r>
        <w:r w:rsidR="00674460">
          <w:instrText xml:space="preserve"> PAGE   \* MERGEFORMAT </w:instrText>
        </w:r>
        <w:r>
          <w:fldChar w:fldCharType="separate"/>
        </w:r>
        <w:r w:rsidR="00674460">
          <w:rPr>
            <w:noProof/>
          </w:rPr>
          <w:t>14</w:t>
        </w:r>
        <w:r>
          <w:rPr>
            <w:noProof/>
          </w:rPr>
          <w:fldChar w:fldCharType="end"/>
        </w:r>
      </w:p>
    </w:sdtContent>
  </w:sdt>
  <w:p w:rsidR="00674460" w:rsidRDefault="00674460" w:rsidP="004A1CFB">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384134"/>
      <w:docPartObj>
        <w:docPartGallery w:val="Page Numbers (Top of Page)"/>
        <w:docPartUnique/>
      </w:docPartObj>
    </w:sdtPr>
    <w:sdtEndPr>
      <w:rPr>
        <w:noProof/>
      </w:rPr>
    </w:sdtEndPr>
    <w:sdtContent>
      <w:p w:rsidR="00674460" w:rsidRDefault="00F26F59">
        <w:pPr>
          <w:pStyle w:val="Header"/>
          <w:jc w:val="right"/>
        </w:pPr>
        <w:r>
          <w:fldChar w:fldCharType="begin"/>
        </w:r>
        <w:r w:rsidR="00674460">
          <w:instrText xml:space="preserve"> PAGE   \* MERGEFORMAT </w:instrText>
        </w:r>
        <w:r>
          <w:fldChar w:fldCharType="separate"/>
        </w:r>
        <w:r w:rsidR="00B57FB5">
          <w:rPr>
            <w:noProof/>
          </w:rPr>
          <w:t>22</w:t>
        </w:r>
        <w:r>
          <w:rPr>
            <w:noProof/>
          </w:rPr>
          <w:fldChar w:fldCharType="end"/>
        </w:r>
      </w:p>
    </w:sdtContent>
  </w:sdt>
  <w:p w:rsidR="00674460" w:rsidRDefault="0067446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60" w:rsidRDefault="00674460">
    <w:pPr>
      <w:pStyle w:val="Header"/>
      <w:jc w:val="right"/>
    </w:pPr>
  </w:p>
  <w:p w:rsidR="00674460" w:rsidRDefault="0067446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9715725"/>
      <w:docPartObj>
        <w:docPartGallery w:val="Page Numbers (Top of Page)"/>
        <w:docPartUnique/>
      </w:docPartObj>
    </w:sdtPr>
    <w:sdtEndPr>
      <w:rPr>
        <w:noProof/>
      </w:rPr>
    </w:sdtEndPr>
    <w:sdtContent>
      <w:p w:rsidR="00674460" w:rsidRDefault="00F26F59">
        <w:pPr>
          <w:pStyle w:val="Header"/>
          <w:jc w:val="right"/>
        </w:pPr>
        <w:r>
          <w:fldChar w:fldCharType="begin"/>
        </w:r>
        <w:r w:rsidR="00674460">
          <w:instrText xml:space="preserve"> PAGE   \* MERGEFORMAT </w:instrText>
        </w:r>
        <w:r>
          <w:fldChar w:fldCharType="separate"/>
        </w:r>
        <w:r w:rsidR="00B57FB5">
          <w:rPr>
            <w:noProof/>
          </w:rPr>
          <w:t>24</w:t>
        </w:r>
        <w:r>
          <w:rPr>
            <w:noProof/>
          </w:rPr>
          <w:fldChar w:fldCharType="end"/>
        </w:r>
      </w:p>
    </w:sdtContent>
  </w:sdt>
  <w:p w:rsidR="00674460" w:rsidRDefault="0067446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60" w:rsidRDefault="00674460">
    <w:pPr>
      <w:pStyle w:val="Header"/>
      <w:jc w:val="right"/>
    </w:pPr>
  </w:p>
  <w:p w:rsidR="00674460" w:rsidRDefault="0067446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374750"/>
      <w:docPartObj>
        <w:docPartGallery w:val="Page Numbers (Top of Page)"/>
        <w:docPartUnique/>
      </w:docPartObj>
    </w:sdtPr>
    <w:sdtEndPr>
      <w:rPr>
        <w:noProof/>
      </w:rPr>
    </w:sdtEndPr>
    <w:sdtContent>
      <w:p w:rsidR="00674460" w:rsidRDefault="00F26F59">
        <w:pPr>
          <w:pStyle w:val="Header"/>
          <w:jc w:val="right"/>
        </w:pPr>
        <w:r>
          <w:fldChar w:fldCharType="begin"/>
        </w:r>
        <w:r w:rsidR="00674460">
          <w:instrText xml:space="preserve"> PAGE   \* MERGEFORMAT </w:instrText>
        </w:r>
        <w:r>
          <w:fldChar w:fldCharType="separate"/>
        </w:r>
        <w:r w:rsidR="00B57FB5">
          <w:rPr>
            <w:noProof/>
          </w:rPr>
          <w:t>42</w:t>
        </w:r>
        <w:r>
          <w:rPr>
            <w:noProof/>
          </w:rPr>
          <w:fldChar w:fldCharType="end"/>
        </w:r>
      </w:p>
    </w:sdtContent>
  </w:sdt>
  <w:p w:rsidR="00674460" w:rsidRDefault="006744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60" w:rsidRDefault="0067446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60" w:rsidRDefault="0067446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60" w:rsidRDefault="0067446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772982"/>
      <w:docPartObj>
        <w:docPartGallery w:val="Page Numbers (Top of Page)"/>
        <w:docPartUnique/>
      </w:docPartObj>
    </w:sdtPr>
    <w:sdtEndPr>
      <w:rPr>
        <w:noProof/>
      </w:rPr>
    </w:sdtEndPr>
    <w:sdtContent>
      <w:p w:rsidR="00674460" w:rsidRDefault="00F26F59">
        <w:pPr>
          <w:pStyle w:val="Header"/>
          <w:jc w:val="right"/>
        </w:pPr>
        <w:r>
          <w:fldChar w:fldCharType="begin"/>
        </w:r>
        <w:r w:rsidR="00674460">
          <w:instrText xml:space="preserve"> PAGE   \* MERGEFORMAT </w:instrText>
        </w:r>
        <w:r>
          <w:fldChar w:fldCharType="separate"/>
        </w:r>
        <w:r w:rsidR="00B57FB5">
          <w:rPr>
            <w:noProof/>
          </w:rPr>
          <w:t>3</w:t>
        </w:r>
        <w:r>
          <w:rPr>
            <w:noProof/>
          </w:rPr>
          <w:fldChar w:fldCharType="end"/>
        </w:r>
      </w:p>
    </w:sdtContent>
  </w:sdt>
  <w:p w:rsidR="00674460" w:rsidRDefault="0067446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60" w:rsidRDefault="0067446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60" w:rsidRDefault="0067446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468310"/>
      <w:docPartObj>
        <w:docPartGallery w:val="Page Numbers (Top of Page)"/>
        <w:docPartUnique/>
      </w:docPartObj>
    </w:sdtPr>
    <w:sdtEndPr>
      <w:rPr>
        <w:noProof/>
      </w:rPr>
    </w:sdtEndPr>
    <w:sdtContent>
      <w:p w:rsidR="00674460" w:rsidRDefault="00F26F59">
        <w:pPr>
          <w:pStyle w:val="Header"/>
          <w:jc w:val="right"/>
        </w:pPr>
        <w:r>
          <w:fldChar w:fldCharType="begin"/>
        </w:r>
        <w:r w:rsidR="00674460">
          <w:instrText xml:space="preserve"> PAGE   \* MERGEFORMAT </w:instrText>
        </w:r>
        <w:r>
          <w:fldChar w:fldCharType="separate"/>
        </w:r>
        <w:r w:rsidR="00B57FB5">
          <w:rPr>
            <w:noProof/>
          </w:rPr>
          <w:t>15</w:t>
        </w:r>
        <w:r>
          <w:rPr>
            <w:noProof/>
          </w:rPr>
          <w:fldChar w:fldCharType="end"/>
        </w:r>
      </w:p>
    </w:sdtContent>
  </w:sdt>
  <w:p w:rsidR="00674460" w:rsidRDefault="0067446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60" w:rsidRDefault="00674460">
    <w:pPr>
      <w:pStyle w:val="Header"/>
      <w:jc w:val="right"/>
    </w:pPr>
  </w:p>
  <w:p w:rsidR="00674460" w:rsidRDefault="006744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72A39"/>
    <w:multiLevelType w:val="hybridMultilevel"/>
    <w:tmpl w:val="FBBE322E"/>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6B85F01"/>
    <w:multiLevelType w:val="hybridMultilevel"/>
    <w:tmpl w:val="096E2360"/>
    <w:lvl w:ilvl="0" w:tplc="0421000F">
      <w:start w:val="1"/>
      <w:numFmt w:val="decimal"/>
      <w:lvlText w:val="%1."/>
      <w:lvlJc w:val="left"/>
      <w:pPr>
        <w:ind w:left="107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A045DC8"/>
    <w:multiLevelType w:val="multilevel"/>
    <w:tmpl w:val="162A9250"/>
    <w:lvl w:ilvl="0">
      <w:start w:val="1"/>
      <w:numFmt w:val="decimal"/>
      <w:lvlText w:val="%1"/>
      <w:lvlJc w:val="left"/>
      <w:pPr>
        <w:ind w:left="360" w:hanging="360"/>
      </w:pPr>
      <w:rPr>
        <w:rFonts w:hint="default"/>
        <w:sz w:val="22"/>
      </w:rPr>
    </w:lvl>
    <w:lvl w:ilvl="1">
      <w:start w:val="3"/>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
    <w:nsid w:val="0A0525E9"/>
    <w:multiLevelType w:val="hybridMultilevel"/>
    <w:tmpl w:val="2130AAB8"/>
    <w:lvl w:ilvl="0" w:tplc="0421000F">
      <w:start w:val="1"/>
      <w:numFmt w:val="decimal"/>
      <w:lvlText w:val="%1."/>
      <w:lvlJc w:val="left"/>
      <w:pPr>
        <w:ind w:left="1507" w:hanging="360"/>
      </w:pPr>
    </w:lvl>
    <w:lvl w:ilvl="1" w:tplc="04210019" w:tentative="1">
      <w:start w:val="1"/>
      <w:numFmt w:val="lowerLetter"/>
      <w:lvlText w:val="%2."/>
      <w:lvlJc w:val="left"/>
      <w:pPr>
        <w:ind w:left="2227" w:hanging="360"/>
      </w:pPr>
    </w:lvl>
    <w:lvl w:ilvl="2" w:tplc="0421001B" w:tentative="1">
      <w:start w:val="1"/>
      <w:numFmt w:val="lowerRoman"/>
      <w:lvlText w:val="%3."/>
      <w:lvlJc w:val="right"/>
      <w:pPr>
        <w:ind w:left="2947" w:hanging="180"/>
      </w:pPr>
    </w:lvl>
    <w:lvl w:ilvl="3" w:tplc="0421000F" w:tentative="1">
      <w:start w:val="1"/>
      <w:numFmt w:val="decimal"/>
      <w:lvlText w:val="%4."/>
      <w:lvlJc w:val="left"/>
      <w:pPr>
        <w:ind w:left="3667" w:hanging="360"/>
      </w:pPr>
    </w:lvl>
    <w:lvl w:ilvl="4" w:tplc="04210019" w:tentative="1">
      <w:start w:val="1"/>
      <w:numFmt w:val="lowerLetter"/>
      <w:lvlText w:val="%5."/>
      <w:lvlJc w:val="left"/>
      <w:pPr>
        <w:ind w:left="4387" w:hanging="360"/>
      </w:pPr>
    </w:lvl>
    <w:lvl w:ilvl="5" w:tplc="0421001B" w:tentative="1">
      <w:start w:val="1"/>
      <w:numFmt w:val="lowerRoman"/>
      <w:lvlText w:val="%6."/>
      <w:lvlJc w:val="right"/>
      <w:pPr>
        <w:ind w:left="5107" w:hanging="180"/>
      </w:pPr>
    </w:lvl>
    <w:lvl w:ilvl="6" w:tplc="0421000F" w:tentative="1">
      <w:start w:val="1"/>
      <w:numFmt w:val="decimal"/>
      <w:lvlText w:val="%7."/>
      <w:lvlJc w:val="left"/>
      <w:pPr>
        <w:ind w:left="5827" w:hanging="360"/>
      </w:pPr>
    </w:lvl>
    <w:lvl w:ilvl="7" w:tplc="04210019" w:tentative="1">
      <w:start w:val="1"/>
      <w:numFmt w:val="lowerLetter"/>
      <w:lvlText w:val="%8."/>
      <w:lvlJc w:val="left"/>
      <w:pPr>
        <w:ind w:left="6547" w:hanging="360"/>
      </w:pPr>
    </w:lvl>
    <w:lvl w:ilvl="8" w:tplc="0421001B" w:tentative="1">
      <w:start w:val="1"/>
      <w:numFmt w:val="lowerRoman"/>
      <w:lvlText w:val="%9."/>
      <w:lvlJc w:val="right"/>
      <w:pPr>
        <w:ind w:left="7267" w:hanging="180"/>
      </w:pPr>
    </w:lvl>
  </w:abstractNum>
  <w:abstractNum w:abstractNumId="4">
    <w:nsid w:val="0A5F1579"/>
    <w:multiLevelType w:val="hybridMultilevel"/>
    <w:tmpl w:val="0694C69E"/>
    <w:lvl w:ilvl="0" w:tplc="83EC6A70">
      <w:start w:val="1"/>
      <w:numFmt w:val="decimal"/>
      <w:lvlText w:val="3.%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12E879A2"/>
    <w:multiLevelType w:val="hybridMultilevel"/>
    <w:tmpl w:val="FA0C267E"/>
    <w:lvl w:ilvl="0" w:tplc="0421000F">
      <w:start w:val="1"/>
      <w:numFmt w:val="decimal"/>
      <w:lvlText w:val="%1."/>
      <w:lvlJc w:val="left"/>
      <w:pPr>
        <w:ind w:left="5546" w:hanging="360"/>
      </w:pPr>
    </w:lvl>
    <w:lvl w:ilvl="1" w:tplc="04210019" w:tentative="1">
      <w:start w:val="1"/>
      <w:numFmt w:val="lowerLetter"/>
      <w:lvlText w:val="%2."/>
      <w:lvlJc w:val="left"/>
      <w:pPr>
        <w:ind w:left="6266" w:hanging="360"/>
      </w:pPr>
    </w:lvl>
    <w:lvl w:ilvl="2" w:tplc="0421001B" w:tentative="1">
      <w:start w:val="1"/>
      <w:numFmt w:val="lowerRoman"/>
      <w:lvlText w:val="%3."/>
      <w:lvlJc w:val="right"/>
      <w:pPr>
        <w:ind w:left="6986" w:hanging="180"/>
      </w:pPr>
    </w:lvl>
    <w:lvl w:ilvl="3" w:tplc="0421000F" w:tentative="1">
      <w:start w:val="1"/>
      <w:numFmt w:val="decimal"/>
      <w:lvlText w:val="%4."/>
      <w:lvlJc w:val="left"/>
      <w:pPr>
        <w:ind w:left="7706" w:hanging="360"/>
      </w:pPr>
    </w:lvl>
    <w:lvl w:ilvl="4" w:tplc="04210019" w:tentative="1">
      <w:start w:val="1"/>
      <w:numFmt w:val="lowerLetter"/>
      <w:lvlText w:val="%5."/>
      <w:lvlJc w:val="left"/>
      <w:pPr>
        <w:ind w:left="8426" w:hanging="360"/>
      </w:pPr>
    </w:lvl>
    <w:lvl w:ilvl="5" w:tplc="0421001B" w:tentative="1">
      <w:start w:val="1"/>
      <w:numFmt w:val="lowerRoman"/>
      <w:lvlText w:val="%6."/>
      <w:lvlJc w:val="right"/>
      <w:pPr>
        <w:ind w:left="9146" w:hanging="180"/>
      </w:pPr>
    </w:lvl>
    <w:lvl w:ilvl="6" w:tplc="0421000F" w:tentative="1">
      <w:start w:val="1"/>
      <w:numFmt w:val="decimal"/>
      <w:lvlText w:val="%7."/>
      <w:lvlJc w:val="left"/>
      <w:pPr>
        <w:ind w:left="9866" w:hanging="360"/>
      </w:pPr>
    </w:lvl>
    <w:lvl w:ilvl="7" w:tplc="04210019" w:tentative="1">
      <w:start w:val="1"/>
      <w:numFmt w:val="lowerLetter"/>
      <w:lvlText w:val="%8."/>
      <w:lvlJc w:val="left"/>
      <w:pPr>
        <w:ind w:left="10586" w:hanging="360"/>
      </w:pPr>
    </w:lvl>
    <w:lvl w:ilvl="8" w:tplc="0421001B" w:tentative="1">
      <w:start w:val="1"/>
      <w:numFmt w:val="lowerRoman"/>
      <w:lvlText w:val="%9."/>
      <w:lvlJc w:val="right"/>
      <w:pPr>
        <w:ind w:left="11306" w:hanging="180"/>
      </w:pPr>
    </w:lvl>
  </w:abstractNum>
  <w:abstractNum w:abstractNumId="6">
    <w:nsid w:val="15813A2A"/>
    <w:multiLevelType w:val="hybridMultilevel"/>
    <w:tmpl w:val="5372A2C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nsid w:val="16CD683B"/>
    <w:multiLevelType w:val="multilevel"/>
    <w:tmpl w:val="F962C7E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6F73D7A"/>
    <w:multiLevelType w:val="hybridMultilevel"/>
    <w:tmpl w:val="0E98520E"/>
    <w:lvl w:ilvl="0" w:tplc="19C6FFF6">
      <w:start w:val="1"/>
      <w:numFmt w:val="decimal"/>
      <w:lvlText w:val="2.6.%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9">
    <w:nsid w:val="190A5A79"/>
    <w:multiLevelType w:val="hybridMultilevel"/>
    <w:tmpl w:val="539CE570"/>
    <w:lvl w:ilvl="0" w:tplc="F5267C14">
      <w:start w:val="1"/>
      <w:numFmt w:val="decimal"/>
      <w:lvlText w:val="2.5.%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0">
    <w:nsid w:val="1D422281"/>
    <w:multiLevelType w:val="hybridMultilevel"/>
    <w:tmpl w:val="C32C024C"/>
    <w:lvl w:ilvl="0" w:tplc="85BC0AA8">
      <w:start w:val="1"/>
      <w:numFmt w:val="decimal"/>
      <w:lvlText w:val="4.%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2B441821"/>
    <w:multiLevelType w:val="multilevel"/>
    <w:tmpl w:val="D9588B16"/>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7F5CE7"/>
    <w:multiLevelType w:val="hybridMultilevel"/>
    <w:tmpl w:val="52E22AA4"/>
    <w:lvl w:ilvl="0" w:tplc="3426FC6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370C192E"/>
    <w:multiLevelType w:val="hybridMultilevel"/>
    <w:tmpl w:val="6DBE802A"/>
    <w:lvl w:ilvl="0" w:tplc="16F6333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3975786C"/>
    <w:multiLevelType w:val="hybridMultilevel"/>
    <w:tmpl w:val="49AA90D6"/>
    <w:lvl w:ilvl="0" w:tplc="A0985972">
      <w:start w:val="1"/>
      <w:numFmt w:val="decimal"/>
      <w:lvlText w:val="2.1.%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5">
    <w:nsid w:val="46B14562"/>
    <w:multiLevelType w:val="hybridMultilevel"/>
    <w:tmpl w:val="899231A6"/>
    <w:lvl w:ilvl="0" w:tplc="D718423C">
      <w:start w:val="1"/>
      <w:numFmt w:val="decimal"/>
      <w:lvlText w:val="%1."/>
      <w:lvlJc w:val="left"/>
      <w:pPr>
        <w:ind w:left="927" w:hanging="360"/>
      </w:pPr>
      <w:rPr>
        <w:rFonts w:hint="default"/>
      </w:rPr>
    </w:lvl>
    <w:lvl w:ilvl="1" w:tplc="0CF8D1FC">
      <w:start w:val="1"/>
      <w:numFmt w:val="decimal"/>
      <w:lvlText w:val="%2."/>
      <w:lvlJc w:val="left"/>
      <w:pPr>
        <w:ind w:left="1647" w:hanging="360"/>
      </w:pPr>
      <w:rPr>
        <w:rFonts w:hint="default"/>
        <w:b w:val="0"/>
        <w:i w:val="0"/>
        <w:sz w:val="22"/>
      </w:r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6">
    <w:nsid w:val="4C727798"/>
    <w:multiLevelType w:val="hybridMultilevel"/>
    <w:tmpl w:val="1ACC5296"/>
    <w:lvl w:ilvl="0" w:tplc="E6D4EFEE">
      <w:start w:val="1"/>
      <w:numFmt w:val="decimal"/>
      <w:lvlText w:val="2.4.%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7">
    <w:nsid w:val="4EB35D2E"/>
    <w:multiLevelType w:val="hybridMultilevel"/>
    <w:tmpl w:val="974A862E"/>
    <w:lvl w:ilvl="0" w:tplc="5A500A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nsid w:val="5FBC0CA8"/>
    <w:multiLevelType w:val="hybridMultilevel"/>
    <w:tmpl w:val="94C01F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7012273E"/>
    <w:multiLevelType w:val="hybridMultilevel"/>
    <w:tmpl w:val="9A6CA82A"/>
    <w:lvl w:ilvl="0" w:tplc="3426FC6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7DAC7070"/>
    <w:multiLevelType w:val="hybridMultilevel"/>
    <w:tmpl w:val="1B0AB43C"/>
    <w:lvl w:ilvl="0" w:tplc="8C6446D6">
      <w:start w:val="1"/>
      <w:numFmt w:val="decimal"/>
      <w:lvlText w:val="2.%1"/>
      <w:lvlJc w:val="left"/>
      <w:pPr>
        <w:ind w:left="1440" w:hanging="360"/>
      </w:pPr>
      <w:rPr>
        <w:rFonts w:hint="default"/>
      </w:rPr>
    </w:lvl>
    <w:lvl w:ilvl="1" w:tplc="8C6446D6">
      <w:start w:val="1"/>
      <w:numFmt w:val="decimal"/>
      <w:lvlText w:val="2.%2"/>
      <w:lvlJc w:val="left"/>
      <w:pPr>
        <w:ind w:left="1440" w:hanging="360"/>
      </w:pPr>
      <w:rPr>
        <w:rFonts w:hint="default"/>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E746C4C"/>
    <w:multiLevelType w:val="hybridMultilevel"/>
    <w:tmpl w:val="E9F4EF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8"/>
  </w:num>
  <w:num w:numId="2">
    <w:abstractNumId w:val="7"/>
  </w:num>
  <w:num w:numId="3">
    <w:abstractNumId w:val="20"/>
  </w:num>
  <w:num w:numId="4">
    <w:abstractNumId w:val="14"/>
  </w:num>
  <w:num w:numId="5">
    <w:abstractNumId w:val="16"/>
  </w:num>
  <w:num w:numId="6">
    <w:abstractNumId w:val="9"/>
  </w:num>
  <w:num w:numId="7">
    <w:abstractNumId w:val="8"/>
  </w:num>
  <w:num w:numId="8">
    <w:abstractNumId w:val="4"/>
  </w:num>
  <w:num w:numId="9">
    <w:abstractNumId w:val="6"/>
  </w:num>
  <w:num w:numId="10">
    <w:abstractNumId w:val="21"/>
  </w:num>
  <w:num w:numId="11">
    <w:abstractNumId w:val="2"/>
  </w:num>
  <w:num w:numId="12">
    <w:abstractNumId w:val="11"/>
  </w:num>
  <w:num w:numId="13">
    <w:abstractNumId w:val="1"/>
  </w:num>
  <w:num w:numId="14">
    <w:abstractNumId w:val="13"/>
  </w:num>
  <w:num w:numId="15">
    <w:abstractNumId w:val="12"/>
  </w:num>
  <w:num w:numId="16">
    <w:abstractNumId w:val="19"/>
  </w:num>
  <w:num w:numId="17">
    <w:abstractNumId w:val="17"/>
  </w:num>
  <w:num w:numId="18">
    <w:abstractNumId w:val="5"/>
  </w:num>
  <w:num w:numId="19">
    <w:abstractNumId w:val="15"/>
  </w:num>
  <w:num w:numId="20">
    <w:abstractNumId w:val="10"/>
  </w:num>
  <w:num w:numId="21">
    <w:abstractNumId w:val="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0B3874"/>
    <w:rsid w:val="00025BFF"/>
    <w:rsid w:val="0005225D"/>
    <w:rsid w:val="000B3874"/>
    <w:rsid w:val="000F492F"/>
    <w:rsid w:val="00120491"/>
    <w:rsid w:val="00234098"/>
    <w:rsid w:val="002540D5"/>
    <w:rsid w:val="002775A8"/>
    <w:rsid w:val="002A0EB3"/>
    <w:rsid w:val="003337D4"/>
    <w:rsid w:val="003440C2"/>
    <w:rsid w:val="00401146"/>
    <w:rsid w:val="00415CC0"/>
    <w:rsid w:val="004A1CFB"/>
    <w:rsid w:val="004E37B4"/>
    <w:rsid w:val="00561976"/>
    <w:rsid w:val="005C6D1A"/>
    <w:rsid w:val="005E0919"/>
    <w:rsid w:val="006012E9"/>
    <w:rsid w:val="006560EA"/>
    <w:rsid w:val="00673CF0"/>
    <w:rsid w:val="00674460"/>
    <w:rsid w:val="0092122D"/>
    <w:rsid w:val="009929B1"/>
    <w:rsid w:val="009D15CA"/>
    <w:rsid w:val="00B43115"/>
    <w:rsid w:val="00B57FB5"/>
    <w:rsid w:val="00B950F1"/>
    <w:rsid w:val="00DD35BA"/>
    <w:rsid w:val="00DE3CF0"/>
    <w:rsid w:val="00F26F5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874"/>
  </w:style>
  <w:style w:type="paragraph" w:styleId="Heading2">
    <w:name w:val="heading 2"/>
    <w:basedOn w:val="Normal"/>
    <w:link w:val="Heading2Char"/>
    <w:uiPriority w:val="9"/>
    <w:qFormat/>
    <w:rsid w:val="000B3874"/>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3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874"/>
    <w:rPr>
      <w:rFonts w:ascii="Tahoma" w:hAnsi="Tahoma" w:cs="Tahoma"/>
      <w:sz w:val="16"/>
      <w:szCs w:val="16"/>
    </w:rPr>
  </w:style>
  <w:style w:type="paragraph" w:styleId="ListParagraph">
    <w:name w:val="List Paragraph"/>
    <w:basedOn w:val="Normal"/>
    <w:uiPriority w:val="34"/>
    <w:qFormat/>
    <w:rsid w:val="000B3874"/>
    <w:pPr>
      <w:ind w:left="720"/>
      <w:contextualSpacing/>
    </w:pPr>
  </w:style>
  <w:style w:type="paragraph" w:styleId="Header">
    <w:name w:val="header"/>
    <w:basedOn w:val="Normal"/>
    <w:link w:val="HeaderChar"/>
    <w:uiPriority w:val="99"/>
    <w:unhideWhenUsed/>
    <w:rsid w:val="000B38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874"/>
  </w:style>
  <w:style w:type="paragraph" w:styleId="Footer">
    <w:name w:val="footer"/>
    <w:basedOn w:val="Normal"/>
    <w:link w:val="FooterChar"/>
    <w:uiPriority w:val="99"/>
    <w:unhideWhenUsed/>
    <w:rsid w:val="000B38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874"/>
  </w:style>
  <w:style w:type="character" w:customStyle="1" w:styleId="Heading2Char">
    <w:name w:val="Heading 2 Char"/>
    <w:basedOn w:val="DefaultParagraphFont"/>
    <w:link w:val="Heading2"/>
    <w:uiPriority w:val="9"/>
    <w:rsid w:val="000B3874"/>
    <w:rPr>
      <w:rFonts w:ascii="Times New Roman" w:eastAsia="Times New Roman" w:hAnsi="Times New Roman" w:cs="Times New Roman"/>
      <w:b/>
      <w:bCs/>
      <w:sz w:val="36"/>
      <w:szCs w:val="36"/>
      <w:lang w:eastAsia="id-ID"/>
    </w:rPr>
  </w:style>
  <w:style w:type="character" w:styleId="Hyperlink">
    <w:name w:val="Hyperlink"/>
    <w:basedOn w:val="DefaultParagraphFont"/>
    <w:uiPriority w:val="99"/>
    <w:semiHidden/>
    <w:unhideWhenUsed/>
    <w:rsid w:val="000B3874"/>
    <w:rPr>
      <w:color w:val="0000FF"/>
      <w:u w:val="single"/>
    </w:rPr>
  </w:style>
  <w:style w:type="table" w:styleId="TableGrid">
    <w:name w:val="Table Grid"/>
    <w:basedOn w:val="TableNormal"/>
    <w:uiPriority w:val="59"/>
    <w:rsid w:val="004A1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874"/>
  </w:style>
  <w:style w:type="paragraph" w:styleId="Heading2">
    <w:name w:val="heading 2"/>
    <w:basedOn w:val="Normal"/>
    <w:link w:val="Heading2Char"/>
    <w:uiPriority w:val="9"/>
    <w:qFormat/>
    <w:rsid w:val="000B3874"/>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3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874"/>
    <w:rPr>
      <w:rFonts w:ascii="Tahoma" w:hAnsi="Tahoma" w:cs="Tahoma"/>
      <w:sz w:val="16"/>
      <w:szCs w:val="16"/>
    </w:rPr>
  </w:style>
  <w:style w:type="paragraph" w:styleId="ListParagraph">
    <w:name w:val="List Paragraph"/>
    <w:basedOn w:val="Normal"/>
    <w:uiPriority w:val="34"/>
    <w:qFormat/>
    <w:rsid w:val="000B3874"/>
    <w:pPr>
      <w:ind w:left="720"/>
      <w:contextualSpacing/>
    </w:pPr>
  </w:style>
  <w:style w:type="paragraph" w:styleId="Header">
    <w:name w:val="header"/>
    <w:basedOn w:val="Normal"/>
    <w:link w:val="HeaderChar"/>
    <w:uiPriority w:val="99"/>
    <w:unhideWhenUsed/>
    <w:rsid w:val="000B38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874"/>
  </w:style>
  <w:style w:type="paragraph" w:styleId="Footer">
    <w:name w:val="footer"/>
    <w:basedOn w:val="Normal"/>
    <w:link w:val="FooterChar"/>
    <w:uiPriority w:val="99"/>
    <w:unhideWhenUsed/>
    <w:rsid w:val="000B38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874"/>
  </w:style>
  <w:style w:type="character" w:customStyle="1" w:styleId="Heading2Char">
    <w:name w:val="Heading 2 Char"/>
    <w:basedOn w:val="DefaultParagraphFont"/>
    <w:link w:val="Heading2"/>
    <w:uiPriority w:val="9"/>
    <w:rsid w:val="000B3874"/>
    <w:rPr>
      <w:rFonts w:ascii="Times New Roman" w:eastAsia="Times New Roman" w:hAnsi="Times New Roman" w:cs="Times New Roman"/>
      <w:b/>
      <w:bCs/>
      <w:sz w:val="36"/>
      <w:szCs w:val="36"/>
      <w:lang w:eastAsia="id-ID"/>
    </w:rPr>
  </w:style>
  <w:style w:type="character" w:styleId="Hyperlink">
    <w:name w:val="Hyperlink"/>
    <w:basedOn w:val="DefaultParagraphFont"/>
    <w:uiPriority w:val="99"/>
    <w:semiHidden/>
    <w:unhideWhenUsed/>
    <w:rsid w:val="000B3874"/>
    <w:rPr>
      <w:color w:val="0000FF"/>
      <w:u w:val="single"/>
    </w:rPr>
  </w:style>
  <w:style w:type="table" w:styleId="TableGrid">
    <w:name w:val="Table Grid"/>
    <w:basedOn w:val="TableNormal"/>
    <w:uiPriority w:val="59"/>
    <w:rsid w:val="004A1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1.xml"/><Relationship Id="rId21" Type="http://schemas.openxmlformats.org/officeDocument/2006/relationships/header" Target="header4.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image" Target="media/image17.jpeg"/><Relationship Id="rId63" Type="http://schemas.openxmlformats.org/officeDocument/2006/relationships/image" Target="media/image25.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8.xml"/><Relationship Id="rId32" Type="http://schemas.openxmlformats.org/officeDocument/2006/relationships/image" Target="media/image6.png"/><Relationship Id="rId37" Type="http://schemas.openxmlformats.org/officeDocument/2006/relationships/header" Target="header10.xml"/><Relationship Id="rId40" Type="http://schemas.openxmlformats.org/officeDocument/2006/relationships/footer" Target="footer14.xml"/><Relationship Id="rId45" Type="http://schemas.openxmlformats.org/officeDocument/2006/relationships/image" Target="media/image7.jpeg"/><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oter" Target="footer12.xml"/><Relationship Id="rId49" Type="http://schemas.openxmlformats.org/officeDocument/2006/relationships/image" Target="media/image11.jpeg"/><Relationship Id="rId57" Type="http://schemas.openxmlformats.org/officeDocument/2006/relationships/image" Target="media/image19.jpeg"/><Relationship Id="rId61" Type="http://schemas.openxmlformats.org/officeDocument/2006/relationships/image" Target="media/image23.jpeg"/><Relationship Id="rId10" Type="http://schemas.openxmlformats.org/officeDocument/2006/relationships/image" Target="media/image2.emf"/><Relationship Id="rId19" Type="http://schemas.openxmlformats.org/officeDocument/2006/relationships/header" Target="header3.xml"/><Relationship Id="rId31" Type="http://schemas.openxmlformats.org/officeDocument/2006/relationships/hyperlink" Target="http://www.kerjanya.net/faq/6576-radang-otak.html" TargetMode="External"/><Relationship Id="rId44" Type="http://schemas.openxmlformats.org/officeDocument/2006/relationships/footer" Target="footer16.xml"/><Relationship Id="rId52" Type="http://schemas.openxmlformats.org/officeDocument/2006/relationships/image" Target="media/image14.jpeg"/><Relationship Id="rId60" Type="http://schemas.openxmlformats.org/officeDocument/2006/relationships/image" Target="media/image22.jpeg"/><Relationship Id="rId65"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image" Target="media/image4.jpeg"/><Relationship Id="rId30" Type="http://schemas.openxmlformats.org/officeDocument/2006/relationships/image" Target="media/image5.jpeg"/><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image" Target="media/image10.jpeg"/><Relationship Id="rId56" Type="http://schemas.openxmlformats.org/officeDocument/2006/relationships/image" Target="media/image18.jpeg"/><Relationship Id="rId64" Type="http://schemas.openxmlformats.org/officeDocument/2006/relationships/image" Target="media/image26.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footer" Target="footer13.xml"/><Relationship Id="rId46" Type="http://schemas.openxmlformats.org/officeDocument/2006/relationships/image" Target="media/image8.jpeg"/><Relationship Id="rId59" Type="http://schemas.openxmlformats.org/officeDocument/2006/relationships/image" Target="media/image21.jpeg"/><Relationship Id="rId67" Type="http://schemas.openxmlformats.org/officeDocument/2006/relationships/footer" Target="footer17.xml"/><Relationship Id="rId20" Type="http://schemas.openxmlformats.org/officeDocument/2006/relationships/footer" Target="footer6.xml"/><Relationship Id="rId41" Type="http://schemas.openxmlformats.org/officeDocument/2006/relationships/header" Target="header12.xml"/><Relationship Id="rId54" Type="http://schemas.openxmlformats.org/officeDocument/2006/relationships/image" Target="media/image16.jpeg"/><Relationship Id="rId62"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02E4D-B40E-4F48-988C-93AEBB2DB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57</Pages>
  <Words>7498</Words>
  <Characters>42744</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dc:creator>
  <cp:lastModifiedBy>YOU</cp:lastModifiedBy>
  <cp:revision>13</cp:revision>
  <cp:lastPrinted>2019-08-02T16:12:00Z</cp:lastPrinted>
  <dcterms:created xsi:type="dcterms:W3CDTF">2019-07-22T14:27:00Z</dcterms:created>
  <dcterms:modified xsi:type="dcterms:W3CDTF">2019-08-02T16:12:00Z</dcterms:modified>
</cp:coreProperties>
</file>