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4C24" w:rsidRDefault="00667083" w:rsidP="00F43C39">
      <w:pPr>
        <w:spacing w:after="0" w:line="480" w:lineRule="auto"/>
        <w:contextualSpacing/>
        <w:jc w:val="center"/>
        <w:rPr>
          <w:rFonts w:ascii="Arial" w:hAnsi="Arial" w:cs="Arial"/>
          <w:b/>
          <w:kern w:val="16"/>
          <w:position w:val="4"/>
          <w:sz w:val="28"/>
          <w:szCs w:val="28"/>
          <w:lang w:val="en-US"/>
        </w:rPr>
      </w:pPr>
      <w:r>
        <w:rPr>
          <w:rFonts w:ascii="Arial" w:hAnsi="Arial" w:cs="Arial"/>
          <w:b/>
          <w:kern w:val="16"/>
          <w:position w:val="4"/>
          <w:sz w:val="28"/>
          <w:szCs w:val="28"/>
          <w:lang w:val="en-US"/>
        </w:rPr>
        <w:t>KARYA TULIS ILMIAH</w:t>
      </w:r>
    </w:p>
    <w:p w:rsidR="00F113E3" w:rsidRDefault="00252A73" w:rsidP="00F43C39">
      <w:pPr>
        <w:spacing w:after="0" w:line="240" w:lineRule="auto"/>
        <w:contextualSpacing/>
        <w:jc w:val="center"/>
        <w:rPr>
          <w:rFonts w:ascii="Arial" w:hAnsi="Arial" w:cs="Arial"/>
          <w:b/>
          <w:kern w:val="16"/>
          <w:position w:val="4"/>
          <w:sz w:val="28"/>
          <w:szCs w:val="28"/>
          <w:lang w:val="en-US"/>
        </w:rPr>
      </w:pPr>
      <w:r>
        <w:rPr>
          <w:rFonts w:ascii="Arial" w:hAnsi="Arial" w:cs="Arial"/>
          <w:b/>
          <w:kern w:val="16"/>
          <w:position w:val="4"/>
          <w:sz w:val="28"/>
          <w:szCs w:val="28"/>
        </w:rPr>
        <w:t xml:space="preserve">HUBUNGAN PENGETAHUAN, </w:t>
      </w:r>
      <w:r w:rsidR="009068CC" w:rsidRPr="00857871">
        <w:rPr>
          <w:rFonts w:ascii="Arial" w:hAnsi="Arial" w:cs="Arial"/>
          <w:b/>
          <w:kern w:val="16"/>
          <w:position w:val="4"/>
          <w:sz w:val="28"/>
          <w:szCs w:val="28"/>
        </w:rPr>
        <w:t xml:space="preserve">SIKAP </w:t>
      </w:r>
      <w:r>
        <w:rPr>
          <w:rFonts w:ascii="Arial" w:hAnsi="Arial" w:cs="Arial"/>
          <w:b/>
          <w:kern w:val="16"/>
          <w:position w:val="4"/>
          <w:sz w:val="28"/>
          <w:szCs w:val="28"/>
        </w:rPr>
        <w:t xml:space="preserve">DAN TINDAKAN </w:t>
      </w:r>
      <w:r w:rsidR="009068CC" w:rsidRPr="00857871">
        <w:rPr>
          <w:rFonts w:ascii="Arial" w:hAnsi="Arial" w:cs="Arial"/>
          <w:b/>
          <w:kern w:val="16"/>
          <w:position w:val="4"/>
          <w:sz w:val="28"/>
          <w:szCs w:val="28"/>
        </w:rPr>
        <w:t>MASYARAKAT</w:t>
      </w:r>
      <w:r w:rsidR="009068CC" w:rsidRPr="00857871">
        <w:rPr>
          <w:rFonts w:ascii="Arial" w:hAnsi="Arial" w:cs="Arial"/>
          <w:b/>
          <w:kern w:val="16"/>
          <w:position w:val="4"/>
          <w:sz w:val="28"/>
          <w:szCs w:val="28"/>
          <w:lang w:val="en-US"/>
        </w:rPr>
        <w:t xml:space="preserve">TERHADAP </w:t>
      </w:r>
      <w:r w:rsidR="00BE52AD">
        <w:rPr>
          <w:rFonts w:ascii="Arial" w:hAnsi="Arial" w:cs="Arial"/>
          <w:b/>
          <w:kern w:val="16"/>
          <w:position w:val="4"/>
          <w:sz w:val="28"/>
          <w:szCs w:val="28"/>
          <w:lang w:val="en-US"/>
        </w:rPr>
        <w:t>SW</w:t>
      </w:r>
      <w:r w:rsidR="009E7B85">
        <w:rPr>
          <w:rFonts w:ascii="Arial" w:hAnsi="Arial" w:cs="Arial"/>
          <w:b/>
          <w:kern w:val="16"/>
          <w:position w:val="4"/>
          <w:sz w:val="28"/>
          <w:szCs w:val="28"/>
          <w:lang w:val="en-US"/>
        </w:rPr>
        <w:t>AMEDIKASI DIARE DI KELURAHAN PADANGMATINGGI</w:t>
      </w:r>
      <w:r w:rsidR="00BE52AD">
        <w:rPr>
          <w:rFonts w:ascii="Arial" w:hAnsi="Arial" w:cs="Arial"/>
          <w:b/>
          <w:kern w:val="16"/>
          <w:position w:val="4"/>
          <w:sz w:val="28"/>
          <w:szCs w:val="28"/>
          <w:lang w:val="en-US"/>
        </w:rPr>
        <w:t xml:space="preserve"> KE</w:t>
      </w:r>
      <w:r w:rsidR="009E7B85">
        <w:rPr>
          <w:rFonts w:ascii="Arial" w:hAnsi="Arial" w:cs="Arial"/>
          <w:b/>
          <w:kern w:val="16"/>
          <w:position w:val="4"/>
          <w:sz w:val="28"/>
          <w:szCs w:val="28"/>
          <w:lang w:val="en-US"/>
        </w:rPr>
        <w:t>CAMATAN PADANGSIDIMPUAN SELATAN</w:t>
      </w:r>
    </w:p>
    <w:p w:rsidR="00EE4C24" w:rsidRDefault="00BE52AD" w:rsidP="00F43C39">
      <w:pPr>
        <w:spacing w:before="100" w:beforeAutospacing="1" w:after="600" w:line="240" w:lineRule="auto"/>
        <w:contextualSpacing/>
        <w:jc w:val="center"/>
        <w:rPr>
          <w:rFonts w:ascii="Arial" w:hAnsi="Arial" w:cs="Arial"/>
          <w:b/>
          <w:kern w:val="16"/>
          <w:position w:val="4"/>
          <w:sz w:val="28"/>
          <w:szCs w:val="28"/>
          <w:lang w:val="en-US"/>
        </w:rPr>
      </w:pPr>
      <w:r>
        <w:rPr>
          <w:rFonts w:ascii="Arial" w:hAnsi="Arial" w:cs="Arial"/>
          <w:b/>
          <w:kern w:val="16"/>
          <w:position w:val="4"/>
          <w:sz w:val="28"/>
          <w:szCs w:val="28"/>
          <w:lang w:val="en-US"/>
        </w:rPr>
        <w:t>TAHUN 2019</w:t>
      </w:r>
    </w:p>
    <w:p w:rsidR="00EE4C24" w:rsidRDefault="00EE4C24" w:rsidP="00F339B7">
      <w:pPr>
        <w:spacing w:before="100" w:beforeAutospacing="1" w:after="600" w:line="240" w:lineRule="auto"/>
        <w:contextualSpacing/>
        <w:jc w:val="center"/>
        <w:rPr>
          <w:rFonts w:ascii="Arial" w:hAnsi="Arial" w:cs="Arial"/>
          <w:b/>
          <w:kern w:val="16"/>
          <w:position w:val="4"/>
          <w:sz w:val="28"/>
          <w:szCs w:val="28"/>
          <w:lang w:val="en-US"/>
        </w:rPr>
      </w:pPr>
    </w:p>
    <w:p w:rsidR="00F43C39" w:rsidRDefault="00F43C39" w:rsidP="00F339B7">
      <w:pPr>
        <w:spacing w:before="100" w:beforeAutospacing="1" w:after="600" w:line="240" w:lineRule="auto"/>
        <w:contextualSpacing/>
        <w:jc w:val="center"/>
        <w:rPr>
          <w:rFonts w:ascii="Arial" w:hAnsi="Arial" w:cs="Arial"/>
          <w:b/>
          <w:kern w:val="16"/>
          <w:position w:val="4"/>
          <w:sz w:val="28"/>
          <w:szCs w:val="28"/>
          <w:lang w:val="en-US"/>
        </w:rPr>
      </w:pPr>
    </w:p>
    <w:p w:rsidR="00F43C39" w:rsidRPr="00857871" w:rsidRDefault="00F43C39" w:rsidP="00F339B7">
      <w:pPr>
        <w:spacing w:before="100" w:beforeAutospacing="1" w:after="600" w:line="240" w:lineRule="auto"/>
        <w:contextualSpacing/>
        <w:jc w:val="center"/>
        <w:rPr>
          <w:rFonts w:ascii="Arial" w:hAnsi="Arial" w:cs="Arial"/>
          <w:b/>
          <w:kern w:val="16"/>
          <w:position w:val="4"/>
          <w:sz w:val="28"/>
          <w:szCs w:val="28"/>
          <w:lang w:val="en-US"/>
        </w:rPr>
      </w:pPr>
    </w:p>
    <w:p w:rsidR="004F4409" w:rsidRDefault="004F4409" w:rsidP="00F339B7">
      <w:pPr>
        <w:spacing w:after="0" w:line="240" w:lineRule="auto"/>
        <w:contextualSpacing/>
        <w:jc w:val="center"/>
        <w:rPr>
          <w:rFonts w:ascii="Arial" w:hAnsi="Arial" w:cs="Arial"/>
          <w:b/>
          <w:noProof/>
          <w:sz w:val="28"/>
          <w:szCs w:val="28"/>
          <w:lang w:val="en-US"/>
        </w:rPr>
      </w:pPr>
    </w:p>
    <w:p w:rsidR="004F4409" w:rsidRDefault="004F4409" w:rsidP="00F339B7">
      <w:pPr>
        <w:spacing w:after="0" w:line="240" w:lineRule="auto"/>
        <w:contextualSpacing/>
        <w:jc w:val="center"/>
        <w:rPr>
          <w:rFonts w:ascii="Arial" w:hAnsi="Arial" w:cs="Arial"/>
          <w:b/>
          <w:noProof/>
          <w:sz w:val="28"/>
          <w:szCs w:val="28"/>
          <w:lang w:val="en-US"/>
        </w:rPr>
      </w:pPr>
    </w:p>
    <w:p w:rsidR="00991B5A" w:rsidRDefault="00E37534" w:rsidP="00F339B7">
      <w:pPr>
        <w:spacing w:after="0" w:line="240" w:lineRule="auto"/>
        <w:contextualSpacing/>
        <w:jc w:val="center"/>
        <w:rPr>
          <w:rFonts w:ascii="Arial" w:hAnsi="Arial" w:cs="Arial"/>
          <w:b/>
          <w:sz w:val="28"/>
          <w:szCs w:val="28"/>
          <w:lang w:val="en-US"/>
        </w:rPr>
      </w:pPr>
      <w:r w:rsidRPr="00E37534">
        <w:rPr>
          <w:rFonts w:ascii="Arial" w:hAnsi="Arial" w:cs="Arial"/>
          <w:b/>
          <w:noProof/>
          <w:sz w:val="28"/>
          <w:szCs w:val="28"/>
          <w:lang w:val="en-US"/>
        </w:rPr>
        <w:drawing>
          <wp:inline distT="0" distB="0" distL="0" distR="0">
            <wp:extent cx="1800000" cy="1800000"/>
            <wp:effectExtent l="19050" t="0" r="0" b="0"/>
            <wp:docPr id="2" name="Picture 0" descr="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jpg"/>
                    <pic:cNvPicPr preferRelativeResize="0"/>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00000" cy="1800000"/>
                    </a:xfrm>
                    <a:prstGeom prst="rect">
                      <a:avLst/>
                    </a:prstGeom>
                  </pic:spPr>
                </pic:pic>
              </a:graphicData>
            </a:graphic>
          </wp:inline>
        </w:drawing>
      </w:r>
    </w:p>
    <w:p w:rsidR="003F2947" w:rsidRDefault="003F2947" w:rsidP="00F339B7">
      <w:pPr>
        <w:spacing w:after="0" w:line="240" w:lineRule="auto"/>
        <w:contextualSpacing/>
        <w:jc w:val="center"/>
        <w:rPr>
          <w:rFonts w:ascii="Arial" w:hAnsi="Arial" w:cs="Arial"/>
          <w:b/>
          <w:sz w:val="28"/>
          <w:szCs w:val="28"/>
          <w:lang w:val="en-US"/>
        </w:rPr>
      </w:pPr>
    </w:p>
    <w:p w:rsidR="003F2947" w:rsidRDefault="003F2947" w:rsidP="00F339B7">
      <w:pPr>
        <w:spacing w:after="0" w:line="240" w:lineRule="auto"/>
        <w:contextualSpacing/>
        <w:jc w:val="center"/>
        <w:rPr>
          <w:rFonts w:ascii="Arial" w:hAnsi="Arial" w:cs="Arial"/>
          <w:b/>
          <w:sz w:val="28"/>
          <w:szCs w:val="28"/>
          <w:lang w:val="en-US"/>
        </w:rPr>
      </w:pPr>
    </w:p>
    <w:p w:rsidR="003F2947" w:rsidRDefault="003F2947" w:rsidP="00F339B7">
      <w:pPr>
        <w:spacing w:after="0" w:line="240" w:lineRule="auto"/>
        <w:contextualSpacing/>
        <w:jc w:val="center"/>
        <w:rPr>
          <w:rFonts w:ascii="Arial" w:hAnsi="Arial" w:cs="Arial"/>
          <w:b/>
          <w:sz w:val="28"/>
          <w:szCs w:val="28"/>
          <w:lang w:val="en-US"/>
        </w:rPr>
      </w:pPr>
    </w:p>
    <w:p w:rsidR="00F43C39" w:rsidRDefault="00F43C39" w:rsidP="00AF54E1">
      <w:pPr>
        <w:spacing w:after="0" w:line="240" w:lineRule="auto"/>
        <w:contextualSpacing/>
        <w:rPr>
          <w:rFonts w:ascii="Arial" w:hAnsi="Arial" w:cs="Arial"/>
          <w:b/>
          <w:sz w:val="28"/>
          <w:szCs w:val="28"/>
          <w:lang w:val="en-US"/>
        </w:rPr>
      </w:pPr>
    </w:p>
    <w:p w:rsidR="00F43C39" w:rsidRPr="003F2947" w:rsidRDefault="00F43C39" w:rsidP="00AF54E1">
      <w:pPr>
        <w:spacing w:after="0" w:line="240" w:lineRule="auto"/>
        <w:contextualSpacing/>
        <w:rPr>
          <w:rFonts w:ascii="Arial" w:hAnsi="Arial" w:cs="Arial"/>
          <w:b/>
          <w:sz w:val="28"/>
          <w:szCs w:val="28"/>
          <w:lang w:val="en-US"/>
        </w:rPr>
      </w:pPr>
    </w:p>
    <w:p w:rsidR="00F43C39" w:rsidRDefault="00F43C39" w:rsidP="00AF54E1">
      <w:pPr>
        <w:pStyle w:val="NoSpacing"/>
        <w:contextualSpacing/>
        <w:jc w:val="center"/>
        <w:rPr>
          <w:rFonts w:ascii="Arial" w:hAnsi="Arial" w:cs="Arial"/>
          <w:b/>
          <w:sz w:val="28"/>
          <w:szCs w:val="28"/>
          <w:lang w:val="en-US"/>
        </w:rPr>
      </w:pPr>
    </w:p>
    <w:p w:rsidR="00991B5A" w:rsidRPr="00C12DD2" w:rsidRDefault="00BE52AD" w:rsidP="00AF54E1">
      <w:pPr>
        <w:pStyle w:val="NoSpacing"/>
        <w:contextualSpacing/>
        <w:jc w:val="center"/>
        <w:rPr>
          <w:rFonts w:ascii="Arial" w:hAnsi="Arial" w:cs="Arial"/>
          <w:b/>
          <w:sz w:val="28"/>
          <w:szCs w:val="28"/>
          <w:lang w:val="en-US"/>
        </w:rPr>
      </w:pPr>
      <w:r>
        <w:rPr>
          <w:rFonts w:ascii="Arial" w:hAnsi="Arial" w:cs="Arial"/>
          <w:b/>
          <w:sz w:val="28"/>
          <w:szCs w:val="28"/>
          <w:lang w:val="en-US"/>
        </w:rPr>
        <w:t>NUR FITRI AKHIRANI NASUTION</w:t>
      </w:r>
    </w:p>
    <w:p w:rsidR="00991B5A" w:rsidRPr="00BE52AD" w:rsidRDefault="00794321" w:rsidP="00AF54E1">
      <w:pPr>
        <w:pStyle w:val="NoSpacing"/>
        <w:contextualSpacing/>
        <w:jc w:val="center"/>
        <w:rPr>
          <w:rFonts w:ascii="Arial" w:hAnsi="Arial" w:cs="Arial"/>
          <w:b/>
          <w:sz w:val="28"/>
          <w:szCs w:val="28"/>
          <w:lang w:val="en-US"/>
        </w:rPr>
      </w:pPr>
      <w:r>
        <w:rPr>
          <w:rFonts w:ascii="Arial" w:hAnsi="Arial" w:cs="Arial"/>
          <w:b/>
          <w:sz w:val="28"/>
          <w:szCs w:val="28"/>
          <w:lang w:val="en-US"/>
        </w:rPr>
        <w:t xml:space="preserve">NIM : </w:t>
      </w:r>
      <w:r w:rsidR="00BE52AD">
        <w:rPr>
          <w:rFonts w:ascii="Arial" w:hAnsi="Arial" w:cs="Arial"/>
          <w:b/>
          <w:sz w:val="28"/>
          <w:szCs w:val="28"/>
        </w:rPr>
        <w:t>P075390</w:t>
      </w:r>
      <w:r w:rsidR="00BE52AD">
        <w:rPr>
          <w:rFonts w:ascii="Arial" w:hAnsi="Arial" w:cs="Arial"/>
          <w:b/>
          <w:sz w:val="28"/>
          <w:szCs w:val="28"/>
          <w:lang w:val="en-US"/>
        </w:rPr>
        <w:t>16046</w:t>
      </w:r>
    </w:p>
    <w:p w:rsidR="00CB6297" w:rsidRPr="00CB6297" w:rsidRDefault="00CB6297" w:rsidP="00F339B7">
      <w:pPr>
        <w:pStyle w:val="NoSpacing"/>
        <w:jc w:val="center"/>
        <w:rPr>
          <w:rFonts w:ascii="Arial" w:hAnsi="Arial" w:cs="Arial"/>
          <w:b/>
          <w:sz w:val="28"/>
          <w:szCs w:val="28"/>
          <w:lang w:val="en-US"/>
        </w:rPr>
      </w:pPr>
    </w:p>
    <w:p w:rsidR="00994213" w:rsidRDefault="00994213" w:rsidP="00F339B7">
      <w:pPr>
        <w:pStyle w:val="NoSpacing"/>
        <w:spacing w:line="360" w:lineRule="auto"/>
        <w:jc w:val="center"/>
        <w:rPr>
          <w:rFonts w:ascii="Arial" w:hAnsi="Arial" w:cs="Arial"/>
          <w:b/>
          <w:sz w:val="28"/>
          <w:szCs w:val="28"/>
          <w:lang w:val="en-US"/>
        </w:rPr>
      </w:pPr>
    </w:p>
    <w:p w:rsidR="00F43C39" w:rsidRDefault="00F43C39" w:rsidP="00F43C39">
      <w:pPr>
        <w:pStyle w:val="NoSpacing"/>
        <w:spacing w:line="360" w:lineRule="auto"/>
        <w:rPr>
          <w:rFonts w:ascii="Arial" w:hAnsi="Arial" w:cs="Arial"/>
          <w:b/>
          <w:sz w:val="28"/>
          <w:szCs w:val="28"/>
          <w:lang w:val="en-US"/>
        </w:rPr>
      </w:pPr>
    </w:p>
    <w:p w:rsidR="004F4409" w:rsidRDefault="004F4409" w:rsidP="00F43C39">
      <w:pPr>
        <w:pStyle w:val="NoSpacing"/>
        <w:spacing w:line="360" w:lineRule="auto"/>
        <w:rPr>
          <w:rFonts w:ascii="Arial" w:hAnsi="Arial" w:cs="Arial"/>
          <w:b/>
          <w:sz w:val="28"/>
          <w:szCs w:val="28"/>
          <w:lang w:val="en-US"/>
        </w:rPr>
      </w:pPr>
    </w:p>
    <w:p w:rsidR="004F4409" w:rsidRPr="00CB6297" w:rsidRDefault="004F4409" w:rsidP="00F43C39">
      <w:pPr>
        <w:pStyle w:val="NoSpacing"/>
        <w:spacing w:line="360" w:lineRule="auto"/>
        <w:rPr>
          <w:rFonts w:ascii="Arial" w:hAnsi="Arial" w:cs="Arial"/>
          <w:b/>
          <w:sz w:val="28"/>
          <w:szCs w:val="28"/>
          <w:lang w:val="en-US"/>
        </w:rPr>
      </w:pPr>
    </w:p>
    <w:p w:rsidR="00991B5A" w:rsidRPr="00244CAB" w:rsidRDefault="00991B5A" w:rsidP="00AF54E1">
      <w:pPr>
        <w:pStyle w:val="NoSpacing"/>
        <w:contextualSpacing/>
        <w:jc w:val="center"/>
        <w:rPr>
          <w:rFonts w:ascii="Arial" w:hAnsi="Arial" w:cs="Arial"/>
          <w:b/>
          <w:sz w:val="28"/>
          <w:szCs w:val="28"/>
        </w:rPr>
      </w:pPr>
      <w:r w:rsidRPr="00244CAB">
        <w:rPr>
          <w:rFonts w:ascii="Arial" w:hAnsi="Arial" w:cs="Arial"/>
          <w:b/>
          <w:sz w:val="28"/>
          <w:szCs w:val="28"/>
        </w:rPr>
        <w:t>POLITEKNIK KESEHATAN  KEMENKES MEDAN</w:t>
      </w:r>
    </w:p>
    <w:p w:rsidR="00991B5A" w:rsidRPr="00244CAB" w:rsidRDefault="00991B5A" w:rsidP="00AF54E1">
      <w:pPr>
        <w:pStyle w:val="NoSpacing"/>
        <w:contextualSpacing/>
        <w:jc w:val="center"/>
        <w:rPr>
          <w:rFonts w:ascii="Arial" w:hAnsi="Arial" w:cs="Arial"/>
          <w:b/>
          <w:sz w:val="28"/>
          <w:szCs w:val="28"/>
        </w:rPr>
      </w:pPr>
      <w:r w:rsidRPr="00244CAB">
        <w:rPr>
          <w:rFonts w:ascii="Arial" w:hAnsi="Arial" w:cs="Arial"/>
          <w:b/>
          <w:sz w:val="28"/>
          <w:szCs w:val="28"/>
        </w:rPr>
        <w:t>JURUSAN FARMASI</w:t>
      </w:r>
    </w:p>
    <w:p w:rsidR="000C0F06" w:rsidRDefault="00CB6297" w:rsidP="00F43C39">
      <w:pPr>
        <w:pStyle w:val="NoSpacing"/>
        <w:contextualSpacing/>
        <w:jc w:val="center"/>
        <w:rPr>
          <w:rFonts w:ascii="Arial" w:hAnsi="Arial" w:cs="Arial"/>
          <w:b/>
          <w:sz w:val="28"/>
          <w:szCs w:val="28"/>
          <w:lang w:val="en-US"/>
        </w:rPr>
        <w:sectPr w:rsidR="000C0F06" w:rsidSect="000C0F06">
          <w:footerReference w:type="even" r:id="rId9"/>
          <w:footerReference w:type="default" r:id="rId10"/>
          <w:pgSz w:w="11906" w:h="16838" w:code="9"/>
          <w:pgMar w:top="2268" w:right="1701" w:bottom="1701" w:left="2268" w:header="709" w:footer="709" w:gutter="0"/>
          <w:pgNumType w:fmt="lowerRoman" w:start="1"/>
          <w:cols w:space="708"/>
          <w:titlePg/>
          <w:docGrid w:linePitch="360"/>
        </w:sectPr>
      </w:pPr>
      <w:r>
        <w:rPr>
          <w:rFonts w:ascii="Arial" w:hAnsi="Arial" w:cs="Arial"/>
          <w:b/>
          <w:sz w:val="28"/>
          <w:szCs w:val="28"/>
        </w:rPr>
        <w:t>201</w:t>
      </w:r>
      <w:r w:rsidR="00BE52AD">
        <w:rPr>
          <w:rFonts w:ascii="Arial" w:hAnsi="Arial" w:cs="Arial"/>
          <w:b/>
          <w:sz w:val="28"/>
          <w:szCs w:val="28"/>
          <w:lang w:val="en-US"/>
        </w:rPr>
        <w:t>9</w:t>
      </w:r>
    </w:p>
    <w:p w:rsidR="006F0C50" w:rsidRDefault="006F0C50" w:rsidP="006F0C50">
      <w:pPr>
        <w:spacing w:after="0" w:line="480" w:lineRule="auto"/>
        <w:contextualSpacing/>
        <w:jc w:val="center"/>
        <w:rPr>
          <w:rFonts w:ascii="Arial" w:hAnsi="Arial" w:cs="Arial"/>
          <w:b/>
          <w:kern w:val="16"/>
          <w:position w:val="4"/>
          <w:sz w:val="28"/>
          <w:szCs w:val="28"/>
          <w:lang w:val="en-US"/>
        </w:rPr>
      </w:pPr>
      <w:r>
        <w:rPr>
          <w:rFonts w:ascii="Arial" w:hAnsi="Arial" w:cs="Arial"/>
          <w:b/>
          <w:kern w:val="16"/>
          <w:position w:val="4"/>
          <w:sz w:val="28"/>
          <w:szCs w:val="28"/>
          <w:lang w:val="en-US"/>
        </w:rPr>
        <w:lastRenderedPageBreak/>
        <w:t>KARYA TULIS ILMIAH</w:t>
      </w:r>
    </w:p>
    <w:p w:rsidR="006F0C50" w:rsidRDefault="006F0C50" w:rsidP="006F0C50">
      <w:pPr>
        <w:spacing w:after="0" w:line="240" w:lineRule="auto"/>
        <w:contextualSpacing/>
        <w:jc w:val="center"/>
        <w:rPr>
          <w:rFonts w:ascii="Arial" w:hAnsi="Arial" w:cs="Arial"/>
          <w:b/>
          <w:kern w:val="16"/>
          <w:position w:val="4"/>
          <w:sz w:val="28"/>
          <w:szCs w:val="28"/>
          <w:lang w:val="en-US"/>
        </w:rPr>
      </w:pPr>
      <w:r>
        <w:rPr>
          <w:rFonts w:ascii="Arial" w:hAnsi="Arial" w:cs="Arial"/>
          <w:b/>
          <w:kern w:val="16"/>
          <w:position w:val="4"/>
          <w:sz w:val="28"/>
          <w:szCs w:val="28"/>
        </w:rPr>
        <w:t xml:space="preserve">HUBUNGAN PENGETAHUAN, </w:t>
      </w:r>
      <w:r w:rsidRPr="00857871">
        <w:rPr>
          <w:rFonts w:ascii="Arial" w:hAnsi="Arial" w:cs="Arial"/>
          <w:b/>
          <w:kern w:val="16"/>
          <w:position w:val="4"/>
          <w:sz w:val="28"/>
          <w:szCs w:val="28"/>
        </w:rPr>
        <w:t xml:space="preserve">SIKAP </w:t>
      </w:r>
      <w:r>
        <w:rPr>
          <w:rFonts w:ascii="Arial" w:hAnsi="Arial" w:cs="Arial"/>
          <w:b/>
          <w:kern w:val="16"/>
          <w:position w:val="4"/>
          <w:sz w:val="28"/>
          <w:szCs w:val="28"/>
        </w:rPr>
        <w:t xml:space="preserve">DAN TINDAKAN </w:t>
      </w:r>
      <w:r w:rsidRPr="00857871">
        <w:rPr>
          <w:rFonts w:ascii="Arial" w:hAnsi="Arial" w:cs="Arial"/>
          <w:b/>
          <w:kern w:val="16"/>
          <w:position w:val="4"/>
          <w:sz w:val="28"/>
          <w:szCs w:val="28"/>
        </w:rPr>
        <w:t>MASYARAKAT</w:t>
      </w:r>
      <w:r w:rsidRPr="00857871">
        <w:rPr>
          <w:rFonts w:ascii="Arial" w:hAnsi="Arial" w:cs="Arial"/>
          <w:b/>
          <w:kern w:val="16"/>
          <w:position w:val="4"/>
          <w:sz w:val="28"/>
          <w:szCs w:val="28"/>
          <w:lang w:val="en-US"/>
        </w:rPr>
        <w:t xml:space="preserve">TERHADAP </w:t>
      </w:r>
      <w:r>
        <w:rPr>
          <w:rFonts w:ascii="Arial" w:hAnsi="Arial" w:cs="Arial"/>
          <w:b/>
          <w:kern w:val="16"/>
          <w:position w:val="4"/>
          <w:sz w:val="28"/>
          <w:szCs w:val="28"/>
          <w:lang w:val="en-US"/>
        </w:rPr>
        <w:t>SWAMEDIKASI DIARE DI KELURAHAN PADANGMATINGGI KECAMATAN PADANGSIDIMPUAN SELATAN</w:t>
      </w:r>
    </w:p>
    <w:p w:rsidR="006F0C50" w:rsidRDefault="006F0C50" w:rsidP="006F0C50">
      <w:pPr>
        <w:spacing w:before="100" w:beforeAutospacing="1" w:after="600" w:line="240" w:lineRule="auto"/>
        <w:contextualSpacing/>
        <w:jc w:val="center"/>
        <w:rPr>
          <w:rFonts w:ascii="Arial" w:hAnsi="Arial" w:cs="Arial"/>
          <w:b/>
          <w:kern w:val="16"/>
          <w:position w:val="4"/>
          <w:sz w:val="28"/>
          <w:szCs w:val="28"/>
          <w:lang w:val="en-US"/>
        </w:rPr>
      </w:pPr>
      <w:r>
        <w:rPr>
          <w:rFonts w:ascii="Arial" w:hAnsi="Arial" w:cs="Arial"/>
          <w:b/>
          <w:kern w:val="16"/>
          <w:position w:val="4"/>
          <w:sz w:val="28"/>
          <w:szCs w:val="28"/>
          <w:lang w:val="en-US"/>
        </w:rPr>
        <w:t>TAHUN 2019</w:t>
      </w:r>
    </w:p>
    <w:p w:rsidR="006F0C50" w:rsidRDefault="006F0C50" w:rsidP="006F0C50">
      <w:pPr>
        <w:spacing w:before="100" w:beforeAutospacing="1" w:after="600" w:line="240" w:lineRule="auto"/>
        <w:contextualSpacing/>
        <w:rPr>
          <w:rFonts w:ascii="Arial" w:hAnsi="Arial" w:cs="Arial"/>
          <w:b/>
          <w:kern w:val="16"/>
          <w:position w:val="4"/>
          <w:sz w:val="28"/>
          <w:szCs w:val="28"/>
          <w:lang w:val="en-US"/>
        </w:rPr>
      </w:pPr>
    </w:p>
    <w:p w:rsidR="006F0C50" w:rsidRPr="00962122" w:rsidRDefault="006F0C50" w:rsidP="006F0C50">
      <w:pPr>
        <w:spacing w:before="100" w:beforeAutospacing="1" w:after="600" w:line="240" w:lineRule="auto"/>
        <w:ind w:right="-613" w:hanging="1260"/>
        <w:contextualSpacing/>
        <w:jc w:val="center"/>
        <w:rPr>
          <w:rFonts w:ascii="Arial" w:hAnsi="Arial" w:cs="Arial"/>
          <w:kern w:val="16"/>
          <w:position w:val="4"/>
          <w:sz w:val="28"/>
          <w:szCs w:val="28"/>
          <w:lang w:val="en-US"/>
        </w:rPr>
      </w:pPr>
      <w:r w:rsidRPr="00962122">
        <w:rPr>
          <w:rFonts w:ascii="Arial" w:hAnsi="Arial" w:cs="Arial"/>
          <w:kern w:val="16"/>
          <w:position w:val="4"/>
          <w:sz w:val="28"/>
          <w:szCs w:val="28"/>
          <w:lang w:val="en-US"/>
        </w:rPr>
        <w:t>Sebagai Syarat Menyelesaikan Pendidikan Program Studi Diploma III Farmasi</w:t>
      </w:r>
    </w:p>
    <w:p w:rsidR="006F0C50" w:rsidRPr="00857871" w:rsidRDefault="006F0C50" w:rsidP="006F0C50">
      <w:pPr>
        <w:spacing w:before="100" w:beforeAutospacing="1" w:after="600" w:line="240" w:lineRule="auto"/>
        <w:contextualSpacing/>
        <w:jc w:val="center"/>
        <w:rPr>
          <w:rFonts w:ascii="Arial" w:hAnsi="Arial" w:cs="Arial"/>
          <w:b/>
          <w:kern w:val="16"/>
          <w:position w:val="4"/>
          <w:sz w:val="28"/>
          <w:szCs w:val="28"/>
          <w:lang w:val="en-US"/>
        </w:rPr>
      </w:pPr>
    </w:p>
    <w:p w:rsidR="006F0C50" w:rsidRDefault="006F0C50" w:rsidP="006F0C50">
      <w:pPr>
        <w:spacing w:after="0" w:line="240" w:lineRule="auto"/>
        <w:contextualSpacing/>
        <w:jc w:val="center"/>
        <w:rPr>
          <w:rFonts w:ascii="Arial" w:hAnsi="Arial" w:cs="Arial"/>
          <w:b/>
          <w:noProof/>
          <w:sz w:val="28"/>
          <w:szCs w:val="28"/>
          <w:lang w:val="en-US"/>
        </w:rPr>
      </w:pPr>
    </w:p>
    <w:p w:rsidR="006F0C50" w:rsidRDefault="006F0C50" w:rsidP="006F0C50">
      <w:pPr>
        <w:spacing w:after="0" w:line="240" w:lineRule="auto"/>
        <w:contextualSpacing/>
        <w:jc w:val="center"/>
        <w:rPr>
          <w:rFonts w:ascii="Arial" w:hAnsi="Arial" w:cs="Arial"/>
          <w:b/>
          <w:noProof/>
          <w:sz w:val="28"/>
          <w:szCs w:val="28"/>
          <w:lang w:val="en-US"/>
        </w:rPr>
      </w:pPr>
    </w:p>
    <w:p w:rsidR="006F0C50" w:rsidRDefault="006F0C50" w:rsidP="006F0C50">
      <w:pPr>
        <w:spacing w:after="0" w:line="240" w:lineRule="auto"/>
        <w:contextualSpacing/>
        <w:jc w:val="center"/>
        <w:rPr>
          <w:rFonts w:ascii="Arial" w:hAnsi="Arial" w:cs="Arial"/>
          <w:b/>
          <w:sz w:val="28"/>
          <w:szCs w:val="28"/>
          <w:lang w:val="en-US"/>
        </w:rPr>
      </w:pPr>
      <w:r w:rsidRPr="00E37534">
        <w:rPr>
          <w:rFonts w:ascii="Arial" w:hAnsi="Arial" w:cs="Arial"/>
          <w:b/>
          <w:noProof/>
          <w:sz w:val="28"/>
          <w:szCs w:val="28"/>
          <w:lang w:val="en-US"/>
        </w:rPr>
        <w:drawing>
          <wp:inline distT="0" distB="0" distL="0" distR="0">
            <wp:extent cx="1800000" cy="1800000"/>
            <wp:effectExtent l="19050" t="0" r="0" b="0"/>
            <wp:docPr id="1" name="Picture 0" descr="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jpg"/>
                    <pic:cNvPicPr preferRelativeResize="0"/>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00000" cy="1800000"/>
                    </a:xfrm>
                    <a:prstGeom prst="rect">
                      <a:avLst/>
                    </a:prstGeom>
                  </pic:spPr>
                </pic:pic>
              </a:graphicData>
            </a:graphic>
          </wp:inline>
        </w:drawing>
      </w:r>
    </w:p>
    <w:p w:rsidR="006F0C50" w:rsidRDefault="006F0C50" w:rsidP="006F0C50">
      <w:pPr>
        <w:spacing w:after="0" w:line="240" w:lineRule="auto"/>
        <w:contextualSpacing/>
        <w:jc w:val="center"/>
        <w:rPr>
          <w:rFonts w:ascii="Arial" w:hAnsi="Arial" w:cs="Arial"/>
          <w:b/>
          <w:sz w:val="28"/>
          <w:szCs w:val="28"/>
          <w:lang w:val="en-US"/>
        </w:rPr>
      </w:pPr>
    </w:p>
    <w:p w:rsidR="006F0C50" w:rsidRDefault="006F0C50" w:rsidP="006F0C50">
      <w:pPr>
        <w:spacing w:after="0" w:line="240" w:lineRule="auto"/>
        <w:contextualSpacing/>
        <w:jc w:val="center"/>
        <w:rPr>
          <w:rFonts w:ascii="Arial" w:hAnsi="Arial" w:cs="Arial"/>
          <w:b/>
          <w:sz w:val="28"/>
          <w:szCs w:val="28"/>
          <w:lang w:val="en-US"/>
        </w:rPr>
      </w:pPr>
    </w:p>
    <w:p w:rsidR="006F0C50" w:rsidRDefault="006F0C50" w:rsidP="006F0C50">
      <w:pPr>
        <w:spacing w:after="0" w:line="240" w:lineRule="auto"/>
        <w:contextualSpacing/>
        <w:jc w:val="center"/>
        <w:rPr>
          <w:rFonts w:ascii="Arial" w:hAnsi="Arial" w:cs="Arial"/>
          <w:b/>
          <w:sz w:val="28"/>
          <w:szCs w:val="28"/>
          <w:lang w:val="en-US"/>
        </w:rPr>
      </w:pPr>
    </w:p>
    <w:p w:rsidR="006F0C50" w:rsidRDefault="006F0C50" w:rsidP="006F0C50">
      <w:pPr>
        <w:spacing w:after="0" w:line="240" w:lineRule="auto"/>
        <w:contextualSpacing/>
        <w:rPr>
          <w:rFonts w:ascii="Arial" w:hAnsi="Arial" w:cs="Arial"/>
          <w:b/>
          <w:sz w:val="28"/>
          <w:szCs w:val="28"/>
          <w:lang w:val="en-US"/>
        </w:rPr>
      </w:pPr>
    </w:p>
    <w:p w:rsidR="006F0C50" w:rsidRPr="003F2947" w:rsidRDefault="006F0C50" w:rsidP="006F0C50">
      <w:pPr>
        <w:spacing w:after="0" w:line="240" w:lineRule="auto"/>
        <w:contextualSpacing/>
        <w:rPr>
          <w:rFonts w:ascii="Arial" w:hAnsi="Arial" w:cs="Arial"/>
          <w:b/>
          <w:sz w:val="28"/>
          <w:szCs w:val="28"/>
          <w:lang w:val="en-US"/>
        </w:rPr>
      </w:pPr>
    </w:p>
    <w:p w:rsidR="006F0C50" w:rsidRDefault="006F0C50" w:rsidP="006F0C50">
      <w:pPr>
        <w:pStyle w:val="NoSpacing"/>
        <w:contextualSpacing/>
        <w:jc w:val="center"/>
        <w:rPr>
          <w:rFonts w:ascii="Arial" w:hAnsi="Arial" w:cs="Arial"/>
          <w:b/>
          <w:sz w:val="28"/>
          <w:szCs w:val="28"/>
          <w:lang w:val="en-US"/>
        </w:rPr>
      </w:pPr>
    </w:p>
    <w:p w:rsidR="006F0C50" w:rsidRPr="00C12DD2" w:rsidRDefault="006F0C50" w:rsidP="006F0C50">
      <w:pPr>
        <w:pStyle w:val="NoSpacing"/>
        <w:contextualSpacing/>
        <w:jc w:val="center"/>
        <w:rPr>
          <w:rFonts w:ascii="Arial" w:hAnsi="Arial" w:cs="Arial"/>
          <w:b/>
          <w:sz w:val="28"/>
          <w:szCs w:val="28"/>
          <w:lang w:val="en-US"/>
        </w:rPr>
      </w:pPr>
      <w:r>
        <w:rPr>
          <w:rFonts w:ascii="Arial" w:hAnsi="Arial" w:cs="Arial"/>
          <w:b/>
          <w:sz w:val="28"/>
          <w:szCs w:val="28"/>
          <w:lang w:val="en-US"/>
        </w:rPr>
        <w:t>NUR FITRI AKHIRANI NASUTION</w:t>
      </w:r>
    </w:p>
    <w:p w:rsidR="006F0C50" w:rsidRPr="00BE52AD" w:rsidRDefault="00794321" w:rsidP="006F0C50">
      <w:pPr>
        <w:pStyle w:val="NoSpacing"/>
        <w:contextualSpacing/>
        <w:jc w:val="center"/>
        <w:rPr>
          <w:rFonts w:ascii="Arial" w:hAnsi="Arial" w:cs="Arial"/>
          <w:b/>
          <w:sz w:val="28"/>
          <w:szCs w:val="28"/>
          <w:lang w:val="en-US"/>
        </w:rPr>
      </w:pPr>
      <w:r>
        <w:rPr>
          <w:rFonts w:ascii="Arial" w:hAnsi="Arial" w:cs="Arial"/>
          <w:b/>
          <w:sz w:val="28"/>
          <w:szCs w:val="28"/>
          <w:lang w:val="en-US"/>
        </w:rPr>
        <w:t xml:space="preserve">NIM : </w:t>
      </w:r>
      <w:bookmarkStart w:id="0" w:name="_GoBack"/>
      <w:bookmarkEnd w:id="0"/>
      <w:r w:rsidR="006F0C50">
        <w:rPr>
          <w:rFonts w:ascii="Arial" w:hAnsi="Arial" w:cs="Arial"/>
          <w:b/>
          <w:sz w:val="28"/>
          <w:szCs w:val="28"/>
        </w:rPr>
        <w:t>P075390</w:t>
      </w:r>
      <w:r w:rsidR="006F0C50">
        <w:rPr>
          <w:rFonts w:ascii="Arial" w:hAnsi="Arial" w:cs="Arial"/>
          <w:b/>
          <w:sz w:val="28"/>
          <w:szCs w:val="28"/>
          <w:lang w:val="en-US"/>
        </w:rPr>
        <w:t>16046</w:t>
      </w:r>
    </w:p>
    <w:p w:rsidR="006F0C50" w:rsidRPr="00CB6297" w:rsidRDefault="006F0C50" w:rsidP="006F0C50">
      <w:pPr>
        <w:pStyle w:val="NoSpacing"/>
        <w:jc w:val="center"/>
        <w:rPr>
          <w:rFonts w:ascii="Arial" w:hAnsi="Arial" w:cs="Arial"/>
          <w:b/>
          <w:sz w:val="28"/>
          <w:szCs w:val="28"/>
          <w:lang w:val="en-US"/>
        </w:rPr>
      </w:pPr>
    </w:p>
    <w:p w:rsidR="006F0C50" w:rsidRDefault="006F0C50" w:rsidP="006F0C50">
      <w:pPr>
        <w:pStyle w:val="NoSpacing"/>
        <w:spacing w:line="360" w:lineRule="auto"/>
        <w:jc w:val="center"/>
        <w:rPr>
          <w:rFonts w:ascii="Arial" w:hAnsi="Arial" w:cs="Arial"/>
          <w:b/>
          <w:sz w:val="28"/>
          <w:szCs w:val="28"/>
          <w:lang w:val="en-US"/>
        </w:rPr>
      </w:pPr>
    </w:p>
    <w:p w:rsidR="006F0C50" w:rsidRDefault="006F0C50" w:rsidP="006F0C50">
      <w:pPr>
        <w:pStyle w:val="NoSpacing"/>
        <w:spacing w:line="360" w:lineRule="auto"/>
        <w:rPr>
          <w:rFonts w:ascii="Arial" w:hAnsi="Arial" w:cs="Arial"/>
          <w:b/>
          <w:sz w:val="28"/>
          <w:szCs w:val="28"/>
          <w:lang w:val="en-US"/>
        </w:rPr>
      </w:pPr>
    </w:p>
    <w:p w:rsidR="006F0C50" w:rsidRDefault="006F0C50" w:rsidP="006F0C50">
      <w:pPr>
        <w:pStyle w:val="NoSpacing"/>
        <w:spacing w:line="360" w:lineRule="auto"/>
        <w:rPr>
          <w:rFonts w:ascii="Arial" w:hAnsi="Arial" w:cs="Arial"/>
          <w:b/>
          <w:sz w:val="28"/>
          <w:szCs w:val="28"/>
          <w:lang w:val="en-US"/>
        </w:rPr>
      </w:pPr>
    </w:p>
    <w:p w:rsidR="006F0C50" w:rsidRPr="00CB6297" w:rsidRDefault="006F0C50" w:rsidP="006F0C50">
      <w:pPr>
        <w:pStyle w:val="NoSpacing"/>
        <w:spacing w:line="360" w:lineRule="auto"/>
        <w:rPr>
          <w:rFonts w:ascii="Arial" w:hAnsi="Arial" w:cs="Arial"/>
          <w:b/>
          <w:sz w:val="28"/>
          <w:szCs w:val="28"/>
          <w:lang w:val="en-US"/>
        </w:rPr>
      </w:pPr>
    </w:p>
    <w:p w:rsidR="006F0C50" w:rsidRPr="00244CAB" w:rsidRDefault="006F0C50" w:rsidP="006F0C50">
      <w:pPr>
        <w:pStyle w:val="NoSpacing"/>
        <w:contextualSpacing/>
        <w:jc w:val="center"/>
        <w:rPr>
          <w:rFonts w:ascii="Arial" w:hAnsi="Arial" w:cs="Arial"/>
          <w:b/>
          <w:sz w:val="28"/>
          <w:szCs w:val="28"/>
        </w:rPr>
      </w:pPr>
      <w:r w:rsidRPr="00244CAB">
        <w:rPr>
          <w:rFonts w:ascii="Arial" w:hAnsi="Arial" w:cs="Arial"/>
          <w:b/>
          <w:sz w:val="28"/>
          <w:szCs w:val="28"/>
        </w:rPr>
        <w:t>POLITEKNIK KESEHATAN  KEMENKES MEDAN</w:t>
      </w:r>
    </w:p>
    <w:p w:rsidR="006F0C50" w:rsidRPr="00244CAB" w:rsidRDefault="006F0C50" w:rsidP="006F0C50">
      <w:pPr>
        <w:pStyle w:val="NoSpacing"/>
        <w:contextualSpacing/>
        <w:jc w:val="center"/>
        <w:rPr>
          <w:rFonts w:ascii="Arial" w:hAnsi="Arial" w:cs="Arial"/>
          <w:b/>
          <w:sz w:val="28"/>
          <w:szCs w:val="28"/>
        </w:rPr>
      </w:pPr>
      <w:r w:rsidRPr="00244CAB">
        <w:rPr>
          <w:rFonts w:ascii="Arial" w:hAnsi="Arial" w:cs="Arial"/>
          <w:b/>
          <w:sz w:val="28"/>
          <w:szCs w:val="28"/>
        </w:rPr>
        <w:t>JURUSAN FARMASI</w:t>
      </w:r>
    </w:p>
    <w:p w:rsidR="000C0F06" w:rsidRDefault="006F0C50" w:rsidP="006F0C50">
      <w:pPr>
        <w:pStyle w:val="NoSpacing"/>
        <w:contextualSpacing/>
        <w:jc w:val="center"/>
        <w:rPr>
          <w:rFonts w:ascii="Arial" w:hAnsi="Arial" w:cs="Arial"/>
          <w:b/>
          <w:sz w:val="28"/>
          <w:szCs w:val="28"/>
          <w:lang w:val="en-US"/>
        </w:rPr>
        <w:sectPr w:rsidR="000C0F06" w:rsidSect="000C0F06">
          <w:headerReference w:type="first" r:id="rId11"/>
          <w:footerReference w:type="first" r:id="rId12"/>
          <w:pgSz w:w="11906" w:h="16838" w:code="9"/>
          <w:pgMar w:top="2268" w:right="1701" w:bottom="1701" w:left="2268" w:header="709" w:footer="709" w:gutter="0"/>
          <w:pgNumType w:fmt="lowerRoman" w:start="1"/>
          <w:cols w:space="708"/>
          <w:titlePg/>
          <w:docGrid w:linePitch="360"/>
        </w:sectPr>
      </w:pPr>
      <w:r>
        <w:rPr>
          <w:rFonts w:ascii="Arial" w:hAnsi="Arial" w:cs="Arial"/>
          <w:b/>
          <w:sz w:val="28"/>
          <w:szCs w:val="28"/>
        </w:rPr>
        <w:t>201</w:t>
      </w:r>
      <w:r>
        <w:rPr>
          <w:rFonts w:ascii="Arial" w:hAnsi="Arial" w:cs="Arial"/>
          <w:b/>
          <w:sz w:val="28"/>
          <w:szCs w:val="28"/>
          <w:lang w:val="en-US"/>
        </w:rPr>
        <w:t>9</w:t>
      </w:r>
    </w:p>
    <w:p w:rsidR="006F0C50" w:rsidRDefault="006F0C50">
      <w:pPr>
        <w:spacing w:after="0" w:line="360" w:lineRule="auto"/>
        <w:rPr>
          <w:rFonts w:ascii="Arial" w:hAnsi="Arial" w:cs="Arial"/>
          <w:b/>
          <w:sz w:val="28"/>
          <w:szCs w:val="28"/>
          <w:lang w:val="en-US"/>
        </w:rPr>
      </w:pPr>
      <w:r>
        <w:rPr>
          <w:rFonts w:ascii="Arial" w:hAnsi="Arial" w:cs="Arial"/>
          <w:b/>
          <w:noProof/>
          <w:sz w:val="28"/>
          <w:szCs w:val="28"/>
          <w:lang w:val="en-US"/>
        </w:rPr>
        <w:lastRenderedPageBreak/>
        <w:drawing>
          <wp:anchor distT="0" distB="0" distL="114300" distR="114300" simplePos="0" relativeHeight="251658240" behindDoc="0" locked="0" layoutInCell="1" allowOverlap="1">
            <wp:simplePos x="0" y="0"/>
            <wp:positionH relativeFrom="margin">
              <wp:posOffset>-1440180</wp:posOffset>
            </wp:positionH>
            <wp:positionV relativeFrom="margin">
              <wp:posOffset>-1723390</wp:posOffset>
            </wp:positionV>
            <wp:extent cx="7914005" cy="111144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MBAR PERSETUJUAN.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914005" cy="11114405"/>
                    </a:xfrm>
                    <a:prstGeom prst="rect">
                      <a:avLst/>
                    </a:prstGeom>
                  </pic:spPr>
                </pic:pic>
              </a:graphicData>
            </a:graphic>
          </wp:anchor>
        </w:drawing>
      </w:r>
      <w:r>
        <w:rPr>
          <w:rFonts w:ascii="Arial" w:hAnsi="Arial" w:cs="Arial"/>
          <w:b/>
          <w:sz w:val="28"/>
          <w:szCs w:val="28"/>
          <w:lang w:val="en-US"/>
        </w:rPr>
        <w:br w:type="page"/>
      </w:r>
    </w:p>
    <w:p w:rsidR="006F0C50" w:rsidRDefault="006F0C50">
      <w:pPr>
        <w:spacing w:after="0" w:line="360" w:lineRule="auto"/>
        <w:rPr>
          <w:rFonts w:ascii="Arial" w:hAnsi="Arial" w:cs="Arial"/>
          <w:b/>
          <w:sz w:val="28"/>
          <w:szCs w:val="28"/>
          <w:lang w:val="en-US"/>
        </w:rPr>
      </w:pPr>
      <w:r>
        <w:rPr>
          <w:rFonts w:ascii="Arial" w:hAnsi="Arial" w:cs="Arial"/>
          <w:b/>
          <w:noProof/>
          <w:sz w:val="28"/>
          <w:szCs w:val="28"/>
          <w:lang w:val="en-US"/>
        </w:rPr>
        <w:lastRenderedPageBreak/>
        <w:drawing>
          <wp:anchor distT="0" distB="0" distL="114300" distR="114300" simplePos="0" relativeHeight="251659264" behindDoc="0" locked="0" layoutInCell="1" allowOverlap="1">
            <wp:simplePos x="0" y="0"/>
            <wp:positionH relativeFrom="margin">
              <wp:posOffset>-1487170</wp:posOffset>
            </wp:positionH>
            <wp:positionV relativeFrom="margin">
              <wp:posOffset>-1960245</wp:posOffset>
            </wp:positionV>
            <wp:extent cx="7929880" cy="114141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MBAR PENGESAHAN.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929880" cy="11414125"/>
                    </a:xfrm>
                    <a:prstGeom prst="rect">
                      <a:avLst/>
                    </a:prstGeom>
                  </pic:spPr>
                </pic:pic>
              </a:graphicData>
            </a:graphic>
          </wp:anchor>
        </w:drawing>
      </w:r>
    </w:p>
    <w:p w:rsidR="000C0F06" w:rsidRDefault="000C0F06" w:rsidP="006F0C50">
      <w:pPr>
        <w:spacing w:line="480" w:lineRule="auto"/>
        <w:jc w:val="center"/>
        <w:rPr>
          <w:rFonts w:ascii="Arial" w:hAnsi="Arial" w:cs="Arial"/>
          <w:b/>
          <w:sz w:val="24"/>
          <w:szCs w:val="24"/>
          <w:lang w:val="en-US"/>
        </w:rPr>
        <w:sectPr w:rsidR="000C0F06" w:rsidSect="000C0F06">
          <w:headerReference w:type="default" r:id="rId15"/>
          <w:footerReference w:type="default" r:id="rId16"/>
          <w:headerReference w:type="first" r:id="rId17"/>
          <w:footerReference w:type="first" r:id="rId18"/>
          <w:pgSz w:w="11906" w:h="16838" w:code="9"/>
          <w:pgMar w:top="2268" w:right="1701" w:bottom="1701" w:left="2268" w:header="709" w:footer="709" w:gutter="0"/>
          <w:pgNumType w:fmt="lowerRoman" w:start="1"/>
          <w:cols w:space="708"/>
          <w:titlePg/>
          <w:docGrid w:linePitch="360"/>
        </w:sectPr>
      </w:pPr>
    </w:p>
    <w:p w:rsidR="006F0C50" w:rsidRPr="00827506" w:rsidRDefault="006F0C50" w:rsidP="006F0C50">
      <w:pPr>
        <w:spacing w:line="480" w:lineRule="auto"/>
        <w:jc w:val="center"/>
        <w:rPr>
          <w:rFonts w:ascii="Arial" w:hAnsi="Arial" w:cs="Arial"/>
          <w:b/>
          <w:sz w:val="24"/>
          <w:szCs w:val="24"/>
        </w:rPr>
      </w:pPr>
      <w:r>
        <w:rPr>
          <w:rFonts w:ascii="Arial" w:hAnsi="Arial" w:cs="Arial"/>
          <w:b/>
          <w:sz w:val="24"/>
          <w:szCs w:val="24"/>
          <w:lang w:val="en-US"/>
        </w:rPr>
        <w:lastRenderedPageBreak/>
        <w:t xml:space="preserve">SURAT </w:t>
      </w:r>
      <w:r w:rsidRPr="00827506">
        <w:rPr>
          <w:rFonts w:ascii="Arial" w:hAnsi="Arial" w:cs="Arial"/>
          <w:b/>
          <w:sz w:val="24"/>
          <w:szCs w:val="24"/>
        </w:rPr>
        <w:t>PERNYATAAN</w:t>
      </w:r>
    </w:p>
    <w:p w:rsidR="006F0C50" w:rsidRDefault="006F0C50" w:rsidP="006F0C50">
      <w:pPr>
        <w:spacing w:before="100" w:beforeAutospacing="1" w:after="600" w:line="240" w:lineRule="auto"/>
        <w:contextualSpacing/>
        <w:jc w:val="center"/>
        <w:rPr>
          <w:rFonts w:ascii="Arial" w:hAnsi="Arial" w:cs="Arial"/>
          <w:b/>
          <w:kern w:val="16"/>
          <w:position w:val="4"/>
          <w:sz w:val="24"/>
          <w:szCs w:val="24"/>
          <w:lang w:val="en-US"/>
        </w:rPr>
      </w:pPr>
      <w:r>
        <w:rPr>
          <w:rFonts w:ascii="Arial" w:hAnsi="Arial" w:cs="Arial"/>
          <w:b/>
          <w:kern w:val="16"/>
          <w:position w:val="4"/>
          <w:sz w:val="24"/>
          <w:szCs w:val="24"/>
        </w:rPr>
        <w:t>HUBUNGAN PENGETAHUAN</w:t>
      </w:r>
      <w:r>
        <w:rPr>
          <w:rFonts w:ascii="Arial" w:hAnsi="Arial" w:cs="Arial"/>
          <w:b/>
          <w:kern w:val="16"/>
          <w:position w:val="4"/>
          <w:sz w:val="24"/>
          <w:szCs w:val="24"/>
          <w:lang w:val="en-US"/>
        </w:rPr>
        <w:t xml:space="preserve">, </w:t>
      </w:r>
      <w:r>
        <w:rPr>
          <w:rFonts w:ascii="Arial" w:hAnsi="Arial" w:cs="Arial"/>
          <w:b/>
          <w:kern w:val="16"/>
          <w:position w:val="4"/>
          <w:sz w:val="24"/>
          <w:szCs w:val="24"/>
        </w:rPr>
        <w:t xml:space="preserve">SIKAP DAN TINDAKAN </w:t>
      </w:r>
      <w:r w:rsidRPr="00B30026">
        <w:rPr>
          <w:rFonts w:ascii="Arial" w:hAnsi="Arial" w:cs="Arial"/>
          <w:b/>
          <w:kern w:val="16"/>
          <w:position w:val="4"/>
          <w:sz w:val="24"/>
          <w:szCs w:val="24"/>
        </w:rPr>
        <w:t>MASYARAKAT</w:t>
      </w:r>
      <w:r w:rsidRPr="00B30026">
        <w:rPr>
          <w:rFonts w:ascii="Arial" w:hAnsi="Arial" w:cs="Arial"/>
          <w:b/>
          <w:kern w:val="16"/>
          <w:position w:val="4"/>
          <w:sz w:val="24"/>
          <w:szCs w:val="24"/>
          <w:lang w:val="en-US"/>
        </w:rPr>
        <w:t xml:space="preserve">TERHADAP </w:t>
      </w:r>
      <w:r>
        <w:rPr>
          <w:rFonts w:ascii="Arial" w:hAnsi="Arial" w:cs="Arial"/>
          <w:b/>
          <w:kern w:val="16"/>
          <w:position w:val="4"/>
          <w:sz w:val="24"/>
          <w:szCs w:val="24"/>
          <w:lang w:val="en-US"/>
        </w:rPr>
        <w:t>SWAMEDIKASI DIARE DI KELURAHAN PADANGMATINGGI KECAMATAN</w:t>
      </w:r>
    </w:p>
    <w:p w:rsidR="006F0C50" w:rsidRPr="00B30026" w:rsidRDefault="006F0C50" w:rsidP="006F0C50">
      <w:pPr>
        <w:spacing w:before="100" w:beforeAutospacing="1" w:after="600" w:line="240" w:lineRule="auto"/>
        <w:contextualSpacing/>
        <w:jc w:val="center"/>
        <w:rPr>
          <w:rFonts w:ascii="Arial" w:hAnsi="Arial" w:cs="Arial"/>
          <w:b/>
          <w:kern w:val="16"/>
          <w:position w:val="4"/>
          <w:sz w:val="24"/>
          <w:szCs w:val="24"/>
          <w:lang w:val="en-US"/>
        </w:rPr>
      </w:pPr>
      <w:r>
        <w:rPr>
          <w:rFonts w:ascii="Arial" w:hAnsi="Arial" w:cs="Arial"/>
          <w:b/>
          <w:kern w:val="16"/>
          <w:position w:val="4"/>
          <w:sz w:val="24"/>
          <w:szCs w:val="24"/>
          <w:lang w:val="en-US"/>
        </w:rPr>
        <w:t>PADANGSIDIMPUAN SELATAN</w:t>
      </w:r>
    </w:p>
    <w:p w:rsidR="006F0C50" w:rsidRPr="00E50CCD" w:rsidRDefault="006F0C50" w:rsidP="006F0C50">
      <w:pPr>
        <w:spacing w:before="100" w:beforeAutospacing="1" w:after="600" w:line="480" w:lineRule="auto"/>
        <w:contextualSpacing/>
        <w:jc w:val="center"/>
        <w:rPr>
          <w:rFonts w:ascii="Arial" w:hAnsi="Arial" w:cs="Arial"/>
          <w:b/>
          <w:kern w:val="16"/>
          <w:position w:val="4"/>
          <w:sz w:val="24"/>
          <w:szCs w:val="24"/>
          <w:lang w:val="en-US"/>
        </w:rPr>
      </w:pPr>
      <w:r>
        <w:rPr>
          <w:rFonts w:ascii="Arial" w:hAnsi="Arial" w:cs="Arial"/>
          <w:b/>
          <w:kern w:val="16"/>
          <w:position w:val="4"/>
          <w:sz w:val="24"/>
          <w:szCs w:val="24"/>
          <w:lang w:val="en-US"/>
        </w:rPr>
        <w:t>TAHUN 2019</w:t>
      </w:r>
    </w:p>
    <w:p w:rsidR="006F0C50" w:rsidRDefault="006F0C50" w:rsidP="006F0C50">
      <w:pPr>
        <w:jc w:val="both"/>
        <w:rPr>
          <w:rFonts w:ascii="Arial" w:hAnsi="Arial" w:cs="Arial"/>
          <w:b/>
        </w:rPr>
      </w:pPr>
      <w:r>
        <w:rPr>
          <w:rFonts w:ascii="Arial" w:hAnsi="Arial" w:cs="Arial"/>
          <w:b/>
        </w:rPr>
        <w:t>Dengan ini S</w:t>
      </w:r>
      <w:r w:rsidRPr="00827506">
        <w:rPr>
          <w:rFonts w:ascii="Arial" w:hAnsi="Arial" w:cs="Arial"/>
          <w:b/>
        </w:rPr>
        <w:t xml:space="preserve">aya menyatakan bahwa dalam Karya Tulis Ilmiah ini tidak terdapat karya </w:t>
      </w:r>
      <w:r>
        <w:rPr>
          <w:rFonts w:ascii="Arial" w:hAnsi="Arial" w:cs="Arial"/>
          <w:b/>
        </w:rPr>
        <w:t>yang pernah diajukan u</w:t>
      </w:r>
      <w:r w:rsidRPr="00827506">
        <w:rPr>
          <w:rFonts w:ascii="Arial" w:hAnsi="Arial" w:cs="Arial"/>
          <w:b/>
        </w:rPr>
        <w:t>ntuk di</w:t>
      </w:r>
      <w:r>
        <w:rPr>
          <w:rFonts w:ascii="Arial" w:hAnsi="Arial" w:cs="Arial"/>
          <w:b/>
        </w:rPr>
        <w:t xml:space="preserve"> suatu perguruan tinggi dan sepanjang pengetahuan S</w:t>
      </w:r>
      <w:r w:rsidRPr="00827506">
        <w:rPr>
          <w:rFonts w:ascii="Arial" w:hAnsi="Arial" w:cs="Arial"/>
          <w:b/>
        </w:rPr>
        <w:t xml:space="preserve">aya juga tidak </w:t>
      </w:r>
      <w:r>
        <w:rPr>
          <w:rFonts w:ascii="Arial" w:hAnsi="Arial" w:cs="Arial"/>
          <w:b/>
          <w:lang w:val="en-US"/>
        </w:rPr>
        <w:t xml:space="preserve">ada </w:t>
      </w:r>
      <w:r w:rsidRPr="00827506">
        <w:rPr>
          <w:rFonts w:ascii="Arial" w:hAnsi="Arial" w:cs="Arial"/>
          <w:b/>
        </w:rPr>
        <w:t>karya atau pendapat yang pernah ditulis atau diterbitkan oleh orang lain, kecuali yang tertulis diacu dalam na</w:t>
      </w:r>
      <w:r>
        <w:rPr>
          <w:rFonts w:ascii="Arial" w:hAnsi="Arial" w:cs="Arial"/>
          <w:b/>
        </w:rPr>
        <w:t>skah ini dan disebut dalam daft</w:t>
      </w:r>
      <w:r w:rsidRPr="00827506">
        <w:rPr>
          <w:rFonts w:ascii="Arial" w:hAnsi="Arial" w:cs="Arial"/>
          <w:b/>
        </w:rPr>
        <w:t>a</w:t>
      </w:r>
      <w:r>
        <w:rPr>
          <w:rFonts w:ascii="Arial" w:hAnsi="Arial" w:cs="Arial"/>
          <w:b/>
        </w:rPr>
        <w:t>r</w:t>
      </w:r>
      <w:r w:rsidRPr="00827506">
        <w:rPr>
          <w:rFonts w:ascii="Arial" w:hAnsi="Arial" w:cs="Arial"/>
          <w:b/>
        </w:rPr>
        <w:t xml:space="preserve"> pustaka.</w:t>
      </w:r>
    </w:p>
    <w:p w:rsidR="006F0C50" w:rsidRDefault="006F0C50" w:rsidP="006F0C50">
      <w:pPr>
        <w:jc w:val="both"/>
        <w:rPr>
          <w:rFonts w:ascii="Arial" w:hAnsi="Arial" w:cs="Arial"/>
          <w:b/>
        </w:rPr>
      </w:pPr>
    </w:p>
    <w:p w:rsidR="006F0C50" w:rsidRDefault="006F0C50" w:rsidP="006F0C50">
      <w:pPr>
        <w:jc w:val="both"/>
        <w:rPr>
          <w:rFonts w:ascii="Arial" w:hAnsi="Arial" w:cs="Arial"/>
          <w:b/>
        </w:rPr>
      </w:pPr>
    </w:p>
    <w:p w:rsidR="006F0C50" w:rsidRDefault="006F0C50" w:rsidP="006F0C50">
      <w:pPr>
        <w:jc w:val="both"/>
        <w:rPr>
          <w:rFonts w:ascii="Arial" w:hAnsi="Arial" w:cs="Arial"/>
          <w:b/>
        </w:rPr>
      </w:pPr>
    </w:p>
    <w:p w:rsidR="006F0C50" w:rsidRDefault="006F0C50" w:rsidP="006F0C50">
      <w:pPr>
        <w:jc w:val="both"/>
        <w:rPr>
          <w:rFonts w:ascii="Arial" w:hAnsi="Arial" w:cs="Arial"/>
          <w:b/>
        </w:rPr>
      </w:pPr>
    </w:p>
    <w:p w:rsidR="006F0C50" w:rsidRDefault="006F0C50" w:rsidP="006F0C50">
      <w:pPr>
        <w:jc w:val="both"/>
        <w:rPr>
          <w:rFonts w:ascii="Arial" w:hAnsi="Arial" w:cs="Arial"/>
          <w:b/>
        </w:rPr>
      </w:pPr>
    </w:p>
    <w:p w:rsidR="006F0C50" w:rsidRPr="00A678FE" w:rsidRDefault="006F0C50" w:rsidP="006F0C50">
      <w:pPr>
        <w:ind w:left="5103" w:firstLine="142"/>
        <w:rPr>
          <w:rFonts w:ascii="Arial" w:hAnsi="Arial" w:cs="Arial"/>
          <w:b/>
          <w:lang w:val="en-US"/>
        </w:rPr>
      </w:pPr>
      <w:r>
        <w:rPr>
          <w:rFonts w:ascii="Arial" w:hAnsi="Arial" w:cs="Arial"/>
          <w:b/>
        </w:rPr>
        <w:t xml:space="preserve">Medan,   </w:t>
      </w:r>
      <w:r>
        <w:rPr>
          <w:rFonts w:ascii="Arial" w:hAnsi="Arial" w:cs="Arial"/>
          <w:b/>
          <w:lang w:val="en-US"/>
        </w:rPr>
        <w:t>Juni</w:t>
      </w:r>
      <w:r>
        <w:rPr>
          <w:rFonts w:ascii="Arial" w:hAnsi="Arial" w:cs="Arial"/>
          <w:b/>
        </w:rPr>
        <w:t xml:space="preserve"> 201</w:t>
      </w:r>
      <w:r>
        <w:rPr>
          <w:rFonts w:ascii="Arial" w:hAnsi="Arial" w:cs="Arial"/>
          <w:b/>
          <w:lang w:val="en-US"/>
        </w:rPr>
        <w:t>9</w:t>
      </w:r>
    </w:p>
    <w:p w:rsidR="006F0C50" w:rsidRDefault="006F0C50" w:rsidP="006F0C50">
      <w:pPr>
        <w:jc w:val="right"/>
        <w:rPr>
          <w:rFonts w:ascii="Arial" w:hAnsi="Arial" w:cs="Arial"/>
          <w:b/>
        </w:rPr>
      </w:pPr>
    </w:p>
    <w:p w:rsidR="006F0C50" w:rsidRDefault="006F0C50" w:rsidP="006F0C50">
      <w:pPr>
        <w:jc w:val="right"/>
        <w:rPr>
          <w:rFonts w:ascii="Arial" w:hAnsi="Arial" w:cs="Arial"/>
          <w:b/>
        </w:rPr>
      </w:pPr>
    </w:p>
    <w:p w:rsidR="006F0C50" w:rsidRDefault="006F0C50" w:rsidP="006F0C50">
      <w:pPr>
        <w:jc w:val="right"/>
        <w:rPr>
          <w:rFonts w:ascii="Arial" w:hAnsi="Arial" w:cs="Arial"/>
          <w:b/>
        </w:rPr>
      </w:pPr>
    </w:p>
    <w:p w:rsidR="006F0C50" w:rsidRDefault="006F0C50" w:rsidP="006F0C50">
      <w:pPr>
        <w:spacing w:line="240" w:lineRule="auto"/>
        <w:ind w:left="5103"/>
        <w:jc w:val="right"/>
        <w:rPr>
          <w:rFonts w:ascii="Arial" w:hAnsi="Arial" w:cs="Arial"/>
          <w:b/>
          <w:lang w:val="en-US"/>
        </w:rPr>
      </w:pPr>
      <w:r>
        <w:rPr>
          <w:rFonts w:ascii="Arial" w:hAnsi="Arial" w:cs="Arial"/>
          <w:b/>
          <w:lang w:val="en-US"/>
        </w:rPr>
        <w:t xml:space="preserve">Nur fitri akhirani Nasution </w:t>
      </w:r>
    </w:p>
    <w:p w:rsidR="006F0C50" w:rsidRPr="00B30026" w:rsidRDefault="006F0C50" w:rsidP="006F0C50">
      <w:pPr>
        <w:spacing w:line="240" w:lineRule="auto"/>
        <w:ind w:left="5245"/>
        <w:rPr>
          <w:rFonts w:ascii="Arial" w:hAnsi="Arial" w:cs="Arial"/>
          <w:b/>
          <w:lang w:val="en-US"/>
        </w:rPr>
      </w:pPr>
      <w:r>
        <w:rPr>
          <w:rFonts w:ascii="Arial" w:hAnsi="Arial" w:cs="Arial"/>
          <w:b/>
          <w:lang w:val="en-US"/>
        </w:rPr>
        <w:t>P0</w:t>
      </w:r>
      <w:r>
        <w:rPr>
          <w:rFonts w:ascii="Arial" w:hAnsi="Arial" w:cs="Arial"/>
          <w:b/>
        </w:rPr>
        <w:t>753901</w:t>
      </w:r>
      <w:r>
        <w:rPr>
          <w:rFonts w:ascii="Arial" w:hAnsi="Arial" w:cs="Arial"/>
          <w:b/>
          <w:lang w:val="en-US"/>
        </w:rPr>
        <w:t>6</w:t>
      </w:r>
      <w:r>
        <w:rPr>
          <w:rFonts w:ascii="Arial" w:hAnsi="Arial" w:cs="Arial"/>
          <w:b/>
        </w:rPr>
        <w:t>0</w:t>
      </w:r>
      <w:r>
        <w:rPr>
          <w:rFonts w:ascii="Arial" w:hAnsi="Arial" w:cs="Arial"/>
          <w:b/>
          <w:lang w:val="en-US"/>
        </w:rPr>
        <w:t>46</w:t>
      </w:r>
    </w:p>
    <w:p w:rsidR="00800D58" w:rsidRDefault="00800D58">
      <w:pPr>
        <w:spacing w:after="0" w:line="360" w:lineRule="auto"/>
        <w:rPr>
          <w:rFonts w:ascii="Arial" w:hAnsi="Arial" w:cs="Arial"/>
          <w:b/>
          <w:sz w:val="28"/>
          <w:szCs w:val="28"/>
          <w:lang w:val="en-US"/>
        </w:rPr>
      </w:pPr>
      <w:r>
        <w:rPr>
          <w:rFonts w:ascii="Arial" w:hAnsi="Arial" w:cs="Arial"/>
          <w:b/>
          <w:sz w:val="28"/>
          <w:szCs w:val="28"/>
          <w:lang w:val="en-US"/>
        </w:rPr>
        <w:br w:type="page"/>
      </w:r>
    </w:p>
    <w:p w:rsidR="00800D58" w:rsidRPr="008919D0" w:rsidRDefault="00800D58" w:rsidP="00800D58">
      <w:pPr>
        <w:spacing w:after="0" w:line="240" w:lineRule="auto"/>
        <w:jc w:val="both"/>
        <w:rPr>
          <w:rFonts w:ascii="Arial" w:hAnsi="Arial" w:cs="Arial"/>
          <w:b/>
        </w:rPr>
      </w:pPr>
      <w:r w:rsidRPr="008919D0">
        <w:rPr>
          <w:rFonts w:ascii="Arial" w:hAnsi="Arial" w:cs="Arial"/>
          <w:b/>
        </w:rPr>
        <w:lastRenderedPageBreak/>
        <w:t xml:space="preserve">MEDAN HEALTH </w:t>
      </w:r>
      <w:r>
        <w:rPr>
          <w:rFonts w:ascii="Arial" w:hAnsi="Arial" w:cs="Arial"/>
          <w:b/>
        </w:rPr>
        <w:t xml:space="preserve">POLYTECHNIC OF MINISTRY OF HEALTH </w:t>
      </w:r>
    </w:p>
    <w:p w:rsidR="00800D58" w:rsidRPr="008919D0" w:rsidRDefault="00800D58" w:rsidP="00800D58">
      <w:pPr>
        <w:spacing w:after="0" w:line="240" w:lineRule="auto"/>
        <w:jc w:val="both"/>
        <w:rPr>
          <w:rFonts w:ascii="Arial" w:hAnsi="Arial" w:cs="Arial"/>
          <w:b/>
        </w:rPr>
      </w:pPr>
      <w:r>
        <w:rPr>
          <w:rFonts w:ascii="Arial" w:hAnsi="Arial" w:cs="Arial"/>
          <w:b/>
        </w:rPr>
        <w:t xml:space="preserve">PHARMACY </w:t>
      </w:r>
      <w:r w:rsidRPr="008919D0">
        <w:rPr>
          <w:rFonts w:ascii="Arial" w:hAnsi="Arial" w:cs="Arial"/>
          <w:b/>
        </w:rPr>
        <w:t xml:space="preserve"> DEPARTMENT</w:t>
      </w:r>
    </w:p>
    <w:p w:rsidR="00800D58" w:rsidRPr="00C6776B" w:rsidRDefault="00800D58" w:rsidP="00800D58">
      <w:pPr>
        <w:spacing w:after="0" w:line="240" w:lineRule="auto"/>
        <w:jc w:val="both"/>
        <w:rPr>
          <w:rFonts w:ascii="Arial" w:hAnsi="Arial" w:cs="Arial"/>
          <w:b/>
        </w:rPr>
      </w:pPr>
      <w:r>
        <w:rPr>
          <w:rFonts w:ascii="Arial" w:hAnsi="Arial" w:cs="Arial"/>
          <w:b/>
        </w:rPr>
        <w:t>SCIENTIFIC PAPER</w:t>
      </w:r>
      <w:r w:rsidRPr="00C6776B">
        <w:rPr>
          <w:rFonts w:ascii="Arial" w:hAnsi="Arial" w:cs="Arial"/>
          <w:b/>
        </w:rPr>
        <w:t>, JUNE 2019</w:t>
      </w:r>
    </w:p>
    <w:p w:rsidR="00800D58" w:rsidRPr="00C6776B" w:rsidRDefault="00800D58" w:rsidP="00800D58">
      <w:pPr>
        <w:spacing w:after="0" w:line="240" w:lineRule="auto"/>
        <w:jc w:val="both"/>
        <w:rPr>
          <w:rFonts w:ascii="Arial" w:hAnsi="Arial" w:cs="Arial"/>
          <w:b/>
        </w:rPr>
      </w:pPr>
    </w:p>
    <w:p w:rsidR="00800D58" w:rsidRPr="00C6776B" w:rsidRDefault="00800D58" w:rsidP="00800D58">
      <w:pPr>
        <w:spacing w:after="0" w:line="240" w:lineRule="auto"/>
        <w:jc w:val="both"/>
        <w:rPr>
          <w:rFonts w:ascii="Arial" w:hAnsi="Arial" w:cs="Arial"/>
          <w:b/>
        </w:rPr>
      </w:pPr>
      <w:r w:rsidRPr="00C6776B">
        <w:rPr>
          <w:rFonts w:ascii="Arial" w:hAnsi="Arial" w:cs="Arial"/>
          <w:b/>
        </w:rPr>
        <w:t>Nur Fitri Akhirani Nasution</w:t>
      </w:r>
    </w:p>
    <w:p w:rsidR="00800D58" w:rsidRPr="00C6776B" w:rsidRDefault="00800D58" w:rsidP="00800D58">
      <w:pPr>
        <w:spacing w:after="0" w:line="240" w:lineRule="auto"/>
        <w:jc w:val="both"/>
        <w:rPr>
          <w:rFonts w:ascii="Arial" w:hAnsi="Arial" w:cs="Arial"/>
          <w:b/>
        </w:rPr>
      </w:pPr>
    </w:p>
    <w:p w:rsidR="00800D58" w:rsidRDefault="00800D58" w:rsidP="00800D58">
      <w:pPr>
        <w:spacing w:after="0" w:line="240" w:lineRule="auto"/>
        <w:jc w:val="both"/>
        <w:rPr>
          <w:rFonts w:ascii="Arial" w:hAnsi="Arial" w:cs="Arial"/>
          <w:b/>
        </w:rPr>
      </w:pPr>
      <w:r>
        <w:rPr>
          <w:rFonts w:ascii="Arial" w:hAnsi="Arial" w:cs="Arial"/>
          <w:b/>
        </w:rPr>
        <w:t>Correlation</w:t>
      </w:r>
      <w:r w:rsidRPr="00C6776B">
        <w:rPr>
          <w:rFonts w:ascii="Arial" w:hAnsi="Arial" w:cs="Arial"/>
          <w:b/>
        </w:rPr>
        <w:t xml:space="preserve"> Between Knowledge, Attitudes And Actions </w:t>
      </w:r>
      <w:r>
        <w:rPr>
          <w:rFonts w:ascii="Arial" w:hAnsi="Arial" w:cs="Arial"/>
          <w:b/>
        </w:rPr>
        <w:t>o</w:t>
      </w:r>
      <w:r w:rsidRPr="00C6776B">
        <w:rPr>
          <w:rFonts w:ascii="Arial" w:hAnsi="Arial" w:cs="Arial"/>
          <w:b/>
        </w:rPr>
        <w:t xml:space="preserve">f The Community Towards Self-Medicines Of Diarrhea </w:t>
      </w:r>
      <w:r>
        <w:rPr>
          <w:rFonts w:ascii="Arial" w:hAnsi="Arial" w:cs="Arial"/>
          <w:b/>
        </w:rPr>
        <w:t>i</w:t>
      </w:r>
      <w:r w:rsidRPr="00C6776B">
        <w:rPr>
          <w:rFonts w:ascii="Arial" w:hAnsi="Arial" w:cs="Arial"/>
          <w:b/>
        </w:rPr>
        <w:t>n Padangmatinggi</w:t>
      </w:r>
      <w:r>
        <w:rPr>
          <w:rFonts w:ascii="Arial" w:hAnsi="Arial" w:cs="Arial"/>
          <w:b/>
        </w:rPr>
        <w:t xml:space="preserve"> Village of </w:t>
      </w:r>
      <w:r w:rsidRPr="00C6776B">
        <w:rPr>
          <w:rFonts w:ascii="Arial" w:hAnsi="Arial" w:cs="Arial"/>
          <w:b/>
        </w:rPr>
        <w:t>Padangsidimpuan</w:t>
      </w:r>
      <w:r>
        <w:rPr>
          <w:rFonts w:ascii="Arial" w:hAnsi="Arial" w:cs="Arial"/>
          <w:b/>
        </w:rPr>
        <w:t xml:space="preserve"> Selatan</w:t>
      </w:r>
      <w:r w:rsidRPr="00C6776B">
        <w:rPr>
          <w:rFonts w:ascii="Arial" w:hAnsi="Arial" w:cs="Arial"/>
          <w:b/>
        </w:rPr>
        <w:t xml:space="preserve"> Sub-District </w:t>
      </w:r>
      <w:r>
        <w:rPr>
          <w:rFonts w:ascii="Arial" w:hAnsi="Arial" w:cs="Arial"/>
          <w:b/>
        </w:rPr>
        <w:t>i</w:t>
      </w:r>
      <w:r w:rsidRPr="00C6776B">
        <w:rPr>
          <w:rFonts w:ascii="Arial" w:hAnsi="Arial" w:cs="Arial"/>
          <w:b/>
        </w:rPr>
        <w:t>n 2019</w:t>
      </w:r>
    </w:p>
    <w:p w:rsidR="00800D58" w:rsidRDefault="00800D58" w:rsidP="00800D58">
      <w:pPr>
        <w:spacing w:after="0" w:line="240" w:lineRule="auto"/>
        <w:jc w:val="both"/>
        <w:rPr>
          <w:rFonts w:ascii="Arial" w:hAnsi="Arial" w:cs="Arial"/>
          <w:b/>
        </w:rPr>
      </w:pPr>
    </w:p>
    <w:p w:rsidR="00800D58" w:rsidRPr="00C6776B" w:rsidRDefault="00800D58" w:rsidP="00800D58">
      <w:pPr>
        <w:spacing w:after="0" w:line="240" w:lineRule="auto"/>
        <w:jc w:val="both"/>
        <w:rPr>
          <w:rFonts w:ascii="Arial" w:hAnsi="Arial" w:cs="Arial"/>
          <w:b/>
        </w:rPr>
      </w:pPr>
    </w:p>
    <w:p w:rsidR="00800D58" w:rsidRPr="00C6776B" w:rsidRDefault="00800D58" w:rsidP="00800D58">
      <w:pPr>
        <w:spacing w:after="0" w:line="240" w:lineRule="auto"/>
        <w:jc w:val="both"/>
        <w:rPr>
          <w:rFonts w:ascii="Arial" w:hAnsi="Arial" w:cs="Arial"/>
          <w:b/>
        </w:rPr>
      </w:pPr>
      <w:r w:rsidRPr="00C6776B">
        <w:rPr>
          <w:rFonts w:ascii="Arial" w:hAnsi="Arial" w:cs="Arial"/>
          <w:b/>
        </w:rPr>
        <w:t>xii + 35 pages, 10 tables, 2 images, 8 attachments</w:t>
      </w:r>
    </w:p>
    <w:p w:rsidR="00800D58" w:rsidRPr="00C6776B" w:rsidRDefault="00800D58" w:rsidP="00800D58">
      <w:pPr>
        <w:spacing w:after="0" w:line="240" w:lineRule="auto"/>
        <w:jc w:val="both"/>
        <w:rPr>
          <w:rFonts w:ascii="Arial" w:hAnsi="Arial" w:cs="Arial"/>
          <w:b/>
        </w:rPr>
      </w:pPr>
    </w:p>
    <w:p w:rsidR="00800D58" w:rsidRPr="00C6776B" w:rsidRDefault="00800D58" w:rsidP="00800D58">
      <w:pPr>
        <w:spacing w:after="0" w:line="240" w:lineRule="auto"/>
        <w:jc w:val="center"/>
        <w:rPr>
          <w:rFonts w:ascii="Arial" w:hAnsi="Arial" w:cs="Arial"/>
          <w:b/>
        </w:rPr>
      </w:pPr>
      <w:r w:rsidRPr="00C6776B">
        <w:rPr>
          <w:rFonts w:ascii="Arial" w:hAnsi="Arial" w:cs="Arial"/>
          <w:b/>
        </w:rPr>
        <w:t>ABSTRACT</w:t>
      </w:r>
    </w:p>
    <w:p w:rsidR="00800D58" w:rsidRPr="00C6776B" w:rsidRDefault="00800D58" w:rsidP="00800D58">
      <w:pPr>
        <w:spacing w:after="0" w:line="240" w:lineRule="auto"/>
        <w:jc w:val="both"/>
        <w:rPr>
          <w:rFonts w:ascii="Arial" w:hAnsi="Arial" w:cs="Arial"/>
        </w:rPr>
      </w:pPr>
    </w:p>
    <w:p w:rsidR="00800D58" w:rsidRPr="00C6776B" w:rsidRDefault="00800D58" w:rsidP="00800D58">
      <w:pPr>
        <w:spacing w:after="0" w:line="240" w:lineRule="auto"/>
        <w:ind w:firstLine="426"/>
        <w:jc w:val="both"/>
        <w:rPr>
          <w:rFonts w:ascii="Arial" w:hAnsi="Arial" w:cs="Arial"/>
        </w:rPr>
      </w:pPr>
      <w:r w:rsidRPr="00C6776B">
        <w:rPr>
          <w:rFonts w:ascii="Arial" w:hAnsi="Arial" w:cs="Arial"/>
        </w:rPr>
        <w:t xml:space="preserve">Diarrhea is a disease in which sufferers experience stimulation of defecation that occurs 3 times more in 1 day and usually lasts for 2 days or more.Padangmatinggi Village is the village with the highest number of diarrhea sufferers in Padangsidimpuan City. The purpose of the study was to determine the </w:t>
      </w:r>
      <w:r>
        <w:rPr>
          <w:rFonts w:ascii="Arial" w:hAnsi="Arial" w:cs="Arial"/>
        </w:rPr>
        <w:t>correlation</w:t>
      </w:r>
      <w:r w:rsidRPr="00C6776B">
        <w:rPr>
          <w:rFonts w:ascii="Arial" w:hAnsi="Arial" w:cs="Arial"/>
        </w:rPr>
        <w:t xml:space="preserve"> between knowledge, attitudes and actions of the community towards self-me</w:t>
      </w:r>
      <w:r>
        <w:rPr>
          <w:rFonts w:ascii="Arial" w:hAnsi="Arial" w:cs="Arial"/>
        </w:rPr>
        <w:t>dication of diarrhea in Padangmatinggi village of Padangsidimpuan Selatan sub-d</w:t>
      </w:r>
      <w:r w:rsidRPr="00C6776B">
        <w:rPr>
          <w:rFonts w:ascii="Arial" w:hAnsi="Arial" w:cs="Arial"/>
        </w:rPr>
        <w:t>istrict.</w:t>
      </w:r>
    </w:p>
    <w:p w:rsidR="00800D58" w:rsidRPr="00C6776B" w:rsidRDefault="00800D58" w:rsidP="00800D58">
      <w:pPr>
        <w:spacing w:after="0" w:line="240" w:lineRule="auto"/>
        <w:ind w:firstLine="426"/>
        <w:jc w:val="both"/>
        <w:rPr>
          <w:rFonts w:ascii="Arial" w:hAnsi="Arial" w:cs="Arial"/>
        </w:rPr>
      </w:pPr>
      <w:r w:rsidRPr="00C6776B">
        <w:rPr>
          <w:rFonts w:ascii="Arial" w:hAnsi="Arial" w:cs="Arial"/>
        </w:rPr>
        <w:t>The method used in this study was descriptive analytic with a simple random sampl</w:t>
      </w:r>
      <w:r>
        <w:rPr>
          <w:rFonts w:ascii="Arial" w:hAnsi="Arial" w:cs="Arial"/>
        </w:rPr>
        <w:t xml:space="preserve">ing technique with α = 0.1 and </w:t>
      </w:r>
      <w:r w:rsidRPr="00C6776B">
        <w:rPr>
          <w:rFonts w:ascii="Arial" w:hAnsi="Arial" w:cs="Arial"/>
        </w:rPr>
        <w:t xml:space="preserve"> sample size of 94 people. Data collection using questionnaires and data analysis us</w:t>
      </w:r>
      <w:r>
        <w:rPr>
          <w:rFonts w:ascii="Arial" w:hAnsi="Arial" w:cs="Arial"/>
        </w:rPr>
        <w:t>ing bivariate analysis with chi</w:t>
      </w:r>
      <w:r w:rsidRPr="00C6776B">
        <w:rPr>
          <w:rFonts w:ascii="Arial" w:hAnsi="Arial" w:cs="Arial"/>
        </w:rPr>
        <w:t xml:space="preserve"> square test.</w:t>
      </w:r>
    </w:p>
    <w:p w:rsidR="00800D58" w:rsidRPr="00C6776B" w:rsidRDefault="00800D58" w:rsidP="00800D58">
      <w:pPr>
        <w:spacing w:after="0" w:line="240" w:lineRule="auto"/>
        <w:ind w:firstLine="426"/>
        <w:jc w:val="both"/>
        <w:rPr>
          <w:rFonts w:ascii="Arial" w:hAnsi="Arial" w:cs="Arial"/>
        </w:rPr>
      </w:pPr>
      <w:r w:rsidRPr="00C6776B">
        <w:rPr>
          <w:rFonts w:ascii="Arial" w:hAnsi="Arial" w:cs="Arial"/>
        </w:rPr>
        <w:t>The results showed that people who had bad knowledge generally had poor self-management of diarrhea as many as 30 people, people who did not have good attitudes had bad self-management of diarrhea, namely 31 people and people who did not have good treatment had diarrhea self-medication. which is not good as many as 27 people.</w:t>
      </w:r>
    </w:p>
    <w:p w:rsidR="00800D58" w:rsidRPr="00C6776B" w:rsidRDefault="00800D58" w:rsidP="00800D58">
      <w:pPr>
        <w:spacing w:after="0" w:line="240" w:lineRule="auto"/>
        <w:ind w:firstLine="426"/>
        <w:jc w:val="both"/>
        <w:rPr>
          <w:rFonts w:ascii="Arial" w:hAnsi="Arial" w:cs="Arial"/>
        </w:rPr>
      </w:pPr>
      <w:r>
        <w:rPr>
          <w:rFonts w:ascii="Arial" w:hAnsi="Arial" w:cs="Arial"/>
        </w:rPr>
        <w:t>The conclusion, there wa</w:t>
      </w:r>
      <w:r w:rsidRPr="00C6776B">
        <w:rPr>
          <w:rFonts w:ascii="Arial" w:hAnsi="Arial" w:cs="Arial"/>
        </w:rPr>
        <w:t xml:space="preserve">s a positive and significant </w:t>
      </w:r>
      <w:r>
        <w:rPr>
          <w:rFonts w:ascii="Arial" w:hAnsi="Arial" w:cs="Arial"/>
        </w:rPr>
        <w:t>correlation</w:t>
      </w:r>
      <w:r w:rsidRPr="00C6776B">
        <w:rPr>
          <w:rFonts w:ascii="Arial" w:hAnsi="Arial" w:cs="Arial"/>
        </w:rPr>
        <w:t xml:space="preserve"> between public knowledge of self-medicati</w:t>
      </w:r>
      <w:r>
        <w:rPr>
          <w:rFonts w:ascii="Arial" w:hAnsi="Arial" w:cs="Arial"/>
        </w:rPr>
        <w:t xml:space="preserve">on diarrhea with </w:t>
      </w:r>
      <w:r w:rsidRPr="00C6776B">
        <w:rPr>
          <w:rFonts w:ascii="Arial" w:hAnsi="Arial" w:cs="Arial"/>
        </w:rPr>
        <w:t xml:space="preserve"> significant value of 0.044, between attitudes and</w:t>
      </w:r>
      <w:r>
        <w:rPr>
          <w:rFonts w:ascii="Arial" w:hAnsi="Arial" w:cs="Arial"/>
        </w:rPr>
        <w:t xml:space="preserve"> self-medication diarrhea with </w:t>
      </w:r>
      <w:r w:rsidRPr="00C6776B">
        <w:rPr>
          <w:rFonts w:ascii="Arial" w:hAnsi="Arial" w:cs="Arial"/>
        </w:rPr>
        <w:t xml:space="preserve"> significant value of 0.025 and between actions against self-medication diarrhea with a significant value of 0.047.</w:t>
      </w:r>
    </w:p>
    <w:p w:rsidR="00800D58" w:rsidRPr="00C6776B" w:rsidRDefault="00800D58" w:rsidP="00800D58">
      <w:pPr>
        <w:spacing w:after="0" w:line="240" w:lineRule="auto"/>
        <w:jc w:val="both"/>
        <w:rPr>
          <w:rFonts w:ascii="Arial" w:hAnsi="Arial" w:cs="Arial"/>
        </w:rPr>
      </w:pPr>
    </w:p>
    <w:p w:rsidR="00800D58" w:rsidRPr="00C6776B" w:rsidRDefault="00800D58" w:rsidP="00800D58">
      <w:pPr>
        <w:spacing w:after="0" w:line="240" w:lineRule="auto"/>
        <w:jc w:val="both"/>
        <w:rPr>
          <w:rFonts w:ascii="Arial" w:hAnsi="Arial" w:cs="Arial"/>
        </w:rPr>
      </w:pPr>
      <w:r w:rsidRPr="00C6776B">
        <w:rPr>
          <w:rFonts w:ascii="Arial" w:hAnsi="Arial" w:cs="Arial"/>
        </w:rPr>
        <w:t>Keywords</w:t>
      </w:r>
      <w:r>
        <w:rPr>
          <w:rFonts w:ascii="Arial" w:hAnsi="Arial" w:cs="Arial"/>
        </w:rPr>
        <w:tab/>
      </w:r>
      <w:r w:rsidRPr="00C6776B">
        <w:rPr>
          <w:rFonts w:ascii="Arial" w:hAnsi="Arial" w:cs="Arial"/>
        </w:rPr>
        <w:t>: Knowledge, Attitudes, Actions, Self-management of Diarrhea</w:t>
      </w:r>
    </w:p>
    <w:p w:rsidR="00800D58" w:rsidRPr="00C6776B" w:rsidRDefault="00800D58" w:rsidP="00800D58">
      <w:pPr>
        <w:spacing w:after="0" w:line="240" w:lineRule="auto"/>
        <w:jc w:val="both"/>
        <w:rPr>
          <w:rFonts w:ascii="Arial" w:hAnsi="Arial" w:cs="Arial"/>
        </w:rPr>
      </w:pPr>
      <w:r>
        <w:rPr>
          <w:rFonts w:ascii="Arial" w:hAnsi="Arial" w:cs="Arial"/>
        </w:rPr>
        <w:t>Reference</w:t>
      </w:r>
      <w:r>
        <w:rPr>
          <w:rFonts w:ascii="Arial" w:hAnsi="Arial" w:cs="Arial"/>
        </w:rPr>
        <w:tab/>
      </w:r>
      <w:r w:rsidRPr="00C6776B">
        <w:rPr>
          <w:rFonts w:ascii="Arial" w:hAnsi="Arial" w:cs="Arial"/>
        </w:rPr>
        <w:t>: 18 (2009 - 2018)</w:t>
      </w:r>
    </w:p>
    <w:p w:rsidR="00800D58" w:rsidRDefault="00800D58">
      <w:pPr>
        <w:spacing w:after="0" w:line="360" w:lineRule="auto"/>
        <w:rPr>
          <w:rFonts w:ascii="Arial" w:hAnsi="Arial" w:cs="Arial"/>
          <w:b/>
          <w:sz w:val="28"/>
          <w:szCs w:val="28"/>
          <w:lang w:val="en-US"/>
        </w:rPr>
      </w:pPr>
      <w:r>
        <w:rPr>
          <w:rFonts w:ascii="Arial" w:hAnsi="Arial" w:cs="Arial"/>
          <w:b/>
          <w:sz w:val="28"/>
          <w:szCs w:val="28"/>
          <w:lang w:val="en-US"/>
        </w:rPr>
        <w:br w:type="page"/>
      </w:r>
    </w:p>
    <w:p w:rsidR="00800D58" w:rsidRDefault="00800D58" w:rsidP="00800D58">
      <w:pPr>
        <w:spacing w:after="0"/>
        <w:ind w:left="1559" w:hanging="1559"/>
        <w:contextualSpacing/>
        <w:rPr>
          <w:rFonts w:ascii="Arial" w:hAnsi="Arial" w:cs="Arial"/>
          <w:b/>
        </w:rPr>
      </w:pPr>
      <w:r>
        <w:rPr>
          <w:rFonts w:ascii="Arial" w:hAnsi="Arial" w:cs="Arial"/>
          <w:b/>
        </w:rPr>
        <w:lastRenderedPageBreak/>
        <w:t>POLITEKNIK KESEHATAN KEMENKES MEDAN</w:t>
      </w:r>
    </w:p>
    <w:p w:rsidR="00800D58" w:rsidRDefault="00800D58" w:rsidP="00800D58">
      <w:pPr>
        <w:spacing w:after="0"/>
        <w:ind w:left="1559" w:hanging="1559"/>
        <w:contextualSpacing/>
        <w:rPr>
          <w:rFonts w:ascii="Arial" w:hAnsi="Arial" w:cs="Arial"/>
          <w:b/>
        </w:rPr>
      </w:pPr>
      <w:r>
        <w:rPr>
          <w:rFonts w:ascii="Arial" w:hAnsi="Arial" w:cs="Arial"/>
          <w:b/>
        </w:rPr>
        <w:t xml:space="preserve">JURUSAN FARMASI </w:t>
      </w:r>
    </w:p>
    <w:p w:rsidR="00800D58" w:rsidRPr="00CF460F" w:rsidRDefault="00800D58" w:rsidP="00800D58">
      <w:pPr>
        <w:spacing w:after="0"/>
        <w:ind w:left="1559" w:hanging="1559"/>
        <w:contextualSpacing/>
        <w:rPr>
          <w:rFonts w:ascii="Arial" w:hAnsi="Arial" w:cs="Arial"/>
          <w:b/>
        </w:rPr>
      </w:pPr>
      <w:r>
        <w:rPr>
          <w:rFonts w:ascii="Arial" w:hAnsi="Arial" w:cs="Arial"/>
          <w:b/>
        </w:rPr>
        <w:t>KTI,    JUNI 2019</w:t>
      </w:r>
    </w:p>
    <w:p w:rsidR="00800D58" w:rsidRDefault="00800D58" w:rsidP="00800D58">
      <w:pPr>
        <w:spacing w:after="0"/>
        <w:ind w:left="1559" w:hanging="1559"/>
        <w:contextualSpacing/>
        <w:rPr>
          <w:rFonts w:ascii="Arial" w:hAnsi="Arial" w:cs="Arial"/>
          <w:b/>
        </w:rPr>
      </w:pPr>
    </w:p>
    <w:p w:rsidR="00800D58" w:rsidRPr="00DB41F7" w:rsidRDefault="00800D58" w:rsidP="00800D58">
      <w:pPr>
        <w:spacing w:after="0"/>
        <w:ind w:left="1559" w:hanging="1559"/>
        <w:contextualSpacing/>
        <w:rPr>
          <w:rFonts w:ascii="Arial" w:hAnsi="Arial" w:cs="Arial"/>
          <w:b/>
        </w:rPr>
      </w:pPr>
      <w:r w:rsidRPr="00DB41F7">
        <w:rPr>
          <w:rFonts w:ascii="Arial" w:hAnsi="Arial" w:cs="Arial"/>
          <w:b/>
        </w:rPr>
        <w:t>Nur fitri akhirani Nasution</w:t>
      </w:r>
    </w:p>
    <w:p w:rsidR="00800D58" w:rsidRPr="00DB41F7" w:rsidRDefault="00800D58" w:rsidP="00800D58">
      <w:pPr>
        <w:tabs>
          <w:tab w:val="left" w:pos="980"/>
        </w:tabs>
        <w:spacing w:after="0"/>
        <w:ind w:left="1559" w:hanging="1559"/>
        <w:contextualSpacing/>
        <w:rPr>
          <w:rFonts w:ascii="Arial" w:hAnsi="Arial" w:cs="Arial"/>
          <w:b/>
        </w:rPr>
      </w:pPr>
      <w:r w:rsidRPr="00DB41F7">
        <w:rPr>
          <w:rFonts w:ascii="Arial" w:hAnsi="Arial" w:cs="Arial"/>
          <w:b/>
        </w:rPr>
        <w:tab/>
      </w:r>
    </w:p>
    <w:p w:rsidR="00800D58" w:rsidRPr="00DB41F7" w:rsidRDefault="00800D58" w:rsidP="00800D58">
      <w:pPr>
        <w:spacing w:after="0"/>
        <w:contextualSpacing/>
        <w:jc w:val="both"/>
        <w:rPr>
          <w:rFonts w:ascii="Arial" w:hAnsi="Arial" w:cs="Arial"/>
          <w:b/>
        </w:rPr>
      </w:pPr>
      <w:r w:rsidRPr="00DB41F7">
        <w:rPr>
          <w:rFonts w:ascii="Arial" w:hAnsi="Arial" w:cs="Arial"/>
          <w:b/>
        </w:rPr>
        <w:t>Hubungan Pengetahuan, Sikap dan Tindakan Masyarakat terhadap Swamedikasi Diare di Kelurahan Padangmatinggi Kecamatan Padangsidimpuan Selatan Tahun 2019</w:t>
      </w:r>
    </w:p>
    <w:p w:rsidR="00800D58" w:rsidRPr="00DB41F7" w:rsidRDefault="00800D58" w:rsidP="00800D58">
      <w:pPr>
        <w:spacing w:after="0"/>
        <w:contextualSpacing/>
        <w:jc w:val="both"/>
        <w:rPr>
          <w:rFonts w:ascii="Arial" w:hAnsi="Arial" w:cs="Arial"/>
          <w:b/>
        </w:rPr>
      </w:pPr>
    </w:p>
    <w:p w:rsidR="00800D58" w:rsidRPr="00DB41F7" w:rsidRDefault="00800D58" w:rsidP="00800D58">
      <w:pPr>
        <w:spacing w:after="0"/>
        <w:contextualSpacing/>
        <w:jc w:val="both"/>
        <w:rPr>
          <w:rFonts w:ascii="Arial" w:hAnsi="Arial" w:cs="Arial"/>
          <w:b/>
        </w:rPr>
      </w:pPr>
      <w:r w:rsidRPr="00DB41F7">
        <w:rPr>
          <w:rFonts w:ascii="Arial" w:hAnsi="Arial" w:cs="Arial"/>
          <w:b/>
        </w:rPr>
        <w:t>xii+ 35 halaman, 10 tabel, 2 gambar, 9 lampiran</w:t>
      </w:r>
    </w:p>
    <w:p w:rsidR="00800D58" w:rsidRDefault="00800D58" w:rsidP="00800D58">
      <w:pPr>
        <w:spacing w:after="0"/>
        <w:contextualSpacing/>
        <w:jc w:val="both"/>
        <w:rPr>
          <w:rFonts w:ascii="Arial" w:hAnsi="Arial" w:cs="Arial"/>
        </w:rPr>
      </w:pPr>
    </w:p>
    <w:p w:rsidR="00800D58" w:rsidRDefault="00800D58" w:rsidP="00800D58">
      <w:pPr>
        <w:spacing w:after="0"/>
        <w:contextualSpacing/>
        <w:jc w:val="center"/>
        <w:rPr>
          <w:rFonts w:ascii="Arial" w:hAnsi="Arial" w:cs="Arial"/>
          <w:b/>
        </w:rPr>
      </w:pPr>
      <w:r>
        <w:rPr>
          <w:rFonts w:ascii="Arial" w:hAnsi="Arial" w:cs="Arial"/>
          <w:b/>
        </w:rPr>
        <w:t>ABSTRAK</w:t>
      </w:r>
    </w:p>
    <w:p w:rsidR="00800D58" w:rsidRDefault="00800D58" w:rsidP="00800D58">
      <w:pPr>
        <w:spacing w:after="0"/>
        <w:contextualSpacing/>
        <w:rPr>
          <w:rFonts w:ascii="Arial" w:hAnsi="Arial" w:cs="Arial"/>
        </w:rPr>
      </w:pPr>
    </w:p>
    <w:p w:rsidR="00800D58" w:rsidRDefault="00800D58" w:rsidP="00800D58">
      <w:pPr>
        <w:spacing w:after="0" w:line="240" w:lineRule="auto"/>
        <w:ind w:firstLine="426"/>
        <w:jc w:val="both"/>
        <w:rPr>
          <w:rFonts w:ascii="Arial" w:hAnsi="Arial" w:cs="Arial"/>
        </w:rPr>
      </w:pPr>
      <w:r w:rsidRPr="00E4744F">
        <w:rPr>
          <w:rFonts w:ascii="Arial" w:hAnsi="Arial" w:cs="Arial"/>
        </w:rPr>
        <w:t xml:space="preserve">Diare adalah sebuah penyakit dimana penderita mengalami rangsangan buang air besar </w:t>
      </w:r>
      <w:r>
        <w:rPr>
          <w:rFonts w:ascii="Arial" w:hAnsi="Arial" w:cs="Arial"/>
        </w:rPr>
        <w:t xml:space="preserve">yang </w:t>
      </w:r>
      <w:r w:rsidRPr="00E4744F">
        <w:rPr>
          <w:rFonts w:ascii="Arial" w:hAnsi="Arial" w:cs="Arial"/>
        </w:rPr>
        <w:t>terjadi 3 kali lebih dalam 1 hari dan biasanya berlangsung selama 2 hari atau lebih.</w:t>
      </w:r>
    </w:p>
    <w:p w:rsidR="00800D58" w:rsidRDefault="00800D58" w:rsidP="00800D58">
      <w:pPr>
        <w:spacing w:after="0" w:line="240" w:lineRule="auto"/>
        <w:ind w:firstLine="426"/>
        <w:jc w:val="both"/>
        <w:rPr>
          <w:rFonts w:ascii="Arial" w:hAnsi="Arial" w:cs="Arial"/>
        </w:rPr>
      </w:pPr>
      <w:r w:rsidRPr="00214B6A">
        <w:rPr>
          <w:rFonts w:ascii="Arial" w:hAnsi="Arial" w:cs="Arial"/>
          <w:bCs/>
        </w:rPr>
        <w:t>Kelurahan Padangmatinggi adalah kelurahan d</w:t>
      </w:r>
      <w:r>
        <w:rPr>
          <w:rFonts w:ascii="Arial" w:hAnsi="Arial" w:cs="Arial"/>
          <w:bCs/>
        </w:rPr>
        <w:t>engan jumlah penderita diare tertinggi di Kota Padangsidimpuan</w:t>
      </w:r>
      <w:r w:rsidRPr="00214B6A">
        <w:rPr>
          <w:rFonts w:ascii="Arial" w:hAnsi="Arial" w:cs="Arial"/>
          <w:bCs/>
        </w:rPr>
        <w:t>.</w:t>
      </w:r>
      <w:r>
        <w:rPr>
          <w:rFonts w:ascii="Arial" w:hAnsi="Arial" w:cs="Arial"/>
        </w:rPr>
        <w:t>Tujuan penelitian untuk mengetahui hubungan pengetahuan, sikap dan tindakan masyarakat terhadap swamedikasi diare di Kelurahan Padangmatinggi Kecamatan Padangsidimpuan Selatan.</w:t>
      </w:r>
    </w:p>
    <w:p w:rsidR="00800D58" w:rsidRPr="006803C7" w:rsidRDefault="00800D58" w:rsidP="00800D58">
      <w:pPr>
        <w:spacing w:after="0" w:line="240" w:lineRule="auto"/>
        <w:ind w:firstLine="426"/>
        <w:contextualSpacing/>
        <w:jc w:val="both"/>
        <w:rPr>
          <w:rFonts w:ascii="Arial" w:hAnsi="Arial" w:cs="Arial"/>
        </w:rPr>
      </w:pPr>
      <w:r>
        <w:rPr>
          <w:rFonts w:ascii="Arial" w:hAnsi="Arial" w:cs="Arial"/>
        </w:rPr>
        <w:t>Metode yang digunakan pada penelitian ini adalah deskriptif analitik dengan teknik simple random sampling dengan α = 0,1 dan jumlah sampel 94 orang. Pengumpulan data menggunakan kuesioner dan analisis data menggunakan analisa bivariat dengan uji chai square.</w:t>
      </w:r>
    </w:p>
    <w:p w:rsidR="00800D58" w:rsidRDefault="00800D58" w:rsidP="00800D58">
      <w:pPr>
        <w:spacing w:after="0" w:line="240" w:lineRule="auto"/>
        <w:ind w:firstLine="426"/>
        <w:contextualSpacing/>
        <w:jc w:val="both"/>
        <w:rPr>
          <w:rFonts w:ascii="Arial" w:hAnsi="Arial" w:cs="Arial"/>
        </w:rPr>
      </w:pPr>
      <w:r>
        <w:rPr>
          <w:rFonts w:ascii="Arial" w:hAnsi="Arial" w:cs="Arial"/>
        </w:rPr>
        <w:t>Hasil penelitian menunjukkan bahwa masyarakat yang memiliki pengetahuan tidak baik pada umumnya memiliki swamedikasi diare yang tidak baik yaitu sebanyak 30 orang, masyarakat yang memiliki sikap yang tidak baik memiliki swamedikasi diare yang tidak baik yaitu sebanyak 31 orang dan masyarakat yang memiliki tindakan tidak baik memiliki swamedikasi diare yang tidak baik yaitu sebanyak 27 orang.</w:t>
      </w:r>
    </w:p>
    <w:p w:rsidR="00800D58" w:rsidRPr="00946D4B" w:rsidRDefault="00800D58" w:rsidP="00800D58">
      <w:pPr>
        <w:spacing w:after="0" w:line="240" w:lineRule="auto"/>
        <w:ind w:firstLine="426"/>
        <w:contextualSpacing/>
        <w:jc w:val="both"/>
        <w:rPr>
          <w:rFonts w:ascii="Arial" w:hAnsi="Arial" w:cs="Arial"/>
        </w:rPr>
      </w:pPr>
      <w:r>
        <w:rPr>
          <w:rFonts w:ascii="Arial" w:hAnsi="Arial" w:cs="Arial"/>
        </w:rPr>
        <w:t>Kesimpulan, terdapat hubungan yang positif dan signifikan antara pengetahuan masyarakat terhadap swamedikasi diare dengan nilai signifikan 0,044, antara sikap dan swamedikasi diare dengan nilai signifikan 0,025 dan antara tindakan terhadap swamedikasi diare dengan nilai signifikan 0,047.</w:t>
      </w:r>
    </w:p>
    <w:p w:rsidR="00800D58" w:rsidRDefault="00800D58" w:rsidP="00800D58">
      <w:pPr>
        <w:spacing w:after="0" w:line="240" w:lineRule="auto"/>
        <w:contextualSpacing/>
        <w:rPr>
          <w:rFonts w:ascii="Arial" w:hAnsi="Arial" w:cs="Arial"/>
        </w:rPr>
      </w:pPr>
    </w:p>
    <w:p w:rsidR="00800D58" w:rsidRPr="00CF460F" w:rsidRDefault="00800D58" w:rsidP="00800D58">
      <w:pPr>
        <w:spacing w:after="0" w:line="240" w:lineRule="auto"/>
        <w:contextualSpacing/>
        <w:rPr>
          <w:rFonts w:ascii="Arial" w:hAnsi="Arial" w:cs="Arial"/>
        </w:rPr>
      </w:pPr>
      <w:r>
        <w:rPr>
          <w:rFonts w:ascii="Arial" w:hAnsi="Arial" w:cs="Arial"/>
        </w:rPr>
        <w:t xml:space="preserve">Kata Kunci </w:t>
      </w:r>
      <w:r>
        <w:rPr>
          <w:rFonts w:ascii="Arial" w:hAnsi="Arial" w:cs="Arial"/>
        </w:rPr>
        <w:tab/>
        <w:t>: Pengetahuan, Sikap, Tindakan, Swamedikasi Diare</w:t>
      </w:r>
    </w:p>
    <w:p w:rsidR="00800D58" w:rsidRDefault="00800D58" w:rsidP="00800D58">
      <w:pPr>
        <w:spacing w:after="0" w:line="240" w:lineRule="auto"/>
        <w:contextualSpacing/>
        <w:rPr>
          <w:rFonts w:ascii="Arial" w:hAnsi="Arial" w:cs="Arial"/>
        </w:rPr>
      </w:pPr>
      <w:r>
        <w:rPr>
          <w:rFonts w:ascii="Arial" w:hAnsi="Arial" w:cs="Arial"/>
        </w:rPr>
        <w:t>Daftar Baca</w:t>
      </w:r>
      <w:r>
        <w:rPr>
          <w:rFonts w:ascii="Arial" w:hAnsi="Arial" w:cs="Arial"/>
        </w:rPr>
        <w:tab/>
        <w:t>: 18 ( 2009 - 2018)</w:t>
      </w:r>
    </w:p>
    <w:p w:rsidR="00800D58" w:rsidRDefault="00800D58" w:rsidP="00800D58"/>
    <w:p w:rsidR="00800D58" w:rsidRDefault="00800D58">
      <w:pPr>
        <w:spacing w:after="0" w:line="360" w:lineRule="auto"/>
        <w:rPr>
          <w:rFonts w:ascii="Arial" w:hAnsi="Arial" w:cs="Arial"/>
          <w:b/>
          <w:sz w:val="28"/>
          <w:szCs w:val="28"/>
          <w:lang w:val="en-US"/>
        </w:rPr>
      </w:pPr>
    </w:p>
    <w:p w:rsidR="00800D58" w:rsidRDefault="00800D58">
      <w:pPr>
        <w:spacing w:after="0" w:line="360" w:lineRule="auto"/>
        <w:rPr>
          <w:rFonts w:ascii="Arial" w:hAnsi="Arial" w:cs="Arial"/>
          <w:b/>
          <w:sz w:val="28"/>
          <w:szCs w:val="28"/>
          <w:lang w:val="en-US"/>
        </w:rPr>
      </w:pPr>
      <w:r>
        <w:rPr>
          <w:rFonts w:ascii="Arial" w:hAnsi="Arial" w:cs="Arial"/>
          <w:b/>
          <w:sz w:val="28"/>
          <w:szCs w:val="28"/>
          <w:lang w:val="en-US"/>
        </w:rPr>
        <w:br w:type="page"/>
      </w:r>
    </w:p>
    <w:p w:rsidR="00800D58" w:rsidRPr="00825EEB" w:rsidRDefault="00800D58" w:rsidP="00800D58">
      <w:pPr>
        <w:spacing w:after="0" w:line="480" w:lineRule="auto"/>
        <w:jc w:val="center"/>
        <w:rPr>
          <w:rFonts w:ascii="Arial" w:hAnsi="Arial" w:cs="Arial"/>
          <w:b/>
          <w:sz w:val="24"/>
          <w:szCs w:val="24"/>
        </w:rPr>
      </w:pPr>
      <w:r w:rsidRPr="00825EEB">
        <w:rPr>
          <w:rFonts w:ascii="Arial" w:hAnsi="Arial" w:cs="Arial"/>
          <w:b/>
          <w:sz w:val="24"/>
          <w:szCs w:val="24"/>
        </w:rPr>
        <w:lastRenderedPageBreak/>
        <w:t>KATA PENGANTAR</w:t>
      </w:r>
    </w:p>
    <w:p w:rsidR="00800D58" w:rsidRPr="00FC4EDC" w:rsidRDefault="00800D58" w:rsidP="00800D58">
      <w:pPr>
        <w:spacing w:after="0" w:line="360" w:lineRule="auto"/>
        <w:jc w:val="both"/>
        <w:rPr>
          <w:rFonts w:ascii="Arial" w:hAnsi="Arial" w:cs="Arial"/>
          <w:b/>
        </w:rPr>
      </w:pPr>
      <w:r>
        <w:rPr>
          <w:rFonts w:ascii="Arial" w:hAnsi="Arial" w:cs="Arial"/>
        </w:rPr>
        <w:tab/>
        <w:t xml:space="preserve">Puji dan Syukur Penulis panjatkan kepada Tuhan yang Maha Esa, atas segala rahmat dan karunia-Nya sehingga Penulis dapat menyelesaikan penelitian dan menyusun Proposal yang berjudul </w:t>
      </w:r>
      <w:r>
        <w:rPr>
          <w:rFonts w:ascii="Arial" w:hAnsi="Arial" w:cs="Arial"/>
          <w:b/>
        </w:rPr>
        <w:t>“Hubungan Pengetahuan, Sikap Dan Tindakan Masyarakat terhadap Swamedikasi Diare Di Kelurahan Padangmatinggi Kecamatan Padangsidimpuan Selatan</w:t>
      </w:r>
      <w:r w:rsidR="00AB1161">
        <w:rPr>
          <w:rFonts w:ascii="Arial" w:hAnsi="Arial" w:cs="Arial"/>
          <w:b/>
          <w:lang w:val="en-US"/>
        </w:rPr>
        <w:t xml:space="preserve"> </w:t>
      </w:r>
      <w:r>
        <w:rPr>
          <w:rFonts w:ascii="Arial" w:hAnsi="Arial" w:cs="Arial"/>
          <w:b/>
        </w:rPr>
        <w:t>Tahun 2019”</w:t>
      </w:r>
    </w:p>
    <w:p w:rsidR="00800D58" w:rsidRDefault="00800D58" w:rsidP="00800D58">
      <w:pPr>
        <w:spacing w:after="0" w:line="360" w:lineRule="auto"/>
        <w:ind w:firstLine="720"/>
        <w:jc w:val="both"/>
        <w:rPr>
          <w:rFonts w:ascii="Arial" w:hAnsi="Arial" w:cs="Arial"/>
        </w:rPr>
      </w:pPr>
      <w:r>
        <w:rPr>
          <w:rFonts w:ascii="Arial" w:hAnsi="Arial" w:cs="Arial"/>
        </w:rPr>
        <w:t>Adapun tujuan Penulis adalah untuk memenuhi salah satu persyaratan dalam menyelesaikan program pendidikan Diploma III di Politeknik Kesehatan Kemenkes Medan Jurusan Farmasi. Dalam menyelesaikan karya tulis ilmiah ini tidak lepas dari dukungan, dorongan serta bantuan dari berbagai pihak, sehingga dalam kesempatan ini Penulis ingin mengucapkan terima kasih yang sebesar-besarnya kepada:</w:t>
      </w:r>
    </w:p>
    <w:p w:rsidR="00800D58" w:rsidRDefault="00800D58" w:rsidP="00800D58">
      <w:pPr>
        <w:pStyle w:val="ListParagraph"/>
        <w:numPr>
          <w:ilvl w:val="0"/>
          <w:numId w:val="1"/>
        </w:numPr>
        <w:spacing w:after="360" w:line="360" w:lineRule="auto"/>
        <w:jc w:val="both"/>
        <w:rPr>
          <w:rFonts w:ascii="Arial" w:hAnsi="Arial" w:cs="Arial"/>
        </w:rPr>
      </w:pPr>
      <w:r>
        <w:rPr>
          <w:rFonts w:ascii="Arial" w:hAnsi="Arial" w:cs="Arial"/>
        </w:rPr>
        <w:t>Ibu Dra.Ida Nurhayati, M.Kes, selaku Direktur Poltekkes Kemenkes Medan.</w:t>
      </w:r>
    </w:p>
    <w:p w:rsidR="00800D58" w:rsidRDefault="00800D58" w:rsidP="00800D58">
      <w:pPr>
        <w:pStyle w:val="ListParagraph"/>
        <w:numPr>
          <w:ilvl w:val="0"/>
          <w:numId w:val="1"/>
        </w:numPr>
        <w:spacing w:after="360" w:line="360" w:lineRule="auto"/>
        <w:jc w:val="both"/>
        <w:rPr>
          <w:rFonts w:ascii="Arial" w:hAnsi="Arial" w:cs="Arial"/>
        </w:rPr>
      </w:pPr>
      <w:r>
        <w:rPr>
          <w:rFonts w:ascii="Arial" w:hAnsi="Arial" w:cs="Arial"/>
        </w:rPr>
        <w:t>Ibu Dra.Masniah, M.Kes Apt, selaku Ketua Jurusan Farmasi Poltekkes Kemenkes Medan.</w:t>
      </w:r>
    </w:p>
    <w:p w:rsidR="00800D58" w:rsidRDefault="00800D58" w:rsidP="00800D58">
      <w:pPr>
        <w:pStyle w:val="ListParagraph"/>
        <w:numPr>
          <w:ilvl w:val="0"/>
          <w:numId w:val="1"/>
        </w:numPr>
        <w:spacing w:after="360" w:line="360" w:lineRule="auto"/>
        <w:jc w:val="both"/>
        <w:rPr>
          <w:rFonts w:ascii="Arial" w:hAnsi="Arial" w:cs="Arial"/>
        </w:rPr>
      </w:pPr>
      <w:r>
        <w:rPr>
          <w:rFonts w:ascii="Arial" w:hAnsi="Arial" w:cs="Arial"/>
        </w:rPr>
        <w:t>Ibu Masrah, S.Pd, M.Kes selaku Pembimbing Akademik dan Pembimbing/Ketua Penguji Karya Tulis Ilmiah dan Ujian Akhir Program yang selalu memberikan masukan serta bimbingan kepada Penulis.</w:t>
      </w:r>
    </w:p>
    <w:p w:rsidR="00800D58" w:rsidRDefault="00800D58" w:rsidP="00800D58">
      <w:pPr>
        <w:pStyle w:val="ListParagraph"/>
        <w:numPr>
          <w:ilvl w:val="0"/>
          <w:numId w:val="1"/>
        </w:numPr>
        <w:spacing w:after="360" w:line="360" w:lineRule="auto"/>
        <w:jc w:val="both"/>
        <w:rPr>
          <w:rFonts w:ascii="Arial" w:hAnsi="Arial" w:cs="Arial"/>
        </w:rPr>
      </w:pPr>
      <w:r>
        <w:rPr>
          <w:rFonts w:ascii="Arial" w:hAnsi="Arial" w:cs="Arial"/>
        </w:rPr>
        <w:t>Ibu Maya Handayani Sinaga S.Pd, M.Pd dan Bapak Lavinur S.T., M.Si Dosen Penguji I dan Penguji II KTI dan UAP yang telah menguji dan memberikan masukan serta saran kepada Penulis.</w:t>
      </w:r>
    </w:p>
    <w:p w:rsidR="00800D58" w:rsidRDefault="00800D58" w:rsidP="00800D58">
      <w:pPr>
        <w:pStyle w:val="ListParagraph"/>
        <w:numPr>
          <w:ilvl w:val="0"/>
          <w:numId w:val="1"/>
        </w:numPr>
        <w:spacing w:after="360" w:line="360" w:lineRule="auto"/>
        <w:jc w:val="both"/>
        <w:rPr>
          <w:rFonts w:ascii="Arial" w:hAnsi="Arial" w:cs="Arial"/>
        </w:rPr>
      </w:pPr>
      <w:r>
        <w:rPr>
          <w:rFonts w:ascii="Arial" w:hAnsi="Arial" w:cs="Arial"/>
        </w:rPr>
        <w:t>Seluruh dosen dan staff Jurusan Farmasi Poltekkes Kemenkes Medan.</w:t>
      </w:r>
    </w:p>
    <w:p w:rsidR="00800D58" w:rsidRDefault="00800D58" w:rsidP="00800D58">
      <w:pPr>
        <w:pStyle w:val="ListParagraph"/>
        <w:numPr>
          <w:ilvl w:val="0"/>
          <w:numId w:val="1"/>
        </w:numPr>
        <w:spacing w:after="360" w:line="360" w:lineRule="auto"/>
        <w:jc w:val="both"/>
        <w:rPr>
          <w:rFonts w:ascii="Arial" w:hAnsi="Arial" w:cs="Arial"/>
        </w:rPr>
      </w:pPr>
      <w:r>
        <w:rPr>
          <w:rFonts w:ascii="Arial" w:hAnsi="Arial" w:cs="Arial"/>
        </w:rPr>
        <w:t>Teristimewa kepada orang tua Penulis yang sangat Penulis sayangi dan cintai, Ayahanda Akhir Nst dan Ibunda Nur halimah Dlt yang selalu mendukung dan mengerti keadaan Penulis dalam keadaan susah dan senang. Yang tak pernah berhenti berdoa dengan penuh kesabaran dan kasih sayang memberikan nasihat, dorongan baik moral dan material.</w:t>
      </w:r>
    </w:p>
    <w:p w:rsidR="00800D58" w:rsidRDefault="00800D58" w:rsidP="00800D58">
      <w:pPr>
        <w:pStyle w:val="ListParagraph"/>
        <w:numPr>
          <w:ilvl w:val="0"/>
          <w:numId w:val="1"/>
        </w:numPr>
        <w:spacing w:after="360" w:line="360" w:lineRule="auto"/>
        <w:jc w:val="both"/>
        <w:rPr>
          <w:rFonts w:ascii="Arial" w:hAnsi="Arial" w:cs="Arial"/>
        </w:rPr>
      </w:pPr>
      <w:r>
        <w:rPr>
          <w:rFonts w:ascii="Arial" w:hAnsi="Arial" w:cs="Arial"/>
        </w:rPr>
        <w:t>Kepada seluruh keluarga dan seluruh saudara-saudara yang telah memberikan dukungan dan doa kepada Penulis.</w:t>
      </w:r>
    </w:p>
    <w:p w:rsidR="00800D58" w:rsidRDefault="00800D58" w:rsidP="00800D58">
      <w:pPr>
        <w:pStyle w:val="ListParagraph"/>
        <w:numPr>
          <w:ilvl w:val="0"/>
          <w:numId w:val="1"/>
        </w:numPr>
        <w:spacing w:after="0" w:line="360" w:lineRule="auto"/>
        <w:jc w:val="both"/>
        <w:rPr>
          <w:rFonts w:ascii="Arial" w:hAnsi="Arial" w:cs="Arial"/>
        </w:rPr>
      </w:pPr>
      <w:r>
        <w:rPr>
          <w:rFonts w:ascii="Arial" w:hAnsi="Arial" w:cs="Arial"/>
          <w:lang w:val="id-ID"/>
        </w:rPr>
        <w:lastRenderedPageBreak/>
        <w:t>Seluruh teman-teman seperjuangan Mahasiswa dan Mahasiswi angkatan 201</w:t>
      </w:r>
      <w:r>
        <w:rPr>
          <w:rFonts w:ascii="Arial" w:hAnsi="Arial" w:cs="Arial"/>
        </w:rPr>
        <w:t>9</w:t>
      </w:r>
      <w:r>
        <w:rPr>
          <w:rFonts w:ascii="Arial" w:hAnsi="Arial" w:cs="Arial"/>
          <w:lang w:val="id-ID"/>
        </w:rPr>
        <w:t xml:space="preserve"> di Jurusan Farmasi Poltekkes Kemenkes Medan.</w:t>
      </w:r>
    </w:p>
    <w:p w:rsidR="00800D58" w:rsidRDefault="00800D58" w:rsidP="00800D58">
      <w:pPr>
        <w:spacing w:after="0" w:line="360" w:lineRule="auto"/>
        <w:ind w:firstLine="1080"/>
        <w:jc w:val="both"/>
        <w:rPr>
          <w:rFonts w:ascii="Arial" w:hAnsi="Arial" w:cs="Arial"/>
        </w:rPr>
      </w:pPr>
      <w:r w:rsidRPr="004370F7">
        <w:rPr>
          <w:rFonts w:ascii="Arial" w:hAnsi="Arial" w:cs="Arial"/>
        </w:rPr>
        <w:t xml:space="preserve">PenulismenyadaribahwaKaryaTulisIlmiahinimasihjauhdari kata </w:t>
      </w:r>
      <w:r>
        <w:rPr>
          <w:rFonts w:ascii="Arial" w:hAnsi="Arial" w:cs="Arial"/>
        </w:rPr>
        <w:t>sempurna. Oleh karena itu, Penulis mengharap kritik dan saran yang membangun demi kesempurnaan Karya Tulis Ilmiah ini.</w:t>
      </w:r>
    </w:p>
    <w:p w:rsidR="00800D58" w:rsidRDefault="00800D58" w:rsidP="00800D58">
      <w:pPr>
        <w:spacing w:after="0" w:line="360" w:lineRule="auto"/>
        <w:ind w:firstLine="1080"/>
        <w:jc w:val="both"/>
        <w:rPr>
          <w:rFonts w:ascii="Arial" w:hAnsi="Arial" w:cs="Arial"/>
        </w:rPr>
      </w:pPr>
      <w:r>
        <w:rPr>
          <w:rFonts w:ascii="Arial" w:hAnsi="Arial" w:cs="Arial"/>
        </w:rPr>
        <w:t>Akhir kata Penulis mengucapkan terima kasih dan semoga Karya Tulis Ilmiah ini dapat bermanfaat bagi kita semua.</w:t>
      </w:r>
    </w:p>
    <w:p w:rsidR="00800D58" w:rsidRPr="00102F32" w:rsidRDefault="00800D58" w:rsidP="00800D58">
      <w:pPr>
        <w:spacing w:after="0" w:line="360" w:lineRule="auto"/>
        <w:ind w:firstLine="1080"/>
        <w:jc w:val="both"/>
        <w:rPr>
          <w:rFonts w:ascii="Arial" w:hAnsi="Arial" w:cs="Arial"/>
        </w:rPr>
      </w:pPr>
    </w:p>
    <w:p w:rsidR="00800D58" w:rsidRDefault="00800D58" w:rsidP="00800D58">
      <w:pPr>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Medan,         Agustus 2019</w:t>
      </w:r>
      <w:r>
        <w:rPr>
          <w:rFonts w:ascii="Arial" w:hAnsi="Arial" w:cs="Arial"/>
        </w:rPr>
        <w:tab/>
      </w:r>
    </w:p>
    <w:p w:rsidR="00800D58" w:rsidRDefault="00800D58" w:rsidP="00800D58">
      <w:pPr>
        <w:ind w:left="5760" w:firstLine="720"/>
        <w:jc w:val="center"/>
        <w:rPr>
          <w:rFonts w:ascii="Arial" w:hAnsi="Arial" w:cs="Arial"/>
        </w:rPr>
      </w:pPr>
      <w:r>
        <w:rPr>
          <w:rFonts w:ascii="Arial" w:hAnsi="Arial" w:cs="Arial"/>
        </w:rPr>
        <w:t>Penulis</w:t>
      </w:r>
    </w:p>
    <w:p w:rsidR="00800D58" w:rsidRDefault="00800D58" w:rsidP="00800D58">
      <w:pPr>
        <w:rPr>
          <w:rFonts w:ascii="Arial" w:hAnsi="Arial" w:cs="Arial"/>
        </w:rPr>
      </w:pPr>
    </w:p>
    <w:p w:rsidR="00800D58" w:rsidRDefault="00800D58" w:rsidP="00800D58">
      <w:pPr>
        <w:spacing w:after="0" w:line="240" w:lineRule="auto"/>
        <w:ind w:left="3600" w:firstLine="720"/>
        <w:jc w:val="right"/>
        <w:rPr>
          <w:rFonts w:ascii="Arial" w:hAnsi="Arial" w:cs="Arial"/>
        </w:rPr>
      </w:pPr>
      <w:r>
        <w:rPr>
          <w:rFonts w:ascii="Arial" w:hAnsi="Arial" w:cs="Arial"/>
        </w:rPr>
        <w:t>Nur fitri akhirani Nasution</w:t>
      </w:r>
    </w:p>
    <w:p w:rsidR="00800D58" w:rsidRPr="008524C1" w:rsidRDefault="00800D58" w:rsidP="00800D58">
      <w:pPr>
        <w:tabs>
          <w:tab w:val="left" w:pos="5490"/>
        </w:tabs>
        <w:spacing w:after="0" w:line="240" w:lineRule="auto"/>
        <w:ind w:left="5040" w:firstLine="450"/>
        <w:rPr>
          <w:rFonts w:ascii="Arial" w:hAnsi="Arial" w:cs="Arial"/>
        </w:rPr>
      </w:pPr>
      <w:r>
        <w:rPr>
          <w:rFonts w:ascii="Arial" w:hAnsi="Arial" w:cs="Arial"/>
        </w:rPr>
        <w:t>P07539016046</w:t>
      </w:r>
    </w:p>
    <w:p w:rsidR="00800D58" w:rsidRDefault="00800D58">
      <w:pPr>
        <w:spacing w:after="0" w:line="360" w:lineRule="auto"/>
        <w:rPr>
          <w:rFonts w:ascii="Arial" w:hAnsi="Arial" w:cs="Arial"/>
          <w:b/>
          <w:sz w:val="28"/>
          <w:szCs w:val="28"/>
          <w:lang w:val="en-US"/>
        </w:rPr>
      </w:pPr>
    </w:p>
    <w:p w:rsidR="00800D58" w:rsidRDefault="00800D58">
      <w:pPr>
        <w:spacing w:after="0" w:line="360" w:lineRule="auto"/>
        <w:rPr>
          <w:rFonts w:ascii="Arial" w:hAnsi="Arial" w:cs="Arial"/>
          <w:b/>
          <w:sz w:val="28"/>
          <w:szCs w:val="28"/>
          <w:lang w:val="en-US"/>
        </w:rPr>
      </w:pPr>
      <w:r>
        <w:rPr>
          <w:rFonts w:ascii="Arial" w:hAnsi="Arial" w:cs="Arial"/>
          <w:b/>
          <w:sz w:val="28"/>
          <w:szCs w:val="28"/>
          <w:lang w:val="en-US"/>
        </w:rPr>
        <w:br w:type="page"/>
      </w:r>
    </w:p>
    <w:p w:rsidR="00800D58" w:rsidRPr="00A80C79" w:rsidRDefault="00800D58" w:rsidP="00800D58">
      <w:pPr>
        <w:spacing w:line="240" w:lineRule="auto"/>
        <w:jc w:val="center"/>
        <w:rPr>
          <w:rFonts w:ascii="Arial" w:hAnsi="Arial" w:cs="Arial"/>
          <w:b/>
        </w:rPr>
      </w:pPr>
      <w:r w:rsidRPr="00A80C79">
        <w:rPr>
          <w:rFonts w:ascii="Arial" w:hAnsi="Arial" w:cs="Arial"/>
          <w:b/>
        </w:rPr>
        <w:lastRenderedPageBreak/>
        <w:t xml:space="preserve">DAFTAR ISI </w:t>
      </w:r>
    </w:p>
    <w:p w:rsidR="00800D58" w:rsidRPr="00A80C79" w:rsidRDefault="00800D58" w:rsidP="00800D58">
      <w:pPr>
        <w:spacing w:line="240" w:lineRule="auto"/>
        <w:jc w:val="right"/>
        <w:rPr>
          <w:rFonts w:ascii="Arial" w:hAnsi="Arial" w:cs="Arial"/>
        </w:rPr>
      </w:pPr>
      <w:r w:rsidRPr="00A80C79">
        <w:rPr>
          <w:rFonts w:ascii="Arial" w:hAnsi="Arial" w:cs="Arial"/>
        </w:rPr>
        <w:t>Halaman</w:t>
      </w:r>
    </w:p>
    <w:p w:rsidR="00800D58" w:rsidRPr="00A80C79" w:rsidRDefault="00800D58" w:rsidP="00800D58">
      <w:pPr>
        <w:tabs>
          <w:tab w:val="left" w:leader="dot" w:pos="7513"/>
          <w:tab w:val="left" w:pos="7655"/>
          <w:tab w:val="center" w:leader="dot" w:pos="8789"/>
          <w:tab w:val="left" w:pos="8931"/>
        </w:tabs>
        <w:spacing w:line="360" w:lineRule="auto"/>
        <w:rPr>
          <w:rFonts w:ascii="Arial" w:hAnsi="Arial" w:cs="Arial"/>
          <w:b/>
        </w:rPr>
      </w:pPr>
      <w:r w:rsidRPr="00A80C79">
        <w:rPr>
          <w:rFonts w:ascii="Arial" w:hAnsi="Arial" w:cs="Arial"/>
          <w:b/>
        </w:rPr>
        <w:t xml:space="preserve">LEMBAR PERSETUJUAN </w:t>
      </w:r>
    </w:p>
    <w:p w:rsidR="00800D58" w:rsidRPr="00A80C79" w:rsidRDefault="00800D58" w:rsidP="00800D58">
      <w:pPr>
        <w:tabs>
          <w:tab w:val="left" w:leader="dot" w:pos="7513"/>
          <w:tab w:val="left" w:pos="7655"/>
          <w:tab w:val="center" w:leader="dot" w:pos="8789"/>
          <w:tab w:val="left" w:pos="8931"/>
        </w:tabs>
        <w:spacing w:line="360" w:lineRule="auto"/>
        <w:rPr>
          <w:rFonts w:ascii="Arial" w:hAnsi="Arial" w:cs="Arial"/>
          <w:b/>
        </w:rPr>
      </w:pPr>
      <w:r>
        <w:rPr>
          <w:rFonts w:ascii="Arial" w:hAnsi="Arial" w:cs="Arial"/>
          <w:b/>
        </w:rPr>
        <w:t>LEMBAR PENGESAHAN</w:t>
      </w:r>
    </w:p>
    <w:p w:rsidR="00800D58" w:rsidRDefault="00800D58" w:rsidP="00800D58">
      <w:pPr>
        <w:tabs>
          <w:tab w:val="left" w:leader="dot" w:pos="7513"/>
          <w:tab w:val="left" w:pos="7655"/>
          <w:tab w:val="center" w:leader="dot" w:pos="8789"/>
          <w:tab w:val="left" w:pos="8931"/>
        </w:tabs>
        <w:spacing w:line="360" w:lineRule="auto"/>
        <w:rPr>
          <w:rFonts w:ascii="Arial" w:hAnsi="Arial" w:cs="Arial"/>
          <w:b/>
        </w:rPr>
      </w:pPr>
      <w:r>
        <w:rPr>
          <w:rFonts w:ascii="Arial" w:hAnsi="Arial" w:cs="Arial"/>
          <w:b/>
        </w:rPr>
        <w:t xml:space="preserve">SURAT PERNYATAAN </w:t>
      </w:r>
      <w:r>
        <w:rPr>
          <w:rFonts w:ascii="Arial" w:hAnsi="Arial" w:cs="Arial"/>
          <w:b/>
        </w:rPr>
        <w:tab/>
        <w:t>iv</w:t>
      </w:r>
    </w:p>
    <w:p w:rsidR="00800D58" w:rsidRDefault="00800D58" w:rsidP="00800D58">
      <w:pPr>
        <w:tabs>
          <w:tab w:val="left" w:leader="dot" w:pos="7513"/>
          <w:tab w:val="left" w:pos="7655"/>
          <w:tab w:val="center" w:leader="dot" w:pos="8789"/>
          <w:tab w:val="left" w:pos="8931"/>
        </w:tabs>
        <w:spacing w:line="360" w:lineRule="auto"/>
        <w:rPr>
          <w:rFonts w:ascii="Arial" w:hAnsi="Arial" w:cs="Arial"/>
          <w:b/>
        </w:rPr>
      </w:pPr>
      <w:r>
        <w:rPr>
          <w:rFonts w:ascii="Arial" w:hAnsi="Arial" w:cs="Arial"/>
          <w:b/>
        </w:rPr>
        <w:t>ABSTRACT</w:t>
      </w:r>
      <w:r>
        <w:rPr>
          <w:rFonts w:ascii="Arial" w:hAnsi="Arial" w:cs="Arial"/>
          <w:b/>
        </w:rPr>
        <w:tab/>
        <w:t>v</w:t>
      </w:r>
    </w:p>
    <w:p w:rsidR="00800D58" w:rsidRPr="00A80C79" w:rsidRDefault="00800D58" w:rsidP="00800D58">
      <w:pPr>
        <w:tabs>
          <w:tab w:val="left" w:leader="dot" w:pos="7513"/>
          <w:tab w:val="left" w:pos="7655"/>
          <w:tab w:val="center" w:leader="dot" w:pos="8789"/>
          <w:tab w:val="left" w:pos="8931"/>
        </w:tabs>
        <w:spacing w:line="360" w:lineRule="auto"/>
        <w:rPr>
          <w:rFonts w:ascii="Arial" w:hAnsi="Arial" w:cs="Arial"/>
          <w:b/>
        </w:rPr>
      </w:pPr>
      <w:r>
        <w:rPr>
          <w:rFonts w:ascii="Arial" w:hAnsi="Arial" w:cs="Arial"/>
          <w:b/>
        </w:rPr>
        <w:t>ABSTRAK</w:t>
      </w:r>
      <w:r>
        <w:rPr>
          <w:rFonts w:ascii="Arial" w:hAnsi="Arial" w:cs="Arial"/>
          <w:b/>
        </w:rPr>
        <w:tab/>
        <w:t>vi</w:t>
      </w:r>
    </w:p>
    <w:p w:rsidR="00800D58" w:rsidRPr="00A80C79" w:rsidRDefault="00800D58" w:rsidP="00800D58">
      <w:pPr>
        <w:tabs>
          <w:tab w:val="left" w:leader="dot" w:pos="7513"/>
          <w:tab w:val="left" w:pos="7655"/>
          <w:tab w:val="center" w:leader="dot" w:pos="8789"/>
          <w:tab w:val="left" w:pos="8931"/>
        </w:tabs>
        <w:spacing w:line="360" w:lineRule="auto"/>
        <w:rPr>
          <w:rFonts w:ascii="Arial" w:hAnsi="Arial" w:cs="Arial"/>
          <w:b/>
        </w:rPr>
      </w:pPr>
      <w:r>
        <w:rPr>
          <w:rFonts w:ascii="Arial" w:hAnsi="Arial" w:cs="Arial"/>
          <w:b/>
        </w:rPr>
        <w:t xml:space="preserve">KATA PENGANTAR </w:t>
      </w:r>
      <w:r>
        <w:rPr>
          <w:rFonts w:ascii="Arial" w:hAnsi="Arial" w:cs="Arial"/>
          <w:b/>
        </w:rPr>
        <w:tab/>
        <w:t>vii</w:t>
      </w:r>
    </w:p>
    <w:p w:rsidR="00800D58" w:rsidRPr="00FC053A" w:rsidRDefault="00800D58" w:rsidP="00800D58">
      <w:pPr>
        <w:tabs>
          <w:tab w:val="left" w:leader="dot" w:pos="7513"/>
          <w:tab w:val="left" w:pos="7655"/>
          <w:tab w:val="center" w:leader="dot" w:pos="8789"/>
          <w:tab w:val="left" w:pos="8931"/>
        </w:tabs>
        <w:spacing w:line="360" w:lineRule="auto"/>
        <w:rPr>
          <w:rFonts w:ascii="Arial" w:hAnsi="Arial" w:cs="Arial"/>
          <w:b/>
          <w:lang w:val="en-US"/>
        </w:rPr>
      </w:pPr>
      <w:r w:rsidRPr="00A80C79">
        <w:rPr>
          <w:rFonts w:ascii="Arial" w:hAnsi="Arial" w:cs="Arial"/>
          <w:b/>
        </w:rPr>
        <w:t>DAFTAR ISI</w:t>
      </w:r>
      <w:r>
        <w:rPr>
          <w:rFonts w:ascii="Arial" w:hAnsi="Arial" w:cs="Arial"/>
          <w:b/>
        </w:rPr>
        <w:tab/>
      </w:r>
      <w:r w:rsidR="00FC053A">
        <w:rPr>
          <w:rFonts w:ascii="Arial" w:hAnsi="Arial" w:cs="Arial"/>
          <w:b/>
          <w:lang w:val="en-US"/>
        </w:rPr>
        <w:t>ix</w:t>
      </w:r>
    </w:p>
    <w:p w:rsidR="00800D58" w:rsidRPr="00FC053A" w:rsidRDefault="00800D58" w:rsidP="00800D58">
      <w:pPr>
        <w:tabs>
          <w:tab w:val="left" w:leader="dot" w:pos="7513"/>
          <w:tab w:val="left" w:pos="7655"/>
          <w:tab w:val="center" w:leader="dot" w:pos="8789"/>
          <w:tab w:val="left" w:pos="8931"/>
        </w:tabs>
        <w:spacing w:line="360" w:lineRule="auto"/>
        <w:rPr>
          <w:rFonts w:ascii="Arial" w:hAnsi="Arial" w:cs="Arial"/>
          <w:b/>
          <w:lang w:val="en-US"/>
        </w:rPr>
      </w:pPr>
      <w:r>
        <w:rPr>
          <w:rFonts w:ascii="Arial" w:hAnsi="Arial" w:cs="Arial"/>
          <w:b/>
        </w:rPr>
        <w:t xml:space="preserve">DAFTAR GAMBAR </w:t>
      </w:r>
      <w:r>
        <w:rPr>
          <w:rFonts w:ascii="Arial" w:hAnsi="Arial" w:cs="Arial"/>
          <w:b/>
        </w:rPr>
        <w:tab/>
      </w:r>
      <w:r w:rsidR="00FC053A">
        <w:rPr>
          <w:rFonts w:ascii="Arial" w:hAnsi="Arial" w:cs="Arial"/>
          <w:b/>
          <w:lang w:val="en-US"/>
        </w:rPr>
        <w:t>xii</w:t>
      </w:r>
    </w:p>
    <w:p w:rsidR="00800D58" w:rsidRPr="00FC053A" w:rsidRDefault="00800D58" w:rsidP="00800D58">
      <w:pPr>
        <w:tabs>
          <w:tab w:val="left" w:leader="dot" w:pos="7513"/>
          <w:tab w:val="left" w:pos="7655"/>
          <w:tab w:val="center" w:leader="dot" w:pos="8789"/>
          <w:tab w:val="left" w:pos="8931"/>
        </w:tabs>
        <w:spacing w:line="360" w:lineRule="auto"/>
        <w:rPr>
          <w:rFonts w:ascii="Arial" w:hAnsi="Arial" w:cs="Arial"/>
          <w:b/>
          <w:lang w:val="en-US"/>
        </w:rPr>
      </w:pPr>
      <w:r>
        <w:rPr>
          <w:rFonts w:ascii="Arial" w:hAnsi="Arial" w:cs="Arial"/>
          <w:b/>
        </w:rPr>
        <w:t xml:space="preserve">DAFTAR TABEL </w:t>
      </w:r>
      <w:r>
        <w:rPr>
          <w:rFonts w:ascii="Arial" w:hAnsi="Arial" w:cs="Arial"/>
          <w:b/>
        </w:rPr>
        <w:tab/>
        <w:t>x</w:t>
      </w:r>
      <w:r w:rsidR="00FC053A">
        <w:rPr>
          <w:rFonts w:ascii="Arial" w:hAnsi="Arial" w:cs="Arial"/>
          <w:b/>
          <w:lang w:val="en-US"/>
        </w:rPr>
        <w:t>iii</w:t>
      </w:r>
    </w:p>
    <w:p w:rsidR="00800D58" w:rsidRPr="00FC053A" w:rsidRDefault="00800D58" w:rsidP="00800D58">
      <w:pPr>
        <w:tabs>
          <w:tab w:val="left" w:leader="dot" w:pos="7513"/>
          <w:tab w:val="left" w:pos="7655"/>
          <w:tab w:val="center" w:leader="dot" w:pos="8789"/>
          <w:tab w:val="left" w:pos="8931"/>
        </w:tabs>
        <w:spacing w:line="360" w:lineRule="auto"/>
        <w:rPr>
          <w:rFonts w:ascii="Arial" w:hAnsi="Arial" w:cs="Arial"/>
          <w:b/>
          <w:lang w:val="en-US"/>
        </w:rPr>
      </w:pPr>
      <w:r>
        <w:rPr>
          <w:rFonts w:ascii="Arial" w:hAnsi="Arial" w:cs="Arial"/>
          <w:b/>
        </w:rPr>
        <w:t xml:space="preserve">DAFTAR LAMPIRAN </w:t>
      </w:r>
      <w:r>
        <w:rPr>
          <w:rFonts w:ascii="Arial" w:hAnsi="Arial" w:cs="Arial"/>
          <w:b/>
        </w:rPr>
        <w:tab/>
        <w:t>xi</w:t>
      </w:r>
      <w:r w:rsidR="00FC053A">
        <w:rPr>
          <w:rFonts w:ascii="Arial" w:hAnsi="Arial" w:cs="Arial"/>
          <w:b/>
          <w:lang w:val="en-US"/>
        </w:rPr>
        <w:t>v</w:t>
      </w:r>
    </w:p>
    <w:p w:rsidR="00800D58" w:rsidRPr="00A80C79" w:rsidRDefault="00800D58" w:rsidP="00800D58">
      <w:pPr>
        <w:tabs>
          <w:tab w:val="left" w:leader="dot" w:pos="7513"/>
          <w:tab w:val="center" w:leader="dot" w:pos="8789"/>
          <w:tab w:val="left" w:pos="8931"/>
        </w:tabs>
        <w:spacing w:after="0" w:line="360" w:lineRule="auto"/>
        <w:rPr>
          <w:rFonts w:ascii="Arial" w:hAnsi="Arial" w:cs="Arial"/>
          <w:b/>
        </w:rPr>
      </w:pPr>
      <w:r w:rsidRPr="00A80C79">
        <w:rPr>
          <w:rFonts w:ascii="Arial" w:hAnsi="Arial" w:cs="Arial"/>
          <w:b/>
        </w:rPr>
        <w:t>BAB I PENDAHULUAN</w:t>
      </w:r>
      <w:r w:rsidRPr="00A80C79">
        <w:rPr>
          <w:rFonts w:ascii="Arial" w:hAnsi="Arial" w:cs="Arial"/>
          <w:b/>
        </w:rPr>
        <w:tab/>
        <w:t>1</w:t>
      </w:r>
    </w:p>
    <w:p w:rsidR="00800D58" w:rsidRPr="00A80C79" w:rsidRDefault="00800D58" w:rsidP="00800D58">
      <w:pPr>
        <w:pStyle w:val="ListParagraph"/>
        <w:numPr>
          <w:ilvl w:val="1"/>
          <w:numId w:val="2"/>
        </w:numPr>
        <w:tabs>
          <w:tab w:val="left" w:leader="dot" w:pos="7513"/>
          <w:tab w:val="center" w:leader="dot" w:pos="8789"/>
          <w:tab w:val="left" w:pos="8931"/>
        </w:tabs>
        <w:spacing w:after="0" w:line="360" w:lineRule="auto"/>
        <w:ind w:left="851" w:hanging="491"/>
        <w:jc w:val="both"/>
        <w:rPr>
          <w:rFonts w:ascii="Arial" w:hAnsi="Arial" w:cs="Arial"/>
        </w:rPr>
      </w:pPr>
      <w:r w:rsidRPr="00A80C79">
        <w:rPr>
          <w:rFonts w:ascii="Arial" w:hAnsi="Arial" w:cs="Arial"/>
        </w:rPr>
        <w:t>LatarBelakang</w:t>
      </w:r>
      <w:r w:rsidRPr="00A80C79">
        <w:rPr>
          <w:rFonts w:ascii="Arial" w:hAnsi="Arial" w:cs="Arial"/>
        </w:rPr>
        <w:tab/>
        <w:t>1</w:t>
      </w:r>
    </w:p>
    <w:p w:rsidR="00800D58" w:rsidRPr="00A80C79" w:rsidRDefault="00800D58" w:rsidP="00800D58">
      <w:pPr>
        <w:pStyle w:val="ListParagraph"/>
        <w:numPr>
          <w:ilvl w:val="1"/>
          <w:numId w:val="2"/>
        </w:numPr>
        <w:tabs>
          <w:tab w:val="left" w:leader="dot" w:pos="7513"/>
          <w:tab w:val="center" w:leader="dot" w:pos="8789"/>
          <w:tab w:val="left" w:pos="8931"/>
        </w:tabs>
        <w:spacing w:after="0" w:line="360" w:lineRule="auto"/>
        <w:ind w:left="851" w:hanging="491"/>
        <w:jc w:val="both"/>
        <w:rPr>
          <w:rFonts w:ascii="Arial" w:hAnsi="Arial" w:cs="Arial"/>
        </w:rPr>
      </w:pPr>
      <w:r w:rsidRPr="00A80C79">
        <w:rPr>
          <w:rFonts w:ascii="Arial" w:hAnsi="Arial" w:cs="Arial"/>
        </w:rPr>
        <w:t>RumusanMasalah</w:t>
      </w:r>
      <w:r w:rsidRPr="00A80C79">
        <w:rPr>
          <w:rFonts w:ascii="Arial" w:hAnsi="Arial" w:cs="Arial"/>
        </w:rPr>
        <w:tab/>
        <w:t>3</w:t>
      </w:r>
    </w:p>
    <w:p w:rsidR="00800D58" w:rsidRPr="00A80C79" w:rsidRDefault="00800D58" w:rsidP="00800D58">
      <w:pPr>
        <w:pStyle w:val="ListParagraph"/>
        <w:numPr>
          <w:ilvl w:val="1"/>
          <w:numId w:val="2"/>
        </w:numPr>
        <w:tabs>
          <w:tab w:val="left" w:leader="dot" w:pos="7513"/>
          <w:tab w:val="center" w:leader="dot" w:pos="8789"/>
          <w:tab w:val="left" w:pos="8931"/>
        </w:tabs>
        <w:spacing w:after="0" w:line="360" w:lineRule="auto"/>
        <w:ind w:left="851" w:hanging="491"/>
        <w:jc w:val="both"/>
        <w:rPr>
          <w:rFonts w:ascii="Arial" w:hAnsi="Arial" w:cs="Arial"/>
        </w:rPr>
      </w:pPr>
      <w:r w:rsidRPr="00A80C79">
        <w:rPr>
          <w:rFonts w:ascii="Arial" w:hAnsi="Arial" w:cs="Arial"/>
        </w:rPr>
        <w:t>TujuanPenelitian</w:t>
      </w:r>
      <w:r w:rsidRPr="00A80C79">
        <w:rPr>
          <w:rFonts w:ascii="Arial" w:hAnsi="Arial" w:cs="Arial"/>
        </w:rPr>
        <w:tab/>
        <w:t>3</w:t>
      </w:r>
    </w:p>
    <w:p w:rsidR="00800D58" w:rsidRPr="00A80C79" w:rsidRDefault="00800D58" w:rsidP="00800D58">
      <w:pPr>
        <w:pStyle w:val="ListParagraph"/>
        <w:numPr>
          <w:ilvl w:val="1"/>
          <w:numId w:val="2"/>
        </w:numPr>
        <w:tabs>
          <w:tab w:val="left" w:leader="dot" w:pos="7513"/>
          <w:tab w:val="center" w:leader="dot" w:pos="8789"/>
          <w:tab w:val="left" w:pos="8931"/>
        </w:tabs>
        <w:spacing w:after="0" w:line="360" w:lineRule="auto"/>
        <w:ind w:left="851" w:hanging="491"/>
        <w:jc w:val="both"/>
        <w:rPr>
          <w:rFonts w:ascii="Arial" w:hAnsi="Arial" w:cs="Arial"/>
        </w:rPr>
      </w:pPr>
      <w:r w:rsidRPr="00A80C79">
        <w:rPr>
          <w:rFonts w:ascii="Arial" w:hAnsi="Arial" w:cs="Arial"/>
        </w:rPr>
        <w:t>ManfaatPenelitian</w:t>
      </w:r>
      <w:r w:rsidRPr="00A80C79">
        <w:rPr>
          <w:rFonts w:ascii="Arial" w:hAnsi="Arial" w:cs="Arial"/>
        </w:rPr>
        <w:tab/>
        <w:t>3</w:t>
      </w:r>
    </w:p>
    <w:p w:rsidR="00800D58" w:rsidRPr="00A80C79" w:rsidRDefault="00800D58" w:rsidP="002556F7">
      <w:pPr>
        <w:pStyle w:val="ListParagraph"/>
        <w:tabs>
          <w:tab w:val="left" w:leader="dot" w:pos="7513"/>
          <w:tab w:val="center" w:leader="dot" w:pos="8789"/>
          <w:tab w:val="left" w:pos="8931"/>
        </w:tabs>
        <w:spacing w:after="0" w:line="360" w:lineRule="auto"/>
        <w:ind w:left="851"/>
        <w:rPr>
          <w:rFonts w:ascii="Arial" w:hAnsi="Arial" w:cs="Arial"/>
        </w:rPr>
      </w:pPr>
    </w:p>
    <w:p w:rsidR="00800D58" w:rsidRPr="00A80C79" w:rsidRDefault="00800D58" w:rsidP="00800D58">
      <w:pPr>
        <w:tabs>
          <w:tab w:val="left" w:leader="dot" w:pos="7513"/>
          <w:tab w:val="center" w:leader="dot" w:pos="8789"/>
          <w:tab w:val="left" w:pos="8931"/>
        </w:tabs>
        <w:spacing w:after="0" w:line="360" w:lineRule="auto"/>
        <w:rPr>
          <w:rFonts w:ascii="Arial" w:hAnsi="Arial" w:cs="Arial"/>
          <w:b/>
        </w:rPr>
      </w:pPr>
      <w:r w:rsidRPr="00A80C79">
        <w:rPr>
          <w:rFonts w:ascii="Arial" w:hAnsi="Arial" w:cs="Arial"/>
          <w:b/>
        </w:rPr>
        <w:t>BAB II TINJAUAN PUSTAKA</w:t>
      </w:r>
      <w:r w:rsidRPr="00A80C79">
        <w:rPr>
          <w:rFonts w:ascii="Arial" w:hAnsi="Arial" w:cs="Arial"/>
          <w:b/>
        </w:rPr>
        <w:tab/>
        <w:t>4</w:t>
      </w:r>
    </w:p>
    <w:p w:rsidR="00800D58" w:rsidRPr="00A80C79" w:rsidRDefault="00800D58" w:rsidP="00800D58">
      <w:pPr>
        <w:pStyle w:val="ListParagraph"/>
        <w:numPr>
          <w:ilvl w:val="1"/>
          <w:numId w:val="3"/>
        </w:numPr>
        <w:tabs>
          <w:tab w:val="left" w:leader="dot" w:pos="7513"/>
          <w:tab w:val="center" w:leader="dot" w:pos="8789"/>
          <w:tab w:val="left" w:pos="8931"/>
        </w:tabs>
        <w:spacing w:after="0" w:line="360" w:lineRule="auto"/>
        <w:ind w:left="851" w:hanging="491"/>
        <w:jc w:val="both"/>
        <w:rPr>
          <w:rFonts w:ascii="Arial" w:hAnsi="Arial" w:cs="Arial"/>
        </w:rPr>
      </w:pPr>
      <w:r w:rsidRPr="00A80C79">
        <w:rPr>
          <w:rFonts w:ascii="Arial" w:hAnsi="Arial" w:cs="Arial"/>
        </w:rPr>
        <w:t>Pengetahuan</w:t>
      </w:r>
      <w:r>
        <w:rPr>
          <w:rFonts w:ascii="Arial" w:hAnsi="Arial" w:cs="Arial"/>
        </w:rPr>
        <w:t>, Sikap d</w:t>
      </w:r>
      <w:r w:rsidRPr="00A80C79">
        <w:rPr>
          <w:rFonts w:ascii="Arial" w:hAnsi="Arial" w:cs="Arial"/>
        </w:rPr>
        <w:t>an Tindakan</w:t>
      </w:r>
      <w:r w:rsidRPr="00A80C79">
        <w:rPr>
          <w:rFonts w:ascii="Arial" w:hAnsi="Arial" w:cs="Arial"/>
        </w:rPr>
        <w:tab/>
        <w:t>4</w:t>
      </w:r>
    </w:p>
    <w:p w:rsidR="00800D58" w:rsidRPr="00A80C79" w:rsidRDefault="00800D58" w:rsidP="00800D58">
      <w:pPr>
        <w:pStyle w:val="ListParagraph"/>
        <w:numPr>
          <w:ilvl w:val="2"/>
          <w:numId w:val="3"/>
        </w:numPr>
        <w:tabs>
          <w:tab w:val="left" w:leader="dot" w:pos="7513"/>
          <w:tab w:val="center" w:leader="dot" w:pos="8789"/>
          <w:tab w:val="left" w:pos="8931"/>
        </w:tabs>
        <w:spacing w:after="0" w:line="360" w:lineRule="auto"/>
        <w:ind w:left="1276" w:hanging="567"/>
        <w:jc w:val="both"/>
        <w:rPr>
          <w:rFonts w:ascii="Arial" w:hAnsi="Arial" w:cs="Arial"/>
        </w:rPr>
      </w:pPr>
      <w:r w:rsidRPr="00A80C79">
        <w:rPr>
          <w:rFonts w:ascii="Arial" w:hAnsi="Arial" w:cs="Arial"/>
        </w:rPr>
        <w:t>PengertianPengetahuan</w:t>
      </w:r>
      <w:r w:rsidRPr="00A80C79">
        <w:rPr>
          <w:rFonts w:ascii="Arial" w:hAnsi="Arial" w:cs="Arial"/>
        </w:rPr>
        <w:tab/>
        <w:t>4</w:t>
      </w:r>
    </w:p>
    <w:p w:rsidR="00800D58" w:rsidRPr="00A80C79" w:rsidRDefault="00800D58" w:rsidP="00800D58">
      <w:pPr>
        <w:pStyle w:val="ListParagraph"/>
        <w:numPr>
          <w:ilvl w:val="2"/>
          <w:numId w:val="3"/>
        </w:numPr>
        <w:tabs>
          <w:tab w:val="left" w:leader="dot" w:pos="7513"/>
          <w:tab w:val="center" w:leader="dot" w:pos="8789"/>
          <w:tab w:val="left" w:pos="8931"/>
        </w:tabs>
        <w:spacing w:after="0" w:line="360" w:lineRule="auto"/>
        <w:ind w:left="1276" w:hanging="567"/>
        <w:jc w:val="both"/>
        <w:rPr>
          <w:rFonts w:ascii="Arial" w:hAnsi="Arial" w:cs="Arial"/>
        </w:rPr>
      </w:pPr>
      <w:r w:rsidRPr="00A80C79">
        <w:rPr>
          <w:rFonts w:ascii="Arial" w:hAnsi="Arial" w:cs="Arial"/>
        </w:rPr>
        <w:t>PengertianSikap</w:t>
      </w:r>
      <w:r w:rsidRPr="00A80C79">
        <w:rPr>
          <w:rFonts w:ascii="Arial" w:hAnsi="Arial" w:cs="Arial"/>
        </w:rPr>
        <w:tab/>
        <w:t>5</w:t>
      </w:r>
    </w:p>
    <w:p w:rsidR="00800D58" w:rsidRPr="00A80C79" w:rsidRDefault="00800D58" w:rsidP="00800D58">
      <w:pPr>
        <w:pStyle w:val="ListParagraph"/>
        <w:numPr>
          <w:ilvl w:val="2"/>
          <w:numId w:val="3"/>
        </w:numPr>
        <w:tabs>
          <w:tab w:val="left" w:leader="dot" w:pos="7513"/>
          <w:tab w:val="center" w:leader="dot" w:pos="8789"/>
          <w:tab w:val="left" w:pos="8931"/>
        </w:tabs>
        <w:spacing w:after="0" w:line="360" w:lineRule="auto"/>
        <w:ind w:left="1276" w:hanging="567"/>
        <w:jc w:val="both"/>
        <w:rPr>
          <w:rFonts w:ascii="Arial" w:hAnsi="Arial" w:cs="Arial"/>
        </w:rPr>
      </w:pPr>
      <w:r w:rsidRPr="00A80C79">
        <w:rPr>
          <w:rFonts w:ascii="Arial" w:hAnsi="Arial" w:cs="Arial"/>
        </w:rPr>
        <w:t>PengertianTindakan</w:t>
      </w:r>
      <w:r w:rsidRPr="00A80C79">
        <w:rPr>
          <w:rFonts w:ascii="Arial" w:hAnsi="Arial" w:cs="Arial"/>
        </w:rPr>
        <w:tab/>
        <w:t>6</w:t>
      </w:r>
    </w:p>
    <w:p w:rsidR="00800D58" w:rsidRPr="00A80C79" w:rsidRDefault="00800D58" w:rsidP="00800D58">
      <w:pPr>
        <w:pStyle w:val="ListParagraph"/>
        <w:numPr>
          <w:ilvl w:val="1"/>
          <w:numId w:val="3"/>
        </w:numPr>
        <w:tabs>
          <w:tab w:val="left" w:leader="dot" w:pos="7513"/>
          <w:tab w:val="center" w:leader="dot" w:pos="8789"/>
          <w:tab w:val="left" w:pos="8931"/>
        </w:tabs>
        <w:spacing w:after="0" w:line="360" w:lineRule="auto"/>
        <w:ind w:left="851" w:hanging="491"/>
        <w:jc w:val="both"/>
        <w:rPr>
          <w:rFonts w:ascii="Arial" w:hAnsi="Arial" w:cs="Arial"/>
        </w:rPr>
      </w:pPr>
      <w:r w:rsidRPr="00A80C79">
        <w:rPr>
          <w:rFonts w:ascii="Arial" w:hAnsi="Arial" w:cs="Arial"/>
        </w:rPr>
        <w:t>Swamedikasi</w:t>
      </w:r>
      <w:r w:rsidRPr="00A80C79">
        <w:rPr>
          <w:rFonts w:ascii="Arial" w:hAnsi="Arial" w:cs="Arial"/>
        </w:rPr>
        <w:tab/>
        <w:t>7</w:t>
      </w:r>
    </w:p>
    <w:p w:rsidR="00800D58" w:rsidRPr="00A80C79" w:rsidRDefault="00800D58" w:rsidP="00800D58">
      <w:pPr>
        <w:pStyle w:val="ListParagraph"/>
        <w:numPr>
          <w:ilvl w:val="2"/>
          <w:numId w:val="3"/>
        </w:numPr>
        <w:tabs>
          <w:tab w:val="left" w:leader="dot" w:pos="7513"/>
          <w:tab w:val="center" w:leader="dot" w:pos="8789"/>
          <w:tab w:val="left" w:pos="8931"/>
        </w:tabs>
        <w:spacing w:after="0" w:line="360" w:lineRule="auto"/>
        <w:ind w:left="1276" w:hanging="567"/>
        <w:jc w:val="both"/>
        <w:rPr>
          <w:rFonts w:ascii="Arial" w:hAnsi="Arial" w:cs="Arial"/>
        </w:rPr>
      </w:pPr>
      <w:r w:rsidRPr="00A80C79">
        <w:rPr>
          <w:rFonts w:ascii="Arial" w:hAnsi="Arial" w:cs="Arial"/>
        </w:rPr>
        <w:t>PengertianSwamedikasi</w:t>
      </w:r>
      <w:r w:rsidRPr="00A80C79">
        <w:rPr>
          <w:rFonts w:ascii="Arial" w:hAnsi="Arial" w:cs="Arial"/>
        </w:rPr>
        <w:tab/>
        <w:t>7</w:t>
      </w:r>
    </w:p>
    <w:p w:rsidR="00800D58" w:rsidRPr="00A80C79" w:rsidRDefault="00800D58" w:rsidP="00800D58">
      <w:pPr>
        <w:pStyle w:val="ListParagraph"/>
        <w:numPr>
          <w:ilvl w:val="2"/>
          <w:numId w:val="3"/>
        </w:numPr>
        <w:tabs>
          <w:tab w:val="left" w:leader="dot" w:pos="7513"/>
          <w:tab w:val="center" w:leader="dot" w:pos="8789"/>
          <w:tab w:val="left" w:pos="8931"/>
        </w:tabs>
        <w:spacing w:after="0" w:line="360" w:lineRule="auto"/>
        <w:ind w:left="1276" w:hanging="567"/>
        <w:jc w:val="both"/>
        <w:rPr>
          <w:rFonts w:ascii="Arial" w:hAnsi="Arial" w:cs="Arial"/>
        </w:rPr>
      </w:pPr>
      <w:r w:rsidRPr="00A80C79">
        <w:rPr>
          <w:rFonts w:ascii="Arial" w:hAnsi="Arial" w:cs="Arial"/>
        </w:rPr>
        <w:t>Faktor-FaktorMelakukanSwamedikasi</w:t>
      </w:r>
      <w:r w:rsidRPr="00A80C79">
        <w:rPr>
          <w:rFonts w:ascii="Arial" w:hAnsi="Arial" w:cs="Arial"/>
        </w:rPr>
        <w:tab/>
        <w:t>7</w:t>
      </w:r>
    </w:p>
    <w:p w:rsidR="00800D58" w:rsidRPr="00A80C79" w:rsidRDefault="00800D58" w:rsidP="00800D58">
      <w:pPr>
        <w:pStyle w:val="ListParagraph"/>
        <w:numPr>
          <w:ilvl w:val="2"/>
          <w:numId w:val="3"/>
        </w:numPr>
        <w:tabs>
          <w:tab w:val="left" w:leader="dot" w:pos="7513"/>
          <w:tab w:val="center" w:leader="dot" w:pos="8789"/>
          <w:tab w:val="left" w:pos="8931"/>
        </w:tabs>
        <w:spacing w:after="0" w:line="360" w:lineRule="auto"/>
        <w:ind w:left="1276" w:hanging="567"/>
        <w:jc w:val="both"/>
        <w:rPr>
          <w:rFonts w:ascii="Arial" w:hAnsi="Arial" w:cs="Arial"/>
        </w:rPr>
      </w:pPr>
      <w:r w:rsidRPr="00A80C79">
        <w:rPr>
          <w:rFonts w:ascii="Arial" w:hAnsi="Arial" w:cs="Arial"/>
        </w:rPr>
        <w:t>KondisidanKasusMelakukanSwamedikasi</w:t>
      </w:r>
      <w:r w:rsidRPr="00A80C79">
        <w:rPr>
          <w:rFonts w:ascii="Arial" w:hAnsi="Arial" w:cs="Arial"/>
        </w:rPr>
        <w:tab/>
        <w:t>8</w:t>
      </w:r>
    </w:p>
    <w:p w:rsidR="00800D58" w:rsidRPr="00A80C79" w:rsidRDefault="00800D58" w:rsidP="00800D58">
      <w:pPr>
        <w:pStyle w:val="ListParagraph"/>
        <w:numPr>
          <w:ilvl w:val="2"/>
          <w:numId w:val="3"/>
        </w:numPr>
        <w:tabs>
          <w:tab w:val="left" w:leader="dot" w:pos="7513"/>
          <w:tab w:val="center" w:leader="dot" w:pos="8789"/>
          <w:tab w:val="left" w:pos="8931"/>
        </w:tabs>
        <w:spacing w:after="0" w:line="360" w:lineRule="auto"/>
        <w:ind w:left="1276" w:hanging="567"/>
        <w:jc w:val="both"/>
        <w:rPr>
          <w:rFonts w:ascii="Arial" w:hAnsi="Arial" w:cs="Arial"/>
        </w:rPr>
      </w:pPr>
      <w:r w:rsidRPr="00A80C79">
        <w:rPr>
          <w:rFonts w:ascii="Arial" w:hAnsi="Arial" w:cs="Arial"/>
        </w:rPr>
        <w:t>Cara MelakukanSwamedikasi</w:t>
      </w:r>
      <w:r w:rsidRPr="00A80C79">
        <w:rPr>
          <w:rFonts w:ascii="Arial" w:hAnsi="Arial" w:cs="Arial"/>
        </w:rPr>
        <w:tab/>
        <w:t>8</w:t>
      </w:r>
    </w:p>
    <w:p w:rsidR="00800D58" w:rsidRPr="00A80C79" w:rsidRDefault="00800D58" w:rsidP="00800D58">
      <w:pPr>
        <w:pStyle w:val="ListParagraph"/>
        <w:numPr>
          <w:ilvl w:val="1"/>
          <w:numId w:val="3"/>
        </w:numPr>
        <w:tabs>
          <w:tab w:val="left" w:leader="dot" w:pos="7513"/>
          <w:tab w:val="center" w:leader="dot" w:pos="8789"/>
          <w:tab w:val="left" w:pos="8931"/>
        </w:tabs>
        <w:spacing w:after="0" w:line="360" w:lineRule="auto"/>
        <w:ind w:left="851" w:hanging="491"/>
        <w:jc w:val="both"/>
        <w:rPr>
          <w:rFonts w:ascii="Arial" w:hAnsi="Arial" w:cs="Arial"/>
        </w:rPr>
      </w:pPr>
      <w:r w:rsidRPr="00A80C79">
        <w:rPr>
          <w:rFonts w:ascii="Arial" w:hAnsi="Arial" w:cs="Arial"/>
        </w:rPr>
        <w:lastRenderedPageBreak/>
        <w:t xml:space="preserve">Obat </w:t>
      </w:r>
      <w:r w:rsidRPr="00A80C79">
        <w:rPr>
          <w:rFonts w:ascii="Arial" w:hAnsi="Arial" w:cs="Arial"/>
        </w:rPr>
        <w:tab/>
        <w:t>9</w:t>
      </w:r>
    </w:p>
    <w:p w:rsidR="00800D58" w:rsidRPr="00A80C79" w:rsidRDefault="00800D58" w:rsidP="00800D58">
      <w:pPr>
        <w:pStyle w:val="ListParagraph"/>
        <w:numPr>
          <w:ilvl w:val="2"/>
          <w:numId w:val="3"/>
        </w:numPr>
        <w:tabs>
          <w:tab w:val="left" w:leader="dot" w:pos="7513"/>
          <w:tab w:val="center" w:leader="dot" w:pos="8789"/>
          <w:tab w:val="left" w:pos="8931"/>
        </w:tabs>
        <w:spacing w:after="0" w:line="360" w:lineRule="auto"/>
        <w:ind w:left="1350" w:hanging="630"/>
        <w:jc w:val="both"/>
        <w:rPr>
          <w:rFonts w:ascii="Arial" w:hAnsi="Arial" w:cs="Arial"/>
        </w:rPr>
      </w:pPr>
      <w:r w:rsidRPr="00A80C79">
        <w:rPr>
          <w:rFonts w:ascii="Arial" w:hAnsi="Arial" w:cs="Arial"/>
        </w:rPr>
        <w:t xml:space="preserve">Pengertian Obat Secara Umum </w:t>
      </w:r>
      <w:r w:rsidRPr="00A80C79">
        <w:rPr>
          <w:rFonts w:ascii="Arial" w:hAnsi="Arial" w:cs="Arial"/>
        </w:rPr>
        <w:tab/>
        <w:t>9</w:t>
      </w:r>
    </w:p>
    <w:p w:rsidR="00800D58" w:rsidRPr="00A80C79" w:rsidRDefault="00800D58" w:rsidP="00800D58">
      <w:pPr>
        <w:pStyle w:val="ListParagraph"/>
        <w:numPr>
          <w:ilvl w:val="2"/>
          <w:numId w:val="3"/>
        </w:numPr>
        <w:tabs>
          <w:tab w:val="left" w:leader="dot" w:pos="7513"/>
          <w:tab w:val="center" w:leader="dot" w:pos="8789"/>
          <w:tab w:val="left" w:pos="8931"/>
        </w:tabs>
        <w:spacing w:after="0" w:line="360" w:lineRule="auto"/>
        <w:ind w:left="1350" w:hanging="630"/>
        <w:jc w:val="both"/>
        <w:rPr>
          <w:rFonts w:ascii="Arial" w:hAnsi="Arial" w:cs="Arial"/>
        </w:rPr>
      </w:pPr>
      <w:r w:rsidRPr="00A80C79">
        <w:rPr>
          <w:rFonts w:ascii="Arial" w:hAnsi="Arial" w:cs="Arial"/>
        </w:rPr>
        <w:t xml:space="preserve">Pengertian Obat Secara Khusus </w:t>
      </w:r>
      <w:r w:rsidRPr="00A80C79">
        <w:rPr>
          <w:rFonts w:ascii="Arial" w:hAnsi="Arial" w:cs="Arial"/>
        </w:rPr>
        <w:tab/>
        <w:t>9</w:t>
      </w:r>
    </w:p>
    <w:p w:rsidR="00800D58" w:rsidRPr="00A80C79" w:rsidRDefault="00800D58" w:rsidP="00800D58">
      <w:pPr>
        <w:pStyle w:val="ListParagraph"/>
        <w:numPr>
          <w:ilvl w:val="2"/>
          <w:numId w:val="3"/>
        </w:numPr>
        <w:tabs>
          <w:tab w:val="left" w:leader="dot" w:pos="7513"/>
          <w:tab w:val="center" w:leader="dot" w:pos="8789"/>
          <w:tab w:val="left" w:pos="8931"/>
        </w:tabs>
        <w:spacing w:after="0" w:line="360" w:lineRule="auto"/>
        <w:ind w:left="1350" w:hanging="630"/>
        <w:jc w:val="both"/>
        <w:rPr>
          <w:rFonts w:ascii="Arial" w:hAnsi="Arial" w:cs="Arial"/>
        </w:rPr>
      </w:pPr>
      <w:r w:rsidRPr="00A80C79">
        <w:rPr>
          <w:rFonts w:ascii="Arial" w:hAnsi="Arial" w:cs="Arial"/>
        </w:rPr>
        <w:t xml:space="preserve">Penggolongan Obat </w:t>
      </w:r>
      <w:r w:rsidRPr="00A80C79">
        <w:rPr>
          <w:rFonts w:ascii="Arial" w:hAnsi="Arial" w:cs="Arial"/>
        </w:rPr>
        <w:tab/>
        <w:t>10</w:t>
      </w:r>
    </w:p>
    <w:p w:rsidR="00800D58" w:rsidRPr="00A80C79" w:rsidRDefault="00800D58" w:rsidP="00800D58">
      <w:pPr>
        <w:pStyle w:val="ListParagraph"/>
        <w:numPr>
          <w:ilvl w:val="1"/>
          <w:numId w:val="3"/>
        </w:numPr>
        <w:tabs>
          <w:tab w:val="left" w:leader="dot" w:pos="7513"/>
          <w:tab w:val="center" w:leader="dot" w:pos="8789"/>
          <w:tab w:val="left" w:pos="8931"/>
        </w:tabs>
        <w:spacing w:after="0" w:line="360" w:lineRule="auto"/>
        <w:ind w:left="851" w:hanging="491"/>
        <w:jc w:val="both"/>
        <w:rPr>
          <w:rFonts w:ascii="Arial" w:hAnsi="Arial" w:cs="Arial"/>
        </w:rPr>
      </w:pPr>
      <w:r w:rsidRPr="00A80C79">
        <w:rPr>
          <w:rFonts w:ascii="Arial" w:hAnsi="Arial" w:cs="Arial"/>
        </w:rPr>
        <w:t>Diare</w:t>
      </w:r>
      <w:r w:rsidRPr="00A80C79">
        <w:rPr>
          <w:rFonts w:ascii="Arial" w:hAnsi="Arial" w:cs="Arial"/>
        </w:rPr>
        <w:tab/>
        <w:t>13</w:t>
      </w:r>
    </w:p>
    <w:p w:rsidR="00800D58" w:rsidRPr="00A80C79" w:rsidRDefault="00800D58" w:rsidP="00800D58">
      <w:pPr>
        <w:pStyle w:val="ListParagraph"/>
        <w:numPr>
          <w:ilvl w:val="2"/>
          <w:numId w:val="3"/>
        </w:numPr>
        <w:tabs>
          <w:tab w:val="left" w:leader="dot" w:pos="7513"/>
          <w:tab w:val="center" w:leader="dot" w:pos="8789"/>
          <w:tab w:val="left" w:pos="8931"/>
        </w:tabs>
        <w:spacing w:after="0" w:line="360" w:lineRule="auto"/>
        <w:ind w:left="1276" w:hanging="567"/>
        <w:jc w:val="both"/>
        <w:rPr>
          <w:rFonts w:ascii="Arial" w:hAnsi="Arial" w:cs="Arial"/>
        </w:rPr>
      </w:pPr>
      <w:r w:rsidRPr="00A80C79">
        <w:rPr>
          <w:rFonts w:ascii="Arial" w:hAnsi="Arial" w:cs="Arial"/>
        </w:rPr>
        <w:t>PengertianDiare</w:t>
      </w:r>
      <w:r w:rsidRPr="00A80C79">
        <w:rPr>
          <w:rFonts w:ascii="Arial" w:hAnsi="Arial" w:cs="Arial"/>
        </w:rPr>
        <w:tab/>
        <w:t>13</w:t>
      </w:r>
    </w:p>
    <w:p w:rsidR="00800D58" w:rsidRPr="00A80C79" w:rsidRDefault="00800D58" w:rsidP="00800D58">
      <w:pPr>
        <w:pStyle w:val="ListParagraph"/>
        <w:numPr>
          <w:ilvl w:val="2"/>
          <w:numId w:val="3"/>
        </w:numPr>
        <w:tabs>
          <w:tab w:val="left" w:leader="dot" w:pos="7513"/>
          <w:tab w:val="center" w:leader="dot" w:pos="8789"/>
          <w:tab w:val="left" w:pos="8931"/>
        </w:tabs>
        <w:spacing w:after="0" w:line="360" w:lineRule="auto"/>
        <w:ind w:left="1276" w:hanging="567"/>
        <w:jc w:val="both"/>
        <w:rPr>
          <w:rFonts w:ascii="Arial" w:hAnsi="Arial" w:cs="Arial"/>
        </w:rPr>
      </w:pPr>
      <w:r w:rsidRPr="00A80C79">
        <w:rPr>
          <w:rFonts w:ascii="Arial" w:hAnsi="Arial" w:cs="Arial"/>
        </w:rPr>
        <w:t>Gejala-GejalaPenyakitDiare</w:t>
      </w:r>
      <w:r w:rsidRPr="00A80C79">
        <w:rPr>
          <w:rFonts w:ascii="Arial" w:hAnsi="Arial" w:cs="Arial"/>
        </w:rPr>
        <w:tab/>
        <w:t>1</w:t>
      </w:r>
      <w:r w:rsidR="00FA76A1">
        <w:rPr>
          <w:rFonts w:ascii="Arial" w:hAnsi="Arial" w:cs="Arial"/>
        </w:rPr>
        <w:t>3</w:t>
      </w:r>
    </w:p>
    <w:p w:rsidR="00800D58" w:rsidRPr="00A80C79" w:rsidRDefault="00800D58" w:rsidP="00800D58">
      <w:pPr>
        <w:pStyle w:val="ListParagraph"/>
        <w:numPr>
          <w:ilvl w:val="2"/>
          <w:numId w:val="3"/>
        </w:numPr>
        <w:tabs>
          <w:tab w:val="left" w:leader="dot" w:pos="7513"/>
          <w:tab w:val="center" w:leader="dot" w:pos="8789"/>
          <w:tab w:val="left" w:pos="8931"/>
        </w:tabs>
        <w:spacing w:after="0" w:line="360" w:lineRule="auto"/>
        <w:ind w:left="1276" w:hanging="567"/>
        <w:jc w:val="both"/>
        <w:rPr>
          <w:rFonts w:ascii="Arial" w:hAnsi="Arial" w:cs="Arial"/>
        </w:rPr>
      </w:pPr>
      <w:r w:rsidRPr="00A80C79">
        <w:rPr>
          <w:rFonts w:ascii="Arial" w:hAnsi="Arial" w:cs="Arial"/>
        </w:rPr>
        <w:t>PenyebabPenyakitDiare</w:t>
      </w:r>
      <w:r w:rsidRPr="00A80C79">
        <w:rPr>
          <w:rFonts w:ascii="Arial" w:hAnsi="Arial" w:cs="Arial"/>
        </w:rPr>
        <w:tab/>
        <w:t>14</w:t>
      </w:r>
    </w:p>
    <w:p w:rsidR="00800D58" w:rsidRPr="00A80C79" w:rsidRDefault="00800D58" w:rsidP="00800D58">
      <w:pPr>
        <w:pStyle w:val="ListParagraph"/>
        <w:numPr>
          <w:ilvl w:val="2"/>
          <w:numId w:val="3"/>
        </w:numPr>
        <w:tabs>
          <w:tab w:val="left" w:leader="dot" w:pos="7513"/>
          <w:tab w:val="center" w:leader="dot" w:pos="8789"/>
          <w:tab w:val="left" w:pos="8931"/>
        </w:tabs>
        <w:spacing w:after="0" w:line="360" w:lineRule="auto"/>
        <w:ind w:left="1276" w:hanging="567"/>
        <w:jc w:val="both"/>
        <w:rPr>
          <w:rFonts w:ascii="Arial" w:hAnsi="Arial" w:cs="Arial"/>
        </w:rPr>
      </w:pPr>
      <w:r w:rsidRPr="00A80C79">
        <w:rPr>
          <w:rFonts w:ascii="Arial" w:hAnsi="Arial" w:cs="Arial"/>
        </w:rPr>
        <w:t>Pencegahandan Pengobatin PenyakitDiare</w:t>
      </w:r>
      <w:r w:rsidRPr="00A80C79">
        <w:rPr>
          <w:rFonts w:ascii="Arial" w:hAnsi="Arial" w:cs="Arial"/>
        </w:rPr>
        <w:tab/>
        <w:t>1</w:t>
      </w:r>
      <w:r w:rsidR="00FA76A1">
        <w:rPr>
          <w:rFonts w:ascii="Arial" w:hAnsi="Arial" w:cs="Arial"/>
        </w:rPr>
        <w:t>4</w:t>
      </w:r>
    </w:p>
    <w:p w:rsidR="00800D58" w:rsidRPr="00A80C79" w:rsidRDefault="00800D58" w:rsidP="00800D58">
      <w:pPr>
        <w:pStyle w:val="ListParagraph"/>
        <w:numPr>
          <w:ilvl w:val="1"/>
          <w:numId w:val="3"/>
        </w:numPr>
        <w:tabs>
          <w:tab w:val="left" w:leader="dot" w:pos="7513"/>
          <w:tab w:val="center" w:leader="dot" w:pos="8789"/>
          <w:tab w:val="left" w:pos="8931"/>
        </w:tabs>
        <w:spacing w:after="0" w:line="360" w:lineRule="auto"/>
        <w:ind w:left="851" w:hanging="491"/>
        <w:jc w:val="both"/>
        <w:rPr>
          <w:rFonts w:ascii="Arial" w:hAnsi="Arial" w:cs="Arial"/>
        </w:rPr>
      </w:pPr>
      <w:r w:rsidRPr="00A80C79">
        <w:rPr>
          <w:rFonts w:ascii="Arial" w:hAnsi="Arial" w:cs="Arial"/>
        </w:rPr>
        <w:t>KerangkaKonsep</w:t>
      </w:r>
      <w:r w:rsidRPr="00A80C79">
        <w:rPr>
          <w:rFonts w:ascii="Arial" w:hAnsi="Arial" w:cs="Arial"/>
        </w:rPr>
        <w:tab/>
        <w:t>16</w:t>
      </w:r>
    </w:p>
    <w:p w:rsidR="00800D58" w:rsidRPr="00A80C79" w:rsidRDefault="00800D58" w:rsidP="00800D58">
      <w:pPr>
        <w:pStyle w:val="ListParagraph"/>
        <w:numPr>
          <w:ilvl w:val="1"/>
          <w:numId w:val="3"/>
        </w:numPr>
        <w:tabs>
          <w:tab w:val="left" w:leader="dot" w:pos="7513"/>
          <w:tab w:val="center" w:leader="dot" w:pos="8789"/>
          <w:tab w:val="left" w:pos="8931"/>
        </w:tabs>
        <w:spacing w:after="0" w:line="360" w:lineRule="auto"/>
        <w:ind w:left="851" w:hanging="491"/>
        <w:jc w:val="both"/>
        <w:rPr>
          <w:rFonts w:ascii="Arial" w:hAnsi="Arial" w:cs="Arial"/>
        </w:rPr>
      </w:pPr>
      <w:r w:rsidRPr="00A80C79">
        <w:rPr>
          <w:rFonts w:ascii="Arial" w:hAnsi="Arial" w:cs="Arial"/>
        </w:rPr>
        <w:t>DefenisiOperasional</w:t>
      </w:r>
      <w:r w:rsidRPr="00A80C79">
        <w:rPr>
          <w:rFonts w:ascii="Arial" w:hAnsi="Arial" w:cs="Arial"/>
        </w:rPr>
        <w:tab/>
        <w:t>16</w:t>
      </w:r>
    </w:p>
    <w:p w:rsidR="00800D58" w:rsidRPr="00A80C79" w:rsidRDefault="00800D58" w:rsidP="00800D58">
      <w:pPr>
        <w:pStyle w:val="ListParagraph"/>
        <w:numPr>
          <w:ilvl w:val="1"/>
          <w:numId w:val="3"/>
        </w:numPr>
        <w:tabs>
          <w:tab w:val="left" w:leader="dot" w:pos="7513"/>
          <w:tab w:val="center" w:leader="dot" w:pos="8789"/>
          <w:tab w:val="left" w:pos="8931"/>
        </w:tabs>
        <w:spacing w:after="0" w:line="360" w:lineRule="auto"/>
        <w:ind w:left="851" w:hanging="491"/>
        <w:jc w:val="both"/>
        <w:rPr>
          <w:rFonts w:ascii="Arial" w:hAnsi="Arial" w:cs="Arial"/>
        </w:rPr>
      </w:pPr>
      <w:r w:rsidRPr="00A80C79">
        <w:rPr>
          <w:rFonts w:ascii="Arial" w:hAnsi="Arial" w:cs="Arial"/>
        </w:rPr>
        <w:t>Hipotesis</w:t>
      </w:r>
      <w:r w:rsidRPr="00A80C79">
        <w:rPr>
          <w:rFonts w:ascii="Arial" w:hAnsi="Arial" w:cs="Arial"/>
        </w:rPr>
        <w:tab/>
        <w:t>17</w:t>
      </w:r>
    </w:p>
    <w:p w:rsidR="00800D58" w:rsidRPr="00A80C79" w:rsidRDefault="00800D58" w:rsidP="00800D58">
      <w:pPr>
        <w:tabs>
          <w:tab w:val="left" w:leader="dot" w:pos="7513"/>
          <w:tab w:val="center" w:leader="dot" w:pos="8789"/>
          <w:tab w:val="left" w:pos="8931"/>
        </w:tabs>
        <w:spacing w:before="240" w:after="0" w:line="360" w:lineRule="auto"/>
        <w:rPr>
          <w:rFonts w:ascii="Arial" w:hAnsi="Arial" w:cs="Arial"/>
          <w:b/>
        </w:rPr>
      </w:pPr>
      <w:r w:rsidRPr="00A80C79">
        <w:rPr>
          <w:rFonts w:ascii="Arial" w:hAnsi="Arial" w:cs="Arial"/>
          <w:b/>
        </w:rPr>
        <w:t>BAB III METODE PENELITIAN</w:t>
      </w:r>
      <w:r w:rsidRPr="00A80C79">
        <w:rPr>
          <w:rFonts w:ascii="Arial" w:hAnsi="Arial" w:cs="Arial"/>
          <w:b/>
        </w:rPr>
        <w:tab/>
        <w:t>18</w:t>
      </w:r>
    </w:p>
    <w:p w:rsidR="00800D58" w:rsidRPr="00A80C79" w:rsidRDefault="00800D58" w:rsidP="00800D58">
      <w:pPr>
        <w:pStyle w:val="ListParagraph"/>
        <w:numPr>
          <w:ilvl w:val="1"/>
          <w:numId w:val="4"/>
        </w:numPr>
        <w:tabs>
          <w:tab w:val="left" w:leader="dot" w:pos="7513"/>
          <w:tab w:val="center" w:leader="dot" w:pos="8789"/>
          <w:tab w:val="left" w:pos="8931"/>
        </w:tabs>
        <w:spacing w:after="0" w:line="360" w:lineRule="auto"/>
        <w:ind w:left="851" w:hanging="491"/>
        <w:jc w:val="both"/>
        <w:rPr>
          <w:rFonts w:ascii="Arial" w:hAnsi="Arial" w:cs="Arial"/>
        </w:rPr>
      </w:pPr>
      <w:r w:rsidRPr="00A80C79">
        <w:rPr>
          <w:rFonts w:ascii="Arial" w:hAnsi="Arial" w:cs="Arial"/>
        </w:rPr>
        <w:t>JenisdanDesainPenelitian</w:t>
      </w:r>
      <w:r w:rsidRPr="00A80C79">
        <w:rPr>
          <w:rFonts w:ascii="Arial" w:hAnsi="Arial" w:cs="Arial"/>
        </w:rPr>
        <w:tab/>
        <w:t>18</w:t>
      </w:r>
    </w:p>
    <w:p w:rsidR="00800D58" w:rsidRPr="00A80C79" w:rsidRDefault="00800D58" w:rsidP="00800D58">
      <w:pPr>
        <w:pStyle w:val="ListParagraph"/>
        <w:numPr>
          <w:ilvl w:val="2"/>
          <w:numId w:val="4"/>
        </w:numPr>
        <w:tabs>
          <w:tab w:val="left" w:leader="dot" w:pos="7513"/>
          <w:tab w:val="center" w:leader="dot" w:pos="8789"/>
          <w:tab w:val="left" w:pos="8931"/>
        </w:tabs>
        <w:spacing w:after="0" w:line="360" w:lineRule="auto"/>
        <w:ind w:left="1276" w:hanging="556"/>
        <w:jc w:val="both"/>
        <w:rPr>
          <w:rFonts w:ascii="Arial" w:hAnsi="Arial" w:cs="Arial"/>
        </w:rPr>
      </w:pPr>
      <w:r w:rsidRPr="00A80C79">
        <w:rPr>
          <w:rFonts w:ascii="Arial" w:hAnsi="Arial" w:cs="Arial"/>
        </w:rPr>
        <w:t>JenisPenelitian</w:t>
      </w:r>
      <w:r w:rsidRPr="00A80C79">
        <w:rPr>
          <w:rFonts w:ascii="Arial" w:hAnsi="Arial" w:cs="Arial"/>
        </w:rPr>
        <w:tab/>
        <w:t>18</w:t>
      </w:r>
    </w:p>
    <w:p w:rsidR="00800D58" w:rsidRPr="00A80C79" w:rsidRDefault="00800D58" w:rsidP="00800D58">
      <w:pPr>
        <w:pStyle w:val="ListParagraph"/>
        <w:numPr>
          <w:ilvl w:val="2"/>
          <w:numId w:val="4"/>
        </w:numPr>
        <w:tabs>
          <w:tab w:val="left" w:leader="dot" w:pos="7513"/>
          <w:tab w:val="center" w:leader="dot" w:pos="8789"/>
          <w:tab w:val="left" w:pos="8931"/>
        </w:tabs>
        <w:spacing w:after="0" w:line="360" w:lineRule="auto"/>
        <w:ind w:left="1276" w:hanging="556"/>
        <w:jc w:val="both"/>
        <w:rPr>
          <w:rFonts w:ascii="Arial" w:hAnsi="Arial" w:cs="Arial"/>
        </w:rPr>
      </w:pPr>
      <w:r w:rsidRPr="00A80C79">
        <w:rPr>
          <w:rFonts w:ascii="Arial" w:hAnsi="Arial" w:cs="Arial"/>
        </w:rPr>
        <w:t>DesainPenelitian</w:t>
      </w:r>
      <w:r w:rsidRPr="00A80C79">
        <w:rPr>
          <w:rFonts w:ascii="Arial" w:hAnsi="Arial" w:cs="Arial"/>
        </w:rPr>
        <w:tab/>
        <w:t>18</w:t>
      </w:r>
    </w:p>
    <w:p w:rsidR="00800D58" w:rsidRPr="00A80C79" w:rsidRDefault="00800D58" w:rsidP="00800D58">
      <w:pPr>
        <w:pStyle w:val="ListParagraph"/>
        <w:numPr>
          <w:ilvl w:val="1"/>
          <w:numId w:val="4"/>
        </w:numPr>
        <w:tabs>
          <w:tab w:val="left" w:leader="dot" w:pos="7513"/>
          <w:tab w:val="center" w:leader="dot" w:pos="8789"/>
          <w:tab w:val="left" w:pos="8931"/>
        </w:tabs>
        <w:spacing w:after="0" w:line="360" w:lineRule="auto"/>
        <w:ind w:left="851" w:hanging="491"/>
        <w:jc w:val="both"/>
        <w:rPr>
          <w:rFonts w:ascii="Arial" w:hAnsi="Arial" w:cs="Arial"/>
        </w:rPr>
      </w:pPr>
      <w:r w:rsidRPr="00A80C79">
        <w:rPr>
          <w:rFonts w:ascii="Arial" w:hAnsi="Arial" w:cs="Arial"/>
        </w:rPr>
        <w:t>WaktudanLokasiPenelitian</w:t>
      </w:r>
      <w:r w:rsidRPr="00A80C79">
        <w:rPr>
          <w:rFonts w:ascii="Arial" w:hAnsi="Arial" w:cs="Arial"/>
        </w:rPr>
        <w:tab/>
        <w:t>18</w:t>
      </w:r>
    </w:p>
    <w:p w:rsidR="00800D58" w:rsidRPr="00A80C79" w:rsidRDefault="00800D58" w:rsidP="00800D58">
      <w:pPr>
        <w:pStyle w:val="ListParagraph"/>
        <w:numPr>
          <w:ilvl w:val="2"/>
          <w:numId w:val="4"/>
        </w:numPr>
        <w:tabs>
          <w:tab w:val="left" w:leader="dot" w:pos="7513"/>
          <w:tab w:val="center" w:leader="dot" w:pos="8789"/>
          <w:tab w:val="left" w:pos="8931"/>
        </w:tabs>
        <w:spacing w:after="0" w:line="360" w:lineRule="auto"/>
        <w:ind w:left="1276" w:hanging="556"/>
        <w:jc w:val="both"/>
        <w:rPr>
          <w:rFonts w:ascii="Arial" w:hAnsi="Arial" w:cs="Arial"/>
        </w:rPr>
      </w:pPr>
      <w:r w:rsidRPr="00A80C79">
        <w:rPr>
          <w:rFonts w:ascii="Arial" w:hAnsi="Arial" w:cs="Arial"/>
        </w:rPr>
        <w:t>WaktuPenelitian</w:t>
      </w:r>
      <w:r w:rsidRPr="00A80C79">
        <w:rPr>
          <w:rFonts w:ascii="Arial" w:hAnsi="Arial" w:cs="Arial"/>
        </w:rPr>
        <w:tab/>
        <w:t>18</w:t>
      </w:r>
    </w:p>
    <w:p w:rsidR="00800D58" w:rsidRPr="00A80C79" w:rsidRDefault="00800D58" w:rsidP="00800D58">
      <w:pPr>
        <w:pStyle w:val="ListParagraph"/>
        <w:numPr>
          <w:ilvl w:val="2"/>
          <w:numId w:val="4"/>
        </w:numPr>
        <w:tabs>
          <w:tab w:val="left" w:leader="dot" w:pos="7513"/>
          <w:tab w:val="center" w:leader="dot" w:pos="8789"/>
          <w:tab w:val="left" w:pos="8931"/>
        </w:tabs>
        <w:spacing w:after="0" w:line="360" w:lineRule="auto"/>
        <w:ind w:left="1276" w:hanging="556"/>
        <w:jc w:val="both"/>
        <w:rPr>
          <w:rFonts w:ascii="Arial" w:hAnsi="Arial" w:cs="Arial"/>
        </w:rPr>
      </w:pPr>
      <w:r w:rsidRPr="00A80C79">
        <w:rPr>
          <w:rFonts w:ascii="Arial" w:hAnsi="Arial" w:cs="Arial"/>
        </w:rPr>
        <w:t>LokasiPenelitian</w:t>
      </w:r>
      <w:r w:rsidRPr="00A80C79">
        <w:rPr>
          <w:rFonts w:ascii="Arial" w:hAnsi="Arial" w:cs="Arial"/>
        </w:rPr>
        <w:tab/>
        <w:t>18</w:t>
      </w:r>
    </w:p>
    <w:p w:rsidR="00800D58" w:rsidRPr="00A80C79" w:rsidRDefault="00800D58" w:rsidP="00800D58">
      <w:pPr>
        <w:pStyle w:val="ListParagraph"/>
        <w:numPr>
          <w:ilvl w:val="1"/>
          <w:numId w:val="4"/>
        </w:numPr>
        <w:tabs>
          <w:tab w:val="left" w:leader="dot" w:pos="7513"/>
          <w:tab w:val="center" w:leader="dot" w:pos="8789"/>
          <w:tab w:val="left" w:pos="8931"/>
        </w:tabs>
        <w:spacing w:after="0" w:line="360" w:lineRule="auto"/>
        <w:ind w:left="851" w:hanging="491"/>
        <w:jc w:val="both"/>
        <w:rPr>
          <w:rFonts w:ascii="Arial" w:hAnsi="Arial" w:cs="Arial"/>
        </w:rPr>
      </w:pPr>
      <w:r w:rsidRPr="00A80C79">
        <w:rPr>
          <w:rFonts w:ascii="Arial" w:hAnsi="Arial" w:cs="Arial"/>
        </w:rPr>
        <w:t>PopulasidanSampel</w:t>
      </w:r>
      <w:r w:rsidRPr="00A80C79">
        <w:rPr>
          <w:rFonts w:ascii="Arial" w:hAnsi="Arial" w:cs="Arial"/>
        </w:rPr>
        <w:tab/>
        <w:t>18</w:t>
      </w:r>
    </w:p>
    <w:p w:rsidR="00800D58" w:rsidRPr="00A80C79" w:rsidRDefault="00800D58" w:rsidP="00800D58">
      <w:pPr>
        <w:pStyle w:val="ListParagraph"/>
        <w:numPr>
          <w:ilvl w:val="2"/>
          <w:numId w:val="4"/>
        </w:numPr>
        <w:tabs>
          <w:tab w:val="left" w:leader="dot" w:pos="7513"/>
          <w:tab w:val="center" w:leader="dot" w:pos="8789"/>
          <w:tab w:val="left" w:pos="8931"/>
        </w:tabs>
        <w:spacing w:after="0" w:line="360" w:lineRule="auto"/>
        <w:ind w:left="1276" w:hanging="556"/>
        <w:jc w:val="both"/>
        <w:rPr>
          <w:rFonts w:ascii="Arial" w:hAnsi="Arial" w:cs="Arial"/>
        </w:rPr>
      </w:pPr>
      <w:r w:rsidRPr="00A80C79">
        <w:rPr>
          <w:rFonts w:ascii="Arial" w:hAnsi="Arial" w:cs="Arial"/>
        </w:rPr>
        <w:t>Populasi</w:t>
      </w:r>
      <w:r w:rsidRPr="00A80C79">
        <w:rPr>
          <w:rFonts w:ascii="Arial" w:hAnsi="Arial" w:cs="Arial"/>
        </w:rPr>
        <w:tab/>
        <w:t>18</w:t>
      </w:r>
    </w:p>
    <w:p w:rsidR="00800D58" w:rsidRPr="00A80C79" w:rsidRDefault="00800D58" w:rsidP="00800D58">
      <w:pPr>
        <w:pStyle w:val="ListParagraph"/>
        <w:numPr>
          <w:ilvl w:val="2"/>
          <w:numId w:val="4"/>
        </w:numPr>
        <w:tabs>
          <w:tab w:val="left" w:leader="dot" w:pos="7513"/>
          <w:tab w:val="center" w:leader="dot" w:pos="8789"/>
          <w:tab w:val="left" w:pos="8931"/>
        </w:tabs>
        <w:spacing w:after="0" w:line="360" w:lineRule="auto"/>
        <w:ind w:left="1276" w:hanging="556"/>
        <w:jc w:val="both"/>
        <w:rPr>
          <w:rFonts w:ascii="Arial" w:hAnsi="Arial" w:cs="Arial"/>
        </w:rPr>
      </w:pPr>
      <w:r w:rsidRPr="00A80C79">
        <w:rPr>
          <w:rFonts w:ascii="Arial" w:hAnsi="Arial" w:cs="Arial"/>
        </w:rPr>
        <w:t>Sampel</w:t>
      </w:r>
      <w:r w:rsidRPr="00A80C79">
        <w:rPr>
          <w:rFonts w:ascii="Arial" w:hAnsi="Arial" w:cs="Arial"/>
        </w:rPr>
        <w:tab/>
        <w:t>19</w:t>
      </w:r>
    </w:p>
    <w:p w:rsidR="00800D58" w:rsidRPr="00A80C79" w:rsidRDefault="00800D58" w:rsidP="00800D58">
      <w:pPr>
        <w:pStyle w:val="ListParagraph"/>
        <w:numPr>
          <w:ilvl w:val="1"/>
          <w:numId w:val="4"/>
        </w:numPr>
        <w:tabs>
          <w:tab w:val="left" w:leader="dot" w:pos="7513"/>
          <w:tab w:val="center" w:leader="dot" w:pos="8789"/>
          <w:tab w:val="left" w:pos="8931"/>
        </w:tabs>
        <w:spacing w:after="0" w:line="360" w:lineRule="auto"/>
        <w:ind w:left="851" w:hanging="491"/>
        <w:jc w:val="both"/>
        <w:rPr>
          <w:rFonts w:ascii="Arial" w:hAnsi="Arial" w:cs="Arial"/>
        </w:rPr>
      </w:pPr>
      <w:r w:rsidRPr="00A80C79">
        <w:rPr>
          <w:rFonts w:ascii="Arial" w:hAnsi="Arial" w:cs="Arial"/>
        </w:rPr>
        <w:t>Jenisdan Cara Pengumpulan Data</w:t>
      </w:r>
      <w:r w:rsidRPr="00A80C79">
        <w:rPr>
          <w:rFonts w:ascii="Arial" w:hAnsi="Arial" w:cs="Arial"/>
        </w:rPr>
        <w:tab/>
      </w:r>
      <w:r w:rsidR="00FA76A1">
        <w:rPr>
          <w:rFonts w:ascii="Arial" w:hAnsi="Arial" w:cs="Arial"/>
        </w:rPr>
        <w:t>20</w:t>
      </w:r>
    </w:p>
    <w:p w:rsidR="00800D58" w:rsidRPr="00A80C79" w:rsidRDefault="00800D58" w:rsidP="00800D58">
      <w:pPr>
        <w:pStyle w:val="ListParagraph"/>
        <w:numPr>
          <w:ilvl w:val="2"/>
          <w:numId w:val="4"/>
        </w:numPr>
        <w:tabs>
          <w:tab w:val="left" w:leader="dot" w:pos="7513"/>
          <w:tab w:val="center" w:leader="dot" w:pos="8789"/>
          <w:tab w:val="left" w:pos="8931"/>
        </w:tabs>
        <w:spacing w:after="0" w:line="360" w:lineRule="auto"/>
        <w:ind w:left="1276" w:hanging="556"/>
        <w:jc w:val="both"/>
        <w:rPr>
          <w:rFonts w:ascii="Arial" w:hAnsi="Arial" w:cs="Arial"/>
        </w:rPr>
      </w:pPr>
      <w:r w:rsidRPr="00A80C79">
        <w:rPr>
          <w:rFonts w:ascii="Arial" w:hAnsi="Arial" w:cs="Arial"/>
        </w:rPr>
        <w:t>Jenis Data</w:t>
      </w:r>
      <w:r w:rsidRPr="00A80C79">
        <w:rPr>
          <w:rFonts w:ascii="Arial" w:hAnsi="Arial" w:cs="Arial"/>
        </w:rPr>
        <w:tab/>
      </w:r>
      <w:r w:rsidR="00FA76A1">
        <w:rPr>
          <w:rFonts w:ascii="Arial" w:hAnsi="Arial" w:cs="Arial"/>
        </w:rPr>
        <w:t>20</w:t>
      </w:r>
    </w:p>
    <w:p w:rsidR="00800D58" w:rsidRPr="00A80C79" w:rsidRDefault="00800D58" w:rsidP="00800D58">
      <w:pPr>
        <w:pStyle w:val="ListParagraph"/>
        <w:numPr>
          <w:ilvl w:val="1"/>
          <w:numId w:val="4"/>
        </w:numPr>
        <w:tabs>
          <w:tab w:val="left" w:leader="dot" w:pos="7513"/>
          <w:tab w:val="center" w:leader="dot" w:pos="8789"/>
          <w:tab w:val="left" w:pos="8931"/>
        </w:tabs>
        <w:spacing w:after="0" w:line="360" w:lineRule="auto"/>
        <w:ind w:left="851" w:hanging="491"/>
        <w:jc w:val="both"/>
        <w:rPr>
          <w:rFonts w:ascii="Arial" w:hAnsi="Arial" w:cs="Arial"/>
        </w:rPr>
      </w:pPr>
      <w:r w:rsidRPr="00A80C79">
        <w:rPr>
          <w:rFonts w:ascii="Arial" w:hAnsi="Arial" w:cs="Arial"/>
        </w:rPr>
        <w:t>PengolahandanAnalisis Data</w:t>
      </w:r>
      <w:r w:rsidRPr="00A80C79">
        <w:rPr>
          <w:rFonts w:ascii="Arial" w:hAnsi="Arial" w:cs="Arial"/>
        </w:rPr>
        <w:tab/>
        <w:t>20</w:t>
      </w:r>
    </w:p>
    <w:p w:rsidR="00800D58" w:rsidRPr="00A80C79" w:rsidRDefault="00800D58" w:rsidP="00800D58">
      <w:pPr>
        <w:pStyle w:val="ListParagraph"/>
        <w:numPr>
          <w:ilvl w:val="2"/>
          <w:numId w:val="4"/>
        </w:numPr>
        <w:tabs>
          <w:tab w:val="left" w:leader="dot" w:pos="7513"/>
          <w:tab w:val="center" w:leader="dot" w:pos="8789"/>
          <w:tab w:val="left" w:pos="8931"/>
        </w:tabs>
        <w:spacing w:after="0" w:line="360" w:lineRule="auto"/>
        <w:ind w:left="1276" w:hanging="556"/>
        <w:jc w:val="both"/>
        <w:rPr>
          <w:rFonts w:ascii="Arial" w:hAnsi="Arial" w:cs="Arial"/>
        </w:rPr>
      </w:pPr>
      <w:r w:rsidRPr="00A80C79">
        <w:rPr>
          <w:rFonts w:ascii="Arial" w:hAnsi="Arial" w:cs="Arial"/>
        </w:rPr>
        <w:t>Pengolahan Data</w:t>
      </w:r>
      <w:r w:rsidRPr="00A80C79">
        <w:rPr>
          <w:rFonts w:ascii="Arial" w:hAnsi="Arial" w:cs="Arial"/>
        </w:rPr>
        <w:tab/>
        <w:t>20</w:t>
      </w:r>
    </w:p>
    <w:p w:rsidR="00800D58" w:rsidRPr="00A80C79" w:rsidRDefault="00800D58" w:rsidP="00800D58">
      <w:pPr>
        <w:pStyle w:val="ListParagraph"/>
        <w:numPr>
          <w:ilvl w:val="2"/>
          <w:numId w:val="4"/>
        </w:numPr>
        <w:tabs>
          <w:tab w:val="left" w:leader="dot" w:pos="7513"/>
          <w:tab w:val="center" w:leader="dot" w:pos="8789"/>
          <w:tab w:val="left" w:pos="8931"/>
        </w:tabs>
        <w:spacing w:after="0" w:line="360" w:lineRule="auto"/>
        <w:ind w:left="1276" w:hanging="556"/>
        <w:jc w:val="both"/>
        <w:rPr>
          <w:rFonts w:ascii="Arial" w:hAnsi="Arial" w:cs="Arial"/>
        </w:rPr>
      </w:pPr>
      <w:r w:rsidRPr="00A80C79">
        <w:rPr>
          <w:rFonts w:ascii="Arial" w:hAnsi="Arial" w:cs="Arial"/>
        </w:rPr>
        <w:t>Analisis Data</w:t>
      </w:r>
      <w:r w:rsidRPr="00A80C79">
        <w:rPr>
          <w:rFonts w:ascii="Arial" w:hAnsi="Arial" w:cs="Arial"/>
        </w:rPr>
        <w:tab/>
        <w:t>21</w:t>
      </w:r>
    </w:p>
    <w:p w:rsidR="00800D58" w:rsidRPr="00A80C79" w:rsidRDefault="00800D58" w:rsidP="00800D58">
      <w:pPr>
        <w:pStyle w:val="ListParagraph"/>
        <w:numPr>
          <w:ilvl w:val="1"/>
          <w:numId w:val="4"/>
        </w:numPr>
        <w:tabs>
          <w:tab w:val="left" w:leader="dot" w:pos="7513"/>
          <w:tab w:val="center" w:leader="dot" w:pos="8789"/>
          <w:tab w:val="left" w:pos="8931"/>
        </w:tabs>
        <w:spacing w:after="0" w:line="360" w:lineRule="auto"/>
        <w:ind w:left="851" w:hanging="491"/>
        <w:jc w:val="both"/>
        <w:rPr>
          <w:rFonts w:ascii="Arial" w:hAnsi="Arial" w:cs="Arial"/>
        </w:rPr>
      </w:pPr>
      <w:r w:rsidRPr="00A80C79">
        <w:rPr>
          <w:rFonts w:ascii="Arial" w:hAnsi="Arial" w:cs="Arial"/>
        </w:rPr>
        <w:t>MetodePengukuran Data</w:t>
      </w:r>
      <w:r w:rsidRPr="00A80C79">
        <w:rPr>
          <w:rFonts w:ascii="Arial" w:hAnsi="Arial" w:cs="Arial"/>
        </w:rPr>
        <w:tab/>
        <w:t>21</w:t>
      </w:r>
    </w:p>
    <w:p w:rsidR="00800D58" w:rsidRPr="00A80C79" w:rsidRDefault="00800D58" w:rsidP="00800D58">
      <w:pPr>
        <w:pStyle w:val="ListParagraph"/>
        <w:numPr>
          <w:ilvl w:val="2"/>
          <w:numId w:val="4"/>
        </w:numPr>
        <w:tabs>
          <w:tab w:val="left" w:leader="dot" w:pos="7513"/>
          <w:tab w:val="center" w:leader="dot" w:pos="8789"/>
          <w:tab w:val="left" w:pos="8931"/>
        </w:tabs>
        <w:spacing w:after="0" w:line="360" w:lineRule="auto"/>
        <w:ind w:left="1276" w:hanging="556"/>
        <w:jc w:val="both"/>
        <w:rPr>
          <w:rFonts w:ascii="Arial" w:hAnsi="Arial" w:cs="Arial"/>
        </w:rPr>
      </w:pPr>
      <w:r w:rsidRPr="00A80C79">
        <w:rPr>
          <w:rFonts w:ascii="Arial" w:hAnsi="Arial" w:cs="Arial"/>
        </w:rPr>
        <w:t>Pengetahuan</w:t>
      </w:r>
      <w:r w:rsidRPr="00A80C79">
        <w:rPr>
          <w:rFonts w:ascii="Arial" w:hAnsi="Arial" w:cs="Arial"/>
        </w:rPr>
        <w:tab/>
        <w:t>21</w:t>
      </w:r>
    </w:p>
    <w:p w:rsidR="00800D58" w:rsidRPr="00A80C79" w:rsidRDefault="00800D58" w:rsidP="00800D58">
      <w:pPr>
        <w:pStyle w:val="ListParagraph"/>
        <w:numPr>
          <w:ilvl w:val="2"/>
          <w:numId w:val="4"/>
        </w:numPr>
        <w:tabs>
          <w:tab w:val="left" w:leader="dot" w:pos="7513"/>
          <w:tab w:val="center" w:leader="dot" w:pos="8789"/>
          <w:tab w:val="left" w:pos="8931"/>
        </w:tabs>
        <w:spacing w:after="0" w:line="360" w:lineRule="auto"/>
        <w:ind w:left="1276" w:hanging="556"/>
        <w:jc w:val="both"/>
        <w:rPr>
          <w:rFonts w:ascii="Arial" w:hAnsi="Arial" w:cs="Arial"/>
        </w:rPr>
      </w:pPr>
      <w:r w:rsidRPr="00A80C79">
        <w:rPr>
          <w:rFonts w:ascii="Arial" w:hAnsi="Arial" w:cs="Arial"/>
        </w:rPr>
        <w:t>Sikap</w:t>
      </w:r>
      <w:r w:rsidRPr="00A80C79">
        <w:rPr>
          <w:rFonts w:ascii="Arial" w:hAnsi="Arial" w:cs="Arial"/>
        </w:rPr>
        <w:tab/>
        <w:t>22</w:t>
      </w:r>
    </w:p>
    <w:p w:rsidR="00800D58" w:rsidRPr="00A80C79" w:rsidRDefault="00800D58" w:rsidP="00800D58">
      <w:pPr>
        <w:pStyle w:val="ListParagraph"/>
        <w:numPr>
          <w:ilvl w:val="2"/>
          <w:numId w:val="4"/>
        </w:numPr>
        <w:tabs>
          <w:tab w:val="left" w:leader="dot" w:pos="7513"/>
          <w:tab w:val="center" w:leader="dot" w:pos="8789"/>
          <w:tab w:val="left" w:pos="8931"/>
        </w:tabs>
        <w:spacing w:after="0" w:line="360" w:lineRule="auto"/>
        <w:ind w:left="1276" w:hanging="556"/>
        <w:jc w:val="both"/>
        <w:rPr>
          <w:rFonts w:ascii="Arial" w:hAnsi="Arial" w:cs="Arial"/>
        </w:rPr>
      </w:pPr>
      <w:r w:rsidRPr="00A80C79">
        <w:rPr>
          <w:rFonts w:ascii="Arial" w:hAnsi="Arial" w:cs="Arial"/>
        </w:rPr>
        <w:t>Tindakan</w:t>
      </w:r>
      <w:r w:rsidRPr="00A80C79">
        <w:rPr>
          <w:rFonts w:ascii="Arial" w:hAnsi="Arial" w:cs="Arial"/>
        </w:rPr>
        <w:tab/>
        <w:t>23</w:t>
      </w:r>
    </w:p>
    <w:p w:rsidR="00800D58" w:rsidRDefault="00800D58" w:rsidP="00800D58">
      <w:pPr>
        <w:tabs>
          <w:tab w:val="left" w:leader="dot" w:pos="7513"/>
          <w:tab w:val="center" w:leader="dot" w:pos="8789"/>
          <w:tab w:val="left" w:pos="8931"/>
        </w:tabs>
        <w:spacing w:before="240" w:line="360" w:lineRule="auto"/>
        <w:rPr>
          <w:rFonts w:ascii="Arial" w:hAnsi="Arial" w:cs="Arial"/>
          <w:b/>
        </w:rPr>
      </w:pPr>
    </w:p>
    <w:p w:rsidR="00800D58" w:rsidRPr="00A80C79" w:rsidRDefault="00800D58" w:rsidP="00800D58">
      <w:pPr>
        <w:tabs>
          <w:tab w:val="left" w:leader="dot" w:pos="7513"/>
          <w:tab w:val="center" w:leader="dot" w:pos="8789"/>
          <w:tab w:val="left" w:pos="8931"/>
        </w:tabs>
        <w:spacing w:before="240" w:after="0" w:line="360" w:lineRule="auto"/>
        <w:rPr>
          <w:rFonts w:ascii="Arial" w:hAnsi="Arial" w:cs="Arial"/>
          <w:b/>
        </w:rPr>
      </w:pPr>
      <w:r w:rsidRPr="00A80C79">
        <w:rPr>
          <w:rFonts w:ascii="Arial" w:hAnsi="Arial" w:cs="Arial"/>
          <w:b/>
        </w:rPr>
        <w:lastRenderedPageBreak/>
        <w:t>BAB IV HASIL DAN PEMBAHASAN</w:t>
      </w:r>
      <w:r w:rsidRPr="00A80C79">
        <w:rPr>
          <w:rFonts w:ascii="Arial" w:hAnsi="Arial" w:cs="Arial"/>
          <w:b/>
        </w:rPr>
        <w:tab/>
        <w:t>24</w:t>
      </w:r>
    </w:p>
    <w:p w:rsidR="00800D58" w:rsidRPr="00A80C79" w:rsidRDefault="00800D58" w:rsidP="00800D58">
      <w:pPr>
        <w:tabs>
          <w:tab w:val="left" w:leader="dot" w:pos="7513"/>
          <w:tab w:val="center" w:leader="dot" w:pos="8789"/>
          <w:tab w:val="left" w:pos="8931"/>
        </w:tabs>
        <w:spacing w:line="360" w:lineRule="auto"/>
        <w:ind w:left="360" w:hanging="1444"/>
        <w:rPr>
          <w:rFonts w:ascii="Arial" w:hAnsi="Arial" w:cs="Arial"/>
        </w:rPr>
      </w:pPr>
      <w:r w:rsidRPr="00A80C79">
        <w:rPr>
          <w:rFonts w:ascii="Arial" w:hAnsi="Arial" w:cs="Arial"/>
        </w:rPr>
        <w:tab/>
        <w:t xml:space="preserve">4.1. Hasil </w:t>
      </w:r>
      <w:r w:rsidRPr="00A80C79">
        <w:rPr>
          <w:rFonts w:ascii="Arial" w:hAnsi="Arial" w:cs="Arial"/>
        </w:rPr>
        <w:tab/>
        <w:t>24</w:t>
      </w:r>
    </w:p>
    <w:p w:rsidR="00800D58" w:rsidRPr="00A80C79" w:rsidRDefault="00800D58" w:rsidP="00800D58">
      <w:pPr>
        <w:tabs>
          <w:tab w:val="left" w:leader="dot" w:pos="7513"/>
          <w:tab w:val="center" w:leader="dot" w:pos="8789"/>
          <w:tab w:val="left" w:pos="8931"/>
        </w:tabs>
        <w:spacing w:line="360" w:lineRule="auto"/>
        <w:ind w:left="720"/>
        <w:rPr>
          <w:rFonts w:ascii="Arial" w:hAnsi="Arial" w:cs="Arial"/>
        </w:rPr>
      </w:pPr>
      <w:r w:rsidRPr="00A80C79">
        <w:rPr>
          <w:rFonts w:ascii="Arial" w:hAnsi="Arial" w:cs="Arial"/>
        </w:rPr>
        <w:t xml:space="preserve">4.1.1. Gambaran Umum Daerah Penelitian </w:t>
      </w:r>
      <w:r w:rsidRPr="00A80C79">
        <w:rPr>
          <w:rFonts w:ascii="Arial" w:hAnsi="Arial" w:cs="Arial"/>
        </w:rPr>
        <w:tab/>
        <w:t>24</w:t>
      </w:r>
    </w:p>
    <w:p w:rsidR="00800D58" w:rsidRPr="00A80C79" w:rsidRDefault="00800D58" w:rsidP="00800D58">
      <w:pPr>
        <w:tabs>
          <w:tab w:val="left" w:leader="dot" w:pos="7513"/>
          <w:tab w:val="center" w:leader="dot" w:pos="8789"/>
          <w:tab w:val="left" w:pos="8931"/>
        </w:tabs>
        <w:spacing w:line="360" w:lineRule="auto"/>
        <w:ind w:left="720"/>
        <w:rPr>
          <w:rFonts w:ascii="Arial" w:hAnsi="Arial" w:cs="Arial"/>
        </w:rPr>
      </w:pPr>
      <w:r w:rsidRPr="00A80C79">
        <w:rPr>
          <w:rFonts w:ascii="Arial" w:hAnsi="Arial" w:cs="Arial"/>
        </w:rPr>
        <w:t xml:space="preserve">4.1.2. Karakteristik Responden </w:t>
      </w:r>
      <w:r w:rsidRPr="00A80C79">
        <w:rPr>
          <w:rFonts w:ascii="Arial" w:hAnsi="Arial" w:cs="Arial"/>
        </w:rPr>
        <w:tab/>
        <w:t>24</w:t>
      </w:r>
    </w:p>
    <w:p w:rsidR="00800D58" w:rsidRPr="00A80C79" w:rsidRDefault="00800D58" w:rsidP="00800D58">
      <w:pPr>
        <w:tabs>
          <w:tab w:val="left" w:leader="dot" w:pos="7513"/>
          <w:tab w:val="center" w:leader="dot" w:pos="8789"/>
          <w:tab w:val="left" w:pos="8931"/>
        </w:tabs>
        <w:spacing w:line="360" w:lineRule="auto"/>
        <w:ind w:left="720"/>
        <w:rPr>
          <w:rFonts w:ascii="Arial" w:hAnsi="Arial" w:cs="Arial"/>
        </w:rPr>
      </w:pPr>
      <w:r w:rsidRPr="00A80C79">
        <w:rPr>
          <w:rFonts w:ascii="Arial" w:hAnsi="Arial" w:cs="Arial"/>
        </w:rPr>
        <w:t xml:space="preserve">4.1.3. Analisa Univariat </w:t>
      </w:r>
      <w:r w:rsidRPr="00A80C79">
        <w:rPr>
          <w:rFonts w:ascii="Arial" w:hAnsi="Arial" w:cs="Arial"/>
        </w:rPr>
        <w:tab/>
        <w:t>25</w:t>
      </w:r>
    </w:p>
    <w:p w:rsidR="00800D58" w:rsidRPr="00A80C79" w:rsidRDefault="00800D58" w:rsidP="00800D58">
      <w:pPr>
        <w:tabs>
          <w:tab w:val="left" w:leader="dot" w:pos="7513"/>
          <w:tab w:val="center" w:leader="dot" w:pos="8789"/>
          <w:tab w:val="left" w:pos="8931"/>
        </w:tabs>
        <w:spacing w:line="360" w:lineRule="auto"/>
        <w:ind w:left="720"/>
        <w:rPr>
          <w:rFonts w:ascii="Arial" w:hAnsi="Arial" w:cs="Arial"/>
        </w:rPr>
      </w:pPr>
      <w:r w:rsidRPr="00A80C79">
        <w:rPr>
          <w:rFonts w:ascii="Arial" w:hAnsi="Arial" w:cs="Arial"/>
        </w:rPr>
        <w:t xml:space="preserve">4.1.4. Analisa Bivariat </w:t>
      </w:r>
      <w:r w:rsidRPr="00A80C79">
        <w:rPr>
          <w:rFonts w:ascii="Arial" w:hAnsi="Arial" w:cs="Arial"/>
        </w:rPr>
        <w:tab/>
        <w:t>27</w:t>
      </w:r>
    </w:p>
    <w:p w:rsidR="00800D58" w:rsidRPr="00A80C79" w:rsidRDefault="00800D58" w:rsidP="00800D58">
      <w:pPr>
        <w:tabs>
          <w:tab w:val="left" w:leader="dot" w:pos="7513"/>
          <w:tab w:val="center" w:leader="dot" w:pos="8789"/>
          <w:tab w:val="left" w:pos="8931"/>
        </w:tabs>
        <w:spacing w:line="360" w:lineRule="auto"/>
        <w:ind w:left="720" w:hanging="360"/>
        <w:rPr>
          <w:rFonts w:ascii="Arial" w:hAnsi="Arial" w:cs="Arial"/>
        </w:rPr>
      </w:pPr>
      <w:r w:rsidRPr="00A80C79">
        <w:rPr>
          <w:rFonts w:ascii="Arial" w:hAnsi="Arial" w:cs="Arial"/>
        </w:rPr>
        <w:t xml:space="preserve">4.2. Pembahasan </w:t>
      </w:r>
      <w:r w:rsidRPr="00A80C79">
        <w:rPr>
          <w:rFonts w:ascii="Arial" w:hAnsi="Arial" w:cs="Arial"/>
        </w:rPr>
        <w:tab/>
        <w:t>29</w:t>
      </w:r>
    </w:p>
    <w:p w:rsidR="00800D58" w:rsidRPr="00A80C79" w:rsidRDefault="00800D58" w:rsidP="00800D58">
      <w:pPr>
        <w:tabs>
          <w:tab w:val="left" w:leader="dot" w:pos="7513"/>
          <w:tab w:val="center" w:leader="dot" w:pos="8789"/>
          <w:tab w:val="left" w:pos="8931"/>
        </w:tabs>
        <w:spacing w:line="360" w:lineRule="auto"/>
        <w:ind w:left="720" w:hanging="360"/>
        <w:rPr>
          <w:rFonts w:ascii="Arial" w:hAnsi="Arial" w:cs="Arial"/>
        </w:rPr>
      </w:pPr>
      <w:r w:rsidRPr="00A80C79">
        <w:rPr>
          <w:rFonts w:ascii="Arial" w:hAnsi="Arial" w:cs="Arial"/>
        </w:rPr>
        <w:tab/>
        <w:t xml:space="preserve">4.2.1. Karakteristik Responden </w:t>
      </w:r>
      <w:r w:rsidRPr="00A80C79">
        <w:rPr>
          <w:rFonts w:ascii="Arial" w:hAnsi="Arial" w:cs="Arial"/>
        </w:rPr>
        <w:tab/>
        <w:t>29</w:t>
      </w:r>
    </w:p>
    <w:p w:rsidR="00800D58" w:rsidRPr="00A80C79" w:rsidRDefault="00800D58" w:rsidP="00800D58">
      <w:pPr>
        <w:tabs>
          <w:tab w:val="left" w:leader="dot" w:pos="7513"/>
          <w:tab w:val="center" w:leader="dot" w:pos="8789"/>
          <w:tab w:val="left" w:pos="8931"/>
        </w:tabs>
        <w:spacing w:line="360" w:lineRule="auto"/>
        <w:ind w:left="720" w:hanging="360"/>
        <w:rPr>
          <w:rFonts w:ascii="Arial" w:hAnsi="Arial" w:cs="Arial"/>
        </w:rPr>
      </w:pPr>
      <w:r w:rsidRPr="00A80C79">
        <w:rPr>
          <w:rFonts w:ascii="Arial" w:hAnsi="Arial" w:cs="Arial"/>
        </w:rPr>
        <w:tab/>
        <w:t xml:space="preserve">4.2.2. Analisa Univariat </w:t>
      </w:r>
      <w:r w:rsidRPr="00A80C79">
        <w:rPr>
          <w:rFonts w:ascii="Arial" w:hAnsi="Arial" w:cs="Arial"/>
        </w:rPr>
        <w:tab/>
        <w:t>30</w:t>
      </w:r>
    </w:p>
    <w:p w:rsidR="00800D58" w:rsidRPr="00A80C79" w:rsidRDefault="00800D58" w:rsidP="00800D58">
      <w:pPr>
        <w:tabs>
          <w:tab w:val="left" w:leader="dot" w:pos="7513"/>
          <w:tab w:val="center" w:leader="dot" w:pos="8789"/>
          <w:tab w:val="left" w:pos="8931"/>
        </w:tabs>
        <w:spacing w:line="360" w:lineRule="auto"/>
        <w:ind w:left="1134"/>
        <w:rPr>
          <w:rFonts w:ascii="Arial" w:hAnsi="Arial" w:cs="Arial"/>
        </w:rPr>
      </w:pPr>
      <w:r w:rsidRPr="00A80C79">
        <w:rPr>
          <w:rFonts w:ascii="Arial" w:hAnsi="Arial" w:cs="Arial"/>
        </w:rPr>
        <w:t xml:space="preserve">4.2.2.1. Tingkat Pengetahuan Responden </w:t>
      </w:r>
      <w:r w:rsidRPr="00A80C79">
        <w:rPr>
          <w:rFonts w:ascii="Arial" w:hAnsi="Arial" w:cs="Arial"/>
        </w:rPr>
        <w:tab/>
        <w:t>30</w:t>
      </w:r>
    </w:p>
    <w:p w:rsidR="00800D58" w:rsidRPr="00A80C79" w:rsidRDefault="00800D58" w:rsidP="00800D58">
      <w:pPr>
        <w:tabs>
          <w:tab w:val="left" w:leader="dot" w:pos="7513"/>
          <w:tab w:val="center" w:leader="dot" w:pos="8789"/>
          <w:tab w:val="left" w:pos="8931"/>
        </w:tabs>
        <w:spacing w:line="360" w:lineRule="auto"/>
        <w:ind w:left="1134"/>
        <w:rPr>
          <w:rFonts w:ascii="Arial" w:hAnsi="Arial" w:cs="Arial"/>
        </w:rPr>
      </w:pPr>
      <w:r w:rsidRPr="00A80C79">
        <w:rPr>
          <w:rFonts w:ascii="Arial" w:hAnsi="Arial" w:cs="Arial"/>
        </w:rPr>
        <w:t xml:space="preserve">4.2.2.2. Tingkat Sikap Responden </w:t>
      </w:r>
      <w:r w:rsidRPr="00A80C79">
        <w:rPr>
          <w:rFonts w:ascii="Arial" w:hAnsi="Arial" w:cs="Arial"/>
        </w:rPr>
        <w:tab/>
        <w:t>31</w:t>
      </w:r>
    </w:p>
    <w:p w:rsidR="00800D58" w:rsidRPr="00A80C79" w:rsidRDefault="00800D58" w:rsidP="00800D58">
      <w:pPr>
        <w:tabs>
          <w:tab w:val="left" w:leader="dot" w:pos="7513"/>
          <w:tab w:val="center" w:leader="dot" w:pos="8789"/>
          <w:tab w:val="left" w:pos="8931"/>
        </w:tabs>
        <w:spacing w:line="360" w:lineRule="auto"/>
        <w:ind w:left="1134"/>
        <w:rPr>
          <w:rFonts w:ascii="Arial" w:hAnsi="Arial" w:cs="Arial"/>
        </w:rPr>
      </w:pPr>
      <w:r w:rsidRPr="00A80C79">
        <w:rPr>
          <w:rFonts w:ascii="Arial" w:hAnsi="Arial" w:cs="Arial"/>
        </w:rPr>
        <w:t xml:space="preserve">4.2.2.3. Tingkat Tindakan Responden </w:t>
      </w:r>
      <w:r w:rsidRPr="00A80C79">
        <w:rPr>
          <w:rFonts w:ascii="Arial" w:hAnsi="Arial" w:cs="Arial"/>
        </w:rPr>
        <w:tab/>
        <w:t>31</w:t>
      </w:r>
    </w:p>
    <w:p w:rsidR="00800D58" w:rsidRPr="00A80C79" w:rsidRDefault="00800D58" w:rsidP="00800D58">
      <w:pPr>
        <w:tabs>
          <w:tab w:val="left" w:leader="dot" w:pos="7513"/>
          <w:tab w:val="center" w:leader="dot" w:pos="8789"/>
          <w:tab w:val="left" w:pos="8931"/>
        </w:tabs>
        <w:spacing w:line="360" w:lineRule="auto"/>
        <w:ind w:left="720"/>
        <w:rPr>
          <w:rFonts w:ascii="Arial" w:hAnsi="Arial" w:cs="Arial"/>
        </w:rPr>
      </w:pPr>
      <w:r w:rsidRPr="00A80C79">
        <w:rPr>
          <w:rFonts w:ascii="Arial" w:hAnsi="Arial" w:cs="Arial"/>
        </w:rPr>
        <w:t xml:space="preserve">4.2.3. Analisa Bivariat </w:t>
      </w:r>
      <w:r w:rsidRPr="00A80C79">
        <w:rPr>
          <w:rFonts w:ascii="Arial" w:hAnsi="Arial" w:cs="Arial"/>
        </w:rPr>
        <w:tab/>
        <w:t>31</w:t>
      </w:r>
    </w:p>
    <w:p w:rsidR="00800D58" w:rsidRPr="00A80C79" w:rsidRDefault="00800D58" w:rsidP="00800D58">
      <w:pPr>
        <w:tabs>
          <w:tab w:val="left" w:leader="dot" w:pos="7513"/>
          <w:tab w:val="center" w:leader="dot" w:pos="8789"/>
          <w:tab w:val="left" w:pos="8931"/>
        </w:tabs>
        <w:spacing w:line="360" w:lineRule="auto"/>
        <w:ind w:firstLine="1080"/>
        <w:rPr>
          <w:rFonts w:ascii="Arial" w:hAnsi="Arial" w:cs="Arial"/>
        </w:rPr>
      </w:pPr>
      <w:r w:rsidRPr="00A80C79">
        <w:rPr>
          <w:rFonts w:ascii="Arial" w:hAnsi="Arial" w:cs="Arial"/>
        </w:rPr>
        <w:t xml:space="preserve">4.2.3.1. Hubungan Pengetahuan Terhadap Swamedikasi Diare </w:t>
      </w:r>
      <w:r w:rsidRPr="00A80C79">
        <w:rPr>
          <w:rFonts w:ascii="Arial" w:hAnsi="Arial" w:cs="Arial"/>
        </w:rPr>
        <w:tab/>
        <w:t>31</w:t>
      </w:r>
    </w:p>
    <w:p w:rsidR="00800D58" w:rsidRPr="00A80C79" w:rsidRDefault="00800D58" w:rsidP="00800D58">
      <w:pPr>
        <w:tabs>
          <w:tab w:val="left" w:leader="dot" w:pos="7513"/>
          <w:tab w:val="center" w:leader="dot" w:pos="8789"/>
          <w:tab w:val="left" w:pos="8931"/>
        </w:tabs>
        <w:spacing w:line="360" w:lineRule="auto"/>
        <w:ind w:firstLine="1080"/>
        <w:rPr>
          <w:rFonts w:ascii="Arial" w:hAnsi="Arial" w:cs="Arial"/>
        </w:rPr>
      </w:pPr>
      <w:r w:rsidRPr="00A80C79">
        <w:rPr>
          <w:rFonts w:ascii="Arial" w:hAnsi="Arial" w:cs="Arial"/>
        </w:rPr>
        <w:t xml:space="preserve">4.2.3.2. Hubungan Sikap Terhadap Swamedikasi Diare </w:t>
      </w:r>
      <w:r w:rsidRPr="00A80C79">
        <w:rPr>
          <w:rFonts w:ascii="Arial" w:hAnsi="Arial" w:cs="Arial"/>
        </w:rPr>
        <w:tab/>
        <w:t>32</w:t>
      </w:r>
    </w:p>
    <w:p w:rsidR="00800D58" w:rsidRPr="00A80C79" w:rsidRDefault="00800D58" w:rsidP="00800D58">
      <w:pPr>
        <w:tabs>
          <w:tab w:val="left" w:leader="dot" w:pos="7513"/>
          <w:tab w:val="center" w:leader="dot" w:pos="8789"/>
          <w:tab w:val="left" w:pos="8931"/>
        </w:tabs>
        <w:spacing w:line="360" w:lineRule="auto"/>
        <w:ind w:firstLine="1080"/>
        <w:rPr>
          <w:rFonts w:ascii="Arial" w:hAnsi="Arial" w:cs="Arial"/>
        </w:rPr>
      </w:pPr>
      <w:r w:rsidRPr="00A80C79">
        <w:rPr>
          <w:rFonts w:ascii="Arial" w:hAnsi="Arial" w:cs="Arial"/>
        </w:rPr>
        <w:t xml:space="preserve">4.2.3.3. Hubungan Tindakan Terhadap Swamedikasi Diare </w:t>
      </w:r>
      <w:r w:rsidRPr="00A80C79">
        <w:rPr>
          <w:rFonts w:ascii="Arial" w:hAnsi="Arial" w:cs="Arial"/>
        </w:rPr>
        <w:tab/>
        <w:t>33</w:t>
      </w:r>
      <w:r>
        <w:rPr>
          <w:rFonts w:ascii="Arial" w:hAnsi="Arial" w:cs="Arial"/>
        </w:rPr>
        <w:br/>
      </w:r>
    </w:p>
    <w:p w:rsidR="00800D58" w:rsidRPr="00A80C79" w:rsidRDefault="00800D58" w:rsidP="00800D58">
      <w:pPr>
        <w:tabs>
          <w:tab w:val="left" w:leader="dot" w:pos="7513"/>
          <w:tab w:val="center" w:leader="dot" w:pos="8789"/>
          <w:tab w:val="left" w:pos="8931"/>
        </w:tabs>
        <w:spacing w:after="0" w:line="360" w:lineRule="auto"/>
        <w:rPr>
          <w:rFonts w:ascii="Arial" w:hAnsi="Arial" w:cs="Arial"/>
          <w:b/>
        </w:rPr>
      </w:pPr>
      <w:r w:rsidRPr="00A80C79">
        <w:rPr>
          <w:rFonts w:ascii="Arial" w:hAnsi="Arial" w:cs="Arial"/>
          <w:b/>
        </w:rPr>
        <w:t xml:space="preserve">BAB V KESIMPULAN DAN SARAN </w:t>
      </w:r>
      <w:r w:rsidRPr="00A80C79">
        <w:rPr>
          <w:rFonts w:ascii="Arial" w:hAnsi="Arial" w:cs="Arial"/>
          <w:b/>
        </w:rPr>
        <w:tab/>
        <w:t>34</w:t>
      </w:r>
    </w:p>
    <w:p w:rsidR="00800D58" w:rsidRPr="00A80C79" w:rsidRDefault="00800D58" w:rsidP="00800D58">
      <w:pPr>
        <w:tabs>
          <w:tab w:val="left" w:leader="dot" w:pos="7513"/>
          <w:tab w:val="center" w:leader="dot" w:pos="8789"/>
          <w:tab w:val="left" w:pos="8931"/>
        </w:tabs>
        <w:spacing w:line="360" w:lineRule="auto"/>
        <w:ind w:firstLine="284"/>
        <w:rPr>
          <w:rFonts w:ascii="Arial" w:hAnsi="Arial" w:cs="Arial"/>
        </w:rPr>
      </w:pPr>
      <w:r w:rsidRPr="00A80C79">
        <w:rPr>
          <w:rFonts w:ascii="Arial" w:hAnsi="Arial" w:cs="Arial"/>
        </w:rPr>
        <w:t xml:space="preserve">5.1. Kesimpulan </w:t>
      </w:r>
      <w:r w:rsidRPr="00A80C79">
        <w:rPr>
          <w:rFonts w:ascii="Arial" w:hAnsi="Arial" w:cs="Arial"/>
        </w:rPr>
        <w:tab/>
        <w:t>34</w:t>
      </w:r>
    </w:p>
    <w:p w:rsidR="00800D58" w:rsidRPr="00800D58" w:rsidRDefault="00800D58" w:rsidP="002556F7">
      <w:pPr>
        <w:tabs>
          <w:tab w:val="left" w:leader="dot" w:pos="7513"/>
          <w:tab w:val="center" w:leader="dot" w:pos="8789"/>
          <w:tab w:val="left" w:pos="8931"/>
        </w:tabs>
        <w:spacing w:after="0" w:line="360" w:lineRule="auto"/>
        <w:ind w:left="1077" w:hanging="720"/>
        <w:rPr>
          <w:rFonts w:ascii="Arial" w:hAnsi="Arial" w:cs="Arial"/>
        </w:rPr>
      </w:pPr>
      <w:r w:rsidRPr="00A80C79">
        <w:rPr>
          <w:rFonts w:ascii="Arial" w:hAnsi="Arial" w:cs="Arial"/>
        </w:rPr>
        <w:t xml:space="preserve">5.2. Saran </w:t>
      </w:r>
      <w:r w:rsidRPr="00A80C79">
        <w:rPr>
          <w:rFonts w:ascii="Arial" w:hAnsi="Arial" w:cs="Arial"/>
        </w:rPr>
        <w:tab/>
        <w:t>34</w:t>
      </w:r>
      <w:r>
        <w:rPr>
          <w:rFonts w:ascii="Arial" w:hAnsi="Arial" w:cs="Arial"/>
        </w:rPr>
        <w:br/>
      </w:r>
    </w:p>
    <w:p w:rsidR="00800D58" w:rsidRDefault="00800D58" w:rsidP="002556F7">
      <w:pPr>
        <w:tabs>
          <w:tab w:val="left" w:leader="dot" w:pos="7513"/>
          <w:tab w:val="center" w:leader="dot" w:pos="8789"/>
          <w:tab w:val="left" w:pos="8931"/>
        </w:tabs>
        <w:spacing w:after="0" w:line="360" w:lineRule="auto"/>
        <w:rPr>
          <w:rFonts w:ascii="Arial" w:hAnsi="Arial" w:cs="Arial"/>
          <w:b/>
        </w:rPr>
      </w:pPr>
      <w:r w:rsidRPr="00A80C79">
        <w:rPr>
          <w:rFonts w:ascii="Arial" w:hAnsi="Arial" w:cs="Arial"/>
          <w:b/>
        </w:rPr>
        <w:t>DAFTAR PUSTAKA</w:t>
      </w:r>
      <w:r w:rsidRPr="00A80C79">
        <w:rPr>
          <w:rFonts w:ascii="Arial" w:hAnsi="Arial" w:cs="Arial"/>
          <w:b/>
        </w:rPr>
        <w:tab/>
        <w:t>35</w:t>
      </w:r>
    </w:p>
    <w:p w:rsidR="002556F7" w:rsidRPr="002556F7" w:rsidRDefault="002556F7" w:rsidP="00800D58">
      <w:pPr>
        <w:tabs>
          <w:tab w:val="left" w:leader="dot" w:pos="7513"/>
          <w:tab w:val="center" w:leader="dot" w:pos="8789"/>
          <w:tab w:val="left" w:pos="8931"/>
        </w:tabs>
        <w:spacing w:line="360" w:lineRule="auto"/>
        <w:rPr>
          <w:rFonts w:ascii="Arial" w:hAnsi="Arial" w:cs="Arial"/>
          <w:b/>
          <w:lang w:val="en-US"/>
        </w:rPr>
      </w:pPr>
      <w:r>
        <w:rPr>
          <w:rFonts w:ascii="Arial" w:hAnsi="Arial" w:cs="Arial"/>
          <w:b/>
          <w:lang w:val="en-US"/>
        </w:rPr>
        <w:t>LAMPIRAN</w:t>
      </w:r>
    </w:p>
    <w:p w:rsidR="00800D58" w:rsidRDefault="00800D58">
      <w:pPr>
        <w:spacing w:after="0" w:line="360" w:lineRule="auto"/>
        <w:rPr>
          <w:rFonts w:ascii="Arial" w:hAnsi="Arial" w:cs="Arial"/>
          <w:b/>
          <w:sz w:val="28"/>
          <w:szCs w:val="28"/>
          <w:lang w:val="en-US"/>
        </w:rPr>
      </w:pPr>
    </w:p>
    <w:p w:rsidR="002556F7" w:rsidRPr="00297092" w:rsidRDefault="00800D58" w:rsidP="002556F7">
      <w:pPr>
        <w:tabs>
          <w:tab w:val="left" w:pos="2009"/>
        </w:tabs>
        <w:rPr>
          <w:rFonts w:ascii="Arial" w:hAnsi="Arial" w:cs="Arial"/>
        </w:rPr>
      </w:pPr>
      <w:r>
        <w:rPr>
          <w:rFonts w:ascii="Arial" w:hAnsi="Arial" w:cs="Arial"/>
          <w:b/>
          <w:sz w:val="28"/>
          <w:szCs w:val="28"/>
          <w:lang w:val="en-US"/>
        </w:rPr>
        <w:br w:type="page"/>
      </w:r>
    </w:p>
    <w:p w:rsidR="002556F7" w:rsidRDefault="002556F7" w:rsidP="002556F7">
      <w:pPr>
        <w:spacing w:line="240" w:lineRule="auto"/>
        <w:jc w:val="center"/>
        <w:rPr>
          <w:rFonts w:ascii="Arial" w:hAnsi="Arial" w:cs="Arial"/>
          <w:b/>
          <w:sz w:val="24"/>
        </w:rPr>
      </w:pPr>
      <w:r>
        <w:rPr>
          <w:rFonts w:ascii="Arial" w:hAnsi="Arial" w:cs="Arial"/>
          <w:b/>
          <w:sz w:val="24"/>
        </w:rPr>
        <w:lastRenderedPageBreak/>
        <w:t>DAFTAR GAMBAR</w:t>
      </w:r>
    </w:p>
    <w:p w:rsidR="002556F7" w:rsidRDefault="002556F7" w:rsidP="002556F7">
      <w:pPr>
        <w:spacing w:line="240" w:lineRule="auto"/>
        <w:jc w:val="right"/>
        <w:rPr>
          <w:rFonts w:ascii="Arial" w:hAnsi="Arial" w:cs="Arial"/>
        </w:rPr>
      </w:pPr>
      <w:r w:rsidRPr="00EC4846">
        <w:rPr>
          <w:rFonts w:ascii="Arial" w:hAnsi="Arial" w:cs="Arial"/>
        </w:rPr>
        <w:t>Halaman</w:t>
      </w:r>
    </w:p>
    <w:p w:rsidR="002556F7" w:rsidRDefault="002556F7" w:rsidP="002556F7">
      <w:pPr>
        <w:tabs>
          <w:tab w:val="left" w:leader="dot" w:pos="7513"/>
          <w:tab w:val="left" w:pos="7655"/>
          <w:tab w:val="center" w:leader="dot" w:pos="8789"/>
          <w:tab w:val="left" w:pos="8931"/>
        </w:tabs>
        <w:rPr>
          <w:rFonts w:ascii="Arial" w:hAnsi="Arial" w:cs="Arial"/>
          <w:b/>
        </w:rPr>
      </w:pPr>
      <w:r>
        <w:rPr>
          <w:rFonts w:ascii="Arial" w:hAnsi="Arial" w:cs="Arial"/>
          <w:b/>
        </w:rPr>
        <w:t xml:space="preserve">Gambar 2.1 Kerangka Konsep </w:t>
      </w:r>
      <w:r>
        <w:rPr>
          <w:rFonts w:ascii="Arial" w:hAnsi="Arial" w:cs="Arial"/>
          <w:b/>
        </w:rPr>
        <w:tab/>
        <w:t xml:space="preserve"> 16</w:t>
      </w:r>
    </w:p>
    <w:p w:rsidR="002556F7" w:rsidRPr="00B10EDE" w:rsidRDefault="002556F7" w:rsidP="002556F7">
      <w:pPr>
        <w:tabs>
          <w:tab w:val="left" w:leader="dot" w:pos="7513"/>
          <w:tab w:val="left" w:pos="7655"/>
          <w:tab w:val="center" w:leader="dot" w:pos="8789"/>
          <w:tab w:val="left" w:pos="8931"/>
        </w:tabs>
        <w:rPr>
          <w:rFonts w:ascii="Arial" w:hAnsi="Arial" w:cs="Arial"/>
          <w:b/>
        </w:rPr>
      </w:pPr>
      <w:r>
        <w:rPr>
          <w:rFonts w:ascii="Arial" w:hAnsi="Arial" w:cs="Arial"/>
          <w:b/>
        </w:rPr>
        <w:t xml:space="preserve">Gambar 2.2 Defenisi Operasiosional </w:t>
      </w:r>
      <w:r>
        <w:rPr>
          <w:rFonts w:ascii="Arial" w:hAnsi="Arial" w:cs="Arial"/>
          <w:b/>
        </w:rPr>
        <w:tab/>
        <w:t xml:space="preserve"> 16</w:t>
      </w:r>
    </w:p>
    <w:p w:rsidR="002556F7" w:rsidRDefault="002556F7" w:rsidP="002556F7">
      <w:pPr>
        <w:tabs>
          <w:tab w:val="left" w:pos="2009"/>
        </w:tabs>
        <w:rPr>
          <w:rFonts w:ascii="Arial" w:hAnsi="Arial" w:cs="Arial"/>
        </w:rPr>
      </w:pPr>
    </w:p>
    <w:p w:rsidR="002556F7" w:rsidRPr="00B10EDE" w:rsidRDefault="002556F7" w:rsidP="002556F7">
      <w:pPr>
        <w:rPr>
          <w:rFonts w:ascii="Arial" w:hAnsi="Arial" w:cs="Arial"/>
        </w:rPr>
      </w:pPr>
    </w:p>
    <w:p w:rsidR="002556F7" w:rsidRDefault="002556F7" w:rsidP="002556F7"/>
    <w:p w:rsidR="002556F7" w:rsidRPr="009F1EFC" w:rsidRDefault="002556F7" w:rsidP="002556F7"/>
    <w:p w:rsidR="002556F7" w:rsidRPr="009F1EFC" w:rsidRDefault="002556F7" w:rsidP="002556F7"/>
    <w:p w:rsidR="002556F7" w:rsidRPr="009F1EFC" w:rsidRDefault="002556F7" w:rsidP="002556F7"/>
    <w:p w:rsidR="002556F7" w:rsidRPr="009F1EFC" w:rsidRDefault="002556F7" w:rsidP="002556F7"/>
    <w:p w:rsidR="002556F7" w:rsidRPr="009F1EFC" w:rsidRDefault="002556F7" w:rsidP="002556F7"/>
    <w:p w:rsidR="002556F7" w:rsidRPr="009F1EFC" w:rsidRDefault="002556F7" w:rsidP="002556F7"/>
    <w:p w:rsidR="002556F7" w:rsidRPr="009F1EFC" w:rsidRDefault="002556F7" w:rsidP="002556F7"/>
    <w:p w:rsidR="002556F7" w:rsidRPr="009F1EFC" w:rsidRDefault="002556F7" w:rsidP="002556F7"/>
    <w:p w:rsidR="002556F7" w:rsidRPr="009F1EFC" w:rsidRDefault="002556F7" w:rsidP="002556F7"/>
    <w:p w:rsidR="002556F7" w:rsidRPr="009F1EFC" w:rsidRDefault="002556F7" w:rsidP="002556F7"/>
    <w:p w:rsidR="002556F7" w:rsidRPr="009F1EFC" w:rsidRDefault="002556F7" w:rsidP="002556F7"/>
    <w:p w:rsidR="002556F7" w:rsidRPr="009F1EFC" w:rsidRDefault="002556F7" w:rsidP="002556F7"/>
    <w:p w:rsidR="002556F7" w:rsidRPr="009F1EFC" w:rsidRDefault="002556F7" w:rsidP="002556F7"/>
    <w:p w:rsidR="002556F7" w:rsidRPr="009F1EFC" w:rsidRDefault="002556F7" w:rsidP="002556F7"/>
    <w:p w:rsidR="002556F7" w:rsidRPr="009F1EFC" w:rsidRDefault="002556F7" w:rsidP="002556F7"/>
    <w:p w:rsidR="002556F7" w:rsidRPr="009F1EFC" w:rsidRDefault="002556F7" w:rsidP="002556F7"/>
    <w:p w:rsidR="002556F7" w:rsidRPr="009F1EFC" w:rsidRDefault="002556F7" w:rsidP="002556F7"/>
    <w:p w:rsidR="002556F7" w:rsidRPr="009F1EFC" w:rsidRDefault="002556F7" w:rsidP="002556F7"/>
    <w:p w:rsidR="002556F7" w:rsidRDefault="002556F7" w:rsidP="002556F7">
      <w:pPr>
        <w:tabs>
          <w:tab w:val="left" w:pos="1611"/>
        </w:tabs>
      </w:pPr>
      <w:r>
        <w:tab/>
      </w:r>
      <w:r>
        <w:tab/>
      </w:r>
    </w:p>
    <w:p w:rsidR="002556F7" w:rsidRPr="009F1EFC" w:rsidRDefault="002556F7" w:rsidP="002556F7">
      <w:pPr>
        <w:tabs>
          <w:tab w:val="left" w:leader="dot" w:pos="8505"/>
        </w:tabs>
        <w:jc w:val="center"/>
        <w:rPr>
          <w:rFonts w:ascii="Arial" w:hAnsi="Arial" w:cs="Arial"/>
          <w:b/>
          <w:sz w:val="24"/>
          <w:szCs w:val="24"/>
        </w:rPr>
      </w:pPr>
      <w:r w:rsidRPr="00D853DF">
        <w:rPr>
          <w:rFonts w:ascii="Arial" w:hAnsi="Arial" w:cs="Arial"/>
          <w:b/>
          <w:sz w:val="24"/>
          <w:szCs w:val="24"/>
        </w:rPr>
        <w:lastRenderedPageBreak/>
        <w:t>DAFTAR TABEL</w:t>
      </w:r>
    </w:p>
    <w:p w:rsidR="002556F7" w:rsidRPr="00EF4F56" w:rsidRDefault="002556F7" w:rsidP="002556F7">
      <w:pPr>
        <w:tabs>
          <w:tab w:val="left" w:leader="dot" w:pos="8505"/>
        </w:tabs>
        <w:spacing w:line="480" w:lineRule="auto"/>
        <w:jc w:val="right"/>
        <w:rPr>
          <w:rFonts w:ascii="Arial" w:hAnsi="Arial" w:cs="Arial"/>
          <w:b/>
        </w:rPr>
      </w:pPr>
      <w:r w:rsidRPr="00EF4F56">
        <w:rPr>
          <w:rFonts w:ascii="Arial" w:hAnsi="Arial" w:cs="Arial"/>
          <w:b/>
        </w:rPr>
        <w:t>Halaman</w:t>
      </w:r>
    </w:p>
    <w:p w:rsidR="002556F7" w:rsidRPr="00EF4F56" w:rsidRDefault="002556F7" w:rsidP="002556F7">
      <w:pPr>
        <w:tabs>
          <w:tab w:val="right" w:leader="dot" w:pos="7937"/>
        </w:tabs>
        <w:rPr>
          <w:rFonts w:ascii="Arial" w:hAnsi="Arial" w:cs="Arial"/>
        </w:rPr>
      </w:pPr>
      <w:r w:rsidRPr="00EF4F56">
        <w:rPr>
          <w:rFonts w:ascii="Arial" w:hAnsi="Arial" w:cs="Arial"/>
        </w:rPr>
        <w:t>Tabel 4.1Distribusi Frekuensi Karakteristik Responden Menurut Usia</w:t>
      </w:r>
      <w:r>
        <w:rPr>
          <w:rFonts w:ascii="Arial" w:hAnsi="Arial" w:cs="Arial"/>
        </w:rPr>
        <w:tab/>
        <w:t>24</w:t>
      </w:r>
    </w:p>
    <w:p w:rsidR="002556F7" w:rsidRDefault="002556F7" w:rsidP="002556F7">
      <w:pPr>
        <w:tabs>
          <w:tab w:val="right" w:leader="dot" w:pos="7937"/>
        </w:tabs>
        <w:rPr>
          <w:rFonts w:ascii="Arial" w:hAnsi="Arial" w:cs="Arial"/>
        </w:rPr>
      </w:pPr>
      <w:r w:rsidRPr="00EF4F56">
        <w:rPr>
          <w:rFonts w:ascii="Arial" w:hAnsi="Arial" w:cs="Arial"/>
        </w:rPr>
        <w:t xml:space="preserve">Tabel 4.2 Distribusi Frekuensi Karakteristik Responden Menurut </w:t>
      </w:r>
    </w:p>
    <w:p w:rsidR="002556F7" w:rsidRPr="00EF4F56" w:rsidRDefault="002556F7" w:rsidP="002556F7">
      <w:pPr>
        <w:tabs>
          <w:tab w:val="right" w:leader="dot" w:pos="7937"/>
        </w:tabs>
        <w:ind w:left="993"/>
        <w:rPr>
          <w:rFonts w:ascii="Arial" w:hAnsi="Arial" w:cs="Arial"/>
        </w:rPr>
      </w:pPr>
      <w:r w:rsidRPr="00EF4F56">
        <w:rPr>
          <w:rFonts w:ascii="Arial" w:hAnsi="Arial" w:cs="Arial"/>
        </w:rPr>
        <w:t>Pekerjaan</w:t>
      </w:r>
      <w:r>
        <w:rPr>
          <w:rFonts w:ascii="Arial" w:hAnsi="Arial" w:cs="Arial"/>
        </w:rPr>
        <w:tab/>
        <w:t>24</w:t>
      </w:r>
    </w:p>
    <w:p w:rsidR="002556F7" w:rsidRDefault="002556F7" w:rsidP="002556F7">
      <w:pPr>
        <w:tabs>
          <w:tab w:val="right" w:leader="dot" w:pos="7937"/>
        </w:tabs>
        <w:rPr>
          <w:rFonts w:ascii="Arial" w:hAnsi="Arial" w:cs="Arial"/>
        </w:rPr>
      </w:pPr>
      <w:r w:rsidRPr="00EF4F56">
        <w:rPr>
          <w:rFonts w:ascii="Arial" w:hAnsi="Arial" w:cs="Arial"/>
        </w:rPr>
        <w:t xml:space="preserve">Tabel 4.3 Distribusi Frekuensi Karakteristik Responden Menurut </w:t>
      </w:r>
    </w:p>
    <w:p w:rsidR="002556F7" w:rsidRPr="00EF4F56" w:rsidRDefault="002556F7" w:rsidP="002556F7">
      <w:pPr>
        <w:tabs>
          <w:tab w:val="right" w:leader="dot" w:pos="7937"/>
        </w:tabs>
        <w:ind w:left="993"/>
        <w:rPr>
          <w:rFonts w:ascii="Arial" w:hAnsi="Arial" w:cs="Arial"/>
        </w:rPr>
      </w:pPr>
      <w:r w:rsidRPr="00EF4F56">
        <w:rPr>
          <w:rFonts w:ascii="Arial" w:hAnsi="Arial" w:cs="Arial"/>
        </w:rPr>
        <w:t xml:space="preserve">Pendidikan </w:t>
      </w:r>
      <w:r w:rsidRPr="00EF4F56">
        <w:rPr>
          <w:rFonts w:ascii="Arial" w:hAnsi="Arial" w:cs="Arial"/>
        </w:rPr>
        <w:tab/>
      </w:r>
      <w:r>
        <w:rPr>
          <w:rFonts w:ascii="Arial" w:hAnsi="Arial" w:cs="Arial"/>
        </w:rPr>
        <w:t>25</w:t>
      </w:r>
    </w:p>
    <w:p w:rsidR="002556F7" w:rsidRDefault="002556F7" w:rsidP="002556F7">
      <w:pPr>
        <w:tabs>
          <w:tab w:val="right" w:leader="dot" w:pos="7937"/>
        </w:tabs>
        <w:rPr>
          <w:rFonts w:ascii="Arial" w:hAnsi="Arial" w:cs="Arial"/>
        </w:rPr>
      </w:pPr>
      <w:r w:rsidRPr="00EF4F56">
        <w:rPr>
          <w:rFonts w:ascii="Arial" w:hAnsi="Arial" w:cs="Arial"/>
        </w:rPr>
        <w:t xml:space="preserve">Tabel 4.4 Distribusi Frekuensi Karakteristik Responden Menurut </w:t>
      </w:r>
    </w:p>
    <w:p w:rsidR="002556F7" w:rsidRPr="00EF4F56" w:rsidRDefault="002556F7" w:rsidP="002556F7">
      <w:pPr>
        <w:tabs>
          <w:tab w:val="right" w:leader="dot" w:pos="7937"/>
        </w:tabs>
        <w:ind w:left="993"/>
        <w:rPr>
          <w:rFonts w:ascii="Arial" w:hAnsi="Arial" w:cs="Arial"/>
        </w:rPr>
      </w:pPr>
      <w:r w:rsidRPr="00EF4F56">
        <w:rPr>
          <w:rFonts w:ascii="Arial" w:hAnsi="Arial" w:cs="Arial"/>
        </w:rPr>
        <w:t>Jenis Kelamin</w:t>
      </w:r>
      <w:r>
        <w:rPr>
          <w:rFonts w:ascii="Arial" w:hAnsi="Arial" w:cs="Arial"/>
        </w:rPr>
        <w:tab/>
        <w:t xml:space="preserve"> 25</w:t>
      </w:r>
    </w:p>
    <w:p w:rsidR="002556F7" w:rsidRDefault="002556F7" w:rsidP="002556F7">
      <w:pPr>
        <w:tabs>
          <w:tab w:val="right" w:leader="dot" w:pos="7937"/>
        </w:tabs>
        <w:ind w:left="360" w:hanging="360"/>
        <w:rPr>
          <w:rFonts w:ascii="Arial" w:hAnsi="Arial" w:cs="Arial"/>
        </w:rPr>
      </w:pPr>
      <w:r w:rsidRPr="00EF4F56">
        <w:rPr>
          <w:rFonts w:ascii="Arial" w:hAnsi="Arial" w:cs="Arial"/>
        </w:rPr>
        <w:t>Tabel 4.5 Distribusi Frekuensi Pengetahuan Responden Terhadap Swamedikasi</w:t>
      </w:r>
    </w:p>
    <w:p w:rsidR="002556F7" w:rsidRPr="00EF4F56" w:rsidRDefault="002556F7" w:rsidP="002556F7">
      <w:pPr>
        <w:tabs>
          <w:tab w:val="right" w:leader="dot" w:pos="7937"/>
        </w:tabs>
        <w:rPr>
          <w:rFonts w:ascii="Arial" w:hAnsi="Arial" w:cs="Arial"/>
        </w:rPr>
      </w:pPr>
      <w:r w:rsidRPr="00EF4F56">
        <w:rPr>
          <w:rFonts w:ascii="Arial" w:hAnsi="Arial" w:cs="Arial"/>
        </w:rPr>
        <w:t>Diare</w:t>
      </w:r>
      <w:r w:rsidRPr="00EF4F56">
        <w:rPr>
          <w:rFonts w:ascii="Arial" w:hAnsi="Arial" w:cs="Arial"/>
        </w:rPr>
        <w:tab/>
      </w:r>
      <w:r>
        <w:rPr>
          <w:rFonts w:ascii="Arial" w:hAnsi="Arial" w:cs="Arial"/>
        </w:rPr>
        <w:t xml:space="preserve"> 25</w:t>
      </w:r>
    </w:p>
    <w:p w:rsidR="002556F7" w:rsidRDefault="002556F7" w:rsidP="002556F7">
      <w:pPr>
        <w:tabs>
          <w:tab w:val="right" w:leader="dot" w:pos="7937"/>
        </w:tabs>
        <w:rPr>
          <w:rFonts w:ascii="Arial" w:hAnsi="Arial" w:cs="Arial"/>
        </w:rPr>
      </w:pPr>
      <w:r w:rsidRPr="00EF4F56">
        <w:rPr>
          <w:rFonts w:ascii="Arial" w:hAnsi="Arial" w:cs="Arial"/>
        </w:rPr>
        <w:t xml:space="preserve">Tabel 4.6 Distribusi Frekuensi Sikap Responden Terhadap </w:t>
      </w:r>
    </w:p>
    <w:p w:rsidR="002556F7" w:rsidRPr="00EF4F56" w:rsidRDefault="002556F7" w:rsidP="002556F7">
      <w:pPr>
        <w:tabs>
          <w:tab w:val="right" w:leader="dot" w:pos="7937"/>
        </w:tabs>
        <w:ind w:left="993"/>
        <w:rPr>
          <w:rFonts w:ascii="Arial" w:hAnsi="Arial" w:cs="Arial"/>
        </w:rPr>
      </w:pPr>
      <w:r w:rsidRPr="00EF4F56">
        <w:rPr>
          <w:rFonts w:ascii="Arial" w:hAnsi="Arial" w:cs="Arial"/>
        </w:rPr>
        <w:t xml:space="preserve">Swamedikasi Diare </w:t>
      </w:r>
      <w:r w:rsidRPr="00EF4F56">
        <w:rPr>
          <w:rFonts w:ascii="Arial" w:hAnsi="Arial" w:cs="Arial"/>
        </w:rPr>
        <w:tab/>
      </w:r>
      <w:r>
        <w:rPr>
          <w:rFonts w:ascii="Arial" w:hAnsi="Arial" w:cs="Arial"/>
        </w:rPr>
        <w:t xml:space="preserve"> 26</w:t>
      </w:r>
    </w:p>
    <w:p w:rsidR="002556F7" w:rsidRDefault="002556F7" w:rsidP="002556F7">
      <w:pPr>
        <w:tabs>
          <w:tab w:val="right" w:leader="dot" w:pos="7937"/>
        </w:tabs>
        <w:rPr>
          <w:rFonts w:ascii="Arial" w:hAnsi="Arial" w:cs="Arial"/>
        </w:rPr>
      </w:pPr>
      <w:r w:rsidRPr="00EF4F56">
        <w:rPr>
          <w:rFonts w:ascii="Arial" w:hAnsi="Arial" w:cs="Arial"/>
        </w:rPr>
        <w:t xml:space="preserve">Tabel 4.7 Distribusi Frekuensi Tindakan Responden Terhadap </w:t>
      </w:r>
    </w:p>
    <w:p w:rsidR="002556F7" w:rsidRPr="00EF4F56" w:rsidRDefault="002556F7" w:rsidP="002556F7">
      <w:pPr>
        <w:tabs>
          <w:tab w:val="right" w:leader="dot" w:pos="7937"/>
        </w:tabs>
        <w:ind w:left="993"/>
        <w:rPr>
          <w:rFonts w:ascii="Arial" w:hAnsi="Arial" w:cs="Arial"/>
        </w:rPr>
      </w:pPr>
      <w:r w:rsidRPr="00EF4F56">
        <w:rPr>
          <w:rFonts w:ascii="Arial" w:hAnsi="Arial" w:cs="Arial"/>
        </w:rPr>
        <w:t xml:space="preserve">Swamedikasi Diare </w:t>
      </w:r>
      <w:r w:rsidRPr="00EF4F56">
        <w:rPr>
          <w:rFonts w:ascii="Arial" w:hAnsi="Arial" w:cs="Arial"/>
        </w:rPr>
        <w:tab/>
      </w:r>
      <w:r>
        <w:rPr>
          <w:rFonts w:ascii="Arial" w:hAnsi="Arial" w:cs="Arial"/>
        </w:rPr>
        <w:t>26</w:t>
      </w:r>
    </w:p>
    <w:p w:rsidR="002556F7" w:rsidRPr="00EF4F56" w:rsidRDefault="002556F7" w:rsidP="002556F7">
      <w:pPr>
        <w:tabs>
          <w:tab w:val="right" w:leader="dot" w:pos="7937"/>
        </w:tabs>
        <w:rPr>
          <w:rFonts w:ascii="Arial" w:hAnsi="Arial" w:cs="Arial"/>
        </w:rPr>
      </w:pPr>
      <w:r w:rsidRPr="00EF4F56">
        <w:rPr>
          <w:rFonts w:ascii="Arial" w:hAnsi="Arial" w:cs="Arial"/>
        </w:rPr>
        <w:t xml:space="preserve">Tabel 4.8 Hubungan Pengetahuan dengan Swamedikasi Diare </w:t>
      </w:r>
      <w:r w:rsidRPr="00EF4F56">
        <w:rPr>
          <w:rFonts w:ascii="Arial" w:hAnsi="Arial" w:cs="Arial"/>
        </w:rPr>
        <w:tab/>
      </w:r>
      <w:r>
        <w:rPr>
          <w:rFonts w:ascii="Arial" w:hAnsi="Arial" w:cs="Arial"/>
        </w:rPr>
        <w:t>27</w:t>
      </w:r>
    </w:p>
    <w:p w:rsidR="002556F7" w:rsidRDefault="002556F7" w:rsidP="002556F7">
      <w:pPr>
        <w:tabs>
          <w:tab w:val="right" w:leader="dot" w:pos="7937"/>
        </w:tabs>
        <w:rPr>
          <w:rFonts w:ascii="Arial" w:hAnsi="Arial" w:cs="Arial"/>
        </w:rPr>
      </w:pPr>
      <w:r w:rsidRPr="00EF4F56">
        <w:rPr>
          <w:rFonts w:ascii="Arial" w:hAnsi="Arial" w:cs="Arial"/>
        </w:rPr>
        <w:t xml:space="preserve">Tabel 4.9 Hubungan Sikap dan Swamedikasi Diare </w:t>
      </w:r>
      <w:r w:rsidRPr="00EF4F56">
        <w:rPr>
          <w:rFonts w:ascii="Arial" w:hAnsi="Arial" w:cs="Arial"/>
        </w:rPr>
        <w:tab/>
      </w:r>
      <w:r>
        <w:rPr>
          <w:rFonts w:ascii="Arial" w:hAnsi="Arial" w:cs="Arial"/>
        </w:rPr>
        <w:t>28</w:t>
      </w:r>
    </w:p>
    <w:p w:rsidR="002556F7" w:rsidRPr="00EF4F56" w:rsidRDefault="002556F7" w:rsidP="002556F7">
      <w:pPr>
        <w:tabs>
          <w:tab w:val="right" w:leader="dot" w:pos="7937"/>
        </w:tabs>
        <w:rPr>
          <w:rFonts w:ascii="Arial" w:hAnsi="Arial" w:cs="Arial"/>
        </w:rPr>
      </w:pPr>
      <w:r>
        <w:rPr>
          <w:rFonts w:ascii="Arial" w:hAnsi="Arial" w:cs="Arial"/>
        </w:rPr>
        <w:t>Tabel 4.10 Hubungan Tindakan dengan</w:t>
      </w:r>
      <w:r w:rsidRPr="00EF4F56">
        <w:rPr>
          <w:rFonts w:ascii="Arial" w:hAnsi="Arial" w:cs="Arial"/>
        </w:rPr>
        <w:t xml:space="preserve"> Swamedikasi Diare </w:t>
      </w:r>
      <w:r w:rsidRPr="00EF4F56">
        <w:rPr>
          <w:rFonts w:ascii="Arial" w:hAnsi="Arial" w:cs="Arial"/>
        </w:rPr>
        <w:tab/>
      </w:r>
      <w:r>
        <w:rPr>
          <w:rFonts w:ascii="Arial" w:hAnsi="Arial" w:cs="Arial"/>
        </w:rPr>
        <w:t xml:space="preserve"> 28</w:t>
      </w:r>
    </w:p>
    <w:p w:rsidR="002556F7" w:rsidRDefault="002556F7" w:rsidP="002556F7">
      <w:pPr>
        <w:tabs>
          <w:tab w:val="left" w:pos="4371"/>
        </w:tabs>
      </w:pPr>
    </w:p>
    <w:p w:rsidR="002556F7" w:rsidRDefault="002556F7" w:rsidP="002556F7">
      <w:pPr>
        <w:tabs>
          <w:tab w:val="left" w:pos="4371"/>
        </w:tabs>
      </w:pPr>
    </w:p>
    <w:p w:rsidR="002556F7" w:rsidRDefault="002556F7" w:rsidP="002556F7">
      <w:pPr>
        <w:tabs>
          <w:tab w:val="left" w:pos="4371"/>
        </w:tabs>
      </w:pPr>
    </w:p>
    <w:p w:rsidR="002556F7" w:rsidRDefault="002556F7" w:rsidP="002556F7">
      <w:pPr>
        <w:tabs>
          <w:tab w:val="left" w:pos="4371"/>
        </w:tabs>
      </w:pPr>
    </w:p>
    <w:p w:rsidR="002556F7" w:rsidRDefault="002556F7" w:rsidP="002556F7">
      <w:pPr>
        <w:tabs>
          <w:tab w:val="left" w:pos="4371"/>
        </w:tabs>
      </w:pPr>
    </w:p>
    <w:p w:rsidR="002556F7" w:rsidRDefault="002556F7" w:rsidP="002556F7">
      <w:pPr>
        <w:tabs>
          <w:tab w:val="left" w:pos="4371"/>
        </w:tabs>
      </w:pPr>
    </w:p>
    <w:p w:rsidR="002556F7" w:rsidRDefault="002556F7">
      <w:pPr>
        <w:spacing w:after="0" w:line="360" w:lineRule="auto"/>
        <w:rPr>
          <w:rFonts w:ascii="Arial" w:hAnsi="Arial" w:cs="Arial"/>
          <w:b/>
          <w:sz w:val="24"/>
        </w:rPr>
      </w:pPr>
      <w:r>
        <w:rPr>
          <w:rFonts w:ascii="Arial" w:hAnsi="Arial" w:cs="Arial"/>
          <w:b/>
          <w:sz w:val="24"/>
        </w:rPr>
        <w:br w:type="page"/>
      </w:r>
    </w:p>
    <w:p w:rsidR="002556F7" w:rsidRDefault="002556F7" w:rsidP="002556F7">
      <w:pPr>
        <w:spacing w:line="240" w:lineRule="auto"/>
        <w:jc w:val="center"/>
        <w:rPr>
          <w:rFonts w:ascii="Arial" w:hAnsi="Arial" w:cs="Arial"/>
          <w:b/>
          <w:sz w:val="24"/>
        </w:rPr>
      </w:pPr>
      <w:r>
        <w:rPr>
          <w:rFonts w:ascii="Arial" w:hAnsi="Arial" w:cs="Arial"/>
          <w:b/>
          <w:sz w:val="24"/>
        </w:rPr>
        <w:lastRenderedPageBreak/>
        <w:t>DAFTAR LAMPIRAN</w:t>
      </w:r>
    </w:p>
    <w:p w:rsidR="002556F7" w:rsidRDefault="002556F7" w:rsidP="002556F7">
      <w:pPr>
        <w:spacing w:line="240" w:lineRule="auto"/>
        <w:jc w:val="right"/>
        <w:rPr>
          <w:rFonts w:ascii="Arial" w:hAnsi="Arial" w:cs="Arial"/>
        </w:rPr>
      </w:pPr>
      <w:r w:rsidRPr="00EC4846">
        <w:rPr>
          <w:rFonts w:ascii="Arial" w:hAnsi="Arial" w:cs="Arial"/>
        </w:rPr>
        <w:t>Halaman</w:t>
      </w:r>
    </w:p>
    <w:p w:rsidR="002556F7" w:rsidRPr="00935F28" w:rsidRDefault="002556F7" w:rsidP="002556F7">
      <w:pPr>
        <w:tabs>
          <w:tab w:val="left" w:leader="dot" w:pos="7560"/>
          <w:tab w:val="left" w:pos="7655"/>
          <w:tab w:val="center" w:leader="dot" w:pos="8789"/>
          <w:tab w:val="left" w:pos="8931"/>
        </w:tabs>
        <w:rPr>
          <w:rFonts w:ascii="Arial" w:hAnsi="Arial" w:cs="Arial"/>
          <w:b/>
        </w:rPr>
      </w:pPr>
      <w:r w:rsidRPr="00935F28">
        <w:rPr>
          <w:rFonts w:ascii="Arial" w:hAnsi="Arial" w:cs="Arial"/>
          <w:b/>
        </w:rPr>
        <w:t>Lampiran 1</w:t>
      </w:r>
      <w:r>
        <w:rPr>
          <w:rFonts w:ascii="Arial" w:hAnsi="Arial" w:cs="Arial"/>
          <w:b/>
        </w:rPr>
        <w:t xml:space="preserve"> Kuisioner </w:t>
      </w:r>
      <w:r>
        <w:rPr>
          <w:rFonts w:ascii="Arial" w:hAnsi="Arial" w:cs="Arial"/>
          <w:b/>
        </w:rPr>
        <w:tab/>
        <w:t xml:space="preserve"> 36</w:t>
      </w:r>
    </w:p>
    <w:p w:rsidR="002556F7" w:rsidRPr="00935F28" w:rsidRDefault="002556F7" w:rsidP="002556F7">
      <w:pPr>
        <w:tabs>
          <w:tab w:val="left" w:leader="dot" w:pos="7560"/>
          <w:tab w:val="left" w:pos="7655"/>
          <w:tab w:val="center" w:leader="dot" w:pos="8789"/>
          <w:tab w:val="left" w:pos="8931"/>
        </w:tabs>
        <w:rPr>
          <w:rFonts w:ascii="Arial" w:hAnsi="Arial" w:cs="Arial"/>
          <w:b/>
        </w:rPr>
      </w:pPr>
      <w:r w:rsidRPr="00935F28">
        <w:rPr>
          <w:rFonts w:ascii="Arial" w:hAnsi="Arial" w:cs="Arial"/>
          <w:b/>
        </w:rPr>
        <w:t>Lampiran 2</w:t>
      </w:r>
      <w:r>
        <w:rPr>
          <w:rFonts w:ascii="Arial" w:hAnsi="Arial" w:cs="Arial"/>
          <w:b/>
        </w:rPr>
        <w:t xml:space="preserve"> Master Tabel </w:t>
      </w:r>
      <w:r>
        <w:rPr>
          <w:rFonts w:ascii="Arial" w:hAnsi="Arial" w:cs="Arial"/>
          <w:b/>
        </w:rPr>
        <w:tab/>
        <w:t xml:space="preserve"> 41</w:t>
      </w:r>
    </w:p>
    <w:p w:rsidR="002556F7" w:rsidRPr="00935F28" w:rsidRDefault="002556F7" w:rsidP="002556F7">
      <w:pPr>
        <w:tabs>
          <w:tab w:val="left" w:leader="dot" w:pos="7560"/>
        </w:tabs>
        <w:rPr>
          <w:rFonts w:ascii="Arial" w:hAnsi="Arial" w:cs="Arial"/>
          <w:b/>
        </w:rPr>
      </w:pPr>
      <w:r>
        <w:rPr>
          <w:rFonts w:ascii="Arial" w:hAnsi="Arial" w:cs="Arial"/>
          <w:b/>
        </w:rPr>
        <w:t xml:space="preserve">Lampiran 3 </w:t>
      </w:r>
      <w:r w:rsidRPr="00935F28">
        <w:rPr>
          <w:rFonts w:ascii="Arial" w:hAnsi="Arial" w:cs="Arial"/>
          <w:b/>
        </w:rPr>
        <w:t>Hasil Pengolahan Data</w:t>
      </w:r>
      <w:r>
        <w:rPr>
          <w:rFonts w:ascii="Arial" w:hAnsi="Arial" w:cs="Arial"/>
          <w:b/>
        </w:rPr>
        <w:tab/>
        <w:t xml:space="preserve"> 51</w:t>
      </w:r>
    </w:p>
    <w:p w:rsidR="002556F7" w:rsidRPr="00FA76A1" w:rsidRDefault="002556F7" w:rsidP="002556F7">
      <w:pPr>
        <w:tabs>
          <w:tab w:val="left" w:leader="dot" w:pos="7560"/>
        </w:tabs>
        <w:rPr>
          <w:rFonts w:ascii="Arial" w:hAnsi="Arial" w:cs="Arial"/>
          <w:b/>
          <w:lang w:val="en-US"/>
        </w:rPr>
      </w:pPr>
      <w:r w:rsidRPr="00935F28">
        <w:rPr>
          <w:rFonts w:ascii="Arial" w:hAnsi="Arial" w:cs="Arial"/>
          <w:b/>
        </w:rPr>
        <w:t>Lampiran 4 Surat I</w:t>
      </w:r>
      <w:r>
        <w:rPr>
          <w:rFonts w:ascii="Arial" w:hAnsi="Arial" w:cs="Arial"/>
          <w:b/>
        </w:rPr>
        <w:t xml:space="preserve">zin Penelitian Dari Jurusan </w:t>
      </w:r>
      <w:r>
        <w:rPr>
          <w:rFonts w:ascii="Arial" w:hAnsi="Arial" w:cs="Arial"/>
          <w:b/>
        </w:rPr>
        <w:tab/>
        <w:t xml:space="preserve"> 5</w:t>
      </w:r>
      <w:r w:rsidR="00FA76A1">
        <w:rPr>
          <w:rFonts w:ascii="Arial" w:hAnsi="Arial" w:cs="Arial"/>
          <w:b/>
          <w:lang w:val="en-US"/>
        </w:rPr>
        <w:t>9</w:t>
      </w:r>
    </w:p>
    <w:p w:rsidR="002556F7" w:rsidRPr="00FA76A1" w:rsidRDefault="002556F7" w:rsidP="002556F7">
      <w:pPr>
        <w:tabs>
          <w:tab w:val="left" w:leader="dot" w:pos="7560"/>
        </w:tabs>
        <w:rPr>
          <w:rFonts w:ascii="Arial" w:hAnsi="Arial" w:cs="Arial"/>
          <w:b/>
          <w:lang w:val="en-US"/>
        </w:rPr>
      </w:pPr>
      <w:r>
        <w:rPr>
          <w:rFonts w:ascii="Arial" w:hAnsi="Arial" w:cs="Arial"/>
          <w:b/>
        </w:rPr>
        <w:t>Lampiran 5</w:t>
      </w:r>
      <w:r w:rsidRPr="00935F28">
        <w:rPr>
          <w:rFonts w:ascii="Arial" w:hAnsi="Arial" w:cs="Arial"/>
          <w:b/>
        </w:rPr>
        <w:t xml:space="preserve"> Izin Penel</w:t>
      </w:r>
      <w:r>
        <w:rPr>
          <w:rFonts w:ascii="Arial" w:hAnsi="Arial" w:cs="Arial"/>
          <w:b/>
        </w:rPr>
        <w:t>itian Dari Kelurahan Padangmatinggi</w:t>
      </w:r>
      <w:r>
        <w:rPr>
          <w:rFonts w:ascii="Arial" w:hAnsi="Arial" w:cs="Arial"/>
          <w:b/>
        </w:rPr>
        <w:tab/>
      </w:r>
      <w:r w:rsidR="00FA76A1">
        <w:rPr>
          <w:rFonts w:ascii="Arial" w:hAnsi="Arial" w:cs="Arial"/>
          <w:b/>
          <w:lang w:val="en-US"/>
        </w:rPr>
        <w:t>60</w:t>
      </w:r>
    </w:p>
    <w:p w:rsidR="002556F7" w:rsidRPr="00FA76A1" w:rsidRDefault="002556F7" w:rsidP="002556F7">
      <w:pPr>
        <w:tabs>
          <w:tab w:val="left" w:leader="dot" w:pos="7560"/>
        </w:tabs>
        <w:rPr>
          <w:rFonts w:ascii="Arial" w:hAnsi="Arial" w:cs="Arial"/>
          <w:b/>
          <w:lang w:val="en-US"/>
        </w:rPr>
      </w:pPr>
      <w:r>
        <w:rPr>
          <w:rFonts w:ascii="Arial" w:hAnsi="Arial" w:cs="Arial"/>
          <w:b/>
        </w:rPr>
        <w:t>Lampiran 6</w:t>
      </w:r>
      <w:r w:rsidRPr="00935F28">
        <w:rPr>
          <w:rFonts w:ascii="Arial" w:hAnsi="Arial" w:cs="Arial"/>
          <w:b/>
        </w:rPr>
        <w:t xml:space="preserve"> Gambar Pelaksanaan Penelitian</w:t>
      </w:r>
      <w:r>
        <w:rPr>
          <w:rFonts w:ascii="Arial" w:hAnsi="Arial" w:cs="Arial"/>
          <w:b/>
        </w:rPr>
        <w:tab/>
      </w:r>
      <w:r w:rsidR="00FA76A1">
        <w:rPr>
          <w:rFonts w:ascii="Arial" w:hAnsi="Arial" w:cs="Arial"/>
          <w:b/>
          <w:lang w:val="en-US"/>
        </w:rPr>
        <w:t>61</w:t>
      </w:r>
    </w:p>
    <w:p w:rsidR="002556F7" w:rsidRPr="00FA76A1" w:rsidRDefault="002556F7" w:rsidP="002556F7">
      <w:pPr>
        <w:tabs>
          <w:tab w:val="left" w:leader="dot" w:pos="7560"/>
        </w:tabs>
        <w:rPr>
          <w:rFonts w:ascii="Arial" w:hAnsi="Arial" w:cs="Arial"/>
          <w:b/>
          <w:lang w:val="en-US"/>
        </w:rPr>
      </w:pPr>
      <w:r>
        <w:rPr>
          <w:rFonts w:ascii="Arial" w:hAnsi="Arial" w:cs="Arial"/>
          <w:b/>
        </w:rPr>
        <w:t>Lampiran 7</w:t>
      </w:r>
      <w:r w:rsidRPr="00935F28">
        <w:rPr>
          <w:rFonts w:ascii="Arial" w:hAnsi="Arial" w:cs="Arial"/>
          <w:b/>
        </w:rPr>
        <w:t xml:space="preserve"> Kartu Laporan Bimbingan</w:t>
      </w:r>
      <w:r>
        <w:rPr>
          <w:rFonts w:ascii="Arial" w:hAnsi="Arial" w:cs="Arial"/>
          <w:b/>
        </w:rPr>
        <w:tab/>
      </w:r>
      <w:r w:rsidR="00FA76A1">
        <w:rPr>
          <w:rFonts w:ascii="Arial" w:hAnsi="Arial" w:cs="Arial"/>
          <w:b/>
          <w:lang w:val="en-US"/>
        </w:rPr>
        <w:t>63</w:t>
      </w:r>
    </w:p>
    <w:p w:rsidR="002556F7" w:rsidRPr="00FA76A1" w:rsidRDefault="002556F7" w:rsidP="002556F7">
      <w:pPr>
        <w:tabs>
          <w:tab w:val="left" w:leader="dot" w:pos="7560"/>
        </w:tabs>
        <w:rPr>
          <w:rFonts w:ascii="Arial" w:hAnsi="Arial" w:cs="Arial"/>
          <w:b/>
          <w:lang w:val="en-US"/>
        </w:rPr>
      </w:pPr>
      <w:r>
        <w:rPr>
          <w:rFonts w:ascii="Arial" w:hAnsi="Arial" w:cs="Arial"/>
          <w:b/>
        </w:rPr>
        <w:t>Lampiran 8</w:t>
      </w:r>
      <w:r w:rsidRPr="00935F28">
        <w:rPr>
          <w:rFonts w:ascii="Arial" w:hAnsi="Arial" w:cs="Arial"/>
          <w:b/>
        </w:rPr>
        <w:t xml:space="preserve"> Ethical Cleareance</w:t>
      </w:r>
      <w:r>
        <w:rPr>
          <w:rFonts w:ascii="Arial" w:hAnsi="Arial" w:cs="Arial"/>
          <w:b/>
        </w:rPr>
        <w:tab/>
        <w:t xml:space="preserve"> 6</w:t>
      </w:r>
      <w:r w:rsidR="00FA76A1">
        <w:rPr>
          <w:rFonts w:ascii="Arial" w:hAnsi="Arial" w:cs="Arial"/>
          <w:b/>
          <w:lang w:val="en-US"/>
        </w:rPr>
        <w:t>4</w:t>
      </w:r>
    </w:p>
    <w:p w:rsidR="000C0F06" w:rsidRPr="00FA76A1" w:rsidRDefault="002556F7" w:rsidP="002556F7">
      <w:pPr>
        <w:tabs>
          <w:tab w:val="left" w:leader="dot" w:pos="7560"/>
        </w:tabs>
        <w:rPr>
          <w:rFonts w:ascii="Arial" w:hAnsi="Arial" w:cs="Arial"/>
          <w:b/>
          <w:lang w:val="en-US"/>
        </w:rPr>
        <w:sectPr w:rsidR="000C0F06" w:rsidRPr="00FA76A1" w:rsidSect="000C0F06">
          <w:headerReference w:type="default" r:id="rId19"/>
          <w:footerReference w:type="default" r:id="rId20"/>
          <w:headerReference w:type="first" r:id="rId21"/>
          <w:footerReference w:type="first" r:id="rId22"/>
          <w:pgSz w:w="11906" w:h="16838" w:code="9"/>
          <w:pgMar w:top="2268" w:right="1701" w:bottom="1701" w:left="2268" w:header="709" w:footer="709" w:gutter="0"/>
          <w:pgNumType w:fmt="lowerRoman" w:start="4"/>
          <w:cols w:space="708"/>
          <w:titlePg/>
          <w:docGrid w:linePitch="360"/>
        </w:sectPr>
      </w:pPr>
      <w:r>
        <w:rPr>
          <w:rFonts w:ascii="Arial" w:hAnsi="Arial" w:cs="Arial"/>
          <w:b/>
        </w:rPr>
        <w:t xml:space="preserve">Lampiran 9 Brosur </w:t>
      </w:r>
      <w:r>
        <w:rPr>
          <w:rFonts w:ascii="Arial" w:hAnsi="Arial" w:cs="Arial"/>
          <w:b/>
        </w:rPr>
        <w:tab/>
        <w:t xml:space="preserve"> 6</w:t>
      </w:r>
      <w:r w:rsidR="00FA76A1">
        <w:rPr>
          <w:rFonts w:ascii="Arial" w:hAnsi="Arial" w:cs="Arial"/>
          <w:b/>
          <w:lang w:val="en-US"/>
        </w:rPr>
        <w:t>5</w:t>
      </w:r>
    </w:p>
    <w:p w:rsidR="002556F7" w:rsidRPr="00E4744F" w:rsidRDefault="002556F7" w:rsidP="002556F7">
      <w:pPr>
        <w:spacing w:after="0" w:line="360" w:lineRule="auto"/>
        <w:jc w:val="center"/>
        <w:rPr>
          <w:rFonts w:ascii="Arial" w:hAnsi="Arial" w:cs="Arial"/>
          <w:b/>
          <w:sz w:val="24"/>
          <w:szCs w:val="24"/>
        </w:rPr>
      </w:pPr>
      <w:r w:rsidRPr="00E4744F">
        <w:rPr>
          <w:rFonts w:ascii="Arial" w:hAnsi="Arial" w:cs="Arial"/>
          <w:b/>
          <w:sz w:val="24"/>
          <w:szCs w:val="24"/>
        </w:rPr>
        <w:lastRenderedPageBreak/>
        <w:t>BAB I</w:t>
      </w:r>
    </w:p>
    <w:p w:rsidR="002556F7" w:rsidRPr="00E4744F" w:rsidRDefault="002556F7" w:rsidP="002556F7">
      <w:pPr>
        <w:spacing w:after="0" w:line="480" w:lineRule="auto"/>
        <w:jc w:val="center"/>
        <w:rPr>
          <w:rFonts w:ascii="Arial" w:hAnsi="Arial" w:cs="Arial"/>
          <w:b/>
          <w:sz w:val="24"/>
          <w:szCs w:val="24"/>
        </w:rPr>
      </w:pPr>
      <w:r w:rsidRPr="00E4744F">
        <w:rPr>
          <w:rFonts w:ascii="Arial" w:hAnsi="Arial" w:cs="Arial"/>
          <w:b/>
          <w:sz w:val="24"/>
          <w:szCs w:val="24"/>
        </w:rPr>
        <w:t>PENDAHULUAN</w:t>
      </w:r>
    </w:p>
    <w:p w:rsidR="002556F7" w:rsidRPr="00E4744F" w:rsidRDefault="002556F7" w:rsidP="002556F7">
      <w:pPr>
        <w:pStyle w:val="ListParagraph"/>
        <w:numPr>
          <w:ilvl w:val="0"/>
          <w:numId w:val="6"/>
        </w:numPr>
        <w:tabs>
          <w:tab w:val="left" w:pos="567"/>
        </w:tabs>
        <w:spacing w:after="0" w:line="360" w:lineRule="auto"/>
        <w:ind w:left="567" w:hanging="567"/>
        <w:jc w:val="both"/>
        <w:rPr>
          <w:rFonts w:ascii="Arial" w:hAnsi="Arial" w:cs="Arial"/>
          <w:b/>
          <w:sz w:val="24"/>
          <w:szCs w:val="24"/>
        </w:rPr>
      </w:pPr>
      <w:r w:rsidRPr="00E4744F">
        <w:rPr>
          <w:rFonts w:ascii="Arial" w:hAnsi="Arial" w:cs="Arial"/>
          <w:b/>
          <w:sz w:val="24"/>
          <w:szCs w:val="24"/>
        </w:rPr>
        <w:t>Latar Belakang</w:t>
      </w:r>
    </w:p>
    <w:p w:rsidR="002556F7" w:rsidRPr="00E4744F" w:rsidRDefault="002556F7" w:rsidP="002556F7">
      <w:pPr>
        <w:pStyle w:val="ListParagraph"/>
        <w:spacing w:after="0" w:line="360" w:lineRule="auto"/>
        <w:ind w:left="0" w:firstLine="567"/>
        <w:jc w:val="both"/>
        <w:rPr>
          <w:rFonts w:ascii="Arial" w:hAnsi="Arial" w:cs="Arial"/>
        </w:rPr>
      </w:pPr>
      <w:r w:rsidRPr="00E4744F">
        <w:rPr>
          <w:rFonts w:ascii="Arial" w:hAnsi="Arial" w:cs="Arial"/>
        </w:rPr>
        <w:t xml:space="preserve">Kesehatan menurut Undang Undang Kesehatan No 36 tahun 2009 adalah keadaan sehat baik secara fisik, mental, spiritual maupun sosial yang memungkinkan untuk orang hidup produktif secara sosial dan ekonomis. </w:t>
      </w:r>
    </w:p>
    <w:p w:rsidR="002556F7" w:rsidRPr="00E4744F" w:rsidRDefault="002556F7" w:rsidP="002556F7">
      <w:pPr>
        <w:autoSpaceDE w:val="0"/>
        <w:autoSpaceDN w:val="0"/>
        <w:adjustRightInd w:val="0"/>
        <w:spacing w:after="0" w:line="360" w:lineRule="auto"/>
        <w:ind w:firstLine="567"/>
        <w:jc w:val="both"/>
        <w:rPr>
          <w:rFonts w:ascii="Arial" w:hAnsi="Arial" w:cs="Arial"/>
        </w:rPr>
      </w:pPr>
      <w:r w:rsidRPr="00E4744F">
        <w:rPr>
          <w:rFonts w:ascii="Arial" w:hAnsi="Arial" w:cs="Arial"/>
        </w:rPr>
        <w:t>Upaya masyarakat untuk mengobati diri sendiri dikenal dengan istilah swamedikasi.</w:t>
      </w:r>
      <w:r>
        <w:rPr>
          <w:rFonts w:ascii="Arial" w:hAnsi="Arial" w:cs="Arial"/>
        </w:rPr>
        <w:t>Swamedikasi adalah tindakan atau usaha masyarakat untuk mengobati dirinya sendiri.Swamedikasi dilakukan untuk mengatasi berbagai keluhan-keluhan dan penyakit ringan yang banyak dialami masyarakat, seperti demam, nyeri, pusing, batuk, sakit maag, kecacingan, diare (Sagara, 2018).</w:t>
      </w:r>
    </w:p>
    <w:p w:rsidR="002556F7" w:rsidRDefault="002556F7" w:rsidP="002556F7">
      <w:pPr>
        <w:autoSpaceDE w:val="0"/>
        <w:autoSpaceDN w:val="0"/>
        <w:adjustRightInd w:val="0"/>
        <w:spacing w:after="0" w:line="360" w:lineRule="auto"/>
        <w:ind w:firstLine="567"/>
        <w:jc w:val="both"/>
        <w:rPr>
          <w:rFonts w:ascii="Arial" w:hAnsi="Arial" w:cs="Arial"/>
        </w:rPr>
      </w:pPr>
      <w:r w:rsidRPr="00E4744F">
        <w:rPr>
          <w:rFonts w:ascii="Arial" w:hAnsi="Arial" w:cs="Arial"/>
        </w:rPr>
        <w:t>Berdasarkan hasil Survei Kesehatan Nasional tahun 2009, Badan Pusat Statistik mencatat bahwa terdapat 66% orang sakit di Indonesia melakukan swamedikasi. Angka ini relatif lebih tinggi dibandingkan persentase penduduk yang berobat jalan ke dokter yakni sebesar 44%.</w:t>
      </w:r>
    </w:p>
    <w:p w:rsidR="002556F7" w:rsidRPr="00E4744F" w:rsidRDefault="002556F7" w:rsidP="002556F7">
      <w:pPr>
        <w:autoSpaceDE w:val="0"/>
        <w:autoSpaceDN w:val="0"/>
        <w:adjustRightInd w:val="0"/>
        <w:spacing w:after="0" w:line="360" w:lineRule="auto"/>
        <w:ind w:firstLine="567"/>
        <w:jc w:val="both"/>
        <w:rPr>
          <w:rFonts w:ascii="Arial" w:hAnsi="Arial" w:cs="Arial"/>
        </w:rPr>
      </w:pPr>
      <w:r w:rsidRPr="00E4744F">
        <w:rPr>
          <w:rFonts w:ascii="Arial" w:hAnsi="Arial" w:cs="Arial"/>
        </w:rPr>
        <w:t xml:space="preserve">Sesuai dengan </w:t>
      </w:r>
      <w:r>
        <w:rPr>
          <w:rFonts w:ascii="Arial" w:hAnsi="Arial" w:cs="Arial"/>
        </w:rPr>
        <w:t xml:space="preserve">Riset </w:t>
      </w:r>
      <w:r w:rsidRPr="00E4744F">
        <w:rPr>
          <w:rFonts w:ascii="Arial" w:hAnsi="Arial" w:cs="Arial"/>
        </w:rPr>
        <w:t xml:space="preserve">Kesehatan </w:t>
      </w:r>
      <w:r>
        <w:rPr>
          <w:rFonts w:ascii="Arial" w:hAnsi="Arial" w:cs="Arial"/>
        </w:rPr>
        <w:t xml:space="preserve">Dasar </w:t>
      </w:r>
      <w:r w:rsidRPr="00E4744F">
        <w:rPr>
          <w:rFonts w:ascii="Arial" w:hAnsi="Arial" w:cs="Arial"/>
        </w:rPr>
        <w:t>tahun 2013, sejumlah 103.860 atau 35,2% dari 294,959 rumah tangga di Indonesia menyimpan obat unt</w:t>
      </w:r>
      <w:r>
        <w:rPr>
          <w:rFonts w:ascii="Arial" w:hAnsi="Arial" w:cs="Arial"/>
        </w:rPr>
        <w:t xml:space="preserve">uk swamedikasi </w:t>
      </w:r>
      <w:r w:rsidRPr="00E4744F">
        <w:rPr>
          <w:rFonts w:ascii="Arial" w:hAnsi="Arial" w:cs="Arial"/>
        </w:rPr>
        <w:t>(Riskesdas,2013).</w:t>
      </w:r>
    </w:p>
    <w:p w:rsidR="002556F7" w:rsidRDefault="002556F7" w:rsidP="002556F7">
      <w:pPr>
        <w:autoSpaceDE w:val="0"/>
        <w:autoSpaceDN w:val="0"/>
        <w:adjustRightInd w:val="0"/>
        <w:spacing w:after="0" w:line="360" w:lineRule="auto"/>
        <w:ind w:firstLine="567"/>
        <w:jc w:val="both"/>
        <w:rPr>
          <w:rFonts w:ascii="Arial" w:hAnsi="Arial" w:cs="Arial"/>
        </w:rPr>
      </w:pPr>
      <w:r w:rsidRPr="00E4744F">
        <w:rPr>
          <w:rFonts w:ascii="Arial" w:hAnsi="Arial" w:cs="Arial"/>
        </w:rPr>
        <w:t xml:space="preserve">Penyakit Diare merupakan penyakit endemis di Indonesia dan juga merupakan penyakit potensial </w:t>
      </w:r>
      <w:r>
        <w:rPr>
          <w:rFonts w:ascii="Arial" w:hAnsi="Arial" w:cs="Arial"/>
        </w:rPr>
        <w:t>Kejadian Luar Biaa (</w:t>
      </w:r>
      <w:r w:rsidRPr="00E4744F">
        <w:rPr>
          <w:rFonts w:ascii="Arial" w:hAnsi="Arial" w:cs="Arial"/>
        </w:rPr>
        <w:t>KLB</w:t>
      </w:r>
      <w:r>
        <w:rPr>
          <w:rFonts w:ascii="Arial" w:hAnsi="Arial" w:cs="Arial"/>
        </w:rPr>
        <w:t>)</w:t>
      </w:r>
      <w:r w:rsidRPr="00E4744F">
        <w:rPr>
          <w:rFonts w:ascii="Arial" w:hAnsi="Arial" w:cs="Arial"/>
        </w:rPr>
        <w:t xml:space="preserve"> yang sering disertai dengan kematian (Profil Kesehatan I</w:t>
      </w:r>
      <w:r>
        <w:rPr>
          <w:rFonts w:ascii="Arial" w:hAnsi="Arial" w:cs="Arial"/>
        </w:rPr>
        <w:t>ndonesia, 2017</w:t>
      </w:r>
      <w:r w:rsidRPr="00E4744F">
        <w:rPr>
          <w:rFonts w:ascii="Arial" w:hAnsi="Arial" w:cs="Arial"/>
        </w:rPr>
        <w:t>).</w:t>
      </w:r>
    </w:p>
    <w:p w:rsidR="002556F7" w:rsidRPr="00E4744F" w:rsidRDefault="002556F7" w:rsidP="002556F7">
      <w:pPr>
        <w:autoSpaceDE w:val="0"/>
        <w:autoSpaceDN w:val="0"/>
        <w:adjustRightInd w:val="0"/>
        <w:spacing w:after="0" w:line="360" w:lineRule="auto"/>
        <w:ind w:firstLine="567"/>
        <w:jc w:val="both"/>
        <w:rPr>
          <w:rFonts w:ascii="Arial" w:hAnsi="Arial" w:cs="Arial"/>
        </w:rPr>
      </w:pPr>
      <w:r w:rsidRPr="00E4744F">
        <w:rPr>
          <w:rFonts w:ascii="Arial" w:hAnsi="Arial" w:cs="Arial"/>
        </w:rPr>
        <w:t>Prevalensi diare lebih banyak di perdesaan dibandingkan perkotaan, yaitu sebesar 10% di pedesaan dan 7,4 % di perkotaan. Diare cenderung lebih tinggi pada kelompok pendidikan rendah dan bekerja sebagai petani/nelayan dan buruh. Berdasarkan pola penyebab kematian semua umur, diare merupakan penyebab kematian peringkat ke-13 dengan proporsi 3,5%. Sedangkan berdasarkan penyakit menular, diare merupakan penyebab kematian perin</w:t>
      </w:r>
      <w:r>
        <w:rPr>
          <w:rFonts w:ascii="Arial" w:hAnsi="Arial" w:cs="Arial"/>
        </w:rPr>
        <w:t>gkat ke-3 setelah Tuberkulosis dan Pneumo</w:t>
      </w:r>
      <w:r w:rsidRPr="00E4744F">
        <w:rPr>
          <w:rFonts w:ascii="Arial" w:hAnsi="Arial" w:cs="Arial"/>
        </w:rPr>
        <w:t>nia. Juga didapatkan bahwa penyebab kematian bayi (usia 29 hari-11 bulan) yang terbanyak adalah diare (31,4%) dan pneumonia (23,8%). Demikian pula penyebab kematian anak balita (usia 12-59 bulan), terbanyak adalah diare (25,2%) dan pnemonia (15,5%) (K</w:t>
      </w:r>
      <w:r>
        <w:rPr>
          <w:rFonts w:ascii="Arial" w:hAnsi="Arial" w:cs="Arial"/>
        </w:rPr>
        <w:t>emenkes RI 2011).</w:t>
      </w:r>
    </w:p>
    <w:p w:rsidR="000C0F06" w:rsidRDefault="002556F7" w:rsidP="002556F7">
      <w:pPr>
        <w:spacing w:after="0" w:line="360" w:lineRule="auto"/>
        <w:ind w:firstLine="567"/>
        <w:jc w:val="both"/>
        <w:rPr>
          <w:rFonts w:ascii="Arial" w:hAnsi="Arial" w:cs="Arial"/>
        </w:rPr>
        <w:sectPr w:rsidR="000C0F06" w:rsidSect="000C0F06">
          <w:headerReference w:type="default" r:id="rId23"/>
          <w:footerReference w:type="default" r:id="rId24"/>
          <w:headerReference w:type="first" r:id="rId25"/>
          <w:footerReference w:type="first" r:id="rId26"/>
          <w:pgSz w:w="11906" w:h="16838" w:code="9"/>
          <w:pgMar w:top="2268" w:right="1701" w:bottom="1701" w:left="2268" w:header="709" w:footer="709" w:gutter="0"/>
          <w:pgNumType w:start="1"/>
          <w:cols w:space="708"/>
          <w:docGrid w:linePitch="360"/>
        </w:sectPr>
      </w:pPr>
      <w:r w:rsidRPr="00E4744F">
        <w:rPr>
          <w:rFonts w:ascii="Arial" w:hAnsi="Arial" w:cs="Arial"/>
        </w:rPr>
        <w:lastRenderedPageBreak/>
        <w:t>Penyakit diare merupakan masalah kesehatan di dunia termasuk Indonesia. Menurut WHO dan UNICEF tahun 2004, terjadi sekitar 2 milyar kasus penyakit</w:t>
      </w:r>
    </w:p>
    <w:p w:rsidR="002556F7" w:rsidRDefault="002556F7" w:rsidP="000C0F06">
      <w:pPr>
        <w:spacing w:after="0" w:line="360" w:lineRule="auto"/>
        <w:ind w:hanging="142"/>
        <w:jc w:val="both"/>
        <w:rPr>
          <w:rFonts w:ascii="Arial" w:hAnsi="Arial" w:cs="Arial"/>
        </w:rPr>
      </w:pPr>
      <w:r w:rsidRPr="00E4744F">
        <w:rPr>
          <w:rFonts w:ascii="Arial" w:hAnsi="Arial" w:cs="Arial"/>
        </w:rPr>
        <w:lastRenderedPageBreak/>
        <w:t>diare di seluruh dunia sekitar 1.9 juta anak balita meninggal setiap tahun, sebagian besar terjadi di negara berkembang. Dari semua kematian anak balita karena penyakit diare, 78% terjadi di wilayah Afrika dan Asia tenggara (Kemenkes RI, 2013).</w:t>
      </w:r>
    </w:p>
    <w:p w:rsidR="002556F7" w:rsidRDefault="002556F7" w:rsidP="002556F7">
      <w:pPr>
        <w:spacing w:after="0" w:line="360" w:lineRule="auto"/>
        <w:ind w:firstLine="567"/>
        <w:jc w:val="both"/>
        <w:rPr>
          <w:rFonts w:ascii="Arial" w:hAnsi="Arial" w:cs="Arial"/>
        </w:rPr>
      </w:pPr>
      <w:r w:rsidRPr="00E4744F">
        <w:rPr>
          <w:rFonts w:ascii="Arial" w:hAnsi="Arial" w:cs="Arial"/>
        </w:rPr>
        <w:t>Di indonesia prevalensi diare klinis adalah 9,0% (rentang: 4,2% - 18,9%), tertinggi di Provins</w:t>
      </w:r>
      <w:r>
        <w:rPr>
          <w:rFonts w:ascii="Arial" w:hAnsi="Arial" w:cs="Arial"/>
        </w:rPr>
        <w:t>i Nangro Aceh Darussalam (18,9%) dan terendah di</w:t>
      </w:r>
      <w:r w:rsidRPr="00E4744F">
        <w:rPr>
          <w:rFonts w:ascii="Arial" w:hAnsi="Arial" w:cs="Arial"/>
        </w:rPr>
        <w:t xml:space="preserve"> Yogyakarta (4,2%).  Beberapa provinsi mempunyai prevalensi diare klinis &gt;9% (N</w:t>
      </w:r>
      <w:r>
        <w:rPr>
          <w:rFonts w:ascii="Arial" w:hAnsi="Arial" w:cs="Arial"/>
        </w:rPr>
        <w:t xml:space="preserve">angro </w:t>
      </w:r>
      <w:r w:rsidRPr="00E4744F">
        <w:rPr>
          <w:rFonts w:ascii="Arial" w:hAnsi="Arial" w:cs="Arial"/>
        </w:rPr>
        <w:t>A</w:t>
      </w:r>
      <w:r>
        <w:rPr>
          <w:rFonts w:ascii="Arial" w:hAnsi="Arial" w:cs="Arial"/>
        </w:rPr>
        <w:t xml:space="preserve">ceh </w:t>
      </w:r>
      <w:r w:rsidRPr="00E4744F">
        <w:rPr>
          <w:rFonts w:ascii="Arial" w:hAnsi="Arial" w:cs="Arial"/>
        </w:rPr>
        <w:t>D</w:t>
      </w:r>
      <w:r>
        <w:rPr>
          <w:rFonts w:ascii="Arial" w:hAnsi="Arial" w:cs="Arial"/>
        </w:rPr>
        <w:t>arussalam</w:t>
      </w:r>
      <w:r w:rsidRPr="00E4744F">
        <w:rPr>
          <w:rFonts w:ascii="Arial" w:hAnsi="Arial" w:cs="Arial"/>
        </w:rPr>
        <w:t>, Sumatera Barat, Riau, Jawa Barat, Jawa Tengah, Banten, Nusa Tenggara Barat, Nusa Teng</w:t>
      </w:r>
      <w:r>
        <w:rPr>
          <w:rFonts w:ascii="Arial" w:hAnsi="Arial" w:cs="Arial"/>
        </w:rPr>
        <w:t>g</w:t>
      </w:r>
      <w:r w:rsidRPr="00E4744F">
        <w:rPr>
          <w:rFonts w:ascii="Arial" w:hAnsi="Arial" w:cs="Arial"/>
        </w:rPr>
        <w:t>ara Timur, Kalimantan Selatan, Sulawesi Tengah, Sulawesi Tenggara, Gorontalo, Papua Barat dan Papua), sedangkan Sumatera Utara memiliki prevalensi 8,8%  (Riskesdas,2007).</w:t>
      </w:r>
    </w:p>
    <w:p w:rsidR="002556F7" w:rsidRDefault="002556F7" w:rsidP="002556F7">
      <w:pPr>
        <w:spacing w:after="0" w:line="360" w:lineRule="auto"/>
        <w:ind w:firstLine="567"/>
        <w:jc w:val="both"/>
        <w:rPr>
          <w:rFonts w:ascii="Arial" w:hAnsi="Arial" w:cs="Arial"/>
        </w:rPr>
      </w:pPr>
      <w:r w:rsidRPr="00E4744F">
        <w:rPr>
          <w:rFonts w:ascii="Arial" w:hAnsi="Arial" w:cs="Arial"/>
        </w:rPr>
        <w:t>Berdasarkan data dari Dinas Kesehatan Kota Padangsidimpuan jumlah penderita diare pada tahun 2018 mengalami kenaikan dibanding dengan tahun 2017 dimana pada tahun 2017 penduduk yang menderita diare sebanyak 3.046 sedangkan pada tahun 2018 penduduk yang menderita diare sebanyak 3.984, Kelurahan Padangmatinggi adalah kelurahan dengan jumlah penderita terbanyak pada tahun 2017 dan 2018 yaitu 675 penderita pada tahun 2017 dan 904 penderita pada tahun 2018.</w:t>
      </w:r>
      <w:r>
        <w:rPr>
          <w:rFonts w:ascii="Arial" w:hAnsi="Arial" w:cs="Arial"/>
        </w:rPr>
        <w:t xml:space="preserve"> Kelurahan Padangmatinggi juga merupakan daerah yang memiliki sungai-sungai kotor hasil pembuangan limbah industri dan insutri rumah tangga di Kota Padangsidimpuan yang mana sungai tersebut masih dipergunakan oleh masyarakat Padangmatinggi sebagai sumber air. </w:t>
      </w:r>
    </w:p>
    <w:p w:rsidR="002556F7" w:rsidRDefault="002556F7" w:rsidP="002556F7">
      <w:pPr>
        <w:spacing w:after="0" w:line="360" w:lineRule="auto"/>
        <w:ind w:firstLine="567"/>
        <w:jc w:val="both"/>
        <w:rPr>
          <w:rFonts w:ascii="Arial" w:hAnsi="Arial" w:cs="Arial"/>
        </w:rPr>
      </w:pPr>
      <w:r>
        <w:rPr>
          <w:rFonts w:ascii="Arial" w:hAnsi="Arial" w:cs="Arial"/>
        </w:rPr>
        <w:t xml:space="preserve">Sesuai data diatas penulis ingin mengetahui: Hubungan Pengetahuan, Sikap dan Tindakan Masyarakat terhadap Swamedikasi Diare di </w:t>
      </w:r>
      <w:r w:rsidRPr="00942994">
        <w:rPr>
          <w:rFonts w:ascii="Arial" w:hAnsi="Arial" w:cs="Arial"/>
        </w:rPr>
        <w:t>Kelurahan Padangmatinggi Kecamatan Padangsidimpuan Selatan.</w:t>
      </w:r>
    </w:p>
    <w:p w:rsidR="002556F7" w:rsidRDefault="002556F7" w:rsidP="002556F7">
      <w:pPr>
        <w:spacing w:after="0" w:line="360" w:lineRule="auto"/>
        <w:ind w:firstLine="567"/>
        <w:jc w:val="both"/>
        <w:rPr>
          <w:rFonts w:ascii="Arial" w:hAnsi="Arial" w:cs="Arial"/>
        </w:rPr>
      </w:pPr>
    </w:p>
    <w:p w:rsidR="002556F7" w:rsidRDefault="002556F7" w:rsidP="002556F7">
      <w:pPr>
        <w:spacing w:after="0" w:line="360" w:lineRule="auto"/>
        <w:ind w:firstLine="567"/>
        <w:jc w:val="both"/>
        <w:rPr>
          <w:rFonts w:ascii="Arial" w:hAnsi="Arial" w:cs="Arial"/>
        </w:rPr>
      </w:pPr>
    </w:p>
    <w:p w:rsidR="002556F7" w:rsidRDefault="002556F7" w:rsidP="002556F7">
      <w:pPr>
        <w:spacing w:after="0" w:line="360" w:lineRule="auto"/>
        <w:ind w:firstLine="567"/>
        <w:jc w:val="both"/>
        <w:rPr>
          <w:rFonts w:ascii="Arial" w:hAnsi="Arial" w:cs="Arial"/>
        </w:rPr>
      </w:pPr>
    </w:p>
    <w:p w:rsidR="002556F7" w:rsidRDefault="002556F7" w:rsidP="002556F7">
      <w:pPr>
        <w:spacing w:after="0" w:line="360" w:lineRule="auto"/>
        <w:ind w:firstLine="567"/>
        <w:jc w:val="both"/>
        <w:rPr>
          <w:rFonts w:ascii="Arial" w:hAnsi="Arial" w:cs="Arial"/>
        </w:rPr>
      </w:pPr>
    </w:p>
    <w:p w:rsidR="002556F7" w:rsidRDefault="002556F7" w:rsidP="002556F7">
      <w:pPr>
        <w:spacing w:after="0" w:line="360" w:lineRule="auto"/>
        <w:ind w:firstLine="567"/>
        <w:jc w:val="both"/>
        <w:rPr>
          <w:rFonts w:ascii="Arial" w:hAnsi="Arial" w:cs="Arial"/>
        </w:rPr>
      </w:pPr>
    </w:p>
    <w:p w:rsidR="002556F7" w:rsidRDefault="002556F7" w:rsidP="002556F7">
      <w:pPr>
        <w:spacing w:after="0" w:line="360" w:lineRule="auto"/>
        <w:ind w:firstLine="567"/>
        <w:jc w:val="both"/>
        <w:rPr>
          <w:rFonts w:ascii="Arial" w:hAnsi="Arial" w:cs="Arial"/>
        </w:rPr>
      </w:pPr>
    </w:p>
    <w:p w:rsidR="00296EA0" w:rsidRDefault="00296EA0" w:rsidP="002556F7">
      <w:pPr>
        <w:spacing w:after="0" w:line="360" w:lineRule="auto"/>
        <w:ind w:firstLine="567"/>
        <w:jc w:val="both"/>
        <w:rPr>
          <w:rFonts w:ascii="Arial" w:hAnsi="Arial" w:cs="Arial"/>
        </w:rPr>
      </w:pPr>
    </w:p>
    <w:p w:rsidR="00296EA0" w:rsidRDefault="00296EA0" w:rsidP="002556F7">
      <w:pPr>
        <w:spacing w:after="0" w:line="360" w:lineRule="auto"/>
        <w:ind w:firstLine="567"/>
        <w:jc w:val="both"/>
        <w:rPr>
          <w:rFonts w:ascii="Arial" w:hAnsi="Arial" w:cs="Arial"/>
        </w:rPr>
      </w:pPr>
    </w:p>
    <w:p w:rsidR="002556F7" w:rsidRPr="00942994" w:rsidRDefault="002556F7" w:rsidP="002556F7">
      <w:pPr>
        <w:spacing w:after="0" w:line="360" w:lineRule="auto"/>
        <w:ind w:firstLine="567"/>
        <w:jc w:val="both"/>
        <w:rPr>
          <w:rFonts w:ascii="Arial" w:hAnsi="Arial" w:cs="Arial"/>
        </w:rPr>
      </w:pPr>
    </w:p>
    <w:p w:rsidR="002556F7" w:rsidRPr="00E4744F" w:rsidRDefault="002556F7" w:rsidP="002556F7">
      <w:pPr>
        <w:pStyle w:val="ListParagraph"/>
        <w:numPr>
          <w:ilvl w:val="1"/>
          <w:numId w:val="39"/>
        </w:numPr>
        <w:tabs>
          <w:tab w:val="left" w:pos="567"/>
          <w:tab w:val="left" w:pos="1843"/>
        </w:tabs>
        <w:spacing w:before="240" w:after="0" w:line="360" w:lineRule="auto"/>
        <w:jc w:val="both"/>
        <w:rPr>
          <w:rFonts w:ascii="Arial" w:hAnsi="Arial" w:cs="Arial"/>
          <w:b/>
          <w:sz w:val="24"/>
          <w:szCs w:val="24"/>
        </w:rPr>
      </w:pPr>
      <w:r w:rsidRPr="00E4744F">
        <w:rPr>
          <w:rFonts w:ascii="Arial" w:hAnsi="Arial" w:cs="Arial"/>
          <w:b/>
          <w:sz w:val="24"/>
          <w:szCs w:val="24"/>
        </w:rPr>
        <w:lastRenderedPageBreak/>
        <w:t>Rumusan Masalah</w:t>
      </w:r>
    </w:p>
    <w:p w:rsidR="002556F7" w:rsidRDefault="002556F7" w:rsidP="002556F7">
      <w:pPr>
        <w:pStyle w:val="ListParagraph"/>
        <w:spacing w:after="0" w:line="360" w:lineRule="auto"/>
        <w:ind w:left="0" w:firstLine="567"/>
        <w:jc w:val="both"/>
        <w:rPr>
          <w:rFonts w:ascii="Arial" w:hAnsi="Arial" w:cs="Arial"/>
        </w:rPr>
      </w:pPr>
      <w:r w:rsidRPr="00E4744F">
        <w:rPr>
          <w:rFonts w:ascii="Arial" w:hAnsi="Arial" w:cs="Arial"/>
        </w:rPr>
        <w:t>Adakah</w:t>
      </w:r>
      <w:r>
        <w:rPr>
          <w:rFonts w:ascii="Arial" w:hAnsi="Arial" w:cs="Arial"/>
        </w:rPr>
        <w:t xml:space="preserve"> hubungan pengetahuan, </w:t>
      </w:r>
      <w:r w:rsidRPr="00E4744F">
        <w:rPr>
          <w:rFonts w:ascii="Arial" w:hAnsi="Arial" w:cs="Arial"/>
        </w:rPr>
        <w:t xml:space="preserve">sikap </w:t>
      </w:r>
      <w:r>
        <w:rPr>
          <w:rFonts w:ascii="Arial" w:hAnsi="Arial" w:cs="Arial"/>
          <w:lang w:val="id-ID"/>
        </w:rPr>
        <w:t xml:space="preserve">dan tindakan </w:t>
      </w:r>
      <w:r>
        <w:rPr>
          <w:rFonts w:ascii="Arial" w:hAnsi="Arial" w:cs="Arial"/>
        </w:rPr>
        <w:t xml:space="preserve">masyarakat terhadap </w:t>
      </w:r>
      <w:r w:rsidRPr="00E4744F">
        <w:rPr>
          <w:rFonts w:ascii="Arial" w:hAnsi="Arial" w:cs="Arial"/>
        </w:rPr>
        <w:t xml:space="preserve"> swamedikasi diare di Kelurahan Padangmatinggi Kecamatan Padangsidimpuan Selatan.</w:t>
      </w:r>
    </w:p>
    <w:p w:rsidR="002556F7" w:rsidRPr="00266D64" w:rsidRDefault="002556F7" w:rsidP="002556F7">
      <w:pPr>
        <w:tabs>
          <w:tab w:val="left" w:pos="630"/>
        </w:tabs>
        <w:spacing w:before="240" w:after="0" w:line="480" w:lineRule="auto"/>
        <w:jc w:val="both"/>
        <w:rPr>
          <w:rFonts w:ascii="Arial" w:hAnsi="Arial" w:cs="Arial"/>
          <w:b/>
        </w:rPr>
      </w:pPr>
      <w:r w:rsidRPr="00266D64">
        <w:rPr>
          <w:rFonts w:ascii="Arial" w:hAnsi="Arial" w:cs="Arial"/>
          <w:b/>
        </w:rPr>
        <w:t>1.3.Tujuan Penelitian</w:t>
      </w:r>
    </w:p>
    <w:p w:rsidR="002556F7" w:rsidRPr="00E4744F" w:rsidRDefault="002556F7" w:rsidP="002556F7">
      <w:pPr>
        <w:pStyle w:val="ListParagraph"/>
        <w:spacing w:after="0" w:line="360" w:lineRule="auto"/>
        <w:ind w:left="567" w:hanging="567"/>
        <w:jc w:val="both"/>
        <w:rPr>
          <w:rFonts w:ascii="Arial" w:hAnsi="Arial" w:cs="Arial"/>
          <w:b/>
          <w:sz w:val="24"/>
          <w:szCs w:val="24"/>
        </w:rPr>
      </w:pPr>
      <w:r w:rsidRPr="00E4744F">
        <w:rPr>
          <w:rFonts w:ascii="Arial" w:hAnsi="Arial" w:cs="Arial"/>
          <w:b/>
          <w:sz w:val="24"/>
          <w:szCs w:val="24"/>
        </w:rPr>
        <w:t>1.3.1 Tujuan Umum</w:t>
      </w:r>
    </w:p>
    <w:p w:rsidR="002556F7" w:rsidRPr="00266D64" w:rsidRDefault="002556F7" w:rsidP="002556F7">
      <w:pPr>
        <w:pStyle w:val="ListParagraph"/>
        <w:spacing w:line="360" w:lineRule="auto"/>
        <w:ind w:left="0" w:firstLine="567"/>
        <w:jc w:val="both"/>
        <w:rPr>
          <w:rFonts w:ascii="Arial" w:hAnsi="Arial" w:cs="Arial"/>
        </w:rPr>
      </w:pPr>
      <w:r w:rsidRPr="00E4744F">
        <w:rPr>
          <w:rFonts w:ascii="Arial" w:hAnsi="Arial" w:cs="Arial"/>
        </w:rPr>
        <w:t>Untuk men</w:t>
      </w:r>
      <w:r>
        <w:rPr>
          <w:rFonts w:ascii="Arial" w:hAnsi="Arial" w:cs="Arial"/>
        </w:rPr>
        <w:t xml:space="preserve">getahui hubungan pengetahuan, </w:t>
      </w:r>
      <w:r w:rsidRPr="00E4744F">
        <w:rPr>
          <w:rFonts w:ascii="Arial" w:hAnsi="Arial" w:cs="Arial"/>
        </w:rPr>
        <w:t xml:space="preserve">sikap </w:t>
      </w:r>
      <w:r>
        <w:rPr>
          <w:rFonts w:ascii="Arial" w:hAnsi="Arial" w:cs="Arial"/>
          <w:lang w:val="id-ID"/>
        </w:rPr>
        <w:t xml:space="preserve">dan tindakan </w:t>
      </w:r>
      <w:r w:rsidRPr="00E4744F">
        <w:rPr>
          <w:rFonts w:ascii="Arial" w:hAnsi="Arial" w:cs="Arial"/>
        </w:rPr>
        <w:t>masy</w:t>
      </w:r>
      <w:r>
        <w:rPr>
          <w:rFonts w:ascii="Arial" w:hAnsi="Arial" w:cs="Arial"/>
        </w:rPr>
        <w:t xml:space="preserve">arakat terhadap </w:t>
      </w:r>
      <w:r w:rsidRPr="00E4744F">
        <w:rPr>
          <w:rFonts w:ascii="Arial" w:hAnsi="Arial" w:cs="Arial"/>
        </w:rPr>
        <w:t>swamedikasi penyakit diare di Kelurahan Padangmatinggi Kecamatan Padangsidimpuan Selatan.</w:t>
      </w:r>
    </w:p>
    <w:p w:rsidR="002556F7" w:rsidRPr="008E4958" w:rsidRDefault="002556F7" w:rsidP="002556F7">
      <w:pPr>
        <w:spacing w:after="0" w:line="360" w:lineRule="auto"/>
        <w:jc w:val="both"/>
        <w:rPr>
          <w:rFonts w:ascii="Arial" w:hAnsi="Arial" w:cs="Arial"/>
          <w:b/>
          <w:sz w:val="24"/>
          <w:szCs w:val="24"/>
        </w:rPr>
      </w:pPr>
      <w:r>
        <w:rPr>
          <w:rFonts w:ascii="Arial" w:hAnsi="Arial" w:cs="Arial"/>
          <w:b/>
          <w:sz w:val="24"/>
          <w:szCs w:val="24"/>
        </w:rPr>
        <w:t xml:space="preserve">1.3.2 </w:t>
      </w:r>
      <w:r w:rsidRPr="008E4958">
        <w:rPr>
          <w:rFonts w:ascii="Arial" w:hAnsi="Arial" w:cs="Arial"/>
          <w:b/>
          <w:sz w:val="24"/>
          <w:szCs w:val="24"/>
        </w:rPr>
        <w:t>Tujuan Khusus</w:t>
      </w:r>
    </w:p>
    <w:p w:rsidR="002556F7" w:rsidRPr="00E4744F" w:rsidRDefault="002556F7" w:rsidP="002556F7">
      <w:pPr>
        <w:pStyle w:val="ListParagraph"/>
        <w:numPr>
          <w:ilvl w:val="0"/>
          <w:numId w:val="15"/>
        </w:numPr>
        <w:spacing w:line="360" w:lineRule="auto"/>
        <w:jc w:val="both"/>
        <w:rPr>
          <w:rFonts w:ascii="Arial" w:hAnsi="Arial" w:cs="Arial"/>
        </w:rPr>
      </w:pPr>
      <w:r>
        <w:rPr>
          <w:rFonts w:ascii="Arial" w:hAnsi="Arial" w:cs="Arial"/>
        </w:rPr>
        <w:t xml:space="preserve">Untuk mengetahui </w:t>
      </w:r>
      <w:r w:rsidRPr="00E4744F">
        <w:rPr>
          <w:rFonts w:ascii="Arial" w:hAnsi="Arial" w:cs="Arial"/>
        </w:rPr>
        <w:t>hubungan pengetah</w:t>
      </w:r>
      <w:r>
        <w:rPr>
          <w:rFonts w:ascii="Arial" w:hAnsi="Arial" w:cs="Arial"/>
        </w:rPr>
        <w:t xml:space="preserve">uan masyarakat tentang </w:t>
      </w:r>
      <w:r w:rsidRPr="00E4744F">
        <w:rPr>
          <w:rFonts w:ascii="Arial" w:hAnsi="Arial" w:cs="Arial"/>
        </w:rPr>
        <w:t xml:space="preserve">swamedikasi penyakit diare di Kelurahan Padangmatinggi </w:t>
      </w:r>
      <w:r>
        <w:rPr>
          <w:rFonts w:ascii="Arial" w:hAnsi="Arial" w:cs="Arial"/>
        </w:rPr>
        <w:t>Kecamatan Padangsidimpuan Selat</w:t>
      </w:r>
      <w:r w:rsidRPr="00E4744F">
        <w:rPr>
          <w:rFonts w:ascii="Arial" w:hAnsi="Arial" w:cs="Arial"/>
        </w:rPr>
        <w:t>an.</w:t>
      </w:r>
    </w:p>
    <w:p w:rsidR="002556F7" w:rsidRDefault="002556F7" w:rsidP="002556F7">
      <w:pPr>
        <w:pStyle w:val="ListParagraph"/>
        <w:numPr>
          <w:ilvl w:val="0"/>
          <w:numId w:val="15"/>
        </w:numPr>
        <w:spacing w:line="360" w:lineRule="auto"/>
        <w:jc w:val="both"/>
        <w:rPr>
          <w:rFonts w:ascii="Arial" w:hAnsi="Arial" w:cs="Arial"/>
        </w:rPr>
      </w:pPr>
      <w:r w:rsidRPr="00E4744F">
        <w:rPr>
          <w:rFonts w:ascii="Arial" w:hAnsi="Arial" w:cs="Arial"/>
        </w:rPr>
        <w:t>Untuk mengetahui hubungan sik</w:t>
      </w:r>
      <w:r>
        <w:rPr>
          <w:rFonts w:ascii="Arial" w:hAnsi="Arial" w:cs="Arial"/>
        </w:rPr>
        <w:t xml:space="preserve">ap masyarakat tentang </w:t>
      </w:r>
      <w:r w:rsidRPr="00E4744F">
        <w:rPr>
          <w:rFonts w:ascii="Arial" w:hAnsi="Arial" w:cs="Arial"/>
        </w:rPr>
        <w:t>swamedikasi penyaki</w:t>
      </w:r>
      <w:r>
        <w:rPr>
          <w:rFonts w:ascii="Arial" w:hAnsi="Arial" w:cs="Arial"/>
        </w:rPr>
        <w:t xml:space="preserve">t </w:t>
      </w:r>
      <w:r w:rsidRPr="00E4744F">
        <w:rPr>
          <w:rFonts w:ascii="Arial" w:hAnsi="Arial" w:cs="Arial"/>
        </w:rPr>
        <w:t>diare di Kelurahan Padangmatinggi Kecamatan Padangsidimpuan Selatan.</w:t>
      </w:r>
    </w:p>
    <w:p w:rsidR="002556F7" w:rsidRDefault="002556F7" w:rsidP="002556F7">
      <w:pPr>
        <w:pStyle w:val="ListParagraph"/>
        <w:numPr>
          <w:ilvl w:val="0"/>
          <w:numId w:val="15"/>
        </w:numPr>
        <w:spacing w:after="0" w:line="360" w:lineRule="auto"/>
        <w:jc w:val="both"/>
        <w:rPr>
          <w:rFonts w:ascii="Arial" w:hAnsi="Arial" w:cs="Arial"/>
        </w:rPr>
      </w:pPr>
      <w:r>
        <w:rPr>
          <w:rFonts w:ascii="Arial" w:hAnsi="Arial" w:cs="Arial"/>
        </w:rPr>
        <w:t>Untuk mengetahui hubungan tindakan</w:t>
      </w:r>
      <w:r w:rsidRPr="00E4744F">
        <w:rPr>
          <w:rFonts w:ascii="Arial" w:hAnsi="Arial" w:cs="Arial"/>
        </w:rPr>
        <w:t xml:space="preserve"> masy</w:t>
      </w:r>
      <w:r>
        <w:rPr>
          <w:rFonts w:ascii="Arial" w:hAnsi="Arial" w:cs="Arial"/>
        </w:rPr>
        <w:t xml:space="preserve">arakat tentang </w:t>
      </w:r>
      <w:r w:rsidRPr="00E4744F">
        <w:rPr>
          <w:rFonts w:ascii="Arial" w:hAnsi="Arial" w:cs="Arial"/>
        </w:rPr>
        <w:t>swamedikasi penyakit diare di Kelurahan Padangmatinggi Kecamatan Padangsidimpuan Selatan.</w:t>
      </w:r>
    </w:p>
    <w:p w:rsidR="002556F7" w:rsidRPr="001E31F1" w:rsidRDefault="002556F7" w:rsidP="002556F7">
      <w:pPr>
        <w:pStyle w:val="ListParagraph"/>
        <w:spacing w:after="0" w:line="360" w:lineRule="auto"/>
        <w:ind w:left="906"/>
        <w:jc w:val="both"/>
        <w:rPr>
          <w:rFonts w:ascii="Arial" w:hAnsi="Arial" w:cs="Arial"/>
          <w:sz w:val="12"/>
        </w:rPr>
      </w:pPr>
    </w:p>
    <w:p w:rsidR="002556F7" w:rsidRPr="00E4744F" w:rsidRDefault="002556F7" w:rsidP="002556F7">
      <w:pPr>
        <w:pStyle w:val="ListParagraph"/>
        <w:numPr>
          <w:ilvl w:val="1"/>
          <w:numId w:val="7"/>
        </w:numPr>
        <w:spacing w:before="240" w:line="360" w:lineRule="auto"/>
        <w:ind w:left="426" w:hanging="426"/>
        <w:jc w:val="both"/>
        <w:rPr>
          <w:rFonts w:ascii="Arial" w:hAnsi="Arial" w:cs="Arial"/>
          <w:b/>
          <w:sz w:val="24"/>
          <w:szCs w:val="24"/>
        </w:rPr>
      </w:pPr>
      <w:r w:rsidRPr="00E4744F">
        <w:rPr>
          <w:rFonts w:ascii="Arial" w:hAnsi="Arial" w:cs="Arial"/>
          <w:b/>
          <w:sz w:val="24"/>
          <w:szCs w:val="24"/>
        </w:rPr>
        <w:t>Manfaat Penelitian</w:t>
      </w:r>
    </w:p>
    <w:p w:rsidR="002556F7" w:rsidRPr="00E4744F" w:rsidRDefault="002556F7" w:rsidP="002556F7">
      <w:pPr>
        <w:pStyle w:val="ListParagraph"/>
        <w:numPr>
          <w:ilvl w:val="1"/>
          <w:numId w:val="5"/>
        </w:numPr>
        <w:tabs>
          <w:tab w:val="left" w:pos="851"/>
        </w:tabs>
        <w:spacing w:after="0" w:line="360" w:lineRule="auto"/>
        <w:ind w:left="851" w:hanging="284"/>
        <w:jc w:val="both"/>
        <w:rPr>
          <w:rFonts w:ascii="Arial" w:hAnsi="Arial" w:cs="Arial"/>
        </w:rPr>
      </w:pPr>
      <w:r w:rsidRPr="00E4744F">
        <w:rPr>
          <w:rFonts w:ascii="Arial" w:hAnsi="Arial" w:cs="Arial"/>
        </w:rPr>
        <w:t>Sebagai informasi yang berguna dal</w:t>
      </w:r>
      <w:r>
        <w:rPr>
          <w:rFonts w:ascii="Arial" w:hAnsi="Arial" w:cs="Arial"/>
        </w:rPr>
        <w:t xml:space="preserve">am meningkatkan pengetahuan, </w:t>
      </w:r>
      <w:r w:rsidRPr="00E4744F">
        <w:rPr>
          <w:rFonts w:ascii="Arial" w:hAnsi="Arial" w:cs="Arial"/>
        </w:rPr>
        <w:t>sikap</w:t>
      </w:r>
      <w:r>
        <w:rPr>
          <w:rFonts w:ascii="Arial" w:hAnsi="Arial" w:cs="Arial"/>
          <w:lang w:val="id-ID"/>
        </w:rPr>
        <w:t xml:space="preserve"> dan tindakan</w:t>
      </w:r>
      <w:r w:rsidRPr="00E4744F">
        <w:rPr>
          <w:rFonts w:ascii="Arial" w:hAnsi="Arial" w:cs="Arial"/>
        </w:rPr>
        <w:t xml:space="preserve"> masyarakat khususnya dalam melakukan swamedikasi diare dalam bentuk leaflet.</w:t>
      </w:r>
    </w:p>
    <w:p w:rsidR="002556F7" w:rsidRPr="00E4744F" w:rsidRDefault="002556F7" w:rsidP="002556F7">
      <w:pPr>
        <w:pStyle w:val="ListParagraph"/>
        <w:numPr>
          <w:ilvl w:val="1"/>
          <w:numId w:val="5"/>
        </w:numPr>
        <w:tabs>
          <w:tab w:val="left" w:pos="851"/>
        </w:tabs>
        <w:spacing w:line="360" w:lineRule="auto"/>
        <w:ind w:left="851" w:hanging="284"/>
        <w:jc w:val="both"/>
        <w:rPr>
          <w:rFonts w:ascii="Arial" w:hAnsi="Arial" w:cs="Arial"/>
        </w:rPr>
      </w:pPr>
      <w:r w:rsidRPr="00E4744F">
        <w:rPr>
          <w:rFonts w:ascii="Arial" w:hAnsi="Arial" w:cs="Arial"/>
        </w:rPr>
        <w:t>Data penelitian ini dapat menjadi masukan bagi Dinas Kesehatan Kota Padangsidimpuan.</w:t>
      </w:r>
    </w:p>
    <w:p w:rsidR="00F373EA" w:rsidRDefault="002556F7" w:rsidP="002556F7">
      <w:pPr>
        <w:pStyle w:val="ListParagraph"/>
        <w:numPr>
          <w:ilvl w:val="1"/>
          <w:numId w:val="5"/>
        </w:numPr>
        <w:tabs>
          <w:tab w:val="left" w:pos="851"/>
        </w:tabs>
        <w:spacing w:line="360" w:lineRule="auto"/>
        <w:ind w:left="851" w:hanging="284"/>
        <w:jc w:val="both"/>
        <w:rPr>
          <w:rFonts w:ascii="Arial" w:hAnsi="Arial" w:cs="Arial"/>
        </w:rPr>
        <w:sectPr w:rsidR="00F373EA" w:rsidSect="00F373EA">
          <w:headerReference w:type="default" r:id="rId27"/>
          <w:footerReference w:type="default" r:id="rId28"/>
          <w:pgSz w:w="11906" w:h="16838" w:code="9"/>
          <w:pgMar w:top="2268" w:right="1701" w:bottom="1701" w:left="2268" w:header="709" w:footer="709" w:gutter="0"/>
          <w:pgNumType w:start="2"/>
          <w:cols w:space="708"/>
          <w:docGrid w:linePitch="360"/>
        </w:sectPr>
      </w:pPr>
      <w:r w:rsidRPr="00E4744F">
        <w:rPr>
          <w:rFonts w:ascii="Arial" w:hAnsi="Arial" w:cs="Arial"/>
        </w:rPr>
        <w:t>Penelitian ini diharapkan dapat dijadikan sebagai refe</w:t>
      </w:r>
      <w:r>
        <w:rPr>
          <w:rFonts w:ascii="Arial" w:hAnsi="Arial" w:cs="Arial"/>
        </w:rPr>
        <w:t>rensi bagi peneliti selanjutnya.</w:t>
      </w:r>
    </w:p>
    <w:p w:rsidR="002556F7" w:rsidRPr="00E4744F" w:rsidRDefault="002556F7" w:rsidP="002556F7">
      <w:pPr>
        <w:spacing w:after="0" w:line="360" w:lineRule="auto"/>
        <w:jc w:val="center"/>
        <w:rPr>
          <w:rFonts w:ascii="Arial" w:hAnsi="Arial" w:cs="Arial"/>
          <w:b/>
          <w:sz w:val="24"/>
          <w:szCs w:val="24"/>
        </w:rPr>
      </w:pPr>
      <w:r w:rsidRPr="00E4744F">
        <w:rPr>
          <w:rFonts w:ascii="Arial" w:hAnsi="Arial" w:cs="Arial"/>
          <w:b/>
          <w:sz w:val="24"/>
          <w:szCs w:val="24"/>
        </w:rPr>
        <w:lastRenderedPageBreak/>
        <w:t>BAB II</w:t>
      </w:r>
    </w:p>
    <w:p w:rsidR="002556F7" w:rsidRPr="00E4744F" w:rsidRDefault="002556F7" w:rsidP="002556F7">
      <w:pPr>
        <w:spacing w:after="0" w:line="480" w:lineRule="auto"/>
        <w:jc w:val="center"/>
        <w:rPr>
          <w:rFonts w:ascii="Arial" w:hAnsi="Arial" w:cs="Arial"/>
          <w:b/>
          <w:sz w:val="24"/>
          <w:szCs w:val="24"/>
        </w:rPr>
      </w:pPr>
      <w:r w:rsidRPr="00E4744F">
        <w:rPr>
          <w:rFonts w:ascii="Arial" w:hAnsi="Arial" w:cs="Arial"/>
          <w:b/>
          <w:sz w:val="24"/>
          <w:szCs w:val="24"/>
        </w:rPr>
        <w:t>TINJAUAN PUSTAKA</w:t>
      </w:r>
    </w:p>
    <w:p w:rsidR="002556F7" w:rsidRPr="00E4744F" w:rsidRDefault="002556F7" w:rsidP="002556F7">
      <w:pPr>
        <w:pStyle w:val="ListParagraph"/>
        <w:numPr>
          <w:ilvl w:val="1"/>
          <w:numId w:val="13"/>
        </w:numPr>
        <w:spacing w:after="0" w:line="480" w:lineRule="auto"/>
        <w:ind w:left="0" w:firstLine="0"/>
        <w:jc w:val="both"/>
        <w:rPr>
          <w:rFonts w:ascii="Arial" w:hAnsi="Arial" w:cs="Arial"/>
          <w:b/>
          <w:sz w:val="24"/>
          <w:szCs w:val="24"/>
        </w:rPr>
      </w:pPr>
      <w:r w:rsidRPr="00E4744F">
        <w:rPr>
          <w:rFonts w:ascii="Arial" w:hAnsi="Arial" w:cs="Arial"/>
          <w:b/>
          <w:sz w:val="24"/>
          <w:szCs w:val="24"/>
        </w:rPr>
        <w:t>Pengetahuan,  Sikap dan Tindakan</w:t>
      </w:r>
    </w:p>
    <w:p w:rsidR="002556F7" w:rsidRPr="00E4744F" w:rsidRDefault="002556F7" w:rsidP="002556F7">
      <w:pPr>
        <w:pStyle w:val="ListParagraph"/>
        <w:numPr>
          <w:ilvl w:val="2"/>
          <w:numId w:val="13"/>
        </w:numPr>
        <w:spacing w:after="0" w:line="360" w:lineRule="auto"/>
        <w:ind w:left="0" w:firstLine="0"/>
        <w:jc w:val="both"/>
        <w:rPr>
          <w:rFonts w:ascii="Arial" w:hAnsi="Arial" w:cs="Arial"/>
          <w:b/>
          <w:sz w:val="24"/>
          <w:szCs w:val="24"/>
        </w:rPr>
      </w:pPr>
      <w:r w:rsidRPr="00E4744F">
        <w:rPr>
          <w:rFonts w:ascii="Arial" w:hAnsi="Arial" w:cs="Arial"/>
          <w:b/>
          <w:sz w:val="24"/>
          <w:szCs w:val="24"/>
        </w:rPr>
        <w:t>Pengetahuan</w:t>
      </w:r>
    </w:p>
    <w:p w:rsidR="002556F7" w:rsidRPr="00E4744F" w:rsidRDefault="002556F7" w:rsidP="002556F7">
      <w:pPr>
        <w:tabs>
          <w:tab w:val="left" w:pos="567"/>
        </w:tabs>
        <w:spacing w:after="0" w:line="360" w:lineRule="auto"/>
        <w:ind w:firstLine="567"/>
        <w:jc w:val="both"/>
        <w:rPr>
          <w:rFonts w:ascii="Arial" w:hAnsi="Arial" w:cs="Arial"/>
        </w:rPr>
      </w:pPr>
      <w:r w:rsidRPr="00E4744F">
        <w:rPr>
          <w:rFonts w:ascii="Arial" w:hAnsi="Arial" w:cs="Arial"/>
        </w:rPr>
        <w:t>Pengetahuan adalah merupakan hasil “tahu” dan ini terjadi setelah orang mengadakan penginderaan terhadap suatu obyek tertentu. Penginderaan terhadap obyek terjadi melalui panca indra manusia yakni penglihatan, pendengaran, penciuman, rasa dan raba dengan sendiri. Pada waktu pengind</w:t>
      </w:r>
      <w:r>
        <w:rPr>
          <w:rFonts w:ascii="Arial" w:hAnsi="Arial" w:cs="Arial"/>
        </w:rPr>
        <w:t>e</w:t>
      </w:r>
      <w:r w:rsidRPr="00E4744F">
        <w:rPr>
          <w:rFonts w:ascii="Arial" w:hAnsi="Arial" w:cs="Arial"/>
        </w:rPr>
        <w:t>raan sampai menghasilkan pengetahuan tersebut sangat dipengaruhi oleh intesitas perhatian persepsi terhadap obyek.Sebagian besar pengetahuan manusia dip</w:t>
      </w:r>
      <w:r>
        <w:rPr>
          <w:rFonts w:ascii="Arial" w:hAnsi="Arial" w:cs="Arial"/>
        </w:rPr>
        <w:t>eroleh melalui mata dan telinga</w:t>
      </w:r>
      <w:r w:rsidRPr="00E4744F">
        <w:rPr>
          <w:rFonts w:ascii="Arial" w:hAnsi="Arial" w:cs="Arial"/>
        </w:rPr>
        <w:t xml:space="preserve"> (Notoatmodjo dalam </w:t>
      </w:r>
      <w:r>
        <w:rPr>
          <w:rFonts w:ascii="Arial" w:hAnsi="Arial" w:cs="Arial"/>
        </w:rPr>
        <w:t xml:space="preserve">Wawan dan </w:t>
      </w:r>
      <w:r w:rsidRPr="00E4744F">
        <w:rPr>
          <w:rFonts w:ascii="Arial" w:hAnsi="Arial" w:cs="Arial"/>
        </w:rPr>
        <w:t>M., 2018)</w:t>
      </w:r>
      <w:r>
        <w:rPr>
          <w:rFonts w:ascii="Arial" w:hAnsi="Arial" w:cs="Arial"/>
        </w:rPr>
        <w:t>.</w:t>
      </w:r>
    </w:p>
    <w:p w:rsidR="002556F7" w:rsidRPr="00E4744F" w:rsidRDefault="002556F7" w:rsidP="002556F7">
      <w:pPr>
        <w:tabs>
          <w:tab w:val="left" w:pos="567"/>
        </w:tabs>
        <w:spacing w:after="0" w:line="360" w:lineRule="auto"/>
        <w:ind w:firstLine="567"/>
        <w:jc w:val="both"/>
        <w:rPr>
          <w:rFonts w:ascii="Arial" w:hAnsi="Arial" w:cs="Arial"/>
        </w:rPr>
      </w:pPr>
      <w:r w:rsidRPr="00E4744F">
        <w:rPr>
          <w:rFonts w:ascii="Arial" w:hAnsi="Arial" w:cs="Arial"/>
        </w:rPr>
        <w:t>Pengetahuan yang cukup didalam kog</w:t>
      </w:r>
      <w:r>
        <w:rPr>
          <w:rFonts w:ascii="Arial" w:hAnsi="Arial" w:cs="Arial"/>
        </w:rPr>
        <w:t xml:space="preserve">nitif mempunyai 6 tingkat yaitu </w:t>
      </w:r>
      <w:r w:rsidRPr="00E4744F">
        <w:rPr>
          <w:rFonts w:ascii="Arial" w:hAnsi="Arial" w:cs="Arial"/>
        </w:rPr>
        <w:t xml:space="preserve">(Notoatmodjo, </w:t>
      </w:r>
      <w:r>
        <w:rPr>
          <w:rFonts w:ascii="Arial" w:hAnsi="Arial" w:cs="Arial"/>
        </w:rPr>
        <w:t>2003 dalam Wawan dan M., 2018):</w:t>
      </w:r>
    </w:p>
    <w:p w:rsidR="002556F7" w:rsidRPr="00E4744F" w:rsidRDefault="002556F7" w:rsidP="002556F7">
      <w:pPr>
        <w:pStyle w:val="ListParagraph"/>
        <w:numPr>
          <w:ilvl w:val="6"/>
          <w:numId w:val="8"/>
        </w:numPr>
        <w:tabs>
          <w:tab w:val="left" w:pos="567"/>
        </w:tabs>
        <w:spacing w:line="360" w:lineRule="auto"/>
        <w:ind w:left="426" w:hanging="284"/>
        <w:jc w:val="both"/>
        <w:rPr>
          <w:rFonts w:ascii="Arial" w:hAnsi="Arial" w:cs="Arial"/>
        </w:rPr>
      </w:pPr>
      <w:r w:rsidRPr="00E4744F">
        <w:rPr>
          <w:rFonts w:ascii="Arial" w:hAnsi="Arial" w:cs="Arial"/>
        </w:rPr>
        <w:t xml:space="preserve">Tahu </w:t>
      </w:r>
      <w:r w:rsidRPr="00E4744F">
        <w:rPr>
          <w:rFonts w:ascii="Arial" w:hAnsi="Arial" w:cs="Arial"/>
          <w:i/>
        </w:rPr>
        <w:t>(know)</w:t>
      </w:r>
    </w:p>
    <w:p w:rsidR="002556F7" w:rsidRPr="00E4744F" w:rsidRDefault="002556F7" w:rsidP="002556F7">
      <w:pPr>
        <w:pStyle w:val="ListParagraph"/>
        <w:tabs>
          <w:tab w:val="left" w:pos="284"/>
        </w:tabs>
        <w:spacing w:line="360" w:lineRule="auto"/>
        <w:ind w:left="426" w:hanging="284"/>
        <w:jc w:val="both"/>
        <w:rPr>
          <w:rFonts w:ascii="Arial" w:hAnsi="Arial" w:cs="Arial"/>
        </w:rPr>
      </w:pPr>
      <w:r w:rsidRPr="00E4744F">
        <w:rPr>
          <w:rFonts w:ascii="Arial" w:hAnsi="Arial" w:cs="Arial"/>
        </w:rPr>
        <w:tab/>
      </w:r>
      <w:r w:rsidRPr="00E4744F">
        <w:rPr>
          <w:rFonts w:ascii="Arial" w:hAnsi="Arial" w:cs="Arial"/>
        </w:rPr>
        <w:tab/>
        <w:t>Tahu diartikan sebagai mengingat suatu materi yang telah dipelajari sebelumnya.</w:t>
      </w:r>
    </w:p>
    <w:p w:rsidR="002556F7" w:rsidRPr="00E4744F" w:rsidRDefault="002556F7" w:rsidP="002556F7">
      <w:pPr>
        <w:pStyle w:val="ListParagraph"/>
        <w:numPr>
          <w:ilvl w:val="6"/>
          <w:numId w:val="8"/>
        </w:numPr>
        <w:tabs>
          <w:tab w:val="left" w:pos="567"/>
        </w:tabs>
        <w:spacing w:line="360" w:lineRule="auto"/>
        <w:ind w:left="426" w:hanging="284"/>
        <w:jc w:val="both"/>
        <w:rPr>
          <w:rFonts w:ascii="Arial" w:hAnsi="Arial" w:cs="Arial"/>
          <w:i/>
        </w:rPr>
      </w:pPr>
      <w:r w:rsidRPr="00E4744F">
        <w:rPr>
          <w:rFonts w:ascii="Arial" w:hAnsi="Arial" w:cs="Arial"/>
        </w:rPr>
        <w:t xml:space="preserve">Memahami </w:t>
      </w:r>
      <w:r w:rsidRPr="00E4744F">
        <w:rPr>
          <w:rFonts w:ascii="Arial" w:hAnsi="Arial" w:cs="Arial"/>
          <w:i/>
        </w:rPr>
        <w:t>(comprehension)</w:t>
      </w:r>
    </w:p>
    <w:p w:rsidR="002556F7" w:rsidRPr="00E4744F" w:rsidRDefault="002556F7" w:rsidP="002556F7">
      <w:pPr>
        <w:pStyle w:val="ListParagraph"/>
        <w:tabs>
          <w:tab w:val="left" w:pos="567"/>
        </w:tabs>
        <w:spacing w:line="360" w:lineRule="auto"/>
        <w:ind w:left="426"/>
        <w:jc w:val="both"/>
        <w:rPr>
          <w:rFonts w:ascii="Arial" w:hAnsi="Arial" w:cs="Arial"/>
        </w:rPr>
      </w:pPr>
      <w:r w:rsidRPr="00E4744F">
        <w:rPr>
          <w:rFonts w:ascii="Arial" w:hAnsi="Arial" w:cs="Arial"/>
        </w:rPr>
        <w:t>Memahami artinya sebagai suatu kemampuan untuk menjelaskan secara benar tentang obyek yang diketahui dan dimana dapat menginterpretasikan secara benar.</w:t>
      </w:r>
    </w:p>
    <w:p w:rsidR="002556F7" w:rsidRPr="00E4744F" w:rsidRDefault="002556F7" w:rsidP="002556F7">
      <w:pPr>
        <w:pStyle w:val="ListParagraph"/>
        <w:numPr>
          <w:ilvl w:val="6"/>
          <w:numId w:val="8"/>
        </w:numPr>
        <w:tabs>
          <w:tab w:val="left" w:pos="567"/>
        </w:tabs>
        <w:spacing w:line="360" w:lineRule="auto"/>
        <w:ind w:left="426" w:hanging="284"/>
        <w:jc w:val="both"/>
        <w:rPr>
          <w:rFonts w:ascii="Arial" w:hAnsi="Arial" w:cs="Arial"/>
        </w:rPr>
      </w:pPr>
      <w:r w:rsidRPr="00E4744F">
        <w:rPr>
          <w:rFonts w:ascii="Arial" w:hAnsi="Arial" w:cs="Arial"/>
        </w:rPr>
        <w:t xml:space="preserve">Aplikasi </w:t>
      </w:r>
      <w:r w:rsidRPr="00E4744F">
        <w:rPr>
          <w:rFonts w:ascii="Arial" w:hAnsi="Arial" w:cs="Arial"/>
          <w:i/>
        </w:rPr>
        <w:t>(application)</w:t>
      </w:r>
    </w:p>
    <w:p w:rsidR="002556F7" w:rsidRPr="00E4744F" w:rsidRDefault="002556F7" w:rsidP="002556F7">
      <w:pPr>
        <w:pStyle w:val="ListParagraph"/>
        <w:tabs>
          <w:tab w:val="left" w:pos="567"/>
        </w:tabs>
        <w:spacing w:line="360" w:lineRule="auto"/>
        <w:ind w:left="426" w:hanging="284"/>
        <w:jc w:val="both"/>
        <w:rPr>
          <w:rFonts w:ascii="Arial" w:hAnsi="Arial" w:cs="Arial"/>
        </w:rPr>
      </w:pPr>
      <w:r w:rsidRPr="00E4744F">
        <w:rPr>
          <w:rFonts w:ascii="Arial" w:hAnsi="Arial" w:cs="Arial"/>
        </w:rPr>
        <w:tab/>
        <w:t>Aplikasi diartikan sebagai kemampuan untuk menggunakan materi yang telah dipelajari pada situasi ataupun kondisi riil (sebenarnya).</w:t>
      </w:r>
    </w:p>
    <w:p w:rsidR="002556F7" w:rsidRPr="00E4744F" w:rsidRDefault="002556F7" w:rsidP="002556F7">
      <w:pPr>
        <w:pStyle w:val="ListParagraph"/>
        <w:numPr>
          <w:ilvl w:val="6"/>
          <w:numId w:val="8"/>
        </w:numPr>
        <w:tabs>
          <w:tab w:val="left" w:pos="567"/>
        </w:tabs>
        <w:spacing w:line="360" w:lineRule="auto"/>
        <w:ind w:left="426" w:hanging="284"/>
        <w:jc w:val="both"/>
        <w:rPr>
          <w:rFonts w:ascii="Arial" w:hAnsi="Arial" w:cs="Arial"/>
        </w:rPr>
      </w:pPr>
      <w:r w:rsidRPr="00E4744F">
        <w:rPr>
          <w:rFonts w:ascii="Arial" w:hAnsi="Arial" w:cs="Arial"/>
        </w:rPr>
        <w:t xml:space="preserve">Analisis </w:t>
      </w:r>
      <w:r w:rsidRPr="00E4744F">
        <w:rPr>
          <w:rFonts w:ascii="Arial" w:hAnsi="Arial" w:cs="Arial"/>
          <w:i/>
        </w:rPr>
        <w:t>(analysis )</w:t>
      </w:r>
    </w:p>
    <w:p w:rsidR="002556F7" w:rsidRPr="00863A66" w:rsidRDefault="002556F7" w:rsidP="002556F7">
      <w:pPr>
        <w:pStyle w:val="ListParagraph"/>
        <w:tabs>
          <w:tab w:val="left" w:pos="567"/>
        </w:tabs>
        <w:spacing w:line="360" w:lineRule="auto"/>
        <w:ind w:left="426" w:hanging="284"/>
        <w:jc w:val="both"/>
        <w:rPr>
          <w:rFonts w:ascii="Arial" w:hAnsi="Arial" w:cs="Arial"/>
        </w:rPr>
      </w:pPr>
      <w:r w:rsidRPr="00E4744F">
        <w:rPr>
          <w:rFonts w:ascii="Arial" w:hAnsi="Arial" w:cs="Arial"/>
        </w:rPr>
        <w:tab/>
        <w:t>Analisis adalah suatu kemampuan untuk menyatakan materi atau suatu obyek kedalam komponen-komponen tetapi masih di dalam struktur organisasi tersebut dan masih ada kaitannya satu sama lain.</w:t>
      </w:r>
    </w:p>
    <w:p w:rsidR="002556F7" w:rsidRPr="00E4744F" w:rsidRDefault="002556F7" w:rsidP="002556F7">
      <w:pPr>
        <w:pStyle w:val="ListParagraph"/>
        <w:numPr>
          <w:ilvl w:val="6"/>
          <w:numId w:val="8"/>
        </w:numPr>
        <w:tabs>
          <w:tab w:val="left" w:pos="567"/>
        </w:tabs>
        <w:spacing w:line="360" w:lineRule="auto"/>
        <w:ind w:left="426" w:hanging="284"/>
        <w:jc w:val="both"/>
        <w:rPr>
          <w:rFonts w:ascii="Arial" w:hAnsi="Arial" w:cs="Arial"/>
          <w:i/>
        </w:rPr>
      </w:pPr>
      <w:r w:rsidRPr="00E4744F">
        <w:rPr>
          <w:rFonts w:ascii="Arial" w:hAnsi="Arial" w:cs="Arial"/>
        </w:rPr>
        <w:t>Sintesis</w:t>
      </w:r>
      <w:r w:rsidRPr="00E4744F">
        <w:rPr>
          <w:rFonts w:ascii="Arial" w:hAnsi="Arial" w:cs="Arial"/>
          <w:i/>
        </w:rPr>
        <w:t>(synthesis)</w:t>
      </w:r>
    </w:p>
    <w:p w:rsidR="00F373EA" w:rsidRDefault="002556F7" w:rsidP="002556F7">
      <w:pPr>
        <w:pStyle w:val="ListParagraph"/>
        <w:tabs>
          <w:tab w:val="left" w:pos="567"/>
        </w:tabs>
        <w:spacing w:line="360" w:lineRule="auto"/>
        <w:ind w:left="426" w:hanging="284"/>
        <w:jc w:val="both"/>
        <w:rPr>
          <w:rFonts w:ascii="Arial" w:hAnsi="Arial" w:cs="Arial"/>
        </w:rPr>
        <w:sectPr w:rsidR="00F373EA" w:rsidSect="00F373EA">
          <w:headerReference w:type="default" r:id="rId29"/>
          <w:footerReference w:type="default" r:id="rId30"/>
          <w:pgSz w:w="11906" w:h="16838" w:code="9"/>
          <w:pgMar w:top="2268" w:right="1701" w:bottom="1701" w:left="2268" w:header="709" w:footer="709" w:gutter="0"/>
          <w:pgNumType w:start="4"/>
          <w:cols w:space="708"/>
          <w:docGrid w:linePitch="360"/>
        </w:sectPr>
      </w:pPr>
      <w:r w:rsidRPr="00E4744F">
        <w:rPr>
          <w:rFonts w:ascii="Arial" w:hAnsi="Arial" w:cs="Arial"/>
        </w:rPr>
        <w:tab/>
        <w:t>Sintesis yang dimaksud menunjukkan pada suatu kemampuan untuk melaksanakan atau menghubungkan bagian-bagian di dalam suatu keseluruhan yang baru.</w:t>
      </w:r>
    </w:p>
    <w:p w:rsidR="002556F7" w:rsidRPr="00E4744F" w:rsidRDefault="002556F7" w:rsidP="002556F7">
      <w:pPr>
        <w:pStyle w:val="ListParagraph"/>
        <w:numPr>
          <w:ilvl w:val="6"/>
          <w:numId w:val="8"/>
        </w:numPr>
        <w:tabs>
          <w:tab w:val="left" w:pos="567"/>
        </w:tabs>
        <w:spacing w:line="360" w:lineRule="auto"/>
        <w:ind w:left="426" w:hanging="284"/>
        <w:jc w:val="both"/>
        <w:rPr>
          <w:rFonts w:ascii="Arial" w:hAnsi="Arial" w:cs="Arial"/>
        </w:rPr>
      </w:pPr>
      <w:r w:rsidRPr="00E4744F">
        <w:rPr>
          <w:rFonts w:ascii="Arial" w:hAnsi="Arial" w:cs="Arial"/>
        </w:rPr>
        <w:lastRenderedPageBreak/>
        <w:t xml:space="preserve">Evaluasi </w:t>
      </w:r>
      <w:r w:rsidRPr="00E4744F">
        <w:rPr>
          <w:rFonts w:ascii="Arial" w:hAnsi="Arial" w:cs="Arial"/>
          <w:i/>
        </w:rPr>
        <w:t>(evaluation)</w:t>
      </w:r>
    </w:p>
    <w:p w:rsidR="002556F7" w:rsidRPr="00E4744F" w:rsidRDefault="002556F7" w:rsidP="002556F7">
      <w:pPr>
        <w:pStyle w:val="ListParagraph"/>
        <w:tabs>
          <w:tab w:val="left" w:pos="567"/>
        </w:tabs>
        <w:spacing w:line="360" w:lineRule="auto"/>
        <w:ind w:left="426" w:hanging="284"/>
        <w:jc w:val="both"/>
        <w:rPr>
          <w:rFonts w:ascii="Arial" w:hAnsi="Arial" w:cs="Arial"/>
        </w:rPr>
      </w:pPr>
      <w:r w:rsidRPr="00E4744F">
        <w:rPr>
          <w:rFonts w:ascii="Arial" w:hAnsi="Arial" w:cs="Arial"/>
        </w:rPr>
        <w:tab/>
        <w:t>Evaluasi ini berkaitan dengan kemampuan untuk melakukan justifikasi atau penilaian terhadap suatu materi atau obyek.</w:t>
      </w:r>
    </w:p>
    <w:p w:rsidR="002556F7" w:rsidRDefault="002556F7" w:rsidP="002556F7">
      <w:pPr>
        <w:pStyle w:val="ListParagraph"/>
        <w:spacing w:line="360" w:lineRule="auto"/>
        <w:ind w:left="0"/>
        <w:jc w:val="both"/>
        <w:rPr>
          <w:rFonts w:ascii="Arial" w:hAnsi="Arial" w:cs="Arial"/>
        </w:rPr>
      </w:pPr>
      <w:r w:rsidRPr="00E4744F">
        <w:rPr>
          <w:rFonts w:ascii="Arial" w:hAnsi="Arial" w:cs="Arial"/>
        </w:rPr>
        <w:t>Pengukuran pengetahuan dapat dilakukan dengan wawancara atau angket yang menanyakan tentang isi materi yang ingin diukur dari subjek penelitian atau responden.</w:t>
      </w:r>
    </w:p>
    <w:p w:rsidR="002556F7" w:rsidRPr="004D204A" w:rsidRDefault="002556F7" w:rsidP="002556F7">
      <w:pPr>
        <w:pStyle w:val="ListParagraph"/>
        <w:spacing w:line="360" w:lineRule="auto"/>
        <w:ind w:left="0"/>
        <w:jc w:val="both"/>
        <w:rPr>
          <w:rFonts w:ascii="Arial" w:hAnsi="Arial" w:cs="Arial"/>
          <w:sz w:val="12"/>
        </w:rPr>
      </w:pPr>
    </w:p>
    <w:p w:rsidR="002556F7" w:rsidRPr="00E4744F" w:rsidRDefault="002556F7" w:rsidP="002556F7">
      <w:pPr>
        <w:pStyle w:val="ListParagraph"/>
        <w:spacing w:after="0" w:line="360" w:lineRule="auto"/>
        <w:ind w:left="0"/>
        <w:jc w:val="both"/>
        <w:rPr>
          <w:rFonts w:ascii="Arial" w:hAnsi="Arial" w:cs="Arial"/>
          <w:b/>
          <w:sz w:val="24"/>
          <w:szCs w:val="24"/>
        </w:rPr>
      </w:pPr>
      <w:r w:rsidRPr="00E4744F">
        <w:rPr>
          <w:rFonts w:ascii="Arial" w:hAnsi="Arial" w:cs="Arial"/>
          <w:b/>
          <w:sz w:val="24"/>
          <w:szCs w:val="24"/>
        </w:rPr>
        <w:t>2.1.2 Sikap</w:t>
      </w:r>
    </w:p>
    <w:p w:rsidR="002556F7" w:rsidRPr="00E4744F" w:rsidRDefault="002556F7" w:rsidP="002556F7">
      <w:pPr>
        <w:pStyle w:val="ListParagraph"/>
        <w:spacing w:after="0" w:line="360" w:lineRule="auto"/>
        <w:ind w:left="0" w:firstLine="567"/>
        <w:jc w:val="both"/>
        <w:rPr>
          <w:rFonts w:ascii="Arial" w:hAnsi="Arial" w:cs="Arial"/>
        </w:rPr>
      </w:pPr>
      <w:r w:rsidRPr="00E4744F">
        <w:rPr>
          <w:rFonts w:ascii="Arial" w:hAnsi="Arial" w:cs="Arial"/>
        </w:rPr>
        <w:t>Sikap adalah e</w:t>
      </w:r>
      <w:r>
        <w:rPr>
          <w:rFonts w:ascii="Arial" w:hAnsi="Arial" w:cs="Arial"/>
        </w:rPr>
        <w:t>valuasi umum yang dibuat manusia</w:t>
      </w:r>
      <w:r w:rsidRPr="00E4744F">
        <w:rPr>
          <w:rFonts w:ascii="Arial" w:hAnsi="Arial" w:cs="Arial"/>
        </w:rPr>
        <w:t xml:space="preserve"> terhadap dirinya sendiri, orang lain, obyek </w:t>
      </w:r>
      <w:r>
        <w:rPr>
          <w:rFonts w:ascii="Arial" w:hAnsi="Arial" w:cs="Arial"/>
        </w:rPr>
        <w:t xml:space="preserve">atau isue </w:t>
      </w:r>
      <w:r w:rsidRPr="00E4744F">
        <w:rPr>
          <w:rFonts w:ascii="Arial" w:hAnsi="Arial" w:cs="Arial"/>
        </w:rPr>
        <w:t>(</w:t>
      </w:r>
      <w:r>
        <w:rPr>
          <w:rFonts w:ascii="Arial" w:hAnsi="Arial" w:cs="Arial"/>
        </w:rPr>
        <w:t>Cocopio, 1986 dalam S., 2000</w:t>
      </w:r>
      <w:r w:rsidRPr="00E4744F">
        <w:rPr>
          <w:rFonts w:ascii="Arial" w:hAnsi="Arial" w:cs="Arial"/>
        </w:rPr>
        <w:t>; 6)</w:t>
      </w:r>
      <w:r>
        <w:rPr>
          <w:rFonts w:ascii="Arial" w:hAnsi="Arial" w:cs="Arial"/>
        </w:rPr>
        <w:t>.</w:t>
      </w:r>
    </w:p>
    <w:p w:rsidR="002556F7" w:rsidRPr="00E4744F" w:rsidRDefault="002556F7" w:rsidP="002556F7">
      <w:pPr>
        <w:pStyle w:val="ListParagraph"/>
        <w:spacing w:line="360" w:lineRule="auto"/>
        <w:ind w:left="0" w:firstLine="567"/>
        <w:jc w:val="both"/>
        <w:rPr>
          <w:rFonts w:ascii="Arial" w:hAnsi="Arial" w:cs="Arial"/>
        </w:rPr>
      </w:pPr>
      <w:r w:rsidRPr="00E4744F">
        <w:rPr>
          <w:rFonts w:ascii="Arial" w:hAnsi="Arial" w:cs="Arial"/>
        </w:rPr>
        <w:t xml:space="preserve">Struktur sikap terdiri atas 3 komponen yang </w:t>
      </w:r>
      <w:r>
        <w:rPr>
          <w:rFonts w:ascii="Arial" w:hAnsi="Arial" w:cs="Arial"/>
        </w:rPr>
        <w:t xml:space="preserve">saling menunjang yaitu: (S., 2000: 23 dalam Wawan dan </w:t>
      </w:r>
      <w:r w:rsidRPr="00E4744F">
        <w:rPr>
          <w:rFonts w:ascii="Arial" w:hAnsi="Arial" w:cs="Arial"/>
        </w:rPr>
        <w:t>M., 2018)</w:t>
      </w:r>
    </w:p>
    <w:p w:rsidR="002556F7" w:rsidRPr="00E4744F" w:rsidRDefault="002556F7" w:rsidP="002556F7">
      <w:pPr>
        <w:pStyle w:val="ListParagraph"/>
        <w:numPr>
          <w:ilvl w:val="0"/>
          <w:numId w:val="16"/>
        </w:numPr>
        <w:spacing w:line="360" w:lineRule="auto"/>
        <w:jc w:val="both"/>
        <w:rPr>
          <w:rFonts w:ascii="Arial" w:hAnsi="Arial" w:cs="Arial"/>
        </w:rPr>
      </w:pPr>
      <w:r w:rsidRPr="00E4744F">
        <w:rPr>
          <w:rFonts w:ascii="Arial" w:hAnsi="Arial" w:cs="Arial"/>
        </w:rPr>
        <w:t xml:space="preserve">Komponen kognitif merupakan representasi apa yang dipercayai oleh individu pemilik sikap, komponen kognitif berisi kepercayaan </w:t>
      </w:r>
      <w:r w:rsidRPr="00C5052B">
        <w:rPr>
          <w:rFonts w:ascii="Arial" w:hAnsi="Arial" w:cs="Arial"/>
          <w:i/>
        </w:rPr>
        <w:t xml:space="preserve">stereotype </w:t>
      </w:r>
      <w:r w:rsidRPr="00E4744F">
        <w:rPr>
          <w:rFonts w:ascii="Arial" w:hAnsi="Arial" w:cs="Arial"/>
        </w:rPr>
        <w:t>yang dimiliki individu mengenai sesuatu dapat disamakan penanganan (opini) terutama apabila menya</w:t>
      </w:r>
      <w:r>
        <w:rPr>
          <w:rFonts w:ascii="Arial" w:hAnsi="Arial" w:cs="Arial"/>
        </w:rPr>
        <w:t>ngkut masalah isu problem yang k</w:t>
      </w:r>
      <w:r w:rsidRPr="00E4744F">
        <w:rPr>
          <w:rFonts w:ascii="Arial" w:hAnsi="Arial" w:cs="Arial"/>
        </w:rPr>
        <w:t>ontroversial.</w:t>
      </w:r>
    </w:p>
    <w:p w:rsidR="002556F7" w:rsidRPr="00E4744F" w:rsidRDefault="002556F7" w:rsidP="002556F7">
      <w:pPr>
        <w:pStyle w:val="ListParagraph"/>
        <w:numPr>
          <w:ilvl w:val="0"/>
          <w:numId w:val="16"/>
        </w:numPr>
        <w:spacing w:line="360" w:lineRule="auto"/>
        <w:jc w:val="both"/>
        <w:rPr>
          <w:rFonts w:ascii="Arial" w:hAnsi="Arial" w:cs="Arial"/>
        </w:rPr>
      </w:pPr>
      <w:r w:rsidRPr="00E4744F">
        <w:rPr>
          <w:rFonts w:ascii="Arial" w:hAnsi="Arial" w:cs="Arial"/>
        </w:rPr>
        <w:t>Komponen afektif merupakan perasaan yang menyangkut aspek emosional. Aspek emosional inilah yang biasanya berakar paling dalam sebagai komponen sikap dan merupakan aspek yang paling bertahan terhadap pengaruh-pengaruh yang mungkin adalah mengubah sikap seseorang, komponen afektif disamakan dengan perasaan yang dimiliki seseorang terhadap sesuatu.</w:t>
      </w:r>
    </w:p>
    <w:p w:rsidR="002556F7" w:rsidRPr="00E4744F" w:rsidRDefault="002556F7" w:rsidP="002556F7">
      <w:pPr>
        <w:pStyle w:val="ListParagraph"/>
        <w:numPr>
          <w:ilvl w:val="0"/>
          <w:numId w:val="16"/>
        </w:numPr>
        <w:spacing w:after="0" w:line="360" w:lineRule="auto"/>
        <w:jc w:val="both"/>
        <w:rPr>
          <w:rFonts w:ascii="Arial" w:hAnsi="Arial" w:cs="Arial"/>
        </w:rPr>
      </w:pPr>
      <w:r w:rsidRPr="00E4744F">
        <w:rPr>
          <w:rFonts w:ascii="Arial" w:hAnsi="Arial" w:cs="Arial"/>
        </w:rPr>
        <w:t xml:space="preserve">Komponen konatif merupakan aspek kecenderungan berperilaku tertentu sesuai dengan sikap yang dimiliki oleh seseorang. Dan berisi tendensi atau kecenderungan untuk bertindak/bereaksi terhadap sesuatu dengan cara-cara tertentu. Dan berkaitan dengan objek yang dihadapinya adalah logis untuk mengharapkan bahwa sikap seseorang adalah dicerminkan dalam bentuk tendensi perilaku.  </w:t>
      </w:r>
    </w:p>
    <w:p w:rsidR="002556F7" w:rsidRDefault="002556F7" w:rsidP="002556F7">
      <w:pPr>
        <w:spacing w:after="0" w:line="360" w:lineRule="auto"/>
        <w:jc w:val="both"/>
        <w:rPr>
          <w:rFonts w:ascii="Arial" w:hAnsi="Arial" w:cs="Arial"/>
        </w:rPr>
      </w:pPr>
      <w:r w:rsidRPr="00E4744F">
        <w:rPr>
          <w:rFonts w:ascii="Arial" w:hAnsi="Arial" w:cs="Arial"/>
        </w:rPr>
        <w:t>Seperti halnya pengetahuan,sikap</w:t>
      </w:r>
      <w:r>
        <w:rPr>
          <w:rFonts w:ascii="Arial" w:hAnsi="Arial" w:cs="Arial"/>
        </w:rPr>
        <w:t xml:space="preserve"> juga mempunyai tingkatan yakni</w:t>
      </w:r>
      <w:r w:rsidRPr="00E4744F">
        <w:rPr>
          <w:rFonts w:ascii="Arial" w:hAnsi="Arial" w:cs="Arial"/>
        </w:rPr>
        <w:t xml:space="preserve">(Seokidjo Notoatmodjo, </w:t>
      </w:r>
      <w:r>
        <w:rPr>
          <w:rFonts w:ascii="Arial" w:hAnsi="Arial" w:cs="Arial"/>
        </w:rPr>
        <w:t>1996: 132 dalam Wawan dan M., 2018</w:t>
      </w:r>
      <w:r w:rsidRPr="00E4744F">
        <w:rPr>
          <w:rFonts w:ascii="Arial" w:hAnsi="Arial" w:cs="Arial"/>
        </w:rPr>
        <w:t>)</w:t>
      </w:r>
      <w:r>
        <w:rPr>
          <w:rFonts w:ascii="Arial" w:hAnsi="Arial" w:cs="Arial"/>
        </w:rPr>
        <w:t>:</w:t>
      </w:r>
    </w:p>
    <w:p w:rsidR="002556F7" w:rsidRDefault="002556F7" w:rsidP="002556F7">
      <w:pPr>
        <w:spacing w:after="0" w:line="360" w:lineRule="auto"/>
        <w:jc w:val="both"/>
        <w:rPr>
          <w:rFonts w:ascii="Arial" w:hAnsi="Arial" w:cs="Arial"/>
        </w:rPr>
      </w:pPr>
    </w:p>
    <w:p w:rsidR="002556F7" w:rsidRDefault="002556F7" w:rsidP="002556F7">
      <w:pPr>
        <w:spacing w:after="0" w:line="360" w:lineRule="auto"/>
        <w:jc w:val="both"/>
        <w:rPr>
          <w:rFonts w:ascii="Arial" w:hAnsi="Arial" w:cs="Arial"/>
        </w:rPr>
      </w:pPr>
    </w:p>
    <w:p w:rsidR="002556F7" w:rsidRPr="00E4744F" w:rsidRDefault="002556F7" w:rsidP="002556F7">
      <w:pPr>
        <w:spacing w:after="0" w:line="360" w:lineRule="auto"/>
        <w:jc w:val="both"/>
        <w:rPr>
          <w:rFonts w:ascii="Arial" w:hAnsi="Arial" w:cs="Arial"/>
        </w:rPr>
      </w:pPr>
    </w:p>
    <w:p w:rsidR="002556F7" w:rsidRPr="00E4744F" w:rsidRDefault="002556F7" w:rsidP="002556F7">
      <w:pPr>
        <w:pStyle w:val="ListParagraph"/>
        <w:numPr>
          <w:ilvl w:val="0"/>
          <w:numId w:val="9"/>
        </w:numPr>
        <w:tabs>
          <w:tab w:val="left" w:pos="851"/>
        </w:tabs>
        <w:spacing w:after="0" w:line="360" w:lineRule="auto"/>
        <w:ind w:left="567" w:hanging="283"/>
        <w:jc w:val="both"/>
        <w:rPr>
          <w:rFonts w:ascii="Arial" w:hAnsi="Arial" w:cs="Arial"/>
        </w:rPr>
      </w:pPr>
      <w:r w:rsidRPr="00E4744F">
        <w:rPr>
          <w:rFonts w:ascii="Arial" w:hAnsi="Arial" w:cs="Arial"/>
        </w:rPr>
        <w:lastRenderedPageBreak/>
        <w:t xml:space="preserve">Menerima </w:t>
      </w:r>
      <w:r w:rsidRPr="00E4744F">
        <w:rPr>
          <w:rFonts w:ascii="Arial" w:hAnsi="Arial" w:cs="Arial"/>
          <w:i/>
        </w:rPr>
        <w:t>(Receiving)</w:t>
      </w:r>
    </w:p>
    <w:p w:rsidR="002556F7" w:rsidRPr="000F08CB" w:rsidRDefault="002556F7" w:rsidP="002556F7">
      <w:pPr>
        <w:pStyle w:val="ListParagraph"/>
        <w:tabs>
          <w:tab w:val="left" w:pos="851"/>
        </w:tabs>
        <w:spacing w:line="360" w:lineRule="auto"/>
        <w:ind w:left="567"/>
        <w:jc w:val="both"/>
        <w:rPr>
          <w:rFonts w:ascii="Arial" w:hAnsi="Arial" w:cs="Arial"/>
        </w:rPr>
      </w:pPr>
      <w:r w:rsidRPr="00E4744F">
        <w:rPr>
          <w:rFonts w:ascii="Arial" w:hAnsi="Arial" w:cs="Arial"/>
        </w:rPr>
        <w:t>Menerima diartikan bahwa orang (subyek) mau dan memperhatikan stimulus yang diberikan (obyek).</w:t>
      </w:r>
    </w:p>
    <w:p w:rsidR="002556F7" w:rsidRPr="00E4744F" w:rsidRDefault="002556F7" w:rsidP="002556F7">
      <w:pPr>
        <w:pStyle w:val="ListParagraph"/>
        <w:numPr>
          <w:ilvl w:val="0"/>
          <w:numId w:val="9"/>
        </w:numPr>
        <w:tabs>
          <w:tab w:val="left" w:pos="851"/>
        </w:tabs>
        <w:spacing w:line="360" w:lineRule="auto"/>
        <w:ind w:left="567" w:hanging="283"/>
        <w:jc w:val="both"/>
        <w:rPr>
          <w:rFonts w:ascii="Arial" w:hAnsi="Arial" w:cs="Arial"/>
          <w:i/>
        </w:rPr>
      </w:pPr>
      <w:r w:rsidRPr="00E4744F">
        <w:rPr>
          <w:rFonts w:ascii="Arial" w:hAnsi="Arial" w:cs="Arial"/>
        </w:rPr>
        <w:t xml:space="preserve">Merespon </w:t>
      </w:r>
      <w:r w:rsidRPr="00E4744F">
        <w:rPr>
          <w:rFonts w:ascii="Arial" w:hAnsi="Arial" w:cs="Arial"/>
          <w:i/>
        </w:rPr>
        <w:t>(Responding)</w:t>
      </w:r>
    </w:p>
    <w:p w:rsidR="002556F7" w:rsidRPr="00E4744F" w:rsidRDefault="002556F7" w:rsidP="002556F7">
      <w:pPr>
        <w:pStyle w:val="ListParagraph"/>
        <w:spacing w:line="360" w:lineRule="auto"/>
        <w:ind w:left="567"/>
        <w:jc w:val="both"/>
        <w:rPr>
          <w:rFonts w:ascii="Arial" w:hAnsi="Arial" w:cs="Arial"/>
        </w:rPr>
      </w:pPr>
      <w:r w:rsidRPr="00E4744F">
        <w:rPr>
          <w:rFonts w:ascii="Arial" w:hAnsi="Arial" w:cs="Arial"/>
        </w:rPr>
        <w:t>Memberikan jawaban apabila ditanya, mengerjakan dan menyelesaikan tugas yang diberikan adalah suatu indikasi sikap karena dengan suatu usaha untuk menjawab pertanyaan atau mengerjakan tugas yang diberikan.</w:t>
      </w:r>
    </w:p>
    <w:p w:rsidR="002556F7" w:rsidRPr="00E4744F" w:rsidRDefault="002556F7" w:rsidP="002556F7">
      <w:pPr>
        <w:pStyle w:val="ListParagraph"/>
        <w:numPr>
          <w:ilvl w:val="0"/>
          <w:numId w:val="9"/>
        </w:numPr>
        <w:spacing w:line="360" w:lineRule="auto"/>
        <w:ind w:left="567"/>
        <w:jc w:val="both"/>
        <w:rPr>
          <w:rFonts w:ascii="Arial" w:hAnsi="Arial" w:cs="Arial"/>
          <w:i/>
        </w:rPr>
      </w:pPr>
      <w:r w:rsidRPr="00E4744F">
        <w:rPr>
          <w:rFonts w:ascii="Arial" w:hAnsi="Arial" w:cs="Arial"/>
        </w:rPr>
        <w:t xml:space="preserve">Menghargai </w:t>
      </w:r>
      <w:r w:rsidRPr="00E4744F">
        <w:rPr>
          <w:rFonts w:ascii="Arial" w:hAnsi="Arial" w:cs="Arial"/>
          <w:i/>
        </w:rPr>
        <w:t>(Valuing)</w:t>
      </w:r>
    </w:p>
    <w:p w:rsidR="002556F7" w:rsidRPr="00E4744F" w:rsidRDefault="002556F7" w:rsidP="002556F7">
      <w:pPr>
        <w:pStyle w:val="ListParagraph"/>
        <w:spacing w:line="360" w:lineRule="auto"/>
        <w:ind w:left="567"/>
        <w:jc w:val="both"/>
        <w:rPr>
          <w:rFonts w:ascii="Arial" w:hAnsi="Arial" w:cs="Arial"/>
        </w:rPr>
      </w:pPr>
      <w:r w:rsidRPr="00E4744F">
        <w:rPr>
          <w:rFonts w:ascii="Arial" w:hAnsi="Arial" w:cs="Arial"/>
        </w:rPr>
        <w:t>Mengajak orang lain untuk mengerjakan atau mendiskusikan dengan orang lain terhadap suatu masalah.</w:t>
      </w:r>
    </w:p>
    <w:p w:rsidR="002556F7" w:rsidRPr="00E4744F" w:rsidRDefault="002556F7" w:rsidP="002556F7">
      <w:pPr>
        <w:pStyle w:val="ListParagraph"/>
        <w:numPr>
          <w:ilvl w:val="0"/>
          <w:numId w:val="9"/>
        </w:numPr>
        <w:spacing w:line="360" w:lineRule="auto"/>
        <w:ind w:left="567"/>
        <w:jc w:val="both"/>
        <w:rPr>
          <w:rFonts w:ascii="Arial" w:hAnsi="Arial" w:cs="Arial"/>
        </w:rPr>
      </w:pPr>
      <w:r w:rsidRPr="00E4744F">
        <w:rPr>
          <w:rFonts w:ascii="Arial" w:hAnsi="Arial" w:cs="Arial"/>
        </w:rPr>
        <w:t xml:space="preserve">Bertanggung jawab </w:t>
      </w:r>
      <w:r w:rsidRPr="00E4744F">
        <w:rPr>
          <w:rFonts w:ascii="Arial" w:hAnsi="Arial" w:cs="Arial"/>
          <w:i/>
        </w:rPr>
        <w:t>(Responsible)</w:t>
      </w:r>
    </w:p>
    <w:p w:rsidR="002556F7" w:rsidRPr="00E4744F" w:rsidRDefault="002556F7" w:rsidP="002556F7">
      <w:pPr>
        <w:pStyle w:val="ListParagraph"/>
        <w:spacing w:line="360" w:lineRule="auto"/>
        <w:ind w:left="567"/>
        <w:jc w:val="both"/>
        <w:rPr>
          <w:rFonts w:ascii="Arial" w:hAnsi="Arial" w:cs="Arial"/>
        </w:rPr>
      </w:pPr>
      <w:r w:rsidRPr="00E4744F">
        <w:rPr>
          <w:rFonts w:ascii="Arial" w:hAnsi="Arial" w:cs="Arial"/>
        </w:rPr>
        <w:t>Bertanggung jawab atas segala sesuatu yang telah dipilihnya dengan segala resiko adalah mempunyai sikap yang paling tinggi.</w:t>
      </w:r>
    </w:p>
    <w:p w:rsidR="002556F7" w:rsidRDefault="002556F7" w:rsidP="002556F7">
      <w:pPr>
        <w:pStyle w:val="ListParagraph"/>
        <w:spacing w:line="360" w:lineRule="auto"/>
        <w:ind w:left="0"/>
        <w:jc w:val="both"/>
        <w:rPr>
          <w:rFonts w:ascii="Arial" w:hAnsi="Arial" w:cs="Arial"/>
        </w:rPr>
      </w:pPr>
      <w:r w:rsidRPr="00E4744F">
        <w:rPr>
          <w:rFonts w:ascii="Arial" w:hAnsi="Arial" w:cs="Arial"/>
        </w:rPr>
        <w:t>Sikap dapat diukur secara langsung dan tidak langsung.Secara langsung dapat dinyatakan bagaimana pendapat atau pernyataan responden terhadap suatu objek.</w:t>
      </w:r>
    </w:p>
    <w:p w:rsidR="002556F7" w:rsidRPr="004D204A" w:rsidRDefault="002556F7" w:rsidP="002556F7">
      <w:pPr>
        <w:pStyle w:val="ListParagraph"/>
        <w:spacing w:line="360" w:lineRule="auto"/>
        <w:ind w:left="0"/>
        <w:jc w:val="both"/>
        <w:rPr>
          <w:rFonts w:ascii="Arial" w:hAnsi="Arial" w:cs="Arial"/>
          <w:sz w:val="16"/>
        </w:rPr>
      </w:pPr>
    </w:p>
    <w:p w:rsidR="002556F7" w:rsidRPr="00E4744F" w:rsidRDefault="002556F7" w:rsidP="002556F7">
      <w:pPr>
        <w:pStyle w:val="ListParagraph"/>
        <w:spacing w:after="0" w:line="360" w:lineRule="auto"/>
        <w:ind w:left="0"/>
        <w:jc w:val="both"/>
        <w:rPr>
          <w:rFonts w:ascii="Arial" w:hAnsi="Arial" w:cs="Arial"/>
          <w:b/>
          <w:sz w:val="24"/>
          <w:szCs w:val="24"/>
        </w:rPr>
      </w:pPr>
      <w:r w:rsidRPr="00E4744F">
        <w:rPr>
          <w:rFonts w:ascii="Arial" w:hAnsi="Arial" w:cs="Arial"/>
          <w:b/>
          <w:sz w:val="24"/>
          <w:szCs w:val="24"/>
        </w:rPr>
        <w:t>2.1.3 Tindakan atau Praktik</w:t>
      </w:r>
    </w:p>
    <w:p w:rsidR="002556F7" w:rsidRPr="00E4744F" w:rsidRDefault="002556F7" w:rsidP="002556F7">
      <w:pPr>
        <w:pStyle w:val="ListParagraph"/>
        <w:spacing w:after="0" w:line="360" w:lineRule="auto"/>
        <w:ind w:left="0" w:firstLine="567"/>
        <w:jc w:val="both"/>
        <w:rPr>
          <w:rFonts w:ascii="Arial" w:hAnsi="Arial" w:cs="Arial"/>
        </w:rPr>
      </w:pPr>
      <w:r w:rsidRPr="00E4744F">
        <w:rPr>
          <w:rFonts w:ascii="Arial" w:hAnsi="Arial" w:cs="Arial"/>
        </w:rPr>
        <w:t>Tindakan adalah hal apa yang dilakukan oleh responden terhadap terkait dengan kesehatan (pencegahan penyakit), cara peningkatan kesehatan, cara memperoleh pengoba</w:t>
      </w:r>
      <w:r>
        <w:rPr>
          <w:rFonts w:ascii="Arial" w:hAnsi="Arial" w:cs="Arial"/>
        </w:rPr>
        <w:t xml:space="preserve">tan yang tepat, dan sebagainya </w:t>
      </w:r>
      <w:r w:rsidRPr="00E4744F">
        <w:rPr>
          <w:rFonts w:ascii="Arial" w:hAnsi="Arial" w:cs="Arial"/>
        </w:rPr>
        <w:t>(Notoatmodjo, 2016)</w:t>
      </w:r>
      <w:r>
        <w:rPr>
          <w:rFonts w:ascii="Arial" w:hAnsi="Arial" w:cs="Arial"/>
        </w:rPr>
        <w:t>.</w:t>
      </w:r>
    </w:p>
    <w:p w:rsidR="002556F7" w:rsidRPr="00E4744F" w:rsidRDefault="002556F7" w:rsidP="002556F7">
      <w:pPr>
        <w:pStyle w:val="ListParagraph"/>
        <w:spacing w:line="360" w:lineRule="auto"/>
        <w:ind w:left="0"/>
        <w:jc w:val="both"/>
        <w:rPr>
          <w:rFonts w:ascii="Arial" w:hAnsi="Arial" w:cs="Arial"/>
        </w:rPr>
      </w:pPr>
      <w:r w:rsidRPr="00E4744F">
        <w:rPr>
          <w:rFonts w:ascii="Arial" w:hAnsi="Arial" w:cs="Arial"/>
        </w:rPr>
        <w:t>Tindakan dapat dibedaka</w:t>
      </w:r>
      <w:r>
        <w:rPr>
          <w:rFonts w:ascii="Arial" w:hAnsi="Arial" w:cs="Arial"/>
        </w:rPr>
        <w:t>n menjadi tiga tingkatan, yaitu</w:t>
      </w:r>
      <w:r w:rsidRPr="00E4744F">
        <w:rPr>
          <w:rFonts w:ascii="Arial" w:hAnsi="Arial" w:cs="Arial"/>
        </w:rPr>
        <w:t>: (Notoatmodjo, 2016)</w:t>
      </w:r>
    </w:p>
    <w:p w:rsidR="002556F7" w:rsidRPr="00E4744F" w:rsidRDefault="002556F7" w:rsidP="002556F7">
      <w:pPr>
        <w:pStyle w:val="ListParagraph"/>
        <w:numPr>
          <w:ilvl w:val="0"/>
          <w:numId w:val="10"/>
        </w:numPr>
        <w:tabs>
          <w:tab w:val="left" w:pos="567"/>
        </w:tabs>
        <w:spacing w:line="360" w:lineRule="auto"/>
        <w:ind w:left="567" w:hanging="283"/>
        <w:jc w:val="both"/>
        <w:rPr>
          <w:rFonts w:ascii="Arial" w:hAnsi="Arial" w:cs="Arial"/>
          <w:i/>
        </w:rPr>
      </w:pPr>
      <w:r w:rsidRPr="00E4744F">
        <w:rPr>
          <w:rFonts w:ascii="Arial" w:hAnsi="Arial" w:cs="Arial"/>
        </w:rPr>
        <w:t xml:space="preserve">Praktik terpimpin </w:t>
      </w:r>
      <w:r w:rsidRPr="00E4744F">
        <w:rPr>
          <w:rFonts w:ascii="Arial" w:hAnsi="Arial" w:cs="Arial"/>
          <w:i/>
        </w:rPr>
        <w:t>(guide response)</w:t>
      </w:r>
    </w:p>
    <w:p w:rsidR="002556F7" w:rsidRPr="00E4744F" w:rsidRDefault="002556F7" w:rsidP="002556F7">
      <w:pPr>
        <w:pStyle w:val="ListParagraph"/>
        <w:spacing w:line="360" w:lineRule="auto"/>
        <w:ind w:left="567"/>
        <w:jc w:val="both"/>
        <w:rPr>
          <w:rFonts w:ascii="Arial" w:hAnsi="Arial" w:cs="Arial"/>
        </w:rPr>
      </w:pPr>
      <w:r w:rsidRPr="00E4744F">
        <w:rPr>
          <w:rFonts w:ascii="Arial" w:hAnsi="Arial" w:cs="Arial"/>
        </w:rPr>
        <w:t>Apabila subjek atau seseorang telah melalukan sesuatu tetapi masih tergantung pada tuntunan atau menggunakan panduan.</w:t>
      </w:r>
    </w:p>
    <w:p w:rsidR="002556F7" w:rsidRPr="00E4744F" w:rsidRDefault="002556F7" w:rsidP="002556F7">
      <w:pPr>
        <w:pStyle w:val="ListParagraph"/>
        <w:numPr>
          <w:ilvl w:val="0"/>
          <w:numId w:val="10"/>
        </w:numPr>
        <w:tabs>
          <w:tab w:val="left" w:pos="284"/>
          <w:tab w:val="left" w:pos="567"/>
        </w:tabs>
        <w:spacing w:line="360" w:lineRule="auto"/>
        <w:ind w:left="284" w:firstLine="0"/>
        <w:jc w:val="both"/>
        <w:rPr>
          <w:rFonts w:ascii="Arial" w:hAnsi="Arial" w:cs="Arial"/>
        </w:rPr>
      </w:pPr>
      <w:r w:rsidRPr="00E4744F">
        <w:rPr>
          <w:rFonts w:ascii="Arial" w:hAnsi="Arial" w:cs="Arial"/>
        </w:rPr>
        <w:t xml:space="preserve">Praktik secara mekanisme </w:t>
      </w:r>
      <w:r w:rsidRPr="00E4744F">
        <w:rPr>
          <w:rFonts w:ascii="Arial" w:hAnsi="Arial" w:cs="Arial"/>
          <w:i/>
        </w:rPr>
        <w:t>(mechanism)</w:t>
      </w:r>
    </w:p>
    <w:p w:rsidR="002556F7" w:rsidRPr="006C1A7F" w:rsidRDefault="002556F7" w:rsidP="002556F7">
      <w:pPr>
        <w:pStyle w:val="ListParagraph"/>
        <w:spacing w:line="360" w:lineRule="auto"/>
        <w:ind w:left="567"/>
        <w:jc w:val="both"/>
        <w:rPr>
          <w:rFonts w:ascii="Arial" w:hAnsi="Arial" w:cs="Arial"/>
        </w:rPr>
      </w:pPr>
      <w:r w:rsidRPr="00E4744F">
        <w:rPr>
          <w:rFonts w:ascii="Arial" w:hAnsi="Arial" w:cs="Arial"/>
        </w:rPr>
        <w:t>Apabila subjek atau seseorang telah melakukan atau mempraktikan sesuatu hal secara otomatis maka akan disebut praktik atau tindakan mekanis.</w:t>
      </w:r>
    </w:p>
    <w:p w:rsidR="002556F7" w:rsidRPr="00E4744F" w:rsidRDefault="002556F7" w:rsidP="002556F7">
      <w:pPr>
        <w:pStyle w:val="ListParagraph"/>
        <w:numPr>
          <w:ilvl w:val="0"/>
          <w:numId w:val="10"/>
        </w:numPr>
        <w:tabs>
          <w:tab w:val="left" w:pos="284"/>
          <w:tab w:val="left" w:pos="567"/>
        </w:tabs>
        <w:spacing w:line="360" w:lineRule="auto"/>
        <w:ind w:left="284" w:firstLine="0"/>
        <w:jc w:val="both"/>
        <w:rPr>
          <w:rFonts w:ascii="Arial" w:hAnsi="Arial" w:cs="Arial"/>
          <w:i/>
        </w:rPr>
      </w:pPr>
      <w:r w:rsidRPr="00E4744F">
        <w:rPr>
          <w:rFonts w:ascii="Arial" w:hAnsi="Arial" w:cs="Arial"/>
        </w:rPr>
        <w:t xml:space="preserve">Adopsi </w:t>
      </w:r>
      <w:r w:rsidRPr="00E4744F">
        <w:rPr>
          <w:rFonts w:ascii="Arial" w:hAnsi="Arial" w:cs="Arial"/>
          <w:i/>
        </w:rPr>
        <w:t>(adoption)</w:t>
      </w:r>
    </w:p>
    <w:p w:rsidR="002556F7" w:rsidRPr="00E4744F" w:rsidRDefault="002556F7" w:rsidP="002556F7">
      <w:pPr>
        <w:pStyle w:val="ListParagraph"/>
        <w:tabs>
          <w:tab w:val="left" w:pos="567"/>
        </w:tabs>
        <w:spacing w:after="0" w:line="360" w:lineRule="auto"/>
        <w:ind w:left="0"/>
        <w:jc w:val="both"/>
        <w:rPr>
          <w:rFonts w:ascii="Arial" w:hAnsi="Arial" w:cs="Arial"/>
        </w:rPr>
      </w:pPr>
      <w:r w:rsidRPr="00E4744F">
        <w:rPr>
          <w:rFonts w:ascii="Arial" w:hAnsi="Arial" w:cs="Arial"/>
        </w:rPr>
        <w:tab/>
        <w:t>Adopsi adalah suatu tindakan atau praktik yang sudah berkembang.</w:t>
      </w:r>
    </w:p>
    <w:p w:rsidR="002556F7" w:rsidRDefault="002556F7" w:rsidP="002556F7">
      <w:pPr>
        <w:pStyle w:val="ListParagraph"/>
        <w:spacing w:after="0" w:line="360" w:lineRule="auto"/>
        <w:ind w:left="0"/>
        <w:jc w:val="both"/>
        <w:rPr>
          <w:rFonts w:ascii="Arial" w:hAnsi="Arial" w:cs="Arial"/>
        </w:rPr>
      </w:pPr>
    </w:p>
    <w:p w:rsidR="002556F7" w:rsidRDefault="002556F7" w:rsidP="002556F7">
      <w:pPr>
        <w:pStyle w:val="ListParagraph"/>
        <w:spacing w:after="0" w:line="360" w:lineRule="auto"/>
        <w:ind w:left="0"/>
        <w:jc w:val="both"/>
        <w:rPr>
          <w:rFonts w:ascii="Arial" w:hAnsi="Arial" w:cs="Arial"/>
        </w:rPr>
      </w:pPr>
      <w:r w:rsidRPr="00E4744F">
        <w:rPr>
          <w:rFonts w:ascii="Arial" w:hAnsi="Arial" w:cs="Arial"/>
        </w:rPr>
        <w:lastRenderedPageBreak/>
        <w:t>Untuk mengukur perilaku dapat dilakukan dengan cara langsung dan tidak langsung. Secara langsung dapat dilakukan dengan melihat t</w:t>
      </w:r>
      <w:r>
        <w:rPr>
          <w:rFonts w:ascii="Arial" w:hAnsi="Arial" w:cs="Arial"/>
        </w:rPr>
        <w:t>indakan atau kegiatan responden</w:t>
      </w:r>
      <w:r w:rsidRPr="00E4744F">
        <w:rPr>
          <w:rFonts w:ascii="Arial" w:hAnsi="Arial" w:cs="Arial"/>
        </w:rPr>
        <w:t>, secara tidak langsung dapat dengan melakukan wawancara terhadap kegiatan kegiatan yang telah dilakukan responden dimasa lampau.</w:t>
      </w:r>
    </w:p>
    <w:p w:rsidR="002556F7" w:rsidRPr="00F32F7B" w:rsidRDefault="002556F7" w:rsidP="002556F7">
      <w:pPr>
        <w:pStyle w:val="ListParagraph"/>
        <w:spacing w:after="0" w:line="360" w:lineRule="auto"/>
        <w:ind w:left="0"/>
        <w:jc w:val="both"/>
        <w:rPr>
          <w:rFonts w:ascii="Arial" w:hAnsi="Arial" w:cs="Arial"/>
          <w:sz w:val="12"/>
        </w:rPr>
      </w:pPr>
    </w:p>
    <w:p w:rsidR="002556F7" w:rsidRPr="00F66DDA" w:rsidRDefault="002556F7" w:rsidP="002556F7">
      <w:pPr>
        <w:pStyle w:val="ListParagraph"/>
        <w:spacing w:after="0" w:line="480" w:lineRule="auto"/>
        <w:ind w:left="0"/>
        <w:jc w:val="both"/>
        <w:rPr>
          <w:rFonts w:ascii="Arial" w:hAnsi="Arial" w:cs="Arial"/>
          <w:b/>
          <w:sz w:val="24"/>
          <w:szCs w:val="24"/>
        </w:rPr>
      </w:pPr>
      <w:r w:rsidRPr="00E4744F">
        <w:rPr>
          <w:rFonts w:ascii="Arial" w:hAnsi="Arial" w:cs="Arial"/>
          <w:b/>
          <w:sz w:val="24"/>
          <w:szCs w:val="24"/>
        </w:rPr>
        <w:t>2.2 Swamedikasi</w:t>
      </w:r>
    </w:p>
    <w:p w:rsidR="002556F7" w:rsidRPr="00E4744F" w:rsidRDefault="002556F7" w:rsidP="002556F7">
      <w:pPr>
        <w:spacing w:after="0" w:line="360" w:lineRule="auto"/>
        <w:jc w:val="both"/>
        <w:rPr>
          <w:rFonts w:ascii="Arial" w:hAnsi="Arial" w:cs="Arial"/>
          <w:b/>
          <w:sz w:val="24"/>
          <w:szCs w:val="24"/>
        </w:rPr>
      </w:pPr>
      <w:r w:rsidRPr="00E4744F">
        <w:rPr>
          <w:rFonts w:ascii="Arial" w:hAnsi="Arial" w:cs="Arial"/>
          <w:b/>
          <w:sz w:val="24"/>
          <w:szCs w:val="24"/>
        </w:rPr>
        <w:t>2.2.1 Pengertian Swamedikasi</w:t>
      </w:r>
    </w:p>
    <w:p w:rsidR="002556F7" w:rsidRPr="00E4744F" w:rsidRDefault="002556F7" w:rsidP="002556F7">
      <w:pPr>
        <w:spacing w:after="0" w:line="360" w:lineRule="auto"/>
        <w:ind w:firstLine="567"/>
        <w:jc w:val="both"/>
        <w:rPr>
          <w:rFonts w:ascii="Arial" w:hAnsi="Arial" w:cs="Arial"/>
        </w:rPr>
      </w:pPr>
      <w:r w:rsidRPr="00E4744F">
        <w:rPr>
          <w:rFonts w:ascii="Arial" w:hAnsi="Arial" w:cs="Arial"/>
        </w:rPr>
        <w:t>Swamedikasi atau pengobatan sendiri adalah kegiatan atau tindakan mengobati sendiri dengan obat tanpa resep secara tepat dan bertanggung jawab (rasional).Makna swamedikasi adalah bahwa penderita sendiri yang memilih obat tanpa resep untuk mengatasi penyak</w:t>
      </w:r>
      <w:r>
        <w:rPr>
          <w:rFonts w:ascii="Arial" w:hAnsi="Arial" w:cs="Arial"/>
        </w:rPr>
        <w:t>it yang dideritanya (Djunarko &amp;</w:t>
      </w:r>
      <w:r w:rsidRPr="00E4744F">
        <w:rPr>
          <w:rFonts w:ascii="Arial" w:hAnsi="Arial" w:cs="Arial"/>
        </w:rPr>
        <w:t>Hendrawati, 2011)</w:t>
      </w:r>
      <w:r>
        <w:rPr>
          <w:rFonts w:ascii="Arial" w:hAnsi="Arial" w:cs="Arial"/>
        </w:rPr>
        <w:t>.</w:t>
      </w:r>
    </w:p>
    <w:p w:rsidR="002556F7" w:rsidRPr="00E4744F" w:rsidRDefault="002556F7" w:rsidP="002556F7">
      <w:pPr>
        <w:spacing w:after="0" w:line="360" w:lineRule="auto"/>
        <w:ind w:firstLine="567"/>
        <w:jc w:val="both"/>
        <w:rPr>
          <w:rFonts w:ascii="Arial" w:hAnsi="Arial" w:cs="Arial"/>
        </w:rPr>
      </w:pPr>
      <w:r w:rsidRPr="00E4744F">
        <w:rPr>
          <w:rFonts w:ascii="Arial" w:hAnsi="Arial" w:cs="Arial"/>
        </w:rPr>
        <w:t>Setiap orang yang melakukan pengobatan sendiri atau swamedikasi juga harus menyadari kelebihan ataupun kekurangan dari pe</w:t>
      </w:r>
      <w:r>
        <w:rPr>
          <w:rFonts w:ascii="Arial" w:hAnsi="Arial" w:cs="Arial"/>
        </w:rPr>
        <w:t>ngobatan sendiri yang dilakukan.Adakah manfaat ataupun resiko</w:t>
      </w:r>
      <w:r w:rsidRPr="00E4744F">
        <w:rPr>
          <w:rFonts w:ascii="Arial" w:hAnsi="Arial" w:cs="Arial"/>
        </w:rPr>
        <w:t>, maka pasien tersebut juga dapat melakukan penilaian apakah pengobatan sendiri atau swamedikasi tersebut perlu dilakukan atau tidak.</w:t>
      </w:r>
    </w:p>
    <w:p w:rsidR="002556F7" w:rsidRPr="00E4744F" w:rsidRDefault="002556F7" w:rsidP="002556F7">
      <w:pPr>
        <w:spacing w:after="0" w:line="360" w:lineRule="auto"/>
        <w:ind w:firstLine="567"/>
        <w:jc w:val="both"/>
        <w:rPr>
          <w:rFonts w:ascii="Arial" w:hAnsi="Arial" w:cs="Arial"/>
        </w:rPr>
      </w:pPr>
      <w:r w:rsidRPr="00E4744F">
        <w:rPr>
          <w:rFonts w:ascii="Arial" w:hAnsi="Arial" w:cs="Arial"/>
        </w:rPr>
        <w:t xml:space="preserve"> Swamedikasi tidak memerlukan cara atau alat khusus yang harus dilakukan tenaga kesehatan. Jika individu memil</w:t>
      </w:r>
      <w:r>
        <w:rPr>
          <w:rFonts w:ascii="Arial" w:hAnsi="Arial" w:cs="Arial"/>
        </w:rPr>
        <w:t>ih untuk melakukan swamedikasi,</w:t>
      </w:r>
      <w:r w:rsidRPr="00E4744F">
        <w:rPr>
          <w:rFonts w:ascii="Arial" w:hAnsi="Arial" w:cs="Arial"/>
        </w:rPr>
        <w:t xml:space="preserve"> maka ia harus dapat:</w:t>
      </w:r>
    </w:p>
    <w:p w:rsidR="002556F7" w:rsidRPr="00E4744F" w:rsidRDefault="002556F7" w:rsidP="002556F7">
      <w:pPr>
        <w:pStyle w:val="ListParagraph"/>
        <w:numPr>
          <w:ilvl w:val="0"/>
          <w:numId w:val="12"/>
        </w:numPr>
        <w:spacing w:line="360" w:lineRule="auto"/>
        <w:jc w:val="both"/>
        <w:rPr>
          <w:rFonts w:ascii="Arial" w:hAnsi="Arial" w:cs="Arial"/>
        </w:rPr>
      </w:pPr>
      <w:r w:rsidRPr="00E4744F">
        <w:rPr>
          <w:rFonts w:ascii="Arial" w:hAnsi="Arial" w:cs="Arial"/>
        </w:rPr>
        <w:t>Mengenali gejala yang dirasakan.</w:t>
      </w:r>
    </w:p>
    <w:p w:rsidR="002556F7" w:rsidRPr="00E4744F" w:rsidRDefault="002556F7" w:rsidP="002556F7">
      <w:pPr>
        <w:pStyle w:val="ListParagraph"/>
        <w:numPr>
          <w:ilvl w:val="0"/>
          <w:numId w:val="12"/>
        </w:numPr>
        <w:spacing w:line="360" w:lineRule="auto"/>
        <w:jc w:val="both"/>
        <w:rPr>
          <w:rFonts w:ascii="Arial" w:hAnsi="Arial" w:cs="Arial"/>
        </w:rPr>
      </w:pPr>
      <w:r w:rsidRPr="00E4744F">
        <w:rPr>
          <w:rFonts w:ascii="Arial" w:hAnsi="Arial" w:cs="Arial"/>
        </w:rPr>
        <w:t>Menentukan apakah kondisi mereka sesuai untuk swamedikasi atau tidak.</w:t>
      </w:r>
    </w:p>
    <w:p w:rsidR="002556F7" w:rsidRPr="00E4744F" w:rsidRDefault="002556F7" w:rsidP="002556F7">
      <w:pPr>
        <w:pStyle w:val="ListParagraph"/>
        <w:numPr>
          <w:ilvl w:val="0"/>
          <w:numId w:val="12"/>
        </w:numPr>
        <w:spacing w:line="360" w:lineRule="auto"/>
        <w:jc w:val="both"/>
        <w:rPr>
          <w:rFonts w:ascii="Arial" w:hAnsi="Arial" w:cs="Arial"/>
        </w:rPr>
      </w:pPr>
      <w:r w:rsidRPr="00E4744F">
        <w:rPr>
          <w:rFonts w:ascii="Arial" w:hAnsi="Arial" w:cs="Arial"/>
        </w:rPr>
        <w:t>Memilih produk obat yang sesuai dengan kondisinya.</w:t>
      </w:r>
    </w:p>
    <w:p w:rsidR="002556F7" w:rsidRPr="00C5052B" w:rsidRDefault="002556F7" w:rsidP="002556F7">
      <w:pPr>
        <w:pStyle w:val="ListParagraph"/>
        <w:numPr>
          <w:ilvl w:val="0"/>
          <w:numId w:val="12"/>
        </w:numPr>
        <w:spacing w:line="360" w:lineRule="auto"/>
        <w:jc w:val="both"/>
        <w:rPr>
          <w:rFonts w:ascii="Arial" w:hAnsi="Arial" w:cs="Arial"/>
        </w:rPr>
      </w:pPr>
      <w:r w:rsidRPr="00E4744F">
        <w:rPr>
          <w:rFonts w:ascii="Arial" w:hAnsi="Arial" w:cs="Arial"/>
        </w:rPr>
        <w:t>Mengikuti intruksi yang tertera pada label obat yang dikonsumsi.</w:t>
      </w:r>
    </w:p>
    <w:p w:rsidR="002556F7" w:rsidRPr="00E4744F" w:rsidRDefault="002556F7" w:rsidP="002556F7">
      <w:pPr>
        <w:spacing w:after="0" w:line="360" w:lineRule="auto"/>
        <w:jc w:val="both"/>
        <w:rPr>
          <w:rFonts w:ascii="Arial" w:hAnsi="Arial" w:cs="Arial"/>
          <w:b/>
          <w:sz w:val="24"/>
          <w:szCs w:val="24"/>
        </w:rPr>
      </w:pPr>
      <w:r>
        <w:rPr>
          <w:rFonts w:ascii="Arial" w:hAnsi="Arial" w:cs="Arial"/>
          <w:b/>
          <w:sz w:val="24"/>
          <w:szCs w:val="24"/>
        </w:rPr>
        <w:t>2.2.2 Faktor-f</w:t>
      </w:r>
      <w:r w:rsidRPr="00E4744F">
        <w:rPr>
          <w:rFonts w:ascii="Arial" w:hAnsi="Arial" w:cs="Arial"/>
          <w:b/>
          <w:sz w:val="24"/>
          <w:szCs w:val="24"/>
        </w:rPr>
        <w:t>aktor Melakukan Swamedikasi</w:t>
      </w:r>
    </w:p>
    <w:p w:rsidR="002556F7" w:rsidRPr="00E4744F" w:rsidRDefault="002556F7" w:rsidP="002556F7">
      <w:pPr>
        <w:tabs>
          <w:tab w:val="left" w:pos="142"/>
        </w:tabs>
        <w:spacing w:after="0" w:line="360" w:lineRule="auto"/>
        <w:ind w:firstLine="567"/>
        <w:jc w:val="both"/>
        <w:rPr>
          <w:rFonts w:ascii="Arial" w:hAnsi="Arial" w:cs="Arial"/>
        </w:rPr>
      </w:pPr>
      <w:r w:rsidRPr="00E4744F">
        <w:rPr>
          <w:rFonts w:ascii="Arial" w:hAnsi="Arial" w:cs="Arial"/>
        </w:rPr>
        <w:t>Adanya faktor swamedikasi yang keberadaannya hingga saat ini semakin mengalami peningkatan. Beberapa faktor swam</w:t>
      </w:r>
      <w:r>
        <w:rPr>
          <w:rFonts w:ascii="Arial" w:hAnsi="Arial" w:cs="Arial"/>
        </w:rPr>
        <w:t xml:space="preserve">edikasi adalah sebagai berikut </w:t>
      </w:r>
      <w:r w:rsidRPr="00E4744F">
        <w:rPr>
          <w:rFonts w:ascii="Arial" w:hAnsi="Arial" w:cs="Arial"/>
        </w:rPr>
        <w:t>(</w:t>
      </w:r>
      <w:r>
        <w:rPr>
          <w:rFonts w:ascii="Arial" w:hAnsi="Arial" w:cs="Arial"/>
        </w:rPr>
        <w:t>Djunarko &amp;</w:t>
      </w:r>
      <w:r w:rsidRPr="00E4744F">
        <w:rPr>
          <w:rFonts w:ascii="Arial" w:hAnsi="Arial" w:cs="Arial"/>
        </w:rPr>
        <w:t>Hendrawati, 2011)</w:t>
      </w:r>
      <w:r>
        <w:rPr>
          <w:rFonts w:ascii="Arial" w:hAnsi="Arial" w:cs="Arial"/>
        </w:rPr>
        <w:t>:</w:t>
      </w:r>
    </w:p>
    <w:p w:rsidR="002556F7" w:rsidRPr="00E4744F" w:rsidRDefault="002556F7" w:rsidP="002556F7">
      <w:pPr>
        <w:pStyle w:val="ListParagraph"/>
        <w:numPr>
          <w:ilvl w:val="0"/>
          <w:numId w:val="11"/>
        </w:numPr>
        <w:spacing w:line="360" w:lineRule="auto"/>
        <w:jc w:val="both"/>
        <w:rPr>
          <w:rFonts w:ascii="Arial" w:hAnsi="Arial" w:cs="Arial"/>
        </w:rPr>
      </w:pPr>
      <w:r w:rsidRPr="00E4744F">
        <w:rPr>
          <w:rFonts w:ascii="Arial" w:hAnsi="Arial" w:cs="Arial"/>
        </w:rPr>
        <w:t xml:space="preserve">Kondisi ekonomi. Mahal dan tidak terjangkaunya pelayanan kesehatan oleh rumah sakit, klinik dokter dan dokter gigi merupakan salah satu penyebab masyarakat berusaha mencari pengobatan yang lebih murah </w:t>
      </w:r>
      <w:r w:rsidRPr="00E4744F">
        <w:rPr>
          <w:rFonts w:ascii="Arial" w:hAnsi="Arial" w:cs="Arial"/>
        </w:rPr>
        <w:lastRenderedPageBreak/>
        <w:t>untuk penyakit-penyakit yang relatif ringa</w:t>
      </w:r>
      <w:r>
        <w:rPr>
          <w:rFonts w:ascii="Arial" w:hAnsi="Arial" w:cs="Arial"/>
        </w:rPr>
        <w:t>n</w:t>
      </w:r>
      <w:r w:rsidRPr="00E4744F">
        <w:rPr>
          <w:rFonts w:ascii="Arial" w:hAnsi="Arial" w:cs="Arial"/>
        </w:rPr>
        <w:t xml:space="preserve"> dengan beralih ke swamedikasi.</w:t>
      </w:r>
    </w:p>
    <w:p w:rsidR="002556F7" w:rsidRPr="00E4744F" w:rsidRDefault="002556F7" w:rsidP="002556F7">
      <w:pPr>
        <w:pStyle w:val="ListParagraph"/>
        <w:numPr>
          <w:ilvl w:val="0"/>
          <w:numId w:val="11"/>
        </w:numPr>
        <w:spacing w:line="360" w:lineRule="auto"/>
        <w:jc w:val="both"/>
        <w:rPr>
          <w:rFonts w:ascii="Arial" w:hAnsi="Arial" w:cs="Arial"/>
        </w:rPr>
      </w:pPr>
      <w:r w:rsidRPr="00E4744F">
        <w:rPr>
          <w:rFonts w:ascii="Arial" w:hAnsi="Arial" w:cs="Arial"/>
        </w:rPr>
        <w:t>Berkembangnya kesadaran akan arti penting kesehatan bagi masyarakat karena meningkatnya sistem informasi, pendidikan, dan kehidupan sosial ekonomi sehingga meningkatkan pengetahuan untuk melakukan swamedikasi.</w:t>
      </w:r>
    </w:p>
    <w:p w:rsidR="002556F7" w:rsidRPr="00E4744F" w:rsidRDefault="002556F7" w:rsidP="002556F7">
      <w:pPr>
        <w:pStyle w:val="ListParagraph"/>
        <w:numPr>
          <w:ilvl w:val="0"/>
          <w:numId w:val="11"/>
        </w:numPr>
        <w:spacing w:line="360" w:lineRule="auto"/>
        <w:jc w:val="both"/>
        <w:rPr>
          <w:rFonts w:ascii="Arial" w:hAnsi="Arial" w:cs="Arial"/>
        </w:rPr>
      </w:pPr>
      <w:r w:rsidRPr="00E4744F">
        <w:rPr>
          <w:rFonts w:ascii="Arial" w:hAnsi="Arial" w:cs="Arial"/>
        </w:rPr>
        <w:t xml:space="preserve">Promosi obat bebas dan obat bebas terbatas yang gencar dari pihak produsen baik melalui media cetak maupun media elektronik bahkan sampai beredar ke pelosok pelosok desa. </w:t>
      </w:r>
    </w:p>
    <w:p w:rsidR="002556F7" w:rsidRPr="00E4744F" w:rsidRDefault="002556F7" w:rsidP="002556F7">
      <w:pPr>
        <w:pStyle w:val="ListParagraph"/>
        <w:numPr>
          <w:ilvl w:val="0"/>
          <w:numId w:val="11"/>
        </w:numPr>
        <w:spacing w:line="360" w:lineRule="auto"/>
        <w:jc w:val="both"/>
        <w:rPr>
          <w:rFonts w:ascii="Arial" w:hAnsi="Arial" w:cs="Arial"/>
        </w:rPr>
      </w:pPr>
      <w:r w:rsidRPr="00E4744F">
        <w:rPr>
          <w:rFonts w:ascii="Arial" w:hAnsi="Arial" w:cs="Arial"/>
        </w:rPr>
        <w:t>Semakin tersebarnya distribusi obat melalui puskesmas dan warung obat desa yang berperan dalam meningkatkan pengenalan dan penggunaan obat, terutama O</w:t>
      </w:r>
      <w:r>
        <w:rPr>
          <w:rFonts w:ascii="Arial" w:hAnsi="Arial" w:cs="Arial"/>
        </w:rPr>
        <w:t xml:space="preserve">bat </w:t>
      </w:r>
      <w:r w:rsidRPr="00E4744F">
        <w:rPr>
          <w:rFonts w:ascii="Arial" w:hAnsi="Arial" w:cs="Arial"/>
        </w:rPr>
        <w:t>T</w:t>
      </w:r>
      <w:r>
        <w:rPr>
          <w:rFonts w:ascii="Arial" w:hAnsi="Arial" w:cs="Arial"/>
        </w:rPr>
        <w:t xml:space="preserve">anpa </w:t>
      </w:r>
      <w:r w:rsidRPr="00E4744F">
        <w:rPr>
          <w:rFonts w:ascii="Arial" w:hAnsi="Arial" w:cs="Arial"/>
        </w:rPr>
        <w:t>R</w:t>
      </w:r>
      <w:r>
        <w:rPr>
          <w:rFonts w:ascii="Arial" w:hAnsi="Arial" w:cs="Arial"/>
        </w:rPr>
        <w:t>esep (OTR)</w:t>
      </w:r>
      <w:r w:rsidRPr="00E4744F">
        <w:rPr>
          <w:rFonts w:ascii="Arial" w:hAnsi="Arial" w:cs="Arial"/>
        </w:rPr>
        <w:t xml:space="preserve"> dalam sistem swamedikasi.</w:t>
      </w:r>
    </w:p>
    <w:p w:rsidR="002556F7" w:rsidRPr="00E4744F" w:rsidRDefault="002556F7" w:rsidP="002556F7">
      <w:pPr>
        <w:pStyle w:val="ListParagraph"/>
        <w:numPr>
          <w:ilvl w:val="0"/>
          <w:numId w:val="11"/>
        </w:numPr>
        <w:spacing w:line="360" w:lineRule="auto"/>
        <w:jc w:val="both"/>
        <w:rPr>
          <w:rFonts w:ascii="Arial" w:hAnsi="Arial" w:cs="Arial"/>
        </w:rPr>
      </w:pPr>
      <w:r w:rsidRPr="00E4744F">
        <w:rPr>
          <w:rFonts w:ascii="Arial" w:hAnsi="Arial" w:cs="Arial"/>
        </w:rPr>
        <w:t>Kampanye swamedikasi yang rasional di masyarakat mendukung perkembangan farmasi komunitas.</w:t>
      </w:r>
    </w:p>
    <w:p w:rsidR="002556F7" w:rsidRDefault="002556F7" w:rsidP="002556F7">
      <w:pPr>
        <w:pStyle w:val="ListParagraph"/>
        <w:numPr>
          <w:ilvl w:val="0"/>
          <w:numId w:val="11"/>
        </w:numPr>
        <w:spacing w:line="360" w:lineRule="auto"/>
        <w:jc w:val="both"/>
        <w:rPr>
          <w:rFonts w:ascii="Arial" w:hAnsi="Arial" w:cs="Arial"/>
        </w:rPr>
      </w:pPr>
      <w:r w:rsidRPr="00E4744F">
        <w:rPr>
          <w:rFonts w:ascii="Arial" w:hAnsi="Arial" w:cs="Arial"/>
        </w:rPr>
        <w:t>Semakin banyak obat yang dahulu termasuk obat keras dan harus diresepkan dokter, dalam perkembangan ilmu kefarmasian yang ditinjau dari khasiat dan keamanan obat diubah menjadi OTR (O</w:t>
      </w:r>
      <w:r>
        <w:rPr>
          <w:rFonts w:ascii="Arial" w:hAnsi="Arial" w:cs="Arial"/>
        </w:rPr>
        <w:t xml:space="preserve">bat </w:t>
      </w:r>
      <w:r w:rsidRPr="00E4744F">
        <w:rPr>
          <w:rFonts w:ascii="Arial" w:hAnsi="Arial" w:cs="Arial"/>
        </w:rPr>
        <w:t>W</w:t>
      </w:r>
      <w:r>
        <w:rPr>
          <w:rFonts w:ascii="Arial" w:hAnsi="Arial" w:cs="Arial"/>
        </w:rPr>
        <w:t xml:space="preserve">ajib </w:t>
      </w:r>
      <w:r w:rsidRPr="00E4744F">
        <w:rPr>
          <w:rFonts w:ascii="Arial" w:hAnsi="Arial" w:cs="Arial"/>
        </w:rPr>
        <w:t>A</w:t>
      </w:r>
      <w:r>
        <w:rPr>
          <w:rFonts w:ascii="Arial" w:hAnsi="Arial" w:cs="Arial"/>
        </w:rPr>
        <w:t>potek (OWA)</w:t>
      </w:r>
      <w:r w:rsidRPr="00E4744F">
        <w:rPr>
          <w:rFonts w:ascii="Arial" w:hAnsi="Arial" w:cs="Arial"/>
        </w:rPr>
        <w:t>, obat bebas terbatas, dan obat bebas) sehingga memperkaya pilihan masyarakat terhadap obat.</w:t>
      </w:r>
    </w:p>
    <w:p w:rsidR="002556F7" w:rsidRPr="001E31F1" w:rsidRDefault="002556F7" w:rsidP="002556F7">
      <w:pPr>
        <w:pStyle w:val="ListParagraph"/>
        <w:spacing w:line="360" w:lineRule="auto"/>
        <w:jc w:val="both"/>
        <w:rPr>
          <w:rFonts w:ascii="Arial" w:hAnsi="Arial" w:cs="Arial"/>
          <w:sz w:val="10"/>
        </w:rPr>
      </w:pPr>
    </w:p>
    <w:p w:rsidR="002556F7" w:rsidRPr="00E4744F" w:rsidRDefault="002556F7" w:rsidP="002556F7">
      <w:pPr>
        <w:pStyle w:val="ListParagraph"/>
        <w:spacing w:before="240" w:after="0" w:line="360" w:lineRule="auto"/>
        <w:ind w:left="0"/>
        <w:jc w:val="both"/>
        <w:rPr>
          <w:rFonts w:ascii="Arial" w:hAnsi="Arial" w:cs="Arial"/>
          <w:b/>
          <w:sz w:val="24"/>
          <w:szCs w:val="24"/>
        </w:rPr>
      </w:pPr>
      <w:r>
        <w:rPr>
          <w:rFonts w:ascii="Arial" w:hAnsi="Arial" w:cs="Arial"/>
          <w:b/>
          <w:sz w:val="24"/>
          <w:szCs w:val="24"/>
        </w:rPr>
        <w:t>2.2.3 Kondisi d</w:t>
      </w:r>
      <w:r w:rsidRPr="00E4744F">
        <w:rPr>
          <w:rFonts w:ascii="Arial" w:hAnsi="Arial" w:cs="Arial"/>
          <w:b/>
          <w:sz w:val="24"/>
          <w:szCs w:val="24"/>
        </w:rPr>
        <w:t>an Kasus Melakukan Swamedikasi</w:t>
      </w:r>
    </w:p>
    <w:p w:rsidR="002556F7" w:rsidRPr="00E4744F" w:rsidRDefault="002556F7" w:rsidP="002556F7">
      <w:pPr>
        <w:pStyle w:val="ListParagraph"/>
        <w:spacing w:after="0" w:line="360" w:lineRule="auto"/>
        <w:ind w:left="0" w:firstLine="567"/>
        <w:jc w:val="both"/>
        <w:rPr>
          <w:rFonts w:ascii="Arial" w:hAnsi="Arial" w:cs="Arial"/>
        </w:rPr>
      </w:pPr>
      <w:r w:rsidRPr="00E4744F">
        <w:rPr>
          <w:rFonts w:ascii="Arial" w:hAnsi="Arial" w:cs="Arial"/>
        </w:rPr>
        <w:t>Swamedikasi biasanya dilakukan pada kondisi dan kasus</w:t>
      </w:r>
      <w:r>
        <w:rPr>
          <w:rFonts w:ascii="Arial" w:hAnsi="Arial" w:cs="Arial"/>
        </w:rPr>
        <w:t xml:space="preserve"> sebagai berikut </w:t>
      </w:r>
      <w:r w:rsidRPr="00E4744F">
        <w:rPr>
          <w:rFonts w:ascii="Arial" w:hAnsi="Arial" w:cs="Arial"/>
        </w:rPr>
        <w:t>(</w:t>
      </w:r>
      <w:r>
        <w:rPr>
          <w:rFonts w:ascii="Arial" w:hAnsi="Arial" w:cs="Arial"/>
        </w:rPr>
        <w:t>Djunarko &amp;</w:t>
      </w:r>
      <w:r w:rsidRPr="00E4744F">
        <w:rPr>
          <w:rFonts w:ascii="Arial" w:hAnsi="Arial" w:cs="Arial"/>
        </w:rPr>
        <w:t>Hendrawati, 2011)</w:t>
      </w:r>
      <w:r>
        <w:rPr>
          <w:rFonts w:ascii="Arial" w:hAnsi="Arial" w:cs="Arial"/>
        </w:rPr>
        <w:t>:</w:t>
      </w:r>
    </w:p>
    <w:p w:rsidR="002556F7" w:rsidRPr="00E4744F" w:rsidRDefault="002556F7" w:rsidP="002556F7">
      <w:pPr>
        <w:pStyle w:val="ListParagraph"/>
        <w:numPr>
          <w:ilvl w:val="0"/>
          <w:numId w:val="27"/>
        </w:numPr>
        <w:spacing w:after="0" w:line="360" w:lineRule="auto"/>
        <w:jc w:val="both"/>
        <w:rPr>
          <w:rFonts w:ascii="Arial" w:hAnsi="Arial" w:cs="Arial"/>
        </w:rPr>
      </w:pPr>
      <w:r w:rsidRPr="00E4744F">
        <w:rPr>
          <w:rFonts w:ascii="Arial" w:hAnsi="Arial" w:cs="Arial"/>
        </w:rPr>
        <w:t>Perawatan simptomatik minor, seperti rasa tidak enak badan dan cedera ringan.</w:t>
      </w:r>
    </w:p>
    <w:p w:rsidR="002556F7" w:rsidRPr="00E4744F" w:rsidRDefault="002556F7" w:rsidP="002556F7">
      <w:pPr>
        <w:pStyle w:val="ListParagraph"/>
        <w:numPr>
          <w:ilvl w:val="0"/>
          <w:numId w:val="27"/>
        </w:numPr>
        <w:spacing w:after="0" w:line="360" w:lineRule="auto"/>
        <w:jc w:val="both"/>
        <w:rPr>
          <w:rFonts w:ascii="Arial" w:hAnsi="Arial" w:cs="Arial"/>
        </w:rPr>
      </w:pPr>
      <w:r w:rsidRPr="00E4744F">
        <w:rPr>
          <w:rFonts w:ascii="Arial" w:hAnsi="Arial" w:cs="Arial"/>
        </w:rPr>
        <w:t>Penyakit yang dapat sembuh sendiri dengan bertambahnya daya tahan tubuh, seperti flu.</w:t>
      </w:r>
    </w:p>
    <w:p w:rsidR="002556F7" w:rsidRPr="00E4744F" w:rsidRDefault="002556F7" w:rsidP="002556F7">
      <w:pPr>
        <w:pStyle w:val="ListParagraph"/>
        <w:numPr>
          <w:ilvl w:val="0"/>
          <w:numId w:val="27"/>
        </w:numPr>
        <w:spacing w:after="0" w:line="360" w:lineRule="auto"/>
        <w:jc w:val="both"/>
        <w:rPr>
          <w:rFonts w:ascii="Arial" w:hAnsi="Arial" w:cs="Arial"/>
        </w:rPr>
      </w:pPr>
      <w:r w:rsidRPr="00E4744F">
        <w:rPr>
          <w:rFonts w:ascii="Arial" w:hAnsi="Arial" w:cs="Arial"/>
        </w:rPr>
        <w:t>Profilaksis/pencegahan dan penyembuhan penyakit ringan, seperti diare, dan kutu air.</w:t>
      </w:r>
    </w:p>
    <w:p w:rsidR="002556F7" w:rsidRPr="00E4744F" w:rsidRDefault="002556F7" w:rsidP="002556F7">
      <w:pPr>
        <w:pStyle w:val="ListParagraph"/>
        <w:numPr>
          <w:ilvl w:val="0"/>
          <w:numId w:val="27"/>
        </w:numPr>
        <w:spacing w:after="0" w:line="360" w:lineRule="auto"/>
        <w:jc w:val="both"/>
        <w:rPr>
          <w:rFonts w:ascii="Arial" w:hAnsi="Arial" w:cs="Arial"/>
        </w:rPr>
      </w:pPr>
      <w:r w:rsidRPr="00E4744F">
        <w:rPr>
          <w:rFonts w:ascii="Arial" w:hAnsi="Arial" w:cs="Arial"/>
        </w:rPr>
        <w:t>Penyakit kronis yang sebelumnya sudah pernah didiagnosis dokter atau tenaga medis professional lainnya,seperti asma dan arthritis.</w:t>
      </w:r>
    </w:p>
    <w:p w:rsidR="002556F7" w:rsidRDefault="002556F7" w:rsidP="002556F7">
      <w:pPr>
        <w:pStyle w:val="ListParagraph"/>
        <w:numPr>
          <w:ilvl w:val="0"/>
          <w:numId w:val="27"/>
        </w:numPr>
        <w:spacing w:after="0" w:line="360" w:lineRule="auto"/>
        <w:jc w:val="both"/>
        <w:rPr>
          <w:rFonts w:ascii="Arial" w:hAnsi="Arial" w:cs="Arial"/>
        </w:rPr>
      </w:pPr>
      <w:r w:rsidRPr="00E4744F">
        <w:rPr>
          <w:rFonts w:ascii="Arial" w:hAnsi="Arial" w:cs="Arial"/>
        </w:rPr>
        <w:t xml:space="preserve">Keadaan yang mengancam jiwa dan perlu penanganan segera. </w:t>
      </w:r>
    </w:p>
    <w:p w:rsidR="002556F7" w:rsidRPr="00863A66" w:rsidRDefault="002556F7" w:rsidP="002556F7">
      <w:pPr>
        <w:pStyle w:val="ListParagraph"/>
        <w:spacing w:after="0" w:line="360" w:lineRule="auto"/>
        <w:ind w:left="1287"/>
        <w:jc w:val="both"/>
        <w:rPr>
          <w:rFonts w:ascii="Arial" w:hAnsi="Arial" w:cs="Arial"/>
          <w:sz w:val="8"/>
        </w:rPr>
      </w:pPr>
    </w:p>
    <w:p w:rsidR="002556F7" w:rsidRDefault="002556F7" w:rsidP="002556F7">
      <w:pPr>
        <w:spacing w:after="0" w:line="360" w:lineRule="auto"/>
        <w:jc w:val="both"/>
        <w:rPr>
          <w:rFonts w:ascii="Arial" w:hAnsi="Arial" w:cs="Arial"/>
          <w:sz w:val="6"/>
        </w:rPr>
      </w:pPr>
    </w:p>
    <w:p w:rsidR="002556F7" w:rsidRDefault="002556F7" w:rsidP="002556F7">
      <w:pPr>
        <w:spacing w:after="0" w:line="360" w:lineRule="auto"/>
        <w:jc w:val="both"/>
        <w:rPr>
          <w:rFonts w:ascii="Arial" w:hAnsi="Arial" w:cs="Arial"/>
          <w:sz w:val="6"/>
        </w:rPr>
      </w:pPr>
    </w:p>
    <w:p w:rsidR="002556F7" w:rsidRDefault="002556F7" w:rsidP="002556F7">
      <w:pPr>
        <w:spacing w:after="0" w:line="360" w:lineRule="auto"/>
        <w:jc w:val="both"/>
        <w:rPr>
          <w:rFonts w:ascii="Arial" w:hAnsi="Arial" w:cs="Arial"/>
          <w:sz w:val="6"/>
        </w:rPr>
      </w:pPr>
    </w:p>
    <w:p w:rsidR="002556F7" w:rsidRDefault="002556F7" w:rsidP="002556F7">
      <w:pPr>
        <w:spacing w:after="0" w:line="360" w:lineRule="auto"/>
        <w:jc w:val="both"/>
        <w:rPr>
          <w:rFonts w:ascii="Arial" w:hAnsi="Arial" w:cs="Arial"/>
          <w:sz w:val="6"/>
        </w:rPr>
      </w:pPr>
    </w:p>
    <w:p w:rsidR="002556F7" w:rsidRPr="001E31F1" w:rsidRDefault="002556F7" w:rsidP="002556F7">
      <w:pPr>
        <w:spacing w:after="0" w:line="360" w:lineRule="auto"/>
        <w:jc w:val="both"/>
        <w:rPr>
          <w:rFonts w:ascii="Arial" w:hAnsi="Arial" w:cs="Arial"/>
          <w:sz w:val="6"/>
        </w:rPr>
      </w:pPr>
    </w:p>
    <w:p w:rsidR="002556F7" w:rsidRPr="00E4744F" w:rsidRDefault="002556F7" w:rsidP="002556F7">
      <w:pPr>
        <w:spacing w:after="0" w:line="360" w:lineRule="auto"/>
        <w:jc w:val="both"/>
        <w:rPr>
          <w:rFonts w:ascii="Arial" w:hAnsi="Arial" w:cs="Arial"/>
          <w:b/>
          <w:sz w:val="24"/>
          <w:szCs w:val="24"/>
        </w:rPr>
      </w:pPr>
      <w:r w:rsidRPr="00E4744F">
        <w:rPr>
          <w:rFonts w:ascii="Arial" w:hAnsi="Arial" w:cs="Arial"/>
          <w:b/>
          <w:sz w:val="24"/>
          <w:szCs w:val="24"/>
        </w:rPr>
        <w:lastRenderedPageBreak/>
        <w:t>2.2.4 Cara Melakukan Swamedikasi</w:t>
      </w:r>
    </w:p>
    <w:p w:rsidR="002556F7" w:rsidRDefault="002556F7" w:rsidP="002556F7">
      <w:pPr>
        <w:spacing w:after="0" w:line="360" w:lineRule="auto"/>
        <w:jc w:val="both"/>
        <w:rPr>
          <w:rFonts w:ascii="Arial" w:hAnsi="Arial" w:cs="Arial"/>
        </w:rPr>
      </w:pPr>
      <w:r w:rsidRPr="00E4744F">
        <w:rPr>
          <w:rFonts w:ascii="Arial" w:hAnsi="Arial" w:cs="Arial"/>
          <w:b/>
          <w:sz w:val="24"/>
          <w:szCs w:val="24"/>
        </w:rPr>
        <w:tab/>
      </w:r>
      <w:r w:rsidRPr="00E4744F">
        <w:rPr>
          <w:rFonts w:ascii="Arial" w:hAnsi="Arial" w:cs="Arial"/>
        </w:rPr>
        <w:t xml:space="preserve">Penilaian kerasionalan swamedikasi dapat ditinjau menurut komponen rasional </w:t>
      </w:r>
      <w:r>
        <w:rPr>
          <w:rFonts w:ascii="Arial" w:hAnsi="Arial" w:cs="Arial"/>
        </w:rPr>
        <w:t xml:space="preserve">dan tidak rasional berikut ini </w:t>
      </w:r>
      <w:r w:rsidRPr="00E4744F">
        <w:rPr>
          <w:rFonts w:ascii="Arial" w:hAnsi="Arial" w:cs="Arial"/>
        </w:rPr>
        <w:t>(</w:t>
      </w:r>
      <w:r>
        <w:rPr>
          <w:rFonts w:ascii="Arial" w:hAnsi="Arial" w:cs="Arial"/>
        </w:rPr>
        <w:t>Djunarko &amp;</w:t>
      </w:r>
      <w:r w:rsidRPr="00E4744F">
        <w:rPr>
          <w:rFonts w:ascii="Arial" w:hAnsi="Arial" w:cs="Arial"/>
        </w:rPr>
        <w:t>Hendrawati, 2011)</w:t>
      </w:r>
      <w:r>
        <w:rPr>
          <w:rFonts w:ascii="Arial" w:hAnsi="Arial" w:cs="Arial"/>
        </w:rPr>
        <w:t>:</w:t>
      </w:r>
    </w:p>
    <w:p w:rsidR="00296EA0" w:rsidRPr="00E4744F" w:rsidRDefault="00296EA0" w:rsidP="002556F7">
      <w:pPr>
        <w:spacing w:after="0" w:line="360" w:lineRule="auto"/>
        <w:jc w:val="both"/>
        <w:rPr>
          <w:rFonts w:ascii="Arial" w:hAnsi="Arial" w:cs="Arial"/>
        </w:rPr>
      </w:pPr>
    </w:p>
    <w:p w:rsidR="002556F7" w:rsidRPr="00E4744F" w:rsidRDefault="002556F7" w:rsidP="002556F7">
      <w:pPr>
        <w:pStyle w:val="ListParagraph"/>
        <w:numPr>
          <w:ilvl w:val="0"/>
          <w:numId w:val="28"/>
        </w:numPr>
        <w:spacing w:after="0" w:line="360" w:lineRule="auto"/>
        <w:jc w:val="both"/>
        <w:rPr>
          <w:rFonts w:ascii="Arial" w:hAnsi="Arial" w:cs="Arial"/>
        </w:rPr>
      </w:pPr>
      <w:r w:rsidRPr="00E4744F">
        <w:rPr>
          <w:rFonts w:ascii="Arial" w:hAnsi="Arial" w:cs="Arial"/>
        </w:rPr>
        <w:t>Rasional (asas 4 tepat + 1 waspada)</w:t>
      </w:r>
    </w:p>
    <w:p w:rsidR="002556F7" w:rsidRPr="00E4744F" w:rsidRDefault="002556F7" w:rsidP="002556F7">
      <w:pPr>
        <w:pStyle w:val="ListParagraph"/>
        <w:numPr>
          <w:ilvl w:val="0"/>
          <w:numId w:val="29"/>
        </w:numPr>
        <w:spacing w:after="0" w:line="360" w:lineRule="auto"/>
        <w:jc w:val="both"/>
        <w:rPr>
          <w:rFonts w:ascii="Arial" w:hAnsi="Arial" w:cs="Arial"/>
        </w:rPr>
      </w:pPr>
      <w:r w:rsidRPr="00E4744F">
        <w:rPr>
          <w:rFonts w:ascii="Arial" w:hAnsi="Arial" w:cs="Arial"/>
        </w:rPr>
        <w:t>Tepat indikasi</w:t>
      </w:r>
    </w:p>
    <w:p w:rsidR="002556F7" w:rsidRPr="00E4744F" w:rsidRDefault="002556F7" w:rsidP="002556F7">
      <w:pPr>
        <w:pStyle w:val="ListParagraph"/>
        <w:numPr>
          <w:ilvl w:val="0"/>
          <w:numId w:val="29"/>
        </w:numPr>
        <w:spacing w:after="0" w:line="360" w:lineRule="auto"/>
        <w:jc w:val="both"/>
        <w:rPr>
          <w:rFonts w:ascii="Arial" w:hAnsi="Arial" w:cs="Arial"/>
        </w:rPr>
      </w:pPr>
      <w:r w:rsidRPr="00E4744F">
        <w:rPr>
          <w:rFonts w:ascii="Arial" w:hAnsi="Arial" w:cs="Arial"/>
        </w:rPr>
        <w:t xml:space="preserve">Tepat penderita </w:t>
      </w:r>
    </w:p>
    <w:p w:rsidR="002556F7" w:rsidRPr="00E4744F" w:rsidRDefault="002556F7" w:rsidP="002556F7">
      <w:pPr>
        <w:pStyle w:val="ListParagraph"/>
        <w:numPr>
          <w:ilvl w:val="0"/>
          <w:numId w:val="29"/>
        </w:numPr>
        <w:spacing w:after="0" w:line="360" w:lineRule="auto"/>
        <w:jc w:val="both"/>
        <w:rPr>
          <w:rFonts w:ascii="Arial" w:hAnsi="Arial" w:cs="Arial"/>
        </w:rPr>
      </w:pPr>
      <w:r w:rsidRPr="00E4744F">
        <w:rPr>
          <w:rFonts w:ascii="Arial" w:hAnsi="Arial" w:cs="Arial"/>
        </w:rPr>
        <w:t xml:space="preserve">Tepat obat </w:t>
      </w:r>
    </w:p>
    <w:p w:rsidR="002556F7" w:rsidRPr="00E4744F" w:rsidRDefault="002556F7" w:rsidP="002556F7">
      <w:pPr>
        <w:pStyle w:val="ListParagraph"/>
        <w:numPr>
          <w:ilvl w:val="0"/>
          <w:numId w:val="29"/>
        </w:numPr>
        <w:spacing w:after="0" w:line="360" w:lineRule="auto"/>
        <w:jc w:val="both"/>
        <w:rPr>
          <w:rFonts w:ascii="Arial" w:hAnsi="Arial" w:cs="Arial"/>
        </w:rPr>
      </w:pPr>
      <w:r w:rsidRPr="00E4744F">
        <w:rPr>
          <w:rFonts w:ascii="Arial" w:hAnsi="Arial" w:cs="Arial"/>
        </w:rPr>
        <w:t xml:space="preserve">Tepat dosis, dan </w:t>
      </w:r>
    </w:p>
    <w:p w:rsidR="002556F7" w:rsidRPr="00E4744F" w:rsidRDefault="002556F7" w:rsidP="002556F7">
      <w:pPr>
        <w:pStyle w:val="ListParagraph"/>
        <w:numPr>
          <w:ilvl w:val="0"/>
          <w:numId w:val="29"/>
        </w:numPr>
        <w:spacing w:after="0" w:line="360" w:lineRule="auto"/>
        <w:jc w:val="both"/>
        <w:rPr>
          <w:rFonts w:ascii="Arial" w:hAnsi="Arial" w:cs="Arial"/>
        </w:rPr>
      </w:pPr>
      <w:r w:rsidRPr="00E4744F">
        <w:rPr>
          <w:rFonts w:ascii="Arial" w:hAnsi="Arial" w:cs="Arial"/>
        </w:rPr>
        <w:t>Waspada efek samping obat</w:t>
      </w:r>
    </w:p>
    <w:p w:rsidR="002556F7" w:rsidRPr="00E4744F" w:rsidRDefault="002556F7" w:rsidP="002556F7">
      <w:pPr>
        <w:pStyle w:val="ListParagraph"/>
        <w:numPr>
          <w:ilvl w:val="0"/>
          <w:numId w:val="28"/>
        </w:numPr>
        <w:spacing w:after="0" w:line="360" w:lineRule="auto"/>
        <w:jc w:val="both"/>
        <w:rPr>
          <w:rFonts w:ascii="Arial" w:hAnsi="Arial" w:cs="Arial"/>
        </w:rPr>
      </w:pPr>
      <w:r w:rsidRPr="00E4744F">
        <w:rPr>
          <w:rFonts w:ascii="Arial" w:hAnsi="Arial" w:cs="Arial"/>
        </w:rPr>
        <w:t>Tidak rasional</w:t>
      </w:r>
    </w:p>
    <w:p w:rsidR="002556F7" w:rsidRPr="00E4744F" w:rsidRDefault="002556F7" w:rsidP="002556F7">
      <w:pPr>
        <w:pStyle w:val="ListParagraph"/>
        <w:numPr>
          <w:ilvl w:val="0"/>
          <w:numId w:val="30"/>
        </w:numPr>
        <w:spacing w:after="0" w:line="360" w:lineRule="auto"/>
        <w:jc w:val="both"/>
        <w:rPr>
          <w:rFonts w:ascii="Arial" w:hAnsi="Arial" w:cs="Arial"/>
        </w:rPr>
      </w:pPr>
      <w:r w:rsidRPr="00E4744F">
        <w:rPr>
          <w:rFonts w:ascii="Arial" w:hAnsi="Arial" w:cs="Arial"/>
        </w:rPr>
        <w:t xml:space="preserve">Boros </w:t>
      </w:r>
    </w:p>
    <w:p w:rsidR="002556F7" w:rsidRPr="00E4744F" w:rsidRDefault="002556F7" w:rsidP="002556F7">
      <w:pPr>
        <w:pStyle w:val="ListParagraph"/>
        <w:numPr>
          <w:ilvl w:val="0"/>
          <w:numId w:val="30"/>
        </w:numPr>
        <w:spacing w:after="0" w:line="360" w:lineRule="auto"/>
        <w:jc w:val="both"/>
        <w:rPr>
          <w:rFonts w:ascii="Arial" w:hAnsi="Arial" w:cs="Arial"/>
        </w:rPr>
      </w:pPr>
      <w:r w:rsidRPr="00E4744F">
        <w:rPr>
          <w:rFonts w:ascii="Arial" w:hAnsi="Arial" w:cs="Arial"/>
        </w:rPr>
        <w:t>Berlebihan</w:t>
      </w:r>
    </w:p>
    <w:p w:rsidR="002556F7" w:rsidRPr="00E4744F" w:rsidRDefault="002556F7" w:rsidP="002556F7">
      <w:pPr>
        <w:pStyle w:val="ListParagraph"/>
        <w:numPr>
          <w:ilvl w:val="0"/>
          <w:numId w:val="30"/>
        </w:numPr>
        <w:spacing w:after="0" w:line="360" w:lineRule="auto"/>
        <w:jc w:val="both"/>
        <w:rPr>
          <w:rFonts w:ascii="Arial" w:hAnsi="Arial" w:cs="Arial"/>
        </w:rPr>
      </w:pPr>
      <w:r w:rsidRPr="00E4744F">
        <w:rPr>
          <w:rFonts w:ascii="Arial" w:hAnsi="Arial" w:cs="Arial"/>
        </w:rPr>
        <w:t>Kurang</w:t>
      </w:r>
    </w:p>
    <w:p w:rsidR="002556F7" w:rsidRPr="00E4744F" w:rsidRDefault="002556F7" w:rsidP="002556F7">
      <w:pPr>
        <w:pStyle w:val="ListParagraph"/>
        <w:numPr>
          <w:ilvl w:val="0"/>
          <w:numId w:val="30"/>
        </w:numPr>
        <w:spacing w:after="0" w:line="360" w:lineRule="auto"/>
        <w:jc w:val="both"/>
        <w:rPr>
          <w:rFonts w:ascii="Arial" w:hAnsi="Arial" w:cs="Arial"/>
        </w:rPr>
      </w:pPr>
      <w:r w:rsidRPr="00E4744F">
        <w:rPr>
          <w:rFonts w:ascii="Arial" w:hAnsi="Arial" w:cs="Arial"/>
        </w:rPr>
        <w:t xml:space="preserve">Salah, dan </w:t>
      </w:r>
    </w:p>
    <w:p w:rsidR="002556F7" w:rsidRDefault="002556F7" w:rsidP="002556F7">
      <w:pPr>
        <w:pStyle w:val="ListParagraph"/>
        <w:numPr>
          <w:ilvl w:val="0"/>
          <w:numId w:val="30"/>
        </w:numPr>
        <w:spacing w:after="0" w:line="360" w:lineRule="auto"/>
        <w:jc w:val="both"/>
        <w:rPr>
          <w:rFonts w:ascii="Arial" w:hAnsi="Arial" w:cs="Arial"/>
        </w:rPr>
      </w:pPr>
      <w:r w:rsidRPr="00E4744F">
        <w:rPr>
          <w:rFonts w:ascii="Arial" w:hAnsi="Arial" w:cs="Arial"/>
        </w:rPr>
        <w:t>Majemuk (polifarmasi)</w:t>
      </w:r>
    </w:p>
    <w:p w:rsidR="002556F7" w:rsidRDefault="002556F7" w:rsidP="002556F7">
      <w:pPr>
        <w:spacing w:before="240" w:after="0" w:line="480" w:lineRule="auto"/>
        <w:jc w:val="both"/>
        <w:rPr>
          <w:rFonts w:ascii="Arial" w:hAnsi="Arial" w:cs="Arial"/>
          <w:b/>
          <w:sz w:val="24"/>
          <w:szCs w:val="24"/>
        </w:rPr>
      </w:pPr>
      <w:r>
        <w:rPr>
          <w:rFonts w:ascii="Arial" w:hAnsi="Arial" w:cs="Arial"/>
          <w:b/>
          <w:sz w:val="24"/>
          <w:szCs w:val="24"/>
        </w:rPr>
        <w:t>2.3</w:t>
      </w:r>
      <w:r>
        <w:rPr>
          <w:rFonts w:ascii="Arial" w:hAnsi="Arial" w:cs="Arial"/>
          <w:b/>
          <w:sz w:val="24"/>
          <w:szCs w:val="24"/>
        </w:rPr>
        <w:tab/>
        <w:t>Obat</w:t>
      </w:r>
    </w:p>
    <w:p w:rsidR="002556F7" w:rsidRPr="002F25D8" w:rsidRDefault="002556F7" w:rsidP="002556F7">
      <w:pPr>
        <w:spacing w:after="0" w:line="360" w:lineRule="auto"/>
        <w:jc w:val="both"/>
        <w:rPr>
          <w:rFonts w:ascii="Arial" w:hAnsi="Arial" w:cs="Arial"/>
          <w:b/>
          <w:sz w:val="24"/>
          <w:szCs w:val="24"/>
        </w:rPr>
      </w:pPr>
      <w:r>
        <w:rPr>
          <w:rFonts w:ascii="Arial" w:hAnsi="Arial" w:cs="Arial"/>
          <w:b/>
          <w:sz w:val="24"/>
          <w:szCs w:val="24"/>
        </w:rPr>
        <w:t xml:space="preserve">2.3.1 </w:t>
      </w:r>
      <w:r>
        <w:rPr>
          <w:rFonts w:ascii="Arial" w:hAnsi="Arial" w:cs="Arial"/>
          <w:b/>
          <w:sz w:val="24"/>
          <w:szCs w:val="24"/>
        </w:rPr>
        <w:tab/>
        <w:t>Pengertian Obat Secara Umum</w:t>
      </w:r>
    </w:p>
    <w:p w:rsidR="002556F7" w:rsidRDefault="002556F7" w:rsidP="002556F7">
      <w:pPr>
        <w:spacing w:after="0" w:line="360" w:lineRule="auto"/>
        <w:ind w:firstLine="720"/>
        <w:jc w:val="both"/>
        <w:rPr>
          <w:rFonts w:ascii="Arial" w:hAnsi="Arial" w:cs="Arial"/>
        </w:rPr>
      </w:pPr>
      <w:r w:rsidRPr="00373B15">
        <w:rPr>
          <w:rFonts w:ascii="Arial" w:hAnsi="Arial" w:cs="Arial"/>
        </w:rPr>
        <w:t xml:space="preserve">Menurut Undang-undang Nomor 36 Tahun 2009, obat adalah bahan atau paduan bahan, termasuk produk biologi yang digunakan untuk mempengaruhi atau menyelidiki system fisiologi atau keadaan patologi dalam rangka penetapan diagnosis, pencegahan, penyembuhan, pemulihan, peningkatan kesehatan dan </w:t>
      </w:r>
    </w:p>
    <w:p w:rsidR="002556F7" w:rsidRDefault="002556F7" w:rsidP="002556F7">
      <w:pPr>
        <w:spacing w:after="0" w:line="480" w:lineRule="auto"/>
        <w:jc w:val="both"/>
        <w:rPr>
          <w:rFonts w:ascii="Arial" w:hAnsi="Arial" w:cs="Arial"/>
        </w:rPr>
      </w:pPr>
      <w:r w:rsidRPr="00373B15">
        <w:rPr>
          <w:rFonts w:ascii="Arial" w:hAnsi="Arial" w:cs="Arial"/>
        </w:rPr>
        <w:t xml:space="preserve">kontrasepsi, untuk manusia. </w:t>
      </w:r>
    </w:p>
    <w:p w:rsidR="002556F7" w:rsidRPr="006C1A7F" w:rsidRDefault="002556F7" w:rsidP="002556F7">
      <w:pPr>
        <w:spacing w:after="0" w:line="360" w:lineRule="auto"/>
        <w:jc w:val="both"/>
        <w:rPr>
          <w:rFonts w:ascii="Arial" w:hAnsi="Arial" w:cs="Arial"/>
        </w:rPr>
      </w:pPr>
      <w:r>
        <w:rPr>
          <w:rFonts w:ascii="Arial" w:hAnsi="Arial" w:cs="Arial"/>
          <w:b/>
          <w:sz w:val="24"/>
          <w:szCs w:val="24"/>
        </w:rPr>
        <w:t xml:space="preserve">2.3.2 </w:t>
      </w:r>
      <w:r>
        <w:rPr>
          <w:rFonts w:ascii="Arial" w:hAnsi="Arial" w:cs="Arial"/>
          <w:b/>
          <w:sz w:val="24"/>
          <w:szCs w:val="24"/>
        </w:rPr>
        <w:tab/>
        <w:t>Pengertian Obat Secara Khusus</w:t>
      </w:r>
    </w:p>
    <w:p w:rsidR="002556F7" w:rsidRDefault="002556F7" w:rsidP="002556F7">
      <w:pPr>
        <w:spacing w:after="0" w:line="360" w:lineRule="auto"/>
        <w:ind w:left="540" w:hanging="180"/>
        <w:jc w:val="both"/>
        <w:rPr>
          <w:rFonts w:ascii="Arial" w:hAnsi="Arial" w:cs="Arial"/>
        </w:rPr>
      </w:pPr>
      <w:r>
        <w:rPr>
          <w:rFonts w:ascii="Arial" w:hAnsi="Arial" w:cs="Arial"/>
          <w:b/>
          <w:sz w:val="24"/>
          <w:szCs w:val="24"/>
        </w:rPr>
        <w:t xml:space="preserve">a. </w:t>
      </w:r>
      <w:r w:rsidRPr="00373B15">
        <w:rPr>
          <w:rFonts w:ascii="Arial" w:hAnsi="Arial" w:cs="Arial"/>
          <w:b/>
        </w:rPr>
        <w:t xml:space="preserve">Obat Tradisional: </w:t>
      </w:r>
      <w:r w:rsidRPr="00373B15">
        <w:rPr>
          <w:rFonts w:ascii="Arial" w:hAnsi="Arial" w:cs="Arial"/>
        </w:rPr>
        <w:t xml:space="preserve">Obat tradisional adalah </w:t>
      </w:r>
      <w:r>
        <w:rPr>
          <w:rFonts w:ascii="Arial" w:hAnsi="Arial" w:cs="Arial"/>
        </w:rPr>
        <w:t xml:space="preserve">obat yang didapat dari bahan alam (mineral, tumbuhan atau hewan), terolah secara sederhana atas dasar pengalaman dan digunakan dalam pengobatan tradisional. </w:t>
      </w:r>
    </w:p>
    <w:p w:rsidR="002556F7" w:rsidRPr="00373B15" w:rsidRDefault="002556F7" w:rsidP="002556F7">
      <w:pPr>
        <w:spacing w:after="0" w:line="360" w:lineRule="auto"/>
        <w:ind w:left="540" w:hanging="180"/>
        <w:jc w:val="both"/>
        <w:rPr>
          <w:rFonts w:ascii="Arial" w:hAnsi="Arial" w:cs="Arial"/>
          <w:b/>
        </w:rPr>
      </w:pPr>
      <w:r>
        <w:rPr>
          <w:rFonts w:ascii="Arial" w:hAnsi="Arial" w:cs="Arial"/>
          <w:b/>
        </w:rPr>
        <w:t xml:space="preserve">b. </w:t>
      </w:r>
      <w:r w:rsidRPr="00373B15">
        <w:rPr>
          <w:rFonts w:ascii="Arial" w:hAnsi="Arial" w:cs="Arial"/>
          <w:b/>
        </w:rPr>
        <w:t xml:space="preserve">Obat Jadi: </w:t>
      </w:r>
      <w:r w:rsidRPr="00373B15">
        <w:rPr>
          <w:rFonts w:ascii="Arial" w:hAnsi="Arial" w:cs="Arial"/>
        </w:rPr>
        <w:t>Obat jadi adalah obat dalam keadaan murni atau campuran dalam bentuk serbuk, cairan, salap, tablet, pil, supositoria atau bentuk lain yang mempunyai nama teknis sesuai dengan Farmakope Indonesia atau buku lain.</w:t>
      </w:r>
    </w:p>
    <w:p w:rsidR="002556F7" w:rsidRPr="00373B15" w:rsidRDefault="002556F7" w:rsidP="002556F7">
      <w:pPr>
        <w:tabs>
          <w:tab w:val="left" w:pos="810"/>
        </w:tabs>
        <w:spacing w:after="0" w:line="360" w:lineRule="auto"/>
        <w:ind w:left="540" w:hanging="180"/>
        <w:jc w:val="both"/>
        <w:rPr>
          <w:rFonts w:ascii="Arial" w:hAnsi="Arial" w:cs="Arial"/>
          <w:b/>
        </w:rPr>
      </w:pPr>
      <w:r>
        <w:rPr>
          <w:rFonts w:ascii="Arial" w:hAnsi="Arial" w:cs="Arial"/>
          <w:b/>
        </w:rPr>
        <w:lastRenderedPageBreak/>
        <w:t xml:space="preserve">c. </w:t>
      </w:r>
      <w:r w:rsidRPr="00373B15">
        <w:rPr>
          <w:rFonts w:ascii="Arial" w:hAnsi="Arial" w:cs="Arial"/>
          <w:b/>
        </w:rPr>
        <w:t xml:space="preserve">Obat Paten: </w:t>
      </w:r>
      <w:r w:rsidRPr="00373B15">
        <w:rPr>
          <w:rFonts w:ascii="Arial" w:hAnsi="Arial" w:cs="Arial"/>
        </w:rPr>
        <w:t>Obat paten adalah ob</w:t>
      </w:r>
      <w:r>
        <w:rPr>
          <w:rFonts w:ascii="Arial" w:hAnsi="Arial" w:cs="Arial"/>
        </w:rPr>
        <w:t xml:space="preserve">at jadi dengan nama dagang yang </w:t>
      </w:r>
      <w:r w:rsidRPr="00373B15">
        <w:rPr>
          <w:rFonts w:ascii="Arial" w:hAnsi="Arial" w:cs="Arial"/>
        </w:rPr>
        <w:t>terdaftar atas nama si pembuat atau yang dikuasakannya dan dijual dalam bungkus asli dari pabrik yang memproduksinya.</w:t>
      </w:r>
    </w:p>
    <w:p w:rsidR="002556F7" w:rsidRPr="00373B15" w:rsidRDefault="002556F7" w:rsidP="002556F7">
      <w:pPr>
        <w:spacing w:after="0" w:line="360" w:lineRule="auto"/>
        <w:ind w:left="540" w:hanging="180"/>
        <w:jc w:val="both"/>
        <w:rPr>
          <w:rFonts w:ascii="Arial" w:hAnsi="Arial" w:cs="Arial"/>
          <w:b/>
        </w:rPr>
      </w:pPr>
      <w:r>
        <w:rPr>
          <w:rFonts w:ascii="Arial" w:hAnsi="Arial" w:cs="Arial"/>
          <w:b/>
        </w:rPr>
        <w:t xml:space="preserve">d. </w:t>
      </w:r>
      <w:r w:rsidRPr="00373B15">
        <w:rPr>
          <w:rFonts w:ascii="Arial" w:hAnsi="Arial" w:cs="Arial"/>
          <w:b/>
        </w:rPr>
        <w:t xml:space="preserve">Obat Baru: </w:t>
      </w:r>
      <w:r w:rsidRPr="00373B15">
        <w:rPr>
          <w:rFonts w:ascii="Arial" w:hAnsi="Arial" w:cs="Arial"/>
        </w:rPr>
        <w:t>Obat baru adalah obat yang terdiri atau berisi suatu zat baik sebagai bagian yang berkhasiat, maupun yang tak berkhasiat, misalnya, lapisan, pengisi, pelarut, bahan pembantu atau komponen lain yang belum dikenal, hingga tidak diketahui khasiat dan keamanannya.</w:t>
      </w:r>
    </w:p>
    <w:p w:rsidR="002556F7" w:rsidRPr="00373B15" w:rsidRDefault="002556F7" w:rsidP="002556F7">
      <w:pPr>
        <w:spacing w:after="0" w:line="360" w:lineRule="auto"/>
        <w:ind w:left="540" w:hanging="180"/>
        <w:jc w:val="both"/>
        <w:rPr>
          <w:rFonts w:ascii="Arial" w:hAnsi="Arial" w:cs="Arial"/>
          <w:b/>
        </w:rPr>
      </w:pPr>
      <w:r>
        <w:rPr>
          <w:rFonts w:ascii="Arial" w:hAnsi="Arial" w:cs="Arial"/>
          <w:b/>
        </w:rPr>
        <w:t xml:space="preserve">e. </w:t>
      </w:r>
      <w:r w:rsidRPr="00373B15">
        <w:rPr>
          <w:rFonts w:ascii="Arial" w:hAnsi="Arial" w:cs="Arial"/>
          <w:b/>
        </w:rPr>
        <w:t xml:space="preserve">Obat Esensial: </w:t>
      </w:r>
      <w:r w:rsidRPr="00373B15">
        <w:rPr>
          <w:rFonts w:ascii="Arial" w:hAnsi="Arial" w:cs="Arial"/>
        </w:rPr>
        <w:t>Obat esensial adalah obat yang paling dibutuhkan untuk pelaksanaan pelayanan kesehatan bagi masyarakat dan tercantum dalam Daftar Obat Esensial Nasional (DOEN) yang ditetapkan oleh Menteri Kesehatan R</w:t>
      </w:r>
      <w:r>
        <w:rPr>
          <w:rFonts w:ascii="Arial" w:hAnsi="Arial" w:cs="Arial"/>
        </w:rPr>
        <w:t xml:space="preserve">epublik </w:t>
      </w:r>
      <w:r w:rsidRPr="00373B15">
        <w:rPr>
          <w:rFonts w:ascii="Arial" w:hAnsi="Arial" w:cs="Arial"/>
        </w:rPr>
        <w:t>I</w:t>
      </w:r>
      <w:r>
        <w:rPr>
          <w:rFonts w:ascii="Arial" w:hAnsi="Arial" w:cs="Arial"/>
        </w:rPr>
        <w:t>ndonesia</w:t>
      </w:r>
      <w:r w:rsidRPr="00373B15">
        <w:rPr>
          <w:rFonts w:ascii="Arial" w:hAnsi="Arial" w:cs="Arial"/>
        </w:rPr>
        <w:t>.</w:t>
      </w:r>
    </w:p>
    <w:p w:rsidR="002556F7" w:rsidRPr="00373B15" w:rsidRDefault="002556F7" w:rsidP="002556F7">
      <w:pPr>
        <w:spacing w:after="0" w:line="360" w:lineRule="auto"/>
        <w:ind w:left="540" w:hanging="180"/>
        <w:jc w:val="both"/>
        <w:rPr>
          <w:rFonts w:ascii="Arial" w:hAnsi="Arial" w:cs="Arial"/>
          <w:b/>
        </w:rPr>
      </w:pPr>
      <w:r>
        <w:rPr>
          <w:rFonts w:ascii="Arial" w:hAnsi="Arial" w:cs="Arial"/>
          <w:b/>
        </w:rPr>
        <w:t xml:space="preserve">f. </w:t>
      </w:r>
      <w:r w:rsidRPr="00373B15">
        <w:rPr>
          <w:rFonts w:ascii="Arial" w:hAnsi="Arial" w:cs="Arial"/>
          <w:b/>
        </w:rPr>
        <w:t xml:space="preserve">Obat Generik: </w:t>
      </w:r>
      <w:r w:rsidRPr="00373B15">
        <w:rPr>
          <w:rFonts w:ascii="Arial" w:hAnsi="Arial" w:cs="Arial"/>
        </w:rPr>
        <w:t>Obat generik adalah obat dengan nama resmi yang ditetapkan dalam Farmakope Indonesia untuk zat berkhasiat yang dikandungnya.</w:t>
      </w:r>
    </w:p>
    <w:p w:rsidR="002556F7" w:rsidRPr="005111F2" w:rsidRDefault="002556F7" w:rsidP="002556F7">
      <w:pPr>
        <w:spacing w:line="360" w:lineRule="auto"/>
        <w:ind w:left="540" w:hanging="180"/>
        <w:jc w:val="both"/>
        <w:rPr>
          <w:rFonts w:ascii="Arial" w:hAnsi="Arial" w:cs="Arial"/>
        </w:rPr>
      </w:pPr>
      <w:r>
        <w:rPr>
          <w:rFonts w:ascii="Arial" w:hAnsi="Arial" w:cs="Arial"/>
          <w:b/>
        </w:rPr>
        <w:t xml:space="preserve">g. </w:t>
      </w:r>
      <w:r w:rsidRPr="00373B15">
        <w:rPr>
          <w:rFonts w:ascii="Arial" w:hAnsi="Arial" w:cs="Arial"/>
          <w:b/>
        </w:rPr>
        <w:t xml:space="preserve">Obat Asli: </w:t>
      </w:r>
      <w:r w:rsidRPr="00373B15">
        <w:rPr>
          <w:rFonts w:ascii="Arial" w:hAnsi="Arial" w:cs="Arial"/>
        </w:rPr>
        <w:t>Obat asli adalah obat yang diperoleh langsung dari bahan-bahan alami, diolah secara seder</w:t>
      </w:r>
      <w:r>
        <w:rPr>
          <w:rFonts w:ascii="Arial" w:hAnsi="Arial" w:cs="Arial"/>
        </w:rPr>
        <w:t xml:space="preserve">hana berdasarkan pengalaman dan </w:t>
      </w:r>
      <w:r w:rsidRPr="00373B15">
        <w:rPr>
          <w:rFonts w:ascii="Arial" w:hAnsi="Arial" w:cs="Arial"/>
        </w:rPr>
        <w:t>digunakan dalam pengobatan tradisional (Syamsuni, 2006).</w:t>
      </w:r>
    </w:p>
    <w:p w:rsidR="002556F7" w:rsidRDefault="002556F7" w:rsidP="002556F7">
      <w:pPr>
        <w:tabs>
          <w:tab w:val="left" w:pos="450"/>
        </w:tabs>
        <w:spacing w:after="0" w:line="360" w:lineRule="auto"/>
        <w:jc w:val="both"/>
        <w:rPr>
          <w:rFonts w:ascii="Arial" w:hAnsi="Arial" w:cs="Arial"/>
          <w:b/>
          <w:sz w:val="24"/>
          <w:szCs w:val="24"/>
        </w:rPr>
      </w:pPr>
      <w:r>
        <w:rPr>
          <w:rFonts w:ascii="Arial" w:hAnsi="Arial" w:cs="Arial"/>
          <w:b/>
          <w:sz w:val="24"/>
          <w:szCs w:val="24"/>
        </w:rPr>
        <w:t xml:space="preserve">2.3.3  </w:t>
      </w:r>
      <w:r w:rsidRPr="006E51C3">
        <w:rPr>
          <w:rFonts w:ascii="Arial" w:hAnsi="Arial" w:cs="Arial"/>
          <w:b/>
          <w:sz w:val="24"/>
          <w:szCs w:val="24"/>
        </w:rPr>
        <w:t xml:space="preserve">Penggolongan Obat </w:t>
      </w:r>
    </w:p>
    <w:p w:rsidR="002556F7" w:rsidRPr="000F08CB" w:rsidRDefault="002556F7" w:rsidP="002556F7">
      <w:pPr>
        <w:tabs>
          <w:tab w:val="left" w:pos="450"/>
        </w:tabs>
        <w:spacing w:after="0" w:line="360" w:lineRule="auto"/>
        <w:jc w:val="both"/>
        <w:rPr>
          <w:rFonts w:ascii="Arial" w:hAnsi="Arial" w:cs="Arial"/>
        </w:rPr>
      </w:pPr>
      <w:r>
        <w:rPr>
          <w:rFonts w:ascii="Arial" w:hAnsi="Arial" w:cs="Arial"/>
          <w:b/>
          <w:sz w:val="24"/>
          <w:szCs w:val="24"/>
        </w:rPr>
        <w:tab/>
      </w:r>
      <w:r w:rsidRPr="00373B15">
        <w:rPr>
          <w:rFonts w:ascii="Arial" w:hAnsi="Arial" w:cs="Arial"/>
        </w:rPr>
        <w:t>Berdasarkan Peraturan Menteri Kesehatan RI Nomor 949/Menkes/Per/2000, penggolongan obat berdasarkan keamanannya terdiri dari: obat bebas, obat bebas terbatas, obat wajib apotek, obat keras, psikotropik, dan narkotik. Tetapi obat yang diperbolehkan dalam swamedikasi hanyalah golongan obat bebas dan bebas terbata</w:t>
      </w:r>
      <w:r>
        <w:rPr>
          <w:rFonts w:ascii="Arial" w:hAnsi="Arial" w:cs="Arial"/>
        </w:rPr>
        <w:t>s, dan obat wajib apotek (OWA).</w:t>
      </w:r>
    </w:p>
    <w:p w:rsidR="002556F7" w:rsidRPr="0039173B" w:rsidRDefault="002556F7" w:rsidP="002556F7">
      <w:pPr>
        <w:pStyle w:val="ListParagraph"/>
        <w:numPr>
          <w:ilvl w:val="0"/>
          <w:numId w:val="40"/>
        </w:numPr>
        <w:spacing w:after="0" w:line="360" w:lineRule="auto"/>
        <w:jc w:val="both"/>
        <w:rPr>
          <w:rFonts w:ascii="Arial" w:hAnsi="Arial" w:cs="Arial"/>
        </w:rPr>
      </w:pPr>
      <w:r w:rsidRPr="0039173B">
        <w:rPr>
          <w:rFonts w:ascii="Arial" w:hAnsi="Arial" w:cs="Arial"/>
        </w:rPr>
        <w:t>Obat Bebas</w:t>
      </w:r>
    </w:p>
    <w:p w:rsidR="002556F7" w:rsidRPr="002B3C96" w:rsidRDefault="002556F7" w:rsidP="002556F7">
      <w:pPr>
        <w:pStyle w:val="ListParagraph"/>
        <w:spacing w:line="360" w:lineRule="auto"/>
        <w:ind w:left="426" w:firstLine="294"/>
        <w:jc w:val="both"/>
        <w:rPr>
          <w:rFonts w:ascii="Arial" w:hAnsi="Arial" w:cs="Arial"/>
        </w:rPr>
      </w:pPr>
      <w:r>
        <w:rPr>
          <w:rFonts w:ascii="Arial" w:hAnsi="Arial" w:cs="Arial"/>
        </w:rPr>
        <w:t>Obat bebas adalah obat yang dapat dibeli secara bebas dan tidak membahayakan bagi si pemakai dalam batas dosis yang dianjurkan.Contohnya: Bodrex, Paracetamol,Promag, Tablet Vitamin C.</w:t>
      </w:r>
    </w:p>
    <w:p w:rsidR="002556F7" w:rsidRDefault="002556F7" w:rsidP="002556F7">
      <w:pPr>
        <w:pStyle w:val="ListParagraph"/>
        <w:spacing w:line="360" w:lineRule="auto"/>
        <w:ind w:left="426"/>
        <w:jc w:val="both"/>
        <w:rPr>
          <w:rFonts w:ascii="Arial" w:hAnsi="Arial" w:cs="Arial"/>
        </w:rPr>
      </w:pPr>
      <w:r>
        <w:rPr>
          <w:rFonts w:ascii="Arial" w:hAnsi="Arial" w:cs="Arial"/>
        </w:rPr>
        <w:t>Penandaan obat bebas diatur berdasarkan SK Menkes RI Nomor 2380/A/SK/VI/1983 tentang tanda khusus untuk obat bebas yaitu lingkaran hijau dengan garis tepi warna hitam.</w:t>
      </w:r>
    </w:p>
    <w:p w:rsidR="002556F7" w:rsidRPr="005D4AE0" w:rsidRDefault="002556F7" w:rsidP="002556F7">
      <w:pPr>
        <w:pStyle w:val="ListParagraph"/>
        <w:spacing w:line="360" w:lineRule="auto"/>
        <w:ind w:left="426"/>
        <w:jc w:val="both"/>
        <w:rPr>
          <w:rFonts w:ascii="Arial" w:hAnsi="Arial" w:cs="Arial"/>
        </w:rPr>
      </w:pPr>
    </w:p>
    <w:p w:rsidR="002556F7" w:rsidRPr="009D7EAA" w:rsidRDefault="002556F7" w:rsidP="002556F7">
      <w:pPr>
        <w:pStyle w:val="ListParagraph"/>
        <w:spacing w:line="360" w:lineRule="auto"/>
        <w:jc w:val="center"/>
        <w:rPr>
          <w:rFonts w:ascii="Arial" w:hAnsi="Arial" w:cs="Arial"/>
        </w:rPr>
      </w:pPr>
      <w:r>
        <w:rPr>
          <w:rFonts w:ascii="Arial" w:hAnsi="Arial" w:cs="Arial"/>
          <w:noProof/>
        </w:rPr>
        <w:lastRenderedPageBreak/>
        <w:drawing>
          <wp:inline distT="0" distB="0" distL="0" distR="0">
            <wp:extent cx="778213" cy="7782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6334.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flipV="1">
                      <a:off x="0" y="0"/>
                      <a:ext cx="823772" cy="823772"/>
                    </a:xfrm>
                    <a:prstGeom prst="rect">
                      <a:avLst/>
                    </a:prstGeom>
                  </pic:spPr>
                </pic:pic>
              </a:graphicData>
            </a:graphic>
          </wp:inline>
        </w:drawing>
      </w:r>
    </w:p>
    <w:p w:rsidR="002556F7" w:rsidRPr="009975C0" w:rsidRDefault="002556F7" w:rsidP="002556F7">
      <w:pPr>
        <w:pStyle w:val="ListParagraph"/>
        <w:numPr>
          <w:ilvl w:val="0"/>
          <w:numId w:val="40"/>
        </w:numPr>
        <w:spacing w:line="360" w:lineRule="auto"/>
        <w:jc w:val="both"/>
        <w:rPr>
          <w:rFonts w:ascii="Arial" w:hAnsi="Arial" w:cs="Arial"/>
        </w:rPr>
      </w:pPr>
      <w:r w:rsidRPr="009975C0">
        <w:rPr>
          <w:rFonts w:ascii="Arial" w:hAnsi="Arial" w:cs="Arial"/>
        </w:rPr>
        <w:t>Obat Bebas Terbatas</w:t>
      </w:r>
    </w:p>
    <w:p w:rsidR="002556F7" w:rsidRPr="005131A9" w:rsidRDefault="002556F7" w:rsidP="002556F7">
      <w:pPr>
        <w:pStyle w:val="ListParagraph"/>
        <w:spacing w:line="360" w:lineRule="auto"/>
        <w:ind w:left="284"/>
        <w:jc w:val="both"/>
        <w:rPr>
          <w:rFonts w:ascii="Arial" w:hAnsi="Arial" w:cs="Arial"/>
        </w:rPr>
      </w:pPr>
      <w:r>
        <w:rPr>
          <w:rFonts w:ascii="Arial" w:hAnsi="Arial" w:cs="Arial"/>
        </w:rPr>
        <w:t xml:space="preserve">Obat bebas terbatas (daftar W = </w:t>
      </w:r>
      <w:r w:rsidRPr="00E3600F">
        <w:rPr>
          <w:rFonts w:ascii="Arial" w:hAnsi="Arial" w:cs="Arial"/>
          <w:i/>
        </w:rPr>
        <w:t xml:space="preserve">waarschuwing </w:t>
      </w:r>
      <w:r>
        <w:rPr>
          <w:rFonts w:ascii="Arial" w:hAnsi="Arial" w:cs="Arial"/>
        </w:rPr>
        <w:t>= peringatan) adalah obat keras yang dapat diserahkan tanpa resep dokter dalam bungkus aslinya dari produsen/pabriknya dan diberi tanda peringatan. Contohnya: Bisolvon, Combantrin, Decolgen, Paramex.</w:t>
      </w:r>
    </w:p>
    <w:p w:rsidR="002556F7" w:rsidRPr="009D7EAA" w:rsidRDefault="002556F7" w:rsidP="002556F7">
      <w:pPr>
        <w:pStyle w:val="ListParagraph"/>
        <w:spacing w:line="360" w:lineRule="auto"/>
        <w:ind w:left="426"/>
        <w:jc w:val="both"/>
        <w:rPr>
          <w:rFonts w:ascii="Arial" w:hAnsi="Arial" w:cs="Arial"/>
        </w:rPr>
      </w:pPr>
    </w:p>
    <w:p w:rsidR="002556F7" w:rsidRPr="005131A9" w:rsidRDefault="002556F7" w:rsidP="002556F7">
      <w:pPr>
        <w:pStyle w:val="ListParagraph"/>
        <w:spacing w:line="360" w:lineRule="auto"/>
        <w:ind w:left="567"/>
        <w:jc w:val="center"/>
        <w:rPr>
          <w:rFonts w:ascii="Arial" w:hAnsi="Arial" w:cs="Arial"/>
        </w:rPr>
      </w:pPr>
      <w:r>
        <w:rPr>
          <w:rFonts w:ascii="Arial" w:hAnsi="Arial" w:cs="Arial"/>
          <w:noProof/>
        </w:rPr>
        <w:drawing>
          <wp:inline distT="0" distB="0" distL="0" distR="0">
            <wp:extent cx="3667328" cy="2306670"/>
            <wp:effectExtent l="0" t="0" r="0" b="0"/>
            <wp:docPr id="9" name="Picture 8" descr="Screenshot_2018-05-21-10-52-2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5-21-10-52-21-45.png"/>
                    <pic:cNvPicPr/>
                  </pic:nvPicPr>
                  <pic:blipFill>
                    <a:blip r:embed="rId32"/>
                    <a:stretch>
                      <a:fillRect/>
                    </a:stretch>
                  </pic:blipFill>
                  <pic:spPr>
                    <a:xfrm>
                      <a:off x="0" y="0"/>
                      <a:ext cx="3692743" cy="2322655"/>
                    </a:xfrm>
                    <a:prstGeom prst="rect">
                      <a:avLst/>
                    </a:prstGeom>
                  </pic:spPr>
                </pic:pic>
              </a:graphicData>
            </a:graphic>
          </wp:inline>
        </w:drawing>
      </w:r>
    </w:p>
    <w:p w:rsidR="002556F7" w:rsidRDefault="002556F7" w:rsidP="002556F7">
      <w:pPr>
        <w:pStyle w:val="ListParagraph"/>
        <w:spacing w:line="360" w:lineRule="auto"/>
        <w:ind w:left="284" w:firstLine="436"/>
        <w:jc w:val="both"/>
        <w:rPr>
          <w:rFonts w:ascii="Arial" w:hAnsi="Arial" w:cs="Arial"/>
        </w:rPr>
      </w:pPr>
      <w:r>
        <w:rPr>
          <w:rFonts w:ascii="Arial" w:hAnsi="Arial" w:cs="Arial"/>
        </w:rPr>
        <w:t xml:space="preserve">Penandaan diatur berdasarkan keputusan Menteri Kesehatan RI No.2380/A/SK/VI/83 tanda khusus untuk obat bebas terbatas berupa lingkaran berwarna biru dengan garis tepi berwarna hitam , seperti terlihat pada gambar  </w:t>
      </w:r>
    </w:p>
    <w:p w:rsidR="002556F7" w:rsidRPr="006C1A7F" w:rsidRDefault="002556F7" w:rsidP="002556F7">
      <w:pPr>
        <w:pStyle w:val="ListParagraph"/>
        <w:spacing w:line="360" w:lineRule="auto"/>
        <w:ind w:left="0" w:firstLine="426"/>
        <w:jc w:val="center"/>
        <w:rPr>
          <w:rFonts w:ascii="Arial" w:hAnsi="Arial" w:cs="Arial"/>
        </w:rPr>
      </w:pPr>
      <w:r w:rsidRPr="00050ABE">
        <w:rPr>
          <w:rFonts w:ascii="Arial" w:hAnsi="Arial" w:cs="Arial"/>
          <w:noProof/>
        </w:rPr>
        <w:drawing>
          <wp:inline distT="0" distB="0" distL="0" distR="0">
            <wp:extent cx="905986" cy="924127"/>
            <wp:effectExtent l="0" t="0" r="0" b="0"/>
            <wp:docPr id="7" name="Picture 2" descr="Screenshot_2018-05-21-10-08-4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5-21-10-08-48-03.png"/>
                    <pic:cNvPicPr/>
                  </pic:nvPicPr>
                  <pic:blipFill>
                    <a:blip r:embed="rId33" cstate="print"/>
                    <a:stretch>
                      <a:fillRect/>
                    </a:stretch>
                  </pic:blipFill>
                  <pic:spPr>
                    <a:xfrm>
                      <a:off x="0" y="0"/>
                      <a:ext cx="952322" cy="971391"/>
                    </a:xfrm>
                    <a:prstGeom prst="rect">
                      <a:avLst/>
                    </a:prstGeom>
                  </pic:spPr>
                </pic:pic>
              </a:graphicData>
            </a:graphic>
          </wp:inline>
        </w:drawing>
      </w:r>
    </w:p>
    <w:p w:rsidR="002556F7" w:rsidRDefault="002556F7" w:rsidP="002556F7">
      <w:pPr>
        <w:pStyle w:val="ListParagraph"/>
        <w:numPr>
          <w:ilvl w:val="0"/>
          <w:numId w:val="40"/>
        </w:numPr>
        <w:spacing w:after="0" w:line="360" w:lineRule="auto"/>
        <w:rPr>
          <w:rFonts w:ascii="Arial" w:hAnsi="Arial" w:cs="Arial"/>
        </w:rPr>
      </w:pPr>
      <w:r>
        <w:rPr>
          <w:rFonts w:ascii="Arial" w:hAnsi="Arial" w:cs="Arial"/>
        </w:rPr>
        <w:t>Obat Keras</w:t>
      </w:r>
    </w:p>
    <w:p w:rsidR="002556F7" w:rsidRDefault="002556F7" w:rsidP="002556F7">
      <w:pPr>
        <w:spacing w:after="0" w:line="360" w:lineRule="auto"/>
        <w:ind w:left="284" w:firstLine="360"/>
        <w:jc w:val="both"/>
        <w:rPr>
          <w:rFonts w:ascii="Arial" w:hAnsi="Arial" w:cs="Arial"/>
        </w:rPr>
      </w:pPr>
      <w:r>
        <w:rPr>
          <w:rFonts w:ascii="Arial" w:hAnsi="Arial" w:cs="Arial"/>
        </w:rPr>
        <w:t xml:space="preserve">Obat keras (daftar G = </w:t>
      </w:r>
      <w:r>
        <w:rPr>
          <w:rFonts w:ascii="Arial" w:hAnsi="Arial" w:cs="Arial"/>
          <w:i/>
        </w:rPr>
        <w:t>geverlijk</w:t>
      </w:r>
      <w:r>
        <w:rPr>
          <w:rFonts w:ascii="Arial" w:hAnsi="Arial" w:cs="Arial"/>
        </w:rPr>
        <w:t xml:space="preserve"> = berbahaya), adalah semua obat yang mempunyai takaran/dosis maksimum (DM) atau yang tercantum dalam daftar obat keras yang ditetapkan pemerintah.</w:t>
      </w:r>
    </w:p>
    <w:p w:rsidR="002556F7" w:rsidRDefault="002556F7" w:rsidP="002556F7">
      <w:pPr>
        <w:spacing w:after="0" w:line="360" w:lineRule="auto"/>
        <w:ind w:firstLine="284"/>
        <w:jc w:val="both"/>
        <w:rPr>
          <w:rFonts w:ascii="Arial" w:hAnsi="Arial" w:cs="Arial"/>
        </w:rPr>
      </w:pPr>
      <w:r>
        <w:rPr>
          <w:rFonts w:ascii="Arial" w:hAnsi="Arial" w:cs="Arial"/>
        </w:rPr>
        <w:t>Contohnya: Dexametason, Omeprazole, Ranitidin.</w:t>
      </w:r>
    </w:p>
    <w:p w:rsidR="002556F7" w:rsidRDefault="002556F7" w:rsidP="002556F7">
      <w:pPr>
        <w:tabs>
          <w:tab w:val="left" w:pos="284"/>
        </w:tabs>
        <w:spacing w:line="360" w:lineRule="auto"/>
        <w:ind w:left="284" w:right="143"/>
        <w:jc w:val="both"/>
        <w:rPr>
          <w:rFonts w:ascii="Arial" w:hAnsi="Arial" w:cs="Arial"/>
        </w:rPr>
      </w:pPr>
      <w:r>
        <w:rPr>
          <w:rFonts w:ascii="Arial" w:hAnsi="Arial" w:cs="Arial"/>
        </w:rPr>
        <w:lastRenderedPageBreak/>
        <w:tab/>
        <w:t>Obat keras diberi tanda khusus lingkaran bulat berwarna merah dengan garis tepi hitam dan huruf “K” yang menyentuh garis tepinya (Syamsuni, 2006).</w:t>
      </w:r>
    </w:p>
    <w:p w:rsidR="002556F7" w:rsidRPr="004A6835" w:rsidRDefault="002556F7" w:rsidP="002556F7">
      <w:pPr>
        <w:spacing w:line="360" w:lineRule="auto"/>
        <w:ind w:left="360" w:firstLine="360"/>
        <w:jc w:val="center"/>
        <w:rPr>
          <w:rFonts w:ascii="Arial" w:hAnsi="Arial" w:cs="Arial"/>
        </w:rPr>
      </w:pPr>
      <w:r>
        <w:rPr>
          <w:rFonts w:ascii="Arial" w:hAnsi="Arial" w:cs="Arial"/>
          <w:noProof/>
          <w:lang w:val="en-US"/>
        </w:rPr>
        <w:drawing>
          <wp:inline distT="0" distB="0" distL="0" distR="0">
            <wp:extent cx="942975" cy="942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6336.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42975" cy="942975"/>
                    </a:xfrm>
                    <a:prstGeom prst="rect">
                      <a:avLst/>
                    </a:prstGeom>
                  </pic:spPr>
                </pic:pic>
              </a:graphicData>
            </a:graphic>
          </wp:inline>
        </w:drawing>
      </w:r>
    </w:p>
    <w:p w:rsidR="002556F7" w:rsidRPr="00C277EA" w:rsidRDefault="002556F7" w:rsidP="002556F7">
      <w:pPr>
        <w:pStyle w:val="ListParagraph"/>
        <w:numPr>
          <w:ilvl w:val="0"/>
          <w:numId w:val="40"/>
        </w:numPr>
        <w:spacing w:after="0" w:line="360" w:lineRule="auto"/>
        <w:jc w:val="both"/>
        <w:rPr>
          <w:rFonts w:ascii="Arial" w:hAnsi="Arial" w:cs="Arial"/>
        </w:rPr>
      </w:pPr>
      <w:r w:rsidRPr="00C277EA">
        <w:rPr>
          <w:rFonts w:ascii="Arial" w:hAnsi="Arial" w:cs="Arial"/>
        </w:rPr>
        <w:t>Obat Wajib Apotek</w:t>
      </w:r>
    </w:p>
    <w:p w:rsidR="002556F7" w:rsidRDefault="002556F7" w:rsidP="002556F7">
      <w:pPr>
        <w:spacing w:after="0" w:line="360" w:lineRule="auto"/>
        <w:ind w:left="90" w:firstLine="619"/>
        <w:jc w:val="both"/>
        <w:rPr>
          <w:rFonts w:ascii="Arial" w:hAnsi="Arial" w:cs="Arial"/>
        </w:rPr>
      </w:pPr>
      <w:r>
        <w:rPr>
          <w:rFonts w:ascii="Arial" w:hAnsi="Arial" w:cs="Arial"/>
        </w:rPr>
        <w:t>Obat Wajib Apotek (OWA) adalah jenis obat keras yang bisa diserahkan tanpa harus menggunakan resep dari dokter.Tujuan OWA adalah memperluas keterjangkauan obat untuk masyarakat.Meskipun bisa menyerahkan obat keras dalam jenis OWA tanpa menggunakan resep dari dokter, Apoteker pengelola apotek harus memenuhi persyaratan sebelum menyerahkan obat wajib apotek kepada pasien. Adapun daftar obat wajib apotek yang dikeluarkan berdasarkan Keputusan Menteri Kesehatan, yaitu:</w:t>
      </w:r>
    </w:p>
    <w:p w:rsidR="002556F7" w:rsidRDefault="002556F7" w:rsidP="002556F7">
      <w:pPr>
        <w:pStyle w:val="ListParagraph"/>
        <w:numPr>
          <w:ilvl w:val="0"/>
          <w:numId w:val="42"/>
        </w:numPr>
        <w:spacing w:after="0" w:line="360" w:lineRule="auto"/>
        <w:ind w:left="709"/>
        <w:jc w:val="both"/>
        <w:rPr>
          <w:rFonts w:ascii="Arial" w:hAnsi="Arial" w:cs="Arial"/>
        </w:rPr>
      </w:pPr>
      <w:r>
        <w:rPr>
          <w:rFonts w:ascii="Arial" w:hAnsi="Arial" w:cs="Arial"/>
        </w:rPr>
        <w:t>Keputusan Menteri Kesehatan nomor 347/Menkes/SK/VII/1990 tentang Daftar Obat Wajib Apotek Nomor 1.</w:t>
      </w:r>
    </w:p>
    <w:p w:rsidR="002556F7" w:rsidRPr="00411105" w:rsidRDefault="002556F7" w:rsidP="002556F7">
      <w:pPr>
        <w:spacing w:after="0" w:line="360" w:lineRule="auto"/>
        <w:ind w:firstLine="709"/>
        <w:jc w:val="both"/>
        <w:rPr>
          <w:rFonts w:ascii="Arial" w:hAnsi="Arial" w:cs="Arial"/>
        </w:rPr>
      </w:pPr>
      <w:r w:rsidRPr="00411105">
        <w:rPr>
          <w:rFonts w:ascii="Arial" w:hAnsi="Arial" w:cs="Arial"/>
        </w:rPr>
        <w:t xml:space="preserve">Contoh </w:t>
      </w:r>
      <w:r>
        <w:rPr>
          <w:rFonts w:ascii="Arial" w:hAnsi="Arial" w:cs="Arial"/>
        </w:rPr>
        <w:t>Obat Wajib Apotek No 1</w:t>
      </w:r>
      <w:r w:rsidRPr="00411105">
        <w:rPr>
          <w:rFonts w:ascii="Arial" w:hAnsi="Arial" w:cs="Arial"/>
        </w:rPr>
        <w:t>: Kloramfenikol, Linastrenol, Salbutamol.</w:t>
      </w:r>
    </w:p>
    <w:p w:rsidR="002556F7" w:rsidRDefault="002556F7" w:rsidP="002556F7">
      <w:pPr>
        <w:pStyle w:val="ListParagraph"/>
        <w:numPr>
          <w:ilvl w:val="0"/>
          <w:numId w:val="42"/>
        </w:numPr>
        <w:spacing w:after="0" w:line="360" w:lineRule="auto"/>
        <w:ind w:left="709"/>
        <w:jc w:val="both"/>
        <w:rPr>
          <w:rFonts w:ascii="Arial" w:hAnsi="Arial" w:cs="Arial"/>
        </w:rPr>
      </w:pPr>
      <w:r>
        <w:rPr>
          <w:rFonts w:ascii="Arial" w:hAnsi="Arial" w:cs="Arial"/>
        </w:rPr>
        <w:t>Keputusan Menteri Kesehatan nomor 924/Menkes/Per/X/1993 tentang Daftar Obat Wajib Apotek Nomor 2.</w:t>
      </w:r>
    </w:p>
    <w:p w:rsidR="002556F7" w:rsidRPr="00411105" w:rsidRDefault="002556F7" w:rsidP="002556F7">
      <w:pPr>
        <w:spacing w:after="0" w:line="360" w:lineRule="auto"/>
        <w:ind w:left="709"/>
        <w:jc w:val="both"/>
        <w:rPr>
          <w:rFonts w:ascii="Arial" w:hAnsi="Arial" w:cs="Arial"/>
        </w:rPr>
      </w:pPr>
      <w:r w:rsidRPr="00411105">
        <w:rPr>
          <w:rFonts w:ascii="Arial" w:hAnsi="Arial" w:cs="Arial"/>
        </w:rPr>
        <w:t>Contoh Obat Wajib Apotek No 2: Dexametason, Omeprazole, Prednisolon.</w:t>
      </w:r>
    </w:p>
    <w:p w:rsidR="002556F7" w:rsidRDefault="002556F7" w:rsidP="002556F7">
      <w:pPr>
        <w:pStyle w:val="ListParagraph"/>
        <w:numPr>
          <w:ilvl w:val="0"/>
          <w:numId w:val="42"/>
        </w:numPr>
        <w:spacing w:after="0" w:line="360" w:lineRule="auto"/>
        <w:ind w:left="709"/>
        <w:jc w:val="both"/>
        <w:rPr>
          <w:rFonts w:ascii="Arial" w:hAnsi="Arial" w:cs="Arial"/>
        </w:rPr>
      </w:pPr>
      <w:r w:rsidRPr="0096550F">
        <w:rPr>
          <w:rFonts w:ascii="Arial" w:hAnsi="Arial" w:cs="Arial"/>
        </w:rPr>
        <w:t>Keputusan Menteri Kesehatan nomor 1176/Menkes/SK/X/1999 tentang Daftar Obat Wajib Apotek Nomor 3</w:t>
      </w:r>
      <w:r>
        <w:rPr>
          <w:rFonts w:ascii="Arial" w:hAnsi="Arial" w:cs="Arial"/>
        </w:rPr>
        <w:t>.</w:t>
      </w:r>
    </w:p>
    <w:p w:rsidR="002556F7" w:rsidRPr="00411105" w:rsidRDefault="002556F7" w:rsidP="002556F7">
      <w:pPr>
        <w:tabs>
          <w:tab w:val="right" w:pos="7940"/>
        </w:tabs>
        <w:spacing w:after="0" w:line="360" w:lineRule="auto"/>
        <w:ind w:left="709"/>
        <w:jc w:val="both"/>
        <w:rPr>
          <w:rFonts w:ascii="Arial" w:hAnsi="Arial" w:cs="Arial"/>
        </w:rPr>
      </w:pPr>
      <w:r>
        <w:rPr>
          <w:rFonts w:ascii="Arial" w:hAnsi="Arial" w:cs="Arial"/>
        </w:rPr>
        <w:t xml:space="preserve">Contoh Obat Wajib Apotek No </w:t>
      </w:r>
      <w:r w:rsidRPr="00411105">
        <w:rPr>
          <w:rFonts w:ascii="Arial" w:hAnsi="Arial" w:cs="Arial"/>
        </w:rPr>
        <w:t>3: Diklofenak Natrium, Gentamisin, Ranitidin.</w:t>
      </w:r>
      <w:r w:rsidRPr="00411105">
        <w:rPr>
          <w:rFonts w:ascii="Arial" w:hAnsi="Arial" w:cs="Arial"/>
        </w:rPr>
        <w:tab/>
      </w:r>
    </w:p>
    <w:p w:rsidR="002556F7" w:rsidRDefault="002556F7" w:rsidP="002556F7">
      <w:pPr>
        <w:spacing w:after="0" w:line="360" w:lineRule="auto"/>
        <w:jc w:val="both"/>
        <w:rPr>
          <w:rFonts w:ascii="Arial" w:hAnsi="Arial" w:cs="Arial"/>
        </w:rPr>
      </w:pPr>
      <w:r>
        <w:rPr>
          <w:rFonts w:ascii="Arial" w:hAnsi="Arial" w:cs="Arial"/>
        </w:rPr>
        <w:t>Menurut Keputusan Menteri Kesehatan RI Nomor 1176/Menkes/SK/X/1999 dikeluarkan pertimbangan sebagai berikut:</w:t>
      </w:r>
    </w:p>
    <w:p w:rsidR="002556F7" w:rsidRPr="00417E11" w:rsidRDefault="002556F7" w:rsidP="002556F7">
      <w:pPr>
        <w:pStyle w:val="ListParagraph"/>
        <w:numPr>
          <w:ilvl w:val="0"/>
          <w:numId w:val="41"/>
        </w:numPr>
        <w:spacing w:line="360" w:lineRule="auto"/>
        <w:jc w:val="both"/>
        <w:rPr>
          <w:rFonts w:ascii="Arial" w:hAnsi="Arial" w:cs="Arial"/>
        </w:rPr>
      </w:pPr>
      <w:r w:rsidRPr="00417E11">
        <w:rPr>
          <w:rFonts w:ascii="Arial" w:hAnsi="Arial" w:cs="Arial"/>
        </w:rPr>
        <w:t>Pertimbangan yang utama untuk obat wajib apotek, yaitu untuk meningkatkan kemampuan masyarakat dalam menolong dirinya sendiri guna mengatasi masalah kesehatan, perlu ditunjang dengan sarana yang dapat meningkatkan pengobatan sendiri secara tepat, aman dan rasional.</w:t>
      </w:r>
    </w:p>
    <w:p w:rsidR="002556F7" w:rsidRDefault="002556F7" w:rsidP="002556F7">
      <w:pPr>
        <w:pStyle w:val="ListParagraph"/>
        <w:numPr>
          <w:ilvl w:val="0"/>
          <w:numId w:val="41"/>
        </w:numPr>
        <w:spacing w:line="360" w:lineRule="auto"/>
        <w:jc w:val="both"/>
        <w:rPr>
          <w:rFonts w:ascii="Arial" w:hAnsi="Arial" w:cs="Arial"/>
        </w:rPr>
      </w:pPr>
      <w:r>
        <w:rPr>
          <w:rFonts w:ascii="Arial" w:hAnsi="Arial" w:cs="Arial"/>
        </w:rPr>
        <w:lastRenderedPageBreak/>
        <w:t>Pertimbangan yang kedua untuk peningkatan pengobatan sendiri secara tepat, aman, dan rasional dapat dicapai melalui peningkatan penyediaan obat yang dibutuhkan untuk pengobatan sendiri yang sekaligus menjamin penggunaan obat.</w:t>
      </w:r>
    </w:p>
    <w:p w:rsidR="002556F7" w:rsidRDefault="002556F7" w:rsidP="002556F7">
      <w:pPr>
        <w:pStyle w:val="ListParagraph"/>
        <w:numPr>
          <w:ilvl w:val="0"/>
          <w:numId w:val="41"/>
        </w:numPr>
        <w:spacing w:after="0" w:line="360" w:lineRule="auto"/>
        <w:jc w:val="both"/>
        <w:rPr>
          <w:rFonts w:ascii="Arial" w:hAnsi="Arial" w:cs="Arial"/>
        </w:rPr>
      </w:pPr>
      <w:r>
        <w:rPr>
          <w:rFonts w:ascii="Arial" w:hAnsi="Arial" w:cs="Arial"/>
        </w:rPr>
        <w:t>Pertimbangan yang ketiga untuk meningkatkan peran Apoteker di Apotek dalam pelayanan KIE (Komunikasi, Informasi, dan Edukasi) serta pelayanan obat kepada masyarakat perlu ditingkatkan dalam rangka peningkatan pengobatan sendiri.</w:t>
      </w:r>
    </w:p>
    <w:p w:rsidR="002556F7" w:rsidRDefault="002556F7" w:rsidP="002556F7">
      <w:pPr>
        <w:spacing w:after="0" w:line="360" w:lineRule="auto"/>
        <w:ind w:left="360" w:firstLine="360"/>
        <w:jc w:val="both"/>
        <w:rPr>
          <w:rFonts w:ascii="Arial" w:hAnsi="Arial" w:cs="Arial"/>
        </w:rPr>
      </w:pPr>
      <w:r>
        <w:rPr>
          <w:rFonts w:ascii="Arial" w:hAnsi="Arial" w:cs="Arial"/>
        </w:rPr>
        <w:t>Sesuai permenkes Nomor 919/Menkes/Per/X/1993, obat yang dapat diserahkan harus memenuhi kriteria sebagai berikut:</w:t>
      </w:r>
    </w:p>
    <w:p w:rsidR="002556F7" w:rsidRDefault="002556F7" w:rsidP="002556F7">
      <w:pPr>
        <w:pStyle w:val="ListParagraph"/>
        <w:numPr>
          <w:ilvl w:val="0"/>
          <w:numId w:val="43"/>
        </w:numPr>
        <w:spacing w:after="0" w:line="360" w:lineRule="auto"/>
        <w:ind w:left="709" w:hanging="283"/>
        <w:jc w:val="both"/>
        <w:rPr>
          <w:rFonts w:ascii="Arial" w:hAnsi="Arial" w:cs="Arial"/>
        </w:rPr>
      </w:pPr>
      <w:r>
        <w:rPr>
          <w:rFonts w:ascii="Arial" w:hAnsi="Arial" w:cs="Arial"/>
        </w:rPr>
        <w:t>Tidak dikontraindikasikan untuk penggunaan pada wanita hamil, anak di bawah usia 2 tahun dan orang tua di atas 65 tahun.</w:t>
      </w:r>
    </w:p>
    <w:p w:rsidR="002556F7" w:rsidRDefault="002556F7" w:rsidP="002556F7">
      <w:pPr>
        <w:pStyle w:val="ListParagraph"/>
        <w:numPr>
          <w:ilvl w:val="0"/>
          <w:numId w:val="43"/>
        </w:numPr>
        <w:spacing w:after="0" w:line="360" w:lineRule="auto"/>
        <w:ind w:left="709" w:hanging="283"/>
        <w:jc w:val="both"/>
        <w:rPr>
          <w:rFonts w:ascii="Arial" w:hAnsi="Arial" w:cs="Arial"/>
        </w:rPr>
      </w:pPr>
      <w:r>
        <w:rPr>
          <w:rFonts w:ascii="Arial" w:hAnsi="Arial" w:cs="Arial"/>
        </w:rPr>
        <w:t>Pengobatan sendiri dengan obat dimaksud tidak memberikan risiko pada kelanjutan penyakit.</w:t>
      </w:r>
    </w:p>
    <w:p w:rsidR="002556F7" w:rsidRDefault="002556F7" w:rsidP="002556F7">
      <w:pPr>
        <w:pStyle w:val="ListParagraph"/>
        <w:numPr>
          <w:ilvl w:val="0"/>
          <w:numId w:val="43"/>
        </w:numPr>
        <w:spacing w:after="0" w:line="360" w:lineRule="auto"/>
        <w:ind w:left="709" w:hanging="283"/>
        <w:jc w:val="both"/>
        <w:rPr>
          <w:rFonts w:ascii="Arial" w:hAnsi="Arial" w:cs="Arial"/>
        </w:rPr>
      </w:pPr>
      <w:r>
        <w:rPr>
          <w:rFonts w:ascii="Arial" w:hAnsi="Arial" w:cs="Arial"/>
        </w:rPr>
        <w:t>Penggunaannya tidak memerlukan cara atau alat khusus yang harus dilakukan oleh tenaga kesehatan.</w:t>
      </w:r>
    </w:p>
    <w:p w:rsidR="002556F7" w:rsidRDefault="002556F7" w:rsidP="002556F7">
      <w:pPr>
        <w:pStyle w:val="ListParagraph"/>
        <w:numPr>
          <w:ilvl w:val="0"/>
          <w:numId w:val="43"/>
        </w:numPr>
        <w:spacing w:after="0" w:line="360" w:lineRule="auto"/>
        <w:ind w:left="709" w:hanging="283"/>
        <w:jc w:val="both"/>
        <w:rPr>
          <w:rFonts w:ascii="Arial" w:hAnsi="Arial" w:cs="Arial"/>
        </w:rPr>
      </w:pPr>
      <w:r>
        <w:rPr>
          <w:rFonts w:ascii="Arial" w:hAnsi="Arial" w:cs="Arial"/>
        </w:rPr>
        <w:t>Penggunaannya diperlukan untuk penyakit yang prevalensinya tinggi di Indonesia.</w:t>
      </w:r>
    </w:p>
    <w:p w:rsidR="002556F7" w:rsidRDefault="002556F7" w:rsidP="002556F7">
      <w:pPr>
        <w:pStyle w:val="ListParagraph"/>
        <w:numPr>
          <w:ilvl w:val="0"/>
          <w:numId w:val="43"/>
        </w:numPr>
        <w:spacing w:line="360" w:lineRule="auto"/>
        <w:ind w:left="709" w:hanging="283"/>
        <w:jc w:val="both"/>
        <w:rPr>
          <w:rFonts w:ascii="Arial" w:hAnsi="Arial" w:cs="Arial"/>
        </w:rPr>
      </w:pPr>
      <w:r>
        <w:rPr>
          <w:rFonts w:ascii="Arial" w:hAnsi="Arial" w:cs="Arial"/>
        </w:rPr>
        <w:t>Obat dimaksud memiliki rasio khasiat keamanan yang dapat dipertanggungjawabkan untuk pengobatan sendiri.</w:t>
      </w:r>
    </w:p>
    <w:p w:rsidR="002556F7" w:rsidRPr="006C1A7F" w:rsidRDefault="002556F7" w:rsidP="002556F7">
      <w:pPr>
        <w:spacing w:line="360" w:lineRule="auto"/>
        <w:jc w:val="both"/>
        <w:rPr>
          <w:rFonts w:ascii="Arial" w:hAnsi="Arial" w:cs="Arial"/>
        </w:rPr>
      </w:pPr>
      <w:r w:rsidRPr="006C1A7F">
        <w:rPr>
          <w:rFonts w:ascii="Arial" w:hAnsi="Arial" w:cs="Arial"/>
          <w:b/>
          <w:sz w:val="24"/>
          <w:szCs w:val="24"/>
        </w:rPr>
        <w:t>2.4. Diare</w:t>
      </w:r>
    </w:p>
    <w:p w:rsidR="002556F7" w:rsidRPr="00E4744F" w:rsidRDefault="002556F7" w:rsidP="002556F7">
      <w:pPr>
        <w:pStyle w:val="ListParagraph"/>
        <w:spacing w:after="0" w:line="360" w:lineRule="auto"/>
        <w:ind w:left="0"/>
        <w:jc w:val="both"/>
        <w:rPr>
          <w:rFonts w:ascii="Arial" w:hAnsi="Arial" w:cs="Arial"/>
          <w:b/>
          <w:sz w:val="24"/>
          <w:szCs w:val="24"/>
        </w:rPr>
      </w:pPr>
      <w:r>
        <w:rPr>
          <w:rFonts w:ascii="Arial" w:hAnsi="Arial" w:cs="Arial"/>
          <w:b/>
          <w:sz w:val="24"/>
          <w:szCs w:val="24"/>
        </w:rPr>
        <w:t>2.4</w:t>
      </w:r>
      <w:r w:rsidRPr="00E4744F">
        <w:rPr>
          <w:rFonts w:ascii="Arial" w:hAnsi="Arial" w:cs="Arial"/>
          <w:b/>
          <w:sz w:val="24"/>
          <w:szCs w:val="24"/>
        </w:rPr>
        <w:t>.1 Pengertian Diare</w:t>
      </w:r>
    </w:p>
    <w:p w:rsidR="002556F7" w:rsidRPr="00296EA0" w:rsidRDefault="002556F7" w:rsidP="00296EA0">
      <w:pPr>
        <w:pStyle w:val="ListParagraph"/>
        <w:spacing w:after="0" w:line="360" w:lineRule="auto"/>
        <w:ind w:left="0" w:firstLine="567"/>
        <w:jc w:val="both"/>
        <w:rPr>
          <w:rFonts w:ascii="Arial" w:hAnsi="Arial" w:cs="Arial"/>
        </w:rPr>
      </w:pPr>
      <w:r w:rsidRPr="00E4744F">
        <w:rPr>
          <w:rFonts w:ascii="Arial" w:hAnsi="Arial" w:cs="Arial"/>
        </w:rPr>
        <w:t>Diare adalah sebuah penyakit dimana penderita mengalami rangsangan buang air besar yang terus menerus dan feses yang masih memiliki kandungan air berlebihan.Dalam diare ini buang</w:t>
      </w:r>
      <w:r>
        <w:rPr>
          <w:rFonts w:ascii="Arial" w:hAnsi="Arial" w:cs="Arial"/>
        </w:rPr>
        <w:t xml:space="preserve"> air</w:t>
      </w:r>
      <w:r w:rsidRPr="00E4744F">
        <w:rPr>
          <w:rFonts w:ascii="Arial" w:hAnsi="Arial" w:cs="Arial"/>
        </w:rPr>
        <w:t xml:space="preserve"> besar sampai terjadi 3 kali lebih dalam 1 hari dan biasanya berlangsung selama 2 hari atau lebih. Orang yang mengalami diare akan kehilangan cairan tubuh sehingga menyebabkan dehidrasi. Hal ini membuat tubuh tidak dapat berfungsi dengan baik dan dapat membahayakan jiwa, khu</w:t>
      </w:r>
      <w:r>
        <w:rPr>
          <w:rFonts w:ascii="Arial" w:hAnsi="Arial" w:cs="Arial"/>
        </w:rPr>
        <w:t xml:space="preserve">susnya pada anak dan orang tua </w:t>
      </w:r>
      <w:r w:rsidRPr="00E4744F">
        <w:rPr>
          <w:rFonts w:ascii="Arial" w:hAnsi="Arial" w:cs="Arial"/>
        </w:rPr>
        <w:t>(Sunaryati,2011)</w:t>
      </w:r>
      <w:r>
        <w:rPr>
          <w:rFonts w:ascii="Arial" w:hAnsi="Arial" w:cs="Arial"/>
        </w:rPr>
        <w:t>.</w:t>
      </w:r>
    </w:p>
    <w:p w:rsidR="002556F7" w:rsidRDefault="002556F7" w:rsidP="002556F7">
      <w:pPr>
        <w:pStyle w:val="ListParagraph"/>
        <w:spacing w:after="0" w:line="360" w:lineRule="auto"/>
        <w:ind w:left="0" w:firstLine="567"/>
        <w:jc w:val="both"/>
        <w:rPr>
          <w:rFonts w:ascii="Arial" w:hAnsi="Arial" w:cs="Arial"/>
          <w:sz w:val="10"/>
        </w:rPr>
      </w:pPr>
    </w:p>
    <w:p w:rsidR="002556F7" w:rsidRDefault="002556F7" w:rsidP="002556F7">
      <w:pPr>
        <w:pStyle w:val="ListParagraph"/>
        <w:spacing w:after="0" w:line="360" w:lineRule="auto"/>
        <w:ind w:left="0" w:firstLine="567"/>
        <w:jc w:val="both"/>
        <w:rPr>
          <w:rFonts w:ascii="Arial" w:hAnsi="Arial" w:cs="Arial"/>
          <w:sz w:val="10"/>
        </w:rPr>
      </w:pPr>
    </w:p>
    <w:p w:rsidR="002556F7" w:rsidRPr="001E31F1" w:rsidRDefault="002556F7" w:rsidP="002556F7">
      <w:pPr>
        <w:pStyle w:val="ListParagraph"/>
        <w:spacing w:after="0" w:line="360" w:lineRule="auto"/>
        <w:ind w:left="0" w:firstLine="567"/>
        <w:jc w:val="both"/>
        <w:rPr>
          <w:rFonts w:ascii="Arial" w:hAnsi="Arial" w:cs="Arial"/>
          <w:sz w:val="10"/>
        </w:rPr>
      </w:pPr>
    </w:p>
    <w:p w:rsidR="002556F7" w:rsidRPr="00E4744F" w:rsidRDefault="002556F7" w:rsidP="002556F7">
      <w:pPr>
        <w:pStyle w:val="ListParagraph"/>
        <w:spacing w:after="0" w:line="360" w:lineRule="auto"/>
        <w:ind w:left="426" w:hanging="426"/>
        <w:jc w:val="both"/>
        <w:rPr>
          <w:rFonts w:ascii="Arial" w:hAnsi="Arial" w:cs="Arial"/>
          <w:b/>
          <w:sz w:val="24"/>
          <w:szCs w:val="24"/>
        </w:rPr>
      </w:pPr>
      <w:r>
        <w:rPr>
          <w:rFonts w:ascii="Arial" w:hAnsi="Arial" w:cs="Arial"/>
          <w:b/>
          <w:sz w:val="24"/>
          <w:szCs w:val="24"/>
        </w:rPr>
        <w:t>2.4</w:t>
      </w:r>
      <w:r w:rsidRPr="00E4744F">
        <w:rPr>
          <w:rFonts w:ascii="Arial" w:hAnsi="Arial" w:cs="Arial"/>
          <w:b/>
          <w:sz w:val="24"/>
          <w:szCs w:val="24"/>
        </w:rPr>
        <w:t>.2 Gejala-Gejala Penyakit Diare</w:t>
      </w:r>
    </w:p>
    <w:p w:rsidR="002556F7" w:rsidRPr="00E4744F" w:rsidRDefault="002556F7" w:rsidP="002556F7">
      <w:pPr>
        <w:pStyle w:val="ListParagraph"/>
        <w:numPr>
          <w:ilvl w:val="0"/>
          <w:numId w:val="17"/>
        </w:numPr>
        <w:spacing w:line="360" w:lineRule="auto"/>
        <w:jc w:val="both"/>
        <w:rPr>
          <w:rFonts w:ascii="Arial" w:hAnsi="Arial" w:cs="Arial"/>
        </w:rPr>
      </w:pPr>
      <w:r w:rsidRPr="00E4744F">
        <w:rPr>
          <w:rFonts w:ascii="Arial" w:hAnsi="Arial" w:cs="Arial"/>
        </w:rPr>
        <w:t xml:space="preserve">Gejala umum </w:t>
      </w:r>
    </w:p>
    <w:p w:rsidR="002556F7" w:rsidRPr="00E4744F" w:rsidRDefault="002556F7" w:rsidP="002556F7">
      <w:pPr>
        <w:pStyle w:val="ListParagraph"/>
        <w:numPr>
          <w:ilvl w:val="0"/>
          <w:numId w:val="18"/>
        </w:numPr>
        <w:spacing w:line="360" w:lineRule="auto"/>
        <w:jc w:val="both"/>
        <w:rPr>
          <w:rFonts w:ascii="Arial" w:hAnsi="Arial" w:cs="Arial"/>
        </w:rPr>
      </w:pPr>
      <w:r w:rsidRPr="00E4744F">
        <w:rPr>
          <w:rFonts w:ascii="Arial" w:hAnsi="Arial" w:cs="Arial"/>
        </w:rPr>
        <w:lastRenderedPageBreak/>
        <w:t>Berak cair atau lembek dan sering adalah gejala khas diare</w:t>
      </w:r>
    </w:p>
    <w:p w:rsidR="002556F7" w:rsidRPr="00E4744F" w:rsidRDefault="002556F7" w:rsidP="002556F7">
      <w:pPr>
        <w:pStyle w:val="ListParagraph"/>
        <w:numPr>
          <w:ilvl w:val="0"/>
          <w:numId w:val="18"/>
        </w:numPr>
        <w:spacing w:line="360" w:lineRule="auto"/>
        <w:jc w:val="both"/>
        <w:rPr>
          <w:rFonts w:ascii="Arial" w:hAnsi="Arial" w:cs="Arial"/>
        </w:rPr>
      </w:pPr>
      <w:r w:rsidRPr="00E4744F">
        <w:rPr>
          <w:rFonts w:ascii="Arial" w:hAnsi="Arial" w:cs="Arial"/>
        </w:rPr>
        <w:t>Muntah, biasanya menyertai diare pada gastroenteritis akut</w:t>
      </w:r>
    </w:p>
    <w:p w:rsidR="002556F7" w:rsidRPr="00E4744F" w:rsidRDefault="002556F7" w:rsidP="002556F7">
      <w:pPr>
        <w:pStyle w:val="ListParagraph"/>
        <w:numPr>
          <w:ilvl w:val="0"/>
          <w:numId w:val="18"/>
        </w:numPr>
        <w:spacing w:line="360" w:lineRule="auto"/>
        <w:jc w:val="both"/>
        <w:rPr>
          <w:rFonts w:ascii="Arial" w:hAnsi="Arial" w:cs="Arial"/>
        </w:rPr>
      </w:pPr>
      <w:r w:rsidRPr="00E4744F">
        <w:rPr>
          <w:rFonts w:ascii="Arial" w:hAnsi="Arial" w:cs="Arial"/>
        </w:rPr>
        <w:t>Demam, dapat mendahului atau tidak mendahului gejala diare</w:t>
      </w:r>
    </w:p>
    <w:p w:rsidR="002556F7" w:rsidRPr="00C5052B" w:rsidRDefault="002556F7" w:rsidP="002556F7">
      <w:pPr>
        <w:pStyle w:val="ListParagraph"/>
        <w:numPr>
          <w:ilvl w:val="0"/>
          <w:numId w:val="18"/>
        </w:numPr>
        <w:spacing w:line="360" w:lineRule="auto"/>
        <w:jc w:val="both"/>
        <w:rPr>
          <w:rFonts w:ascii="Arial" w:hAnsi="Arial" w:cs="Arial"/>
        </w:rPr>
      </w:pPr>
      <w:r w:rsidRPr="00E4744F">
        <w:rPr>
          <w:rFonts w:ascii="Arial" w:hAnsi="Arial" w:cs="Arial"/>
        </w:rPr>
        <w:t>Gejala dehidrasi, yaitu mata cekung, ketegangan kulit menurun, apatis, bahkan gelisah.</w:t>
      </w:r>
    </w:p>
    <w:p w:rsidR="002556F7" w:rsidRPr="00E4744F" w:rsidRDefault="002556F7" w:rsidP="002556F7">
      <w:pPr>
        <w:pStyle w:val="ListParagraph"/>
        <w:numPr>
          <w:ilvl w:val="0"/>
          <w:numId w:val="17"/>
        </w:numPr>
        <w:spacing w:line="360" w:lineRule="auto"/>
        <w:jc w:val="both"/>
        <w:rPr>
          <w:rFonts w:ascii="Arial" w:hAnsi="Arial" w:cs="Arial"/>
        </w:rPr>
      </w:pPr>
      <w:r w:rsidRPr="00E4744F">
        <w:rPr>
          <w:rFonts w:ascii="Arial" w:hAnsi="Arial" w:cs="Arial"/>
        </w:rPr>
        <w:t>Gejala spesifik</w:t>
      </w:r>
    </w:p>
    <w:p w:rsidR="002556F7" w:rsidRPr="00E4744F" w:rsidRDefault="002556F7" w:rsidP="002556F7">
      <w:pPr>
        <w:pStyle w:val="ListParagraph"/>
        <w:numPr>
          <w:ilvl w:val="0"/>
          <w:numId w:val="19"/>
        </w:numPr>
        <w:spacing w:line="360" w:lineRule="auto"/>
        <w:jc w:val="both"/>
        <w:rPr>
          <w:rFonts w:ascii="Arial" w:hAnsi="Arial" w:cs="Arial"/>
        </w:rPr>
      </w:pPr>
      <w:r w:rsidRPr="00E4744F">
        <w:rPr>
          <w:rFonts w:ascii="Arial" w:hAnsi="Arial" w:cs="Arial"/>
          <w:i/>
        </w:rPr>
        <w:t>Vibrio cholera</w:t>
      </w:r>
      <w:r w:rsidRPr="00E4744F">
        <w:rPr>
          <w:rFonts w:ascii="Arial" w:hAnsi="Arial" w:cs="Arial"/>
        </w:rPr>
        <w:t>: diare hebat, warna tinja seperti cucian beras dan berbau amis.</w:t>
      </w:r>
    </w:p>
    <w:p w:rsidR="002556F7" w:rsidRDefault="002556F7" w:rsidP="002556F7">
      <w:pPr>
        <w:pStyle w:val="ListParagraph"/>
        <w:numPr>
          <w:ilvl w:val="0"/>
          <w:numId w:val="19"/>
        </w:numPr>
        <w:spacing w:line="360" w:lineRule="auto"/>
        <w:jc w:val="both"/>
        <w:rPr>
          <w:rFonts w:ascii="Arial" w:hAnsi="Arial" w:cs="Arial"/>
        </w:rPr>
      </w:pPr>
      <w:r w:rsidRPr="00E4744F">
        <w:rPr>
          <w:rFonts w:ascii="Arial" w:hAnsi="Arial" w:cs="Arial"/>
          <w:i/>
        </w:rPr>
        <w:t>Disenteriform</w:t>
      </w:r>
      <w:r w:rsidRPr="00E4744F">
        <w:rPr>
          <w:rFonts w:ascii="Arial" w:hAnsi="Arial" w:cs="Arial"/>
        </w:rPr>
        <w:t>: tinja berlendir dan berdarah.</w:t>
      </w:r>
    </w:p>
    <w:p w:rsidR="002556F7" w:rsidRPr="00F32F7B" w:rsidRDefault="002556F7" w:rsidP="002556F7">
      <w:pPr>
        <w:pStyle w:val="ListParagraph"/>
        <w:spacing w:line="360" w:lineRule="auto"/>
        <w:ind w:left="1866"/>
        <w:jc w:val="both"/>
        <w:rPr>
          <w:rFonts w:ascii="Arial" w:hAnsi="Arial" w:cs="Arial"/>
          <w:sz w:val="16"/>
        </w:rPr>
      </w:pPr>
    </w:p>
    <w:p w:rsidR="002556F7" w:rsidRPr="00E4744F" w:rsidRDefault="002556F7" w:rsidP="002556F7">
      <w:pPr>
        <w:pStyle w:val="ListParagraph"/>
        <w:spacing w:after="0" w:line="360" w:lineRule="auto"/>
        <w:ind w:left="0"/>
        <w:jc w:val="both"/>
        <w:rPr>
          <w:rFonts w:ascii="Arial" w:hAnsi="Arial" w:cs="Arial"/>
          <w:b/>
          <w:sz w:val="24"/>
          <w:szCs w:val="24"/>
        </w:rPr>
      </w:pPr>
      <w:r>
        <w:rPr>
          <w:rFonts w:ascii="Arial" w:hAnsi="Arial" w:cs="Arial"/>
          <w:b/>
          <w:sz w:val="24"/>
          <w:szCs w:val="24"/>
        </w:rPr>
        <w:t>2.4</w:t>
      </w:r>
      <w:r w:rsidRPr="00E4744F">
        <w:rPr>
          <w:rFonts w:ascii="Arial" w:hAnsi="Arial" w:cs="Arial"/>
          <w:b/>
          <w:sz w:val="24"/>
          <w:szCs w:val="24"/>
        </w:rPr>
        <w:t>.3 Penyebab Penyakit Diare</w:t>
      </w:r>
    </w:p>
    <w:p w:rsidR="002556F7" w:rsidRPr="00C5052B" w:rsidRDefault="002556F7" w:rsidP="002556F7">
      <w:pPr>
        <w:spacing w:line="360" w:lineRule="auto"/>
        <w:ind w:firstLine="720"/>
        <w:jc w:val="both"/>
        <w:rPr>
          <w:rFonts w:ascii="Arial" w:hAnsi="Arial" w:cs="Arial"/>
        </w:rPr>
      </w:pPr>
      <w:r w:rsidRPr="00C5052B">
        <w:rPr>
          <w:rFonts w:ascii="Arial" w:hAnsi="Arial" w:cs="Arial"/>
        </w:rPr>
        <w:t>Ada beberapa faktor yang mempengaruhi munculnya diare, seperti faktor lingkungan gizi, kependudukan dan pendidikan sosial ekonomi, dan perilaku masyarakat. Sedangkan penyebab diare sendiri adalah peradangan usus yang disebabkan oleh beberapa seperti(Sunaryati,2011):</w:t>
      </w:r>
    </w:p>
    <w:p w:rsidR="002556F7" w:rsidRPr="00E4744F" w:rsidRDefault="002556F7" w:rsidP="002556F7">
      <w:pPr>
        <w:pStyle w:val="ListParagraph"/>
        <w:numPr>
          <w:ilvl w:val="0"/>
          <w:numId w:val="20"/>
        </w:numPr>
        <w:spacing w:after="0" w:line="360" w:lineRule="auto"/>
        <w:jc w:val="both"/>
        <w:rPr>
          <w:rFonts w:ascii="Arial" w:hAnsi="Arial" w:cs="Arial"/>
        </w:rPr>
      </w:pPr>
      <w:r w:rsidRPr="00E4744F">
        <w:rPr>
          <w:rFonts w:ascii="Arial" w:hAnsi="Arial" w:cs="Arial"/>
        </w:rPr>
        <w:t>Bakteri, virus, parasit (jamur, cacing, dan protozoa)</w:t>
      </w:r>
    </w:p>
    <w:p w:rsidR="002556F7" w:rsidRPr="00E4744F" w:rsidRDefault="002556F7" w:rsidP="002556F7">
      <w:pPr>
        <w:pStyle w:val="ListParagraph"/>
        <w:numPr>
          <w:ilvl w:val="0"/>
          <w:numId w:val="20"/>
        </w:numPr>
        <w:spacing w:after="0" w:line="360" w:lineRule="auto"/>
        <w:jc w:val="both"/>
        <w:rPr>
          <w:rFonts w:ascii="Arial" w:hAnsi="Arial" w:cs="Arial"/>
        </w:rPr>
      </w:pPr>
      <w:r w:rsidRPr="00E4744F">
        <w:rPr>
          <w:rFonts w:ascii="Arial" w:hAnsi="Arial" w:cs="Arial"/>
        </w:rPr>
        <w:t>Keracunan makanan/minuman yang disebabkan oleh bakteri maupun bahan kimia</w:t>
      </w:r>
    </w:p>
    <w:p w:rsidR="002556F7" w:rsidRPr="00E4744F" w:rsidRDefault="002556F7" w:rsidP="002556F7">
      <w:pPr>
        <w:pStyle w:val="ListParagraph"/>
        <w:numPr>
          <w:ilvl w:val="0"/>
          <w:numId w:val="20"/>
        </w:numPr>
        <w:spacing w:after="0" w:line="360" w:lineRule="auto"/>
        <w:jc w:val="both"/>
        <w:rPr>
          <w:rFonts w:ascii="Arial" w:hAnsi="Arial" w:cs="Arial"/>
        </w:rPr>
      </w:pPr>
      <w:r w:rsidRPr="00E4744F">
        <w:rPr>
          <w:rFonts w:ascii="Arial" w:hAnsi="Arial" w:cs="Arial"/>
        </w:rPr>
        <w:t>Kurang gizi</w:t>
      </w:r>
    </w:p>
    <w:p w:rsidR="002556F7" w:rsidRPr="00E4744F" w:rsidRDefault="002556F7" w:rsidP="002556F7">
      <w:pPr>
        <w:pStyle w:val="ListParagraph"/>
        <w:numPr>
          <w:ilvl w:val="0"/>
          <w:numId w:val="20"/>
        </w:numPr>
        <w:spacing w:after="0" w:line="360" w:lineRule="auto"/>
        <w:jc w:val="both"/>
        <w:rPr>
          <w:rFonts w:ascii="Arial" w:hAnsi="Arial" w:cs="Arial"/>
        </w:rPr>
      </w:pPr>
      <w:r w:rsidRPr="00E4744F">
        <w:rPr>
          <w:rFonts w:ascii="Arial" w:hAnsi="Arial" w:cs="Arial"/>
        </w:rPr>
        <w:t>Alergi terhadap susu</w:t>
      </w:r>
    </w:p>
    <w:p w:rsidR="002556F7" w:rsidRPr="00A9481E" w:rsidRDefault="002556F7" w:rsidP="002556F7">
      <w:pPr>
        <w:pStyle w:val="ListParagraph"/>
        <w:numPr>
          <w:ilvl w:val="0"/>
          <w:numId w:val="20"/>
        </w:numPr>
        <w:spacing w:after="0" w:line="360" w:lineRule="auto"/>
        <w:jc w:val="both"/>
        <w:rPr>
          <w:rFonts w:ascii="Arial" w:hAnsi="Arial" w:cs="Arial"/>
        </w:rPr>
      </w:pPr>
      <w:r w:rsidRPr="00E4744F">
        <w:rPr>
          <w:rFonts w:ascii="Arial" w:hAnsi="Arial" w:cs="Arial"/>
        </w:rPr>
        <w:t>Hilangnya kekebalan tubuh</w:t>
      </w:r>
    </w:p>
    <w:p w:rsidR="002556F7" w:rsidRPr="00E4744F" w:rsidRDefault="002556F7" w:rsidP="002556F7">
      <w:pPr>
        <w:spacing w:after="0" w:line="360" w:lineRule="auto"/>
        <w:ind w:left="720" w:firstLine="426"/>
        <w:jc w:val="both"/>
        <w:rPr>
          <w:rFonts w:ascii="Arial" w:hAnsi="Arial" w:cs="Arial"/>
        </w:rPr>
      </w:pPr>
      <w:r w:rsidRPr="00E4744F">
        <w:rPr>
          <w:rFonts w:ascii="Arial" w:hAnsi="Arial" w:cs="Arial"/>
        </w:rPr>
        <w:t>Selain 5 hal diatas, ada be</w:t>
      </w:r>
      <w:r>
        <w:rPr>
          <w:rFonts w:ascii="Arial" w:hAnsi="Arial" w:cs="Arial"/>
        </w:rPr>
        <w:t>berapa hal lagi yang menjadi fak</w:t>
      </w:r>
      <w:r w:rsidRPr="00E4744F">
        <w:rPr>
          <w:rFonts w:ascii="Arial" w:hAnsi="Arial" w:cs="Arial"/>
        </w:rPr>
        <w:t>tor uta</w:t>
      </w:r>
      <w:r>
        <w:rPr>
          <w:rFonts w:ascii="Arial" w:hAnsi="Arial" w:cs="Arial"/>
        </w:rPr>
        <w:t>ma dari terjadinya diare, yaitu</w:t>
      </w:r>
      <w:r w:rsidRPr="00E4744F">
        <w:rPr>
          <w:rFonts w:ascii="Arial" w:hAnsi="Arial" w:cs="Arial"/>
        </w:rPr>
        <w:t>:</w:t>
      </w:r>
    </w:p>
    <w:p w:rsidR="002556F7" w:rsidRPr="00E4744F" w:rsidRDefault="002556F7" w:rsidP="002556F7">
      <w:pPr>
        <w:pStyle w:val="ListParagraph"/>
        <w:numPr>
          <w:ilvl w:val="0"/>
          <w:numId w:val="26"/>
        </w:numPr>
        <w:spacing w:line="360" w:lineRule="auto"/>
        <w:jc w:val="both"/>
        <w:rPr>
          <w:rFonts w:ascii="Arial" w:hAnsi="Arial" w:cs="Arial"/>
        </w:rPr>
      </w:pPr>
      <w:r w:rsidRPr="00E4744F">
        <w:rPr>
          <w:rFonts w:ascii="Arial" w:hAnsi="Arial" w:cs="Arial"/>
        </w:rPr>
        <w:t>Gizi yang buruk. Keadaan ini melemahka</w:t>
      </w:r>
      <w:r>
        <w:rPr>
          <w:rFonts w:ascii="Arial" w:hAnsi="Arial" w:cs="Arial"/>
        </w:rPr>
        <w:t xml:space="preserve">n kondisi penderita sehingga </w:t>
      </w:r>
      <w:r w:rsidRPr="00E4744F">
        <w:rPr>
          <w:rFonts w:ascii="Arial" w:hAnsi="Arial" w:cs="Arial"/>
        </w:rPr>
        <w:t>timbulnya diare akibat penyakit lain menjadi sering dan semakin parah</w:t>
      </w:r>
    </w:p>
    <w:p w:rsidR="002556F7" w:rsidRPr="00E4744F" w:rsidRDefault="002556F7" w:rsidP="002556F7">
      <w:pPr>
        <w:pStyle w:val="ListParagraph"/>
        <w:numPr>
          <w:ilvl w:val="0"/>
          <w:numId w:val="26"/>
        </w:numPr>
        <w:spacing w:line="360" w:lineRule="auto"/>
        <w:jc w:val="both"/>
        <w:rPr>
          <w:rFonts w:ascii="Arial" w:hAnsi="Arial" w:cs="Arial"/>
        </w:rPr>
      </w:pPr>
      <w:r w:rsidRPr="00E4744F">
        <w:rPr>
          <w:rFonts w:ascii="Arial" w:hAnsi="Arial" w:cs="Arial"/>
        </w:rPr>
        <w:t>Ketidakmampuan alat pencernaan seorang bayi untuk memproses susu dapat menyebabkan ia mengalami diare</w:t>
      </w:r>
    </w:p>
    <w:p w:rsidR="002556F7" w:rsidRPr="00E4744F" w:rsidRDefault="002556F7" w:rsidP="002556F7">
      <w:pPr>
        <w:pStyle w:val="ListParagraph"/>
        <w:numPr>
          <w:ilvl w:val="0"/>
          <w:numId w:val="26"/>
        </w:numPr>
        <w:spacing w:line="360" w:lineRule="auto"/>
        <w:jc w:val="both"/>
        <w:rPr>
          <w:rFonts w:ascii="Arial" w:hAnsi="Arial" w:cs="Arial"/>
        </w:rPr>
      </w:pPr>
      <w:r w:rsidRPr="00E4744F">
        <w:rPr>
          <w:rFonts w:ascii="Arial" w:hAnsi="Arial" w:cs="Arial"/>
        </w:rPr>
        <w:t>Seorang bayi tidak mampu mencerna makanan yang baru dan belum dikenali</w:t>
      </w:r>
    </w:p>
    <w:p w:rsidR="002556F7" w:rsidRPr="00E4744F" w:rsidRDefault="002556F7" w:rsidP="002556F7">
      <w:pPr>
        <w:pStyle w:val="ListParagraph"/>
        <w:numPr>
          <w:ilvl w:val="0"/>
          <w:numId w:val="26"/>
        </w:numPr>
        <w:spacing w:line="360" w:lineRule="auto"/>
        <w:jc w:val="both"/>
        <w:rPr>
          <w:rFonts w:ascii="Arial" w:hAnsi="Arial" w:cs="Arial"/>
        </w:rPr>
      </w:pPr>
      <w:r w:rsidRPr="00E4744F">
        <w:rPr>
          <w:rFonts w:ascii="Arial" w:hAnsi="Arial" w:cs="Arial"/>
        </w:rPr>
        <w:t>Akibat alergi terhadap makanan tertentu</w:t>
      </w:r>
    </w:p>
    <w:p w:rsidR="002556F7" w:rsidRPr="00E4744F" w:rsidRDefault="002556F7" w:rsidP="002556F7">
      <w:pPr>
        <w:pStyle w:val="ListParagraph"/>
        <w:numPr>
          <w:ilvl w:val="0"/>
          <w:numId w:val="26"/>
        </w:numPr>
        <w:spacing w:line="360" w:lineRule="auto"/>
        <w:jc w:val="both"/>
        <w:rPr>
          <w:rFonts w:ascii="Arial" w:hAnsi="Arial" w:cs="Arial"/>
        </w:rPr>
      </w:pPr>
      <w:r w:rsidRPr="00E4744F">
        <w:rPr>
          <w:rFonts w:ascii="Arial" w:hAnsi="Arial" w:cs="Arial"/>
        </w:rPr>
        <w:lastRenderedPageBreak/>
        <w:t>Penggunaan obat-obatan tertentu yang tidak dapat diterima oleh jaringan tubuh akan menyebabkan penyakit sampingan berupa diare</w:t>
      </w:r>
    </w:p>
    <w:p w:rsidR="002556F7" w:rsidRPr="00E4744F" w:rsidRDefault="002556F7" w:rsidP="002556F7">
      <w:pPr>
        <w:pStyle w:val="ListParagraph"/>
        <w:numPr>
          <w:ilvl w:val="0"/>
          <w:numId w:val="26"/>
        </w:numPr>
        <w:spacing w:line="360" w:lineRule="auto"/>
        <w:jc w:val="both"/>
        <w:rPr>
          <w:rFonts w:ascii="Arial" w:hAnsi="Arial" w:cs="Arial"/>
        </w:rPr>
      </w:pPr>
      <w:r w:rsidRPr="00E4744F">
        <w:rPr>
          <w:rFonts w:ascii="Arial" w:hAnsi="Arial" w:cs="Arial"/>
        </w:rPr>
        <w:t>Infeksi dalam perut yang diseba</w:t>
      </w:r>
      <w:r>
        <w:rPr>
          <w:rFonts w:ascii="Arial" w:hAnsi="Arial" w:cs="Arial"/>
        </w:rPr>
        <w:t>b</w:t>
      </w:r>
      <w:r w:rsidRPr="00E4744F">
        <w:rPr>
          <w:rFonts w:ascii="Arial" w:hAnsi="Arial" w:cs="Arial"/>
        </w:rPr>
        <w:t>kan virus, cacing, atau bakteri</w:t>
      </w:r>
    </w:p>
    <w:p w:rsidR="002556F7" w:rsidRPr="00E4744F" w:rsidRDefault="002556F7" w:rsidP="002556F7">
      <w:pPr>
        <w:pStyle w:val="ListParagraph"/>
        <w:numPr>
          <w:ilvl w:val="0"/>
          <w:numId w:val="26"/>
        </w:numPr>
        <w:spacing w:line="360" w:lineRule="auto"/>
        <w:jc w:val="both"/>
        <w:rPr>
          <w:rFonts w:ascii="Arial" w:hAnsi="Arial" w:cs="Arial"/>
        </w:rPr>
      </w:pPr>
      <w:r w:rsidRPr="00E4744F">
        <w:rPr>
          <w:rFonts w:ascii="Arial" w:hAnsi="Arial" w:cs="Arial"/>
        </w:rPr>
        <w:t>Terlalu banyak makan buah mentah atau makanan berlemak</w:t>
      </w:r>
    </w:p>
    <w:p w:rsidR="002556F7" w:rsidRPr="002F25D8" w:rsidRDefault="002556F7" w:rsidP="002556F7">
      <w:pPr>
        <w:pStyle w:val="ListParagraph"/>
        <w:numPr>
          <w:ilvl w:val="0"/>
          <w:numId w:val="26"/>
        </w:numPr>
        <w:spacing w:line="360" w:lineRule="auto"/>
        <w:jc w:val="both"/>
        <w:rPr>
          <w:rFonts w:ascii="Arial" w:hAnsi="Arial" w:cs="Arial"/>
        </w:rPr>
      </w:pPr>
      <w:r w:rsidRPr="00E4744F">
        <w:rPr>
          <w:rFonts w:ascii="Arial" w:hAnsi="Arial" w:cs="Arial"/>
        </w:rPr>
        <w:t>Keracunan makanan</w:t>
      </w:r>
    </w:p>
    <w:p w:rsidR="002556F7" w:rsidRPr="000F285D" w:rsidRDefault="002556F7" w:rsidP="002556F7">
      <w:pPr>
        <w:pStyle w:val="ListParagraph"/>
        <w:spacing w:line="360" w:lineRule="auto"/>
        <w:ind w:left="1530"/>
        <w:jc w:val="both"/>
        <w:rPr>
          <w:rFonts w:ascii="Arial" w:hAnsi="Arial" w:cs="Arial"/>
          <w:sz w:val="12"/>
        </w:rPr>
      </w:pPr>
    </w:p>
    <w:p w:rsidR="002556F7" w:rsidRPr="00E4744F" w:rsidRDefault="002556F7" w:rsidP="002556F7">
      <w:pPr>
        <w:pStyle w:val="ListParagraph"/>
        <w:spacing w:after="0" w:line="360" w:lineRule="auto"/>
        <w:ind w:left="0"/>
        <w:jc w:val="both"/>
        <w:rPr>
          <w:rFonts w:ascii="Arial" w:hAnsi="Arial" w:cs="Arial"/>
          <w:b/>
          <w:sz w:val="24"/>
          <w:szCs w:val="24"/>
        </w:rPr>
      </w:pPr>
      <w:r>
        <w:rPr>
          <w:rFonts w:ascii="Arial" w:hAnsi="Arial" w:cs="Arial"/>
          <w:b/>
          <w:sz w:val="24"/>
          <w:szCs w:val="24"/>
        </w:rPr>
        <w:t>2.4</w:t>
      </w:r>
      <w:r w:rsidRPr="00E4744F">
        <w:rPr>
          <w:rFonts w:ascii="Arial" w:hAnsi="Arial" w:cs="Arial"/>
          <w:b/>
          <w:sz w:val="24"/>
          <w:szCs w:val="24"/>
        </w:rPr>
        <w:t>.4 Pencegahan dan Pengobatan Penyakit Diare</w:t>
      </w:r>
    </w:p>
    <w:p w:rsidR="002556F7" w:rsidRPr="005111F2" w:rsidRDefault="002556F7" w:rsidP="002556F7">
      <w:pPr>
        <w:pStyle w:val="ListParagraph"/>
        <w:spacing w:line="360" w:lineRule="auto"/>
        <w:ind w:left="0" w:firstLine="426"/>
        <w:jc w:val="both"/>
        <w:rPr>
          <w:rFonts w:ascii="Arial" w:hAnsi="Arial" w:cs="Arial"/>
        </w:rPr>
      </w:pPr>
      <w:r w:rsidRPr="00E4744F">
        <w:rPr>
          <w:rFonts w:ascii="Arial" w:hAnsi="Arial" w:cs="Arial"/>
        </w:rPr>
        <w:t>Agar tidak terjadi atau menjadi penyakit yang parah, diare harus di cegah.Sebab jika tidak,bukan hanya menyerang kita tetapi diare juga akan menjadi satu-satunya penyebab terhadap kematian. Diare mudah dicegah.Beberapa cara atau bentuk pencegahan diare antara lain denga mencuci tangan memakai sabun dengan benar 5 waktu penting, yaitu sebelum makan, setelah buang air besar, sebelum memegang bayi, setelah menceboki anak, dan sebelum menyiapkan makanan. Di samping itu, kita harus meminum air minum sehat atau air yang telah diolah, antara lain dengan cara merebus, pemanasan dengan sinar matahari atau proses klorinasi.</w:t>
      </w:r>
    </w:p>
    <w:p w:rsidR="002556F7" w:rsidRDefault="002556F7" w:rsidP="002556F7">
      <w:pPr>
        <w:pStyle w:val="ListParagraph"/>
        <w:spacing w:line="360" w:lineRule="auto"/>
        <w:ind w:left="0" w:firstLine="426"/>
        <w:jc w:val="both"/>
        <w:rPr>
          <w:rFonts w:ascii="Arial" w:hAnsi="Arial" w:cs="Arial"/>
        </w:rPr>
      </w:pPr>
      <w:r>
        <w:rPr>
          <w:rFonts w:ascii="Arial" w:hAnsi="Arial" w:cs="Arial"/>
        </w:rPr>
        <w:t>Obat-obat yang dapat diberikan untuk swamedikasi diare adalah:</w:t>
      </w:r>
    </w:p>
    <w:p w:rsidR="002556F7" w:rsidRDefault="002556F7" w:rsidP="002556F7">
      <w:pPr>
        <w:pStyle w:val="ListParagraph"/>
        <w:numPr>
          <w:ilvl w:val="0"/>
          <w:numId w:val="33"/>
        </w:numPr>
        <w:spacing w:line="360" w:lineRule="auto"/>
        <w:jc w:val="both"/>
        <w:rPr>
          <w:rFonts w:ascii="Arial" w:hAnsi="Arial" w:cs="Arial"/>
        </w:rPr>
      </w:pPr>
      <w:r>
        <w:rPr>
          <w:rFonts w:ascii="Arial" w:hAnsi="Arial" w:cs="Arial"/>
        </w:rPr>
        <w:t xml:space="preserve">Adsorben dan obat pembentuk massa </w:t>
      </w:r>
    </w:p>
    <w:p w:rsidR="002556F7" w:rsidRDefault="002556F7" w:rsidP="002556F7">
      <w:pPr>
        <w:pStyle w:val="ListParagraph"/>
        <w:numPr>
          <w:ilvl w:val="0"/>
          <w:numId w:val="33"/>
        </w:numPr>
        <w:spacing w:line="360" w:lineRule="auto"/>
        <w:jc w:val="both"/>
        <w:rPr>
          <w:rFonts w:ascii="Arial" w:hAnsi="Arial" w:cs="Arial"/>
        </w:rPr>
      </w:pPr>
      <w:r>
        <w:rPr>
          <w:rFonts w:ascii="Arial" w:hAnsi="Arial" w:cs="Arial"/>
        </w:rPr>
        <w:t xml:space="preserve">Oralit </w:t>
      </w:r>
    </w:p>
    <w:p w:rsidR="002556F7" w:rsidRDefault="002556F7" w:rsidP="002556F7">
      <w:pPr>
        <w:pStyle w:val="ListParagraph"/>
        <w:numPr>
          <w:ilvl w:val="0"/>
          <w:numId w:val="33"/>
        </w:numPr>
        <w:spacing w:line="360" w:lineRule="auto"/>
        <w:jc w:val="both"/>
        <w:rPr>
          <w:rFonts w:ascii="Arial" w:hAnsi="Arial" w:cs="Arial"/>
        </w:rPr>
      </w:pPr>
      <w:r>
        <w:rPr>
          <w:rFonts w:ascii="Arial" w:hAnsi="Arial" w:cs="Arial"/>
        </w:rPr>
        <w:t>Kombinasi kaolin-pektin dan attapulgite</w:t>
      </w:r>
    </w:p>
    <w:p w:rsidR="002556F7" w:rsidRPr="00011FE1" w:rsidRDefault="002556F7" w:rsidP="002556F7">
      <w:pPr>
        <w:pStyle w:val="ListParagraph"/>
        <w:spacing w:line="360" w:lineRule="auto"/>
        <w:ind w:left="450" w:firstLine="270"/>
        <w:jc w:val="both"/>
        <w:rPr>
          <w:rFonts w:ascii="Arial" w:hAnsi="Arial" w:cs="Arial"/>
        </w:rPr>
      </w:pPr>
      <w:r>
        <w:rPr>
          <w:rFonts w:ascii="Arial" w:hAnsi="Arial" w:cs="Arial"/>
        </w:rPr>
        <w:t>A</w:t>
      </w:r>
      <w:r w:rsidRPr="00011FE1">
        <w:rPr>
          <w:rFonts w:ascii="Arial" w:hAnsi="Arial" w:cs="Arial"/>
        </w:rPr>
        <w:t>dapun beberapa obat tradisional kearifan lokal yang berkhasiat sebagai obat diare adalah:</w:t>
      </w:r>
    </w:p>
    <w:p w:rsidR="002556F7" w:rsidRDefault="002556F7" w:rsidP="002556F7">
      <w:pPr>
        <w:pStyle w:val="ListParagraph"/>
        <w:numPr>
          <w:ilvl w:val="0"/>
          <w:numId w:val="34"/>
        </w:numPr>
        <w:spacing w:after="0" w:line="360" w:lineRule="auto"/>
        <w:jc w:val="both"/>
        <w:rPr>
          <w:rFonts w:ascii="Arial" w:hAnsi="Arial" w:cs="Arial"/>
        </w:rPr>
      </w:pPr>
      <w:r>
        <w:rPr>
          <w:rFonts w:ascii="Arial" w:hAnsi="Arial" w:cs="Arial"/>
        </w:rPr>
        <w:t>Jambu biji (</w:t>
      </w:r>
      <w:r w:rsidRPr="001727A7">
        <w:rPr>
          <w:rFonts w:ascii="Arial" w:hAnsi="Arial" w:cs="Arial"/>
          <w:i/>
        </w:rPr>
        <w:t>Psidium guajava</w:t>
      </w:r>
      <w:r>
        <w:rPr>
          <w:rFonts w:ascii="Arial" w:hAnsi="Arial" w:cs="Arial"/>
        </w:rPr>
        <w:t>)</w:t>
      </w:r>
    </w:p>
    <w:p w:rsidR="002556F7" w:rsidRDefault="002556F7" w:rsidP="002556F7">
      <w:pPr>
        <w:pStyle w:val="ListParagraph"/>
        <w:numPr>
          <w:ilvl w:val="0"/>
          <w:numId w:val="34"/>
        </w:numPr>
        <w:spacing w:line="360" w:lineRule="auto"/>
        <w:jc w:val="both"/>
        <w:rPr>
          <w:rFonts w:ascii="Arial" w:hAnsi="Arial" w:cs="Arial"/>
        </w:rPr>
      </w:pPr>
      <w:r>
        <w:rPr>
          <w:rFonts w:ascii="Arial" w:hAnsi="Arial" w:cs="Arial"/>
        </w:rPr>
        <w:t>Salak (</w:t>
      </w:r>
      <w:r w:rsidRPr="00D202F6">
        <w:rPr>
          <w:rStyle w:val="Emphasis"/>
          <w:rFonts w:ascii="Arial" w:hAnsi="Arial" w:cs="Arial"/>
        </w:rPr>
        <w:t>Salacca zalacca</w:t>
      </w:r>
      <w:r>
        <w:rPr>
          <w:rStyle w:val="Emphasis"/>
          <w:rFonts w:ascii="Arial" w:hAnsi="Arial" w:cs="Arial"/>
        </w:rPr>
        <w:t>)</w:t>
      </w:r>
    </w:p>
    <w:p w:rsidR="002556F7" w:rsidRDefault="002556F7" w:rsidP="002556F7">
      <w:pPr>
        <w:pStyle w:val="ListParagraph"/>
        <w:numPr>
          <w:ilvl w:val="0"/>
          <w:numId w:val="34"/>
        </w:numPr>
        <w:spacing w:line="360" w:lineRule="auto"/>
        <w:jc w:val="both"/>
        <w:rPr>
          <w:rFonts w:ascii="Arial" w:hAnsi="Arial" w:cs="Arial"/>
        </w:rPr>
      </w:pPr>
      <w:r>
        <w:rPr>
          <w:rFonts w:ascii="Arial" w:hAnsi="Arial" w:cs="Arial"/>
        </w:rPr>
        <w:t>Buah sawo muda(</w:t>
      </w:r>
      <w:r w:rsidRPr="00D202F6">
        <w:rPr>
          <w:rStyle w:val="Emphasis"/>
          <w:rFonts w:ascii="Arial" w:hAnsi="Arial" w:cs="Arial"/>
        </w:rPr>
        <w:t>Achras zapota</w:t>
      </w:r>
      <w:r>
        <w:rPr>
          <w:rStyle w:val="Emphasis"/>
          <w:rFonts w:ascii="Arial" w:hAnsi="Arial" w:cs="Arial"/>
        </w:rPr>
        <w:t>)</w:t>
      </w:r>
    </w:p>
    <w:p w:rsidR="002556F7" w:rsidRDefault="002556F7" w:rsidP="002556F7">
      <w:pPr>
        <w:pStyle w:val="ListParagraph"/>
        <w:numPr>
          <w:ilvl w:val="0"/>
          <w:numId w:val="34"/>
        </w:numPr>
        <w:spacing w:line="360" w:lineRule="auto"/>
        <w:jc w:val="both"/>
        <w:rPr>
          <w:rFonts w:ascii="Arial" w:hAnsi="Arial" w:cs="Arial"/>
        </w:rPr>
      </w:pPr>
      <w:r>
        <w:rPr>
          <w:rFonts w:ascii="Arial" w:hAnsi="Arial" w:cs="Arial"/>
        </w:rPr>
        <w:t>Pinang (</w:t>
      </w:r>
      <w:r w:rsidRPr="001727A7">
        <w:rPr>
          <w:rFonts w:ascii="Arial" w:hAnsi="Arial" w:cs="Arial"/>
          <w:i/>
        </w:rPr>
        <w:t>Areca catechu</w:t>
      </w:r>
      <w:r>
        <w:rPr>
          <w:rFonts w:ascii="Arial" w:hAnsi="Arial" w:cs="Arial"/>
        </w:rPr>
        <w:t>)</w:t>
      </w:r>
    </w:p>
    <w:p w:rsidR="002556F7" w:rsidRPr="005F09B1" w:rsidRDefault="002556F7" w:rsidP="002556F7">
      <w:pPr>
        <w:pStyle w:val="ListParagraph"/>
        <w:numPr>
          <w:ilvl w:val="0"/>
          <w:numId w:val="34"/>
        </w:numPr>
        <w:spacing w:line="360" w:lineRule="auto"/>
        <w:jc w:val="both"/>
        <w:rPr>
          <w:rFonts w:ascii="Arial" w:hAnsi="Arial" w:cs="Arial"/>
        </w:rPr>
      </w:pPr>
      <w:r>
        <w:rPr>
          <w:rFonts w:ascii="Arial" w:hAnsi="Arial" w:cs="Arial"/>
        </w:rPr>
        <w:t>Buah pala (</w:t>
      </w:r>
      <w:r w:rsidRPr="00D202F6">
        <w:rPr>
          <w:rFonts w:ascii="Arial" w:hAnsi="Arial" w:cs="Arial"/>
          <w:i/>
        </w:rPr>
        <w:t>Myristica fragrans</w:t>
      </w:r>
      <w:r>
        <w:rPr>
          <w:rFonts w:ascii="Arial" w:hAnsi="Arial" w:cs="Arial"/>
          <w:i/>
        </w:rPr>
        <w:t>)</w:t>
      </w:r>
    </w:p>
    <w:p w:rsidR="002556F7" w:rsidRDefault="002556F7" w:rsidP="002556F7">
      <w:pPr>
        <w:pStyle w:val="ListParagraph"/>
        <w:spacing w:line="360" w:lineRule="auto"/>
        <w:ind w:left="0" w:firstLine="426"/>
        <w:jc w:val="both"/>
        <w:rPr>
          <w:rFonts w:ascii="Arial" w:hAnsi="Arial" w:cs="Arial"/>
        </w:rPr>
      </w:pPr>
      <w:r w:rsidRPr="00E4744F">
        <w:rPr>
          <w:rFonts w:ascii="Arial" w:hAnsi="Arial" w:cs="Arial"/>
        </w:rPr>
        <w:t>Bagi sebagian besar kasus diare, obat-obatan tidak diperlukan.Jika diare dalam skala besar, bahaya yang paling besar adalah dehidrasi.Jadi, bagian paling penting dalam pengobatan d</w:t>
      </w:r>
      <w:r>
        <w:rPr>
          <w:rFonts w:ascii="Arial" w:hAnsi="Arial" w:cs="Arial"/>
        </w:rPr>
        <w:t>iare adalah memberikan cukup cai</w:t>
      </w:r>
      <w:r w:rsidRPr="00E4744F">
        <w:rPr>
          <w:rFonts w:ascii="Arial" w:hAnsi="Arial" w:cs="Arial"/>
        </w:rPr>
        <w:t>ran dan makanan yang baik.Yang perlu diingat, pengobatan bukan memberi obat untuk men</w:t>
      </w:r>
      <w:r>
        <w:rPr>
          <w:rFonts w:ascii="Arial" w:hAnsi="Arial" w:cs="Arial"/>
        </w:rPr>
        <w:t>g</w:t>
      </w:r>
      <w:r w:rsidRPr="00E4744F">
        <w:rPr>
          <w:rFonts w:ascii="Arial" w:hAnsi="Arial" w:cs="Arial"/>
        </w:rPr>
        <w:t>hentikan diare karena diare adalah mekanisme pertahanan tubuh untuk mengeluarkan kontaminasi makanan dari usus.</w:t>
      </w:r>
    </w:p>
    <w:p w:rsidR="002556F7" w:rsidRDefault="002556F7" w:rsidP="002556F7">
      <w:pPr>
        <w:pStyle w:val="ListParagraph"/>
        <w:spacing w:line="360" w:lineRule="auto"/>
        <w:ind w:left="0" w:firstLine="426"/>
        <w:jc w:val="both"/>
        <w:rPr>
          <w:rFonts w:ascii="Arial" w:hAnsi="Arial" w:cs="Arial"/>
          <w:sz w:val="12"/>
        </w:rPr>
      </w:pPr>
    </w:p>
    <w:p w:rsidR="00FC053A" w:rsidRDefault="00FC053A" w:rsidP="002556F7">
      <w:pPr>
        <w:pStyle w:val="ListParagraph"/>
        <w:spacing w:line="360" w:lineRule="auto"/>
        <w:ind w:left="0" w:firstLine="426"/>
        <w:jc w:val="both"/>
        <w:rPr>
          <w:rFonts w:ascii="Arial" w:hAnsi="Arial" w:cs="Arial"/>
          <w:sz w:val="12"/>
        </w:rPr>
      </w:pPr>
    </w:p>
    <w:p w:rsidR="00FC053A" w:rsidRDefault="00FC053A" w:rsidP="002556F7">
      <w:pPr>
        <w:pStyle w:val="ListParagraph"/>
        <w:spacing w:line="360" w:lineRule="auto"/>
        <w:ind w:left="0" w:firstLine="426"/>
        <w:jc w:val="both"/>
        <w:rPr>
          <w:rFonts w:ascii="Arial" w:hAnsi="Arial" w:cs="Arial"/>
          <w:sz w:val="12"/>
        </w:rPr>
      </w:pPr>
    </w:p>
    <w:p w:rsidR="00FC053A" w:rsidRDefault="00FC053A" w:rsidP="002556F7">
      <w:pPr>
        <w:pStyle w:val="ListParagraph"/>
        <w:spacing w:line="360" w:lineRule="auto"/>
        <w:ind w:left="0" w:firstLine="426"/>
        <w:jc w:val="both"/>
        <w:rPr>
          <w:rFonts w:ascii="Arial" w:hAnsi="Arial" w:cs="Arial"/>
          <w:sz w:val="12"/>
        </w:rPr>
      </w:pPr>
    </w:p>
    <w:p w:rsidR="00FC053A" w:rsidRDefault="00FC053A" w:rsidP="002556F7">
      <w:pPr>
        <w:pStyle w:val="ListParagraph"/>
        <w:spacing w:line="360" w:lineRule="auto"/>
        <w:ind w:left="0" w:firstLine="426"/>
        <w:jc w:val="both"/>
        <w:rPr>
          <w:rFonts w:ascii="Arial" w:hAnsi="Arial" w:cs="Arial"/>
          <w:sz w:val="12"/>
        </w:rPr>
      </w:pPr>
    </w:p>
    <w:p w:rsidR="00FC053A" w:rsidRDefault="00FC053A" w:rsidP="002556F7">
      <w:pPr>
        <w:pStyle w:val="ListParagraph"/>
        <w:spacing w:line="360" w:lineRule="auto"/>
        <w:ind w:left="0" w:firstLine="426"/>
        <w:jc w:val="both"/>
        <w:rPr>
          <w:rFonts w:ascii="Arial" w:hAnsi="Arial" w:cs="Arial"/>
          <w:sz w:val="12"/>
        </w:rPr>
      </w:pPr>
    </w:p>
    <w:p w:rsidR="00FC053A" w:rsidRDefault="00FC053A" w:rsidP="002556F7">
      <w:pPr>
        <w:pStyle w:val="ListParagraph"/>
        <w:spacing w:line="360" w:lineRule="auto"/>
        <w:ind w:left="0" w:firstLine="426"/>
        <w:jc w:val="both"/>
        <w:rPr>
          <w:rFonts w:ascii="Arial" w:hAnsi="Arial" w:cs="Arial"/>
          <w:sz w:val="12"/>
        </w:rPr>
      </w:pPr>
    </w:p>
    <w:p w:rsidR="00FC053A" w:rsidRDefault="00FC053A" w:rsidP="002556F7">
      <w:pPr>
        <w:pStyle w:val="ListParagraph"/>
        <w:spacing w:line="360" w:lineRule="auto"/>
        <w:ind w:left="0" w:firstLine="426"/>
        <w:jc w:val="both"/>
        <w:rPr>
          <w:rFonts w:ascii="Arial" w:hAnsi="Arial" w:cs="Arial"/>
          <w:sz w:val="12"/>
        </w:rPr>
      </w:pPr>
    </w:p>
    <w:p w:rsidR="00FC053A" w:rsidRDefault="00FC053A" w:rsidP="002556F7">
      <w:pPr>
        <w:pStyle w:val="ListParagraph"/>
        <w:spacing w:line="360" w:lineRule="auto"/>
        <w:ind w:left="0" w:firstLine="426"/>
        <w:jc w:val="both"/>
        <w:rPr>
          <w:rFonts w:ascii="Arial" w:hAnsi="Arial" w:cs="Arial"/>
          <w:sz w:val="12"/>
        </w:rPr>
      </w:pPr>
    </w:p>
    <w:p w:rsidR="00FC053A" w:rsidRDefault="00FC053A" w:rsidP="002556F7">
      <w:pPr>
        <w:pStyle w:val="ListParagraph"/>
        <w:spacing w:line="360" w:lineRule="auto"/>
        <w:ind w:left="0" w:firstLine="426"/>
        <w:jc w:val="both"/>
        <w:rPr>
          <w:rFonts w:ascii="Arial" w:hAnsi="Arial" w:cs="Arial"/>
          <w:sz w:val="12"/>
        </w:rPr>
      </w:pPr>
    </w:p>
    <w:p w:rsidR="00FC053A" w:rsidRDefault="00FC053A" w:rsidP="002556F7">
      <w:pPr>
        <w:pStyle w:val="ListParagraph"/>
        <w:spacing w:line="360" w:lineRule="auto"/>
        <w:ind w:left="0" w:firstLine="426"/>
        <w:jc w:val="both"/>
        <w:rPr>
          <w:rFonts w:ascii="Arial" w:hAnsi="Arial" w:cs="Arial"/>
          <w:sz w:val="12"/>
        </w:rPr>
      </w:pPr>
    </w:p>
    <w:p w:rsidR="00FC053A" w:rsidRDefault="00FC053A" w:rsidP="002556F7">
      <w:pPr>
        <w:pStyle w:val="ListParagraph"/>
        <w:spacing w:line="360" w:lineRule="auto"/>
        <w:ind w:left="0" w:firstLine="426"/>
        <w:jc w:val="both"/>
        <w:rPr>
          <w:rFonts w:ascii="Arial" w:hAnsi="Arial" w:cs="Arial"/>
          <w:sz w:val="12"/>
        </w:rPr>
      </w:pPr>
    </w:p>
    <w:p w:rsidR="00FC053A" w:rsidRDefault="00FC053A" w:rsidP="002556F7">
      <w:pPr>
        <w:pStyle w:val="ListParagraph"/>
        <w:spacing w:line="360" w:lineRule="auto"/>
        <w:ind w:left="0" w:firstLine="426"/>
        <w:jc w:val="both"/>
        <w:rPr>
          <w:rFonts w:ascii="Arial" w:hAnsi="Arial" w:cs="Arial"/>
          <w:sz w:val="12"/>
        </w:rPr>
      </w:pPr>
    </w:p>
    <w:p w:rsidR="00FC053A" w:rsidRDefault="00FC053A" w:rsidP="002556F7">
      <w:pPr>
        <w:pStyle w:val="ListParagraph"/>
        <w:spacing w:line="360" w:lineRule="auto"/>
        <w:ind w:left="0" w:firstLine="426"/>
        <w:jc w:val="both"/>
        <w:rPr>
          <w:rFonts w:ascii="Arial" w:hAnsi="Arial" w:cs="Arial"/>
          <w:sz w:val="12"/>
        </w:rPr>
      </w:pPr>
    </w:p>
    <w:p w:rsidR="00FC053A" w:rsidRDefault="00FC053A" w:rsidP="002556F7">
      <w:pPr>
        <w:pStyle w:val="ListParagraph"/>
        <w:spacing w:line="360" w:lineRule="auto"/>
        <w:ind w:left="0" w:firstLine="426"/>
        <w:jc w:val="both"/>
        <w:rPr>
          <w:rFonts w:ascii="Arial" w:hAnsi="Arial" w:cs="Arial"/>
          <w:sz w:val="12"/>
        </w:rPr>
      </w:pPr>
    </w:p>
    <w:p w:rsidR="00FC053A" w:rsidRDefault="00FC053A" w:rsidP="002556F7">
      <w:pPr>
        <w:pStyle w:val="ListParagraph"/>
        <w:spacing w:line="360" w:lineRule="auto"/>
        <w:ind w:left="0" w:firstLine="426"/>
        <w:jc w:val="both"/>
        <w:rPr>
          <w:rFonts w:ascii="Arial" w:hAnsi="Arial" w:cs="Arial"/>
          <w:sz w:val="12"/>
        </w:rPr>
      </w:pPr>
    </w:p>
    <w:p w:rsidR="00FC053A" w:rsidRDefault="00FC053A" w:rsidP="002556F7">
      <w:pPr>
        <w:pStyle w:val="ListParagraph"/>
        <w:spacing w:line="360" w:lineRule="auto"/>
        <w:ind w:left="0" w:firstLine="426"/>
        <w:jc w:val="both"/>
        <w:rPr>
          <w:rFonts w:ascii="Arial" w:hAnsi="Arial" w:cs="Arial"/>
          <w:sz w:val="12"/>
        </w:rPr>
      </w:pPr>
    </w:p>
    <w:p w:rsidR="00FC053A" w:rsidRDefault="00FC053A" w:rsidP="002556F7">
      <w:pPr>
        <w:pStyle w:val="ListParagraph"/>
        <w:spacing w:line="360" w:lineRule="auto"/>
        <w:ind w:left="0" w:firstLine="426"/>
        <w:jc w:val="both"/>
        <w:rPr>
          <w:rFonts w:ascii="Arial" w:hAnsi="Arial" w:cs="Arial"/>
          <w:sz w:val="12"/>
        </w:rPr>
      </w:pPr>
    </w:p>
    <w:p w:rsidR="00FC053A" w:rsidRDefault="00FC053A" w:rsidP="002556F7">
      <w:pPr>
        <w:pStyle w:val="ListParagraph"/>
        <w:spacing w:line="360" w:lineRule="auto"/>
        <w:ind w:left="0" w:firstLine="426"/>
        <w:jc w:val="both"/>
        <w:rPr>
          <w:rFonts w:ascii="Arial" w:hAnsi="Arial" w:cs="Arial"/>
          <w:sz w:val="12"/>
        </w:rPr>
      </w:pPr>
    </w:p>
    <w:p w:rsidR="00FC053A" w:rsidRDefault="00FC053A" w:rsidP="002556F7">
      <w:pPr>
        <w:pStyle w:val="ListParagraph"/>
        <w:spacing w:line="360" w:lineRule="auto"/>
        <w:ind w:left="0" w:firstLine="426"/>
        <w:jc w:val="both"/>
        <w:rPr>
          <w:rFonts w:ascii="Arial" w:hAnsi="Arial" w:cs="Arial"/>
          <w:sz w:val="12"/>
        </w:rPr>
      </w:pPr>
    </w:p>
    <w:p w:rsidR="00FC053A" w:rsidRPr="008D1606" w:rsidRDefault="00FC053A" w:rsidP="002556F7">
      <w:pPr>
        <w:pStyle w:val="ListParagraph"/>
        <w:spacing w:line="360" w:lineRule="auto"/>
        <w:ind w:left="0" w:firstLine="426"/>
        <w:jc w:val="both"/>
        <w:rPr>
          <w:rFonts w:ascii="Arial" w:hAnsi="Arial" w:cs="Arial"/>
          <w:sz w:val="12"/>
        </w:rPr>
      </w:pPr>
    </w:p>
    <w:p w:rsidR="002556F7" w:rsidRPr="00E4744F" w:rsidRDefault="002556F7" w:rsidP="002556F7">
      <w:pPr>
        <w:pStyle w:val="ListParagraph"/>
        <w:spacing w:line="360" w:lineRule="auto"/>
        <w:ind w:left="0"/>
        <w:jc w:val="both"/>
        <w:rPr>
          <w:rFonts w:ascii="Arial" w:hAnsi="Arial" w:cs="Arial"/>
          <w:b/>
          <w:sz w:val="24"/>
          <w:szCs w:val="24"/>
        </w:rPr>
      </w:pPr>
      <w:r>
        <w:rPr>
          <w:rFonts w:ascii="Arial" w:hAnsi="Arial" w:cs="Arial"/>
          <w:b/>
          <w:sz w:val="24"/>
          <w:szCs w:val="24"/>
        </w:rPr>
        <w:t>2.5</w:t>
      </w:r>
      <w:r w:rsidRPr="00E4744F">
        <w:rPr>
          <w:rFonts w:ascii="Arial" w:hAnsi="Arial" w:cs="Arial"/>
          <w:b/>
          <w:sz w:val="24"/>
          <w:szCs w:val="24"/>
        </w:rPr>
        <w:t xml:space="preserve"> Kerangka Konsep </w:t>
      </w:r>
    </w:p>
    <w:p w:rsidR="002556F7" w:rsidRPr="00E4744F" w:rsidRDefault="00583826" w:rsidP="002556F7">
      <w:pPr>
        <w:pStyle w:val="ListParagraph"/>
        <w:spacing w:line="360" w:lineRule="auto"/>
        <w:ind w:left="0"/>
        <w:jc w:val="both"/>
        <w:rPr>
          <w:rFonts w:ascii="Arial" w:hAnsi="Arial" w:cs="Arial"/>
          <w:b/>
        </w:rPr>
      </w:pPr>
      <w:bookmarkStart w:id="1" w:name="_Hlk17034413"/>
      <w:bookmarkEnd w:id="1"/>
      <w:r>
        <w:rPr>
          <w:rFonts w:ascii="Arial" w:hAnsi="Arial" w:cs="Arial"/>
          <w:b/>
          <w:noProof/>
        </w:rPr>
        <w:pict>
          <v:roundrect id="AutoShape 2" o:spid="_x0000_s1026" style="position:absolute;left:0;text-align:left;margin-left:8.1pt;margin-top:24.95pt;width:133.5pt;height:67.8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">
            <v:textbox>
              <w:txbxContent>
                <w:p w:rsidR="00FC053A" w:rsidRPr="00F41DF6" w:rsidRDefault="00FC053A" w:rsidP="002556F7">
                  <w:pPr>
                    <w:pStyle w:val="ListParagraph"/>
                    <w:numPr>
                      <w:ilvl w:val="0"/>
                      <w:numId w:val="14"/>
                    </w:numPr>
                  </w:pPr>
                  <w:r w:rsidRPr="00F41DF6">
                    <w:t>Pengetahuan</w:t>
                  </w:r>
                </w:p>
                <w:p w:rsidR="00FC053A" w:rsidRDefault="00FC053A" w:rsidP="002556F7">
                  <w:pPr>
                    <w:pStyle w:val="ListParagraph"/>
                    <w:numPr>
                      <w:ilvl w:val="0"/>
                      <w:numId w:val="14"/>
                    </w:numPr>
                  </w:pPr>
                  <w:r>
                    <w:t xml:space="preserve">Sikap </w:t>
                  </w:r>
                </w:p>
                <w:p w:rsidR="00FC053A" w:rsidRDefault="00FC053A" w:rsidP="002556F7">
                  <w:pPr>
                    <w:pStyle w:val="ListParagraph"/>
                    <w:numPr>
                      <w:ilvl w:val="0"/>
                      <w:numId w:val="14"/>
                    </w:numPr>
                  </w:pPr>
                  <w:r>
                    <w:rPr>
                      <w:lang w:val="id-ID"/>
                    </w:rPr>
                    <w:t xml:space="preserve">Tindakan </w:t>
                  </w:r>
                </w:p>
              </w:txbxContent>
            </v:textbox>
          </v:roundrect>
        </w:pict>
      </w:r>
      <w:r w:rsidR="002556F7" w:rsidRPr="00E4744F">
        <w:rPr>
          <w:rFonts w:ascii="Arial" w:hAnsi="Arial" w:cs="Arial"/>
          <w:b/>
        </w:rPr>
        <w:t xml:space="preserve">Variabel Bebas </w:t>
      </w:r>
      <w:r w:rsidR="002556F7" w:rsidRPr="00E4744F">
        <w:rPr>
          <w:rFonts w:ascii="Arial" w:hAnsi="Arial" w:cs="Arial"/>
          <w:b/>
        </w:rPr>
        <w:tab/>
      </w:r>
      <w:r w:rsidR="002556F7" w:rsidRPr="00E4744F">
        <w:rPr>
          <w:rFonts w:ascii="Arial" w:hAnsi="Arial" w:cs="Arial"/>
          <w:b/>
        </w:rPr>
        <w:tab/>
      </w:r>
      <w:r w:rsidR="002556F7" w:rsidRPr="00E4744F">
        <w:rPr>
          <w:rFonts w:ascii="Arial" w:hAnsi="Arial" w:cs="Arial"/>
          <w:b/>
        </w:rPr>
        <w:tab/>
      </w:r>
      <w:r w:rsidR="002556F7" w:rsidRPr="00E4744F">
        <w:rPr>
          <w:rFonts w:ascii="Arial" w:hAnsi="Arial" w:cs="Arial"/>
          <w:b/>
        </w:rPr>
        <w:tab/>
      </w:r>
      <w:r w:rsidR="002556F7" w:rsidRPr="00E4744F">
        <w:rPr>
          <w:rFonts w:ascii="Arial" w:hAnsi="Arial" w:cs="Arial"/>
          <w:b/>
        </w:rPr>
        <w:tab/>
      </w:r>
      <w:r w:rsidR="002556F7" w:rsidRPr="00E4744F">
        <w:rPr>
          <w:rFonts w:ascii="Arial" w:hAnsi="Arial" w:cs="Arial"/>
          <w:b/>
        </w:rPr>
        <w:tab/>
        <w:t>Variabel Terikat</w:t>
      </w:r>
    </w:p>
    <w:p w:rsidR="002556F7" w:rsidRPr="00E4744F" w:rsidRDefault="00583826" w:rsidP="002556F7">
      <w:pPr>
        <w:pStyle w:val="ListParagraph"/>
        <w:spacing w:line="360" w:lineRule="auto"/>
        <w:ind w:left="0"/>
        <w:jc w:val="both"/>
        <w:rPr>
          <w:rFonts w:ascii="Arial" w:hAnsi="Arial" w:cs="Arial"/>
          <w:b/>
        </w:rPr>
      </w:pPr>
      <w:r>
        <w:rPr>
          <w:rFonts w:ascii="Arial" w:hAnsi="Arial" w:cs="Arial"/>
          <w:b/>
          <w:noProof/>
        </w:rPr>
        <w:pict>
          <v:roundrect id="AutoShape 3" o:spid="_x0000_s1027" style="position:absolute;left:0;text-align:left;margin-left:273.6pt;margin-top:6.2pt;width:146.25pt;height:48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">
            <v:textbox>
              <w:txbxContent>
                <w:p w:rsidR="00FC053A" w:rsidRDefault="00FC053A" w:rsidP="002556F7">
                  <w:r>
                    <w:t>Swamedikasi Diare</w:t>
                  </w:r>
                </w:p>
              </w:txbxContent>
            </v:textbox>
          </v:roundrect>
        </w:pict>
      </w:r>
      <w:r>
        <w:rPr>
          <w:rFonts w:ascii="Arial" w:hAnsi="Arial" w:cs="Arial"/>
          <w:b/>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028" type="#_x0000_t13" style="position:absolute;left:0;text-align:left;margin-left:149.85pt;margin-top:6.2pt;width:114.75pt;height:48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"/>
        </w:pict>
      </w:r>
    </w:p>
    <w:p w:rsidR="002556F7" w:rsidRPr="00E4744F" w:rsidRDefault="002556F7" w:rsidP="002556F7">
      <w:pPr>
        <w:pStyle w:val="ListParagraph"/>
        <w:spacing w:line="360" w:lineRule="auto"/>
        <w:ind w:left="0"/>
        <w:jc w:val="both"/>
        <w:rPr>
          <w:rFonts w:ascii="Arial" w:hAnsi="Arial" w:cs="Arial"/>
          <w:b/>
        </w:rPr>
      </w:pPr>
    </w:p>
    <w:p w:rsidR="002556F7" w:rsidRPr="00E4744F" w:rsidRDefault="002556F7" w:rsidP="002556F7">
      <w:pPr>
        <w:pStyle w:val="ListParagraph"/>
        <w:spacing w:line="360" w:lineRule="auto"/>
        <w:ind w:left="0"/>
        <w:jc w:val="both"/>
        <w:rPr>
          <w:rFonts w:ascii="Arial" w:hAnsi="Arial" w:cs="Arial"/>
          <w:b/>
        </w:rPr>
      </w:pPr>
    </w:p>
    <w:p w:rsidR="002556F7" w:rsidRDefault="002556F7" w:rsidP="002556F7">
      <w:pPr>
        <w:pStyle w:val="ListParagraph"/>
        <w:spacing w:line="360" w:lineRule="auto"/>
        <w:ind w:left="0"/>
        <w:rPr>
          <w:rFonts w:ascii="Arial" w:hAnsi="Arial" w:cs="Arial"/>
          <w:b/>
        </w:rPr>
      </w:pPr>
    </w:p>
    <w:p w:rsidR="002556F7" w:rsidRPr="00BD311D" w:rsidRDefault="002556F7" w:rsidP="002556F7">
      <w:pPr>
        <w:pStyle w:val="ListParagraph"/>
        <w:spacing w:line="360" w:lineRule="auto"/>
        <w:ind w:left="0"/>
        <w:rPr>
          <w:rFonts w:ascii="Arial" w:hAnsi="Arial" w:cs="Arial"/>
          <w:b/>
          <w:sz w:val="12"/>
        </w:rPr>
      </w:pPr>
    </w:p>
    <w:p w:rsidR="002556F7" w:rsidRDefault="002556F7" w:rsidP="002556F7">
      <w:pPr>
        <w:pStyle w:val="ListParagraph"/>
        <w:spacing w:after="0" w:line="240" w:lineRule="auto"/>
        <w:ind w:left="0"/>
        <w:jc w:val="center"/>
        <w:rPr>
          <w:rFonts w:ascii="Arial" w:hAnsi="Arial" w:cs="Arial"/>
          <w:b/>
        </w:rPr>
      </w:pPr>
      <w:r w:rsidRPr="00E4744F">
        <w:rPr>
          <w:rFonts w:ascii="Arial" w:hAnsi="Arial" w:cs="Arial"/>
          <w:b/>
        </w:rPr>
        <w:t>Gambar 2.1 Kerangka Konsep</w:t>
      </w:r>
    </w:p>
    <w:p w:rsidR="00F66F2D" w:rsidRDefault="00F66F2D" w:rsidP="002556F7">
      <w:pPr>
        <w:pStyle w:val="ListParagraph"/>
        <w:spacing w:after="0" w:line="240" w:lineRule="auto"/>
        <w:ind w:left="0"/>
        <w:jc w:val="center"/>
        <w:rPr>
          <w:rFonts w:ascii="Arial" w:hAnsi="Arial" w:cs="Arial"/>
          <w:b/>
        </w:rPr>
      </w:pPr>
    </w:p>
    <w:p w:rsidR="00F66F2D" w:rsidRDefault="00F66F2D" w:rsidP="002556F7">
      <w:pPr>
        <w:pStyle w:val="ListParagraph"/>
        <w:spacing w:after="0" w:line="240" w:lineRule="auto"/>
        <w:ind w:left="0"/>
        <w:jc w:val="center"/>
        <w:rPr>
          <w:rFonts w:ascii="Arial" w:hAnsi="Arial" w:cs="Arial"/>
          <w:b/>
        </w:rPr>
      </w:pPr>
    </w:p>
    <w:p w:rsidR="002556F7" w:rsidRPr="00F32F7B" w:rsidRDefault="002556F7" w:rsidP="002556F7">
      <w:pPr>
        <w:pStyle w:val="ListParagraph"/>
        <w:spacing w:line="360" w:lineRule="auto"/>
        <w:ind w:left="0"/>
        <w:rPr>
          <w:rFonts w:ascii="Arial" w:hAnsi="Arial" w:cs="Arial"/>
          <w:b/>
          <w:sz w:val="8"/>
        </w:rPr>
      </w:pPr>
    </w:p>
    <w:p w:rsidR="002556F7" w:rsidRPr="00E4744F" w:rsidRDefault="002556F7" w:rsidP="002556F7">
      <w:pPr>
        <w:pStyle w:val="ListParagraph"/>
        <w:spacing w:after="0" w:line="360" w:lineRule="auto"/>
        <w:ind w:left="0"/>
        <w:jc w:val="both"/>
        <w:rPr>
          <w:rFonts w:ascii="Arial" w:hAnsi="Arial" w:cs="Arial"/>
          <w:b/>
          <w:sz w:val="24"/>
          <w:szCs w:val="24"/>
        </w:rPr>
      </w:pPr>
      <w:r>
        <w:rPr>
          <w:rFonts w:ascii="Arial" w:hAnsi="Arial" w:cs="Arial"/>
          <w:b/>
          <w:sz w:val="24"/>
          <w:szCs w:val="24"/>
        </w:rPr>
        <w:t>2.6</w:t>
      </w:r>
      <w:r w:rsidRPr="00E4744F">
        <w:rPr>
          <w:rFonts w:ascii="Arial" w:hAnsi="Arial" w:cs="Arial"/>
          <w:b/>
          <w:sz w:val="24"/>
          <w:szCs w:val="24"/>
        </w:rPr>
        <w:t xml:space="preserve"> Defenisi Operasional </w:t>
      </w:r>
    </w:p>
    <w:tbl>
      <w:tblPr>
        <w:tblStyle w:val="TableGrid"/>
        <w:tblW w:w="9180" w:type="dxa"/>
        <w:tblLayout w:type="fixed"/>
        <w:tblLook w:val="04A0"/>
      </w:tblPr>
      <w:tblGrid>
        <w:gridCol w:w="1809"/>
        <w:gridCol w:w="2439"/>
        <w:gridCol w:w="1440"/>
        <w:gridCol w:w="2520"/>
        <w:gridCol w:w="972"/>
      </w:tblGrid>
      <w:tr w:rsidR="002556F7" w:rsidRPr="00222427" w:rsidTr="002556F7">
        <w:trPr>
          <w:trHeight w:val="404"/>
        </w:trPr>
        <w:tc>
          <w:tcPr>
            <w:tcW w:w="1809" w:type="dxa"/>
          </w:tcPr>
          <w:p w:rsidR="002556F7" w:rsidRPr="00222427" w:rsidRDefault="002556F7" w:rsidP="002556F7">
            <w:pPr>
              <w:spacing w:line="360" w:lineRule="auto"/>
              <w:jc w:val="both"/>
              <w:rPr>
                <w:rFonts w:ascii="Arial" w:hAnsi="Arial" w:cs="Arial"/>
              </w:rPr>
            </w:pPr>
            <w:r w:rsidRPr="00222427">
              <w:rPr>
                <w:rFonts w:ascii="Arial" w:hAnsi="Arial" w:cs="Arial"/>
              </w:rPr>
              <w:t>Variabel</w:t>
            </w:r>
          </w:p>
        </w:tc>
        <w:tc>
          <w:tcPr>
            <w:tcW w:w="2439" w:type="dxa"/>
            <w:tcBorders>
              <w:bottom w:val="single" w:sz="4" w:space="0" w:color="auto"/>
            </w:tcBorders>
          </w:tcPr>
          <w:p w:rsidR="002556F7" w:rsidRPr="00222427" w:rsidRDefault="002556F7" w:rsidP="002556F7">
            <w:pPr>
              <w:spacing w:line="360" w:lineRule="auto"/>
              <w:jc w:val="both"/>
              <w:rPr>
                <w:rFonts w:ascii="Arial" w:hAnsi="Arial" w:cs="Arial"/>
              </w:rPr>
            </w:pPr>
            <w:r w:rsidRPr="00222427">
              <w:rPr>
                <w:rFonts w:ascii="Arial" w:hAnsi="Arial" w:cs="Arial"/>
              </w:rPr>
              <w:t>DefenisiOperasional</w:t>
            </w:r>
          </w:p>
        </w:tc>
        <w:tc>
          <w:tcPr>
            <w:tcW w:w="1440" w:type="dxa"/>
            <w:tcBorders>
              <w:bottom w:val="single" w:sz="4" w:space="0" w:color="auto"/>
            </w:tcBorders>
          </w:tcPr>
          <w:p w:rsidR="002556F7" w:rsidRPr="00222427" w:rsidRDefault="002556F7" w:rsidP="002556F7">
            <w:pPr>
              <w:spacing w:line="360" w:lineRule="auto"/>
              <w:jc w:val="both"/>
              <w:rPr>
                <w:rFonts w:ascii="Arial" w:hAnsi="Arial" w:cs="Arial"/>
              </w:rPr>
            </w:pPr>
            <w:r w:rsidRPr="00222427">
              <w:rPr>
                <w:rFonts w:ascii="Arial" w:hAnsi="Arial" w:cs="Arial"/>
              </w:rPr>
              <w:t>AlatUkur</w:t>
            </w:r>
          </w:p>
        </w:tc>
        <w:tc>
          <w:tcPr>
            <w:tcW w:w="2520" w:type="dxa"/>
            <w:tcBorders>
              <w:bottom w:val="single" w:sz="4" w:space="0" w:color="auto"/>
            </w:tcBorders>
          </w:tcPr>
          <w:p w:rsidR="002556F7" w:rsidRPr="00222427" w:rsidRDefault="002556F7" w:rsidP="002556F7">
            <w:pPr>
              <w:spacing w:line="360" w:lineRule="auto"/>
              <w:jc w:val="both"/>
              <w:rPr>
                <w:rFonts w:ascii="Arial" w:hAnsi="Arial" w:cs="Arial"/>
              </w:rPr>
            </w:pPr>
            <w:r w:rsidRPr="00222427">
              <w:rPr>
                <w:rFonts w:ascii="Arial" w:hAnsi="Arial" w:cs="Arial"/>
              </w:rPr>
              <w:t>HasilUkur</w:t>
            </w:r>
          </w:p>
        </w:tc>
        <w:tc>
          <w:tcPr>
            <w:tcW w:w="972" w:type="dxa"/>
            <w:tcBorders>
              <w:bottom w:val="single" w:sz="4" w:space="0" w:color="auto"/>
            </w:tcBorders>
          </w:tcPr>
          <w:p w:rsidR="002556F7" w:rsidRPr="00222427" w:rsidRDefault="002556F7" w:rsidP="002556F7">
            <w:pPr>
              <w:spacing w:line="360" w:lineRule="auto"/>
              <w:jc w:val="both"/>
              <w:rPr>
                <w:rFonts w:ascii="Arial" w:hAnsi="Arial" w:cs="Arial"/>
              </w:rPr>
            </w:pPr>
            <w:r>
              <w:rPr>
                <w:rFonts w:ascii="Arial" w:hAnsi="Arial" w:cs="Arial"/>
              </w:rPr>
              <w:t>Skala</w:t>
            </w:r>
            <w:r w:rsidRPr="00222427">
              <w:rPr>
                <w:rFonts w:ascii="Arial" w:hAnsi="Arial" w:cs="Arial"/>
              </w:rPr>
              <w:t>Ukur</w:t>
            </w:r>
          </w:p>
        </w:tc>
      </w:tr>
      <w:tr w:rsidR="002556F7" w:rsidRPr="00222427" w:rsidTr="002556F7">
        <w:trPr>
          <w:trHeight w:val="412"/>
        </w:trPr>
        <w:tc>
          <w:tcPr>
            <w:tcW w:w="1809" w:type="dxa"/>
          </w:tcPr>
          <w:p w:rsidR="002556F7" w:rsidRPr="00222427" w:rsidRDefault="002556F7" w:rsidP="002556F7">
            <w:pPr>
              <w:spacing w:line="360" w:lineRule="auto"/>
              <w:jc w:val="both"/>
              <w:rPr>
                <w:rFonts w:ascii="Arial" w:hAnsi="Arial" w:cs="Arial"/>
              </w:rPr>
            </w:pPr>
            <w:r w:rsidRPr="00222427">
              <w:rPr>
                <w:rFonts w:ascii="Arial" w:hAnsi="Arial" w:cs="Arial"/>
              </w:rPr>
              <w:t>Variabelbebas</w:t>
            </w:r>
          </w:p>
        </w:tc>
        <w:tc>
          <w:tcPr>
            <w:tcW w:w="2439" w:type="dxa"/>
            <w:tcBorders>
              <w:right w:val="nil"/>
            </w:tcBorders>
          </w:tcPr>
          <w:p w:rsidR="002556F7" w:rsidRPr="00222427" w:rsidRDefault="002556F7" w:rsidP="002556F7">
            <w:pPr>
              <w:spacing w:line="360" w:lineRule="auto"/>
              <w:jc w:val="both"/>
              <w:rPr>
                <w:rFonts w:ascii="Arial" w:hAnsi="Arial" w:cs="Arial"/>
              </w:rPr>
            </w:pPr>
          </w:p>
        </w:tc>
        <w:tc>
          <w:tcPr>
            <w:tcW w:w="1440" w:type="dxa"/>
            <w:tcBorders>
              <w:left w:val="nil"/>
              <w:right w:val="nil"/>
            </w:tcBorders>
          </w:tcPr>
          <w:p w:rsidR="002556F7" w:rsidRPr="00222427" w:rsidRDefault="002556F7" w:rsidP="002556F7">
            <w:pPr>
              <w:spacing w:line="360" w:lineRule="auto"/>
              <w:jc w:val="both"/>
              <w:rPr>
                <w:rFonts w:ascii="Arial" w:hAnsi="Arial" w:cs="Arial"/>
              </w:rPr>
            </w:pPr>
          </w:p>
        </w:tc>
        <w:tc>
          <w:tcPr>
            <w:tcW w:w="2520" w:type="dxa"/>
            <w:tcBorders>
              <w:left w:val="nil"/>
              <w:right w:val="nil"/>
            </w:tcBorders>
          </w:tcPr>
          <w:p w:rsidR="002556F7" w:rsidRPr="00222427" w:rsidRDefault="002556F7" w:rsidP="002556F7">
            <w:pPr>
              <w:spacing w:line="360" w:lineRule="auto"/>
              <w:jc w:val="both"/>
              <w:rPr>
                <w:rFonts w:ascii="Arial" w:hAnsi="Arial" w:cs="Arial"/>
              </w:rPr>
            </w:pPr>
          </w:p>
        </w:tc>
        <w:tc>
          <w:tcPr>
            <w:tcW w:w="972" w:type="dxa"/>
            <w:tcBorders>
              <w:left w:val="nil"/>
            </w:tcBorders>
          </w:tcPr>
          <w:p w:rsidR="002556F7" w:rsidRPr="00222427" w:rsidRDefault="002556F7" w:rsidP="002556F7">
            <w:pPr>
              <w:spacing w:line="360" w:lineRule="auto"/>
              <w:jc w:val="both"/>
              <w:rPr>
                <w:rFonts w:ascii="Arial" w:hAnsi="Arial" w:cs="Arial"/>
              </w:rPr>
            </w:pPr>
          </w:p>
        </w:tc>
      </w:tr>
      <w:tr w:rsidR="002556F7" w:rsidRPr="00222427" w:rsidTr="002556F7">
        <w:trPr>
          <w:trHeight w:val="1430"/>
        </w:trPr>
        <w:tc>
          <w:tcPr>
            <w:tcW w:w="1809" w:type="dxa"/>
          </w:tcPr>
          <w:p w:rsidR="002556F7" w:rsidRPr="00222427" w:rsidRDefault="002556F7" w:rsidP="002556F7">
            <w:pPr>
              <w:spacing w:line="360" w:lineRule="auto"/>
              <w:jc w:val="both"/>
              <w:rPr>
                <w:rFonts w:ascii="Arial" w:hAnsi="Arial" w:cs="Arial"/>
              </w:rPr>
            </w:pPr>
            <w:r w:rsidRPr="00222427">
              <w:rPr>
                <w:rFonts w:ascii="Arial" w:hAnsi="Arial" w:cs="Arial"/>
              </w:rPr>
              <w:t>Pengetahuan</w:t>
            </w:r>
          </w:p>
        </w:tc>
        <w:tc>
          <w:tcPr>
            <w:tcW w:w="2439" w:type="dxa"/>
          </w:tcPr>
          <w:p w:rsidR="002556F7" w:rsidRPr="00222427" w:rsidRDefault="002556F7" w:rsidP="002556F7">
            <w:pPr>
              <w:tabs>
                <w:tab w:val="left" w:pos="711"/>
              </w:tabs>
              <w:spacing w:line="360" w:lineRule="auto"/>
              <w:rPr>
                <w:rFonts w:ascii="Arial" w:hAnsi="Arial" w:cs="Arial"/>
              </w:rPr>
            </w:pPr>
            <w:r w:rsidRPr="00222427">
              <w:rPr>
                <w:rFonts w:ascii="Arial" w:hAnsi="Arial" w:cs="Arial"/>
              </w:rPr>
              <w:t>Suatuhasiltahumasyarakattetangswamedikasidiare</w:t>
            </w:r>
          </w:p>
        </w:tc>
        <w:tc>
          <w:tcPr>
            <w:tcW w:w="1440" w:type="dxa"/>
          </w:tcPr>
          <w:p w:rsidR="002556F7" w:rsidRPr="00222427" w:rsidRDefault="002556F7" w:rsidP="002556F7">
            <w:pPr>
              <w:spacing w:line="360" w:lineRule="auto"/>
              <w:jc w:val="both"/>
              <w:rPr>
                <w:rFonts w:ascii="Arial" w:hAnsi="Arial" w:cs="Arial"/>
              </w:rPr>
            </w:pPr>
            <w:r>
              <w:rPr>
                <w:rFonts w:ascii="Arial" w:hAnsi="Arial" w:cs="Arial"/>
              </w:rPr>
              <w:t>Kue</w:t>
            </w:r>
            <w:r w:rsidRPr="00222427">
              <w:rPr>
                <w:rFonts w:ascii="Arial" w:hAnsi="Arial" w:cs="Arial"/>
              </w:rPr>
              <w:t>sioner</w:t>
            </w:r>
          </w:p>
        </w:tc>
        <w:tc>
          <w:tcPr>
            <w:tcW w:w="2520" w:type="dxa"/>
          </w:tcPr>
          <w:p w:rsidR="002556F7" w:rsidRPr="00222427" w:rsidRDefault="002556F7" w:rsidP="002556F7">
            <w:pPr>
              <w:pStyle w:val="ListParagraph"/>
              <w:numPr>
                <w:ilvl w:val="0"/>
                <w:numId w:val="31"/>
              </w:numPr>
              <w:spacing w:after="0" w:line="360" w:lineRule="auto"/>
              <w:ind w:left="307" w:hanging="233"/>
              <w:jc w:val="both"/>
              <w:rPr>
                <w:rFonts w:ascii="Arial" w:hAnsi="Arial" w:cs="Arial"/>
              </w:rPr>
            </w:pPr>
            <w:r w:rsidRPr="00222427">
              <w:rPr>
                <w:rFonts w:ascii="Arial" w:hAnsi="Arial" w:cs="Arial"/>
              </w:rPr>
              <w:t>Baik 76</w:t>
            </w:r>
            <w:r>
              <w:rPr>
                <w:rFonts w:ascii="Arial" w:hAnsi="Arial" w:cs="Arial"/>
              </w:rPr>
              <w:t xml:space="preserve"> - </w:t>
            </w:r>
            <w:r w:rsidRPr="00222427">
              <w:rPr>
                <w:rFonts w:ascii="Arial" w:hAnsi="Arial" w:cs="Arial"/>
              </w:rPr>
              <w:t>100%</w:t>
            </w:r>
          </w:p>
          <w:p w:rsidR="002556F7" w:rsidRPr="00222427" w:rsidRDefault="002556F7" w:rsidP="002556F7">
            <w:pPr>
              <w:pStyle w:val="ListParagraph"/>
              <w:numPr>
                <w:ilvl w:val="0"/>
                <w:numId w:val="31"/>
              </w:numPr>
              <w:spacing w:after="0" w:line="360" w:lineRule="auto"/>
              <w:ind w:left="307" w:hanging="233"/>
              <w:jc w:val="both"/>
              <w:rPr>
                <w:rFonts w:ascii="Arial" w:hAnsi="Arial" w:cs="Arial"/>
              </w:rPr>
            </w:pPr>
            <w:r>
              <w:rPr>
                <w:rFonts w:ascii="Arial" w:hAnsi="Arial" w:cs="Arial"/>
              </w:rPr>
              <w:t xml:space="preserve">Cukup 56- </w:t>
            </w:r>
            <w:r w:rsidRPr="00222427">
              <w:rPr>
                <w:rFonts w:ascii="Arial" w:hAnsi="Arial" w:cs="Arial"/>
              </w:rPr>
              <w:t>75%</w:t>
            </w:r>
          </w:p>
          <w:p w:rsidR="002556F7" w:rsidRDefault="002556F7" w:rsidP="002556F7">
            <w:pPr>
              <w:pStyle w:val="ListParagraph"/>
              <w:numPr>
                <w:ilvl w:val="0"/>
                <w:numId w:val="31"/>
              </w:numPr>
              <w:spacing w:after="0" w:line="360" w:lineRule="auto"/>
              <w:ind w:left="307" w:hanging="233"/>
              <w:jc w:val="both"/>
              <w:rPr>
                <w:rFonts w:ascii="Arial" w:hAnsi="Arial" w:cs="Arial"/>
              </w:rPr>
            </w:pPr>
            <w:r>
              <w:rPr>
                <w:rFonts w:ascii="Arial" w:hAnsi="Arial" w:cs="Arial"/>
              </w:rPr>
              <w:t xml:space="preserve">Kurang 40 - 55 </w:t>
            </w:r>
            <w:r w:rsidRPr="00222427">
              <w:rPr>
                <w:rFonts w:ascii="Arial" w:hAnsi="Arial" w:cs="Arial"/>
              </w:rPr>
              <w:t>%</w:t>
            </w:r>
          </w:p>
          <w:p w:rsidR="002556F7" w:rsidRPr="00222427" w:rsidRDefault="002556F7" w:rsidP="002556F7">
            <w:pPr>
              <w:pStyle w:val="ListParagraph"/>
              <w:numPr>
                <w:ilvl w:val="0"/>
                <w:numId w:val="31"/>
              </w:numPr>
              <w:spacing w:after="0" w:line="360" w:lineRule="auto"/>
              <w:ind w:left="307" w:hanging="233"/>
              <w:jc w:val="both"/>
              <w:rPr>
                <w:rFonts w:ascii="Arial" w:hAnsi="Arial" w:cs="Arial"/>
              </w:rPr>
            </w:pPr>
            <w:r>
              <w:rPr>
                <w:rFonts w:ascii="Arial" w:hAnsi="Arial" w:cs="Arial"/>
              </w:rPr>
              <w:t>Tidak baik &lt; 40 %</w:t>
            </w:r>
          </w:p>
        </w:tc>
        <w:tc>
          <w:tcPr>
            <w:tcW w:w="972" w:type="dxa"/>
          </w:tcPr>
          <w:p w:rsidR="002556F7" w:rsidRPr="00222427" w:rsidRDefault="002556F7" w:rsidP="002556F7">
            <w:pPr>
              <w:spacing w:line="360" w:lineRule="auto"/>
              <w:jc w:val="both"/>
              <w:rPr>
                <w:rFonts w:ascii="Arial" w:hAnsi="Arial" w:cs="Arial"/>
              </w:rPr>
            </w:pPr>
            <w:r w:rsidRPr="00222427">
              <w:rPr>
                <w:rFonts w:ascii="Arial" w:hAnsi="Arial" w:cs="Arial"/>
              </w:rPr>
              <w:t xml:space="preserve">Ordinal </w:t>
            </w:r>
          </w:p>
        </w:tc>
      </w:tr>
      <w:tr w:rsidR="002556F7" w:rsidRPr="00222427" w:rsidTr="002556F7">
        <w:trPr>
          <w:trHeight w:val="808"/>
        </w:trPr>
        <w:tc>
          <w:tcPr>
            <w:tcW w:w="1809" w:type="dxa"/>
          </w:tcPr>
          <w:p w:rsidR="002556F7" w:rsidRPr="00222427" w:rsidRDefault="002556F7" w:rsidP="002556F7">
            <w:pPr>
              <w:spacing w:line="360" w:lineRule="auto"/>
              <w:jc w:val="both"/>
              <w:rPr>
                <w:rFonts w:ascii="Arial" w:hAnsi="Arial" w:cs="Arial"/>
              </w:rPr>
            </w:pPr>
            <w:r w:rsidRPr="00222427">
              <w:rPr>
                <w:rFonts w:ascii="Arial" w:hAnsi="Arial" w:cs="Arial"/>
              </w:rPr>
              <w:t>Sikap</w:t>
            </w:r>
          </w:p>
        </w:tc>
        <w:tc>
          <w:tcPr>
            <w:tcW w:w="2439" w:type="dxa"/>
          </w:tcPr>
          <w:p w:rsidR="002556F7" w:rsidRPr="00222427" w:rsidRDefault="002556F7" w:rsidP="002556F7">
            <w:pPr>
              <w:spacing w:line="360" w:lineRule="auto"/>
              <w:rPr>
                <w:rFonts w:ascii="Arial" w:hAnsi="Arial" w:cs="Arial"/>
              </w:rPr>
            </w:pPr>
            <w:r w:rsidRPr="00222427">
              <w:rPr>
                <w:rFonts w:ascii="Arial" w:hAnsi="Arial" w:cs="Arial"/>
              </w:rPr>
              <w:t>Suaturespondarimasyarakat</w:t>
            </w:r>
            <w:r>
              <w:rPr>
                <w:rFonts w:ascii="Arial" w:hAnsi="Arial" w:cs="Arial"/>
              </w:rPr>
              <w:t xml:space="preserve"> t</w:t>
            </w:r>
            <w:r w:rsidRPr="00222427">
              <w:rPr>
                <w:rFonts w:ascii="Arial" w:hAnsi="Arial" w:cs="Arial"/>
              </w:rPr>
              <w:t>erhadapswamedikasi</w:t>
            </w:r>
            <w:r w:rsidRPr="00222427">
              <w:rPr>
                <w:rFonts w:ascii="Arial" w:hAnsi="Arial" w:cs="Arial"/>
              </w:rPr>
              <w:lastRenderedPageBreak/>
              <w:t>diare</w:t>
            </w:r>
          </w:p>
        </w:tc>
        <w:tc>
          <w:tcPr>
            <w:tcW w:w="1440" w:type="dxa"/>
          </w:tcPr>
          <w:p w:rsidR="002556F7" w:rsidRPr="00222427" w:rsidRDefault="002556F7" w:rsidP="002556F7">
            <w:pPr>
              <w:spacing w:line="360" w:lineRule="auto"/>
              <w:jc w:val="both"/>
              <w:rPr>
                <w:rFonts w:ascii="Arial" w:hAnsi="Arial" w:cs="Arial"/>
              </w:rPr>
            </w:pPr>
            <w:r>
              <w:rPr>
                <w:rFonts w:ascii="Arial" w:hAnsi="Arial" w:cs="Arial"/>
              </w:rPr>
              <w:lastRenderedPageBreak/>
              <w:t>Kue</w:t>
            </w:r>
            <w:r w:rsidRPr="00222427">
              <w:rPr>
                <w:rFonts w:ascii="Arial" w:hAnsi="Arial" w:cs="Arial"/>
              </w:rPr>
              <w:t>sioner</w:t>
            </w:r>
          </w:p>
        </w:tc>
        <w:tc>
          <w:tcPr>
            <w:tcW w:w="2520" w:type="dxa"/>
          </w:tcPr>
          <w:p w:rsidR="002556F7" w:rsidRDefault="002556F7" w:rsidP="002556F7">
            <w:pPr>
              <w:pStyle w:val="ListParagraph"/>
              <w:numPr>
                <w:ilvl w:val="0"/>
                <w:numId w:val="37"/>
              </w:numPr>
              <w:spacing w:after="0" w:line="360" w:lineRule="auto"/>
              <w:ind w:left="342" w:hanging="270"/>
              <w:jc w:val="both"/>
              <w:rPr>
                <w:rFonts w:ascii="Arial" w:hAnsi="Arial" w:cs="Arial"/>
              </w:rPr>
            </w:pPr>
            <w:r>
              <w:rPr>
                <w:rFonts w:ascii="Arial" w:hAnsi="Arial" w:cs="Arial"/>
              </w:rPr>
              <w:t>Baik 76 - 100 %</w:t>
            </w:r>
          </w:p>
          <w:p w:rsidR="002556F7" w:rsidRDefault="002556F7" w:rsidP="002556F7">
            <w:pPr>
              <w:pStyle w:val="ListParagraph"/>
              <w:numPr>
                <w:ilvl w:val="0"/>
                <w:numId w:val="37"/>
              </w:numPr>
              <w:spacing w:after="0" w:line="360" w:lineRule="auto"/>
              <w:ind w:left="342" w:hanging="270"/>
              <w:jc w:val="both"/>
              <w:rPr>
                <w:rFonts w:ascii="Arial" w:hAnsi="Arial" w:cs="Arial"/>
              </w:rPr>
            </w:pPr>
            <w:r>
              <w:rPr>
                <w:rFonts w:ascii="Arial" w:hAnsi="Arial" w:cs="Arial"/>
              </w:rPr>
              <w:t>Cukup 56 - 75 %</w:t>
            </w:r>
          </w:p>
          <w:p w:rsidR="002556F7" w:rsidRDefault="002556F7" w:rsidP="002556F7">
            <w:pPr>
              <w:pStyle w:val="ListParagraph"/>
              <w:numPr>
                <w:ilvl w:val="0"/>
                <w:numId w:val="37"/>
              </w:numPr>
              <w:spacing w:after="0" w:line="360" w:lineRule="auto"/>
              <w:ind w:left="342" w:hanging="270"/>
              <w:jc w:val="both"/>
              <w:rPr>
                <w:rFonts w:ascii="Arial" w:hAnsi="Arial" w:cs="Arial"/>
              </w:rPr>
            </w:pPr>
            <w:r>
              <w:rPr>
                <w:rFonts w:ascii="Arial" w:hAnsi="Arial" w:cs="Arial"/>
              </w:rPr>
              <w:t>Kurang 40 - 55 %</w:t>
            </w:r>
          </w:p>
          <w:p w:rsidR="002556F7" w:rsidRPr="00FD5296" w:rsidRDefault="002556F7" w:rsidP="002556F7">
            <w:pPr>
              <w:pStyle w:val="ListParagraph"/>
              <w:numPr>
                <w:ilvl w:val="0"/>
                <w:numId w:val="37"/>
              </w:numPr>
              <w:spacing w:after="0" w:line="360" w:lineRule="auto"/>
              <w:ind w:left="342" w:hanging="270"/>
              <w:jc w:val="both"/>
              <w:rPr>
                <w:rFonts w:ascii="Arial" w:hAnsi="Arial" w:cs="Arial"/>
              </w:rPr>
            </w:pPr>
            <w:r>
              <w:rPr>
                <w:rFonts w:ascii="Arial" w:hAnsi="Arial" w:cs="Arial"/>
              </w:rPr>
              <w:t>Tidak baik &lt; 40 %</w:t>
            </w:r>
          </w:p>
        </w:tc>
        <w:tc>
          <w:tcPr>
            <w:tcW w:w="972" w:type="dxa"/>
          </w:tcPr>
          <w:p w:rsidR="002556F7" w:rsidRPr="00222427" w:rsidRDefault="002556F7" w:rsidP="002556F7">
            <w:pPr>
              <w:spacing w:line="360" w:lineRule="auto"/>
              <w:jc w:val="both"/>
              <w:rPr>
                <w:rFonts w:ascii="Arial" w:hAnsi="Arial" w:cs="Arial"/>
              </w:rPr>
            </w:pPr>
            <w:r w:rsidRPr="00222427">
              <w:rPr>
                <w:rFonts w:ascii="Arial" w:hAnsi="Arial" w:cs="Arial"/>
              </w:rPr>
              <w:t xml:space="preserve">Ordinal </w:t>
            </w:r>
          </w:p>
        </w:tc>
      </w:tr>
      <w:tr w:rsidR="002556F7" w:rsidRPr="00222427" w:rsidTr="002556F7">
        <w:trPr>
          <w:trHeight w:val="1430"/>
        </w:trPr>
        <w:tc>
          <w:tcPr>
            <w:tcW w:w="1809" w:type="dxa"/>
          </w:tcPr>
          <w:p w:rsidR="002556F7" w:rsidRPr="00222427" w:rsidRDefault="002556F7" w:rsidP="002556F7">
            <w:pPr>
              <w:spacing w:line="360" w:lineRule="auto"/>
              <w:jc w:val="both"/>
              <w:rPr>
                <w:rFonts w:ascii="Arial" w:hAnsi="Arial" w:cs="Arial"/>
              </w:rPr>
            </w:pPr>
            <w:r w:rsidRPr="00222427">
              <w:rPr>
                <w:rFonts w:ascii="Arial" w:hAnsi="Arial" w:cs="Arial"/>
              </w:rPr>
              <w:lastRenderedPageBreak/>
              <w:t>Tindakan</w:t>
            </w:r>
          </w:p>
        </w:tc>
        <w:tc>
          <w:tcPr>
            <w:tcW w:w="2439" w:type="dxa"/>
            <w:tcBorders>
              <w:bottom w:val="single" w:sz="4" w:space="0" w:color="auto"/>
            </w:tcBorders>
          </w:tcPr>
          <w:p w:rsidR="002556F7" w:rsidRPr="00222427" w:rsidRDefault="002556F7" w:rsidP="002556F7">
            <w:pPr>
              <w:spacing w:line="360" w:lineRule="auto"/>
              <w:rPr>
                <w:rFonts w:ascii="Arial" w:hAnsi="Arial" w:cs="Arial"/>
              </w:rPr>
            </w:pPr>
            <w:r w:rsidRPr="00222427">
              <w:rPr>
                <w:rFonts w:ascii="Arial" w:hAnsi="Arial" w:cs="Arial"/>
              </w:rPr>
              <w:t>Suatuperbuatanmasyarakat</w:t>
            </w:r>
            <w:r>
              <w:rPr>
                <w:rFonts w:ascii="Arial" w:hAnsi="Arial" w:cs="Arial"/>
              </w:rPr>
              <w:t>terhadap</w:t>
            </w:r>
            <w:r w:rsidRPr="00222427">
              <w:rPr>
                <w:rFonts w:ascii="Arial" w:hAnsi="Arial" w:cs="Arial"/>
              </w:rPr>
              <w:t>swamedikasidiare</w:t>
            </w:r>
          </w:p>
        </w:tc>
        <w:tc>
          <w:tcPr>
            <w:tcW w:w="1440" w:type="dxa"/>
            <w:tcBorders>
              <w:bottom w:val="single" w:sz="4" w:space="0" w:color="auto"/>
            </w:tcBorders>
          </w:tcPr>
          <w:p w:rsidR="002556F7" w:rsidRPr="00222427" w:rsidRDefault="002556F7" w:rsidP="002556F7">
            <w:pPr>
              <w:spacing w:line="360" w:lineRule="auto"/>
              <w:jc w:val="both"/>
              <w:rPr>
                <w:rFonts w:ascii="Arial" w:hAnsi="Arial" w:cs="Arial"/>
              </w:rPr>
            </w:pPr>
            <w:r>
              <w:rPr>
                <w:rFonts w:ascii="Arial" w:hAnsi="Arial" w:cs="Arial"/>
              </w:rPr>
              <w:t>Kue</w:t>
            </w:r>
            <w:r w:rsidRPr="00222427">
              <w:rPr>
                <w:rFonts w:ascii="Arial" w:hAnsi="Arial" w:cs="Arial"/>
              </w:rPr>
              <w:t>sioner</w:t>
            </w:r>
          </w:p>
        </w:tc>
        <w:tc>
          <w:tcPr>
            <w:tcW w:w="2520" w:type="dxa"/>
            <w:tcBorders>
              <w:bottom w:val="single" w:sz="4" w:space="0" w:color="auto"/>
            </w:tcBorders>
          </w:tcPr>
          <w:p w:rsidR="002556F7" w:rsidRDefault="002556F7" w:rsidP="002556F7">
            <w:pPr>
              <w:pStyle w:val="ListParagraph"/>
              <w:numPr>
                <w:ilvl w:val="0"/>
                <w:numId w:val="38"/>
              </w:numPr>
              <w:spacing w:after="0" w:line="360" w:lineRule="auto"/>
              <w:ind w:left="342" w:hanging="270"/>
              <w:jc w:val="both"/>
              <w:rPr>
                <w:rFonts w:ascii="Arial" w:hAnsi="Arial" w:cs="Arial"/>
              </w:rPr>
            </w:pPr>
            <w:r>
              <w:rPr>
                <w:rFonts w:ascii="Arial" w:hAnsi="Arial" w:cs="Arial"/>
              </w:rPr>
              <w:t>Baik 76 - 100 %</w:t>
            </w:r>
          </w:p>
          <w:p w:rsidR="002556F7" w:rsidRDefault="002556F7" w:rsidP="002556F7">
            <w:pPr>
              <w:pStyle w:val="ListParagraph"/>
              <w:numPr>
                <w:ilvl w:val="0"/>
                <w:numId w:val="38"/>
              </w:numPr>
              <w:spacing w:after="0" w:line="360" w:lineRule="auto"/>
              <w:ind w:left="342" w:hanging="270"/>
              <w:jc w:val="both"/>
              <w:rPr>
                <w:rFonts w:ascii="Arial" w:hAnsi="Arial" w:cs="Arial"/>
              </w:rPr>
            </w:pPr>
            <w:r>
              <w:rPr>
                <w:rFonts w:ascii="Arial" w:hAnsi="Arial" w:cs="Arial"/>
              </w:rPr>
              <w:t>Cukup 56 - 75 %</w:t>
            </w:r>
          </w:p>
          <w:p w:rsidR="002556F7" w:rsidRDefault="002556F7" w:rsidP="002556F7">
            <w:pPr>
              <w:pStyle w:val="ListParagraph"/>
              <w:numPr>
                <w:ilvl w:val="0"/>
                <w:numId w:val="38"/>
              </w:numPr>
              <w:spacing w:after="0" w:line="360" w:lineRule="auto"/>
              <w:ind w:left="342" w:hanging="270"/>
              <w:jc w:val="both"/>
              <w:rPr>
                <w:rFonts w:ascii="Arial" w:hAnsi="Arial" w:cs="Arial"/>
              </w:rPr>
            </w:pPr>
            <w:r>
              <w:rPr>
                <w:rFonts w:ascii="Arial" w:hAnsi="Arial" w:cs="Arial"/>
              </w:rPr>
              <w:t>Kurang 40 - 55 %</w:t>
            </w:r>
          </w:p>
          <w:p w:rsidR="002556F7" w:rsidRPr="00222427" w:rsidRDefault="002556F7" w:rsidP="002556F7">
            <w:pPr>
              <w:pStyle w:val="ListParagraph"/>
              <w:numPr>
                <w:ilvl w:val="0"/>
                <w:numId w:val="38"/>
              </w:numPr>
              <w:spacing w:after="0" w:line="360" w:lineRule="auto"/>
              <w:ind w:left="342" w:hanging="270"/>
              <w:jc w:val="both"/>
              <w:rPr>
                <w:rFonts w:ascii="Arial" w:hAnsi="Arial" w:cs="Arial"/>
              </w:rPr>
            </w:pPr>
            <w:r>
              <w:rPr>
                <w:rFonts w:ascii="Arial" w:hAnsi="Arial" w:cs="Arial"/>
              </w:rPr>
              <w:t>Tidak baik &lt; 40  %</w:t>
            </w:r>
          </w:p>
        </w:tc>
        <w:tc>
          <w:tcPr>
            <w:tcW w:w="972" w:type="dxa"/>
            <w:tcBorders>
              <w:bottom w:val="single" w:sz="4" w:space="0" w:color="auto"/>
            </w:tcBorders>
          </w:tcPr>
          <w:p w:rsidR="002556F7" w:rsidRPr="00222427" w:rsidRDefault="002556F7" w:rsidP="002556F7">
            <w:pPr>
              <w:spacing w:line="360" w:lineRule="auto"/>
              <w:jc w:val="both"/>
              <w:rPr>
                <w:rFonts w:ascii="Arial" w:hAnsi="Arial" w:cs="Arial"/>
              </w:rPr>
            </w:pPr>
            <w:r w:rsidRPr="00222427">
              <w:rPr>
                <w:rFonts w:ascii="Arial" w:hAnsi="Arial" w:cs="Arial"/>
              </w:rPr>
              <w:t xml:space="preserve">Ordinal </w:t>
            </w:r>
          </w:p>
        </w:tc>
      </w:tr>
      <w:tr w:rsidR="002556F7" w:rsidRPr="00222427" w:rsidTr="002556F7">
        <w:trPr>
          <w:trHeight w:val="404"/>
        </w:trPr>
        <w:tc>
          <w:tcPr>
            <w:tcW w:w="1809" w:type="dxa"/>
          </w:tcPr>
          <w:p w:rsidR="002556F7" w:rsidRPr="00222427" w:rsidRDefault="002556F7" w:rsidP="002556F7">
            <w:pPr>
              <w:spacing w:line="360" w:lineRule="auto"/>
              <w:jc w:val="both"/>
              <w:rPr>
                <w:rFonts w:ascii="Arial" w:hAnsi="Arial" w:cs="Arial"/>
              </w:rPr>
            </w:pPr>
            <w:r w:rsidRPr="00222427">
              <w:rPr>
                <w:rFonts w:ascii="Arial" w:hAnsi="Arial" w:cs="Arial"/>
              </w:rPr>
              <w:t>VariabelTerikat</w:t>
            </w:r>
          </w:p>
        </w:tc>
        <w:tc>
          <w:tcPr>
            <w:tcW w:w="2439" w:type="dxa"/>
            <w:tcBorders>
              <w:bottom w:val="single" w:sz="4" w:space="0" w:color="auto"/>
              <w:right w:val="nil"/>
            </w:tcBorders>
          </w:tcPr>
          <w:p w:rsidR="002556F7" w:rsidRPr="00222427" w:rsidRDefault="002556F7" w:rsidP="002556F7">
            <w:pPr>
              <w:spacing w:line="360" w:lineRule="auto"/>
              <w:jc w:val="both"/>
              <w:rPr>
                <w:rFonts w:ascii="Arial" w:hAnsi="Arial" w:cs="Arial"/>
              </w:rPr>
            </w:pPr>
          </w:p>
        </w:tc>
        <w:tc>
          <w:tcPr>
            <w:tcW w:w="1440" w:type="dxa"/>
            <w:tcBorders>
              <w:left w:val="nil"/>
              <w:bottom w:val="single" w:sz="4" w:space="0" w:color="auto"/>
              <w:right w:val="nil"/>
            </w:tcBorders>
          </w:tcPr>
          <w:p w:rsidR="002556F7" w:rsidRPr="00222427" w:rsidRDefault="002556F7" w:rsidP="002556F7">
            <w:pPr>
              <w:spacing w:line="360" w:lineRule="auto"/>
              <w:jc w:val="both"/>
              <w:rPr>
                <w:rFonts w:ascii="Arial" w:hAnsi="Arial" w:cs="Arial"/>
              </w:rPr>
            </w:pPr>
          </w:p>
        </w:tc>
        <w:tc>
          <w:tcPr>
            <w:tcW w:w="2520" w:type="dxa"/>
            <w:tcBorders>
              <w:left w:val="nil"/>
              <w:bottom w:val="single" w:sz="4" w:space="0" w:color="auto"/>
              <w:right w:val="nil"/>
            </w:tcBorders>
          </w:tcPr>
          <w:p w:rsidR="002556F7" w:rsidRPr="00222427" w:rsidRDefault="002556F7" w:rsidP="002556F7">
            <w:pPr>
              <w:spacing w:line="360" w:lineRule="auto"/>
              <w:jc w:val="both"/>
              <w:rPr>
                <w:rFonts w:ascii="Arial" w:hAnsi="Arial" w:cs="Arial"/>
              </w:rPr>
            </w:pPr>
          </w:p>
        </w:tc>
        <w:tc>
          <w:tcPr>
            <w:tcW w:w="972" w:type="dxa"/>
            <w:tcBorders>
              <w:left w:val="nil"/>
            </w:tcBorders>
          </w:tcPr>
          <w:p w:rsidR="002556F7" w:rsidRPr="00222427" w:rsidRDefault="002556F7" w:rsidP="002556F7">
            <w:pPr>
              <w:spacing w:line="360" w:lineRule="auto"/>
              <w:jc w:val="both"/>
              <w:rPr>
                <w:rFonts w:ascii="Arial" w:hAnsi="Arial" w:cs="Arial"/>
              </w:rPr>
            </w:pPr>
          </w:p>
        </w:tc>
      </w:tr>
      <w:tr w:rsidR="002556F7" w:rsidRPr="00222427" w:rsidTr="002556F7">
        <w:trPr>
          <w:trHeight w:val="1292"/>
        </w:trPr>
        <w:tc>
          <w:tcPr>
            <w:tcW w:w="1809" w:type="dxa"/>
          </w:tcPr>
          <w:p w:rsidR="002556F7" w:rsidRPr="00222427" w:rsidRDefault="002556F7" w:rsidP="002556F7">
            <w:pPr>
              <w:spacing w:line="360" w:lineRule="auto"/>
              <w:jc w:val="both"/>
              <w:rPr>
                <w:rFonts w:ascii="Arial" w:hAnsi="Arial" w:cs="Arial"/>
              </w:rPr>
            </w:pPr>
            <w:r w:rsidRPr="00222427">
              <w:rPr>
                <w:rFonts w:ascii="Arial" w:hAnsi="Arial" w:cs="Arial"/>
              </w:rPr>
              <w:t>SwamedikasiDiare</w:t>
            </w:r>
          </w:p>
        </w:tc>
        <w:tc>
          <w:tcPr>
            <w:tcW w:w="2439" w:type="dxa"/>
            <w:tcBorders>
              <w:top w:val="single" w:sz="4" w:space="0" w:color="auto"/>
            </w:tcBorders>
          </w:tcPr>
          <w:p w:rsidR="002556F7" w:rsidRPr="00222427" w:rsidRDefault="002556F7" w:rsidP="002556F7">
            <w:pPr>
              <w:spacing w:line="360" w:lineRule="auto"/>
              <w:rPr>
                <w:rFonts w:ascii="Arial" w:hAnsi="Arial" w:cs="Arial"/>
              </w:rPr>
            </w:pPr>
            <w:r w:rsidRPr="00222427">
              <w:rPr>
                <w:rFonts w:ascii="Arial" w:hAnsi="Arial" w:cs="Arial"/>
              </w:rPr>
              <w:t>Suatukeadaanmasyarakatdenganjumlahpenderitadiaretertinggi</w:t>
            </w:r>
          </w:p>
        </w:tc>
        <w:tc>
          <w:tcPr>
            <w:tcW w:w="1440" w:type="dxa"/>
            <w:tcBorders>
              <w:top w:val="single" w:sz="4" w:space="0" w:color="auto"/>
            </w:tcBorders>
          </w:tcPr>
          <w:p w:rsidR="002556F7" w:rsidRPr="00222427" w:rsidRDefault="002556F7" w:rsidP="002556F7">
            <w:pPr>
              <w:spacing w:line="360" w:lineRule="auto"/>
              <w:jc w:val="both"/>
              <w:rPr>
                <w:rFonts w:ascii="Arial" w:hAnsi="Arial" w:cs="Arial"/>
              </w:rPr>
            </w:pPr>
            <w:r>
              <w:rPr>
                <w:rFonts w:ascii="Arial" w:hAnsi="Arial" w:cs="Arial"/>
              </w:rPr>
              <w:t>Kue</w:t>
            </w:r>
            <w:r w:rsidRPr="00222427">
              <w:rPr>
                <w:rFonts w:ascii="Arial" w:hAnsi="Arial" w:cs="Arial"/>
              </w:rPr>
              <w:t>sioner</w:t>
            </w:r>
          </w:p>
        </w:tc>
        <w:tc>
          <w:tcPr>
            <w:tcW w:w="2520" w:type="dxa"/>
            <w:tcBorders>
              <w:top w:val="single" w:sz="4" w:space="0" w:color="auto"/>
            </w:tcBorders>
          </w:tcPr>
          <w:p w:rsidR="002556F7" w:rsidRPr="00222427" w:rsidRDefault="002556F7" w:rsidP="002556F7">
            <w:pPr>
              <w:pStyle w:val="ListParagraph"/>
              <w:numPr>
                <w:ilvl w:val="0"/>
                <w:numId w:val="32"/>
              </w:numPr>
              <w:spacing w:after="0" w:line="360" w:lineRule="auto"/>
              <w:ind w:left="307"/>
              <w:jc w:val="both"/>
              <w:rPr>
                <w:rFonts w:ascii="Arial" w:hAnsi="Arial" w:cs="Arial"/>
              </w:rPr>
            </w:pPr>
            <w:r w:rsidRPr="00222427">
              <w:rPr>
                <w:rFonts w:ascii="Arial" w:hAnsi="Arial" w:cs="Arial"/>
              </w:rPr>
              <w:t>Pernah</w:t>
            </w:r>
          </w:p>
          <w:p w:rsidR="002556F7" w:rsidRPr="00222427" w:rsidRDefault="002556F7" w:rsidP="002556F7">
            <w:pPr>
              <w:pStyle w:val="ListParagraph"/>
              <w:numPr>
                <w:ilvl w:val="0"/>
                <w:numId w:val="32"/>
              </w:numPr>
              <w:spacing w:after="0" w:line="360" w:lineRule="auto"/>
              <w:ind w:left="307"/>
              <w:jc w:val="both"/>
              <w:rPr>
                <w:rFonts w:ascii="Arial" w:hAnsi="Arial" w:cs="Arial"/>
              </w:rPr>
            </w:pPr>
            <w:r w:rsidRPr="00222427">
              <w:rPr>
                <w:rFonts w:ascii="Arial" w:hAnsi="Arial" w:cs="Arial"/>
              </w:rPr>
              <w:t>Tidakpernah</w:t>
            </w:r>
          </w:p>
        </w:tc>
        <w:tc>
          <w:tcPr>
            <w:tcW w:w="972" w:type="dxa"/>
          </w:tcPr>
          <w:p w:rsidR="002556F7" w:rsidRPr="00222427" w:rsidRDefault="002556F7" w:rsidP="002556F7">
            <w:pPr>
              <w:spacing w:line="360" w:lineRule="auto"/>
              <w:jc w:val="both"/>
              <w:rPr>
                <w:rFonts w:ascii="Arial" w:hAnsi="Arial" w:cs="Arial"/>
              </w:rPr>
            </w:pPr>
            <w:r w:rsidRPr="00222427">
              <w:rPr>
                <w:rFonts w:ascii="Arial" w:hAnsi="Arial" w:cs="Arial"/>
              </w:rPr>
              <w:t xml:space="preserve">Nominal </w:t>
            </w:r>
          </w:p>
        </w:tc>
      </w:tr>
    </w:tbl>
    <w:p w:rsidR="002556F7" w:rsidRPr="00E83F26" w:rsidRDefault="002556F7" w:rsidP="002556F7">
      <w:pPr>
        <w:pStyle w:val="ListParagraph"/>
        <w:spacing w:after="0" w:line="240" w:lineRule="auto"/>
        <w:ind w:left="0"/>
        <w:jc w:val="center"/>
        <w:rPr>
          <w:rFonts w:ascii="Arial" w:hAnsi="Arial" w:cs="Arial"/>
          <w:b/>
          <w:sz w:val="14"/>
        </w:rPr>
      </w:pPr>
    </w:p>
    <w:p w:rsidR="002556F7" w:rsidRDefault="002556F7" w:rsidP="002556F7">
      <w:pPr>
        <w:pStyle w:val="ListParagraph"/>
        <w:spacing w:line="360" w:lineRule="auto"/>
        <w:ind w:left="0"/>
        <w:jc w:val="center"/>
        <w:rPr>
          <w:rFonts w:ascii="Arial" w:hAnsi="Arial" w:cs="Arial"/>
          <w:b/>
        </w:rPr>
      </w:pPr>
      <w:r>
        <w:rPr>
          <w:rFonts w:ascii="Arial" w:hAnsi="Arial" w:cs="Arial"/>
          <w:b/>
        </w:rPr>
        <w:t>Gambar 2.2 Defenisi Operasional</w:t>
      </w:r>
    </w:p>
    <w:p w:rsidR="002556F7" w:rsidRPr="00F373EA" w:rsidRDefault="002556F7" w:rsidP="002556F7">
      <w:pPr>
        <w:pStyle w:val="ListParagraph"/>
        <w:spacing w:line="360" w:lineRule="auto"/>
        <w:ind w:left="0"/>
        <w:jc w:val="both"/>
        <w:rPr>
          <w:rFonts w:ascii="Arial" w:hAnsi="Arial" w:cs="Arial"/>
          <w:b/>
          <w:sz w:val="24"/>
          <w:szCs w:val="24"/>
        </w:rPr>
      </w:pPr>
      <w:r w:rsidRPr="00F373EA">
        <w:rPr>
          <w:rFonts w:ascii="Arial" w:hAnsi="Arial" w:cs="Arial"/>
          <w:b/>
          <w:sz w:val="24"/>
          <w:szCs w:val="24"/>
        </w:rPr>
        <w:t>2.7 Hipotesis</w:t>
      </w:r>
    </w:p>
    <w:p w:rsidR="002556F7" w:rsidRPr="00F373EA" w:rsidRDefault="002556F7" w:rsidP="002556F7">
      <w:pPr>
        <w:pStyle w:val="ListParagraph"/>
        <w:numPr>
          <w:ilvl w:val="0"/>
          <w:numId w:val="35"/>
        </w:numPr>
        <w:tabs>
          <w:tab w:val="left" w:pos="567"/>
        </w:tabs>
        <w:spacing w:line="360" w:lineRule="auto"/>
        <w:jc w:val="both"/>
        <w:rPr>
          <w:rFonts w:ascii="Arial" w:hAnsi="Arial" w:cs="Arial"/>
          <w:lang w:val="id-ID"/>
        </w:rPr>
      </w:pPr>
      <w:r w:rsidRPr="00F373EA">
        <w:rPr>
          <w:rFonts w:ascii="Arial" w:hAnsi="Arial" w:cs="Arial"/>
        </w:rPr>
        <w:t>Ada hubungan yang positif dan signifikan antara pengetahuan dengan swamedikasi diare</w:t>
      </w:r>
    </w:p>
    <w:p w:rsidR="002556F7" w:rsidRPr="00F373EA" w:rsidRDefault="002556F7" w:rsidP="002556F7">
      <w:pPr>
        <w:pStyle w:val="ListParagraph"/>
        <w:numPr>
          <w:ilvl w:val="0"/>
          <w:numId w:val="35"/>
        </w:numPr>
        <w:tabs>
          <w:tab w:val="left" w:pos="567"/>
        </w:tabs>
        <w:spacing w:line="360" w:lineRule="auto"/>
        <w:jc w:val="both"/>
        <w:rPr>
          <w:rFonts w:ascii="Arial" w:hAnsi="Arial" w:cs="Arial"/>
          <w:lang w:val="id-ID"/>
        </w:rPr>
      </w:pPr>
      <w:r w:rsidRPr="00F373EA">
        <w:rPr>
          <w:rFonts w:ascii="Arial" w:hAnsi="Arial" w:cs="Arial"/>
        </w:rPr>
        <w:t>Ada hubungan yang posiitf dan signifikan antara sikap terhadap swamedikasi diare</w:t>
      </w:r>
    </w:p>
    <w:p w:rsidR="008D1219" w:rsidRDefault="002556F7" w:rsidP="002556F7">
      <w:pPr>
        <w:pStyle w:val="ListParagraph"/>
        <w:numPr>
          <w:ilvl w:val="0"/>
          <w:numId w:val="35"/>
        </w:numPr>
        <w:tabs>
          <w:tab w:val="left" w:pos="567"/>
        </w:tabs>
        <w:spacing w:line="360" w:lineRule="auto"/>
        <w:jc w:val="both"/>
        <w:rPr>
          <w:rFonts w:ascii="Arial" w:hAnsi="Arial" w:cs="Arial"/>
        </w:rPr>
        <w:sectPr w:rsidR="008D1219" w:rsidSect="00F373EA">
          <w:headerReference w:type="default" r:id="rId35"/>
          <w:footerReference w:type="default" r:id="rId36"/>
          <w:pgSz w:w="11906" w:h="16838" w:code="9"/>
          <w:pgMar w:top="2268" w:right="1701" w:bottom="1701" w:left="2268" w:header="709" w:footer="709" w:gutter="0"/>
          <w:pgNumType w:start="5"/>
          <w:cols w:space="708"/>
          <w:docGrid w:linePitch="360"/>
        </w:sectPr>
      </w:pPr>
      <w:r w:rsidRPr="00F373EA">
        <w:rPr>
          <w:rFonts w:ascii="Arial" w:hAnsi="Arial" w:cs="Arial"/>
        </w:rPr>
        <w:t>Ada hubungan yang positif dan signifikan antara tindakan terhadap swamedikasi diare</w:t>
      </w:r>
    </w:p>
    <w:p w:rsidR="002556F7" w:rsidRPr="00E4744F" w:rsidRDefault="002556F7" w:rsidP="002556F7">
      <w:pPr>
        <w:spacing w:after="0" w:line="360" w:lineRule="auto"/>
        <w:jc w:val="center"/>
        <w:rPr>
          <w:rFonts w:ascii="Arial" w:hAnsi="Arial" w:cs="Arial"/>
          <w:b/>
          <w:sz w:val="24"/>
          <w:szCs w:val="24"/>
        </w:rPr>
      </w:pPr>
      <w:r w:rsidRPr="00E4744F">
        <w:rPr>
          <w:rFonts w:ascii="Arial" w:hAnsi="Arial" w:cs="Arial"/>
          <w:b/>
          <w:sz w:val="24"/>
          <w:szCs w:val="24"/>
        </w:rPr>
        <w:lastRenderedPageBreak/>
        <w:t>BAB III</w:t>
      </w:r>
    </w:p>
    <w:p w:rsidR="002556F7" w:rsidRPr="00E4744F" w:rsidRDefault="002556F7" w:rsidP="002556F7">
      <w:pPr>
        <w:spacing w:after="0" w:line="480" w:lineRule="auto"/>
        <w:jc w:val="center"/>
        <w:rPr>
          <w:rFonts w:ascii="Arial" w:hAnsi="Arial" w:cs="Arial"/>
          <w:b/>
          <w:sz w:val="24"/>
          <w:szCs w:val="24"/>
        </w:rPr>
      </w:pPr>
      <w:r w:rsidRPr="00E4744F">
        <w:rPr>
          <w:rFonts w:ascii="Arial" w:hAnsi="Arial" w:cs="Arial"/>
          <w:b/>
          <w:sz w:val="24"/>
          <w:szCs w:val="24"/>
        </w:rPr>
        <w:t>METODE PENELITIAN</w:t>
      </w:r>
    </w:p>
    <w:p w:rsidR="002556F7" w:rsidRPr="00E4744F" w:rsidRDefault="002556F7" w:rsidP="002556F7">
      <w:pPr>
        <w:pStyle w:val="ListParagraph"/>
        <w:numPr>
          <w:ilvl w:val="1"/>
          <w:numId w:val="25"/>
        </w:numPr>
        <w:spacing w:after="0" w:line="480" w:lineRule="auto"/>
        <w:ind w:left="0" w:firstLine="142"/>
        <w:rPr>
          <w:rFonts w:ascii="Arial" w:hAnsi="Arial" w:cs="Arial"/>
          <w:b/>
          <w:sz w:val="24"/>
          <w:szCs w:val="24"/>
        </w:rPr>
      </w:pPr>
      <w:r w:rsidRPr="00E4744F">
        <w:rPr>
          <w:rFonts w:ascii="Arial" w:hAnsi="Arial" w:cs="Arial"/>
          <w:b/>
          <w:sz w:val="24"/>
          <w:szCs w:val="24"/>
        </w:rPr>
        <w:t>Jenis Dan Desain Penelitian</w:t>
      </w:r>
    </w:p>
    <w:p w:rsidR="002556F7" w:rsidRPr="00E4744F" w:rsidRDefault="002556F7" w:rsidP="002556F7">
      <w:pPr>
        <w:pStyle w:val="ListParagraph"/>
        <w:tabs>
          <w:tab w:val="left" w:pos="0"/>
        </w:tabs>
        <w:spacing w:after="0" w:line="360" w:lineRule="auto"/>
        <w:ind w:left="0" w:firstLine="142"/>
        <w:jc w:val="both"/>
        <w:rPr>
          <w:rFonts w:ascii="Arial" w:hAnsi="Arial" w:cs="Arial"/>
          <w:b/>
          <w:sz w:val="24"/>
          <w:szCs w:val="24"/>
        </w:rPr>
      </w:pPr>
      <w:r w:rsidRPr="00E4744F">
        <w:rPr>
          <w:rFonts w:ascii="Arial" w:hAnsi="Arial" w:cs="Arial"/>
          <w:b/>
          <w:sz w:val="24"/>
          <w:szCs w:val="24"/>
        </w:rPr>
        <w:t xml:space="preserve">3.1.1 Jenis Penelitian </w:t>
      </w:r>
    </w:p>
    <w:p w:rsidR="002556F7" w:rsidRDefault="002556F7" w:rsidP="002556F7">
      <w:pPr>
        <w:pStyle w:val="ListParagraph"/>
        <w:spacing w:after="0" w:line="360" w:lineRule="auto"/>
        <w:ind w:left="284" w:firstLine="436"/>
        <w:jc w:val="both"/>
        <w:rPr>
          <w:rFonts w:ascii="Arial" w:hAnsi="Arial" w:cs="Arial"/>
        </w:rPr>
      </w:pPr>
      <w:r w:rsidRPr="00E4744F">
        <w:rPr>
          <w:rFonts w:ascii="Arial" w:hAnsi="Arial" w:cs="Arial"/>
        </w:rPr>
        <w:t>Jenis penelitian ini yang digunakan adalah penelitian deskriptif analitik. Peneliti akan melakukan pengukuran variabel bebas dan terikat, kemudian akan menganalisa data yang terkumpul untuk mencari hubungan antar variabel. Dalam penelitian ini peneliti akan melak</w:t>
      </w:r>
      <w:r>
        <w:rPr>
          <w:rFonts w:ascii="Arial" w:hAnsi="Arial" w:cs="Arial"/>
        </w:rPr>
        <w:t xml:space="preserve">ukan pengukuran pengetahuan, </w:t>
      </w:r>
      <w:r w:rsidRPr="00E4744F">
        <w:rPr>
          <w:rFonts w:ascii="Arial" w:hAnsi="Arial" w:cs="Arial"/>
        </w:rPr>
        <w:t>sikap</w:t>
      </w:r>
      <w:r>
        <w:rPr>
          <w:rFonts w:ascii="Arial" w:hAnsi="Arial" w:cs="Arial"/>
        </w:rPr>
        <w:t xml:space="preserve"> dan tindakan masyarakat terhadap </w:t>
      </w:r>
      <w:r w:rsidRPr="00E4744F">
        <w:rPr>
          <w:rFonts w:ascii="Arial" w:hAnsi="Arial" w:cs="Arial"/>
        </w:rPr>
        <w:t xml:space="preserve">swamedikasi diare kemudian akan menganalisa data terkumpul untuk mencari hubungan antar variabel. </w:t>
      </w:r>
    </w:p>
    <w:p w:rsidR="002556F7" w:rsidRPr="00A654C3" w:rsidRDefault="002556F7" w:rsidP="002556F7">
      <w:pPr>
        <w:pStyle w:val="ListParagraph"/>
        <w:spacing w:after="0" w:line="360" w:lineRule="auto"/>
        <w:ind w:left="284" w:firstLine="436"/>
        <w:jc w:val="both"/>
        <w:rPr>
          <w:rFonts w:ascii="Arial" w:hAnsi="Arial" w:cs="Arial"/>
          <w:sz w:val="6"/>
        </w:rPr>
      </w:pPr>
    </w:p>
    <w:p w:rsidR="002556F7" w:rsidRPr="00E4744F" w:rsidRDefault="002556F7" w:rsidP="002556F7">
      <w:pPr>
        <w:pStyle w:val="ListParagraph"/>
        <w:spacing w:after="0" w:line="360" w:lineRule="auto"/>
        <w:ind w:left="0" w:firstLine="142"/>
        <w:jc w:val="both"/>
        <w:rPr>
          <w:rFonts w:ascii="Arial" w:hAnsi="Arial" w:cs="Arial"/>
          <w:b/>
          <w:sz w:val="24"/>
          <w:szCs w:val="24"/>
        </w:rPr>
      </w:pPr>
      <w:r w:rsidRPr="00E4744F">
        <w:rPr>
          <w:rFonts w:ascii="Arial" w:hAnsi="Arial" w:cs="Arial"/>
          <w:b/>
          <w:sz w:val="24"/>
          <w:szCs w:val="24"/>
        </w:rPr>
        <w:t>3.1.2 Desain Penelitian</w:t>
      </w:r>
    </w:p>
    <w:p w:rsidR="002556F7" w:rsidRPr="00E4744F" w:rsidRDefault="002556F7" w:rsidP="002556F7">
      <w:pPr>
        <w:pStyle w:val="ListParagraph"/>
        <w:spacing w:after="0" w:line="360" w:lineRule="auto"/>
        <w:ind w:left="284" w:firstLine="436"/>
        <w:jc w:val="both"/>
        <w:rPr>
          <w:rFonts w:ascii="Arial" w:hAnsi="Arial" w:cs="Arial"/>
        </w:rPr>
      </w:pPr>
      <w:r w:rsidRPr="00E4744F">
        <w:rPr>
          <w:rFonts w:ascii="Arial" w:hAnsi="Arial" w:cs="Arial"/>
        </w:rPr>
        <w:t xml:space="preserve">Desain penelitian ini adalah potong silang </w:t>
      </w:r>
      <w:r w:rsidRPr="00E4744F">
        <w:rPr>
          <w:rFonts w:ascii="Arial" w:hAnsi="Arial" w:cs="Arial"/>
          <w:i/>
        </w:rPr>
        <w:t>(cross sectional).</w:t>
      </w:r>
      <w:r w:rsidRPr="00E4744F">
        <w:rPr>
          <w:rFonts w:ascii="Arial" w:hAnsi="Arial" w:cs="Arial"/>
        </w:rPr>
        <w:t>Variabel sebab atau resiko dan akibat atau kasus yang terjadi pada objek penelitian diukur atau dikumpulkan secara simultan (dalam waktu yang bersamaan)(Notoatmodjo, 2017)</w:t>
      </w:r>
      <w:r>
        <w:rPr>
          <w:rFonts w:ascii="Arial" w:hAnsi="Arial" w:cs="Arial"/>
        </w:rPr>
        <w:t>.</w:t>
      </w:r>
    </w:p>
    <w:p w:rsidR="002556F7" w:rsidRDefault="002556F7" w:rsidP="002556F7">
      <w:pPr>
        <w:pStyle w:val="ListParagraph"/>
        <w:spacing w:line="360" w:lineRule="auto"/>
        <w:ind w:left="284" w:firstLine="436"/>
        <w:jc w:val="both"/>
        <w:rPr>
          <w:rFonts w:ascii="Arial" w:hAnsi="Arial" w:cs="Arial"/>
        </w:rPr>
      </w:pPr>
      <w:r w:rsidRPr="00E4744F">
        <w:rPr>
          <w:rFonts w:ascii="Arial" w:hAnsi="Arial" w:cs="Arial"/>
        </w:rPr>
        <w:t>Pada penelitian ini peneliti ingin melihat hubungan antara</w:t>
      </w:r>
      <w:r>
        <w:rPr>
          <w:rFonts w:ascii="Arial" w:hAnsi="Arial" w:cs="Arial"/>
        </w:rPr>
        <w:t xml:space="preserve"> pengetahuan, </w:t>
      </w:r>
      <w:r w:rsidRPr="00E4744F">
        <w:rPr>
          <w:rFonts w:ascii="Arial" w:hAnsi="Arial" w:cs="Arial"/>
        </w:rPr>
        <w:t>sikap</w:t>
      </w:r>
      <w:r>
        <w:rPr>
          <w:rFonts w:ascii="Arial" w:hAnsi="Arial" w:cs="Arial"/>
        </w:rPr>
        <w:t xml:space="preserve"> dan tindakan terhadap </w:t>
      </w:r>
      <w:r w:rsidRPr="00E4744F">
        <w:rPr>
          <w:rFonts w:ascii="Arial" w:hAnsi="Arial" w:cs="Arial"/>
        </w:rPr>
        <w:t>swamedikasi diare.</w:t>
      </w:r>
    </w:p>
    <w:p w:rsidR="002556F7" w:rsidRPr="001E31F1" w:rsidRDefault="002556F7" w:rsidP="002556F7">
      <w:pPr>
        <w:pStyle w:val="ListParagraph"/>
        <w:spacing w:line="360" w:lineRule="auto"/>
        <w:ind w:left="284" w:firstLine="436"/>
        <w:jc w:val="both"/>
        <w:rPr>
          <w:rFonts w:ascii="Arial" w:hAnsi="Arial" w:cs="Arial"/>
          <w:sz w:val="10"/>
        </w:rPr>
      </w:pPr>
    </w:p>
    <w:p w:rsidR="002556F7" w:rsidRPr="00E4744F" w:rsidRDefault="002556F7" w:rsidP="002556F7">
      <w:pPr>
        <w:pStyle w:val="ListParagraph"/>
        <w:numPr>
          <w:ilvl w:val="1"/>
          <w:numId w:val="25"/>
        </w:numPr>
        <w:tabs>
          <w:tab w:val="left" w:pos="0"/>
        </w:tabs>
        <w:spacing w:after="0" w:line="480" w:lineRule="auto"/>
        <w:ind w:left="0" w:firstLine="0"/>
        <w:jc w:val="both"/>
        <w:rPr>
          <w:rFonts w:ascii="Arial" w:hAnsi="Arial" w:cs="Arial"/>
          <w:b/>
          <w:sz w:val="24"/>
          <w:szCs w:val="24"/>
        </w:rPr>
      </w:pPr>
      <w:r>
        <w:rPr>
          <w:rFonts w:ascii="Arial" w:hAnsi="Arial" w:cs="Arial"/>
          <w:b/>
          <w:sz w:val="24"/>
          <w:szCs w:val="24"/>
        </w:rPr>
        <w:t>Waktu dan</w:t>
      </w:r>
      <w:r w:rsidRPr="00E4744F">
        <w:rPr>
          <w:rFonts w:ascii="Arial" w:hAnsi="Arial" w:cs="Arial"/>
          <w:b/>
          <w:sz w:val="24"/>
          <w:szCs w:val="24"/>
        </w:rPr>
        <w:t xml:space="preserve"> Lokasi Penelitian</w:t>
      </w:r>
    </w:p>
    <w:p w:rsidR="002556F7" w:rsidRPr="00E4744F" w:rsidRDefault="002556F7" w:rsidP="002556F7">
      <w:pPr>
        <w:pStyle w:val="ListParagraph"/>
        <w:tabs>
          <w:tab w:val="left" w:pos="0"/>
        </w:tabs>
        <w:spacing w:after="0" w:line="360" w:lineRule="auto"/>
        <w:ind w:left="0"/>
        <w:jc w:val="both"/>
        <w:rPr>
          <w:rFonts w:ascii="Arial" w:hAnsi="Arial" w:cs="Arial"/>
          <w:b/>
          <w:sz w:val="24"/>
          <w:szCs w:val="24"/>
        </w:rPr>
      </w:pPr>
      <w:r w:rsidRPr="00E4744F">
        <w:rPr>
          <w:rFonts w:ascii="Arial" w:hAnsi="Arial" w:cs="Arial"/>
          <w:b/>
          <w:sz w:val="24"/>
          <w:szCs w:val="24"/>
        </w:rPr>
        <w:t xml:space="preserve">3.2.1 Waktu Penelitian </w:t>
      </w:r>
    </w:p>
    <w:p w:rsidR="002556F7" w:rsidRPr="00397589" w:rsidRDefault="002556F7" w:rsidP="002556F7">
      <w:pPr>
        <w:spacing w:after="0" w:line="480" w:lineRule="auto"/>
        <w:ind w:firstLine="720"/>
        <w:jc w:val="both"/>
        <w:rPr>
          <w:rFonts w:ascii="Arial" w:hAnsi="Arial" w:cs="Arial"/>
        </w:rPr>
      </w:pPr>
      <w:r w:rsidRPr="00397589">
        <w:rPr>
          <w:rFonts w:ascii="Arial" w:hAnsi="Arial" w:cs="Arial"/>
        </w:rPr>
        <w:t>Waktu penelitian dilakukan dari April – Juni 2019.</w:t>
      </w:r>
    </w:p>
    <w:p w:rsidR="002556F7" w:rsidRPr="00E4744F" w:rsidRDefault="002556F7" w:rsidP="002556F7">
      <w:pPr>
        <w:pStyle w:val="ListParagraph"/>
        <w:spacing w:after="0" w:line="360" w:lineRule="auto"/>
        <w:ind w:left="0"/>
        <w:jc w:val="both"/>
        <w:rPr>
          <w:rFonts w:ascii="Arial" w:hAnsi="Arial" w:cs="Arial"/>
          <w:b/>
          <w:sz w:val="24"/>
          <w:szCs w:val="24"/>
        </w:rPr>
      </w:pPr>
      <w:r w:rsidRPr="00E4744F">
        <w:rPr>
          <w:rFonts w:ascii="Arial" w:hAnsi="Arial" w:cs="Arial"/>
          <w:b/>
          <w:sz w:val="24"/>
          <w:szCs w:val="24"/>
        </w:rPr>
        <w:t>3.2.2 Lokasi Penelitian</w:t>
      </w:r>
    </w:p>
    <w:p w:rsidR="002556F7" w:rsidRDefault="002556F7" w:rsidP="002556F7">
      <w:pPr>
        <w:pStyle w:val="ListParagraph"/>
        <w:spacing w:after="0" w:line="360" w:lineRule="auto"/>
        <w:ind w:left="0" w:firstLine="720"/>
        <w:jc w:val="both"/>
        <w:rPr>
          <w:rFonts w:ascii="Arial" w:hAnsi="Arial" w:cs="Arial"/>
        </w:rPr>
      </w:pPr>
      <w:r w:rsidRPr="00E4744F">
        <w:rPr>
          <w:rFonts w:ascii="Arial" w:hAnsi="Arial" w:cs="Arial"/>
        </w:rPr>
        <w:t>Penelitian</w:t>
      </w:r>
      <w:r>
        <w:rPr>
          <w:rFonts w:ascii="Arial" w:hAnsi="Arial" w:cs="Arial"/>
        </w:rPr>
        <w:t xml:space="preserve"> dilakukan </w:t>
      </w:r>
      <w:r w:rsidRPr="00E4744F">
        <w:rPr>
          <w:rFonts w:ascii="Arial" w:hAnsi="Arial" w:cs="Arial"/>
        </w:rPr>
        <w:t>di Kelurahan Padangmatinggi Kecamatan Padangsidimpuan Selatan.</w:t>
      </w:r>
    </w:p>
    <w:p w:rsidR="002556F7" w:rsidRPr="007255FA" w:rsidRDefault="002556F7" w:rsidP="002556F7">
      <w:pPr>
        <w:pStyle w:val="ListParagraph"/>
        <w:spacing w:after="0" w:line="360" w:lineRule="auto"/>
        <w:ind w:left="0" w:firstLine="720"/>
        <w:jc w:val="both"/>
        <w:rPr>
          <w:rFonts w:ascii="Arial" w:hAnsi="Arial" w:cs="Arial"/>
          <w:sz w:val="10"/>
        </w:rPr>
      </w:pPr>
    </w:p>
    <w:p w:rsidR="002556F7" w:rsidRPr="00E4744F" w:rsidRDefault="002556F7" w:rsidP="002556F7">
      <w:pPr>
        <w:pStyle w:val="ListParagraph"/>
        <w:numPr>
          <w:ilvl w:val="1"/>
          <w:numId w:val="25"/>
        </w:numPr>
        <w:tabs>
          <w:tab w:val="left" w:pos="284"/>
          <w:tab w:val="left" w:pos="426"/>
        </w:tabs>
        <w:spacing w:after="0" w:line="480" w:lineRule="auto"/>
        <w:ind w:left="0" w:firstLine="0"/>
        <w:jc w:val="both"/>
        <w:rPr>
          <w:rFonts w:ascii="Arial" w:hAnsi="Arial" w:cs="Arial"/>
          <w:b/>
          <w:sz w:val="24"/>
          <w:szCs w:val="24"/>
        </w:rPr>
      </w:pPr>
      <w:r w:rsidRPr="00E4744F">
        <w:rPr>
          <w:rFonts w:ascii="Arial" w:hAnsi="Arial" w:cs="Arial"/>
          <w:b/>
          <w:sz w:val="24"/>
          <w:szCs w:val="24"/>
        </w:rPr>
        <w:t>Populasi dan Sampel</w:t>
      </w:r>
    </w:p>
    <w:p w:rsidR="002556F7" w:rsidRPr="00E4744F" w:rsidRDefault="002556F7" w:rsidP="002556F7">
      <w:pPr>
        <w:pStyle w:val="ListParagraph"/>
        <w:tabs>
          <w:tab w:val="left" w:pos="284"/>
          <w:tab w:val="left" w:pos="426"/>
        </w:tabs>
        <w:spacing w:after="0" w:line="360" w:lineRule="auto"/>
        <w:ind w:left="0"/>
        <w:jc w:val="both"/>
        <w:rPr>
          <w:rFonts w:ascii="Arial" w:hAnsi="Arial" w:cs="Arial"/>
          <w:b/>
          <w:sz w:val="24"/>
          <w:szCs w:val="24"/>
        </w:rPr>
      </w:pPr>
      <w:r w:rsidRPr="00E4744F">
        <w:rPr>
          <w:rFonts w:ascii="Arial" w:hAnsi="Arial" w:cs="Arial"/>
          <w:b/>
          <w:sz w:val="24"/>
          <w:szCs w:val="24"/>
        </w:rPr>
        <w:t>3.3.1 Populasi</w:t>
      </w:r>
    </w:p>
    <w:p w:rsidR="00F373EA" w:rsidRDefault="002556F7" w:rsidP="002556F7">
      <w:pPr>
        <w:pStyle w:val="ListParagraph"/>
        <w:spacing w:after="0" w:line="360" w:lineRule="auto"/>
        <w:ind w:left="0" w:firstLine="567"/>
        <w:jc w:val="both"/>
        <w:rPr>
          <w:rFonts w:ascii="Arial" w:hAnsi="Arial" w:cs="Arial"/>
        </w:rPr>
        <w:sectPr w:rsidR="00F373EA" w:rsidSect="008D1219">
          <w:headerReference w:type="default" r:id="rId37"/>
          <w:footerReference w:type="default" r:id="rId38"/>
          <w:pgSz w:w="11906" w:h="16838" w:code="9"/>
          <w:pgMar w:top="2268" w:right="1701" w:bottom="1701" w:left="2268" w:header="709" w:footer="709" w:gutter="0"/>
          <w:pgNumType w:start="18"/>
          <w:cols w:space="708"/>
          <w:docGrid w:linePitch="360"/>
        </w:sectPr>
      </w:pPr>
      <w:r w:rsidRPr="00E4744F">
        <w:rPr>
          <w:rFonts w:ascii="Arial" w:hAnsi="Arial" w:cs="Arial"/>
        </w:rPr>
        <w:t>Populasi adalah keseluruhan objek penelitian atau ob</w:t>
      </w:r>
      <w:r>
        <w:rPr>
          <w:rFonts w:ascii="Arial" w:hAnsi="Arial" w:cs="Arial"/>
        </w:rPr>
        <w:t xml:space="preserve">jek yang diteliti (Notoatmodjo, </w:t>
      </w:r>
      <w:r w:rsidRPr="00E4744F">
        <w:rPr>
          <w:rFonts w:ascii="Arial" w:hAnsi="Arial" w:cs="Arial"/>
        </w:rPr>
        <w:t>2017).Populasi pada penelitian ini adalah masyarakat yang</w:t>
      </w:r>
      <w:r>
        <w:rPr>
          <w:rFonts w:ascii="Arial" w:hAnsi="Arial" w:cs="Arial"/>
        </w:rPr>
        <w:t xml:space="preserve"> berusia 26-45 tahun</w:t>
      </w:r>
      <w:r w:rsidRPr="00E4744F">
        <w:rPr>
          <w:rFonts w:ascii="Arial" w:hAnsi="Arial" w:cs="Arial"/>
        </w:rPr>
        <w:t xml:space="preserve"> bertempat tinggal di Kelurahan Padangmatinggi Kecamatan Padangsimpuan Selatan yang berjumlah</w:t>
      </w:r>
      <w:r>
        <w:rPr>
          <w:rFonts w:ascii="Arial" w:hAnsi="Arial" w:cs="Arial"/>
        </w:rPr>
        <w:t xml:space="preserve"> 1.500</w:t>
      </w:r>
      <w:r w:rsidRPr="00E4744F">
        <w:rPr>
          <w:rFonts w:ascii="Arial" w:hAnsi="Arial" w:cs="Arial"/>
        </w:rPr>
        <w:t xml:space="preserve"> penduduk.</w:t>
      </w:r>
    </w:p>
    <w:p w:rsidR="002556F7" w:rsidRPr="00E4744F" w:rsidRDefault="002556F7" w:rsidP="002556F7">
      <w:pPr>
        <w:pStyle w:val="ListParagraph"/>
        <w:spacing w:after="0" w:line="360" w:lineRule="auto"/>
        <w:ind w:left="0"/>
        <w:jc w:val="both"/>
        <w:rPr>
          <w:rFonts w:ascii="Arial" w:hAnsi="Arial" w:cs="Arial"/>
          <w:b/>
          <w:sz w:val="24"/>
          <w:szCs w:val="24"/>
        </w:rPr>
      </w:pPr>
      <w:r w:rsidRPr="00E4744F">
        <w:rPr>
          <w:rFonts w:ascii="Arial" w:hAnsi="Arial" w:cs="Arial"/>
          <w:b/>
          <w:sz w:val="24"/>
          <w:szCs w:val="24"/>
        </w:rPr>
        <w:lastRenderedPageBreak/>
        <w:t>3.3.2 Sampel</w:t>
      </w:r>
    </w:p>
    <w:p w:rsidR="002556F7" w:rsidRDefault="002556F7" w:rsidP="002556F7">
      <w:pPr>
        <w:pStyle w:val="ListParagraph"/>
        <w:spacing w:after="0" w:line="360" w:lineRule="auto"/>
        <w:ind w:left="0" w:firstLine="567"/>
        <w:jc w:val="both"/>
        <w:rPr>
          <w:rFonts w:ascii="Arial" w:hAnsi="Arial" w:cs="Arial"/>
        </w:rPr>
      </w:pPr>
      <w:r w:rsidRPr="00E4744F">
        <w:rPr>
          <w:rFonts w:ascii="Arial" w:hAnsi="Arial" w:cs="Arial"/>
        </w:rPr>
        <w:t xml:space="preserve">Teknik sampling pada penelitian ini adalah </w:t>
      </w:r>
      <w:r>
        <w:rPr>
          <w:rFonts w:ascii="Arial" w:hAnsi="Arial" w:cs="Arial"/>
          <w:i/>
        </w:rPr>
        <w:t xml:space="preserve">simplerandom </w:t>
      </w:r>
      <w:r w:rsidRPr="00E4744F">
        <w:rPr>
          <w:rFonts w:ascii="Arial" w:hAnsi="Arial" w:cs="Arial"/>
          <w:i/>
        </w:rPr>
        <w:t>sampling</w:t>
      </w:r>
      <w:r w:rsidRPr="00BA7740">
        <w:rPr>
          <w:rFonts w:ascii="Arial" w:hAnsi="Arial" w:cs="Arial"/>
        </w:rPr>
        <w:t>atau</w:t>
      </w:r>
      <w:r>
        <w:rPr>
          <w:rFonts w:ascii="Arial" w:hAnsi="Arial" w:cs="Arial"/>
        </w:rPr>
        <w:t xml:space="preserve"> pengambilan sampel secara acak sederhana</w:t>
      </w:r>
      <w:r w:rsidRPr="00E4744F">
        <w:rPr>
          <w:rFonts w:ascii="Arial" w:hAnsi="Arial" w:cs="Arial"/>
          <w:i/>
        </w:rPr>
        <w:t>,</w:t>
      </w:r>
      <w:r>
        <w:rPr>
          <w:rFonts w:ascii="Arial" w:hAnsi="Arial" w:cs="Arial"/>
        </w:rPr>
        <w:t>yaitu setiap anggota atau unit dari populasi mempunyai kesempatan yang sama untuk diseleksi sebagai sampel</w:t>
      </w:r>
      <w:r w:rsidRPr="00E4744F">
        <w:rPr>
          <w:rFonts w:ascii="Arial" w:hAnsi="Arial" w:cs="Arial"/>
        </w:rPr>
        <w:t xml:space="preserve"> (Notoatmodjo, 2017). Pada penelitian ini sampel adalah masyarakat</w:t>
      </w:r>
      <w:r>
        <w:rPr>
          <w:rFonts w:ascii="Arial" w:hAnsi="Arial" w:cs="Arial"/>
        </w:rPr>
        <w:t xml:space="preserve"> yang berusia 26-45 tahun</w:t>
      </w:r>
      <w:r w:rsidRPr="00E4744F">
        <w:rPr>
          <w:rFonts w:ascii="Arial" w:hAnsi="Arial" w:cs="Arial"/>
        </w:rPr>
        <w:t>di Kelurahan Padangmatinggi Kecamatan Padangsidimpuan Selatan.</w:t>
      </w:r>
    </w:p>
    <w:p w:rsidR="002556F7" w:rsidRDefault="002556F7" w:rsidP="002556F7">
      <w:pPr>
        <w:pStyle w:val="ListParagraph"/>
        <w:spacing w:after="0" w:line="360" w:lineRule="auto"/>
        <w:ind w:left="0" w:firstLine="567"/>
        <w:jc w:val="both"/>
        <w:rPr>
          <w:rFonts w:ascii="Arial" w:hAnsi="Arial" w:cs="Arial"/>
        </w:rPr>
      </w:pPr>
    </w:p>
    <w:p w:rsidR="002556F7" w:rsidRDefault="002556F7" w:rsidP="002556F7">
      <m:oMathPara>
        <m:oMath>
          <m:r>
            <w:rPr>
              <w:rFonts w:ascii="Cambria Math" w:hAnsi="Cambria Math"/>
            </w:rPr>
            <m:t xml:space="preserve">n= </m:t>
          </m:r>
          <m:f>
            <m:fPr>
              <m:ctrlPr>
                <w:rPr>
                  <w:rFonts w:ascii="Cambria Math" w:hAnsi="Cambria Math"/>
                  <w:i/>
                </w:rPr>
              </m:ctrlPr>
            </m:fPr>
            <m:num>
              <m:r>
                <w:rPr>
                  <w:rFonts w:ascii="Cambria Math" w:hAnsi="Cambria Math"/>
                </w:rPr>
                <m:t>N</m:t>
              </m:r>
            </m:num>
            <m:den>
              <m:r>
                <w:rPr>
                  <w:rFonts w:ascii="Cambria Math" w:hAnsi="Cambria Math"/>
                </w:rPr>
                <m:t>1+N (</m:t>
              </m:r>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m:t>
              </m:r>
            </m:den>
          </m:f>
        </m:oMath>
      </m:oMathPara>
    </w:p>
    <w:p w:rsidR="002556F7" w:rsidRDefault="002556F7" w:rsidP="002556F7">
      <w:pPr>
        <w:pStyle w:val="ListParagraph"/>
        <w:spacing w:after="0" w:line="360" w:lineRule="auto"/>
        <w:ind w:left="0" w:firstLine="567"/>
        <w:jc w:val="both"/>
        <w:rPr>
          <w:rFonts w:ascii="Arial" w:hAnsi="Arial" w:cs="Arial"/>
        </w:rPr>
      </w:pPr>
      <w:r>
        <w:rPr>
          <w:rFonts w:ascii="Arial" w:hAnsi="Arial" w:cs="Arial"/>
        </w:rPr>
        <w:t>Keterangan :</w:t>
      </w:r>
    </w:p>
    <w:p w:rsidR="002556F7" w:rsidRDefault="002556F7" w:rsidP="002556F7">
      <w:pPr>
        <w:pStyle w:val="ListParagraph"/>
        <w:spacing w:after="0" w:line="360" w:lineRule="auto"/>
        <w:ind w:left="0" w:firstLine="567"/>
        <w:jc w:val="both"/>
        <w:rPr>
          <w:rFonts w:ascii="Arial" w:hAnsi="Arial" w:cs="Arial"/>
        </w:rPr>
      </w:pPr>
      <w:r>
        <w:rPr>
          <w:rFonts w:ascii="Arial" w:hAnsi="Arial" w:cs="Arial"/>
        </w:rPr>
        <w:t>n : jumlah sampel yang akan diteliti</w:t>
      </w:r>
    </w:p>
    <w:p w:rsidR="002556F7" w:rsidRDefault="002556F7" w:rsidP="002556F7">
      <w:pPr>
        <w:pStyle w:val="ListParagraph"/>
        <w:spacing w:after="0" w:line="360" w:lineRule="auto"/>
        <w:ind w:left="0" w:firstLine="567"/>
        <w:jc w:val="both"/>
        <w:rPr>
          <w:rFonts w:ascii="Arial" w:hAnsi="Arial" w:cs="Arial"/>
        </w:rPr>
      </w:pPr>
      <w:r>
        <w:rPr>
          <w:rFonts w:ascii="Arial" w:hAnsi="Arial" w:cs="Arial"/>
        </w:rPr>
        <w:t xml:space="preserve">N : jumlah populasi </w:t>
      </w:r>
    </w:p>
    <w:p w:rsidR="002556F7" w:rsidRDefault="002556F7" w:rsidP="002556F7">
      <w:pPr>
        <w:pStyle w:val="ListParagraph"/>
        <w:spacing w:after="0" w:line="360" w:lineRule="auto"/>
        <w:ind w:left="0" w:firstLine="567"/>
        <w:jc w:val="both"/>
        <w:rPr>
          <w:rFonts w:ascii="Arial" w:hAnsi="Arial" w:cs="Arial"/>
        </w:rPr>
      </w:pPr>
      <w:r>
        <w:rPr>
          <w:rFonts w:ascii="Arial" w:hAnsi="Arial" w:cs="Arial"/>
        </w:rPr>
        <w:t>d : tingkat kesalahan (10%)</w:t>
      </w:r>
    </w:p>
    <w:p w:rsidR="002556F7" w:rsidRDefault="002556F7" w:rsidP="002556F7">
      <w:pPr>
        <w:pStyle w:val="ListParagraph"/>
        <w:spacing w:after="0" w:line="360" w:lineRule="auto"/>
        <w:ind w:left="0" w:firstLine="567"/>
        <w:jc w:val="both"/>
        <w:rPr>
          <w:rFonts w:ascii="Arial" w:hAnsi="Arial" w:cs="Arial"/>
        </w:rPr>
      </w:pPr>
      <w:r>
        <w:rPr>
          <w:rFonts w:ascii="Arial" w:hAnsi="Arial" w:cs="Arial"/>
        </w:rPr>
        <w:tab/>
        <w:t>jumlah keseluruhan masyarakat yang berusia 26-45 tahun di Kelurahan Padangmatinggi Kecamatan Padangsidimpuan Selatan adalah  1500 orang.</w:t>
      </w:r>
    </w:p>
    <w:p w:rsidR="002556F7" w:rsidRDefault="002556F7" w:rsidP="002556F7">
      <w:r>
        <w:rPr>
          <w:rFonts w:ascii="Arial" w:hAnsi="Arial" w:cs="Arial"/>
        </w:rPr>
        <w:tab/>
      </w:r>
      <w:r>
        <w:rPr>
          <w:rFonts w:ascii="Cambria Math" w:hAnsi="Cambria Math"/>
        </w:rPr>
        <w:br/>
      </w:r>
      <m:oMathPara>
        <m:oMath>
          <m:r>
            <w:rPr>
              <w:rFonts w:ascii="Cambria Math" w:hAnsi="Cambria Math"/>
            </w:rPr>
            <m:t xml:space="preserve">n= </m:t>
          </m:r>
          <m:f>
            <m:fPr>
              <m:ctrlPr>
                <w:rPr>
                  <w:rFonts w:ascii="Cambria Math" w:hAnsi="Cambria Math"/>
                  <w:i/>
                </w:rPr>
              </m:ctrlPr>
            </m:fPr>
            <m:num>
              <m:r>
                <w:rPr>
                  <w:rFonts w:ascii="Cambria Math" w:hAnsi="Cambria Math"/>
                </w:rPr>
                <m:t>N</m:t>
              </m:r>
            </m:num>
            <m:den>
              <m:r>
                <w:rPr>
                  <w:rFonts w:ascii="Cambria Math" w:hAnsi="Cambria Math"/>
                </w:rPr>
                <m:t>1+N (</m:t>
              </m:r>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m:t>
              </m:r>
            </m:den>
          </m:f>
        </m:oMath>
      </m:oMathPara>
    </w:p>
    <w:p w:rsidR="002556F7" w:rsidRPr="00DE581A" w:rsidRDefault="002556F7" w:rsidP="002556F7">
      <w:pPr>
        <w:rPr>
          <w:rFonts w:ascii="Cambria Math" w:eastAsiaTheme="minorEastAsia" w:hAnsi="Cambria Math"/>
          <w:i/>
        </w:rPr>
      </w:pPr>
      <m:oMathPara>
        <m:oMath>
          <m:r>
            <w:rPr>
              <w:rFonts w:ascii="Cambria Math" w:hAnsi="Cambria Math"/>
            </w:rPr>
            <m:t xml:space="preserve">n= </m:t>
          </m:r>
          <m:f>
            <m:fPr>
              <m:ctrlPr>
                <w:rPr>
                  <w:rFonts w:ascii="Cambria Math" w:hAnsi="Cambria Math"/>
                  <w:i/>
                </w:rPr>
              </m:ctrlPr>
            </m:fPr>
            <m:num>
              <m:r>
                <w:rPr>
                  <w:rFonts w:ascii="Cambria Math" w:hAnsi="Cambria Math"/>
                </w:rPr>
                <m:t>1500</m:t>
              </m:r>
            </m:num>
            <m:den>
              <m:r>
                <w:rPr>
                  <w:rFonts w:ascii="Cambria Math" w:hAnsi="Cambria Math"/>
                </w:rPr>
                <m:t>1+1500 (</m:t>
              </m:r>
              <m:sSup>
                <m:sSupPr>
                  <m:ctrlPr>
                    <w:rPr>
                      <w:rFonts w:ascii="Cambria Math" w:hAnsi="Cambria Math"/>
                      <w:i/>
                    </w:rPr>
                  </m:ctrlPr>
                </m:sSupPr>
                <m:e>
                  <m:r>
                    <w:rPr>
                      <w:rFonts w:ascii="Cambria Math" w:hAnsi="Cambria Math"/>
                    </w:rPr>
                    <m:t>0,10</m:t>
                  </m:r>
                </m:e>
                <m:sup>
                  <m:r>
                    <w:rPr>
                      <w:rFonts w:ascii="Cambria Math" w:hAnsi="Cambria Math"/>
                    </w:rPr>
                    <m:t>2</m:t>
                  </m:r>
                </m:sup>
              </m:sSup>
              <m:r>
                <w:rPr>
                  <w:rFonts w:ascii="Cambria Math" w:hAnsi="Cambria Math"/>
                </w:rPr>
                <m:t>)</m:t>
              </m:r>
            </m:den>
          </m:f>
        </m:oMath>
      </m:oMathPara>
    </w:p>
    <w:p w:rsidR="002556F7" w:rsidRDefault="002556F7" w:rsidP="002556F7">
      <m:oMathPara>
        <m:oMath>
          <m:r>
            <w:rPr>
              <w:rFonts w:ascii="Cambria Math" w:hAnsi="Cambria Math"/>
            </w:rPr>
            <m:t>n= 93,75</m:t>
          </m:r>
        </m:oMath>
      </m:oMathPara>
    </w:p>
    <w:p w:rsidR="002556F7" w:rsidRDefault="002556F7" w:rsidP="002556F7">
      <w:pPr>
        <w:pStyle w:val="ListParagraph"/>
        <w:spacing w:after="0" w:line="360" w:lineRule="auto"/>
        <w:ind w:left="0" w:firstLine="567"/>
        <w:jc w:val="both"/>
        <w:rPr>
          <w:rFonts w:ascii="Arial" w:hAnsi="Arial" w:cs="Arial"/>
        </w:rPr>
      </w:pPr>
      <w:r>
        <w:rPr>
          <w:rFonts w:ascii="Arial" w:hAnsi="Arial" w:cs="Arial"/>
        </w:rPr>
        <w:tab/>
        <w:t>Sehingga sampel yang diperoleh adalah sebanyak 94 responden. Dari 94 tersebut akan di lebihkan lagi 10% untuk menhindari kekurangan akibat kesalahan sewaktu meneliti yaitu menjadi sebanyak 103 responden, lalu 103 tersebut akan dibagika lagi terhadap 3 lingkungan yang ada di kelurahan Padangmatinggi yang menjadi 34 - 35 responden tiap lingkungan.</w:t>
      </w:r>
    </w:p>
    <w:p w:rsidR="002556F7" w:rsidRDefault="002556F7" w:rsidP="002556F7">
      <w:pPr>
        <w:pStyle w:val="ListParagraph"/>
        <w:spacing w:after="0" w:line="360" w:lineRule="auto"/>
        <w:ind w:left="0" w:firstLine="567"/>
        <w:jc w:val="both"/>
        <w:rPr>
          <w:rFonts w:ascii="Arial" w:hAnsi="Arial" w:cs="Arial"/>
        </w:rPr>
      </w:pPr>
    </w:p>
    <w:p w:rsidR="002556F7" w:rsidRDefault="002556F7" w:rsidP="002556F7">
      <w:pPr>
        <w:pStyle w:val="ListParagraph"/>
        <w:spacing w:after="0" w:line="360" w:lineRule="auto"/>
        <w:ind w:left="0" w:firstLine="567"/>
        <w:jc w:val="both"/>
        <w:rPr>
          <w:rFonts w:ascii="Arial" w:hAnsi="Arial" w:cs="Arial"/>
        </w:rPr>
      </w:pPr>
    </w:p>
    <w:p w:rsidR="002556F7" w:rsidRDefault="002556F7" w:rsidP="002556F7">
      <w:pPr>
        <w:pStyle w:val="ListParagraph"/>
        <w:spacing w:after="0" w:line="360" w:lineRule="auto"/>
        <w:ind w:left="0" w:firstLine="567"/>
        <w:jc w:val="both"/>
        <w:rPr>
          <w:rFonts w:ascii="Arial" w:hAnsi="Arial" w:cs="Arial"/>
        </w:rPr>
      </w:pPr>
    </w:p>
    <w:p w:rsidR="002556F7" w:rsidRDefault="002556F7" w:rsidP="002556F7">
      <w:pPr>
        <w:spacing w:after="0" w:line="360" w:lineRule="auto"/>
        <w:jc w:val="both"/>
        <w:rPr>
          <w:rFonts w:ascii="Arial" w:hAnsi="Arial" w:cs="Arial"/>
        </w:rPr>
      </w:pPr>
    </w:p>
    <w:p w:rsidR="002556F7" w:rsidRDefault="002556F7" w:rsidP="002556F7">
      <w:pPr>
        <w:spacing w:after="0" w:line="360" w:lineRule="auto"/>
        <w:jc w:val="both"/>
        <w:rPr>
          <w:rFonts w:ascii="Arial" w:hAnsi="Arial" w:cs="Arial"/>
        </w:rPr>
      </w:pPr>
    </w:p>
    <w:p w:rsidR="002556F7" w:rsidRDefault="002556F7" w:rsidP="002556F7">
      <w:pPr>
        <w:spacing w:after="0" w:line="360" w:lineRule="auto"/>
        <w:jc w:val="both"/>
        <w:rPr>
          <w:rFonts w:ascii="Arial" w:hAnsi="Arial" w:cs="Arial"/>
        </w:rPr>
      </w:pPr>
    </w:p>
    <w:p w:rsidR="00F66F2D" w:rsidRPr="002F25D8" w:rsidRDefault="00F66F2D" w:rsidP="002556F7">
      <w:pPr>
        <w:spacing w:after="0" w:line="360" w:lineRule="auto"/>
        <w:jc w:val="both"/>
        <w:rPr>
          <w:rFonts w:ascii="Arial" w:hAnsi="Arial" w:cs="Arial"/>
        </w:rPr>
      </w:pPr>
    </w:p>
    <w:p w:rsidR="002556F7" w:rsidRPr="001E31F1" w:rsidRDefault="002556F7" w:rsidP="002556F7">
      <w:pPr>
        <w:pStyle w:val="ListParagraph"/>
        <w:spacing w:after="0" w:line="360" w:lineRule="auto"/>
        <w:ind w:left="0" w:firstLine="567"/>
        <w:jc w:val="both"/>
        <w:rPr>
          <w:rFonts w:ascii="Arial" w:hAnsi="Arial" w:cs="Arial"/>
          <w:sz w:val="10"/>
        </w:rPr>
      </w:pPr>
    </w:p>
    <w:p w:rsidR="002556F7" w:rsidRPr="00E4744F" w:rsidRDefault="002556F7" w:rsidP="002556F7">
      <w:pPr>
        <w:pStyle w:val="ListParagraph"/>
        <w:numPr>
          <w:ilvl w:val="1"/>
          <w:numId w:val="25"/>
        </w:numPr>
        <w:tabs>
          <w:tab w:val="left" w:pos="284"/>
          <w:tab w:val="left" w:pos="426"/>
        </w:tabs>
        <w:spacing w:after="0" w:line="480" w:lineRule="auto"/>
        <w:ind w:left="0" w:firstLine="0"/>
        <w:jc w:val="both"/>
        <w:rPr>
          <w:rFonts w:ascii="Arial" w:hAnsi="Arial" w:cs="Arial"/>
        </w:rPr>
      </w:pPr>
      <w:r>
        <w:rPr>
          <w:rFonts w:ascii="Arial" w:hAnsi="Arial" w:cs="Arial"/>
          <w:b/>
        </w:rPr>
        <w:lastRenderedPageBreak/>
        <w:t>Jenis d</w:t>
      </w:r>
      <w:r w:rsidRPr="00E4744F">
        <w:rPr>
          <w:rFonts w:ascii="Arial" w:hAnsi="Arial" w:cs="Arial"/>
          <w:b/>
        </w:rPr>
        <w:t>an Cara Pengumpulan Data</w:t>
      </w:r>
    </w:p>
    <w:p w:rsidR="002556F7" w:rsidRPr="00E4744F" w:rsidRDefault="002556F7" w:rsidP="002556F7">
      <w:pPr>
        <w:pStyle w:val="ListParagraph"/>
        <w:tabs>
          <w:tab w:val="left" w:pos="284"/>
          <w:tab w:val="left" w:pos="426"/>
        </w:tabs>
        <w:spacing w:after="0" w:line="360" w:lineRule="auto"/>
        <w:ind w:left="0"/>
        <w:jc w:val="both"/>
        <w:rPr>
          <w:rFonts w:ascii="Arial" w:hAnsi="Arial" w:cs="Arial"/>
          <w:b/>
        </w:rPr>
      </w:pPr>
      <w:r w:rsidRPr="00E4744F">
        <w:rPr>
          <w:rFonts w:ascii="Arial" w:hAnsi="Arial" w:cs="Arial"/>
          <w:b/>
        </w:rPr>
        <w:t>3.4.1 Jenis Data</w:t>
      </w:r>
    </w:p>
    <w:p w:rsidR="002556F7" w:rsidRPr="00E4744F" w:rsidRDefault="002556F7" w:rsidP="002556F7">
      <w:pPr>
        <w:pStyle w:val="ListParagraph"/>
        <w:spacing w:after="0" w:line="360" w:lineRule="auto"/>
        <w:ind w:left="567"/>
        <w:jc w:val="both"/>
        <w:rPr>
          <w:rFonts w:ascii="Arial" w:hAnsi="Arial" w:cs="Arial"/>
        </w:rPr>
      </w:pPr>
      <w:r w:rsidRPr="00E4744F">
        <w:rPr>
          <w:rFonts w:ascii="Arial" w:hAnsi="Arial" w:cs="Arial"/>
        </w:rPr>
        <w:t xml:space="preserve">Jenis data yang digunakan pada penelitian ini ada 2 </w:t>
      </w:r>
      <w:r>
        <w:rPr>
          <w:rFonts w:ascii="Arial" w:hAnsi="Arial" w:cs="Arial"/>
        </w:rPr>
        <w:t>yaitu</w:t>
      </w:r>
      <w:r w:rsidRPr="00E4744F">
        <w:rPr>
          <w:rFonts w:ascii="Arial" w:hAnsi="Arial" w:cs="Arial"/>
        </w:rPr>
        <w:t>:</w:t>
      </w:r>
    </w:p>
    <w:p w:rsidR="002556F7" w:rsidRPr="00E4744F" w:rsidRDefault="002556F7" w:rsidP="002556F7">
      <w:pPr>
        <w:pStyle w:val="ListParagraph"/>
        <w:numPr>
          <w:ilvl w:val="0"/>
          <w:numId w:val="21"/>
        </w:numPr>
        <w:spacing w:line="360" w:lineRule="auto"/>
        <w:ind w:left="567"/>
        <w:jc w:val="both"/>
        <w:rPr>
          <w:rFonts w:ascii="Arial" w:hAnsi="Arial" w:cs="Arial"/>
        </w:rPr>
      </w:pPr>
      <w:r w:rsidRPr="00E4744F">
        <w:rPr>
          <w:rFonts w:ascii="Arial" w:hAnsi="Arial" w:cs="Arial"/>
        </w:rPr>
        <w:t>Data primer, yaitu data yang diperoleh secara langsung oleh si peneliti. Data yang dikumpulkan dari lembaran laporang yang berupa kuesioner yang diberikan kepada responden yang berisi pertanyaan dan dipilih jawaban yang telah di persiapkan.</w:t>
      </w:r>
    </w:p>
    <w:p w:rsidR="002556F7" w:rsidRDefault="002556F7" w:rsidP="002556F7">
      <w:pPr>
        <w:pStyle w:val="ListParagraph"/>
        <w:numPr>
          <w:ilvl w:val="0"/>
          <w:numId w:val="21"/>
        </w:numPr>
        <w:spacing w:line="360" w:lineRule="auto"/>
        <w:ind w:left="567"/>
        <w:jc w:val="both"/>
        <w:rPr>
          <w:rFonts w:ascii="Arial" w:hAnsi="Arial" w:cs="Arial"/>
        </w:rPr>
      </w:pPr>
      <w:r w:rsidRPr="00E4744F">
        <w:rPr>
          <w:rFonts w:ascii="Arial" w:hAnsi="Arial" w:cs="Arial"/>
        </w:rPr>
        <w:t>Data sekunder, yaitu data yang diperoleh secara tidak langsung oleh peneliti akan tetapi diperoleh dari data yang sudah ada yang dikumpulkan oleh pihak lain atau instansi tertentu. Data sekunder diperoleh dari DinasKesehatan Kota Padangsidimpuan dan Kelurahan Padangmatinggi Ke</w:t>
      </w:r>
      <w:r>
        <w:rPr>
          <w:rFonts w:ascii="Arial" w:hAnsi="Arial" w:cs="Arial"/>
        </w:rPr>
        <w:t>camatan Padangsidimpuan Selatan</w:t>
      </w:r>
      <w:r w:rsidRPr="00E4744F">
        <w:rPr>
          <w:rFonts w:ascii="Arial" w:hAnsi="Arial" w:cs="Arial"/>
        </w:rPr>
        <w:t>.</w:t>
      </w:r>
    </w:p>
    <w:p w:rsidR="002556F7" w:rsidRPr="001E31F1" w:rsidRDefault="002556F7" w:rsidP="002556F7">
      <w:pPr>
        <w:pStyle w:val="ListParagraph"/>
        <w:spacing w:line="360" w:lineRule="auto"/>
        <w:ind w:left="567"/>
        <w:jc w:val="both"/>
        <w:rPr>
          <w:rFonts w:ascii="Arial" w:hAnsi="Arial" w:cs="Arial"/>
          <w:sz w:val="8"/>
        </w:rPr>
      </w:pPr>
    </w:p>
    <w:p w:rsidR="002556F7" w:rsidRPr="00E4744F" w:rsidRDefault="002556F7" w:rsidP="002556F7">
      <w:pPr>
        <w:pStyle w:val="ListParagraph"/>
        <w:numPr>
          <w:ilvl w:val="1"/>
          <w:numId w:val="25"/>
        </w:numPr>
        <w:tabs>
          <w:tab w:val="left" w:pos="426"/>
        </w:tabs>
        <w:spacing w:after="0" w:line="480" w:lineRule="auto"/>
        <w:ind w:left="0" w:firstLine="0"/>
        <w:jc w:val="both"/>
        <w:rPr>
          <w:rFonts w:ascii="Arial" w:hAnsi="Arial" w:cs="Arial"/>
          <w:b/>
          <w:sz w:val="24"/>
          <w:szCs w:val="24"/>
        </w:rPr>
      </w:pPr>
      <w:r>
        <w:rPr>
          <w:rFonts w:ascii="Arial" w:hAnsi="Arial" w:cs="Arial"/>
          <w:b/>
          <w:sz w:val="24"/>
          <w:szCs w:val="24"/>
        </w:rPr>
        <w:t>Pengolahan d</w:t>
      </w:r>
      <w:r w:rsidRPr="00E4744F">
        <w:rPr>
          <w:rFonts w:ascii="Arial" w:hAnsi="Arial" w:cs="Arial"/>
          <w:b/>
          <w:sz w:val="24"/>
          <w:szCs w:val="24"/>
        </w:rPr>
        <w:t>an Analisis Data</w:t>
      </w:r>
    </w:p>
    <w:p w:rsidR="002556F7" w:rsidRPr="00E4744F" w:rsidRDefault="002556F7" w:rsidP="002556F7">
      <w:pPr>
        <w:pStyle w:val="ListParagraph"/>
        <w:tabs>
          <w:tab w:val="left" w:pos="426"/>
        </w:tabs>
        <w:spacing w:after="0" w:line="360" w:lineRule="auto"/>
        <w:ind w:left="0"/>
        <w:jc w:val="both"/>
        <w:rPr>
          <w:rFonts w:ascii="Arial" w:hAnsi="Arial" w:cs="Arial"/>
          <w:b/>
        </w:rPr>
      </w:pPr>
      <w:r w:rsidRPr="00E4744F">
        <w:rPr>
          <w:rFonts w:ascii="Arial" w:hAnsi="Arial" w:cs="Arial"/>
          <w:b/>
        </w:rPr>
        <w:t>3.5.1 Pengolahan Data</w:t>
      </w:r>
    </w:p>
    <w:p w:rsidR="002556F7" w:rsidRPr="00E4744F" w:rsidRDefault="002556F7" w:rsidP="002556F7">
      <w:pPr>
        <w:pStyle w:val="ListParagraph"/>
        <w:tabs>
          <w:tab w:val="left" w:pos="851"/>
          <w:tab w:val="left" w:pos="993"/>
        </w:tabs>
        <w:spacing w:after="0" w:line="360" w:lineRule="auto"/>
        <w:ind w:left="567"/>
        <w:jc w:val="both"/>
        <w:rPr>
          <w:rFonts w:ascii="Arial" w:hAnsi="Arial" w:cs="Arial"/>
        </w:rPr>
      </w:pPr>
      <w:r w:rsidRPr="00E4744F">
        <w:rPr>
          <w:rFonts w:ascii="Arial" w:hAnsi="Arial" w:cs="Arial"/>
        </w:rPr>
        <w:t>Data yang dikumpulkan diolah dengan langkah langkah sebagai berikut (Notoatmodjo, 2017):</w:t>
      </w:r>
    </w:p>
    <w:p w:rsidR="002556F7" w:rsidRPr="00E4744F" w:rsidRDefault="002556F7" w:rsidP="002556F7">
      <w:pPr>
        <w:pStyle w:val="ListParagraph"/>
        <w:numPr>
          <w:ilvl w:val="0"/>
          <w:numId w:val="22"/>
        </w:numPr>
        <w:tabs>
          <w:tab w:val="left" w:pos="851"/>
          <w:tab w:val="left" w:pos="993"/>
        </w:tabs>
        <w:spacing w:line="360" w:lineRule="auto"/>
        <w:ind w:left="567" w:hanging="283"/>
        <w:jc w:val="both"/>
        <w:rPr>
          <w:rFonts w:ascii="Arial" w:hAnsi="Arial" w:cs="Arial"/>
          <w:i/>
        </w:rPr>
      </w:pPr>
      <w:r w:rsidRPr="00E4744F">
        <w:rPr>
          <w:rFonts w:ascii="Arial" w:hAnsi="Arial" w:cs="Arial"/>
          <w:i/>
        </w:rPr>
        <w:t xml:space="preserve">Editing </w:t>
      </w:r>
      <w:r w:rsidRPr="00E4744F">
        <w:rPr>
          <w:rFonts w:ascii="Arial" w:hAnsi="Arial" w:cs="Arial"/>
        </w:rPr>
        <w:t>(penyunting data)</w:t>
      </w:r>
    </w:p>
    <w:p w:rsidR="002556F7" w:rsidRPr="00E4744F" w:rsidRDefault="002556F7" w:rsidP="002556F7">
      <w:pPr>
        <w:pStyle w:val="ListParagraph"/>
        <w:tabs>
          <w:tab w:val="left" w:pos="851"/>
          <w:tab w:val="left" w:pos="993"/>
        </w:tabs>
        <w:spacing w:line="360" w:lineRule="auto"/>
        <w:ind w:left="567"/>
        <w:jc w:val="both"/>
        <w:rPr>
          <w:rFonts w:ascii="Arial" w:hAnsi="Arial" w:cs="Arial"/>
        </w:rPr>
      </w:pPr>
      <w:r w:rsidRPr="00E4744F">
        <w:rPr>
          <w:rFonts w:ascii="Arial" w:hAnsi="Arial" w:cs="Arial"/>
        </w:rPr>
        <w:t>Hasil wawancara, angket atau pengamatan yang diperoleh atau dikumpulkan melalui kuesioner perlu disunting (edit) terlebih dahulu.Kalau ternyata masih ada data atau informasi yang tidak lengkap, dan tidak mungkin dilakukan wawancara ulang, maka kuesioner tersebut dikeluarkan.</w:t>
      </w:r>
    </w:p>
    <w:p w:rsidR="002556F7" w:rsidRPr="00E4744F" w:rsidRDefault="002556F7" w:rsidP="002556F7">
      <w:pPr>
        <w:pStyle w:val="ListParagraph"/>
        <w:numPr>
          <w:ilvl w:val="0"/>
          <w:numId w:val="22"/>
        </w:numPr>
        <w:tabs>
          <w:tab w:val="left" w:pos="851"/>
          <w:tab w:val="left" w:pos="993"/>
        </w:tabs>
        <w:spacing w:line="360" w:lineRule="auto"/>
        <w:ind w:left="567" w:hanging="283"/>
        <w:jc w:val="both"/>
        <w:rPr>
          <w:rFonts w:ascii="Arial" w:hAnsi="Arial" w:cs="Arial"/>
          <w:i/>
        </w:rPr>
      </w:pPr>
      <w:r w:rsidRPr="00E4744F">
        <w:rPr>
          <w:rFonts w:ascii="Arial" w:hAnsi="Arial" w:cs="Arial"/>
          <w:i/>
        </w:rPr>
        <w:t>Coding</w:t>
      </w:r>
      <w:r w:rsidRPr="00E4744F">
        <w:rPr>
          <w:rFonts w:ascii="Arial" w:hAnsi="Arial" w:cs="Arial"/>
        </w:rPr>
        <w:t xml:space="preserve"> (pemberian kode)</w:t>
      </w:r>
    </w:p>
    <w:p w:rsidR="002556F7" w:rsidRPr="008E4958" w:rsidRDefault="002556F7" w:rsidP="002556F7">
      <w:pPr>
        <w:pStyle w:val="ListParagraph"/>
        <w:tabs>
          <w:tab w:val="left" w:pos="851"/>
        </w:tabs>
        <w:spacing w:line="360" w:lineRule="auto"/>
        <w:ind w:left="567"/>
        <w:jc w:val="both"/>
        <w:rPr>
          <w:rFonts w:ascii="Arial" w:hAnsi="Arial" w:cs="Arial"/>
        </w:rPr>
      </w:pPr>
      <w:r w:rsidRPr="00E4744F">
        <w:rPr>
          <w:rFonts w:ascii="Arial" w:hAnsi="Arial" w:cs="Arial"/>
        </w:rPr>
        <w:t>Lembaran atau kartu kode adalah instrumen berupa kolom kolom untuk merekam data secara manual.Lembaran atau kartu kode berisi nomor responden dan nomor nomor pertanyaan.</w:t>
      </w:r>
    </w:p>
    <w:p w:rsidR="002556F7" w:rsidRPr="00E4744F" w:rsidRDefault="002556F7" w:rsidP="002556F7">
      <w:pPr>
        <w:pStyle w:val="ListParagraph"/>
        <w:numPr>
          <w:ilvl w:val="0"/>
          <w:numId w:val="22"/>
        </w:numPr>
        <w:tabs>
          <w:tab w:val="left" w:pos="851"/>
        </w:tabs>
        <w:spacing w:line="360" w:lineRule="auto"/>
        <w:ind w:left="567" w:hanging="283"/>
        <w:jc w:val="both"/>
        <w:rPr>
          <w:rFonts w:ascii="Arial" w:hAnsi="Arial" w:cs="Arial"/>
          <w:i/>
        </w:rPr>
      </w:pPr>
      <w:r w:rsidRPr="00E4744F">
        <w:rPr>
          <w:rFonts w:ascii="Arial" w:hAnsi="Arial" w:cs="Arial"/>
          <w:i/>
        </w:rPr>
        <w:t xml:space="preserve">Data Entry </w:t>
      </w:r>
      <w:r w:rsidRPr="00E4744F">
        <w:rPr>
          <w:rFonts w:ascii="Arial" w:hAnsi="Arial" w:cs="Arial"/>
        </w:rPr>
        <w:t>(memasukkan data)</w:t>
      </w:r>
    </w:p>
    <w:p w:rsidR="00296EA0" w:rsidRPr="00296EA0" w:rsidRDefault="002556F7" w:rsidP="00296EA0">
      <w:pPr>
        <w:pStyle w:val="ListParagraph"/>
        <w:tabs>
          <w:tab w:val="left" w:pos="851"/>
        </w:tabs>
        <w:spacing w:line="360" w:lineRule="auto"/>
        <w:ind w:left="567"/>
        <w:jc w:val="both"/>
        <w:rPr>
          <w:rFonts w:ascii="Arial" w:hAnsi="Arial" w:cs="Arial"/>
        </w:rPr>
      </w:pPr>
      <w:r w:rsidRPr="00E4744F">
        <w:rPr>
          <w:rFonts w:ascii="Arial" w:hAnsi="Arial" w:cs="Arial"/>
        </w:rPr>
        <w:t>Yakni mengisi kolom kolom atau kotak kotak lembar kode sesuai dengan j</w:t>
      </w:r>
      <w:r>
        <w:rPr>
          <w:rFonts w:ascii="Arial" w:hAnsi="Arial" w:cs="Arial"/>
        </w:rPr>
        <w:t>awaban masing masing pertanyaan.</w:t>
      </w:r>
    </w:p>
    <w:p w:rsidR="002556F7" w:rsidRPr="00E4744F" w:rsidRDefault="002556F7" w:rsidP="002556F7">
      <w:pPr>
        <w:pStyle w:val="ListParagraph"/>
        <w:numPr>
          <w:ilvl w:val="0"/>
          <w:numId w:val="22"/>
        </w:numPr>
        <w:tabs>
          <w:tab w:val="left" w:pos="851"/>
        </w:tabs>
        <w:spacing w:line="360" w:lineRule="auto"/>
        <w:ind w:left="567" w:hanging="283"/>
        <w:jc w:val="both"/>
        <w:rPr>
          <w:rFonts w:ascii="Arial" w:hAnsi="Arial" w:cs="Arial"/>
        </w:rPr>
      </w:pPr>
      <w:r w:rsidRPr="00E4744F">
        <w:rPr>
          <w:rFonts w:ascii="Arial" w:hAnsi="Arial" w:cs="Arial"/>
          <w:i/>
        </w:rPr>
        <w:t>Tabulating</w:t>
      </w:r>
      <w:r w:rsidRPr="00E4744F">
        <w:rPr>
          <w:rFonts w:ascii="Arial" w:hAnsi="Arial" w:cs="Arial"/>
        </w:rPr>
        <w:t xml:space="preserve"> (tabulasi)</w:t>
      </w:r>
    </w:p>
    <w:p w:rsidR="002556F7" w:rsidRPr="00E80CA4" w:rsidRDefault="002556F7" w:rsidP="002556F7">
      <w:pPr>
        <w:pStyle w:val="ListParagraph"/>
        <w:tabs>
          <w:tab w:val="left" w:pos="851"/>
        </w:tabs>
        <w:spacing w:line="360" w:lineRule="auto"/>
        <w:ind w:left="567"/>
        <w:jc w:val="both"/>
        <w:rPr>
          <w:rFonts w:ascii="Arial" w:hAnsi="Arial" w:cs="Arial"/>
        </w:rPr>
      </w:pPr>
      <w:r w:rsidRPr="00E4744F">
        <w:rPr>
          <w:rFonts w:ascii="Arial" w:hAnsi="Arial" w:cs="Arial"/>
        </w:rPr>
        <w:t>Membuat tabel tabel data, sesuai dengan tujuan penelitian atau yang diingi</w:t>
      </w:r>
      <w:r>
        <w:rPr>
          <w:rFonts w:ascii="Arial" w:hAnsi="Arial" w:cs="Arial"/>
        </w:rPr>
        <w:t>n</w:t>
      </w:r>
      <w:r w:rsidRPr="00E4744F">
        <w:rPr>
          <w:rFonts w:ascii="Arial" w:hAnsi="Arial" w:cs="Arial"/>
        </w:rPr>
        <w:t>kan oleh peneliti.</w:t>
      </w:r>
    </w:p>
    <w:p w:rsidR="002556F7" w:rsidRDefault="002556F7" w:rsidP="002556F7">
      <w:pPr>
        <w:pStyle w:val="ListParagraph"/>
        <w:tabs>
          <w:tab w:val="left" w:pos="851"/>
        </w:tabs>
        <w:spacing w:line="360" w:lineRule="auto"/>
        <w:ind w:left="567"/>
        <w:jc w:val="both"/>
        <w:rPr>
          <w:rFonts w:ascii="Arial" w:hAnsi="Arial" w:cs="Arial"/>
          <w:sz w:val="14"/>
        </w:rPr>
      </w:pPr>
    </w:p>
    <w:p w:rsidR="00296EA0" w:rsidRPr="00324E68" w:rsidRDefault="00296EA0" w:rsidP="002556F7">
      <w:pPr>
        <w:pStyle w:val="ListParagraph"/>
        <w:tabs>
          <w:tab w:val="left" w:pos="851"/>
        </w:tabs>
        <w:spacing w:line="360" w:lineRule="auto"/>
        <w:ind w:left="567"/>
        <w:jc w:val="both"/>
        <w:rPr>
          <w:rFonts w:ascii="Arial" w:hAnsi="Arial" w:cs="Arial"/>
          <w:sz w:val="14"/>
        </w:rPr>
      </w:pPr>
    </w:p>
    <w:p w:rsidR="002556F7" w:rsidRPr="00E4744F" w:rsidRDefault="002556F7" w:rsidP="002556F7">
      <w:pPr>
        <w:pStyle w:val="ListParagraph"/>
        <w:spacing w:after="0" w:line="360" w:lineRule="auto"/>
        <w:ind w:left="0"/>
        <w:jc w:val="both"/>
        <w:rPr>
          <w:rFonts w:ascii="Arial" w:hAnsi="Arial" w:cs="Arial"/>
          <w:b/>
        </w:rPr>
      </w:pPr>
      <w:r w:rsidRPr="00E4744F">
        <w:rPr>
          <w:rFonts w:ascii="Arial" w:hAnsi="Arial" w:cs="Arial"/>
          <w:b/>
        </w:rPr>
        <w:t>3.5.2 Analisis Data</w:t>
      </w:r>
    </w:p>
    <w:p w:rsidR="002556F7" w:rsidRPr="00E4744F" w:rsidRDefault="002556F7" w:rsidP="002556F7">
      <w:pPr>
        <w:pStyle w:val="ListParagraph"/>
        <w:spacing w:after="0" w:line="360" w:lineRule="auto"/>
        <w:ind w:left="567" w:hanging="283"/>
        <w:jc w:val="both"/>
        <w:rPr>
          <w:rFonts w:ascii="Arial" w:hAnsi="Arial" w:cs="Arial"/>
        </w:rPr>
      </w:pPr>
      <w:r w:rsidRPr="00E4744F">
        <w:rPr>
          <w:rFonts w:ascii="Arial" w:hAnsi="Arial" w:cs="Arial"/>
        </w:rPr>
        <w:t xml:space="preserve">1. Analisa Univariat </w:t>
      </w:r>
    </w:p>
    <w:p w:rsidR="002556F7" w:rsidRPr="00042D2D" w:rsidRDefault="002556F7" w:rsidP="002556F7">
      <w:pPr>
        <w:pStyle w:val="ListParagraph"/>
        <w:spacing w:line="360" w:lineRule="auto"/>
        <w:ind w:left="567"/>
        <w:jc w:val="both"/>
        <w:rPr>
          <w:rFonts w:ascii="Arial" w:hAnsi="Arial" w:cs="Arial"/>
        </w:rPr>
      </w:pPr>
      <w:r w:rsidRPr="00E4744F">
        <w:rPr>
          <w:rFonts w:ascii="Arial" w:hAnsi="Arial" w:cs="Arial"/>
        </w:rPr>
        <w:t>Analisi univariat bertujuan untuk menjelaskan atau mendeskripsikan karakteristik setiap variabel penelitian.</w:t>
      </w:r>
    </w:p>
    <w:p w:rsidR="002556F7" w:rsidRPr="00E4744F" w:rsidRDefault="002556F7" w:rsidP="002556F7">
      <w:pPr>
        <w:pStyle w:val="ListParagraph"/>
        <w:spacing w:line="360" w:lineRule="auto"/>
        <w:ind w:left="567" w:hanging="283"/>
        <w:jc w:val="both"/>
        <w:rPr>
          <w:rFonts w:ascii="Arial" w:hAnsi="Arial" w:cs="Arial"/>
        </w:rPr>
      </w:pPr>
      <w:r w:rsidRPr="00E4744F">
        <w:rPr>
          <w:rFonts w:ascii="Arial" w:hAnsi="Arial" w:cs="Arial"/>
        </w:rPr>
        <w:t>2. Analisa Bivariat</w:t>
      </w:r>
    </w:p>
    <w:p w:rsidR="002556F7" w:rsidRDefault="002556F7" w:rsidP="002556F7">
      <w:pPr>
        <w:pStyle w:val="ListParagraph"/>
        <w:spacing w:line="360" w:lineRule="auto"/>
        <w:ind w:left="567"/>
        <w:jc w:val="both"/>
        <w:rPr>
          <w:rFonts w:ascii="Arial" w:hAnsi="Arial" w:cs="Arial"/>
        </w:rPr>
      </w:pPr>
      <w:r w:rsidRPr="00E4744F">
        <w:rPr>
          <w:rFonts w:ascii="Arial" w:hAnsi="Arial" w:cs="Arial"/>
        </w:rPr>
        <w:t xml:space="preserve">Analisis bivariat adalah analisa yang dilakukan terhadap dua variabel yang diduga berhubungan atau berkolerasi, dengan menggunakan uji </w:t>
      </w:r>
      <w:r w:rsidRPr="00E4744F">
        <w:rPr>
          <w:rFonts w:ascii="Arial" w:hAnsi="Arial" w:cs="Arial"/>
          <w:i/>
        </w:rPr>
        <w:t>Chai square</w:t>
      </w:r>
      <w:r>
        <w:rPr>
          <w:rFonts w:ascii="Arial" w:hAnsi="Arial" w:cs="Arial"/>
        </w:rPr>
        <w:t xml:space="preserve"> y</w:t>
      </w:r>
      <w:r w:rsidRPr="00E4744F">
        <w:rPr>
          <w:rFonts w:ascii="Arial" w:hAnsi="Arial" w:cs="Arial"/>
        </w:rPr>
        <w:t>aitu menga</w:t>
      </w:r>
      <w:r>
        <w:rPr>
          <w:rFonts w:ascii="Arial" w:hAnsi="Arial" w:cs="Arial"/>
        </w:rPr>
        <w:t xml:space="preserve">nalisa hubungan pengetahuan, </w:t>
      </w:r>
      <w:r w:rsidRPr="00E4744F">
        <w:rPr>
          <w:rFonts w:ascii="Arial" w:hAnsi="Arial" w:cs="Arial"/>
        </w:rPr>
        <w:t>sikap</w:t>
      </w:r>
      <w:r>
        <w:rPr>
          <w:rFonts w:ascii="Arial" w:hAnsi="Arial" w:cs="Arial"/>
        </w:rPr>
        <w:t>, dan tindakan</w:t>
      </w:r>
      <w:r w:rsidRPr="00E4744F">
        <w:rPr>
          <w:rFonts w:ascii="Arial" w:hAnsi="Arial" w:cs="Arial"/>
        </w:rPr>
        <w:t xml:space="preserve"> masyarakat terh</w:t>
      </w:r>
      <w:r>
        <w:rPr>
          <w:rFonts w:ascii="Arial" w:hAnsi="Arial" w:cs="Arial"/>
        </w:rPr>
        <w:t xml:space="preserve">adap </w:t>
      </w:r>
      <w:r w:rsidRPr="00E4744F">
        <w:rPr>
          <w:rFonts w:ascii="Arial" w:hAnsi="Arial" w:cs="Arial"/>
        </w:rPr>
        <w:t>swamedikasi diare.</w:t>
      </w:r>
    </w:p>
    <w:p w:rsidR="002556F7" w:rsidRPr="001E31F1" w:rsidRDefault="002556F7" w:rsidP="002556F7">
      <w:pPr>
        <w:pStyle w:val="ListParagraph"/>
        <w:spacing w:line="360" w:lineRule="auto"/>
        <w:ind w:left="567"/>
        <w:jc w:val="both"/>
        <w:rPr>
          <w:rFonts w:ascii="Arial" w:hAnsi="Arial" w:cs="Arial"/>
          <w:sz w:val="10"/>
        </w:rPr>
      </w:pPr>
    </w:p>
    <w:p w:rsidR="002556F7" w:rsidRPr="00E4744F" w:rsidRDefault="002556F7" w:rsidP="002556F7">
      <w:pPr>
        <w:pStyle w:val="ListParagraph"/>
        <w:numPr>
          <w:ilvl w:val="1"/>
          <w:numId w:val="25"/>
        </w:numPr>
        <w:tabs>
          <w:tab w:val="left" w:pos="426"/>
        </w:tabs>
        <w:spacing w:after="0" w:line="480" w:lineRule="auto"/>
        <w:ind w:left="0" w:firstLine="0"/>
        <w:jc w:val="both"/>
        <w:rPr>
          <w:rFonts w:ascii="Arial" w:hAnsi="Arial" w:cs="Arial"/>
          <w:b/>
          <w:sz w:val="24"/>
          <w:szCs w:val="24"/>
        </w:rPr>
      </w:pPr>
      <w:r w:rsidRPr="00E4744F">
        <w:rPr>
          <w:rFonts w:ascii="Arial" w:hAnsi="Arial" w:cs="Arial"/>
          <w:b/>
          <w:sz w:val="24"/>
          <w:szCs w:val="24"/>
        </w:rPr>
        <w:t>Metode Pengukuran Data</w:t>
      </w:r>
    </w:p>
    <w:p w:rsidR="002556F7" w:rsidRPr="00E4744F" w:rsidRDefault="002556F7" w:rsidP="002556F7">
      <w:pPr>
        <w:pStyle w:val="ListParagraph"/>
        <w:tabs>
          <w:tab w:val="left" w:pos="426"/>
        </w:tabs>
        <w:spacing w:after="0" w:line="360" w:lineRule="auto"/>
        <w:ind w:left="0"/>
        <w:jc w:val="both"/>
        <w:rPr>
          <w:rFonts w:ascii="Arial" w:hAnsi="Arial" w:cs="Arial"/>
          <w:b/>
        </w:rPr>
      </w:pPr>
      <w:r w:rsidRPr="00E4744F">
        <w:rPr>
          <w:rFonts w:ascii="Arial" w:hAnsi="Arial" w:cs="Arial"/>
          <w:b/>
        </w:rPr>
        <w:t>3.6.1 Pengetahuan</w:t>
      </w:r>
    </w:p>
    <w:p w:rsidR="002556F7" w:rsidRPr="00BF57D6" w:rsidRDefault="002556F7" w:rsidP="002556F7">
      <w:pPr>
        <w:pStyle w:val="ListParagraph"/>
        <w:spacing w:after="0" w:line="360" w:lineRule="auto"/>
        <w:ind w:left="0" w:firstLine="567"/>
        <w:jc w:val="both"/>
        <w:rPr>
          <w:rFonts w:ascii="Arial" w:hAnsi="Arial" w:cs="Arial"/>
          <w:lang w:val="id-ID"/>
        </w:rPr>
      </w:pPr>
      <w:r w:rsidRPr="00E4744F">
        <w:rPr>
          <w:rFonts w:ascii="Arial" w:hAnsi="Arial" w:cs="Arial"/>
        </w:rPr>
        <w:t>Pengetahuan dapat di ukur dengan menggunakan skala Guttman.Nilai tertinggi tiap satu pertanyaan adalah satu, jumlah pertanyaan 10 (sepuluh) maka nilai tertinggi dari seluruh pertanyaan adalah 10.</w:t>
      </w:r>
    </w:p>
    <w:p w:rsidR="002556F7" w:rsidRPr="00BA7838" w:rsidRDefault="002556F7" w:rsidP="002556F7">
      <w:pPr>
        <w:pStyle w:val="ListParagraph"/>
        <w:spacing w:line="360" w:lineRule="auto"/>
        <w:ind w:left="0" w:firstLine="567"/>
        <w:jc w:val="both"/>
        <w:rPr>
          <w:rFonts w:ascii="Arial" w:hAnsi="Arial" w:cs="Arial"/>
        </w:rPr>
      </w:pPr>
      <w:r w:rsidRPr="00FA0A2E">
        <w:rPr>
          <w:rFonts w:ascii="Arial" w:hAnsi="Arial" w:cs="Arial"/>
        </w:rPr>
        <w:t>Pertany</w:t>
      </w:r>
      <w:r>
        <w:rPr>
          <w:rFonts w:ascii="Arial" w:hAnsi="Arial" w:cs="Arial"/>
        </w:rPr>
        <w:t>aan dengan dua pilihan yaitu “Benar” dan “Salah”.Pertanyaan dikelompokkan menjadi dua kelompok yaitu pertanyaan positif dan pertanyaan negatif.Jika pertanyaan tersebut positif maka diberikan skor (1) untuk pilihan jawaban “Benar” dan skor (0) untuk pilihan jawaban “Salah”.Sedangkan pertanyaan negatif diberikan skor (1) untuk pilihan jawaban “Salah” dan skor (0) untuk pilihan jawaban “Benar”.</w:t>
      </w:r>
    </w:p>
    <w:p w:rsidR="002556F7" w:rsidRDefault="002556F7" w:rsidP="002556F7">
      <w:pPr>
        <w:pStyle w:val="ListParagraph"/>
        <w:spacing w:line="360" w:lineRule="auto"/>
        <w:ind w:left="0" w:firstLine="567"/>
        <w:jc w:val="both"/>
        <w:rPr>
          <w:rFonts w:ascii="Arial" w:hAnsi="Arial" w:cs="Arial"/>
        </w:rPr>
      </w:pPr>
      <w:r w:rsidRPr="00E4744F">
        <w:rPr>
          <w:rFonts w:ascii="Arial" w:hAnsi="Arial" w:cs="Arial"/>
        </w:rPr>
        <w:t>Menurut Arikunto (1998), scoring untuk penarikan kesimpulan ditentukan dengan membandingkan skor maksimal:</w:t>
      </w:r>
    </w:p>
    <w:p w:rsidR="002556F7" w:rsidRPr="00E4744F" w:rsidRDefault="002556F7" w:rsidP="002556F7">
      <w:pPr>
        <w:pStyle w:val="ListParagraph"/>
        <w:spacing w:line="360" w:lineRule="auto"/>
        <w:ind w:left="0" w:firstLine="567"/>
        <w:jc w:val="both"/>
        <w:rPr>
          <w:rFonts w:ascii="Arial" w:hAnsi="Arial" w:cs="Arial"/>
          <w:lang w:val="id-ID"/>
        </w:rPr>
      </w:pPr>
    </w:p>
    <w:p w:rsidR="002556F7" w:rsidRPr="00296EA0" w:rsidRDefault="002556F7" w:rsidP="00296EA0">
      <w:pPr>
        <w:pStyle w:val="ListParagraph"/>
        <w:spacing w:before="240" w:line="360" w:lineRule="auto"/>
        <w:jc w:val="both"/>
        <w:rPr>
          <w:rFonts w:ascii="Arial" w:eastAsiaTheme="minorEastAsia" w:hAnsi="Arial" w:cs="Arial"/>
        </w:rPr>
      </w:pPr>
      <m:oMathPara>
        <m:oMath>
          <m:r>
            <m:rPr>
              <m:sty m:val="p"/>
            </m:rPr>
            <w:rPr>
              <w:rFonts w:ascii="Cambria Math" w:hAnsi="Cambria Math" w:cs="Arial"/>
            </w:rPr>
            <m:t>Skor</m:t>
          </m:r>
          <m:r>
            <m:rPr>
              <m:sty m:val="p"/>
            </m:rPr>
            <w:rPr>
              <w:rFonts w:ascii="Cambria Math" w:hAnsi="Arial" w:cs="Arial"/>
            </w:rPr>
            <m:t>=</m:t>
          </m:r>
          <m:f>
            <m:fPr>
              <m:ctrlPr>
                <w:rPr>
                  <w:rFonts w:ascii="Cambria Math" w:hAnsi="Arial" w:cs="Arial"/>
                </w:rPr>
              </m:ctrlPr>
            </m:fPr>
            <m:num>
              <m:r>
                <m:rPr>
                  <m:sty m:val="p"/>
                </m:rPr>
                <w:rPr>
                  <w:rFonts w:ascii="Cambria Math" w:hAnsi="Cambria Math" w:cs="Arial"/>
                </w:rPr>
                <m:t>skor yang dicapai</m:t>
              </m:r>
            </m:num>
            <m:den>
              <m:r>
                <m:rPr>
                  <m:sty m:val="p"/>
                </m:rPr>
                <w:rPr>
                  <w:rFonts w:ascii="Cambria Math" w:hAnsi="Cambria Math" w:cs="Arial"/>
                </w:rPr>
                <m:t>skor maksimal</m:t>
              </m:r>
            </m:den>
          </m:f>
          <m:r>
            <w:rPr>
              <w:rFonts w:ascii="Cambria Math" w:hAnsi="Cambria Math" w:cs="Arial"/>
            </w:rPr>
            <m:t>×</m:t>
          </m:r>
          <m:r>
            <w:rPr>
              <w:rFonts w:ascii="Cambria Math" w:hAnsi="Arial" w:cs="Arial"/>
            </w:rPr>
            <m:t>100%</m:t>
          </m:r>
        </m:oMath>
      </m:oMathPara>
    </w:p>
    <w:p w:rsidR="002556F7" w:rsidRDefault="002556F7" w:rsidP="002556F7">
      <w:pPr>
        <w:pStyle w:val="ListParagraph"/>
        <w:spacing w:line="360" w:lineRule="auto"/>
        <w:ind w:left="0" w:firstLine="567"/>
        <w:jc w:val="both"/>
        <w:rPr>
          <w:rFonts w:ascii="Arial" w:hAnsi="Arial" w:cs="Arial"/>
        </w:rPr>
      </w:pPr>
      <w:r w:rsidRPr="00E4744F">
        <w:rPr>
          <w:rFonts w:ascii="Arial" w:hAnsi="Arial" w:cs="Arial"/>
        </w:rPr>
        <w:t>Berdasarkan total skor yang diperoleh selanjutnya pengetahuan di k</w:t>
      </w:r>
      <w:r>
        <w:rPr>
          <w:rFonts w:ascii="Arial" w:hAnsi="Arial" w:cs="Arial"/>
        </w:rPr>
        <w:t xml:space="preserve">ategorikan atas baik, cukup, </w:t>
      </w:r>
      <w:r w:rsidRPr="00E4744F">
        <w:rPr>
          <w:rFonts w:ascii="Arial" w:hAnsi="Arial" w:cs="Arial"/>
        </w:rPr>
        <w:t>kurang</w:t>
      </w:r>
      <w:r>
        <w:rPr>
          <w:rFonts w:ascii="Arial" w:hAnsi="Arial" w:cs="Arial"/>
        </w:rPr>
        <w:t xml:space="preserve"> dan tidak baik</w:t>
      </w:r>
      <w:r w:rsidRPr="00E4744F">
        <w:rPr>
          <w:rFonts w:ascii="Arial" w:hAnsi="Arial" w:cs="Arial"/>
        </w:rPr>
        <w:t xml:space="preserve"> dengan defenisi sebagai berikut:</w:t>
      </w:r>
    </w:p>
    <w:p w:rsidR="002556F7" w:rsidRPr="00E4744F" w:rsidRDefault="002556F7" w:rsidP="002556F7">
      <w:pPr>
        <w:pStyle w:val="ListParagraph"/>
        <w:spacing w:line="360" w:lineRule="auto"/>
        <w:ind w:left="0" w:firstLine="567"/>
        <w:jc w:val="both"/>
        <w:rPr>
          <w:rFonts w:ascii="Arial" w:hAnsi="Arial" w:cs="Arial"/>
        </w:rPr>
      </w:pPr>
    </w:p>
    <w:p w:rsidR="002556F7" w:rsidRPr="00E4744F" w:rsidRDefault="002556F7" w:rsidP="002556F7">
      <w:pPr>
        <w:pStyle w:val="ListParagraph"/>
        <w:numPr>
          <w:ilvl w:val="1"/>
          <w:numId w:val="21"/>
        </w:numPr>
        <w:tabs>
          <w:tab w:val="left" w:pos="851"/>
        </w:tabs>
        <w:spacing w:line="360" w:lineRule="auto"/>
        <w:ind w:left="567" w:firstLine="0"/>
        <w:jc w:val="both"/>
        <w:rPr>
          <w:rFonts w:ascii="Arial" w:hAnsi="Arial" w:cs="Arial"/>
        </w:rPr>
      </w:pPr>
      <w:r w:rsidRPr="00E4744F">
        <w:rPr>
          <w:rFonts w:ascii="Arial" w:hAnsi="Arial" w:cs="Arial"/>
        </w:rPr>
        <w:t>Baik</w:t>
      </w:r>
      <w:r w:rsidRPr="00E4744F">
        <w:rPr>
          <w:rFonts w:ascii="Arial" w:hAnsi="Arial" w:cs="Arial"/>
        </w:rPr>
        <w:tab/>
      </w:r>
      <w:r w:rsidRPr="00E4744F">
        <w:rPr>
          <w:rFonts w:ascii="Arial" w:hAnsi="Arial" w:cs="Arial"/>
        </w:rPr>
        <w:tab/>
        <w:t>: 76% - 100%</w:t>
      </w:r>
    </w:p>
    <w:p w:rsidR="002556F7" w:rsidRPr="00E4744F" w:rsidRDefault="002556F7" w:rsidP="002556F7">
      <w:pPr>
        <w:pStyle w:val="ListParagraph"/>
        <w:numPr>
          <w:ilvl w:val="1"/>
          <w:numId w:val="21"/>
        </w:numPr>
        <w:tabs>
          <w:tab w:val="left" w:pos="851"/>
        </w:tabs>
        <w:spacing w:line="360" w:lineRule="auto"/>
        <w:ind w:left="567" w:firstLine="0"/>
        <w:jc w:val="both"/>
        <w:rPr>
          <w:rFonts w:ascii="Arial" w:hAnsi="Arial" w:cs="Arial"/>
        </w:rPr>
      </w:pPr>
      <w:r>
        <w:rPr>
          <w:rFonts w:ascii="Arial" w:hAnsi="Arial" w:cs="Arial"/>
        </w:rPr>
        <w:t>Cukup</w:t>
      </w:r>
      <w:r>
        <w:rPr>
          <w:rFonts w:ascii="Arial" w:hAnsi="Arial" w:cs="Arial"/>
        </w:rPr>
        <w:tab/>
        <w:t xml:space="preserve">: 56 </w:t>
      </w:r>
      <w:r w:rsidRPr="00E4744F">
        <w:rPr>
          <w:rFonts w:ascii="Arial" w:hAnsi="Arial" w:cs="Arial"/>
        </w:rPr>
        <w:t>% - 75%</w:t>
      </w:r>
    </w:p>
    <w:p w:rsidR="002556F7" w:rsidRDefault="002556F7" w:rsidP="002556F7">
      <w:pPr>
        <w:pStyle w:val="ListParagraph"/>
        <w:numPr>
          <w:ilvl w:val="1"/>
          <w:numId w:val="21"/>
        </w:numPr>
        <w:tabs>
          <w:tab w:val="left" w:pos="851"/>
        </w:tabs>
        <w:spacing w:line="360" w:lineRule="auto"/>
        <w:ind w:left="567" w:firstLine="0"/>
        <w:jc w:val="both"/>
        <w:rPr>
          <w:rFonts w:ascii="Arial" w:hAnsi="Arial" w:cs="Arial"/>
        </w:rPr>
      </w:pPr>
      <w:r>
        <w:rPr>
          <w:rFonts w:ascii="Arial" w:hAnsi="Arial" w:cs="Arial"/>
        </w:rPr>
        <w:t>Kurang</w:t>
      </w:r>
      <w:r>
        <w:rPr>
          <w:rFonts w:ascii="Arial" w:hAnsi="Arial" w:cs="Arial"/>
        </w:rPr>
        <w:tab/>
        <w:t>: 4</w:t>
      </w:r>
      <w:r w:rsidRPr="00E4744F">
        <w:rPr>
          <w:rFonts w:ascii="Arial" w:hAnsi="Arial" w:cs="Arial"/>
        </w:rPr>
        <w:t>0%</w:t>
      </w:r>
      <w:r>
        <w:rPr>
          <w:rFonts w:ascii="Arial" w:hAnsi="Arial" w:cs="Arial"/>
        </w:rPr>
        <w:t xml:space="preserve"> - 55 %</w:t>
      </w:r>
    </w:p>
    <w:p w:rsidR="002556F7" w:rsidRPr="00F66F2D" w:rsidRDefault="002556F7" w:rsidP="00F66F2D">
      <w:pPr>
        <w:pStyle w:val="ListParagraph"/>
        <w:numPr>
          <w:ilvl w:val="1"/>
          <w:numId w:val="21"/>
        </w:numPr>
        <w:tabs>
          <w:tab w:val="left" w:pos="851"/>
        </w:tabs>
        <w:spacing w:line="360" w:lineRule="auto"/>
        <w:ind w:left="567" w:firstLine="0"/>
        <w:jc w:val="both"/>
        <w:rPr>
          <w:rFonts w:ascii="Arial" w:hAnsi="Arial" w:cs="Arial"/>
        </w:rPr>
      </w:pPr>
      <w:r>
        <w:rPr>
          <w:rFonts w:ascii="Arial" w:hAnsi="Arial" w:cs="Arial"/>
        </w:rPr>
        <w:t xml:space="preserve">Tidak baik </w:t>
      </w:r>
      <w:r>
        <w:rPr>
          <w:rFonts w:ascii="Arial" w:hAnsi="Arial" w:cs="Arial"/>
        </w:rPr>
        <w:tab/>
        <w:t>: &lt; 40 %</w:t>
      </w:r>
    </w:p>
    <w:p w:rsidR="002556F7" w:rsidRPr="00E4744F" w:rsidRDefault="002556F7" w:rsidP="002556F7">
      <w:pPr>
        <w:pStyle w:val="ListParagraph"/>
        <w:tabs>
          <w:tab w:val="left" w:pos="0"/>
        </w:tabs>
        <w:spacing w:after="0" w:line="360" w:lineRule="auto"/>
        <w:ind w:left="0"/>
        <w:jc w:val="both"/>
        <w:rPr>
          <w:rFonts w:ascii="Arial" w:hAnsi="Arial" w:cs="Arial"/>
          <w:b/>
        </w:rPr>
      </w:pPr>
      <w:r w:rsidRPr="00E4744F">
        <w:rPr>
          <w:rFonts w:ascii="Arial" w:hAnsi="Arial" w:cs="Arial"/>
          <w:b/>
        </w:rPr>
        <w:lastRenderedPageBreak/>
        <w:t>3.6.2 Sikap</w:t>
      </w:r>
    </w:p>
    <w:p w:rsidR="002556F7" w:rsidRPr="00FA0A2E" w:rsidRDefault="002556F7" w:rsidP="002556F7">
      <w:pPr>
        <w:pStyle w:val="ListParagraph"/>
        <w:tabs>
          <w:tab w:val="left" w:pos="851"/>
        </w:tabs>
        <w:spacing w:after="0" w:line="360" w:lineRule="auto"/>
        <w:ind w:left="0" w:firstLine="567"/>
        <w:jc w:val="both"/>
        <w:rPr>
          <w:rFonts w:ascii="Arial" w:hAnsi="Arial" w:cs="Arial"/>
        </w:rPr>
      </w:pPr>
      <w:r w:rsidRPr="00FA0A2E">
        <w:rPr>
          <w:rFonts w:ascii="Arial" w:hAnsi="Arial" w:cs="Arial"/>
        </w:rPr>
        <w:t xml:space="preserve">Sikap diukur dengan berdasarkan </w:t>
      </w:r>
      <w:r>
        <w:rPr>
          <w:rFonts w:ascii="Arial" w:hAnsi="Arial" w:cs="Arial"/>
        </w:rPr>
        <w:t>Skala Likert (Sugiyono, 2017</w:t>
      </w:r>
      <w:r w:rsidRPr="00FA0A2E">
        <w:rPr>
          <w:rFonts w:ascii="Arial" w:hAnsi="Arial" w:cs="Arial"/>
        </w:rPr>
        <w:t>).Skala Likert digunakan untuk mengukur sikap, pendapat atau persepsi seseorang atau sekel</w:t>
      </w:r>
      <w:r>
        <w:rPr>
          <w:rFonts w:ascii="Arial" w:hAnsi="Arial" w:cs="Arial"/>
        </w:rPr>
        <w:t>ompok orang tentang fenomena sos</w:t>
      </w:r>
      <w:r w:rsidRPr="00FA0A2E">
        <w:rPr>
          <w:rFonts w:ascii="Arial" w:hAnsi="Arial" w:cs="Arial"/>
        </w:rPr>
        <w:t>ial.Nilai tertinggi tiap satu pertanyaan adalah</w:t>
      </w:r>
      <w:r>
        <w:rPr>
          <w:rFonts w:ascii="Arial" w:hAnsi="Arial" w:cs="Arial"/>
        </w:rPr>
        <w:t xml:space="preserve"> empat, </w:t>
      </w:r>
      <w:r w:rsidRPr="00FA0A2E">
        <w:rPr>
          <w:rFonts w:ascii="Arial" w:hAnsi="Arial" w:cs="Arial"/>
        </w:rPr>
        <w:t>jumlah pertanyaan adalah 10 maka nilai tertinggi untuk semua pertanyaan adalah 40.</w:t>
      </w:r>
      <w:r>
        <w:rPr>
          <w:rFonts w:ascii="Arial" w:hAnsi="Arial" w:cs="Arial"/>
        </w:rPr>
        <w:t>Pertanyaan tersebut dikelompokkan menjadi 2 kelompok, yaitu pertanyaan positif dan pertanyaan negatif.</w:t>
      </w:r>
    </w:p>
    <w:p w:rsidR="002556F7" w:rsidRDefault="002556F7" w:rsidP="002556F7">
      <w:pPr>
        <w:pStyle w:val="ListParagraph"/>
        <w:tabs>
          <w:tab w:val="left" w:pos="851"/>
        </w:tabs>
        <w:spacing w:line="360" w:lineRule="auto"/>
        <w:ind w:left="0" w:firstLine="567"/>
        <w:jc w:val="both"/>
        <w:rPr>
          <w:rFonts w:ascii="Arial" w:hAnsi="Arial" w:cs="Arial"/>
        </w:rPr>
      </w:pPr>
      <w:r w:rsidRPr="00FA0A2E">
        <w:rPr>
          <w:rFonts w:ascii="Arial" w:hAnsi="Arial" w:cs="Arial"/>
        </w:rPr>
        <w:t>Bobot setiap pertanyaan adalah sebagai berikut:</w:t>
      </w:r>
    </w:p>
    <w:p w:rsidR="002556F7" w:rsidRPr="00F626CF" w:rsidRDefault="002556F7" w:rsidP="002556F7">
      <w:pPr>
        <w:pStyle w:val="ListParagraph"/>
        <w:numPr>
          <w:ilvl w:val="0"/>
          <w:numId w:val="23"/>
        </w:numPr>
        <w:tabs>
          <w:tab w:val="left" w:pos="851"/>
        </w:tabs>
        <w:spacing w:line="360" w:lineRule="auto"/>
        <w:ind w:hanging="77"/>
        <w:jc w:val="both"/>
        <w:rPr>
          <w:rFonts w:ascii="Arial" w:hAnsi="Arial" w:cs="Arial"/>
        </w:rPr>
      </w:pPr>
      <w:r>
        <w:rPr>
          <w:rFonts w:ascii="Arial" w:hAnsi="Arial" w:cs="Arial"/>
        </w:rPr>
        <w:t>Pertanyaan yang merupakan sikap positif, diberi bobot sebagai berikut:</w:t>
      </w:r>
    </w:p>
    <w:p w:rsidR="002556F7" w:rsidRPr="00FA0A2E" w:rsidRDefault="002556F7" w:rsidP="002556F7">
      <w:pPr>
        <w:pStyle w:val="ListParagraph"/>
        <w:tabs>
          <w:tab w:val="left" w:pos="851"/>
        </w:tabs>
        <w:spacing w:line="360" w:lineRule="auto"/>
        <w:ind w:left="567"/>
        <w:jc w:val="both"/>
        <w:rPr>
          <w:rFonts w:ascii="Arial" w:hAnsi="Arial" w:cs="Arial"/>
        </w:rPr>
      </w:pPr>
      <w:r>
        <w:rPr>
          <w:rFonts w:ascii="Arial" w:hAnsi="Arial" w:cs="Arial"/>
        </w:rPr>
        <w:tab/>
      </w:r>
      <w:r w:rsidRPr="00FA0A2E">
        <w:rPr>
          <w:rFonts w:ascii="Arial" w:hAnsi="Arial" w:cs="Arial"/>
        </w:rPr>
        <w:t>Sangat Setuju (SS)</w:t>
      </w:r>
      <w:r w:rsidRPr="00FA0A2E">
        <w:rPr>
          <w:rFonts w:ascii="Arial" w:hAnsi="Arial" w:cs="Arial"/>
        </w:rPr>
        <w:tab/>
      </w:r>
      <w:r>
        <w:rPr>
          <w:rFonts w:ascii="Arial" w:hAnsi="Arial" w:cs="Arial"/>
        </w:rPr>
        <w:tab/>
      </w:r>
      <w:r w:rsidRPr="00FA0A2E">
        <w:rPr>
          <w:rFonts w:ascii="Arial" w:hAnsi="Arial" w:cs="Arial"/>
        </w:rPr>
        <w:t>bobot 4</w:t>
      </w:r>
    </w:p>
    <w:p w:rsidR="002556F7" w:rsidRPr="00FA0A2E" w:rsidRDefault="002556F7" w:rsidP="002556F7">
      <w:pPr>
        <w:pStyle w:val="ListParagraph"/>
        <w:tabs>
          <w:tab w:val="left" w:pos="851"/>
        </w:tabs>
        <w:spacing w:line="360" w:lineRule="auto"/>
        <w:ind w:left="567"/>
        <w:jc w:val="both"/>
        <w:rPr>
          <w:rFonts w:ascii="Arial" w:hAnsi="Arial" w:cs="Arial"/>
        </w:rPr>
      </w:pPr>
      <w:r>
        <w:rPr>
          <w:rFonts w:ascii="Arial" w:hAnsi="Arial" w:cs="Arial"/>
        </w:rPr>
        <w:tab/>
      </w:r>
      <w:r w:rsidRPr="00FA0A2E">
        <w:rPr>
          <w:rFonts w:ascii="Arial" w:hAnsi="Arial" w:cs="Arial"/>
        </w:rPr>
        <w:t xml:space="preserve">Setuju (S) </w:t>
      </w:r>
      <w:r w:rsidRPr="00FA0A2E">
        <w:rPr>
          <w:rFonts w:ascii="Arial" w:hAnsi="Arial" w:cs="Arial"/>
        </w:rPr>
        <w:tab/>
      </w:r>
      <w:r w:rsidRPr="00FA0A2E">
        <w:rPr>
          <w:rFonts w:ascii="Arial" w:hAnsi="Arial" w:cs="Arial"/>
        </w:rPr>
        <w:tab/>
      </w:r>
      <w:r>
        <w:rPr>
          <w:rFonts w:ascii="Arial" w:hAnsi="Arial" w:cs="Arial"/>
        </w:rPr>
        <w:tab/>
      </w:r>
      <w:r w:rsidRPr="00FA0A2E">
        <w:rPr>
          <w:rFonts w:ascii="Arial" w:hAnsi="Arial" w:cs="Arial"/>
        </w:rPr>
        <w:t>bobot 3</w:t>
      </w:r>
    </w:p>
    <w:p w:rsidR="002556F7" w:rsidRPr="00FA0A2E" w:rsidRDefault="002556F7" w:rsidP="002556F7">
      <w:pPr>
        <w:pStyle w:val="ListParagraph"/>
        <w:tabs>
          <w:tab w:val="left" w:pos="851"/>
        </w:tabs>
        <w:spacing w:line="360" w:lineRule="auto"/>
        <w:ind w:left="567"/>
        <w:jc w:val="both"/>
        <w:rPr>
          <w:rFonts w:ascii="Arial" w:hAnsi="Arial" w:cs="Arial"/>
        </w:rPr>
      </w:pPr>
      <w:r>
        <w:rPr>
          <w:rFonts w:ascii="Arial" w:hAnsi="Arial" w:cs="Arial"/>
        </w:rPr>
        <w:tab/>
      </w:r>
      <w:r w:rsidRPr="00FA0A2E">
        <w:rPr>
          <w:rFonts w:ascii="Arial" w:hAnsi="Arial" w:cs="Arial"/>
        </w:rPr>
        <w:t xml:space="preserve">Tidak Setuju (TS) </w:t>
      </w:r>
      <w:r w:rsidRPr="00FA0A2E">
        <w:rPr>
          <w:rFonts w:ascii="Arial" w:hAnsi="Arial" w:cs="Arial"/>
        </w:rPr>
        <w:tab/>
      </w:r>
      <w:r>
        <w:rPr>
          <w:rFonts w:ascii="Arial" w:hAnsi="Arial" w:cs="Arial"/>
        </w:rPr>
        <w:tab/>
      </w:r>
      <w:r w:rsidRPr="00FA0A2E">
        <w:rPr>
          <w:rFonts w:ascii="Arial" w:hAnsi="Arial" w:cs="Arial"/>
        </w:rPr>
        <w:t>bobot 2</w:t>
      </w:r>
    </w:p>
    <w:p w:rsidR="002556F7" w:rsidRDefault="002556F7" w:rsidP="002556F7">
      <w:pPr>
        <w:pStyle w:val="ListParagraph"/>
        <w:tabs>
          <w:tab w:val="left" w:pos="851"/>
        </w:tabs>
        <w:spacing w:line="360" w:lineRule="auto"/>
        <w:ind w:left="567"/>
        <w:jc w:val="both"/>
        <w:rPr>
          <w:rFonts w:ascii="Arial" w:hAnsi="Arial" w:cs="Arial"/>
        </w:rPr>
      </w:pPr>
      <w:r>
        <w:rPr>
          <w:rFonts w:ascii="Arial" w:hAnsi="Arial" w:cs="Arial"/>
        </w:rPr>
        <w:tab/>
      </w:r>
      <w:r w:rsidRPr="00FA0A2E">
        <w:rPr>
          <w:rFonts w:ascii="Arial" w:hAnsi="Arial" w:cs="Arial"/>
        </w:rPr>
        <w:t>Sangat Tidak Setuju (STS)</w:t>
      </w:r>
      <w:r>
        <w:rPr>
          <w:rFonts w:ascii="Arial" w:hAnsi="Arial" w:cs="Arial"/>
        </w:rPr>
        <w:tab/>
      </w:r>
      <w:r w:rsidRPr="00FA0A2E">
        <w:rPr>
          <w:rFonts w:ascii="Arial" w:hAnsi="Arial" w:cs="Arial"/>
        </w:rPr>
        <w:t>bobot 1</w:t>
      </w:r>
    </w:p>
    <w:p w:rsidR="002556F7" w:rsidRDefault="002556F7" w:rsidP="002556F7">
      <w:pPr>
        <w:pStyle w:val="ListParagraph"/>
        <w:numPr>
          <w:ilvl w:val="0"/>
          <w:numId w:val="23"/>
        </w:numPr>
        <w:tabs>
          <w:tab w:val="left" w:pos="851"/>
        </w:tabs>
        <w:spacing w:line="360" w:lineRule="auto"/>
        <w:ind w:hanging="77"/>
        <w:jc w:val="both"/>
        <w:rPr>
          <w:rFonts w:ascii="Arial" w:hAnsi="Arial" w:cs="Arial"/>
        </w:rPr>
      </w:pPr>
      <w:r>
        <w:rPr>
          <w:rFonts w:ascii="Arial" w:hAnsi="Arial" w:cs="Arial"/>
        </w:rPr>
        <w:t>Pertanyaan yang merupakan sikap negatif, diberi bobot sebagai berikut:</w:t>
      </w:r>
    </w:p>
    <w:p w:rsidR="002556F7" w:rsidRDefault="002556F7" w:rsidP="002556F7">
      <w:pPr>
        <w:pStyle w:val="ListParagraph"/>
        <w:tabs>
          <w:tab w:val="left" w:pos="851"/>
        </w:tabs>
        <w:spacing w:line="360" w:lineRule="auto"/>
        <w:ind w:left="644"/>
        <w:jc w:val="both"/>
        <w:rPr>
          <w:rFonts w:ascii="Arial" w:hAnsi="Arial" w:cs="Arial"/>
        </w:rPr>
      </w:pPr>
      <w:r>
        <w:rPr>
          <w:rFonts w:ascii="Arial" w:hAnsi="Arial" w:cs="Arial"/>
        </w:rPr>
        <w:tab/>
        <w:t>Sangat Setuju (SS)</w:t>
      </w:r>
      <w:r>
        <w:rPr>
          <w:rFonts w:ascii="Arial" w:hAnsi="Arial" w:cs="Arial"/>
        </w:rPr>
        <w:tab/>
      </w:r>
      <w:r>
        <w:rPr>
          <w:rFonts w:ascii="Arial" w:hAnsi="Arial" w:cs="Arial"/>
        </w:rPr>
        <w:tab/>
        <w:t>bobot 1</w:t>
      </w:r>
    </w:p>
    <w:p w:rsidR="002556F7" w:rsidRDefault="002556F7" w:rsidP="002556F7">
      <w:pPr>
        <w:pStyle w:val="ListParagraph"/>
        <w:tabs>
          <w:tab w:val="left" w:pos="851"/>
        </w:tabs>
        <w:spacing w:line="360" w:lineRule="auto"/>
        <w:ind w:left="644"/>
        <w:jc w:val="both"/>
        <w:rPr>
          <w:rFonts w:ascii="Arial" w:hAnsi="Arial" w:cs="Arial"/>
        </w:rPr>
      </w:pPr>
      <w:r>
        <w:rPr>
          <w:rFonts w:ascii="Arial" w:hAnsi="Arial" w:cs="Arial"/>
        </w:rPr>
        <w:tab/>
        <w:t>Setuju (S)</w:t>
      </w:r>
      <w:r>
        <w:rPr>
          <w:rFonts w:ascii="Arial" w:hAnsi="Arial" w:cs="Arial"/>
        </w:rPr>
        <w:tab/>
      </w:r>
      <w:r>
        <w:rPr>
          <w:rFonts w:ascii="Arial" w:hAnsi="Arial" w:cs="Arial"/>
        </w:rPr>
        <w:tab/>
      </w:r>
      <w:r>
        <w:rPr>
          <w:rFonts w:ascii="Arial" w:hAnsi="Arial" w:cs="Arial"/>
        </w:rPr>
        <w:tab/>
        <w:t>bobot 2</w:t>
      </w:r>
    </w:p>
    <w:p w:rsidR="002556F7" w:rsidRDefault="002556F7" w:rsidP="002556F7">
      <w:pPr>
        <w:pStyle w:val="ListParagraph"/>
        <w:tabs>
          <w:tab w:val="left" w:pos="851"/>
        </w:tabs>
        <w:spacing w:line="360" w:lineRule="auto"/>
        <w:ind w:left="644"/>
        <w:jc w:val="both"/>
        <w:rPr>
          <w:rFonts w:ascii="Arial" w:hAnsi="Arial" w:cs="Arial"/>
        </w:rPr>
      </w:pPr>
      <w:r>
        <w:rPr>
          <w:rFonts w:ascii="Arial" w:hAnsi="Arial" w:cs="Arial"/>
        </w:rPr>
        <w:tab/>
        <w:t xml:space="preserve">Tidak Setuju (TS) </w:t>
      </w:r>
      <w:r>
        <w:rPr>
          <w:rFonts w:ascii="Arial" w:hAnsi="Arial" w:cs="Arial"/>
        </w:rPr>
        <w:tab/>
      </w:r>
      <w:r>
        <w:rPr>
          <w:rFonts w:ascii="Arial" w:hAnsi="Arial" w:cs="Arial"/>
        </w:rPr>
        <w:tab/>
        <w:t>bobot 3</w:t>
      </w:r>
    </w:p>
    <w:p w:rsidR="002556F7" w:rsidRDefault="002556F7" w:rsidP="002556F7">
      <w:pPr>
        <w:pStyle w:val="ListParagraph"/>
        <w:tabs>
          <w:tab w:val="left" w:pos="851"/>
        </w:tabs>
        <w:spacing w:line="480" w:lineRule="auto"/>
        <w:ind w:left="644"/>
        <w:jc w:val="both"/>
        <w:rPr>
          <w:rFonts w:ascii="Arial" w:hAnsi="Arial" w:cs="Arial"/>
        </w:rPr>
      </w:pPr>
      <w:r>
        <w:rPr>
          <w:rFonts w:ascii="Arial" w:hAnsi="Arial" w:cs="Arial"/>
        </w:rPr>
        <w:tab/>
        <w:t xml:space="preserve">Sangat Tidak Setuju (STS) </w:t>
      </w:r>
      <w:r>
        <w:rPr>
          <w:rFonts w:ascii="Arial" w:hAnsi="Arial" w:cs="Arial"/>
        </w:rPr>
        <w:tab/>
        <w:t>bobot 4</w:t>
      </w:r>
    </w:p>
    <w:p w:rsidR="002556F7" w:rsidRPr="00042D2D" w:rsidRDefault="002556F7" w:rsidP="002556F7">
      <w:pPr>
        <w:pStyle w:val="ListParagraph"/>
        <w:tabs>
          <w:tab w:val="left" w:pos="851"/>
        </w:tabs>
        <w:spacing w:line="360" w:lineRule="auto"/>
        <w:ind w:left="0"/>
        <w:jc w:val="both"/>
        <w:rPr>
          <w:rFonts w:ascii="Arial" w:hAnsi="Arial" w:cs="Arial"/>
        </w:rPr>
      </w:pPr>
      <w:r w:rsidRPr="00E4744F">
        <w:rPr>
          <w:rFonts w:ascii="Arial" w:hAnsi="Arial" w:cs="Arial"/>
        </w:rPr>
        <w:t>Menurut Arikunto (1998), scoring untuk penarikan kesimpulan ditentukan dengan membandingkan skor maksimal:</w:t>
      </w:r>
    </w:p>
    <w:p w:rsidR="002556F7" w:rsidRPr="00042D2D" w:rsidRDefault="002556F7" w:rsidP="002556F7">
      <w:pPr>
        <w:pStyle w:val="ListParagraph"/>
        <w:tabs>
          <w:tab w:val="left" w:pos="851"/>
        </w:tabs>
        <w:spacing w:line="360" w:lineRule="auto"/>
        <w:ind w:left="0" w:firstLine="567"/>
        <w:jc w:val="both"/>
        <w:rPr>
          <w:rFonts w:ascii="Arial" w:eastAsiaTheme="minorEastAsia" w:hAnsi="Arial" w:cs="Arial"/>
        </w:rPr>
      </w:pPr>
      <m:oMathPara>
        <m:oMath>
          <m:r>
            <m:rPr>
              <m:sty m:val="p"/>
            </m:rPr>
            <w:rPr>
              <w:rFonts w:ascii="Cambria Math" w:hAnsi="Cambria Math" w:cs="Arial"/>
            </w:rPr>
            <m:t>Skor</m:t>
          </m:r>
          <m:r>
            <m:rPr>
              <m:sty m:val="p"/>
            </m:rPr>
            <w:rPr>
              <w:rFonts w:ascii="Cambria Math" w:hAnsi="Arial" w:cs="Arial"/>
            </w:rPr>
            <m:t>=</m:t>
          </m:r>
          <m:f>
            <m:fPr>
              <m:ctrlPr>
                <w:rPr>
                  <w:rFonts w:ascii="Cambria Math" w:hAnsi="Arial" w:cs="Arial"/>
                </w:rPr>
              </m:ctrlPr>
            </m:fPr>
            <m:num>
              <m:r>
                <m:rPr>
                  <m:sty m:val="p"/>
                </m:rPr>
                <w:rPr>
                  <w:rFonts w:ascii="Cambria Math" w:hAnsi="Cambria Math" w:cs="Arial"/>
                </w:rPr>
                <m:t>skor yang dicapai</m:t>
              </m:r>
            </m:num>
            <m:den>
              <m:r>
                <m:rPr>
                  <m:sty m:val="p"/>
                </m:rPr>
                <w:rPr>
                  <w:rFonts w:ascii="Cambria Math" w:hAnsi="Cambria Math" w:cs="Arial"/>
                </w:rPr>
                <m:t>skor maksimal</m:t>
              </m:r>
            </m:den>
          </m:f>
          <m:r>
            <w:rPr>
              <w:rFonts w:ascii="Cambria Math" w:hAnsi="Cambria Math" w:cs="Arial"/>
            </w:rPr>
            <m:t>×</m:t>
          </m:r>
          <m:r>
            <w:rPr>
              <w:rFonts w:ascii="Cambria Math" w:hAnsi="Arial" w:cs="Arial"/>
            </w:rPr>
            <m:t>100%</m:t>
          </m:r>
        </m:oMath>
      </m:oMathPara>
    </w:p>
    <w:p w:rsidR="002556F7" w:rsidRPr="00E4744F" w:rsidRDefault="002556F7" w:rsidP="002556F7">
      <w:pPr>
        <w:pStyle w:val="ListParagraph"/>
        <w:tabs>
          <w:tab w:val="left" w:pos="851"/>
        </w:tabs>
        <w:spacing w:line="360" w:lineRule="auto"/>
        <w:ind w:left="0"/>
        <w:jc w:val="both"/>
        <w:rPr>
          <w:rFonts w:ascii="Arial" w:hAnsi="Arial" w:cs="Arial"/>
        </w:rPr>
      </w:pPr>
      <w:r w:rsidRPr="00E4744F">
        <w:rPr>
          <w:rFonts w:ascii="Arial" w:hAnsi="Arial" w:cs="Arial"/>
        </w:rPr>
        <w:t xml:space="preserve">Berdasarkan total skor yang diperoleh selanjutnya sikap di </w:t>
      </w:r>
      <w:r>
        <w:rPr>
          <w:rFonts w:ascii="Arial" w:hAnsi="Arial" w:cs="Arial"/>
        </w:rPr>
        <w:t>kategorikan atas baik, cukup,</w:t>
      </w:r>
      <w:r w:rsidRPr="00E4744F">
        <w:rPr>
          <w:rFonts w:ascii="Arial" w:hAnsi="Arial" w:cs="Arial"/>
        </w:rPr>
        <w:t xml:space="preserve"> kurang</w:t>
      </w:r>
      <w:r>
        <w:rPr>
          <w:rFonts w:ascii="Arial" w:hAnsi="Arial" w:cs="Arial"/>
        </w:rPr>
        <w:t xml:space="preserve"> dan tidak baik</w:t>
      </w:r>
      <w:r w:rsidRPr="00E4744F">
        <w:rPr>
          <w:rFonts w:ascii="Arial" w:hAnsi="Arial" w:cs="Arial"/>
        </w:rPr>
        <w:t xml:space="preserve"> dengan defenisi sebagai berikut:</w:t>
      </w:r>
    </w:p>
    <w:p w:rsidR="002556F7" w:rsidRPr="00E4744F" w:rsidRDefault="002556F7" w:rsidP="002556F7">
      <w:pPr>
        <w:pStyle w:val="ListParagraph"/>
        <w:numPr>
          <w:ilvl w:val="0"/>
          <w:numId w:val="36"/>
        </w:numPr>
        <w:tabs>
          <w:tab w:val="left" w:pos="851"/>
        </w:tabs>
        <w:spacing w:line="360" w:lineRule="auto"/>
        <w:ind w:left="810"/>
        <w:jc w:val="both"/>
        <w:rPr>
          <w:rFonts w:ascii="Arial" w:hAnsi="Arial" w:cs="Arial"/>
        </w:rPr>
      </w:pPr>
      <w:r>
        <w:rPr>
          <w:rFonts w:ascii="Arial" w:hAnsi="Arial" w:cs="Arial"/>
        </w:rPr>
        <w:t>Baik</w:t>
      </w:r>
      <w:r>
        <w:rPr>
          <w:rFonts w:ascii="Arial" w:hAnsi="Arial" w:cs="Arial"/>
        </w:rPr>
        <w:tab/>
      </w:r>
      <w:r>
        <w:rPr>
          <w:rFonts w:ascii="Arial" w:hAnsi="Arial" w:cs="Arial"/>
        </w:rPr>
        <w:tab/>
      </w:r>
      <w:r w:rsidRPr="00E4744F">
        <w:rPr>
          <w:rFonts w:ascii="Arial" w:hAnsi="Arial" w:cs="Arial"/>
        </w:rPr>
        <w:t>: 76% - 100%</w:t>
      </w:r>
    </w:p>
    <w:p w:rsidR="002556F7" w:rsidRPr="00E4744F" w:rsidRDefault="002556F7" w:rsidP="002556F7">
      <w:pPr>
        <w:pStyle w:val="ListParagraph"/>
        <w:numPr>
          <w:ilvl w:val="0"/>
          <w:numId w:val="36"/>
        </w:numPr>
        <w:tabs>
          <w:tab w:val="left" w:pos="851"/>
        </w:tabs>
        <w:spacing w:line="360" w:lineRule="auto"/>
        <w:ind w:left="810"/>
        <w:jc w:val="both"/>
        <w:rPr>
          <w:rFonts w:ascii="Arial" w:hAnsi="Arial" w:cs="Arial"/>
        </w:rPr>
      </w:pPr>
      <w:r>
        <w:rPr>
          <w:rFonts w:ascii="Arial" w:hAnsi="Arial" w:cs="Arial"/>
        </w:rPr>
        <w:t>Cukup</w:t>
      </w:r>
      <w:r>
        <w:rPr>
          <w:rFonts w:ascii="Arial" w:hAnsi="Arial" w:cs="Arial"/>
        </w:rPr>
        <w:tab/>
        <w:t xml:space="preserve">: 56 </w:t>
      </w:r>
      <w:r w:rsidRPr="00E4744F">
        <w:rPr>
          <w:rFonts w:ascii="Arial" w:hAnsi="Arial" w:cs="Arial"/>
        </w:rPr>
        <w:t>% - 75%</w:t>
      </w:r>
    </w:p>
    <w:p w:rsidR="002556F7" w:rsidRDefault="002556F7" w:rsidP="002556F7">
      <w:pPr>
        <w:pStyle w:val="ListParagraph"/>
        <w:numPr>
          <w:ilvl w:val="0"/>
          <w:numId w:val="36"/>
        </w:numPr>
        <w:tabs>
          <w:tab w:val="left" w:pos="851"/>
        </w:tabs>
        <w:spacing w:line="360" w:lineRule="auto"/>
        <w:ind w:left="810"/>
        <w:jc w:val="both"/>
        <w:rPr>
          <w:rFonts w:ascii="Arial" w:hAnsi="Arial" w:cs="Arial"/>
        </w:rPr>
      </w:pPr>
      <w:r>
        <w:rPr>
          <w:rFonts w:ascii="Arial" w:hAnsi="Arial" w:cs="Arial"/>
        </w:rPr>
        <w:t>Kurang</w:t>
      </w:r>
      <w:r>
        <w:rPr>
          <w:rFonts w:ascii="Arial" w:hAnsi="Arial" w:cs="Arial"/>
        </w:rPr>
        <w:tab/>
        <w:t>: 4</w:t>
      </w:r>
      <w:r w:rsidRPr="00E4744F">
        <w:rPr>
          <w:rFonts w:ascii="Arial" w:hAnsi="Arial" w:cs="Arial"/>
        </w:rPr>
        <w:t>0%</w:t>
      </w:r>
      <w:r>
        <w:rPr>
          <w:rFonts w:ascii="Arial" w:hAnsi="Arial" w:cs="Arial"/>
        </w:rPr>
        <w:t xml:space="preserve"> - 55 %</w:t>
      </w:r>
    </w:p>
    <w:p w:rsidR="002556F7" w:rsidRPr="00E80CA4" w:rsidRDefault="002556F7" w:rsidP="002556F7">
      <w:pPr>
        <w:pStyle w:val="ListParagraph"/>
        <w:numPr>
          <w:ilvl w:val="0"/>
          <w:numId w:val="36"/>
        </w:numPr>
        <w:tabs>
          <w:tab w:val="left" w:pos="851"/>
        </w:tabs>
        <w:spacing w:line="360" w:lineRule="auto"/>
        <w:ind w:left="810"/>
        <w:jc w:val="both"/>
        <w:rPr>
          <w:rFonts w:ascii="Arial" w:hAnsi="Arial" w:cs="Arial"/>
        </w:rPr>
      </w:pPr>
      <w:r>
        <w:rPr>
          <w:rFonts w:ascii="Arial" w:hAnsi="Arial" w:cs="Arial"/>
        </w:rPr>
        <w:t xml:space="preserve">Tidak baik </w:t>
      </w:r>
      <w:r>
        <w:rPr>
          <w:rFonts w:ascii="Arial" w:hAnsi="Arial" w:cs="Arial"/>
        </w:rPr>
        <w:tab/>
        <w:t>: &lt; 40 %</w:t>
      </w:r>
    </w:p>
    <w:p w:rsidR="002556F7" w:rsidRDefault="002556F7" w:rsidP="002556F7">
      <w:pPr>
        <w:pStyle w:val="ListParagraph"/>
        <w:spacing w:line="360" w:lineRule="auto"/>
        <w:ind w:left="0"/>
        <w:jc w:val="both"/>
        <w:rPr>
          <w:rFonts w:ascii="Arial" w:hAnsi="Arial" w:cs="Arial"/>
          <w:b/>
          <w:sz w:val="14"/>
        </w:rPr>
      </w:pPr>
    </w:p>
    <w:p w:rsidR="008D1219" w:rsidRDefault="008D1219" w:rsidP="002556F7">
      <w:pPr>
        <w:pStyle w:val="ListParagraph"/>
        <w:spacing w:line="360" w:lineRule="auto"/>
        <w:ind w:left="0"/>
        <w:jc w:val="both"/>
        <w:rPr>
          <w:rFonts w:ascii="Arial" w:hAnsi="Arial" w:cs="Arial"/>
          <w:b/>
          <w:sz w:val="14"/>
        </w:rPr>
      </w:pPr>
    </w:p>
    <w:p w:rsidR="008D1219" w:rsidRDefault="008D1219" w:rsidP="002556F7">
      <w:pPr>
        <w:pStyle w:val="ListParagraph"/>
        <w:spacing w:line="360" w:lineRule="auto"/>
        <w:ind w:left="0"/>
        <w:jc w:val="both"/>
        <w:rPr>
          <w:rFonts w:ascii="Arial" w:hAnsi="Arial" w:cs="Arial"/>
          <w:b/>
          <w:sz w:val="14"/>
        </w:rPr>
      </w:pPr>
    </w:p>
    <w:p w:rsidR="008D1219" w:rsidRDefault="008D1219" w:rsidP="002556F7">
      <w:pPr>
        <w:pStyle w:val="ListParagraph"/>
        <w:spacing w:line="360" w:lineRule="auto"/>
        <w:ind w:left="0"/>
        <w:jc w:val="both"/>
        <w:rPr>
          <w:rFonts w:ascii="Arial" w:hAnsi="Arial" w:cs="Arial"/>
          <w:b/>
          <w:sz w:val="14"/>
        </w:rPr>
      </w:pPr>
    </w:p>
    <w:p w:rsidR="008D1219" w:rsidRDefault="008D1219" w:rsidP="002556F7">
      <w:pPr>
        <w:pStyle w:val="ListParagraph"/>
        <w:spacing w:line="360" w:lineRule="auto"/>
        <w:ind w:left="0"/>
        <w:jc w:val="both"/>
        <w:rPr>
          <w:rFonts w:ascii="Arial" w:hAnsi="Arial" w:cs="Arial"/>
          <w:b/>
          <w:sz w:val="14"/>
        </w:rPr>
      </w:pPr>
    </w:p>
    <w:p w:rsidR="008D1219" w:rsidRDefault="008D1219" w:rsidP="002556F7">
      <w:pPr>
        <w:pStyle w:val="ListParagraph"/>
        <w:spacing w:line="360" w:lineRule="auto"/>
        <w:ind w:left="0"/>
        <w:jc w:val="both"/>
        <w:rPr>
          <w:rFonts w:ascii="Arial" w:hAnsi="Arial" w:cs="Arial"/>
          <w:b/>
          <w:sz w:val="14"/>
        </w:rPr>
      </w:pPr>
    </w:p>
    <w:p w:rsidR="008D1219" w:rsidRDefault="008D1219" w:rsidP="002556F7">
      <w:pPr>
        <w:pStyle w:val="ListParagraph"/>
        <w:spacing w:line="360" w:lineRule="auto"/>
        <w:ind w:left="0"/>
        <w:jc w:val="both"/>
        <w:rPr>
          <w:rFonts w:ascii="Arial" w:hAnsi="Arial" w:cs="Arial"/>
          <w:b/>
          <w:sz w:val="14"/>
        </w:rPr>
      </w:pPr>
    </w:p>
    <w:p w:rsidR="008D1219" w:rsidRDefault="008D1219" w:rsidP="002556F7">
      <w:pPr>
        <w:pStyle w:val="ListParagraph"/>
        <w:spacing w:line="360" w:lineRule="auto"/>
        <w:ind w:left="0"/>
        <w:jc w:val="both"/>
        <w:rPr>
          <w:rFonts w:ascii="Arial" w:hAnsi="Arial" w:cs="Arial"/>
          <w:b/>
          <w:sz w:val="14"/>
        </w:rPr>
      </w:pPr>
    </w:p>
    <w:p w:rsidR="008D1219" w:rsidRPr="00E80CA4" w:rsidRDefault="008D1219" w:rsidP="002556F7">
      <w:pPr>
        <w:pStyle w:val="ListParagraph"/>
        <w:spacing w:line="360" w:lineRule="auto"/>
        <w:ind w:left="0"/>
        <w:jc w:val="both"/>
        <w:rPr>
          <w:rFonts w:ascii="Arial" w:hAnsi="Arial" w:cs="Arial"/>
          <w:b/>
          <w:sz w:val="14"/>
        </w:rPr>
      </w:pPr>
    </w:p>
    <w:p w:rsidR="002556F7" w:rsidRPr="00E4744F" w:rsidRDefault="002556F7" w:rsidP="002556F7">
      <w:pPr>
        <w:pStyle w:val="ListParagraph"/>
        <w:spacing w:line="360" w:lineRule="auto"/>
        <w:ind w:left="0"/>
        <w:jc w:val="both"/>
        <w:rPr>
          <w:rFonts w:ascii="Arial" w:hAnsi="Arial" w:cs="Arial"/>
          <w:b/>
        </w:rPr>
      </w:pPr>
      <w:r w:rsidRPr="00E4744F">
        <w:rPr>
          <w:rFonts w:ascii="Arial" w:hAnsi="Arial" w:cs="Arial"/>
          <w:b/>
        </w:rPr>
        <w:lastRenderedPageBreak/>
        <w:t xml:space="preserve">3.6.3 Tindakan </w:t>
      </w:r>
    </w:p>
    <w:p w:rsidR="002556F7" w:rsidRPr="00E4744F" w:rsidRDefault="002556F7" w:rsidP="002556F7">
      <w:pPr>
        <w:pStyle w:val="ListParagraph"/>
        <w:spacing w:line="360" w:lineRule="auto"/>
        <w:ind w:left="0" w:firstLine="567"/>
        <w:jc w:val="both"/>
        <w:rPr>
          <w:rFonts w:ascii="Arial" w:hAnsi="Arial" w:cs="Arial"/>
        </w:rPr>
      </w:pPr>
      <w:r w:rsidRPr="00E4744F">
        <w:rPr>
          <w:rFonts w:ascii="Arial" w:hAnsi="Arial" w:cs="Arial"/>
        </w:rPr>
        <w:t>Pengukuran tindakan dapat dilakukan secara tidak langsung, yakni wawancara terhadap kegiatan-kegiatan yang telah dilakukan beberapa jam, hari atau bulan yang lalu atau yang telah dilakukan responden di masa lampau (Notoatmodjo, 2017).</w:t>
      </w:r>
    </w:p>
    <w:p w:rsidR="002556F7" w:rsidRPr="00E4744F" w:rsidRDefault="002556F7" w:rsidP="002556F7">
      <w:pPr>
        <w:pStyle w:val="ListParagraph"/>
        <w:spacing w:line="360" w:lineRule="auto"/>
        <w:ind w:left="0" w:firstLine="567"/>
        <w:jc w:val="both"/>
        <w:rPr>
          <w:rFonts w:ascii="Arial" w:hAnsi="Arial" w:cs="Arial"/>
        </w:rPr>
      </w:pPr>
      <w:r w:rsidRPr="00E4744F">
        <w:rPr>
          <w:rFonts w:ascii="Arial" w:hAnsi="Arial" w:cs="Arial"/>
        </w:rPr>
        <w:t>Tindakan diukur dengan menggunak</w:t>
      </w:r>
      <w:r>
        <w:rPr>
          <w:rFonts w:ascii="Arial" w:hAnsi="Arial" w:cs="Arial"/>
        </w:rPr>
        <w:t>an skala Guttman</w:t>
      </w:r>
      <w:r w:rsidRPr="00E4744F">
        <w:rPr>
          <w:rFonts w:ascii="Arial" w:hAnsi="Arial" w:cs="Arial"/>
        </w:rPr>
        <w:t>.Nilai tertinggi tiap satu pertanyaan adalah satu, jumlah pertanyaan 10 maka nilai tertinggi dari seluruh pertanyaan adalah 10.</w:t>
      </w:r>
    </w:p>
    <w:p w:rsidR="002556F7" w:rsidRPr="00E4744F" w:rsidRDefault="002556F7" w:rsidP="002556F7">
      <w:pPr>
        <w:pStyle w:val="ListParagraph"/>
        <w:spacing w:line="360" w:lineRule="auto"/>
        <w:ind w:left="0" w:firstLine="567"/>
        <w:jc w:val="both"/>
        <w:rPr>
          <w:rFonts w:ascii="Arial" w:hAnsi="Arial" w:cs="Arial"/>
        </w:rPr>
      </w:pPr>
      <w:r>
        <w:rPr>
          <w:rFonts w:ascii="Arial" w:hAnsi="Arial" w:cs="Arial"/>
        </w:rPr>
        <w:t>Pertanyaan dengan dua pilihan</w:t>
      </w:r>
      <w:r w:rsidRPr="00E4744F">
        <w:rPr>
          <w:rFonts w:ascii="Arial" w:hAnsi="Arial" w:cs="Arial"/>
        </w:rPr>
        <w:t>: Ya(Y) Bobot 1, Tidak (T) Bobot 0.</w:t>
      </w:r>
      <w:r w:rsidRPr="00FA0A2E">
        <w:rPr>
          <w:rFonts w:ascii="Arial" w:hAnsi="Arial" w:cs="Arial"/>
        </w:rPr>
        <w:t>Pertany</w:t>
      </w:r>
      <w:r>
        <w:rPr>
          <w:rFonts w:ascii="Arial" w:hAnsi="Arial" w:cs="Arial"/>
        </w:rPr>
        <w:t>aan dengan dua pilihan yaitu “Ya” dan “Tidak”. Pertanyaan dikelompokkan menjadi dua kelompok yaitu pertanyaan positif dan pertanyaan negatif.Jika pertanyaan tersebut positif maka diberikan skor (1) untuk pilihan jawaban “Ya” dan skor (0) untuk pilihan jawaban “Tidak”.Sedangkan pertanyaan negatif diberikan skor (1) untuk pilihan jawaban “Tidak” dan skor (0) untuk pilihan jawaban “Ya”.</w:t>
      </w:r>
    </w:p>
    <w:p w:rsidR="002556F7" w:rsidRPr="00E4744F" w:rsidRDefault="002556F7" w:rsidP="002556F7">
      <w:pPr>
        <w:pStyle w:val="ListParagraph"/>
        <w:spacing w:line="360" w:lineRule="auto"/>
        <w:ind w:left="0" w:firstLine="567"/>
        <w:jc w:val="both"/>
        <w:rPr>
          <w:rFonts w:ascii="Arial" w:hAnsi="Arial" w:cs="Arial"/>
        </w:rPr>
      </w:pPr>
      <w:r w:rsidRPr="00E4744F">
        <w:rPr>
          <w:rFonts w:ascii="Arial" w:hAnsi="Arial" w:cs="Arial"/>
        </w:rPr>
        <w:t>Menurut Arikunto (1998), scoring untuk penarikan kesimpulan ditentukan dengan membandingkan skor maksimal:</w:t>
      </w:r>
    </w:p>
    <w:p w:rsidR="002556F7" w:rsidRPr="008528AE" w:rsidRDefault="002556F7" w:rsidP="002556F7">
      <w:pPr>
        <w:pStyle w:val="ListParagraph"/>
        <w:spacing w:line="360" w:lineRule="auto"/>
        <w:ind w:left="1004"/>
        <w:jc w:val="both"/>
        <w:rPr>
          <w:oMath/>
          <w:rFonts w:ascii="Cambria Math" w:hAnsi="Arial" w:cs="Arial"/>
        </w:rPr>
      </w:pPr>
      <m:oMathPara>
        <m:oMath>
          <m:r>
            <m:rPr>
              <m:sty m:val="p"/>
            </m:rPr>
            <w:rPr>
              <w:rFonts w:ascii="Cambria Math" w:hAnsi="Cambria Math" w:cs="Arial"/>
            </w:rPr>
            <m:t>Skor</m:t>
          </m:r>
          <m:r>
            <m:rPr>
              <m:sty m:val="p"/>
            </m:rPr>
            <w:rPr>
              <w:rFonts w:ascii="Cambria Math" w:hAnsi="Arial" w:cs="Arial"/>
            </w:rPr>
            <m:t xml:space="preserve">= </m:t>
          </m:r>
          <m:f>
            <m:fPr>
              <m:ctrlPr>
                <w:rPr>
                  <w:rFonts w:ascii="Cambria Math" w:hAnsi="Arial" w:cs="Arial"/>
                </w:rPr>
              </m:ctrlPr>
            </m:fPr>
            <m:num>
              <m:r>
                <m:rPr>
                  <m:sty m:val="p"/>
                </m:rPr>
                <w:rPr>
                  <w:rFonts w:ascii="Cambria Math" w:hAnsi="Cambria Math" w:cs="Arial"/>
                </w:rPr>
                <m:t>skor yang dicapai</m:t>
              </m:r>
            </m:num>
            <m:den>
              <m:r>
                <m:rPr>
                  <m:sty m:val="p"/>
                </m:rPr>
                <w:rPr>
                  <w:rFonts w:ascii="Cambria Math" w:hAnsi="Cambria Math" w:cs="Arial"/>
                </w:rPr>
                <m:t>skor maksimal</m:t>
              </m:r>
            </m:den>
          </m:f>
          <m:r>
            <w:rPr>
              <w:rFonts w:ascii="Cambria Math" w:hAnsi="Cambria Math" w:cs="Arial"/>
            </w:rPr>
            <m:t>×</m:t>
          </m:r>
          <m:r>
            <w:rPr>
              <w:rFonts w:ascii="Cambria Math" w:hAnsi="Arial" w:cs="Arial"/>
            </w:rPr>
            <m:t xml:space="preserve">100% </m:t>
          </m:r>
        </m:oMath>
      </m:oMathPara>
    </w:p>
    <w:p w:rsidR="002556F7" w:rsidRDefault="002556F7" w:rsidP="002556F7">
      <w:pPr>
        <w:pStyle w:val="ListParagraph"/>
        <w:tabs>
          <w:tab w:val="left" w:pos="851"/>
        </w:tabs>
        <w:spacing w:line="360" w:lineRule="auto"/>
        <w:ind w:left="0" w:firstLine="567"/>
        <w:jc w:val="both"/>
        <w:rPr>
          <w:rFonts w:ascii="Arial" w:hAnsi="Arial" w:cs="Arial"/>
        </w:rPr>
      </w:pPr>
    </w:p>
    <w:p w:rsidR="002556F7" w:rsidRPr="00011FE1" w:rsidRDefault="002556F7" w:rsidP="002556F7">
      <w:pPr>
        <w:pStyle w:val="ListParagraph"/>
        <w:tabs>
          <w:tab w:val="left" w:pos="851"/>
        </w:tabs>
        <w:spacing w:line="360" w:lineRule="auto"/>
        <w:ind w:left="0" w:firstLine="567"/>
        <w:jc w:val="both"/>
        <w:rPr>
          <w:rFonts w:ascii="Arial" w:hAnsi="Arial" w:cs="Arial"/>
          <w:lang w:val="id-ID"/>
        </w:rPr>
      </w:pPr>
      <w:r w:rsidRPr="00E4744F">
        <w:rPr>
          <w:rFonts w:ascii="Arial" w:hAnsi="Arial" w:cs="Arial"/>
        </w:rPr>
        <w:t>Berdasarkan total skor yang diperoleh selanjutnya sikap di k</w:t>
      </w:r>
      <w:r>
        <w:rPr>
          <w:rFonts w:ascii="Arial" w:hAnsi="Arial" w:cs="Arial"/>
        </w:rPr>
        <w:t xml:space="preserve">ategorikan atas baik, cukup, </w:t>
      </w:r>
      <w:r w:rsidRPr="00E4744F">
        <w:rPr>
          <w:rFonts w:ascii="Arial" w:hAnsi="Arial" w:cs="Arial"/>
        </w:rPr>
        <w:t xml:space="preserve">kurang </w:t>
      </w:r>
      <w:r>
        <w:rPr>
          <w:rFonts w:ascii="Arial" w:hAnsi="Arial" w:cs="Arial"/>
        </w:rPr>
        <w:t>dan tidak baik dengan defenisi sebagai berikut</w:t>
      </w:r>
      <w:r w:rsidRPr="00E4744F">
        <w:rPr>
          <w:rFonts w:ascii="Arial" w:hAnsi="Arial" w:cs="Arial"/>
        </w:rPr>
        <w:t>:</w:t>
      </w:r>
    </w:p>
    <w:p w:rsidR="002556F7" w:rsidRPr="00E4744F" w:rsidRDefault="002556F7" w:rsidP="002556F7">
      <w:pPr>
        <w:pStyle w:val="ListParagraph"/>
        <w:numPr>
          <w:ilvl w:val="0"/>
          <w:numId w:val="24"/>
        </w:numPr>
        <w:tabs>
          <w:tab w:val="left" w:pos="851"/>
        </w:tabs>
        <w:spacing w:line="360" w:lineRule="auto"/>
        <w:ind w:left="0" w:firstLine="567"/>
        <w:jc w:val="both"/>
        <w:rPr>
          <w:rFonts w:ascii="Arial" w:hAnsi="Arial" w:cs="Arial"/>
        </w:rPr>
      </w:pPr>
      <w:r w:rsidRPr="00E4744F">
        <w:rPr>
          <w:rFonts w:ascii="Arial" w:hAnsi="Arial" w:cs="Arial"/>
        </w:rPr>
        <w:t xml:space="preserve">Baik </w:t>
      </w:r>
      <w:r w:rsidRPr="00E4744F">
        <w:rPr>
          <w:rFonts w:ascii="Arial" w:hAnsi="Arial" w:cs="Arial"/>
        </w:rPr>
        <w:tab/>
      </w:r>
      <w:r w:rsidRPr="00E4744F">
        <w:rPr>
          <w:rFonts w:ascii="Arial" w:hAnsi="Arial" w:cs="Arial"/>
        </w:rPr>
        <w:tab/>
        <w:t>: 76% - 100%</w:t>
      </w:r>
    </w:p>
    <w:p w:rsidR="002556F7" w:rsidRPr="00E4744F" w:rsidRDefault="002556F7" w:rsidP="002556F7">
      <w:pPr>
        <w:pStyle w:val="ListParagraph"/>
        <w:numPr>
          <w:ilvl w:val="0"/>
          <w:numId w:val="24"/>
        </w:numPr>
        <w:tabs>
          <w:tab w:val="left" w:pos="851"/>
        </w:tabs>
        <w:spacing w:line="360" w:lineRule="auto"/>
        <w:ind w:left="0" w:firstLine="567"/>
        <w:jc w:val="both"/>
        <w:rPr>
          <w:rFonts w:ascii="Arial" w:hAnsi="Arial" w:cs="Arial"/>
        </w:rPr>
      </w:pPr>
      <w:r>
        <w:rPr>
          <w:rFonts w:ascii="Arial" w:hAnsi="Arial" w:cs="Arial"/>
        </w:rPr>
        <w:t>Cukup</w:t>
      </w:r>
      <w:r>
        <w:rPr>
          <w:rFonts w:ascii="Arial" w:hAnsi="Arial" w:cs="Arial"/>
        </w:rPr>
        <w:tab/>
        <w:t xml:space="preserve">: 56 </w:t>
      </w:r>
      <w:r w:rsidRPr="00E4744F">
        <w:rPr>
          <w:rFonts w:ascii="Arial" w:hAnsi="Arial" w:cs="Arial"/>
        </w:rPr>
        <w:t>% - 75%</w:t>
      </w:r>
    </w:p>
    <w:p w:rsidR="002556F7" w:rsidRDefault="002556F7" w:rsidP="002556F7">
      <w:pPr>
        <w:pStyle w:val="ListParagraph"/>
        <w:numPr>
          <w:ilvl w:val="0"/>
          <w:numId w:val="24"/>
        </w:numPr>
        <w:tabs>
          <w:tab w:val="left" w:pos="851"/>
        </w:tabs>
        <w:spacing w:line="360" w:lineRule="auto"/>
        <w:ind w:left="0" w:firstLine="567"/>
        <w:jc w:val="both"/>
        <w:rPr>
          <w:rFonts w:ascii="Arial" w:hAnsi="Arial" w:cs="Arial"/>
        </w:rPr>
      </w:pPr>
      <w:r>
        <w:rPr>
          <w:rFonts w:ascii="Arial" w:hAnsi="Arial" w:cs="Arial"/>
        </w:rPr>
        <w:t>Kurang</w:t>
      </w:r>
      <w:r>
        <w:rPr>
          <w:rFonts w:ascii="Arial" w:hAnsi="Arial" w:cs="Arial"/>
        </w:rPr>
        <w:tab/>
        <w:t>: 4</w:t>
      </w:r>
      <w:r w:rsidRPr="00E4744F">
        <w:rPr>
          <w:rFonts w:ascii="Arial" w:hAnsi="Arial" w:cs="Arial"/>
        </w:rPr>
        <w:t>0%</w:t>
      </w:r>
      <w:r>
        <w:rPr>
          <w:rFonts w:ascii="Arial" w:hAnsi="Arial" w:cs="Arial"/>
        </w:rPr>
        <w:t xml:space="preserve"> - 55 %</w:t>
      </w:r>
    </w:p>
    <w:p w:rsidR="00F373EA" w:rsidRDefault="002556F7" w:rsidP="002556F7">
      <w:pPr>
        <w:pStyle w:val="ListParagraph"/>
        <w:numPr>
          <w:ilvl w:val="0"/>
          <w:numId w:val="24"/>
        </w:numPr>
        <w:tabs>
          <w:tab w:val="left" w:pos="851"/>
        </w:tabs>
        <w:spacing w:line="360" w:lineRule="auto"/>
        <w:ind w:left="0" w:firstLine="567"/>
        <w:jc w:val="both"/>
        <w:rPr>
          <w:rFonts w:ascii="Arial" w:hAnsi="Arial" w:cs="Arial"/>
        </w:rPr>
        <w:sectPr w:rsidR="00F373EA" w:rsidSect="008D1219">
          <w:headerReference w:type="default" r:id="rId39"/>
          <w:footerReference w:type="default" r:id="rId40"/>
          <w:pgSz w:w="11906" w:h="16838" w:code="9"/>
          <w:pgMar w:top="2268" w:right="1701" w:bottom="1701" w:left="2268" w:header="709" w:footer="709" w:gutter="0"/>
          <w:pgNumType w:start="19"/>
          <w:cols w:space="708"/>
          <w:docGrid w:linePitch="360"/>
        </w:sectPr>
      </w:pPr>
      <w:r>
        <w:rPr>
          <w:rFonts w:ascii="Arial" w:hAnsi="Arial" w:cs="Arial"/>
        </w:rPr>
        <w:t xml:space="preserve">Tidak baik </w:t>
      </w:r>
      <w:r>
        <w:rPr>
          <w:rFonts w:ascii="Arial" w:hAnsi="Arial" w:cs="Arial"/>
        </w:rPr>
        <w:tab/>
        <w:t>: &lt; 40 %</w:t>
      </w:r>
    </w:p>
    <w:p w:rsidR="00F1243C" w:rsidRPr="002D3A82" w:rsidRDefault="00F1243C" w:rsidP="00F1243C">
      <w:pPr>
        <w:spacing w:after="0" w:line="360" w:lineRule="auto"/>
        <w:ind w:right="4"/>
        <w:jc w:val="center"/>
        <w:rPr>
          <w:rFonts w:ascii="Arial" w:hAnsi="Arial" w:cs="Arial"/>
          <w:b/>
        </w:rPr>
      </w:pPr>
      <w:r>
        <w:rPr>
          <w:rFonts w:ascii="Arial" w:hAnsi="Arial" w:cs="Arial"/>
          <w:b/>
        </w:rPr>
        <w:lastRenderedPageBreak/>
        <w:t>BAB IV</w:t>
      </w:r>
    </w:p>
    <w:p w:rsidR="00F1243C" w:rsidRDefault="00F1243C" w:rsidP="00F1243C">
      <w:pPr>
        <w:spacing w:after="0" w:line="360" w:lineRule="auto"/>
        <w:ind w:right="4"/>
        <w:jc w:val="center"/>
        <w:rPr>
          <w:rFonts w:ascii="Arial" w:hAnsi="Arial" w:cs="Arial"/>
          <w:b/>
        </w:rPr>
      </w:pPr>
      <w:r w:rsidRPr="002D3A82">
        <w:rPr>
          <w:rFonts w:ascii="Arial" w:hAnsi="Arial" w:cs="Arial"/>
          <w:b/>
        </w:rPr>
        <w:t>HASIL DAN PEMBAHASAN</w:t>
      </w:r>
    </w:p>
    <w:p w:rsidR="00F1243C" w:rsidRPr="002D3A82" w:rsidRDefault="00F1243C" w:rsidP="00F1243C">
      <w:pPr>
        <w:spacing w:after="0" w:line="240" w:lineRule="auto"/>
        <w:ind w:right="4"/>
        <w:jc w:val="center"/>
        <w:rPr>
          <w:rFonts w:ascii="Arial" w:hAnsi="Arial" w:cs="Arial"/>
          <w:b/>
        </w:rPr>
      </w:pPr>
    </w:p>
    <w:p w:rsidR="00F1243C" w:rsidRPr="002D3A82" w:rsidRDefault="00F1243C" w:rsidP="00F1243C">
      <w:pPr>
        <w:spacing w:after="0" w:line="360" w:lineRule="auto"/>
        <w:ind w:right="4"/>
        <w:rPr>
          <w:rFonts w:ascii="Arial" w:hAnsi="Arial" w:cs="Arial"/>
          <w:b/>
        </w:rPr>
      </w:pPr>
      <w:r w:rsidRPr="002D3A82">
        <w:rPr>
          <w:rFonts w:ascii="Arial" w:hAnsi="Arial" w:cs="Arial"/>
          <w:b/>
        </w:rPr>
        <w:t xml:space="preserve">4.1 Hasil </w:t>
      </w:r>
    </w:p>
    <w:p w:rsidR="00F1243C" w:rsidRPr="002D3A82" w:rsidRDefault="00F1243C" w:rsidP="00F1243C">
      <w:pPr>
        <w:spacing w:after="0" w:line="360" w:lineRule="auto"/>
        <w:ind w:right="4"/>
        <w:rPr>
          <w:rFonts w:ascii="Arial" w:hAnsi="Arial" w:cs="Arial"/>
          <w:b/>
        </w:rPr>
      </w:pPr>
      <w:r w:rsidRPr="002D3A82">
        <w:rPr>
          <w:rFonts w:ascii="Arial" w:hAnsi="Arial" w:cs="Arial"/>
          <w:b/>
        </w:rPr>
        <w:t>4.1.1 Gambaran Umum Daerah Penelitian</w:t>
      </w:r>
    </w:p>
    <w:p w:rsidR="00F1243C" w:rsidRDefault="00F1243C" w:rsidP="00F1243C">
      <w:pPr>
        <w:tabs>
          <w:tab w:val="left" w:pos="142"/>
        </w:tabs>
        <w:spacing w:after="0" w:line="360" w:lineRule="auto"/>
        <w:ind w:right="4" w:firstLine="426"/>
        <w:jc w:val="both"/>
        <w:rPr>
          <w:rFonts w:ascii="Arial" w:hAnsi="Arial" w:cs="Arial"/>
        </w:rPr>
      </w:pPr>
      <w:r>
        <w:rPr>
          <w:rFonts w:ascii="Arial" w:hAnsi="Arial" w:cs="Arial"/>
        </w:rPr>
        <w:t>Padangmatinggi adalah kelurahan</w:t>
      </w:r>
      <w:r w:rsidRPr="002D3A82">
        <w:rPr>
          <w:rFonts w:ascii="Arial" w:hAnsi="Arial" w:cs="Arial"/>
        </w:rPr>
        <w:t xml:space="preserve"> yang terletak di</w:t>
      </w:r>
      <w:r>
        <w:rPr>
          <w:rFonts w:ascii="Arial" w:hAnsi="Arial" w:cs="Arial"/>
        </w:rPr>
        <w:t xml:space="preserve"> Kecamatan Padangsidimpuan Selatan</w:t>
      </w:r>
      <w:r w:rsidRPr="002D3A82">
        <w:rPr>
          <w:rFonts w:ascii="Arial" w:hAnsi="Arial" w:cs="Arial"/>
        </w:rPr>
        <w:t xml:space="preserve"> K</w:t>
      </w:r>
      <w:r>
        <w:rPr>
          <w:rFonts w:ascii="Arial" w:hAnsi="Arial" w:cs="Arial"/>
        </w:rPr>
        <w:t>ota Padangsidimpuan, Provinsi Sumatera Utara</w:t>
      </w:r>
      <w:r w:rsidRPr="002D3A82">
        <w:rPr>
          <w:rFonts w:ascii="Arial" w:hAnsi="Arial" w:cs="Arial"/>
        </w:rPr>
        <w:t>.Secara umum lapangan peker</w:t>
      </w:r>
      <w:r>
        <w:rPr>
          <w:rFonts w:ascii="Arial" w:hAnsi="Arial" w:cs="Arial"/>
        </w:rPr>
        <w:t xml:space="preserve">jaan yang dominan di kelurahan </w:t>
      </w:r>
      <w:r w:rsidRPr="002D3A82">
        <w:rPr>
          <w:rFonts w:ascii="Arial" w:hAnsi="Arial" w:cs="Arial"/>
        </w:rPr>
        <w:t>tersebut adalah Wiraswasta</w:t>
      </w:r>
      <w:r>
        <w:rPr>
          <w:rFonts w:ascii="Arial" w:hAnsi="Arial" w:cs="Arial"/>
        </w:rPr>
        <w:t>, PNS, Buruh, Petani dan IRT.Kelurahan Padangmatinggi terdiri dari 3 Lingkungan</w:t>
      </w:r>
      <w:r w:rsidRPr="002D3A82">
        <w:rPr>
          <w:rFonts w:ascii="Arial" w:hAnsi="Arial" w:cs="Arial"/>
        </w:rPr>
        <w:t xml:space="preserve"> deng</w:t>
      </w:r>
      <w:r>
        <w:rPr>
          <w:rFonts w:ascii="Arial" w:hAnsi="Arial" w:cs="Arial"/>
        </w:rPr>
        <w:t>an Jumlah Penduduk sebanyak 5242</w:t>
      </w:r>
      <w:r w:rsidRPr="002D3A82">
        <w:rPr>
          <w:rFonts w:ascii="Arial" w:hAnsi="Arial" w:cs="Arial"/>
        </w:rPr>
        <w:t xml:space="preserve"> jiwa.</w:t>
      </w:r>
    </w:p>
    <w:p w:rsidR="00F1243C" w:rsidRPr="002D3A82" w:rsidRDefault="00F1243C" w:rsidP="00F1243C">
      <w:pPr>
        <w:tabs>
          <w:tab w:val="left" w:pos="142"/>
        </w:tabs>
        <w:spacing w:after="0" w:line="240" w:lineRule="auto"/>
        <w:ind w:right="4" w:firstLine="426"/>
        <w:jc w:val="both"/>
        <w:rPr>
          <w:rFonts w:ascii="Arial" w:hAnsi="Arial" w:cs="Arial"/>
        </w:rPr>
      </w:pPr>
    </w:p>
    <w:p w:rsidR="00F1243C" w:rsidRPr="002D3A82" w:rsidRDefault="00F1243C" w:rsidP="00F1243C">
      <w:pPr>
        <w:spacing w:after="0" w:line="360" w:lineRule="auto"/>
        <w:ind w:right="4"/>
        <w:rPr>
          <w:rFonts w:ascii="Arial" w:hAnsi="Arial" w:cs="Arial"/>
          <w:b/>
        </w:rPr>
      </w:pPr>
      <w:r w:rsidRPr="002D3A82">
        <w:rPr>
          <w:rFonts w:ascii="Arial" w:hAnsi="Arial" w:cs="Arial"/>
          <w:b/>
        </w:rPr>
        <w:t xml:space="preserve">4.1.2  Karakteristik Responden </w:t>
      </w:r>
    </w:p>
    <w:p w:rsidR="00F1243C" w:rsidRPr="002D3A82" w:rsidRDefault="00F1243C" w:rsidP="00F1243C">
      <w:pPr>
        <w:tabs>
          <w:tab w:val="left" w:pos="1418"/>
        </w:tabs>
        <w:spacing w:after="0" w:line="360" w:lineRule="auto"/>
        <w:ind w:right="4"/>
        <w:rPr>
          <w:rFonts w:ascii="Arial" w:hAnsi="Arial" w:cs="Arial"/>
        </w:rPr>
      </w:pPr>
      <w:r w:rsidRPr="002D3A82">
        <w:rPr>
          <w:rFonts w:ascii="Arial" w:hAnsi="Arial" w:cs="Arial"/>
        </w:rPr>
        <w:t>Karakteristik responden ditampilkan pada tabel berikut</w:t>
      </w:r>
    </w:p>
    <w:p w:rsidR="00F1243C" w:rsidRPr="002D3A82" w:rsidRDefault="00F1243C" w:rsidP="00F1243C">
      <w:pPr>
        <w:tabs>
          <w:tab w:val="left" w:pos="1418"/>
        </w:tabs>
        <w:spacing w:after="0" w:line="360" w:lineRule="auto"/>
        <w:ind w:right="4"/>
        <w:jc w:val="center"/>
        <w:rPr>
          <w:rFonts w:ascii="Arial" w:hAnsi="Arial" w:cs="Arial"/>
          <w:b/>
        </w:rPr>
      </w:pPr>
      <w:r w:rsidRPr="002D3A82">
        <w:rPr>
          <w:rFonts w:ascii="Arial" w:hAnsi="Arial" w:cs="Arial"/>
          <w:b/>
        </w:rPr>
        <w:t>Tabel 4.1</w:t>
      </w:r>
    </w:p>
    <w:p w:rsidR="00F1243C" w:rsidRPr="002D3A82" w:rsidRDefault="00F1243C" w:rsidP="00F1243C">
      <w:pPr>
        <w:tabs>
          <w:tab w:val="left" w:pos="1418"/>
        </w:tabs>
        <w:spacing w:after="0" w:line="360" w:lineRule="auto"/>
        <w:ind w:right="4"/>
        <w:jc w:val="center"/>
        <w:rPr>
          <w:rFonts w:ascii="Arial" w:hAnsi="Arial" w:cs="Arial"/>
          <w:b/>
        </w:rPr>
      </w:pPr>
      <w:r w:rsidRPr="002D3A82">
        <w:rPr>
          <w:rFonts w:ascii="Arial" w:hAnsi="Arial" w:cs="Arial"/>
          <w:b/>
        </w:rPr>
        <w:t>Distribusi Frekuensi Karakteristik Responden Menurut Usia</w:t>
      </w:r>
    </w:p>
    <w:tbl>
      <w:tblPr>
        <w:tblW w:w="5000" w:type="pct"/>
        <w:tblLook w:val="04A0"/>
      </w:tblPr>
      <w:tblGrid>
        <w:gridCol w:w="2858"/>
        <w:gridCol w:w="2567"/>
        <w:gridCol w:w="2728"/>
      </w:tblGrid>
      <w:tr w:rsidR="00F1243C" w:rsidRPr="002D3A82" w:rsidTr="00FA5C9E">
        <w:trPr>
          <w:trHeight w:val="152"/>
        </w:trPr>
        <w:tc>
          <w:tcPr>
            <w:tcW w:w="1753" w:type="pct"/>
            <w:tcBorders>
              <w:top w:val="single" w:sz="4" w:space="0" w:color="auto"/>
              <w:left w:val="nil"/>
              <w:bottom w:val="single" w:sz="4" w:space="0" w:color="auto"/>
              <w:right w:val="nil"/>
            </w:tcBorders>
            <w:shd w:val="clear" w:color="auto" w:fill="auto"/>
            <w:noWrap/>
            <w:vAlign w:val="bottom"/>
            <w:hideMark/>
          </w:tcPr>
          <w:p w:rsidR="00F1243C" w:rsidRPr="002D3A82" w:rsidRDefault="00F1243C" w:rsidP="00FA5C9E">
            <w:pPr>
              <w:spacing w:after="0" w:line="240" w:lineRule="auto"/>
              <w:jc w:val="center"/>
              <w:rPr>
                <w:rFonts w:ascii="Arial" w:eastAsia="Times New Roman" w:hAnsi="Arial" w:cs="Arial"/>
                <w:b/>
                <w:bCs/>
                <w:color w:val="000000"/>
              </w:rPr>
            </w:pPr>
            <w:r w:rsidRPr="002D3A82">
              <w:rPr>
                <w:rFonts w:ascii="Arial" w:eastAsia="Times New Roman" w:hAnsi="Arial" w:cs="Arial"/>
                <w:b/>
                <w:bCs/>
                <w:color w:val="000000"/>
              </w:rPr>
              <w:t>Usia</w:t>
            </w:r>
          </w:p>
        </w:tc>
        <w:tc>
          <w:tcPr>
            <w:tcW w:w="1574" w:type="pct"/>
            <w:tcBorders>
              <w:top w:val="single" w:sz="4" w:space="0" w:color="auto"/>
              <w:left w:val="nil"/>
              <w:bottom w:val="single" w:sz="4" w:space="0" w:color="auto"/>
              <w:right w:val="nil"/>
            </w:tcBorders>
            <w:shd w:val="clear" w:color="auto" w:fill="auto"/>
            <w:noWrap/>
            <w:vAlign w:val="bottom"/>
            <w:hideMark/>
          </w:tcPr>
          <w:p w:rsidR="00F1243C" w:rsidRPr="002D3A82" w:rsidRDefault="00F1243C" w:rsidP="00FA5C9E">
            <w:pPr>
              <w:spacing w:after="0" w:line="240" w:lineRule="auto"/>
              <w:jc w:val="center"/>
              <w:rPr>
                <w:rFonts w:ascii="Arial" w:eastAsia="Times New Roman" w:hAnsi="Arial" w:cs="Arial"/>
                <w:b/>
                <w:bCs/>
                <w:color w:val="000000"/>
              </w:rPr>
            </w:pPr>
            <w:r w:rsidRPr="002D3A82">
              <w:rPr>
                <w:rFonts w:ascii="Arial" w:eastAsia="Times New Roman" w:hAnsi="Arial" w:cs="Arial"/>
                <w:b/>
                <w:bCs/>
                <w:color w:val="000000"/>
              </w:rPr>
              <w:t>Frekuensi</w:t>
            </w:r>
          </w:p>
        </w:tc>
        <w:tc>
          <w:tcPr>
            <w:tcW w:w="1673" w:type="pct"/>
            <w:tcBorders>
              <w:top w:val="single" w:sz="4" w:space="0" w:color="auto"/>
              <w:left w:val="nil"/>
              <w:bottom w:val="single" w:sz="4" w:space="0" w:color="auto"/>
              <w:right w:val="nil"/>
            </w:tcBorders>
            <w:shd w:val="clear" w:color="auto" w:fill="auto"/>
            <w:noWrap/>
            <w:vAlign w:val="bottom"/>
            <w:hideMark/>
          </w:tcPr>
          <w:p w:rsidR="00F1243C" w:rsidRPr="002D3A82" w:rsidRDefault="00F1243C" w:rsidP="00FA5C9E">
            <w:pPr>
              <w:spacing w:after="0" w:line="240" w:lineRule="auto"/>
              <w:jc w:val="center"/>
              <w:rPr>
                <w:rFonts w:ascii="Arial" w:eastAsia="Times New Roman" w:hAnsi="Arial" w:cs="Arial"/>
                <w:b/>
                <w:bCs/>
                <w:color w:val="000000"/>
              </w:rPr>
            </w:pPr>
            <w:r w:rsidRPr="002D3A82">
              <w:rPr>
                <w:rFonts w:ascii="Arial" w:eastAsia="Times New Roman" w:hAnsi="Arial" w:cs="Arial"/>
                <w:b/>
                <w:bCs/>
                <w:color w:val="000000"/>
              </w:rPr>
              <w:t>Persentase (%)</w:t>
            </w:r>
          </w:p>
        </w:tc>
      </w:tr>
      <w:tr w:rsidR="00F1243C" w:rsidRPr="002D3A82" w:rsidTr="00FA5C9E">
        <w:trPr>
          <w:trHeight w:val="323"/>
        </w:trPr>
        <w:tc>
          <w:tcPr>
            <w:tcW w:w="1753" w:type="pct"/>
            <w:tcBorders>
              <w:top w:val="nil"/>
              <w:left w:val="nil"/>
              <w:bottom w:val="nil"/>
              <w:right w:val="nil"/>
            </w:tcBorders>
            <w:shd w:val="clear" w:color="auto" w:fill="auto"/>
            <w:noWrap/>
            <w:vAlign w:val="bottom"/>
            <w:hideMark/>
          </w:tcPr>
          <w:p w:rsidR="00F1243C" w:rsidRPr="002D3A82" w:rsidRDefault="00F1243C" w:rsidP="00FA5C9E">
            <w:pPr>
              <w:spacing w:after="0" w:line="240" w:lineRule="auto"/>
              <w:jc w:val="center"/>
              <w:rPr>
                <w:rFonts w:ascii="Arial" w:eastAsia="Times New Roman" w:hAnsi="Arial" w:cs="Arial"/>
                <w:color w:val="000000"/>
              </w:rPr>
            </w:pPr>
            <w:r>
              <w:rPr>
                <w:rFonts w:ascii="Arial" w:eastAsia="Times New Roman" w:hAnsi="Arial" w:cs="Arial"/>
                <w:color w:val="000000"/>
              </w:rPr>
              <w:t xml:space="preserve">26 - 35 </w:t>
            </w:r>
            <w:r w:rsidRPr="002D3A82">
              <w:rPr>
                <w:rFonts w:ascii="Arial" w:eastAsia="Times New Roman" w:hAnsi="Arial" w:cs="Arial"/>
                <w:color w:val="000000"/>
              </w:rPr>
              <w:t xml:space="preserve"> tahun</w:t>
            </w:r>
          </w:p>
        </w:tc>
        <w:tc>
          <w:tcPr>
            <w:tcW w:w="1574" w:type="pct"/>
            <w:tcBorders>
              <w:top w:val="nil"/>
              <w:left w:val="nil"/>
              <w:bottom w:val="nil"/>
              <w:right w:val="nil"/>
            </w:tcBorders>
            <w:shd w:val="clear" w:color="auto" w:fill="auto"/>
            <w:noWrap/>
            <w:vAlign w:val="bottom"/>
            <w:hideMark/>
          </w:tcPr>
          <w:p w:rsidR="00F1243C" w:rsidRPr="002D3A82" w:rsidRDefault="00F1243C" w:rsidP="00FA5C9E">
            <w:pPr>
              <w:spacing w:after="0" w:line="240" w:lineRule="auto"/>
              <w:jc w:val="center"/>
              <w:rPr>
                <w:rFonts w:ascii="Arial" w:eastAsia="Times New Roman" w:hAnsi="Arial" w:cs="Arial"/>
                <w:color w:val="000000"/>
              </w:rPr>
            </w:pPr>
            <w:r>
              <w:rPr>
                <w:rFonts w:ascii="Arial" w:eastAsia="Times New Roman" w:hAnsi="Arial" w:cs="Arial"/>
                <w:color w:val="000000"/>
              </w:rPr>
              <w:t>64</w:t>
            </w:r>
          </w:p>
        </w:tc>
        <w:tc>
          <w:tcPr>
            <w:tcW w:w="1673" w:type="pct"/>
            <w:tcBorders>
              <w:top w:val="nil"/>
              <w:left w:val="nil"/>
              <w:bottom w:val="nil"/>
              <w:right w:val="nil"/>
            </w:tcBorders>
            <w:shd w:val="clear" w:color="auto" w:fill="auto"/>
            <w:noWrap/>
            <w:vAlign w:val="bottom"/>
            <w:hideMark/>
          </w:tcPr>
          <w:p w:rsidR="00F1243C" w:rsidRPr="002D3A82" w:rsidRDefault="00F1243C" w:rsidP="00FA5C9E">
            <w:pPr>
              <w:spacing w:after="0" w:line="240" w:lineRule="auto"/>
              <w:jc w:val="center"/>
              <w:rPr>
                <w:rFonts w:ascii="Arial" w:eastAsia="Times New Roman" w:hAnsi="Arial" w:cs="Arial"/>
                <w:color w:val="000000"/>
              </w:rPr>
            </w:pPr>
            <w:r>
              <w:rPr>
                <w:rFonts w:ascii="Arial" w:eastAsia="Times New Roman" w:hAnsi="Arial" w:cs="Arial"/>
                <w:color w:val="000000"/>
              </w:rPr>
              <w:t>68,1</w:t>
            </w:r>
            <w:r w:rsidRPr="002D3A82">
              <w:rPr>
                <w:rFonts w:ascii="Arial" w:eastAsia="Times New Roman" w:hAnsi="Arial" w:cs="Arial"/>
                <w:color w:val="000000"/>
              </w:rPr>
              <w:t xml:space="preserve"> %</w:t>
            </w:r>
          </w:p>
        </w:tc>
      </w:tr>
      <w:tr w:rsidR="00F1243C" w:rsidRPr="002D3A82" w:rsidTr="00FA5C9E">
        <w:trPr>
          <w:trHeight w:val="189"/>
        </w:trPr>
        <w:tc>
          <w:tcPr>
            <w:tcW w:w="1753" w:type="pct"/>
            <w:tcBorders>
              <w:top w:val="nil"/>
              <w:left w:val="nil"/>
              <w:bottom w:val="nil"/>
              <w:right w:val="nil"/>
            </w:tcBorders>
            <w:shd w:val="clear" w:color="auto" w:fill="auto"/>
            <w:noWrap/>
            <w:vAlign w:val="bottom"/>
            <w:hideMark/>
          </w:tcPr>
          <w:p w:rsidR="00F1243C" w:rsidRPr="002D3A82" w:rsidRDefault="00F1243C" w:rsidP="00FA5C9E">
            <w:pPr>
              <w:spacing w:after="0" w:line="240" w:lineRule="auto"/>
              <w:jc w:val="center"/>
              <w:rPr>
                <w:rFonts w:ascii="Arial" w:eastAsia="Times New Roman" w:hAnsi="Arial" w:cs="Arial"/>
                <w:color w:val="000000"/>
              </w:rPr>
            </w:pPr>
            <w:r>
              <w:rPr>
                <w:rFonts w:ascii="Arial" w:eastAsia="Times New Roman" w:hAnsi="Arial" w:cs="Arial"/>
                <w:color w:val="000000"/>
              </w:rPr>
              <w:t xml:space="preserve">36 - 45 </w:t>
            </w:r>
            <w:r w:rsidRPr="002D3A82">
              <w:rPr>
                <w:rFonts w:ascii="Arial" w:eastAsia="Times New Roman" w:hAnsi="Arial" w:cs="Arial"/>
                <w:color w:val="000000"/>
              </w:rPr>
              <w:t xml:space="preserve"> tahun</w:t>
            </w:r>
          </w:p>
        </w:tc>
        <w:tc>
          <w:tcPr>
            <w:tcW w:w="1574" w:type="pct"/>
            <w:tcBorders>
              <w:top w:val="nil"/>
              <w:left w:val="nil"/>
              <w:bottom w:val="nil"/>
              <w:right w:val="nil"/>
            </w:tcBorders>
            <w:shd w:val="clear" w:color="auto" w:fill="auto"/>
            <w:noWrap/>
            <w:vAlign w:val="bottom"/>
            <w:hideMark/>
          </w:tcPr>
          <w:p w:rsidR="00F1243C" w:rsidRPr="002D3A82" w:rsidRDefault="00F1243C" w:rsidP="00FA5C9E">
            <w:pPr>
              <w:spacing w:after="0" w:line="240" w:lineRule="auto"/>
              <w:jc w:val="center"/>
              <w:rPr>
                <w:rFonts w:ascii="Arial" w:eastAsia="Times New Roman" w:hAnsi="Arial" w:cs="Arial"/>
                <w:color w:val="000000"/>
              </w:rPr>
            </w:pPr>
            <w:r>
              <w:rPr>
                <w:rFonts w:ascii="Arial" w:eastAsia="Times New Roman" w:hAnsi="Arial" w:cs="Arial"/>
                <w:color w:val="000000"/>
              </w:rPr>
              <w:t>30</w:t>
            </w:r>
          </w:p>
        </w:tc>
        <w:tc>
          <w:tcPr>
            <w:tcW w:w="1673" w:type="pct"/>
            <w:tcBorders>
              <w:top w:val="nil"/>
              <w:left w:val="nil"/>
              <w:bottom w:val="nil"/>
              <w:right w:val="nil"/>
            </w:tcBorders>
            <w:shd w:val="clear" w:color="auto" w:fill="auto"/>
            <w:noWrap/>
            <w:vAlign w:val="bottom"/>
            <w:hideMark/>
          </w:tcPr>
          <w:p w:rsidR="00F1243C" w:rsidRPr="002D3A82" w:rsidRDefault="00F1243C" w:rsidP="00FA5C9E">
            <w:pPr>
              <w:spacing w:after="0" w:line="240" w:lineRule="auto"/>
              <w:jc w:val="center"/>
              <w:rPr>
                <w:rFonts w:ascii="Arial" w:eastAsia="Times New Roman" w:hAnsi="Arial" w:cs="Arial"/>
                <w:color w:val="000000"/>
              </w:rPr>
            </w:pPr>
            <w:r>
              <w:rPr>
                <w:rFonts w:ascii="Arial" w:eastAsia="Times New Roman" w:hAnsi="Arial" w:cs="Arial"/>
                <w:color w:val="000000"/>
              </w:rPr>
              <w:t xml:space="preserve">31,9 </w:t>
            </w:r>
            <w:r w:rsidRPr="002D3A82">
              <w:rPr>
                <w:rFonts w:ascii="Arial" w:eastAsia="Times New Roman" w:hAnsi="Arial" w:cs="Arial"/>
                <w:color w:val="000000"/>
              </w:rPr>
              <w:t xml:space="preserve"> %</w:t>
            </w:r>
          </w:p>
        </w:tc>
      </w:tr>
      <w:tr w:rsidR="00F1243C" w:rsidRPr="002D3A82" w:rsidTr="00FA5C9E">
        <w:trPr>
          <w:trHeight w:val="197"/>
        </w:trPr>
        <w:tc>
          <w:tcPr>
            <w:tcW w:w="1753" w:type="pct"/>
            <w:tcBorders>
              <w:top w:val="single" w:sz="4" w:space="0" w:color="auto"/>
              <w:left w:val="nil"/>
              <w:bottom w:val="single" w:sz="4" w:space="0" w:color="auto"/>
              <w:right w:val="nil"/>
            </w:tcBorders>
            <w:shd w:val="clear" w:color="auto" w:fill="auto"/>
            <w:noWrap/>
            <w:vAlign w:val="bottom"/>
            <w:hideMark/>
          </w:tcPr>
          <w:p w:rsidR="00F1243C" w:rsidRPr="002D3A82" w:rsidRDefault="00F1243C" w:rsidP="00FA5C9E">
            <w:pPr>
              <w:spacing w:after="0" w:line="240" w:lineRule="auto"/>
              <w:jc w:val="center"/>
              <w:rPr>
                <w:rFonts w:ascii="Arial" w:eastAsia="Times New Roman" w:hAnsi="Arial" w:cs="Arial"/>
                <w:b/>
                <w:color w:val="000000"/>
              </w:rPr>
            </w:pPr>
            <w:r w:rsidRPr="002D3A82">
              <w:rPr>
                <w:rFonts w:ascii="Arial" w:eastAsia="Times New Roman" w:hAnsi="Arial" w:cs="Arial"/>
                <w:b/>
                <w:color w:val="000000"/>
              </w:rPr>
              <w:t>Total</w:t>
            </w:r>
          </w:p>
        </w:tc>
        <w:tc>
          <w:tcPr>
            <w:tcW w:w="1574" w:type="pct"/>
            <w:tcBorders>
              <w:top w:val="single" w:sz="4" w:space="0" w:color="auto"/>
              <w:left w:val="nil"/>
              <w:bottom w:val="single" w:sz="4" w:space="0" w:color="auto"/>
              <w:right w:val="nil"/>
            </w:tcBorders>
            <w:shd w:val="clear" w:color="auto" w:fill="auto"/>
            <w:noWrap/>
            <w:vAlign w:val="bottom"/>
            <w:hideMark/>
          </w:tcPr>
          <w:p w:rsidR="00F1243C" w:rsidRPr="002D3A82" w:rsidRDefault="00F1243C" w:rsidP="00FA5C9E">
            <w:pPr>
              <w:spacing w:after="0" w:line="240" w:lineRule="auto"/>
              <w:jc w:val="center"/>
              <w:rPr>
                <w:rFonts w:ascii="Arial" w:eastAsia="Times New Roman" w:hAnsi="Arial" w:cs="Arial"/>
                <w:color w:val="000000"/>
              </w:rPr>
            </w:pPr>
            <w:r>
              <w:rPr>
                <w:rFonts w:ascii="Arial" w:eastAsia="Times New Roman" w:hAnsi="Arial" w:cs="Arial"/>
                <w:color w:val="000000"/>
              </w:rPr>
              <w:t>94</w:t>
            </w:r>
          </w:p>
        </w:tc>
        <w:tc>
          <w:tcPr>
            <w:tcW w:w="1673" w:type="pct"/>
            <w:tcBorders>
              <w:top w:val="single" w:sz="4" w:space="0" w:color="auto"/>
              <w:left w:val="nil"/>
              <w:bottom w:val="single" w:sz="4" w:space="0" w:color="auto"/>
              <w:right w:val="nil"/>
            </w:tcBorders>
            <w:shd w:val="clear" w:color="auto" w:fill="auto"/>
            <w:noWrap/>
            <w:vAlign w:val="bottom"/>
            <w:hideMark/>
          </w:tcPr>
          <w:p w:rsidR="00F1243C" w:rsidRPr="002D3A82" w:rsidRDefault="00F1243C" w:rsidP="00FA5C9E">
            <w:pPr>
              <w:spacing w:after="0" w:line="240" w:lineRule="auto"/>
              <w:jc w:val="center"/>
              <w:rPr>
                <w:rFonts w:ascii="Arial" w:eastAsia="Times New Roman" w:hAnsi="Arial" w:cs="Arial"/>
                <w:color w:val="000000"/>
              </w:rPr>
            </w:pPr>
            <w:r w:rsidRPr="002D3A82">
              <w:rPr>
                <w:rFonts w:ascii="Arial" w:eastAsia="Times New Roman" w:hAnsi="Arial" w:cs="Arial"/>
                <w:color w:val="000000"/>
              </w:rPr>
              <w:t>100 %</w:t>
            </w:r>
          </w:p>
        </w:tc>
      </w:tr>
    </w:tbl>
    <w:p w:rsidR="00F1243C" w:rsidRPr="002D3A82" w:rsidRDefault="00F1243C" w:rsidP="00F1243C">
      <w:pPr>
        <w:tabs>
          <w:tab w:val="left" w:pos="1418"/>
        </w:tabs>
        <w:spacing w:after="0" w:line="360" w:lineRule="auto"/>
        <w:ind w:right="4"/>
        <w:rPr>
          <w:rFonts w:ascii="Arial" w:hAnsi="Arial" w:cs="Arial"/>
          <w:b/>
        </w:rPr>
      </w:pPr>
    </w:p>
    <w:p w:rsidR="00F1243C" w:rsidRDefault="00F1243C" w:rsidP="00F1243C">
      <w:pPr>
        <w:tabs>
          <w:tab w:val="left" w:pos="1418"/>
        </w:tabs>
        <w:spacing w:after="0" w:line="360" w:lineRule="auto"/>
        <w:ind w:right="4" w:firstLine="426"/>
        <w:jc w:val="both"/>
        <w:rPr>
          <w:rFonts w:ascii="Arial" w:hAnsi="Arial" w:cs="Arial"/>
        </w:rPr>
      </w:pPr>
      <w:r w:rsidRPr="002D3A82">
        <w:rPr>
          <w:rFonts w:ascii="Arial" w:hAnsi="Arial" w:cs="Arial"/>
        </w:rPr>
        <w:t xml:space="preserve">Tabel 4.1 </w:t>
      </w:r>
      <w:r>
        <w:rPr>
          <w:rFonts w:ascii="Arial" w:hAnsi="Arial" w:cs="Arial"/>
        </w:rPr>
        <w:t xml:space="preserve">memperlihatkan bahwa dari 94 responden, 64 orang (68,1%) berumur antara 26  </w:t>
      </w:r>
      <w:r w:rsidRPr="002D3A82">
        <w:rPr>
          <w:rFonts w:ascii="Arial" w:hAnsi="Arial" w:cs="Arial"/>
        </w:rPr>
        <w:t>-</w:t>
      </w:r>
      <w:r>
        <w:rPr>
          <w:rFonts w:ascii="Arial" w:hAnsi="Arial" w:cs="Arial"/>
        </w:rPr>
        <w:t xml:space="preserve"> 35 tahun, 30 orang (31,9</w:t>
      </w:r>
      <w:r w:rsidRPr="002D3A82">
        <w:rPr>
          <w:rFonts w:ascii="Arial" w:hAnsi="Arial" w:cs="Arial"/>
        </w:rPr>
        <w:t xml:space="preserve"> %) berumur an</w:t>
      </w:r>
      <w:r>
        <w:rPr>
          <w:rFonts w:ascii="Arial" w:hAnsi="Arial" w:cs="Arial"/>
        </w:rPr>
        <w:t xml:space="preserve">tara 36 </w:t>
      </w:r>
      <w:r w:rsidRPr="002D3A82">
        <w:rPr>
          <w:rFonts w:ascii="Arial" w:hAnsi="Arial" w:cs="Arial"/>
        </w:rPr>
        <w:t>-</w:t>
      </w:r>
      <w:r>
        <w:rPr>
          <w:rFonts w:ascii="Arial" w:hAnsi="Arial" w:cs="Arial"/>
        </w:rPr>
        <w:t xml:space="preserve"> 45 tahun.</w:t>
      </w:r>
    </w:p>
    <w:p w:rsidR="00F1243C" w:rsidRPr="009A1E16" w:rsidRDefault="00F1243C" w:rsidP="00F1243C">
      <w:pPr>
        <w:tabs>
          <w:tab w:val="left" w:pos="1418"/>
        </w:tabs>
        <w:spacing w:after="0" w:line="360" w:lineRule="auto"/>
        <w:ind w:right="4" w:firstLine="426"/>
        <w:jc w:val="both"/>
        <w:rPr>
          <w:rFonts w:ascii="Arial" w:hAnsi="Arial" w:cs="Arial"/>
          <w:sz w:val="8"/>
        </w:rPr>
      </w:pPr>
    </w:p>
    <w:p w:rsidR="00F1243C" w:rsidRPr="002D3A82" w:rsidRDefault="00F1243C" w:rsidP="00F1243C">
      <w:pPr>
        <w:spacing w:after="0" w:line="360" w:lineRule="auto"/>
        <w:ind w:right="4"/>
        <w:jc w:val="center"/>
        <w:rPr>
          <w:rFonts w:ascii="Arial" w:hAnsi="Arial" w:cs="Arial"/>
          <w:b/>
        </w:rPr>
      </w:pPr>
      <w:r w:rsidRPr="002D3A82">
        <w:rPr>
          <w:rFonts w:ascii="Arial" w:hAnsi="Arial" w:cs="Arial"/>
          <w:b/>
        </w:rPr>
        <w:t>Tabel 4.2</w:t>
      </w:r>
    </w:p>
    <w:p w:rsidR="00F1243C" w:rsidRPr="002D3A82" w:rsidRDefault="00F1243C" w:rsidP="00F1243C">
      <w:pPr>
        <w:spacing w:after="0" w:line="360" w:lineRule="auto"/>
        <w:ind w:right="4"/>
        <w:jc w:val="center"/>
        <w:rPr>
          <w:rFonts w:ascii="Arial" w:hAnsi="Arial" w:cs="Arial"/>
          <w:b/>
        </w:rPr>
      </w:pPr>
      <w:r w:rsidRPr="002D3A82">
        <w:rPr>
          <w:rFonts w:ascii="Arial" w:hAnsi="Arial" w:cs="Arial"/>
          <w:b/>
        </w:rPr>
        <w:t>Distribusi Frekuensi Karakteristik Responden Menurut Pekerjaan</w:t>
      </w:r>
    </w:p>
    <w:tbl>
      <w:tblPr>
        <w:tblW w:w="5000" w:type="pct"/>
        <w:tblLook w:val="04A0"/>
      </w:tblPr>
      <w:tblGrid>
        <w:gridCol w:w="2684"/>
        <w:gridCol w:w="2467"/>
        <w:gridCol w:w="3002"/>
      </w:tblGrid>
      <w:tr w:rsidR="00F1243C" w:rsidRPr="002D3A82" w:rsidTr="00FA5C9E">
        <w:trPr>
          <w:trHeight w:val="177"/>
        </w:trPr>
        <w:tc>
          <w:tcPr>
            <w:tcW w:w="1646" w:type="pct"/>
            <w:tcBorders>
              <w:top w:val="single" w:sz="4" w:space="0" w:color="auto"/>
              <w:left w:val="nil"/>
              <w:bottom w:val="single" w:sz="4" w:space="0" w:color="auto"/>
              <w:right w:val="nil"/>
            </w:tcBorders>
            <w:shd w:val="clear" w:color="auto" w:fill="auto"/>
            <w:noWrap/>
            <w:vAlign w:val="bottom"/>
            <w:hideMark/>
          </w:tcPr>
          <w:p w:rsidR="00F1243C" w:rsidRPr="002D3A82" w:rsidRDefault="00F1243C" w:rsidP="00FA5C9E">
            <w:pPr>
              <w:spacing w:after="0" w:line="240" w:lineRule="auto"/>
              <w:jc w:val="center"/>
              <w:rPr>
                <w:rFonts w:ascii="Arial" w:eastAsia="Times New Roman" w:hAnsi="Arial" w:cs="Arial"/>
                <w:b/>
                <w:color w:val="000000"/>
              </w:rPr>
            </w:pPr>
            <w:r w:rsidRPr="002D3A82">
              <w:rPr>
                <w:rFonts w:ascii="Arial" w:eastAsia="Times New Roman" w:hAnsi="Arial" w:cs="Arial"/>
                <w:b/>
                <w:color w:val="000000"/>
              </w:rPr>
              <w:t>Pekerjaan</w:t>
            </w:r>
          </w:p>
        </w:tc>
        <w:tc>
          <w:tcPr>
            <w:tcW w:w="1513" w:type="pct"/>
            <w:tcBorders>
              <w:top w:val="single" w:sz="4" w:space="0" w:color="auto"/>
              <w:left w:val="nil"/>
              <w:bottom w:val="single" w:sz="4" w:space="0" w:color="auto"/>
              <w:right w:val="nil"/>
            </w:tcBorders>
            <w:shd w:val="clear" w:color="auto" w:fill="auto"/>
            <w:noWrap/>
            <w:vAlign w:val="bottom"/>
            <w:hideMark/>
          </w:tcPr>
          <w:p w:rsidR="00F1243C" w:rsidRPr="002D3A82" w:rsidRDefault="00F1243C" w:rsidP="00FA5C9E">
            <w:pPr>
              <w:spacing w:after="0" w:line="240" w:lineRule="auto"/>
              <w:jc w:val="center"/>
              <w:rPr>
                <w:rFonts w:ascii="Arial" w:eastAsia="Times New Roman" w:hAnsi="Arial" w:cs="Arial"/>
                <w:b/>
                <w:color w:val="000000"/>
              </w:rPr>
            </w:pPr>
            <w:r w:rsidRPr="002D3A82">
              <w:rPr>
                <w:rFonts w:ascii="Arial" w:eastAsia="Times New Roman" w:hAnsi="Arial" w:cs="Arial"/>
                <w:b/>
                <w:color w:val="000000"/>
              </w:rPr>
              <w:t>Frekuensi</w:t>
            </w:r>
          </w:p>
        </w:tc>
        <w:tc>
          <w:tcPr>
            <w:tcW w:w="1841" w:type="pct"/>
            <w:tcBorders>
              <w:top w:val="single" w:sz="4" w:space="0" w:color="auto"/>
              <w:left w:val="nil"/>
              <w:bottom w:val="single" w:sz="4" w:space="0" w:color="auto"/>
              <w:right w:val="nil"/>
            </w:tcBorders>
            <w:shd w:val="clear" w:color="auto" w:fill="auto"/>
            <w:noWrap/>
            <w:vAlign w:val="bottom"/>
            <w:hideMark/>
          </w:tcPr>
          <w:p w:rsidR="00F1243C" w:rsidRPr="002D3A82" w:rsidRDefault="00F1243C" w:rsidP="00FA5C9E">
            <w:pPr>
              <w:spacing w:after="0" w:line="240" w:lineRule="auto"/>
              <w:jc w:val="center"/>
              <w:rPr>
                <w:rFonts w:ascii="Arial" w:eastAsia="Times New Roman" w:hAnsi="Arial" w:cs="Arial"/>
                <w:b/>
                <w:color w:val="000000"/>
              </w:rPr>
            </w:pPr>
            <w:r w:rsidRPr="002D3A82">
              <w:rPr>
                <w:rFonts w:ascii="Arial" w:eastAsia="Times New Roman" w:hAnsi="Arial" w:cs="Arial"/>
                <w:b/>
                <w:color w:val="000000"/>
              </w:rPr>
              <w:t>Persentase (%)</w:t>
            </w:r>
          </w:p>
        </w:tc>
      </w:tr>
      <w:tr w:rsidR="00F1243C" w:rsidRPr="002D3A82" w:rsidTr="00FA5C9E">
        <w:trPr>
          <w:trHeight w:val="177"/>
        </w:trPr>
        <w:tc>
          <w:tcPr>
            <w:tcW w:w="1646" w:type="pct"/>
            <w:tcBorders>
              <w:top w:val="nil"/>
              <w:left w:val="nil"/>
              <w:bottom w:val="nil"/>
              <w:right w:val="nil"/>
            </w:tcBorders>
            <w:shd w:val="clear" w:color="auto" w:fill="auto"/>
            <w:noWrap/>
            <w:vAlign w:val="bottom"/>
            <w:hideMark/>
          </w:tcPr>
          <w:p w:rsidR="00F1243C" w:rsidRPr="002D3A82" w:rsidRDefault="00F1243C" w:rsidP="00FA5C9E">
            <w:pPr>
              <w:spacing w:after="0" w:line="240" w:lineRule="auto"/>
              <w:jc w:val="center"/>
              <w:rPr>
                <w:rFonts w:ascii="Arial" w:eastAsia="Times New Roman" w:hAnsi="Arial" w:cs="Arial"/>
                <w:color w:val="000000"/>
              </w:rPr>
            </w:pPr>
            <w:r w:rsidRPr="002D3A82">
              <w:rPr>
                <w:rFonts w:ascii="Arial" w:eastAsia="Times New Roman" w:hAnsi="Arial" w:cs="Arial"/>
                <w:color w:val="000000"/>
              </w:rPr>
              <w:t>PNS</w:t>
            </w:r>
          </w:p>
        </w:tc>
        <w:tc>
          <w:tcPr>
            <w:tcW w:w="1513" w:type="pct"/>
            <w:tcBorders>
              <w:top w:val="nil"/>
              <w:left w:val="nil"/>
              <w:bottom w:val="nil"/>
              <w:right w:val="nil"/>
            </w:tcBorders>
            <w:shd w:val="clear" w:color="auto" w:fill="auto"/>
            <w:noWrap/>
            <w:vAlign w:val="bottom"/>
            <w:hideMark/>
          </w:tcPr>
          <w:p w:rsidR="00F1243C" w:rsidRPr="002D3A82" w:rsidRDefault="00F1243C" w:rsidP="00FA5C9E">
            <w:pPr>
              <w:spacing w:after="0" w:line="240" w:lineRule="auto"/>
              <w:jc w:val="center"/>
              <w:rPr>
                <w:rFonts w:ascii="Arial" w:eastAsia="Times New Roman" w:hAnsi="Arial" w:cs="Arial"/>
                <w:color w:val="000000"/>
              </w:rPr>
            </w:pPr>
            <w:r>
              <w:rPr>
                <w:rFonts w:ascii="Arial" w:eastAsia="Times New Roman" w:hAnsi="Arial" w:cs="Arial"/>
                <w:color w:val="000000"/>
              </w:rPr>
              <w:t>11</w:t>
            </w:r>
          </w:p>
        </w:tc>
        <w:tc>
          <w:tcPr>
            <w:tcW w:w="1841" w:type="pct"/>
            <w:tcBorders>
              <w:top w:val="nil"/>
              <w:left w:val="nil"/>
              <w:bottom w:val="nil"/>
              <w:right w:val="nil"/>
            </w:tcBorders>
            <w:shd w:val="clear" w:color="auto" w:fill="auto"/>
            <w:noWrap/>
            <w:vAlign w:val="bottom"/>
            <w:hideMark/>
          </w:tcPr>
          <w:p w:rsidR="00F1243C" w:rsidRPr="002D3A82" w:rsidRDefault="00F1243C" w:rsidP="00FA5C9E">
            <w:pPr>
              <w:spacing w:after="0" w:line="240" w:lineRule="auto"/>
              <w:jc w:val="center"/>
              <w:rPr>
                <w:rFonts w:ascii="Arial" w:eastAsia="Times New Roman" w:hAnsi="Arial" w:cs="Arial"/>
                <w:color w:val="000000"/>
              </w:rPr>
            </w:pPr>
            <w:r>
              <w:rPr>
                <w:rFonts w:ascii="Arial" w:eastAsia="Times New Roman" w:hAnsi="Arial" w:cs="Arial"/>
                <w:color w:val="000000"/>
              </w:rPr>
              <w:t xml:space="preserve">11,7 </w:t>
            </w:r>
            <w:r w:rsidRPr="002D3A82">
              <w:rPr>
                <w:rFonts w:ascii="Arial" w:eastAsia="Times New Roman" w:hAnsi="Arial" w:cs="Arial"/>
                <w:color w:val="000000"/>
              </w:rPr>
              <w:t>%</w:t>
            </w:r>
          </w:p>
        </w:tc>
      </w:tr>
      <w:tr w:rsidR="00F1243C" w:rsidRPr="002D3A82" w:rsidTr="00FA5C9E">
        <w:trPr>
          <w:trHeight w:val="177"/>
        </w:trPr>
        <w:tc>
          <w:tcPr>
            <w:tcW w:w="1646" w:type="pct"/>
            <w:tcBorders>
              <w:top w:val="nil"/>
              <w:left w:val="nil"/>
              <w:bottom w:val="nil"/>
              <w:right w:val="nil"/>
            </w:tcBorders>
            <w:shd w:val="clear" w:color="auto" w:fill="auto"/>
            <w:noWrap/>
            <w:vAlign w:val="bottom"/>
            <w:hideMark/>
          </w:tcPr>
          <w:p w:rsidR="00F1243C" w:rsidRPr="002D3A82" w:rsidRDefault="00F1243C" w:rsidP="00FA5C9E">
            <w:pPr>
              <w:spacing w:after="0" w:line="240" w:lineRule="auto"/>
              <w:jc w:val="center"/>
              <w:rPr>
                <w:rFonts w:ascii="Arial" w:eastAsia="Times New Roman" w:hAnsi="Arial" w:cs="Arial"/>
                <w:color w:val="000000"/>
              </w:rPr>
            </w:pPr>
            <w:r w:rsidRPr="002D3A82">
              <w:rPr>
                <w:rFonts w:ascii="Arial" w:eastAsia="Times New Roman" w:hAnsi="Arial" w:cs="Arial"/>
                <w:color w:val="000000"/>
              </w:rPr>
              <w:t>Wiraswasta</w:t>
            </w:r>
          </w:p>
        </w:tc>
        <w:tc>
          <w:tcPr>
            <w:tcW w:w="1513" w:type="pct"/>
            <w:tcBorders>
              <w:top w:val="nil"/>
              <w:left w:val="nil"/>
              <w:bottom w:val="nil"/>
              <w:right w:val="nil"/>
            </w:tcBorders>
            <w:shd w:val="clear" w:color="auto" w:fill="auto"/>
            <w:noWrap/>
            <w:vAlign w:val="bottom"/>
            <w:hideMark/>
          </w:tcPr>
          <w:p w:rsidR="00F1243C" w:rsidRPr="002D3A82" w:rsidRDefault="00F1243C" w:rsidP="00FA5C9E">
            <w:pPr>
              <w:spacing w:after="0" w:line="240" w:lineRule="auto"/>
              <w:jc w:val="center"/>
              <w:rPr>
                <w:rFonts w:ascii="Arial" w:eastAsia="Times New Roman" w:hAnsi="Arial" w:cs="Arial"/>
                <w:color w:val="000000"/>
              </w:rPr>
            </w:pPr>
            <w:r>
              <w:rPr>
                <w:rFonts w:ascii="Arial" w:eastAsia="Times New Roman" w:hAnsi="Arial" w:cs="Arial"/>
                <w:color w:val="000000"/>
              </w:rPr>
              <w:t>38</w:t>
            </w:r>
          </w:p>
        </w:tc>
        <w:tc>
          <w:tcPr>
            <w:tcW w:w="1841" w:type="pct"/>
            <w:tcBorders>
              <w:top w:val="nil"/>
              <w:left w:val="nil"/>
              <w:bottom w:val="nil"/>
              <w:right w:val="nil"/>
            </w:tcBorders>
            <w:shd w:val="clear" w:color="auto" w:fill="auto"/>
            <w:noWrap/>
            <w:vAlign w:val="bottom"/>
            <w:hideMark/>
          </w:tcPr>
          <w:p w:rsidR="00F1243C" w:rsidRPr="002D3A82" w:rsidRDefault="00F1243C" w:rsidP="00FA5C9E">
            <w:pPr>
              <w:spacing w:after="0" w:line="240" w:lineRule="auto"/>
              <w:jc w:val="center"/>
              <w:rPr>
                <w:rFonts w:ascii="Arial" w:eastAsia="Times New Roman" w:hAnsi="Arial" w:cs="Arial"/>
                <w:color w:val="000000"/>
              </w:rPr>
            </w:pPr>
            <w:r>
              <w:rPr>
                <w:rFonts w:ascii="Arial" w:eastAsia="Times New Roman" w:hAnsi="Arial" w:cs="Arial"/>
                <w:color w:val="000000"/>
              </w:rPr>
              <w:t xml:space="preserve">40,4 </w:t>
            </w:r>
            <w:r w:rsidRPr="002D3A82">
              <w:rPr>
                <w:rFonts w:ascii="Arial" w:eastAsia="Times New Roman" w:hAnsi="Arial" w:cs="Arial"/>
                <w:color w:val="000000"/>
              </w:rPr>
              <w:t>%</w:t>
            </w:r>
          </w:p>
        </w:tc>
      </w:tr>
      <w:tr w:rsidR="00F1243C" w:rsidRPr="002D3A82" w:rsidTr="00FA5C9E">
        <w:trPr>
          <w:trHeight w:val="81"/>
        </w:trPr>
        <w:tc>
          <w:tcPr>
            <w:tcW w:w="1646" w:type="pct"/>
            <w:tcBorders>
              <w:top w:val="nil"/>
              <w:left w:val="nil"/>
              <w:bottom w:val="nil"/>
              <w:right w:val="nil"/>
            </w:tcBorders>
            <w:shd w:val="clear" w:color="auto" w:fill="auto"/>
            <w:noWrap/>
            <w:vAlign w:val="bottom"/>
            <w:hideMark/>
          </w:tcPr>
          <w:p w:rsidR="00F1243C" w:rsidRPr="002D3A82" w:rsidRDefault="00F1243C" w:rsidP="00FA5C9E">
            <w:pPr>
              <w:spacing w:after="0" w:line="240" w:lineRule="auto"/>
              <w:jc w:val="center"/>
              <w:rPr>
                <w:rFonts w:ascii="Arial" w:eastAsia="Times New Roman" w:hAnsi="Arial" w:cs="Arial"/>
                <w:color w:val="000000"/>
              </w:rPr>
            </w:pPr>
            <w:r w:rsidRPr="002D3A82">
              <w:rPr>
                <w:rFonts w:ascii="Arial" w:eastAsia="Times New Roman" w:hAnsi="Arial" w:cs="Arial"/>
                <w:color w:val="000000"/>
              </w:rPr>
              <w:t>IRT</w:t>
            </w:r>
          </w:p>
        </w:tc>
        <w:tc>
          <w:tcPr>
            <w:tcW w:w="1513" w:type="pct"/>
            <w:tcBorders>
              <w:top w:val="nil"/>
              <w:left w:val="nil"/>
              <w:bottom w:val="nil"/>
              <w:right w:val="nil"/>
            </w:tcBorders>
            <w:shd w:val="clear" w:color="auto" w:fill="auto"/>
            <w:noWrap/>
            <w:vAlign w:val="bottom"/>
            <w:hideMark/>
          </w:tcPr>
          <w:p w:rsidR="00F1243C" w:rsidRPr="002D3A82" w:rsidRDefault="00F1243C" w:rsidP="00FA5C9E">
            <w:pPr>
              <w:spacing w:after="0" w:line="240" w:lineRule="auto"/>
              <w:jc w:val="center"/>
              <w:rPr>
                <w:rFonts w:ascii="Arial" w:eastAsia="Times New Roman" w:hAnsi="Arial" w:cs="Arial"/>
                <w:color w:val="000000"/>
              </w:rPr>
            </w:pPr>
            <w:r>
              <w:rPr>
                <w:rFonts w:ascii="Arial" w:eastAsia="Times New Roman" w:hAnsi="Arial" w:cs="Arial"/>
                <w:color w:val="000000"/>
              </w:rPr>
              <w:t>22</w:t>
            </w:r>
          </w:p>
        </w:tc>
        <w:tc>
          <w:tcPr>
            <w:tcW w:w="1841" w:type="pct"/>
            <w:tcBorders>
              <w:top w:val="nil"/>
              <w:left w:val="nil"/>
              <w:bottom w:val="nil"/>
              <w:right w:val="nil"/>
            </w:tcBorders>
            <w:shd w:val="clear" w:color="auto" w:fill="auto"/>
            <w:noWrap/>
            <w:vAlign w:val="bottom"/>
            <w:hideMark/>
          </w:tcPr>
          <w:p w:rsidR="00F1243C" w:rsidRPr="002D3A82" w:rsidRDefault="00F1243C" w:rsidP="00FA5C9E">
            <w:pPr>
              <w:spacing w:after="0" w:line="240" w:lineRule="auto"/>
              <w:jc w:val="center"/>
              <w:rPr>
                <w:rFonts w:ascii="Arial" w:eastAsia="Times New Roman" w:hAnsi="Arial" w:cs="Arial"/>
                <w:color w:val="000000"/>
              </w:rPr>
            </w:pPr>
            <w:r>
              <w:rPr>
                <w:rFonts w:ascii="Arial" w:eastAsia="Times New Roman" w:hAnsi="Arial" w:cs="Arial"/>
                <w:color w:val="000000"/>
              </w:rPr>
              <w:t>23,4</w:t>
            </w:r>
            <w:r w:rsidRPr="002D3A82">
              <w:rPr>
                <w:rFonts w:ascii="Arial" w:eastAsia="Times New Roman" w:hAnsi="Arial" w:cs="Arial"/>
                <w:color w:val="000000"/>
              </w:rPr>
              <w:t xml:space="preserve"> %</w:t>
            </w:r>
          </w:p>
        </w:tc>
      </w:tr>
      <w:tr w:rsidR="00F1243C" w:rsidRPr="002D3A82" w:rsidTr="00FA5C9E">
        <w:trPr>
          <w:trHeight w:val="177"/>
        </w:trPr>
        <w:tc>
          <w:tcPr>
            <w:tcW w:w="1646" w:type="pct"/>
            <w:tcBorders>
              <w:top w:val="nil"/>
              <w:left w:val="nil"/>
              <w:bottom w:val="nil"/>
              <w:right w:val="nil"/>
            </w:tcBorders>
            <w:shd w:val="clear" w:color="auto" w:fill="auto"/>
            <w:noWrap/>
            <w:vAlign w:val="bottom"/>
            <w:hideMark/>
          </w:tcPr>
          <w:p w:rsidR="00F1243C" w:rsidRPr="002D3A82" w:rsidRDefault="00F1243C" w:rsidP="00FA5C9E">
            <w:pPr>
              <w:spacing w:after="0" w:line="240" w:lineRule="auto"/>
              <w:jc w:val="center"/>
              <w:rPr>
                <w:rFonts w:ascii="Arial" w:eastAsia="Times New Roman" w:hAnsi="Arial" w:cs="Arial"/>
                <w:color w:val="000000"/>
              </w:rPr>
            </w:pPr>
            <w:r>
              <w:rPr>
                <w:rFonts w:ascii="Arial" w:eastAsia="Times New Roman" w:hAnsi="Arial" w:cs="Arial"/>
                <w:color w:val="000000"/>
              </w:rPr>
              <w:t>Petani</w:t>
            </w:r>
          </w:p>
        </w:tc>
        <w:tc>
          <w:tcPr>
            <w:tcW w:w="1513" w:type="pct"/>
            <w:tcBorders>
              <w:top w:val="nil"/>
              <w:left w:val="nil"/>
              <w:bottom w:val="nil"/>
              <w:right w:val="nil"/>
            </w:tcBorders>
            <w:shd w:val="clear" w:color="auto" w:fill="auto"/>
            <w:noWrap/>
            <w:vAlign w:val="bottom"/>
            <w:hideMark/>
          </w:tcPr>
          <w:p w:rsidR="00F1243C" w:rsidRPr="002D3A82" w:rsidRDefault="00F1243C" w:rsidP="00FA5C9E">
            <w:pPr>
              <w:spacing w:after="0" w:line="240" w:lineRule="auto"/>
              <w:jc w:val="center"/>
              <w:rPr>
                <w:rFonts w:ascii="Arial" w:eastAsia="Times New Roman" w:hAnsi="Arial" w:cs="Arial"/>
                <w:color w:val="000000"/>
              </w:rPr>
            </w:pPr>
            <w:r>
              <w:rPr>
                <w:rFonts w:ascii="Arial" w:eastAsia="Times New Roman" w:hAnsi="Arial" w:cs="Arial"/>
                <w:color w:val="000000"/>
              </w:rPr>
              <w:t>15</w:t>
            </w:r>
          </w:p>
        </w:tc>
        <w:tc>
          <w:tcPr>
            <w:tcW w:w="1841" w:type="pct"/>
            <w:tcBorders>
              <w:top w:val="nil"/>
              <w:left w:val="nil"/>
              <w:bottom w:val="nil"/>
              <w:right w:val="nil"/>
            </w:tcBorders>
            <w:shd w:val="clear" w:color="auto" w:fill="auto"/>
            <w:noWrap/>
            <w:vAlign w:val="bottom"/>
            <w:hideMark/>
          </w:tcPr>
          <w:p w:rsidR="00F1243C" w:rsidRPr="002D3A82" w:rsidRDefault="00F1243C" w:rsidP="00FA5C9E">
            <w:pPr>
              <w:spacing w:after="0" w:line="240" w:lineRule="auto"/>
              <w:jc w:val="center"/>
              <w:rPr>
                <w:rFonts w:ascii="Arial" w:eastAsia="Times New Roman" w:hAnsi="Arial" w:cs="Arial"/>
                <w:color w:val="000000"/>
              </w:rPr>
            </w:pPr>
            <w:r>
              <w:rPr>
                <w:rFonts w:ascii="Arial" w:eastAsia="Times New Roman" w:hAnsi="Arial" w:cs="Arial"/>
                <w:color w:val="000000"/>
              </w:rPr>
              <w:t>16,0</w:t>
            </w:r>
            <w:r w:rsidRPr="002D3A82">
              <w:rPr>
                <w:rFonts w:ascii="Arial" w:eastAsia="Times New Roman" w:hAnsi="Arial" w:cs="Arial"/>
                <w:color w:val="000000"/>
              </w:rPr>
              <w:t xml:space="preserve"> %</w:t>
            </w:r>
          </w:p>
        </w:tc>
      </w:tr>
      <w:tr w:rsidR="00F1243C" w:rsidRPr="002D3A82" w:rsidTr="00FA5C9E">
        <w:trPr>
          <w:trHeight w:val="177"/>
        </w:trPr>
        <w:tc>
          <w:tcPr>
            <w:tcW w:w="1646" w:type="pct"/>
            <w:tcBorders>
              <w:top w:val="nil"/>
              <w:left w:val="nil"/>
              <w:bottom w:val="nil"/>
              <w:right w:val="nil"/>
            </w:tcBorders>
            <w:shd w:val="clear" w:color="auto" w:fill="auto"/>
            <w:noWrap/>
            <w:vAlign w:val="bottom"/>
            <w:hideMark/>
          </w:tcPr>
          <w:p w:rsidR="00F1243C" w:rsidRPr="002D3A82" w:rsidRDefault="00F1243C" w:rsidP="00FA5C9E">
            <w:pPr>
              <w:spacing w:after="0" w:line="240" w:lineRule="auto"/>
              <w:jc w:val="center"/>
              <w:rPr>
                <w:rFonts w:ascii="Arial" w:eastAsia="Times New Roman" w:hAnsi="Arial" w:cs="Arial"/>
                <w:color w:val="000000"/>
              </w:rPr>
            </w:pPr>
            <w:r>
              <w:rPr>
                <w:rFonts w:ascii="Arial" w:eastAsia="Times New Roman" w:hAnsi="Arial" w:cs="Arial"/>
                <w:color w:val="000000"/>
              </w:rPr>
              <w:t>Buruh</w:t>
            </w:r>
          </w:p>
        </w:tc>
        <w:tc>
          <w:tcPr>
            <w:tcW w:w="1513" w:type="pct"/>
            <w:tcBorders>
              <w:top w:val="nil"/>
              <w:left w:val="nil"/>
              <w:bottom w:val="nil"/>
              <w:right w:val="nil"/>
            </w:tcBorders>
            <w:shd w:val="clear" w:color="auto" w:fill="auto"/>
            <w:noWrap/>
            <w:vAlign w:val="bottom"/>
            <w:hideMark/>
          </w:tcPr>
          <w:p w:rsidR="00F1243C" w:rsidRPr="002D3A82" w:rsidRDefault="00F1243C" w:rsidP="00FA5C9E">
            <w:pPr>
              <w:spacing w:after="0" w:line="240" w:lineRule="auto"/>
              <w:jc w:val="center"/>
              <w:rPr>
                <w:rFonts w:ascii="Arial" w:eastAsia="Times New Roman" w:hAnsi="Arial" w:cs="Arial"/>
                <w:color w:val="000000"/>
              </w:rPr>
            </w:pPr>
            <w:r>
              <w:rPr>
                <w:rFonts w:ascii="Arial" w:eastAsia="Times New Roman" w:hAnsi="Arial" w:cs="Arial"/>
                <w:color w:val="000000"/>
              </w:rPr>
              <w:t>8</w:t>
            </w:r>
          </w:p>
        </w:tc>
        <w:tc>
          <w:tcPr>
            <w:tcW w:w="1841" w:type="pct"/>
            <w:tcBorders>
              <w:top w:val="nil"/>
              <w:left w:val="nil"/>
              <w:bottom w:val="nil"/>
              <w:right w:val="nil"/>
            </w:tcBorders>
            <w:shd w:val="clear" w:color="auto" w:fill="auto"/>
            <w:noWrap/>
            <w:vAlign w:val="bottom"/>
            <w:hideMark/>
          </w:tcPr>
          <w:p w:rsidR="00F1243C" w:rsidRPr="002D3A82" w:rsidRDefault="00F1243C" w:rsidP="00FA5C9E">
            <w:pPr>
              <w:spacing w:after="0" w:line="240" w:lineRule="auto"/>
              <w:jc w:val="center"/>
              <w:rPr>
                <w:rFonts w:ascii="Arial" w:eastAsia="Times New Roman" w:hAnsi="Arial" w:cs="Arial"/>
                <w:color w:val="000000"/>
              </w:rPr>
            </w:pPr>
            <w:r>
              <w:rPr>
                <w:rFonts w:ascii="Arial" w:eastAsia="Times New Roman" w:hAnsi="Arial" w:cs="Arial"/>
                <w:color w:val="000000"/>
              </w:rPr>
              <w:t>8,5</w:t>
            </w:r>
            <w:r w:rsidRPr="002D3A82">
              <w:rPr>
                <w:rFonts w:ascii="Arial" w:eastAsia="Times New Roman" w:hAnsi="Arial" w:cs="Arial"/>
                <w:color w:val="000000"/>
              </w:rPr>
              <w:t xml:space="preserve"> %</w:t>
            </w:r>
          </w:p>
        </w:tc>
      </w:tr>
      <w:tr w:rsidR="00F1243C" w:rsidRPr="002D3A82" w:rsidTr="00FA5C9E">
        <w:trPr>
          <w:trHeight w:val="68"/>
        </w:trPr>
        <w:tc>
          <w:tcPr>
            <w:tcW w:w="1646" w:type="pct"/>
            <w:tcBorders>
              <w:top w:val="single" w:sz="4" w:space="0" w:color="auto"/>
              <w:left w:val="nil"/>
              <w:bottom w:val="single" w:sz="4" w:space="0" w:color="auto"/>
              <w:right w:val="nil"/>
            </w:tcBorders>
            <w:shd w:val="clear" w:color="auto" w:fill="auto"/>
            <w:noWrap/>
            <w:vAlign w:val="bottom"/>
            <w:hideMark/>
          </w:tcPr>
          <w:p w:rsidR="00F1243C" w:rsidRPr="002D3A82" w:rsidRDefault="00F1243C" w:rsidP="00FA5C9E">
            <w:pPr>
              <w:spacing w:after="0" w:line="240" w:lineRule="auto"/>
              <w:jc w:val="center"/>
              <w:rPr>
                <w:rFonts w:ascii="Arial" w:eastAsia="Times New Roman" w:hAnsi="Arial" w:cs="Arial"/>
                <w:b/>
                <w:color w:val="000000"/>
              </w:rPr>
            </w:pPr>
            <w:r w:rsidRPr="002D3A82">
              <w:rPr>
                <w:rFonts w:ascii="Arial" w:eastAsia="Times New Roman" w:hAnsi="Arial" w:cs="Arial"/>
                <w:b/>
                <w:color w:val="000000"/>
              </w:rPr>
              <w:t>Total</w:t>
            </w:r>
          </w:p>
        </w:tc>
        <w:tc>
          <w:tcPr>
            <w:tcW w:w="1513" w:type="pct"/>
            <w:tcBorders>
              <w:top w:val="single" w:sz="4" w:space="0" w:color="auto"/>
              <w:left w:val="nil"/>
              <w:bottom w:val="single" w:sz="4" w:space="0" w:color="auto"/>
              <w:right w:val="nil"/>
            </w:tcBorders>
            <w:shd w:val="clear" w:color="auto" w:fill="auto"/>
            <w:noWrap/>
            <w:vAlign w:val="bottom"/>
            <w:hideMark/>
          </w:tcPr>
          <w:p w:rsidR="00F1243C" w:rsidRPr="002D3A82" w:rsidRDefault="00F1243C" w:rsidP="00FA5C9E">
            <w:pPr>
              <w:spacing w:after="0" w:line="240" w:lineRule="auto"/>
              <w:jc w:val="center"/>
              <w:rPr>
                <w:rFonts w:ascii="Arial" w:eastAsia="Times New Roman" w:hAnsi="Arial" w:cs="Arial"/>
                <w:color w:val="000000"/>
              </w:rPr>
            </w:pPr>
            <w:r>
              <w:rPr>
                <w:rFonts w:ascii="Arial" w:eastAsia="Times New Roman" w:hAnsi="Arial" w:cs="Arial"/>
                <w:color w:val="000000"/>
              </w:rPr>
              <w:t>94</w:t>
            </w:r>
          </w:p>
        </w:tc>
        <w:tc>
          <w:tcPr>
            <w:tcW w:w="1841" w:type="pct"/>
            <w:tcBorders>
              <w:top w:val="single" w:sz="4" w:space="0" w:color="auto"/>
              <w:left w:val="nil"/>
              <w:bottom w:val="single" w:sz="4" w:space="0" w:color="auto"/>
              <w:right w:val="nil"/>
            </w:tcBorders>
            <w:shd w:val="clear" w:color="auto" w:fill="auto"/>
            <w:noWrap/>
            <w:vAlign w:val="bottom"/>
            <w:hideMark/>
          </w:tcPr>
          <w:p w:rsidR="00F1243C" w:rsidRPr="002D3A82" w:rsidRDefault="00F1243C" w:rsidP="00FA5C9E">
            <w:pPr>
              <w:spacing w:after="0" w:line="240" w:lineRule="auto"/>
              <w:jc w:val="center"/>
              <w:rPr>
                <w:rFonts w:ascii="Arial" w:eastAsia="Times New Roman" w:hAnsi="Arial" w:cs="Arial"/>
                <w:color w:val="000000"/>
              </w:rPr>
            </w:pPr>
            <w:r w:rsidRPr="002D3A82">
              <w:rPr>
                <w:rFonts w:ascii="Arial" w:eastAsia="Times New Roman" w:hAnsi="Arial" w:cs="Arial"/>
                <w:color w:val="000000"/>
              </w:rPr>
              <w:t>100 %</w:t>
            </w:r>
          </w:p>
        </w:tc>
      </w:tr>
    </w:tbl>
    <w:p w:rsidR="00F1243C" w:rsidRPr="002D3A82" w:rsidRDefault="00F1243C" w:rsidP="00F1243C">
      <w:pPr>
        <w:spacing w:after="0" w:line="360" w:lineRule="auto"/>
        <w:ind w:right="49" w:firstLine="720"/>
        <w:jc w:val="both"/>
        <w:rPr>
          <w:rFonts w:ascii="Arial" w:hAnsi="Arial" w:cs="Arial"/>
        </w:rPr>
      </w:pPr>
    </w:p>
    <w:p w:rsidR="00F373EA" w:rsidRDefault="00F1243C" w:rsidP="00F1243C">
      <w:pPr>
        <w:spacing w:after="0" w:line="360" w:lineRule="auto"/>
        <w:ind w:right="49" w:firstLine="720"/>
        <w:jc w:val="both"/>
        <w:rPr>
          <w:rFonts w:ascii="Arial" w:hAnsi="Arial" w:cs="Arial"/>
        </w:rPr>
        <w:sectPr w:rsidR="00F373EA" w:rsidSect="008D1219">
          <w:headerReference w:type="default" r:id="rId41"/>
          <w:footerReference w:type="default" r:id="rId42"/>
          <w:pgSz w:w="11906" w:h="16838" w:code="9"/>
          <w:pgMar w:top="2268" w:right="1701" w:bottom="1701" w:left="2268" w:header="709" w:footer="709" w:gutter="0"/>
          <w:pgNumType w:start="24"/>
          <w:cols w:space="708"/>
          <w:docGrid w:linePitch="360"/>
        </w:sectPr>
      </w:pPr>
      <w:r w:rsidRPr="002D3A82">
        <w:rPr>
          <w:rFonts w:ascii="Arial" w:hAnsi="Arial" w:cs="Arial"/>
        </w:rPr>
        <w:t>Tabel 4.2 memper</w:t>
      </w:r>
      <w:r>
        <w:rPr>
          <w:rFonts w:ascii="Arial" w:hAnsi="Arial" w:cs="Arial"/>
        </w:rPr>
        <w:t>lihatkan bahwa 94 responden, 11 orang (11,7%) bekerja sebagai PNS, 38 orang (40,4%) bekerja sebagai Wiraswasta, 22 orang (23,4</w:t>
      </w:r>
      <w:r w:rsidRPr="002D3A82">
        <w:rPr>
          <w:rFonts w:ascii="Arial" w:hAnsi="Arial" w:cs="Arial"/>
        </w:rPr>
        <w:t xml:space="preserve">%) bekerja sebagai IRT, </w:t>
      </w:r>
      <w:r>
        <w:rPr>
          <w:rFonts w:ascii="Arial" w:hAnsi="Arial" w:cs="Arial"/>
        </w:rPr>
        <w:t>15 orang (16,0</w:t>
      </w:r>
      <w:r w:rsidRPr="002D3A82">
        <w:rPr>
          <w:rFonts w:ascii="Arial" w:hAnsi="Arial" w:cs="Arial"/>
        </w:rPr>
        <w:t>%) b</w:t>
      </w:r>
      <w:r>
        <w:rPr>
          <w:rFonts w:ascii="Arial" w:hAnsi="Arial" w:cs="Arial"/>
        </w:rPr>
        <w:t>ekerja sebagai Petani</w:t>
      </w:r>
      <w:r w:rsidRPr="002D3A82">
        <w:rPr>
          <w:rFonts w:ascii="Arial" w:hAnsi="Arial" w:cs="Arial"/>
        </w:rPr>
        <w:t xml:space="preserve">, </w:t>
      </w:r>
      <w:r>
        <w:rPr>
          <w:rFonts w:ascii="Arial" w:hAnsi="Arial" w:cs="Arial"/>
        </w:rPr>
        <w:t>dan 8 orang (8,5%) bekerja sebagai Buruh</w:t>
      </w:r>
      <w:r w:rsidRPr="002D3A82">
        <w:rPr>
          <w:rFonts w:ascii="Arial" w:hAnsi="Arial" w:cs="Arial"/>
        </w:rPr>
        <w:t>.</w:t>
      </w:r>
      <w:r>
        <w:rPr>
          <w:rFonts w:ascii="Arial" w:hAnsi="Arial" w:cs="Arial"/>
        </w:rPr>
        <w:t xml:space="preserve"> Dengan demikian</w:t>
      </w:r>
      <w:r w:rsidRPr="002D3A82">
        <w:rPr>
          <w:rFonts w:ascii="Arial" w:hAnsi="Arial" w:cs="Arial"/>
        </w:rPr>
        <w:t xml:space="preserve">, mayoritas responden bekerja sebagai Wiraswasta </w:t>
      </w:r>
      <w:r>
        <w:rPr>
          <w:rFonts w:ascii="Arial" w:hAnsi="Arial" w:cs="Arial"/>
        </w:rPr>
        <w:t>yakni sebanyak 38 orang (40,4</w:t>
      </w:r>
      <w:r w:rsidRPr="002D3A82">
        <w:rPr>
          <w:rFonts w:ascii="Arial" w:hAnsi="Arial" w:cs="Arial"/>
        </w:rPr>
        <w:t>%).</w:t>
      </w:r>
    </w:p>
    <w:p w:rsidR="00F1243C" w:rsidRPr="002D3A82" w:rsidRDefault="00F1243C" w:rsidP="00F1243C">
      <w:pPr>
        <w:tabs>
          <w:tab w:val="left" w:pos="1418"/>
        </w:tabs>
        <w:spacing w:after="0" w:line="360" w:lineRule="auto"/>
        <w:ind w:right="4"/>
        <w:jc w:val="center"/>
        <w:rPr>
          <w:rFonts w:ascii="Arial" w:hAnsi="Arial" w:cs="Arial"/>
          <w:b/>
        </w:rPr>
      </w:pPr>
      <w:r w:rsidRPr="002D3A82">
        <w:rPr>
          <w:rFonts w:ascii="Arial" w:hAnsi="Arial" w:cs="Arial"/>
          <w:b/>
        </w:rPr>
        <w:lastRenderedPageBreak/>
        <w:t>Tabel 4.3</w:t>
      </w:r>
    </w:p>
    <w:p w:rsidR="00F1243C" w:rsidRPr="002D3A82" w:rsidRDefault="00F1243C" w:rsidP="00A842AB">
      <w:pPr>
        <w:tabs>
          <w:tab w:val="left" w:pos="1418"/>
        </w:tabs>
        <w:spacing w:after="0" w:line="360" w:lineRule="auto"/>
        <w:ind w:right="4"/>
        <w:jc w:val="center"/>
        <w:rPr>
          <w:rFonts w:ascii="Arial" w:hAnsi="Arial" w:cs="Arial"/>
          <w:b/>
        </w:rPr>
      </w:pPr>
      <w:r w:rsidRPr="002D3A82">
        <w:rPr>
          <w:rFonts w:ascii="Arial" w:hAnsi="Arial" w:cs="Arial"/>
          <w:b/>
        </w:rPr>
        <w:t>Distribusi Frekuensi Karakteristik Responden Menurut Pendidikan</w:t>
      </w:r>
    </w:p>
    <w:tbl>
      <w:tblPr>
        <w:tblW w:w="5000" w:type="pct"/>
        <w:tblLook w:val="04A0"/>
      </w:tblPr>
      <w:tblGrid>
        <w:gridCol w:w="2858"/>
        <w:gridCol w:w="2567"/>
        <w:gridCol w:w="2728"/>
      </w:tblGrid>
      <w:tr w:rsidR="00F1243C" w:rsidRPr="002D3A82" w:rsidTr="005222F7">
        <w:trPr>
          <w:trHeight w:val="152"/>
        </w:trPr>
        <w:tc>
          <w:tcPr>
            <w:tcW w:w="1753" w:type="pct"/>
            <w:tcBorders>
              <w:top w:val="single" w:sz="4" w:space="0" w:color="auto"/>
              <w:left w:val="nil"/>
              <w:bottom w:val="single" w:sz="4" w:space="0" w:color="auto"/>
              <w:right w:val="nil"/>
            </w:tcBorders>
            <w:shd w:val="clear" w:color="auto" w:fill="auto"/>
            <w:noWrap/>
            <w:vAlign w:val="bottom"/>
            <w:hideMark/>
          </w:tcPr>
          <w:p w:rsidR="00F1243C" w:rsidRPr="005222F7" w:rsidRDefault="00A842AB" w:rsidP="00FA5C9E">
            <w:pPr>
              <w:spacing w:after="0" w:line="240" w:lineRule="auto"/>
              <w:jc w:val="center"/>
              <w:rPr>
                <w:rFonts w:ascii="Arial" w:eastAsia="Times New Roman" w:hAnsi="Arial" w:cs="Arial"/>
                <w:b/>
                <w:bCs/>
                <w:color w:val="000000"/>
                <w:lang w:val="en-US"/>
              </w:rPr>
            </w:pPr>
            <w:r w:rsidRPr="005222F7">
              <w:rPr>
                <w:rFonts w:ascii="Arial" w:eastAsia="Times New Roman" w:hAnsi="Arial" w:cs="Arial"/>
                <w:b/>
                <w:bCs/>
                <w:color w:val="000000"/>
                <w:lang w:val="en-US"/>
              </w:rPr>
              <w:t>Pendidikan</w:t>
            </w:r>
          </w:p>
        </w:tc>
        <w:tc>
          <w:tcPr>
            <w:tcW w:w="1574" w:type="pct"/>
            <w:tcBorders>
              <w:top w:val="single" w:sz="4" w:space="0" w:color="auto"/>
              <w:left w:val="nil"/>
              <w:bottom w:val="single" w:sz="4" w:space="0" w:color="auto"/>
              <w:right w:val="nil"/>
            </w:tcBorders>
            <w:shd w:val="clear" w:color="auto" w:fill="auto"/>
            <w:noWrap/>
            <w:vAlign w:val="bottom"/>
            <w:hideMark/>
          </w:tcPr>
          <w:p w:rsidR="00F1243C" w:rsidRPr="002D3A82" w:rsidRDefault="00F1243C" w:rsidP="00FA5C9E">
            <w:pPr>
              <w:spacing w:after="0" w:line="240" w:lineRule="auto"/>
              <w:jc w:val="center"/>
              <w:rPr>
                <w:rFonts w:ascii="Arial" w:eastAsia="Times New Roman" w:hAnsi="Arial" w:cs="Arial"/>
                <w:b/>
                <w:bCs/>
                <w:color w:val="000000"/>
              </w:rPr>
            </w:pPr>
            <w:r w:rsidRPr="002D3A82">
              <w:rPr>
                <w:rFonts w:ascii="Arial" w:eastAsia="Times New Roman" w:hAnsi="Arial" w:cs="Arial"/>
                <w:b/>
                <w:bCs/>
                <w:color w:val="000000"/>
              </w:rPr>
              <w:t>Frekuensi</w:t>
            </w:r>
          </w:p>
        </w:tc>
        <w:tc>
          <w:tcPr>
            <w:tcW w:w="1673" w:type="pct"/>
            <w:tcBorders>
              <w:top w:val="single" w:sz="4" w:space="0" w:color="auto"/>
              <w:left w:val="nil"/>
              <w:bottom w:val="single" w:sz="4" w:space="0" w:color="auto"/>
              <w:right w:val="nil"/>
            </w:tcBorders>
            <w:shd w:val="clear" w:color="auto" w:fill="auto"/>
            <w:noWrap/>
            <w:vAlign w:val="bottom"/>
            <w:hideMark/>
          </w:tcPr>
          <w:p w:rsidR="00F1243C" w:rsidRPr="002D3A82" w:rsidRDefault="00F1243C" w:rsidP="00FA5C9E">
            <w:pPr>
              <w:spacing w:after="0" w:line="240" w:lineRule="auto"/>
              <w:jc w:val="center"/>
              <w:rPr>
                <w:rFonts w:ascii="Arial" w:eastAsia="Times New Roman" w:hAnsi="Arial" w:cs="Arial"/>
                <w:b/>
                <w:bCs/>
                <w:color w:val="000000"/>
              </w:rPr>
            </w:pPr>
            <w:r w:rsidRPr="002D3A82">
              <w:rPr>
                <w:rFonts w:ascii="Arial" w:eastAsia="Times New Roman" w:hAnsi="Arial" w:cs="Arial"/>
                <w:b/>
                <w:bCs/>
                <w:color w:val="000000"/>
              </w:rPr>
              <w:t>Persentase (%)</w:t>
            </w:r>
          </w:p>
        </w:tc>
      </w:tr>
      <w:tr w:rsidR="00F1243C" w:rsidRPr="002D3A82" w:rsidTr="005222F7">
        <w:trPr>
          <w:trHeight w:val="323"/>
        </w:trPr>
        <w:tc>
          <w:tcPr>
            <w:tcW w:w="1753" w:type="pct"/>
            <w:tcBorders>
              <w:top w:val="single" w:sz="4" w:space="0" w:color="auto"/>
              <w:left w:val="nil"/>
              <w:bottom w:val="nil"/>
              <w:right w:val="nil"/>
            </w:tcBorders>
            <w:shd w:val="clear" w:color="auto" w:fill="auto"/>
            <w:noWrap/>
            <w:vAlign w:val="bottom"/>
            <w:hideMark/>
          </w:tcPr>
          <w:p w:rsidR="00F1243C" w:rsidRPr="005222F7" w:rsidRDefault="00A842AB" w:rsidP="00FA5C9E">
            <w:pPr>
              <w:spacing w:after="0" w:line="240" w:lineRule="auto"/>
              <w:jc w:val="center"/>
              <w:rPr>
                <w:rFonts w:ascii="Arial" w:eastAsia="Times New Roman" w:hAnsi="Arial" w:cs="Arial"/>
                <w:b/>
                <w:bCs/>
                <w:color w:val="000000"/>
                <w:lang w:val="en-US"/>
              </w:rPr>
            </w:pPr>
            <w:r w:rsidRPr="005222F7">
              <w:rPr>
                <w:rFonts w:ascii="Arial" w:eastAsia="Times New Roman" w:hAnsi="Arial" w:cs="Arial"/>
                <w:b/>
                <w:bCs/>
                <w:color w:val="000000"/>
                <w:lang w:val="en-US"/>
              </w:rPr>
              <w:t>Dasar</w:t>
            </w:r>
          </w:p>
        </w:tc>
        <w:tc>
          <w:tcPr>
            <w:tcW w:w="1574" w:type="pct"/>
            <w:tcBorders>
              <w:top w:val="single" w:sz="4" w:space="0" w:color="auto"/>
              <w:left w:val="nil"/>
              <w:bottom w:val="nil"/>
              <w:right w:val="nil"/>
            </w:tcBorders>
            <w:shd w:val="clear" w:color="auto" w:fill="auto"/>
            <w:noWrap/>
            <w:vAlign w:val="bottom"/>
          </w:tcPr>
          <w:p w:rsidR="00F1243C" w:rsidRPr="00A842AB" w:rsidRDefault="00A842AB"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36</w:t>
            </w:r>
          </w:p>
        </w:tc>
        <w:tc>
          <w:tcPr>
            <w:tcW w:w="1673" w:type="pct"/>
            <w:tcBorders>
              <w:top w:val="single" w:sz="4" w:space="0" w:color="auto"/>
              <w:left w:val="nil"/>
              <w:bottom w:val="nil"/>
              <w:right w:val="nil"/>
            </w:tcBorders>
            <w:shd w:val="clear" w:color="auto" w:fill="auto"/>
            <w:noWrap/>
            <w:vAlign w:val="bottom"/>
          </w:tcPr>
          <w:p w:rsidR="00F1243C" w:rsidRPr="00A842AB" w:rsidRDefault="00A842AB"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38,3 %</w:t>
            </w:r>
          </w:p>
        </w:tc>
      </w:tr>
      <w:tr w:rsidR="00A842AB" w:rsidRPr="002D3A82" w:rsidTr="00FA5C9E">
        <w:trPr>
          <w:trHeight w:val="323"/>
        </w:trPr>
        <w:tc>
          <w:tcPr>
            <w:tcW w:w="1753" w:type="pct"/>
            <w:tcBorders>
              <w:top w:val="nil"/>
              <w:left w:val="nil"/>
              <w:bottom w:val="nil"/>
              <w:right w:val="nil"/>
            </w:tcBorders>
            <w:shd w:val="clear" w:color="auto" w:fill="auto"/>
            <w:noWrap/>
            <w:vAlign w:val="bottom"/>
          </w:tcPr>
          <w:p w:rsidR="00A842AB" w:rsidRPr="005222F7" w:rsidRDefault="00A842AB" w:rsidP="00FA5C9E">
            <w:pPr>
              <w:spacing w:after="0" w:line="240" w:lineRule="auto"/>
              <w:jc w:val="center"/>
              <w:rPr>
                <w:rFonts w:ascii="Arial" w:eastAsia="Times New Roman" w:hAnsi="Arial" w:cs="Arial"/>
                <w:b/>
                <w:bCs/>
                <w:color w:val="000000"/>
                <w:lang w:val="en-US"/>
              </w:rPr>
            </w:pPr>
            <w:r w:rsidRPr="005222F7">
              <w:rPr>
                <w:rFonts w:ascii="Arial" w:eastAsia="Times New Roman" w:hAnsi="Arial" w:cs="Arial"/>
                <w:b/>
                <w:bCs/>
                <w:color w:val="000000"/>
                <w:lang w:val="en-US"/>
              </w:rPr>
              <w:t>Menengah</w:t>
            </w:r>
          </w:p>
        </w:tc>
        <w:tc>
          <w:tcPr>
            <w:tcW w:w="1574" w:type="pct"/>
            <w:tcBorders>
              <w:top w:val="nil"/>
              <w:left w:val="nil"/>
              <w:bottom w:val="nil"/>
              <w:right w:val="nil"/>
            </w:tcBorders>
            <w:shd w:val="clear" w:color="auto" w:fill="auto"/>
            <w:noWrap/>
            <w:vAlign w:val="bottom"/>
          </w:tcPr>
          <w:p w:rsidR="00A842AB" w:rsidRPr="00A842AB" w:rsidRDefault="00A842AB"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40</w:t>
            </w:r>
          </w:p>
        </w:tc>
        <w:tc>
          <w:tcPr>
            <w:tcW w:w="1673" w:type="pct"/>
            <w:tcBorders>
              <w:top w:val="nil"/>
              <w:left w:val="nil"/>
              <w:bottom w:val="nil"/>
              <w:right w:val="nil"/>
            </w:tcBorders>
            <w:shd w:val="clear" w:color="auto" w:fill="auto"/>
            <w:noWrap/>
            <w:vAlign w:val="bottom"/>
          </w:tcPr>
          <w:p w:rsidR="00A842AB" w:rsidRPr="00A842AB" w:rsidRDefault="00A842AB"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42,6 %</w:t>
            </w:r>
          </w:p>
        </w:tc>
      </w:tr>
      <w:tr w:rsidR="00F1243C" w:rsidRPr="002D3A82" w:rsidTr="00A842AB">
        <w:trPr>
          <w:trHeight w:val="189"/>
        </w:trPr>
        <w:tc>
          <w:tcPr>
            <w:tcW w:w="1753" w:type="pct"/>
            <w:tcBorders>
              <w:top w:val="nil"/>
              <w:left w:val="nil"/>
              <w:bottom w:val="nil"/>
              <w:right w:val="nil"/>
            </w:tcBorders>
            <w:shd w:val="clear" w:color="auto" w:fill="auto"/>
            <w:noWrap/>
            <w:vAlign w:val="bottom"/>
            <w:hideMark/>
          </w:tcPr>
          <w:p w:rsidR="00F1243C" w:rsidRPr="005222F7" w:rsidRDefault="00A842AB" w:rsidP="00FA5C9E">
            <w:pPr>
              <w:spacing w:after="0" w:line="240" w:lineRule="auto"/>
              <w:jc w:val="center"/>
              <w:rPr>
                <w:rFonts w:ascii="Arial" w:eastAsia="Times New Roman" w:hAnsi="Arial" w:cs="Arial"/>
                <w:b/>
                <w:bCs/>
                <w:color w:val="000000"/>
                <w:lang w:val="en-US"/>
              </w:rPr>
            </w:pPr>
            <w:r w:rsidRPr="005222F7">
              <w:rPr>
                <w:rFonts w:ascii="Arial" w:eastAsia="Times New Roman" w:hAnsi="Arial" w:cs="Arial"/>
                <w:b/>
                <w:bCs/>
                <w:color w:val="000000"/>
                <w:lang w:val="en-US"/>
              </w:rPr>
              <w:t>Tinggi</w:t>
            </w:r>
          </w:p>
        </w:tc>
        <w:tc>
          <w:tcPr>
            <w:tcW w:w="1574" w:type="pct"/>
            <w:tcBorders>
              <w:top w:val="nil"/>
              <w:left w:val="nil"/>
              <w:bottom w:val="nil"/>
              <w:right w:val="nil"/>
            </w:tcBorders>
            <w:shd w:val="clear" w:color="auto" w:fill="auto"/>
            <w:noWrap/>
            <w:vAlign w:val="bottom"/>
          </w:tcPr>
          <w:p w:rsidR="00F1243C" w:rsidRPr="00A842AB" w:rsidRDefault="00A842AB"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18</w:t>
            </w:r>
          </w:p>
        </w:tc>
        <w:tc>
          <w:tcPr>
            <w:tcW w:w="1673" w:type="pct"/>
            <w:tcBorders>
              <w:top w:val="nil"/>
              <w:left w:val="nil"/>
              <w:bottom w:val="nil"/>
              <w:right w:val="nil"/>
            </w:tcBorders>
            <w:shd w:val="clear" w:color="auto" w:fill="auto"/>
            <w:noWrap/>
            <w:vAlign w:val="bottom"/>
          </w:tcPr>
          <w:p w:rsidR="00F1243C" w:rsidRPr="00A842AB" w:rsidRDefault="00A842AB"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19,1 %</w:t>
            </w:r>
          </w:p>
        </w:tc>
      </w:tr>
      <w:tr w:rsidR="00F1243C" w:rsidRPr="002D3A82" w:rsidTr="00FA5C9E">
        <w:trPr>
          <w:trHeight w:val="197"/>
        </w:trPr>
        <w:tc>
          <w:tcPr>
            <w:tcW w:w="1753" w:type="pct"/>
            <w:tcBorders>
              <w:top w:val="single" w:sz="4" w:space="0" w:color="auto"/>
              <w:left w:val="nil"/>
              <w:bottom w:val="single" w:sz="4" w:space="0" w:color="auto"/>
              <w:right w:val="nil"/>
            </w:tcBorders>
            <w:shd w:val="clear" w:color="auto" w:fill="auto"/>
            <w:noWrap/>
            <w:vAlign w:val="bottom"/>
            <w:hideMark/>
          </w:tcPr>
          <w:p w:rsidR="00F1243C" w:rsidRPr="005222F7" w:rsidRDefault="00F1243C" w:rsidP="00FA5C9E">
            <w:pPr>
              <w:spacing w:after="0" w:line="240" w:lineRule="auto"/>
              <w:jc w:val="center"/>
              <w:rPr>
                <w:rFonts w:ascii="Arial" w:eastAsia="Times New Roman" w:hAnsi="Arial" w:cs="Arial"/>
                <w:b/>
                <w:bCs/>
                <w:color w:val="000000"/>
              </w:rPr>
            </w:pPr>
            <w:r w:rsidRPr="005222F7">
              <w:rPr>
                <w:rFonts w:ascii="Arial" w:eastAsia="Times New Roman" w:hAnsi="Arial" w:cs="Arial"/>
                <w:b/>
                <w:bCs/>
                <w:color w:val="000000"/>
              </w:rPr>
              <w:t>Total</w:t>
            </w:r>
          </w:p>
        </w:tc>
        <w:tc>
          <w:tcPr>
            <w:tcW w:w="1574" w:type="pct"/>
            <w:tcBorders>
              <w:top w:val="single" w:sz="4" w:space="0" w:color="auto"/>
              <w:left w:val="nil"/>
              <w:bottom w:val="single" w:sz="4" w:space="0" w:color="auto"/>
              <w:right w:val="nil"/>
            </w:tcBorders>
            <w:shd w:val="clear" w:color="auto" w:fill="auto"/>
            <w:noWrap/>
            <w:vAlign w:val="bottom"/>
            <w:hideMark/>
          </w:tcPr>
          <w:p w:rsidR="00F1243C" w:rsidRPr="002D3A82" w:rsidRDefault="00F1243C" w:rsidP="00FA5C9E">
            <w:pPr>
              <w:spacing w:after="0" w:line="240" w:lineRule="auto"/>
              <w:jc w:val="center"/>
              <w:rPr>
                <w:rFonts w:ascii="Arial" w:eastAsia="Times New Roman" w:hAnsi="Arial" w:cs="Arial"/>
                <w:color w:val="000000"/>
              </w:rPr>
            </w:pPr>
            <w:r>
              <w:rPr>
                <w:rFonts w:ascii="Arial" w:eastAsia="Times New Roman" w:hAnsi="Arial" w:cs="Arial"/>
                <w:color w:val="000000"/>
              </w:rPr>
              <w:t>94</w:t>
            </w:r>
          </w:p>
        </w:tc>
        <w:tc>
          <w:tcPr>
            <w:tcW w:w="1673" w:type="pct"/>
            <w:tcBorders>
              <w:top w:val="single" w:sz="4" w:space="0" w:color="auto"/>
              <w:left w:val="nil"/>
              <w:bottom w:val="single" w:sz="4" w:space="0" w:color="auto"/>
              <w:right w:val="nil"/>
            </w:tcBorders>
            <w:shd w:val="clear" w:color="auto" w:fill="auto"/>
            <w:noWrap/>
            <w:vAlign w:val="bottom"/>
            <w:hideMark/>
          </w:tcPr>
          <w:p w:rsidR="00F1243C" w:rsidRPr="002D3A82" w:rsidRDefault="00F1243C" w:rsidP="00FA5C9E">
            <w:pPr>
              <w:spacing w:after="0" w:line="240" w:lineRule="auto"/>
              <w:jc w:val="center"/>
              <w:rPr>
                <w:rFonts w:ascii="Arial" w:eastAsia="Times New Roman" w:hAnsi="Arial" w:cs="Arial"/>
                <w:color w:val="000000"/>
              </w:rPr>
            </w:pPr>
            <w:r w:rsidRPr="002D3A82">
              <w:rPr>
                <w:rFonts w:ascii="Arial" w:eastAsia="Times New Roman" w:hAnsi="Arial" w:cs="Arial"/>
                <w:color w:val="000000"/>
              </w:rPr>
              <w:t>100 %</w:t>
            </w:r>
          </w:p>
        </w:tc>
      </w:tr>
    </w:tbl>
    <w:p w:rsidR="00A842AB" w:rsidRPr="009A1E16" w:rsidRDefault="00A842AB" w:rsidP="005222F7">
      <w:pPr>
        <w:tabs>
          <w:tab w:val="left" w:pos="346"/>
          <w:tab w:val="left" w:pos="1418"/>
        </w:tabs>
        <w:spacing w:line="360" w:lineRule="auto"/>
        <w:ind w:right="4" w:firstLine="426"/>
        <w:jc w:val="both"/>
        <w:rPr>
          <w:rFonts w:ascii="Arial" w:hAnsi="Arial" w:cs="Arial"/>
          <w:sz w:val="6"/>
        </w:rPr>
      </w:pPr>
    </w:p>
    <w:p w:rsidR="00A842AB" w:rsidRDefault="00A842AB" w:rsidP="00A842AB">
      <w:pPr>
        <w:tabs>
          <w:tab w:val="left" w:pos="1418"/>
        </w:tabs>
        <w:spacing w:after="0" w:line="360" w:lineRule="auto"/>
        <w:ind w:right="4" w:firstLine="426"/>
        <w:jc w:val="both"/>
        <w:rPr>
          <w:rFonts w:ascii="Arial" w:hAnsi="Arial" w:cs="Arial"/>
        </w:rPr>
      </w:pPr>
      <w:r w:rsidRPr="002D3A82">
        <w:rPr>
          <w:rFonts w:ascii="Arial" w:hAnsi="Arial" w:cs="Arial"/>
        </w:rPr>
        <w:t xml:space="preserve">Tabel 4.3 </w:t>
      </w:r>
      <w:r>
        <w:rPr>
          <w:rFonts w:ascii="Arial" w:hAnsi="Arial" w:cs="Arial"/>
        </w:rPr>
        <w:t>memperlihatkan bahwa dari 94 responden, 36 orang (38,3</w:t>
      </w:r>
      <w:r w:rsidRPr="002D3A82">
        <w:rPr>
          <w:rFonts w:ascii="Arial" w:hAnsi="Arial" w:cs="Arial"/>
        </w:rPr>
        <w:t>%) berp</w:t>
      </w:r>
      <w:r>
        <w:rPr>
          <w:rFonts w:ascii="Arial" w:hAnsi="Arial" w:cs="Arial"/>
        </w:rPr>
        <w:t>endidikan dasar, 40 orang (42,6%) berpendidikan menengah</w:t>
      </w:r>
      <w:r w:rsidRPr="002D3A82">
        <w:rPr>
          <w:rFonts w:ascii="Arial" w:hAnsi="Arial" w:cs="Arial"/>
        </w:rPr>
        <w:t xml:space="preserve">, dan </w:t>
      </w:r>
      <w:r>
        <w:rPr>
          <w:rFonts w:ascii="Arial" w:hAnsi="Arial" w:cs="Arial"/>
        </w:rPr>
        <w:t>18 orang (19,1</w:t>
      </w:r>
      <w:r w:rsidRPr="002D3A82">
        <w:rPr>
          <w:rFonts w:ascii="Arial" w:hAnsi="Arial" w:cs="Arial"/>
        </w:rPr>
        <w:t>%) berpendidikan tinggi. Dengan demikian mayoritas responden berpendidikan menenga</w:t>
      </w:r>
      <w:r>
        <w:rPr>
          <w:rFonts w:ascii="Arial" w:hAnsi="Arial" w:cs="Arial"/>
        </w:rPr>
        <w:t>h yakni sebanyak 40 orang (42,6</w:t>
      </w:r>
      <w:r w:rsidRPr="002D3A82">
        <w:rPr>
          <w:rFonts w:ascii="Arial" w:hAnsi="Arial" w:cs="Arial"/>
        </w:rPr>
        <w:t xml:space="preserve"> %).</w:t>
      </w:r>
    </w:p>
    <w:p w:rsidR="00F1243C" w:rsidRPr="009A1E16" w:rsidRDefault="00F1243C" w:rsidP="00F1243C">
      <w:pPr>
        <w:tabs>
          <w:tab w:val="left" w:pos="1418"/>
        </w:tabs>
        <w:spacing w:after="0" w:line="360" w:lineRule="auto"/>
        <w:ind w:right="4" w:firstLine="426"/>
        <w:jc w:val="both"/>
        <w:rPr>
          <w:rFonts w:ascii="Arial" w:hAnsi="Arial" w:cs="Arial"/>
          <w:sz w:val="8"/>
        </w:rPr>
      </w:pPr>
    </w:p>
    <w:p w:rsidR="00A842AB" w:rsidRPr="002D3A82" w:rsidRDefault="00A842AB" w:rsidP="00FA5C9E">
      <w:pPr>
        <w:tabs>
          <w:tab w:val="left" w:pos="1418"/>
        </w:tabs>
        <w:spacing w:after="0" w:line="360" w:lineRule="auto"/>
        <w:ind w:right="4"/>
        <w:jc w:val="center"/>
        <w:rPr>
          <w:rFonts w:ascii="Arial" w:hAnsi="Arial" w:cs="Arial"/>
          <w:b/>
        </w:rPr>
      </w:pPr>
      <w:r w:rsidRPr="002D3A82">
        <w:rPr>
          <w:rFonts w:ascii="Arial" w:hAnsi="Arial" w:cs="Arial"/>
          <w:b/>
        </w:rPr>
        <w:t>Tabel 4.4</w:t>
      </w:r>
    </w:p>
    <w:p w:rsidR="00A842AB" w:rsidRPr="002D3A82" w:rsidRDefault="00A842AB" w:rsidP="00A842AB">
      <w:pPr>
        <w:tabs>
          <w:tab w:val="left" w:pos="1418"/>
        </w:tabs>
        <w:spacing w:after="0" w:line="360" w:lineRule="auto"/>
        <w:ind w:right="4"/>
        <w:jc w:val="center"/>
        <w:rPr>
          <w:rFonts w:ascii="Arial" w:hAnsi="Arial" w:cs="Arial"/>
          <w:b/>
        </w:rPr>
      </w:pPr>
      <w:r w:rsidRPr="002D3A82">
        <w:rPr>
          <w:rFonts w:ascii="Arial" w:hAnsi="Arial" w:cs="Arial"/>
          <w:b/>
        </w:rPr>
        <w:t>Distribusi Frekuensi Karakteristik Responden Menurut Jenis Kelamin</w:t>
      </w:r>
    </w:p>
    <w:tbl>
      <w:tblPr>
        <w:tblW w:w="5000" w:type="pct"/>
        <w:tblLook w:val="04A0"/>
      </w:tblPr>
      <w:tblGrid>
        <w:gridCol w:w="2858"/>
        <w:gridCol w:w="2567"/>
        <w:gridCol w:w="2728"/>
      </w:tblGrid>
      <w:tr w:rsidR="00A842AB" w:rsidRPr="002D3A82" w:rsidTr="005222F7">
        <w:trPr>
          <w:trHeight w:val="152"/>
        </w:trPr>
        <w:tc>
          <w:tcPr>
            <w:tcW w:w="1753" w:type="pct"/>
            <w:tcBorders>
              <w:top w:val="single" w:sz="4" w:space="0" w:color="auto"/>
              <w:left w:val="nil"/>
              <w:bottom w:val="single" w:sz="4" w:space="0" w:color="auto"/>
              <w:right w:val="nil"/>
            </w:tcBorders>
            <w:shd w:val="clear" w:color="auto" w:fill="auto"/>
            <w:noWrap/>
            <w:vAlign w:val="bottom"/>
            <w:hideMark/>
          </w:tcPr>
          <w:p w:rsidR="00A842AB" w:rsidRPr="005222F7" w:rsidRDefault="00A842AB" w:rsidP="00FA5C9E">
            <w:pPr>
              <w:spacing w:after="0" w:line="240" w:lineRule="auto"/>
              <w:jc w:val="center"/>
              <w:rPr>
                <w:rFonts w:ascii="Arial" w:eastAsia="Times New Roman" w:hAnsi="Arial" w:cs="Arial"/>
                <w:b/>
                <w:bCs/>
                <w:color w:val="000000"/>
                <w:lang w:val="en-US"/>
              </w:rPr>
            </w:pPr>
            <w:r w:rsidRPr="005222F7">
              <w:rPr>
                <w:rFonts w:ascii="Arial" w:eastAsia="Times New Roman" w:hAnsi="Arial" w:cs="Arial"/>
                <w:b/>
                <w:bCs/>
                <w:color w:val="000000"/>
                <w:lang w:val="en-US"/>
              </w:rPr>
              <w:t>Jenis Kelamin</w:t>
            </w:r>
          </w:p>
        </w:tc>
        <w:tc>
          <w:tcPr>
            <w:tcW w:w="1574" w:type="pct"/>
            <w:tcBorders>
              <w:top w:val="single" w:sz="4" w:space="0" w:color="auto"/>
              <w:left w:val="nil"/>
              <w:bottom w:val="single" w:sz="4" w:space="0" w:color="auto"/>
              <w:right w:val="nil"/>
            </w:tcBorders>
            <w:shd w:val="clear" w:color="auto" w:fill="auto"/>
            <w:noWrap/>
            <w:vAlign w:val="bottom"/>
            <w:hideMark/>
          </w:tcPr>
          <w:p w:rsidR="00A842AB" w:rsidRPr="002D3A82" w:rsidRDefault="00A842AB" w:rsidP="00FA5C9E">
            <w:pPr>
              <w:spacing w:after="0" w:line="240" w:lineRule="auto"/>
              <w:jc w:val="center"/>
              <w:rPr>
                <w:rFonts w:ascii="Arial" w:eastAsia="Times New Roman" w:hAnsi="Arial" w:cs="Arial"/>
                <w:b/>
                <w:bCs/>
                <w:color w:val="000000"/>
              </w:rPr>
            </w:pPr>
            <w:r w:rsidRPr="002D3A82">
              <w:rPr>
                <w:rFonts w:ascii="Arial" w:eastAsia="Times New Roman" w:hAnsi="Arial" w:cs="Arial"/>
                <w:b/>
                <w:bCs/>
                <w:color w:val="000000"/>
              </w:rPr>
              <w:t>Frekuensi</w:t>
            </w:r>
          </w:p>
        </w:tc>
        <w:tc>
          <w:tcPr>
            <w:tcW w:w="1673" w:type="pct"/>
            <w:tcBorders>
              <w:top w:val="single" w:sz="4" w:space="0" w:color="auto"/>
              <w:left w:val="nil"/>
              <w:bottom w:val="single" w:sz="4" w:space="0" w:color="auto"/>
              <w:right w:val="nil"/>
            </w:tcBorders>
            <w:shd w:val="clear" w:color="auto" w:fill="auto"/>
            <w:noWrap/>
            <w:vAlign w:val="bottom"/>
            <w:hideMark/>
          </w:tcPr>
          <w:p w:rsidR="00A842AB" w:rsidRPr="002D3A82" w:rsidRDefault="00A842AB" w:rsidP="00FA5C9E">
            <w:pPr>
              <w:spacing w:after="0" w:line="240" w:lineRule="auto"/>
              <w:jc w:val="center"/>
              <w:rPr>
                <w:rFonts w:ascii="Arial" w:eastAsia="Times New Roman" w:hAnsi="Arial" w:cs="Arial"/>
                <w:b/>
                <w:bCs/>
                <w:color w:val="000000"/>
              </w:rPr>
            </w:pPr>
            <w:r w:rsidRPr="002D3A82">
              <w:rPr>
                <w:rFonts w:ascii="Arial" w:eastAsia="Times New Roman" w:hAnsi="Arial" w:cs="Arial"/>
                <w:b/>
                <w:bCs/>
                <w:color w:val="000000"/>
              </w:rPr>
              <w:t>Persentase (%)</w:t>
            </w:r>
          </w:p>
        </w:tc>
      </w:tr>
      <w:tr w:rsidR="00A842AB" w:rsidRPr="002D3A82" w:rsidTr="005222F7">
        <w:trPr>
          <w:trHeight w:val="323"/>
        </w:trPr>
        <w:tc>
          <w:tcPr>
            <w:tcW w:w="1753" w:type="pct"/>
            <w:tcBorders>
              <w:top w:val="single" w:sz="4" w:space="0" w:color="auto"/>
              <w:left w:val="nil"/>
              <w:bottom w:val="nil"/>
              <w:right w:val="nil"/>
            </w:tcBorders>
            <w:shd w:val="clear" w:color="auto" w:fill="auto"/>
            <w:noWrap/>
            <w:vAlign w:val="bottom"/>
          </w:tcPr>
          <w:p w:rsidR="00A842AB" w:rsidRPr="005222F7" w:rsidRDefault="00A842AB" w:rsidP="00FA5C9E">
            <w:pPr>
              <w:spacing w:after="0" w:line="240" w:lineRule="auto"/>
              <w:jc w:val="center"/>
              <w:rPr>
                <w:rFonts w:ascii="Arial" w:eastAsia="Times New Roman" w:hAnsi="Arial" w:cs="Arial"/>
                <w:b/>
                <w:bCs/>
                <w:color w:val="000000"/>
                <w:lang w:val="en-US"/>
              </w:rPr>
            </w:pPr>
            <w:r w:rsidRPr="005222F7">
              <w:rPr>
                <w:rFonts w:ascii="Arial" w:eastAsia="Times New Roman" w:hAnsi="Arial" w:cs="Arial"/>
                <w:b/>
                <w:bCs/>
                <w:color w:val="000000"/>
                <w:lang w:val="en-US"/>
              </w:rPr>
              <w:t>Laki-Laki</w:t>
            </w:r>
          </w:p>
        </w:tc>
        <w:tc>
          <w:tcPr>
            <w:tcW w:w="1574" w:type="pct"/>
            <w:tcBorders>
              <w:top w:val="single" w:sz="4" w:space="0" w:color="auto"/>
              <w:left w:val="nil"/>
              <w:bottom w:val="nil"/>
              <w:right w:val="nil"/>
            </w:tcBorders>
            <w:shd w:val="clear" w:color="auto" w:fill="auto"/>
            <w:noWrap/>
            <w:vAlign w:val="bottom"/>
          </w:tcPr>
          <w:p w:rsidR="00A842AB" w:rsidRPr="00A842AB" w:rsidRDefault="00A842AB"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36</w:t>
            </w:r>
          </w:p>
        </w:tc>
        <w:tc>
          <w:tcPr>
            <w:tcW w:w="1673" w:type="pct"/>
            <w:tcBorders>
              <w:top w:val="single" w:sz="4" w:space="0" w:color="auto"/>
              <w:left w:val="nil"/>
              <w:bottom w:val="nil"/>
              <w:right w:val="nil"/>
            </w:tcBorders>
            <w:shd w:val="clear" w:color="auto" w:fill="auto"/>
            <w:noWrap/>
            <w:vAlign w:val="bottom"/>
          </w:tcPr>
          <w:p w:rsidR="00A842AB" w:rsidRPr="00A842AB" w:rsidRDefault="00A842AB"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36,2 %</w:t>
            </w:r>
          </w:p>
        </w:tc>
      </w:tr>
      <w:tr w:rsidR="00A842AB" w:rsidRPr="002D3A82" w:rsidTr="00FA5C9E">
        <w:trPr>
          <w:trHeight w:val="323"/>
        </w:trPr>
        <w:tc>
          <w:tcPr>
            <w:tcW w:w="1753" w:type="pct"/>
            <w:tcBorders>
              <w:top w:val="nil"/>
              <w:left w:val="nil"/>
              <w:bottom w:val="nil"/>
              <w:right w:val="nil"/>
            </w:tcBorders>
            <w:shd w:val="clear" w:color="auto" w:fill="auto"/>
            <w:noWrap/>
            <w:vAlign w:val="bottom"/>
          </w:tcPr>
          <w:p w:rsidR="00A842AB" w:rsidRPr="005222F7" w:rsidRDefault="00A842AB" w:rsidP="00FA5C9E">
            <w:pPr>
              <w:spacing w:after="0" w:line="240" w:lineRule="auto"/>
              <w:jc w:val="center"/>
              <w:rPr>
                <w:rFonts w:ascii="Arial" w:eastAsia="Times New Roman" w:hAnsi="Arial" w:cs="Arial"/>
                <w:b/>
                <w:bCs/>
                <w:color w:val="000000"/>
                <w:lang w:val="en-US"/>
              </w:rPr>
            </w:pPr>
            <w:r w:rsidRPr="005222F7">
              <w:rPr>
                <w:rFonts w:ascii="Arial" w:eastAsia="Times New Roman" w:hAnsi="Arial" w:cs="Arial"/>
                <w:b/>
                <w:bCs/>
                <w:color w:val="000000"/>
                <w:lang w:val="en-US"/>
              </w:rPr>
              <w:t>Perempuan</w:t>
            </w:r>
          </w:p>
        </w:tc>
        <w:tc>
          <w:tcPr>
            <w:tcW w:w="1574" w:type="pct"/>
            <w:tcBorders>
              <w:top w:val="nil"/>
              <w:left w:val="nil"/>
              <w:bottom w:val="nil"/>
              <w:right w:val="nil"/>
            </w:tcBorders>
            <w:shd w:val="clear" w:color="auto" w:fill="auto"/>
            <w:noWrap/>
            <w:vAlign w:val="bottom"/>
          </w:tcPr>
          <w:p w:rsidR="00A842AB" w:rsidRPr="00A842AB" w:rsidRDefault="00A842AB"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40</w:t>
            </w:r>
          </w:p>
        </w:tc>
        <w:tc>
          <w:tcPr>
            <w:tcW w:w="1673" w:type="pct"/>
            <w:tcBorders>
              <w:top w:val="nil"/>
              <w:left w:val="nil"/>
              <w:bottom w:val="nil"/>
              <w:right w:val="nil"/>
            </w:tcBorders>
            <w:shd w:val="clear" w:color="auto" w:fill="auto"/>
            <w:noWrap/>
            <w:vAlign w:val="bottom"/>
          </w:tcPr>
          <w:p w:rsidR="00A842AB" w:rsidRPr="00A842AB" w:rsidRDefault="00A842AB"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63,8 %</w:t>
            </w:r>
          </w:p>
        </w:tc>
      </w:tr>
      <w:tr w:rsidR="00A842AB" w:rsidRPr="002D3A82" w:rsidTr="00FA5C9E">
        <w:trPr>
          <w:trHeight w:val="197"/>
        </w:trPr>
        <w:tc>
          <w:tcPr>
            <w:tcW w:w="1753" w:type="pct"/>
            <w:tcBorders>
              <w:top w:val="single" w:sz="4" w:space="0" w:color="auto"/>
              <w:left w:val="nil"/>
              <w:bottom w:val="single" w:sz="4" w:space="0" w:color="auto"/>
              <w:right w:val="nil"/>
            </w:tcBorders>
            <w:shd w:val="clear" w:color="auto" w:fill="auto"/>
            <w:noWrap/>
            <w:vAlign w:val="bottom"/>
            <w:hideMark/>
          </w:tcPr>
          <w:p w:rsidR="00A842AB" w:rsidRPr="005222F7" w:rsidRDefault="00A842AB" w:rsidP="00FA5C9E">
            <w:pPr>
              <w:spacing w:after="0" w:line="240" w:lineRule="auto"/>
              <w:jc w:val="center"/>
              <w:rPr>
                <w:rFonts w:ascii="Arial" w:eastAsia="Times New Roman" w:hAnsi="Arial" w:cs="Arial"/>
                <w:b/>
                <w:bCs/>
                <w:color w:val="000000"/>
              </w:rPr>
            </w:pPr>
            <w:r w:rsidRPr="005222F7">
              <w:rPr>
                <w:rFonts w:ascii="Arial" w:eastAsia="Times New Roman" w:hAnsi="Arial" w:cs="Arial"/>
                <w:b/>
                <w:bCs/>
                <w:color w:val="000000"/>
              </w:rPr>
              <w:t>Total</w:t>
            </w:r>
          </w:p>
        </w:tc>
        <w:tc>
          <w:tcPr>
            <w:tcW w:w="1574" w:type="pct"/>
            <w:tcBorders>
              <w:top w:val="single" w:sz="4" w:space="0" w:color="auto"/>
              <w:left w:val="nil"/>
              <w:bottom w:val="single" w:sz="4" w:space="0" w:color="auto"/>
              <w:right w:val="nil"/>
            </w:tcBorders>
            <w:shd w:val="clear" w:color="auto" w:fill="auto"/>
            <w:noWrap/>
            <w:vAlign w:val="bottom"/>
            <w:hideMark/>
          </w:tcPr>
          <w:p w:rsidR="00A842AB" w:rsidRPr="002D3A82" w:rsidRDefault="00A842AB" w:rsidP="00FA5C9E">
            <w:pPr>
              <w:spacing w:after="0" w:line="240" w:lineRule="auto"/>
              <w:jc w:val="center"/>
              <w:rPr>
                <w:rFonts w:ascii="Arial" w:eastAsia="Times New Roman" w:hAnsi="Arial" w:cs="Arial"/>
                <w:color w:val="000000"/>
              </w:rPr>
            </w:pPr>
            <w:r>
              <w:rPr>
                <w:rFonts w:ascii="Arial" w:eastAsia="Times New Roman" w:hAnsi="Arial" w:cs="Arial"/>
                <w:color w:val="000000"/>
              </w:rPr>
              <w:t>94</w:t>
            </w:r>
          </w:p>
        </w:tc>
        <w:tc>
          <w:tcPr>
            <w:tcW w:w="1673" w:type="pct"/>
            <w:tcBorders>
              <w:top w:val="single" w:sz="4" w:space="0" w:color="auto"/>
              <w:left w:val="nil"/>
              <w:bottom w:val="single" w:sz="4" w:space="0" w:color="auto"/>
              <w:right w:val="nil"/>
            </w:tcBorders>
            <w:shd w:val="clear" w:color="auto" w:fill="auto"/>
            <w:noWrap/>
            <w:vAlign w:val="bottom"/>
            <w:hideMark/>
          </w:tcPr>
          <w:p w:rsidR="00A842AB" w:rsidRPr="002D3A82" w:rsidRDefault="00A842AB" w:rsidP="00FA5C9E">
            <w:pPr>
              <w:spacing w:after="0" w:line="240" w:lineRule="auto"/>
              <w:jc w:val="center"/>
              <w:rPr>
                <w:rFonts w:ascii="Arial" w:eastAsia="Times New Roman" w:hAnsi="Arial" w:cs="Arial"/>
                <w:color w:val="000000"/>
              </w:rPr>
            </w:pPr>
            <w:r w:rsidRPr="002D3A82">
              <w:rPr>
                <w:rFonts w:ascii="Arial" w:eastAsia="Times New Roman" w:hAnsi="Arial" w:cs="Arial"/>
                <w:color w:val="000000"/>
              </w:rPr>
              <w:t>100 %</w:t>
            </w:r>
          </w:p>
        </w:tc>
      </w:tr>
    </w:tbl>
    <w:p w:rsidR="00A842AB" w:rsidRDefault="00A842AB" w:rsidP="005222F7">
      <w:pPr>
        <w:tabs>
          <w:tab w:val="left" w:pos="346"/>
          <w:tab w:val="left" w:pos="1418"/>
        </w:tabs>
        <w:spacing w:before="240" w:line="360" w:lineRule="auto"/>
        <w:ind w:right="4" w:firstLine="426"/>
        <w:jc w:val="both"/>
        <w:rPr>
          <w:rFonts w:ascii="Arial" w:hAnsi="Arial" w:cs="Arial"/>
        </w:rPr>
      </w:pPr>
      <w:r w:rsidRPr="002D3A82">
        <w:rPr>
          <w:rFonts w:ascii="Arial" w:hAnsi="Arial" w:cs="Arial"/>
        </w:rPr>
        <w:t>Tabel 4</w:t>
      </w:r>
      <w:r>
        <w:rPr>
          <w:rFonts w:ascii="Arial" w:hAnsi="Arial" w:cs="Arial"/>
        </w:rPr>
        <w:t>.4 memperlihatkan bahwa dari 94 responden, 34 orang (36,2%) adalah laki-laki dan 60 orang (63,8</w:t>
      </w:r>
      <w:r w:rsidRPr="002D3A82">
        <w:rPr>
          <w:rFonts w:ascii="Arial" w:hAnsi="Arial" w:cs="Arial"/>
        </w:rPr>
        <w:t xml:space="preserve">%) adalah perempuan. </w:t>
      </w:r>
    </w:p>
    <w:p w:rsidR="00A842AB" w:rsidRPr="002D3A82" w:rsidRDefault="00A842AB" w:rsidP="00A842AB">
      <w:pPr>
        <w:tabs>
          <w:tab w:val="left" w:pos="346"/>
          <w:tab w:val="left" w:pos="1418"/>
        </w:tabs>
        <w:spacing w:after="0"/>
        <w:ind w:right="4"/>
        <w:rPr>
          <w:rFonts w:ascii="Arial" w:hAnsi="Arial" w:cs="Arial"/>
          <w:b/>
        </w:rPr>
      </w:pPr>
      <w:r w:rsidRPr="002D3A82">
        <w:rPr>
          <w:rFonts w:ascii="Arial" w:hAnsi="Arial" w:cs="Arial"/>
          <w:b/>
        </w:rPr>
        <w:t xml:space="preserve">4.1.3 Analisis Univariat </w:t>
      </w:r>
    </w:p>
    <w:p w:rsidR="00A842AB" w:rsidRPr="002D3A82" w:rsidRDefault="00A842AB" w:rsidP="00A842AB">
      <w:pPr>
        <w:tabs>
          <w:tab w:val="left" w:pos="346"/>
          <w:tab w:val="left" w:pos="1418"/>
        </w:tabs>
        <w:spacing w:after="0" w:line="360" w:lineRule="auto"/>
        <w:ind w:right="4"/>
        <w:jc w:val="center"/>
        <w:rPr>
          <w:rFonts w:ascii="Arial" w:hAnsi="Arial" w:cs="Arial"/>
          <w:b/>
        </w:rPr>
      </w:pPr>
      <w:r w:rsidRPr="002D3A82">
        <w:rPr>
          <w:rFonts w:ascii="Arial" w:hAnsi="Arial" w:cs="Arial"/>
          <w:b/>
        </w:rPr>
        <w:t>Tabel 4.5</w:t>
      </w:r>
    </w:p>
    <w:p w:rsidR="00A842AB" w:rsidRPr="002D3A82" w:rsidRDefault="00A842AB" w:rsidP="00A842AB">
      <w:pPr>
        <w:tabs>
          <w:tab w:val="left" w:pos="346"/>
          <w:tab w:val="left" w:pos="1418"/>
        </w:tabs>
        <w:spacing w:after="0" w:line="360" w:lineRule="auto"/>
        <w:ind w:right="4"/>
        <w:jc w:val="center"/>
        <w:rPr>
          <w:rFonts w:ascii="Arial" w:hAnsi="Arial" w:cs="Arial"/>
          <w:b/>
        </w:rPr>
      </w:pPr>
      <w:r w:rsidRPr="002D3A82">
        <w:rPr>
          <w:rFonts w:ascii="Arial" w:hAnsi="Arial" w:cs="Arial"/>
          <w:b/>
        </w:rPr>
        <w:t xml:space="preserve">Distribusi Frekuensi Pengetahuan Responden </w:t>
      </w:r>
      <w:r>
        <w:rPr>
          <w:rFonts w:ascii="Arial" w:hAnsi="Arial" w:cs="Arial"/>
          <w:b/>
        </w:rPr>
        <w:t>Terhadap Swamedikasi Diare</w:t>
      </w:r>
    </w:p>
    <w:tbl>
      <w:tblPr>
        <w:tblW w:w="5000" w:type="pct"/>
        <w:tblLook w:val="04A0"/>
      </w:tblPr>
      <w:tblGrid>
        <w:gridCol w:w="2141"/>
        <w:gridCol w:w="1924"/>
        <w:gridCol w:w="2045"/>
        <w:gridCol w:w="2043"/>
      </w:tblGrid>
      <w:tr w:rsidR="00A842AB" w:rsidRPr="002D3A82" w:rsidTr="005222F7">
        <w:trPr>
          <w:trHeight w:val="152"/>
        </w:trPr>
        <w:tc>
          <w:tcPr>
            <w:tcW w:w="1313" w:type="pct"/>
            <w:tcBorders>
              <w:top w:val="single" w:sz="4" w:space="0" w:color="auto"/>
              <w:left w:val="nil"/>
              <w:bottom w:val="single" w:sz="4" w:space="0" w:color="auto"/>
              <w:right w:val="nil"/>
            </w:tcBorders>
            <w:shd w:val="clear" w:color="auto" w:fill="auto"/>
            <w:noWrap/>
            <w:vAlign w:val="bottom"/>
            <w:hideMark/>
          </w:tcPr>
          <w:p w:rsidR="00A842AB" w:rsidRPr="005222F7" w:rsidRDefault="00A842AB" w:rsidP="00FA5C9E">
            <w:pPr>
              <w:spacing w:after="0" w:line="240" w:lineRule="auto"/>
              <w:jc w:val="center"/>
              <w:rPr>
                <w:rFonts w:ascii="Arial" w:eastAsia="Times New Roman" w:hAnsi="Arial" w:cs="Arial"/>
                <w:b/>
                <w:bCs/>
                <w:color w:val="000000"/>
                <w:lang w:val="en-US"/>
              </w:rPr>
            </w:pPr>
            <w:r w:rsidRPr="005222F7">
              <w:rPr>
                <w:rFonts w:ascii="Arial" w:eastAsia="Times New Roman" w:hAnsi="Arial" w:cs="Arial"/>
                <w:b/>
                <w:bCs/>
                <w:color w:val="000000"/>
                <w:lang w:val="en-US"/>
              </w:rPr>
              <w:t>Pengetahuan</w:t>
            </w:r>
          </w:p>
        </w:tc>
        <w:tc>
          <w:tcPr>
            <w:tcW w:w="1180" w:type="pct"/>
            <w:tcBorders>
              <w:top w:val="single" w:sz="4" w:space="0" w:color="auto"/>
              <w:left w:val="nil"/>
              <w:bottom w:val="single" w:sz="4" w:space="0" w:color="auto"/>
              <w:right w:val="nil"/>
            </w:tcBorders>
            <w:shd w:val="clear" w:color="auto" w:fill="auto"/>
            <w:noWrap/>
            <w:vAlign w:val="bottom"/>
            <w:hideMark/>
          </w:tcPr>
          <w:p w:rsidR="00A842AB" w:rsidRPr="002D3A82" w:rsidRDefault="00A842AB" w:rsidP="00FA5C9E">
            <w:pPr>
              <w:spacing w:after="0" w:line="240" w:lineRule="auto"/>
              <w:jc w:val="center"/>
              <w:rPr>
                <w:rFonts w:ascii="Arial" w:eastAsia="Times New Roman" w:hAnsi="Arial" w:cs="Arial"/>
                <w:b/>
                <w:bCs/>
                <w:color w:val="000000"/>
              </w:rPr>
            </w:pPr>
            <w:r w:rsidRPr="002D3A82">
              <w:rPr>
                <w:rFonts w:ascii="Arial" w:eastAsia="Times New Roman" w:hAnsi="Arial" w:cs="Arial"/>
                <w:b/>
                <w:bCs/>
                <w:color w:val="000000"/>
              </w:rPr>
              <w:t>Frekuensi</w:t>
            </w:r>
          </w:p>
        </w:tc>
        <w:tc>
          <w:tcPr>
            <w:tcW w:w="1254" w:type="pct"/>
            <w:tcBorders>
              <w:top w:val="single" w:sz="4" w:space="0" w:color="auto"/>
              <w:left w:val="nil"/>
              <w:bottom w:val="single" w:sz="4" w:space="0" w:color="auto"/>
              <w:right w:val="nil"/>
            </w:tcBorders>
          </w:tcPr>
          <w:p w:rsidR="00A842AB" w:rsidRPr="00A842AB" w:rsidRDefault="00A842AB" w:rsidP="00FA5C9E">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lang w:val="en-US"/>
              </w:rPr>
              <w:t>Skor</w:t>
            </w:r>
          </w:p>
        </w:tc>
        <w:tc>
          <w:tcPr>
            <w:tcW w:w="1253" w:type="pct"/>
            <w:tcBorders>
              <w:top w:val="single" w:sz="4" w:space="0" w:color="auto"/>
              <w:left w:val="nil"/>
              <w:bottom w:val="single" w:sz="4" w:space="0" w:color="auto"/>
              <w:right w:val="nil"/>
            </w:tcBorders>
            <w:shd w:val="clear" w:color="auto" w:fill="auto"/>
            <w:noWrap/>
            <w:vAlign w:val="bottom"/>
            <w:hideMark/>
          </w:tcPr>
          <w:p w:rsidR="00A842AB" w:rsidRPr="002D3A82" w:rsidRDefault="00A842AB" w:rsidP="00FA5C9E">
            <w:pPr>
              <w:spacing w:after="0" w:line="240" w:lineRule="auto"/>
              <w:jc w:val="center"/>
              <w:rPr>
                <w:rFonts w:ascii="Arial" w:eastAsia="Times New Roman" w:hAnsi="Arial" w:cs="Arial"/>
                <w:b/>
                <w:bCs/>
                <w:color w:val="000000"/>
              </w:rPr>
            </w:pPr>
            <w:r w:rsidRPr="002D3A82">
              <w:rPr>
                <w:rFonts w:ascii="Arial" w:eastAsia="Times New Roman" w:hAnsi="Arial" w:cs="Arial"/>
                <w:b/>
                <w:bCs/>
                <w:color w:val="000000"/>
              </w:rPr>
              <w:t>Persentase (%)</w:t>
            </w:r>
          </w:p>
        </w:tc>
      </w:tr>
      <w:tr w:rsidR="00A842AB" w:rsidRPr="002D3A82" w:rsidTr="005222F7">
        <w:trPr>
          <w:trHeight w:val="323"/>
        </w:trPr>
        <w:tc>
          <w:tcPr>
            <w:tcW w:w="1313" w:type="pct"/>
            <w:tcBorders>
              <w:top w:val="single" w:sz="4" w:space="0" w:color="auto"/>
              <w:left w:val="nil"/>
              <w:bottom w:val="nil"/>
              <w:right w:val="nil"/>
            </w:tcBorders>
            <w:shd w:val="clear" w:color="auto" w:fill="auto"/>
            <w:noWrap/>
            <w:vAlign w:val="bottom"/>
          </w:tcPr>
          <w:p w:rsidR="00A842AB" w:rsidRPr="005222F7" w:rsidRDefault="00A842AB" w:rsidP="00FA5C9E">
            <w:pPr>
              <w:spacing w:after="0" w:line="240" w:lineRule="auto"/>
              <w:jc w:val="center"/>
              <w:rPr>
                <w:rFonts w:ascii="Arial" w:eastAsia="Times New Roman" w:hAnsi="Arial" w:cs="Arial"/>
                <w:b/>
                <w:bCs/>
                <w:color w:val="000000"/>
                <w:lang w:val="en-US"/>
              </w:rPr>
            </w:pPr>
            <w:r w:rsidRPr="005222F7">
              <w:rPr>
                <w:rFonts w:ascii="Arial" w:eastAsia="Times New Roman" w:hAnsi="Arial" w:cs="Arial"/>
                <w:b/>
                <w:bCs/>
                <w:color w:val="000000"/>
                <w:lang w:val="en-US"/>
              </w:rPr>
              <w:t>Tidak baik</w:t>
            </w:r>
          </w:p>
        </w:tc>
        <w:tc>
          <w:tcPr>
            <w:tcW w:w="1180" w:type="pct"/>
            <w:tcBorders>
              <w:top w:val="single" w:sz="4" w:space="0" w:color="auto"/>
              <w:left w:val="nil"/>
              <w:bottom w:val="nil"/>
              <w:right w:val="nil"/>
            </w:tcBorders>
            <w:shd w:val="clear" w:color="auto" w:fill="auto"/>
            <w:noWrap/>
            <w:vAlign w:val="bottom"/>
          </w:tcPr>
          <w:p w:rsidR="00A842AB" w:rsidRPr="00A842AB" w:rsidRDefault="00A842AB"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36</w:t>
            </w:r>
          </w:p>
        </w:tc>
        <w:tc>
          <w:tcPr>
            <w:tcW w:w="1254" w:type="pct"/>
            <w:tcBorders>
              <w:top w:val="single" w:sz="4" w:space="0" w:color="auto"/>
              <w:left w:val="nil"/>
              <w:bottom w:val="nil"/>
              <w:right w:val="nil"/>
            </w:tcBorders>
          </w:tcPr>
          <w:p w:rsidR="00A842AB" w:rsidRDefault="00A842AB"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90</w:t>
            </w:r>
          </w:p>
        </w:tc>
        <w:tc>
          <w:tcPr>
            <w:tcW w:w="1253" w:type="pct"/>
            <w:tcBorders>
              <w:top w:val="single" w:sz="4" w:space="0" w:color="auto"/>
              <w:left w:val="nil"/>
              <w:bottom w:val="nil"/>
              <w:right w:val="nil"/>
            </w:tcBorders>
            <w:shd w:val="clear" w:color="auto" w:fill="auto"/>
            <w:noWrap/>
            <w:vAlign w:val="bottom"/>
          </w:tcPr>
          <w:p w:rsidR="00A842AB" w:rsidRPr="00A842AB" w:rsidRDefault="00A842AB"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38,3 %</w:t>
            </w:r>
          </w:p>
        </w:tc>
      </w:tr>
      <w:tr w:rsidR="00A842AB" w:rsidRPr="002D3A82" w:rsidTr="00A842AB">
        <w:trPr>
          <w:trHeight w:val="323"/>
        </w:trPr>
        <w:tc>
          <w:tcPr>
            <w:tcW w:w="1313" w:type="pct"/>
            <w:tcBorders>
              <w:top w:val="nil"/>
              <w:left w:val="nil"/>
              <w:bottom w:val="nil"/>
              <w:right w:val="nil"/>
            </w:tcBorders>
            <w:shd w:val="clear" w:color="auto" w:fill="auto"/>
            <w:noWrap/>
            <w:vAlign w:val="bottom"/>
          </w:tcPr>
          <w:p w:rsidR="00A842AB" w:rsidRPr="005222F7" w:rsidRDefault="00A842AB" w:rsidP="00FA5C9E">
            <w:pPr>
              <w:spacing w:after="0" w:line="240" w:lineRule="auto"/>
              <w:jc w:val="center"/>
              <w:rPr>
                <w:rFonts w:ascii="Arial" w:eastAsia="Times New Roman" w:hAnsi="Arial" w:cs="Arial"/>
                <w:b/>
                <w:bCs/>
                <w:color w:val="000000"/>
                <w:lang w:val="en-US"/>
              </w:rPr>
            </w:pPr>
            <w:r w:rsidRPr="005222F7">
              <w:rPr>
                <w:rFonts w:ascii="Arial" w:eastAsia="Times New Roman" w:hAnsi="Arial" w:cs="Arial"/>
                <w:b/>
                <w:bCs/>
                <w:color w:val="000000"/>
                <w:lang w:val="en-US"/>
              </w:rPr>
              <w:t>Kurang</w:t>
            </w:r>
          </w:p>
        </w:tc>
        <w:tc>
          <w:tcPr>
            <w:tcW w:w="1180" w:type="pct"/>
            <w:tcBorders>
              <w:top w:val="nil"/>
              <w:left w:val="nil"/>
              <w:bottom w:val="nil"/>
              <w:right w:val="nil"/>
            </w:tcBorders>
            <w:shd w:val="clear" w:color="auto" w:fill="auto"/>
            <w:noWrap/>
            <w:vAlign w:val="bottom"/>
          </w:tcPr>
          <w:p w:rsidR="00A842AB" w:rsidRPr="00A842AB" w:rsidRDefault="00A842AB"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20</w:t>
            </w:r>
          </w:p>
        </w:tc>
        <w:tc>
          <w:tcPr>
            <w:tcW w:w="1254" w:type="pct"/>
            <w:tcBorders>
              <w:top w:val="nil"/>
              <w:left w:val="nil"/>
              <w:bottom w:val="nil"/>
              <w:right w:val="nil"/>
            </w:tcBorders>
          </w:tcPr>
          <w:p w:rsidR="00A842AB" w:rsidRDefault="00A842AB"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92</w:t>
            </w:r>
          </w:p>
        </w:tc>
        <w:tc>
          <w:tcPr>
            <w:tcW w:w="1253" w:type="pct"/>
            <w:tcBorders>
              <w:top w:val="nil"/>
              <w:left w:val="nil"/>
              <w:bottom w:val="nil"/>
              <w:right w:val="nil"/>
            </w:tcBorders>
            <w:shd w:val="clear" w:color="auto" w:fill="auto"/>
            <w:noWrap/>
            <w:vAlign w:val="bottom"/>
          </w:tcPr>
          <w:p w:rsidR="00A842AB" w:rsidRPr="00A842AB" w:rsidRDefault="00A842AB"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21,3 %</w:t>
            </w:r>
          </w:p>
        </w:tc>
      </w:tr>
      <w:tr w:rsidR="00A842AB" w:rsidRPr="002D3A82" w:rsidTr="00A842AB">
        <w:trPr>
          <w:trHeight w:val="323"/>
        </w:trPr>
        <w:tc>
          <w:tcPr>
            <w:tcW w:w="1313" w:type="pct"/>
            <w:tcBorders>
              <w:top w:val="nil"/>
              <w:left w:val="nil"/>
              <w:bottom w:val="nil"/>
              <w:right w:val="nil"/>
            </w:tcBorders>
            <w:shd w:val="clear" w:color="auto" w:fill="auto"/>
            <w:noWrap/>
            <w:vAlign w:val="bottom"/>
          </w:tcPr>
          <w:p w:rsidR="00A842AB" w:rsidRPr="005222F7" w:rsidRDefault="00A842AB" w:rsidP="00FA5C9E">
            <w:pPr>
              <w:spacing w:after="0" w:line="240" w:lineRule="auto"/>
              <w:jc w:val="center"/>
              <w:rPr>
                <w:rFonts w:ascii="Arial" w:eastAsia="Times New Roman" w:hAnsi="Arial" w:cs="Arial"/>
                <w:b/>
                <w:bCs/>
                <w:color w:val="000000"/>
                <w:lang w:val="en-US"/>
              </w:rPr>
            </w:pPr>
            <w:r w:rsidRPr="005222F7">
              <w:rPr>
                <w:rFonts w:ascii="Arial" w:eastAsia="Times New Roman" w:hAnsi="Arial" w:cs="Arial"/>
                <w:b/>
                <w:bCs/>
                <w:color w:val="000000"/>
                <w:lang w:val="en-US"/>
              </w:rPr>
              <w:t>Cukup</w:t>
            </w:r>
          </w:p>
        </w:tc>
        <w:tc>
          <w:tcPr>
            <w:tcW w:w="1180" w:type="pct"/>
            <w:tcBorders>
              <w:top w:val="nil"/>
              <w:left w:val="nil"/>
              <w:bottom w:val="nil"/>
              <w:right w:val="nil"/>
            </w:tcBorders>
            <w:shd w:val="clear" w:color="auto" w:fill="auto"/>
            <w:noWrap/>
            <w:vAlign w:val="bottom"/>
          </w:tcPr>
          <w:p w:rsidR="00A842AB" w:rsidRDefault="00A842AB"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25</w:t>
            </w:r>
          </w:p>
        </w:tc>
        <w:tc>
          <w:tcPr>
            <w:tcW w:w="1254" w:type="pct"/>
            <w:tcBorders>
              <w:top w:val="nil"/>
              <w:left w:val="nil"/>
              <w:bottom w:val="nil"/>
              <w:right w:val="nil"/>
            </w:tcBorders>
          </w:tcPr>
          <w:p w:rsidR="00A842AB" w:rsidRDefault="00A842AB"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121</w:t>
            </w:r>
          </w:p>
        </w:tc>
        <w:tc>
          <w:tcPr>
            <w:tcW w:w="1253" w:type="pct"/>
            <w:tcBorders>
              <w:top w:val="nil"/>
              <w:left w:val="nil"/>
              <w:bottom w:val="nil"/>
              <w:right w:val="nil"/>
            </w:tcBorders>
            <w:shd w:val="clear" w:color="auto" w:fill="auto"/>
            <w:noWrap/>
            <w:vAlign w:val="bottom"/>
          </w:tcPr>
          <w:p w:rsidR="00A842AB" w:rsidRDefault="00A842AB"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26,6 %</w:t>
            </w:r>
          </w:p>
        </w:tc>
      </w:tr>
      <w:tr w:rsidR="00A842AB" w:rsidRPr="002D3A82" w:rsidTr="00A842AB">
        <w:trPr>
          <w:trHeight w:val="189"/>
        </w:trPr>
        <w:tc>
          <w:tcPr>
            <w:tcW w:w="1313" w:type="pct"/>
            <w:tcBorders>
              <w:top w:val="nil"/>
              <w:left w:val="nil"/>
              <w:bottom w:val="nil"/>
              <w:right w:val="nil"/>
            </w:tcBorders>
            <w:shd w:val="clear" w:color="auto" w:fill="auto"/>
            <w:noWrap/>
            <w:vAlign w:val="bottom"/>
          </w:tcPr>
          <w:p w:rsidR="00A842AB" w:rsidRPr="005222F7" w:rsidRDefault="00A842AB" w:rsidP="00FA5C9E">
            <w:pPr>
              <w:spacing w:after="0" w:line="240" w:lineRule="auto"/>
              <w:jc w:val="center"/>
              <w:rPr>
                <w:rFonts w:ascii="Arial" w:eastAsia="Times New Roman" w:hAnsi="Arial" w:cs="Arial"/>
                <w:b/>
                <w:bCs/>
                <w:color w:val="000000"/>
                <w:lang w:val="en-US"/>
              </w:rPr>
            </w:pPr>
            <w:r w:rsidRPr="005222F7">
              <w:rPr>
                <w:rFonts w:ascii="Arial" w:eastAsia="Times New Roman" w:hAnsi="Arial" w:cs="Arial"/>
                <w:b/>
                <w:bCs/>
                <w:color w:val="000000"/>
                <w:lang w:val="en-US"/>
              </w:rPr>
              <w:t>Baik</w:t>
            </w:r>
          </w:p>
        </w:tc>
        <w:tc>
          <w:tcPr>
            <w:tcW w:w="1180" w:type="pct"/>
            <w:tcBorders>
              <w:top w:val="nil"/>
              <w:left w:val="nil"/>
              <w:bottom w:val="nil"/>
              <w:right w:val="nil"/>
            </w:tcBorders>
            <w:shd w:val="clear" w:color="auto" w:fill="auto"/>
            <w:noWrap/>
            <w:vAlign w:val="bottom"/>
          </w:tcPr>
          <w:p w:rsidR="00A842AB" w:rsidRPr="00A842AB" w:rsidRDefault="00A842AB"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13</w:t>
            </w:r>
          </w:p>
        </w:tc>
        <w:tc>
          <w:tcPr>
            <w:tcW w:w="1254" w:type="pct"/>
            <w:tcBorders>
              <w:top w:val="nil"/>
              <w:left w:val="nil"/>
              <w:bottom w:val="nil"/>
              <w:right w:val="nil"/>
            </w:tcBorders>
          </w:tcPr>
          <w:p w:rsidR="00A842AB" w:rsidRDefault="00A842AB"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167</w:t>
            </w:r>
          </w:p>
        </w:tc>
        <w:tc>
          <w:tcPr>
            <w:tcW w:w="1253" w:type="pct"/>
            <w:tcBorders>
              <w:top w:val="nil"/>
              <w:left w:val="nil"/>
              <w:bottom w:val="nil"/>
              <w:right w:val="nil"/>
            </w:tcBorders>
            <w:shd w:val="clear" w:color="auto" w:fill="auto"/>
            <w:noWrap/>
            <w:vAlign w:val="bottom"/>
          </w:tcPr>
          <w:p w:rsidR="00A842AB" w:rsidRPr="00A842AB" w:rsidRDefault="00A842AB"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13,8 %</w:t>
            </w:r>
          </w:p>
        </w:tc>
      </w:tr>
      <w:tr w:rsidR="00A842AB" w:rsidRPr="002D3A82" w:rsidTr="00A842AB">
        <w:trPr>
          <w:trHeight w:val="197"/>
        </w:trPr>
        <w:tc>
          <w:tcPr>
            <w:tcW w:w="1313" w:type="pct"/>
            <w:tcBorders>
              <w:top w:val="single" w:sz="4" w:space="0" w:color="auto"/>
              <w:left w:val="nil"/>
              <w:bottom w:val="single" w:sz="4" w:space="0" w:color="auto"/>
              <w:right w:val="nil"/>
            </w:tcBorders>
            <w:shd w:val="clear" w:color="auto" w:fill="auto"/>
            <w:noWrap/>
            <w:vAlign w:val="bottom"/>
            <w:hideMark/>
          </w:tcPr>
          <w:p w:rsidR="00A842AB" w:rsidRPr="005222F7" w:rsidRDefault="00A842AB" w:rsidP="00FA5C9E">
            <w:pPr>
              <w:spacing w:after="0" w:line="240" w:lineRule="auto"/>
              <w:jc w:val="center"/>
              <w:rPr>
                <w:rFonts w:ascii="Arial" w:eastAsia="Times New Roman" w:hAnsi="Arial" w:cs="Arial"/>
                <w:b/>
                <w:bCs/>
                <w:color w:val="000000"/>
              </w:rPr>
            </w:pPr>
            <w:r w:rsidRPr="005222F7">
              <w:rPr>
                <w:rFonts w:ascii="Arial" w:eastAsia="Times New Roman" w:hAnsi="Arial" w:cs="Arial"/>
                <w:b/>
                <w:bCs/>
                <w:color w:val="000000"/>
              </w:rPr>
              <w:t>Total</w:t>
            </w:r>
          </w:p>
        </w:tc>
        <w:tc>
          <w:tcPr>
            <w:tcW w:w="1180" w:type="pct"/>
            <w:tcBorders>
              <w:top w:val="single" w:sz="4" w:space="0" w:color="auto"/>
              <w:left w:val="nil"/>
              <w:bottom w:val="single" w:sz="4" w:space="0" w:color="auto"/>
              <w:right w:val="nil"/>
            </w:tcBorders>
            <w:shd w:val="clear" w:color="auto" w:fill="auto"/>
            <w:noWrap/>
            <w:vAlign w:val="bottom"/>
            <w:hideMark/>
          </w:tcPr>
          <w:p w:rsidR="00A842AB" w:rsidRPr="002D3A82" w:rsidRDefault="00A842AB" w:rsidP="00FA5C9E">
            <w:pPr>
              <w:spacing w:after="0" w:line="240" w:lineRule="auto"/>
              <w:jc w:val="center"/>
              <w:rPr>
                <w:rFonts w:ascii="Arial" w:eastAsia="Times New Roman" w:hAnsi="Arial" w:cs="Arial"/>
                <w:color w:val="000000"/>
              </w:rPr>
            </w:pPr>
            <w:r>
              <w:rPr>
                <w:rFonts w:ascii="Arial" w:eastAsia="Times New Roman" w:hAnsi="Arial" w:cs="Arial"/>
                <w:color w:val="000000"/>
              </w:rPr>
              <w:t>94</w:t>
            </w:r>
          </w:p>
        </w:tc>
        <w:tc>
          <w:tcPr>
            <w:tcW w:w="1254" w:type="pct"/>
            <w:tcBorders>
              <w:top w:val="single" w:sz="4" w:space="0" w:color="auto"/>
              <w:left w:val="nil"/>
              <w:bottom w:val="single" w:sz="4" w:space="0" w:color="auto"/>
              <w:right w:val="nil"/>
            </w:tcBorders>
          </w:tcPr>
          <w:p w:rsidR="00A842AB" w:rsidRPr="00A842AB" w:rsidRDefault="00A842AB"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470</w:t>
            </w:r>
          </w:p>
        </w:tc>
        <w:tc>
          <w:tcPr>
            <w:tcW w:w="1253" w:type="pct"/>
            <w:tcBorders>
              <w:top w:val="single" w:sz="4" w:space="0" w:color="auto"/>
              <w:left w:val="nil"/>
              <w:bottom w:val="single" w:sz="4" w:space="0" w:color="auto"/>
              <w:right w:val="nil"/>
            </w:tcBorders>
            <w:shd w:val="clear" w:color="auto" w:fill="auto"/>
            <w:noWrap/>
            <w:vAlign w:val="bottom"/>
            <w:hideMark/>
          </w:tcPr>
          <w:p w:rsidR="00A842AB" w:rsidRPr="002D3A82" w:rsidRDefault="00A842AB" w:rsidP="00FA5C9E">
            <w:pPr>
              <w:spacing w:after="0" w:line="240" w:lineRule="auto"/>
              <w:jc w:val="center"/>
              <w:rPr>
                <w:rFonts w:ascii="Arial" w:eastAsia="Times New Roman" w:hAnsi="Arial" w:cs="Arial"/>
                <w:color w:val="000000"/>
              </w:rPr>
            </w:pPr>
            <w:r w:rsidRPr="002D3A82">
              <w:rPr>
                <w:rFonts w:ascii="Arial" w:eastAsia="Times New Roman" w:hAnsi="Arial" w:cs="Arial"/>
                <w:color w:val="000000"/>
              </w:rPr>
              <w:t>100 %</w:t>
            </w:r>
          </w:p>
        </w:tc>
      </w:tr>
    </w:tbl>
    <w:p w:rsidR="00A842AB" w:rsidRPr="002D3A82" w:rsidRDefault="00A842AB" w:rsidP="00A842AB">
      <w:pPr>
        <w:tabs>
          <w:tab w:val="left" w:pos="1418"/>
        </w:tabs>
        <w:spacing w:before="240" w:after="0" w:line="360" w:lineRule="auto"/>
        <w:ind w:right="4" w:firstLine="426"/>
        <w:jc w:val="both"/>
        <w:rPr>
          <w:rFonts w:ascii="Arial" w:hAnsi="Arial" w:cs="Arial"/>
        </w:rPr>
      </w:pPr>
      <w:r w:rsidRPr="002D3A82">
        <w:rPr>
          <w:rFonts w:ascii="Arial" w:hAnsi="Arial" w:cs="Arial"/>
        </w:rPr>
        <w:t xml:space="preserve">Tabel 4.5 memperlihatkan </w:t>
      </w:r>
      <w:r>
        <w:rPr>
          <w:rFonts w:ascii="Arial" w:hAnsi="Arial" w:cs="Arial"/>
        </w:rPr>
        <w:t>bahwa dari 94</w:t>
      </w:r>
      <w:r w:rsidRPr="002D3A82">
        <w:rPr>
          <w:rFonts w:ascii="Arial" w:hAnsi="Arial" w:cs="Arial"/>
        </w:rPr>
        <w:t xml:space="preserve"> sa</w:t>
      </w:r>
      <w:r>
        <w:rPr>
          <w:rFonts w:ascii="Arial" w:hAnsi="Arial" w:cs="Arial"/>
        </w:rPr>
        <w:t>mpel penelitian, 36 orang (38,3</w:t>
      </w:r>
      <w:r w:rsidRPr="002D3A82">
        <w:rPr>
          <w:rFonts w:ascii="Arial" w:hAnsi="Arial" w:cs="Arial"/>
        </w:rPr>
        <w:t>%) memiliki pengetahuan</w:t>
      </w:r>
      <w:r>
        <w:rPr>
          <w:rFonts w:ascii="Arial" w:hAnsi="Arial" w:cs="Arial"/>
        </w:rPr>
        <w:t xml:space="preserve"> tidak baik tentang Swamedikasi Diare, 20 orang (21,3%) memiliki pengetahuan kurang, 25 orang (26,6</w:t>
      </w:r>
      <w:r w:rsidRPr="002D3A82">
        <w:rPr>
          <w:rFonts w:ascii="Arial" w:hAnsi="Arial" w:cs="Arial"/>
        </w:rPr>
        <w:t xml:space="preserve">%) </w:t>
      </w:r>
      <w:r>
        <w:rPr>
          <w:rFonts w:ascii="Arial" w:hAnsi="Arial" w:cs="Arial"/>
        </w:rPr>
        <w:t>memiliki pengetahuan cukup, dan 13 orang (13,8%) memiliki pengetahuan baik.</w:t>
      </w:r>
    </w:p>
    <w:p w:rsidR="00A842AB" w:rsidRPr="002D3A82" w:rsidRDefault="00A842AB" w:rsidP="00A842AB">
      <w:pPr>
        <w:tabs>
          <w:tab w:val="left" w:pos="1418"/>
        </w:tabs>
        <w:spacing w:after="0" w:line="360" w:lineRule="auto"/>
        <w:ind w:right="4" w:firstLine="426"/>
        <w:jc w:val="both"/>
        <w:rPr>
          <w:rFonts w:ascii="Arial" w:hAnsi="Arial" w:cs="Arial"/>
        </w:rPr>
      </w:pPr>
      <w:r w:rsidRPr="002D3A82">
        <w:rPr>
          <w:rFonts w:ascii="Arial" w:hAnsi="Arial" w:cs="Arial"/>
        </w:rPr>
        <w:t>Jumlah sk</w:t>
      </w:r>
      <w:r>
        <w:rPr>
          <w:rFonts w:ascii="Arial" w:hAnsi="Arial" w:cs="Arial"/>
        </w:rPr>
        <w:t>or seluruh pengetahuan adalah 470</w:t>
      </w:r>
      <w:r w:rsidRPr="002D3A82">
        <w:rPr>
          <w:rFonts w:ascii="Arial" w:hAnsi="Arial" w:cs="Arial"/>
        </w:rPr>
        <w:t>. Secara keseluruhan tingk</w:t>
      </w:r>
      <w:r>
        <w:rPr>
          <w:rFonts w:ascii="Arial" w:hAnsi="Arial" w:cs="Arial"/>
        </w:rPr>
        <w:t>at pengetahuan terhadap swamedikasi diare</w:t>
      </w:r>
      <w:r w:rsidRPr="002D3A82">
        <w:rPr>
          <w:rFonts w:ascii="Arial" w:hAnsi="Arial" w:cs="Arial"/>
        </w:rPr>
        <w:t xml:space="preserve"> adalah:</w:t>
      </w:r>
    </w:p>
    <w:p w:rsidR="005222F7" w:rsidRPr="008D1219" w:rsidRDefault="00583826" w:rsidP="008D1219">
      <w:pPr>
        <w:tabs>
          <w:tab w:val="left" w:pos="1418"/>
        </w:tabs>
        <w:spacing w:after="0" w:line="360" w:lineRule="auto"/>
        <w:ind w:right="4" w:firstLine="426"/>
        <w:jc w:val="both"/>
        <w:rPr>
          <w:rFonts w:ascii="Arial" w:eastAsiaTheme="minorEastAsia" w:hAnsi="Arial" w:cs="Arial"/>
        </w:rPr>
      </w:pPr>
      <m:oMath>
        <m:f>
          <m:fPr>
            <m:ctrlPr>
              <w:rPr>
                <w:rFonts w:ascii="Cambria Math" w:hAnsi="Arial" w:cs="Arial"/>
                <w:i/>
              </w:rPr>
            </m:ctrlPr>
          </m:fPr>
          <m:num>
            <m:r>
              <w:rPr>
                <w:rFonts w:ascii="Cambria Math" w:hAnsi="Arial" w:cs="Arial"/>
              </w:rPr>
              <m:t>470</m:t>
            </m:r>
          </m:num>
          <m:den>
            <m:r>
              <w:rPr>
                <w:rFonts w:ascii="Cambria Math" w:hAnsi="Arial" w:cs="Arial"/>
              </w:rPr>
              <m:t>940</m:t>
            </m:r>
          </m:den>
        </m:f>
      </m:oMath>
      <w:r w:rsidR="005222F7">
        <w:rPr>
          <w:rFonts w:ascii="Arial" w:eastAsiaTheme="minorEastAsia" w:hAnsi="Arial" w:cs="Arial"/>
        </w:rPr>
        <w:t>x 100% = 50</w:t>
      </w:r>
      <w:r w:rsidR="005222F7" w:rsidRPr="002D3A82">
        <w:rPr>
          <w:rFonts w:ascii="Arial" w:eastAsiaTheme="minorEastAsia" w:hAnsi="Arial" w:cs="Arial"/>
        </w:rPr>
        <w:t>% (te</w:t>
      </w:r>
      <w:r w:rsidR="005222F7">
        <w:rPr>
          <w:rFonts w:ascii="Arial" w:eastAsiaTheme="minorEastAsia" w:hAnsi="Arial" w:cs="Arial"/>
        </w:rPr>
        <w:t>rmasuk dalam kategori kurang baik</w:t>
      </w:r>
      <w:r w:rsidR="005222F7" w:rsidRPr="002D3A82">
        <w:rPr>
          <w:rFonts w:ascii="Arial" w:eastAsiaTheme="minorEastAsia" w:hAnsi="Arial" w:cs="Arial"/>
        </w:rPr>
        <w:t>)</w:t>
      </w:r>
      <w:r w:rsidR="005222F7">
        <w:rPr>
          <w:rFonts w:ascii="Arial" w:eastAsiaTheme="minorEastAsia" w:hAnsi="Arial" w:cs="Arial"/>
        </w:rPr>
        <w:t>.</w:t>
      </w:r>
    </w:p>
    <w:p w:rsidR="00F373EA" w:rsidRPr="009A1E16" w:rsidRDefault="00F373EA" w:rsidP="005222F7">
      <w:pPr>
        <w:tabs>
          <w:tab w:val="left" w:pos="1418"/>
        </w:tabs>
        <w:spacing w:after="0" w:line="360" w:lineRule="auto"/>
        <w:ind w:right="4" w:firstLine="426"/>
        <w:jc w:val="both"/>
        <w:rPr>
          <w:rFonts w:ascii="Arial" w:eastAsiaTheme="minorEastAsia" w:hAnsi="Arial" w:cs="Arial"/>
          <w:sz w:val="12"/>
        </w:rPr>
      </w:pPr>
    </w:p>
    <w:p w:rsidR="005222F7" w:rsidRPr="002D3A82" w:rsidRDefault="005222F7" w:rsidP="005222F7">
      <w:pPr>
        <w:tabs>
          <w:tab w:val="left" w:pos="346"/>
          <w:tab w:val="left" w:pos="1418"/>
        </w:tabs>
        <w:spacing w:after="0" w:line="360" w:lineRule="auto"/>
        <w:ind w:right="4"/>
        <w:jc w:val="center"/>
        <w:rPr>
          <w:rFonts w:ascii="Arial" w:hAnsi="Arial" w:cs="Arial"/>
          <w:b/>
        </w:rPr>
      </w:pPr>
      <w:r w:rsidRPr="002D3A82">
        <w:rPr>
          <w:rFonts w:ascii="Arial" w:hAnsi="Arial" w:cs="Arial"/>
          <w:b/>
        </w:rPr>
        <w:t>Tabel 4.6</w:t>
      </w:r>
    </w:p>
    <w:p w:rsidR="005222F7" w:rsidRPr="002D3A82" w:rsidRDefault="005222F7" w:rsidP="005222F7">
      <w:pPr>
        <w:tabs>
          <w:tab w:val="left" w:pos="346"/>
          <w:tab w:val="left" w:pos="1418"/>
        </w:tabs>
        <w:spacing w:after="0" w:line="360" w:lineRule="auto"/>
        <w:ind w:right="4"/>
        <w:jc w:val="center"/>
        <w:rPr>
          <w:rFonts w:ascii="Arial" w:hAnsi="Arial" w:cs="Arial"/>
          <w:b/>
        </w:rPr>
      </w:pPr>
      <w:r w:rsidRPr="002D3A82">
        <w:rPr>
          <w:rFonts w:ascii="Arial" w:hAnsi="Arial" w:cs="Arial"/>
          <w:b/>
        </w:rPr>
        <w:t xml:space="preserve">Distribusi Frekuensi Sikap Responden Terhadap </w:t>
      </w:r>
      <w:r>
        <w:rPr>
          <w:rFonts w:ascii="Arial" w:hAnsi="Arial" w:cs="Arial"/>
          <w:b/>
        </w:rPr>
        <w:t>Swamedikasi Diare</w:t>
      </w:r>
    </w:p>
    <w:tbl>
      <w:tblPr>
        <w:tblW w:w="5000" w:type="pct"/>
        <w:tblLook w:val="04A0"/>
      </w:tblPr>
      <w:tblGrid>
        <w:gridCol w:w="2141"/>
        <w:gridCol w:w="1924"/>
        <w:gridCol w:w="2045"/>
        <w:gridCol w:w="2043"/>
      </w:tblGrid>
      <w:tr w:rsidR="005222F7" w:rsidRPr="002D3A82" w:rsidTr="00FA5C9E">
        <w:trPr>
          <w:trHeight w:val="152"/>
        </w:trPr>
        <w:tc>
          <w:tcPr>
            <w:tcW w:w="1313" w:type="pct"/>
            <w:tcBorders>
              <w:top w:val="single" w:sz="4" w:space="0" w:color="auto"/>
              <w:left w:val="nil"/>
              <w:bottom w:val="single" w:sz="4" w:space="0" w:color="auto"/>
              <w:right w:val="nil"/>
            </w:tcBorders>
            <w:shd w:val="clear" w:color="auto" w:fill="auto"/>
            <w:noWrap/>
            <w:vAlign w:val="bottom"/>
            <w:hideMark/>
          </w:tcPr>
          <w:p w:rsidR="005222F7" w:rsidRPr="005222F7" w:rsidRDefault="005222F7" w:rsidP="00FA5C9E">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lang w:val="en-US"/>
              </w:rPr>
              <w:t>Sikap</w:t>
            </w:r>
          </w:p>
        </w:tc>
        <w:tc>
          <w:tcPr>
            <w:tcW w:w="1180" w:type="pct"/>
            <w:tcBorders>
              <w:top w:val="single" w:sz="4" w:space="0" w:color="auto"/>
              <w:left w:val="nil"/>
              <w:bottom w:val="single" w:sz="4" w:space="0" w:color="auto"/>
              <w:right w:val="nil"/>
            </w:tcBorders>
            <w:shd w:val="clear" w:color="auto" w:fill="auto"/>
            <w:noWrap/>
            <w:vAlign w:val="bottom"/>
            <w:hideMark/>
          </w:tcPr>
          <w:p w:rsidR="005222F7" w:rsidRPr="002D3A82" w:rsidRDefault="005222F7" w:rsidP="00FA5C9E">
            <w:pPr>
              <w:spacing w:after="0" w:line="240" w:lineRule="auto"/>
              <w:jc w:val="center"/>
              <w:rPr>
                <w:rFonts w:ascii="Arial" w:eastAsia="Times New Roman" w:hAnsi="Arial" w:cs="Arial"/>
                <w:b/>
                <w:bCs/>
                <w:color w:val="000000"/>
              </w:rPr>
            </w:pPr>
            <w:r w:rsidRPr="002D3A82">
              <w:rPr>
                <w:rFonts w:ascii="Arial" w:eastAsia="Times New Roman" w:hAnsi="Arial" w:cs="Arial"/>
                <w:b/>
                <w:bCs/>
                <w:color w:val="000000"/>
              </w:rPr>
              <w:t>Frekuensi</w:t>
            </w:r>
          </w:p>
        </w:tc>
        <w:tc>
          <w:tcPr>
            <w:tcW w:w="1254" w:type="pct"/>
            <w:tcBorders>
              <w:top w:val="single" w:sz="4" w:space="0" w:color="auto"/>
              <w:left w:val="nil"/>
              <w:bottom w:val="single" w:sz="4" w:space="0" w:color="auto"/>
              <w:right w:val="nil"/>
            </w:tcBorders>
          </w:tcPr>
          <w:p w:rsidR="005222F7" w:rsidRPr="00A842AB" w:rsidRDefault="005222F7" w:rsidP="00FA5C9E">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lang w:val="en-US"/>
              </w:rPr>
              <w:t>Skor</w:t>
            </w:r>
          </w:p>
        </w:tc>
        <w:tc>
          <w:tcPr>
            <w:tcW w:w="1253" w:type="pct"/>
            <w:tcBorders>
              <w:top w:val="single" w:sz="4" w:space="0" w:color="auto"/>
              <w:left w:val="nil"/>
              <w:bottom w:val="single" w:sz="4" w:space="0" w:color="auto"/>
              <w:right w:val="nil"/>
            </w:tcBorders>
            <w:shd w:val="clear" w:color="auto" w:fill="auto"/>
            <w:noWrap/>
            <w:vAlign w:val="bottom"/>
            <w:hideMark/>
          </w:tcPr>
          <w:p w:rsidR="005222F7" w:rsidRPr="002D3A82" w:rsidRDefault="005222F7" w:rsidP="00FA5C9E">
            <w:pPr>
              <w:spacing w:after="0" w:line="240" w:lineRule="auto"/>
              <w:jc w:val="center"/>
              <w:rPr>
                <w:rFonts w:ascii="Arial" w:eastAsia="Times New Roman" w:hAnsi="Arial" w:cs="Arial"/>
                <w:b/>
                <w:bCs/>
                <w:color w:val="000000"/>
              </w:rPr>
            </w:pPr>
            <w:r w:rsidRPr="002D3A82">
              <w:rPr>
                <w:rFonts w:ascii="Arial" w:eastAsia="Times New Roman" w:hAnsi="Arial" w:cs="Arial"/>
                <w:b/>
                <w:bCs/>
                <w:color w:val="000000"/>
              </w:rPr>
              <w:t>Persentase (%)</w:t>
            </w:r>
          </w:p>
        </w:tc>
      </w:tr>
      <w:tr w:rsidR="005222F7" w:rsidRPr="002D3A82" w:rsidTr="00FA5C9E">
        <w:trPr>
          <w:trHeight w:val="323"/>
        </w:trPr>
        <w:tc>
          <w:tcPr>
            <w:tcW w:w="1313" w:type="pct"/>
            <w:tcBorders>
              <w:top w:val="single" w:sz="4" w:space="0" w:color="auto"/>
              <w:left w:val="nil"/>
              <w:bottom w:val="nil"/>
              <w:right w:val="nil"/>
            </w:tcBorders>
            <w:shd w:val="clear" w:color="auto" w:fill="auto"/>
            <w:noWrap/>
            <w:vAlign w:val="bottom"/>
          </w:tcPr>
          <w:p w:rsidR="005222F7" w:rsidRPr="005222F7" w:rsidRDefault="005222F7" w:rsidP="00FA5C9E">
            <w:pPr>
              <w:spacing w:after="0" w:line="240" w:lineRule="auto"/>
              <w:jc w:val="center"/>
              <w:rPr>
                <w:rFonts w:ascii="Arial" w:eastAsia="Times New Roman" w:hAnsi="Arial" w:cs="Arial"/>
                <w:b/>
                <w:bCs/>
                <w:color w:val="000000"/>
                <w:lang w:val="en-US"/>
              </w:rPr>
            </w:pPr>
            <w:r w:rsidRPr="005222F7">
              <w:rPr>
                <w:rFonts w:ascii="Arial" w:eastAsia="Times New Roman" w:hAnsi="Arial" w:cs="Arial"/>
                <w:b/>
                <w:bCs/>
                <w:color w:val="000000"/>
                <w:lang w:val="en-US"/>
              </w:rPr>
              <w:t>Tidak baik</w:t>
            </w:r>
          </w:p>
        </w:tc>
        <w:tc>
          <w:tcPr>
            <w:tcW w:w="1180" w:type="pct"/>
            <w:tcBorders>
              <w:top w:val="single" w:sz="4" w:space="0" w:color="auto"/>
              <w:left w:val="nil"/>
              <w:bottom w:val="nil"/>
              <w:right w:val="nil"/>
            </w:tcBorders>
            <w:shd w:val="clear" w:color="auto" w:fill="auto"/>
            <w:noWrap/>
            <w:vAlign w:val="bottom"/>
          </w:tcPr>
          <w:p w:rsidR="005222F7" w:rsidRPr="00A842AB" w:rsidRDefault="005222F7"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37</w:t>
            </w:r>
          </w:p>
        </w:tc>
        <w:tc>
          <w:tcPr>
            <w:tcW w:w="1254" w:type="pct"/>
            <w:tcBorders>
              <w:top w:val="single" w:sz="4" w:space="0" w:color="auto"/>
              <w:left w:val="nil"/>
              <w:bottom w:val="nil"/>
              <w:right w:val="nil"/>
            </w:tcBorders>
          </w:tcPr>
          <w:p w:rsidR="005222F7" w:rsidRDefault="005222F7"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508</w:t>
            </w:r>
          </w:p>
        </w:tc>
        <w:tc>
          <w:tcPr>
            <w:tcW w:w="1253" w:type="pct"/>
            <w:tcBorders>
              <w:top w:val="single" w:sz="4" w:space="0" w:color="auto"/>
              <w:left w:val="nil"/>
              <w:bottom w:val="nil"/>
              <w:right w:val="nil"/>
            </w:tcBorders>
            <w:shd w:val="clear" w:color="auto" w:fill="auto"/>
            <w:noWrap/>
            <w:vAlign w:val="bottom"/>
          </w:tcPr>
          <w:p w:rsidR="005222F7" w:rsidRPr="00A842AB" w:rsidRDefault="005222F7"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39,4 %</w:t>
            </w:r>
          </w:p>
        </w:tc>
      </w:tr>
      <w:tr w:rsidR="005222F7" w:rsidRPr="002D3A82" w:rsidTr="00FA5C9E">
        <w:trPr>
          <w:trHeight w:val="323"/>
        </w:trPr>
        <w:tc>
          <w:tcPr>
            <w:tcW w:w="1313" w:type="pct"/>
            <w:tcBorders>
              <w:top w:val="nil"/>
              <w:left w:val="nil"/>
              <w:bottom w:val="nil"/>
              <w:right w:val="nil"/>
            </w:tcBorders>
            <w:shd w:val="clear" w:color="auto" w:fill="auto"/>
            <w:noWrap/>
            <w:vAlign w:val="bottom"/>
          </w:tcPr>
          <w:p w:rsidR="005222F7" w:rsidRPr="005222F7" w:rsidRDefault="005222F7" w:rsidP="00FA5C9E">
            <w:pPr>
              <w:spacing w:after="0" w:line="240" w:lineRule="auto"/>
              <w:jc w:val="center"/>
              <w:rPr>
                <w:rFonts w:ascii="Arial" w:eastAsia="Times New Roman" w:hAnsi="Arial" w:cs="Arial"/>
                <w:b/>
                <w:bCs/>
                <w:color w:val="000000"/>
                <w:lang w:val="en-US"/>
              </w:rPr>
            </w:pPr>
            <w:r w:rsidRPr="005222F7">
              <w:rPr>
                <w:rFonts w:ascii="Arial" w:eastAsia="Times New Roman" w:hAnsi="Arial" w:cs="Arial"/>
                <w:b/>
                <w:bCs/>
                <w:color w:val="000000"/>
                <w:lang w:val="en-US"/>
              </w:rPr>
              <w:t>Kurang</w:t>
            </w:r>
          </w:p>
        </w:tc>
        <w:tc>
          <w:tcPr>
            <w:tcW w:w="1180" w:type="pct"/>
            <w:tcBorders>
              <w:top w:val="nil"/>
              <w:left w:val="nil"/>
              <w:bottom w:val="nil"/>
              <w:right w:val="nil"/>
            </w:tcBorders>
            <w:shd w:val="clear" w:color="auto" w:fill="auto"/>
            <w:noWrap/>
            <w:vAlign w:val="bottom"/>
          </w:tcPr>
          <w:p w:rsidR="005222F7" w:rsidRPr="00A842AB" w:rsidRDefault="005222F7"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22</w:t>
            </w:r>
          </w:p>
        </w:tc>
        <w:tc>
          <w:tcPr>
            <w:tcW w:w="1254" w:type="pct"/>
            <w:tcBorders>
              <w:top w:val="nil"/>
              <w:left w:val="nil"/>
              <w:bottom w:val="nil"/>
              <w:right w:val="nil"/>
            </w:tcBorders>
          </w:tcPr>
          <w:p w:rsidR="005222F7" w:rsidRDefault="005222F7"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274</w:t>
            </w:r>
          </w:p>
        </w:tc>
        <w:tc>
          <w:tcPr>
            <w:tcW w:w="1253" w:type="pct"/>
            <w:tcBorders>
              <w:top w:val="nil"/>
              <w:left w:val="nil"/>
              <w:bottom w:val="nil"/>
              <w:right w:val="nil"/>
            </w:tcBorders>
            <w:shd w:val="clear" w:color="auto" w:fill="auto"/>
            <w:noWrap/>
            <w:vAlign w:val="bottom"/>
          </w:tcPr>
          <w:p w:rsidR="005222F7" w:rsidRPr="00A842AB" w:rsidRDefault="005222F7"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23,4 %</w:t>
            </w:r>
          </w:p>
        </w:tc>
      </w:tr>
      <w:tr w:rsidR="005222F7" w:rsidRPr="002D3A82" w:rsidTr="00FA5C9E">
        <w:trPr>
          <w:trHeight w:val="323"/>
        </w:trPr>
        <w:tc>
          <w:tcPr>
            <w:tcW w:w="1313" w:type="pct"/>
            <w:tcBorders>
              <w:top w:val="nil"/>
              <w:left w:val="nil"/>
              <w:bottom w:val="nil"/>
              <w:right w:val="nil"/>
            </w:tcBorders>
            <w:shd w:val="clear" w:color="auto" w:fill="auto"/>
            <w:noWrap/>
            <w:vAlign w:val="bottom"/>
          </w:tcPr>
          <w:p w:rsidR="005222F7" w:rsidRPr="005222F7" w:rsidRDefault="005222F7" w:rsidP="00FA5C9E">
            <w:pPr>
              <w:spacing w:after="0" w:line="240" w:lineRule="auto"/>
              <w:jc w:val="center"/>
              <w:rPr>
                <w:rFonts w:ascii="Arial" w:eastAsia="Times New Roman" w:hAnsi="Arial" w:cs="Arial"/>
                <w:b/>
                <w:bCs/>
                <w:color w:val="000000"/>
                <w:lang w:val="en-US"/>
              </w:rPr>
            </w:pPr>
            <w:r w:rsidRPr="005222F7">
              <w:rPr>
                <w:rFonts w:ascii="Arial" w:eastAsia="Times New Roman" w:hAnsi="Arial" w:cs="Arial"/>
                <w:b/>
                <w:bCs/>
                <w:color w:val="000000"/>
                <w:lang w:val="en-US"/>
              </w:rPr>
              <w:t>Cukup</w:t>
            </w:r>
          </w:p>
        </w:tc>
        <w:tc>
          <w:tcPr>
            <w:tcW w:w="1180" w:type="pct"/>
            <w:tcBorders>
              <w:top w:val="nil"/>
              <w:left w:val="nil"/>
              <w:bottom w:val="nil"/>
              <w:right w:val="nil"/>
            </w:tcBorders>
            <w:shd w:val="clear" w:color="auto" w:fill="auto"/>
            <w:noWrap/>
            <w:vAlign w:val="bottom"/>
          </w:tcPr>
          <w:p w:rsidR="005222F7" w:rsidRDefault="005222F7"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17</w:t>
            </w:r>
          </w:p>
        </w:tc>
        <w:tc>
          <w:tcPr>
            <w:tcW w:w="1254" w:type="pct"/>
            <w:tcBorders>
              <w:top w:val="nil"/>
              <w:left w:val="nil"/>
              <w:bottom w:val="nil"/>
              <w:right w:val="nil"/>
            </w:tcBorders>
          </w:tcPr>
          <w:p w:rsidR="005222F7" w:rsidRDefault="005222F7"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429</w:t>
            </w:r>
          </w:p>
        </w:tc>
        <w:tc>
          <w:tcPr>
            <w:tcW w:w="1253" w:type="pct"/>
            <w:tcBorders>
              <w:top w:val="nil"/>
              <w:left w:val="nil"/>
              <w:bottom w:val="nil"/>
              <w:right w:val="nil"/>
            </w:tcBorders>
            <w:shd w:val="clear" w:color="auto" w:fill="auto"/>
            <w:noWrap/>
            <w:vAlign w:val="bottom"/>
          </w:tcPr>
          <w:p w:rsidR="005222F7" w:rsidRDefault="005222F7"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18,1 %</w:t>
            </w:r>
          </w:p>
        </w:tc>
      </w:tr>
      <w:tr w:rsidR="005222F7" w:rsidRPr="002D3A82" w:rsidTr="00FA5C9E">
        <w:trPr>
          <w:trHeight w:val="189"/>
        </w:trPr>
        <w:tc>
          <w:tcPr>
            <w:tcW w:w="1313" w:type="pct"/>
            <w:tcBorders>
              <w:top w:val="nil"/>
              <w:left w:val="nil"/>
              <w:bottom w:val="nil"/>
              <w:right w:val="nil"/>
            </w:tcBorders>
            <w:shd w:val="clear" w:color="auto" w:fill="auto"/>
            <w:noWrap/>
            <w:vAlign w:val="bottom"/>
          </w:tcPr>
          <w:p w:rsidR="005222F7" w:rsidRPr="005222F7" w:rsidRDefault="005222F7" w:rsidP="00FA5C9E">
            <w:pPr>
              <w:spacing w:after="0" w:line="240" w:lineRule="auto"/>
              <w:jc w:val="center"/>
              <w:rPr>
                <w:rFonts w:ascii="Arial" w:eastAsia="Times New Roman" w:hAnsi="Arial" w:cs="Arial"/>
                <w:b/>
                <w:bCs/>
                <w:color w:val="000000"/>
                <w:lang w:val="en-US"/>
              </w:rPr>
            </w:pPr>
            <w:r w:rsidRPr="005222F7">
              <w:rPr>
                <w:rFonts w:ascii="Arial" w:eastAsia="Times New Roman" w:hAnsi="Arial" w:cs="Arial"/>
                <w:b/>
                <w:bCs/>
                <w:color w:val="000000"/>
                <w:lang w:val="en-US"/>
              </w:rPr>
              <w:t>Baik</w:t>
            </w:r>
          </w:p>
        </w:tc>
        <w:tc>
          <w:tcPr>
            <w:tcW w:w="1180" w:type="pct"/>
            <w:tcBorders>
              <w:top w:val="nil"/>
              <w:left w:val="nil"/>
              <w:bottom w:val="nil"/>
              <w:right w:val="nil"/>
            </w:tcBorders>
            <w:shd w:val="clear" w:color="auto" w:fill="auto"/>
            <w:noWrap/>
            <w:vAlign w:val="bottom"/>
          </w:tcPr>
          <w:p w:rsidR="005222F7" w:rsidRPr="00A842AB" w:rsidRDefault="005222F7"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18</w:t>
            </w:r>
          </w:p>
        </w:tc>
        <w:tc>
          <w:tcPr>
            <w:tcW w:w="1254" w:type="pct"/>
            <w:tcBorders>
              <w:top w:val="nil"/>
              <w:left w:val="nil"/>
              <w:bottom w:val="nil"/>
              <w:right w:val="nil"/>
            </w:tcBorders>
          </w:tcPr>
          <w:p w:rsidR="005222F7" w:rsidRDefault="005222F7"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651</w:t>
            </w:r>
          </w:p>
        </w:tc>
        <w:tc>
          <w:tcPr>
            <w:tcW w:w="1253" w:type="pct"/>
            <w:tcBorders>
              <w:top w:val="nil"/>
              <w:left w:val="nil"/>
              <w:bottom w:val="nil"/>
              <w:right w:val="nil"/>
            </w:tcBorders>
            <w:shd w:val="clear" w:color="auto" w:fill="auto"/>
            <w:noWrap/>
            <w:vAlign w:val="bottom"/>
          </w:tcPr>
          <w:p w:rsidR="005222F7" w:rsidRPr="00A842AB" w:rsidRDefault="005222F7"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19,1 %</w:t>
            </w:r>
          </w:p>
        </w:tc>
      </w:tr>
      <w:tr w:rsidR="005222F7" w:rsidRPr="002D3A82" w:rsidTr="00FA5C9E">
        <w:trPr>
          <w:trHeight w:val="197"/>
        </w:trPr>
        <w:tc>
          <w:tcPr>
            <w:tcW w:w="1313" w:type="pct"/>
            <w:tcBorders>
              <w:top w:val="single" w:sz="4" w:space="0" w:color="auto"/>
              <w:left w:val="nil"/>
              <w:bottom w:val="single" w:sz="4" w:space="0" w:color="auto"/>
              <w:right w:val="nil"/>
            </w:tcBorders>
            <w:shd w:val="clear" w:color="auto" w:fill="auto"/>
            <w:noWrap/>
            <w:vAlign w:val="bottom"/>
            <w:hideMark/>
          </w:tcPr>
          <w:p w:rsidR="005222F7" w:rsidRPr="005222F7" w:rsidRDefault="005222F7" w:rsidP="00FA5C9E">
            <w:pPr>
              <w:spacing w:after="0" w:line="240" w:lineRule="auto"/>
              <w:jc w:val="center"/>
              <w:rPr>
                <w:rFonts w:ascii="Arial" w:eastAsia="Times New Roman" w:hAnsi="Arial" w:cs="Arial"/>
                <w:b/>
                <w:bCs/>
                <w:color w:val="000000"/>
              </w:rPr>
            </w:pPr>
            <w:r w:rsidRPr="005222F7">
              <w:rPr>
                <w:rFonts w:ascii="Arial" w:eastAsia="Times New Roman" w:hAnsi="Arial" w:cs="Arial"/>
                <w:b/>
                <w:bCs/>
                <w:color w:val="000000"/>
              </w:rPr>
              <w:t>Total</w:t>
            </w:r>
          </w:p>
        </w:tc>
        <w:tc>
          <w:tcPr>
            <w:tcW w:w="1180" w:type="pct"/>
            <w:tcBorders>
              <w:top w:val="single" w:sz="4" w:space="0" w:color="auto"/>
              <w:left w:val="nil"/>
              <w:bottom w:val="single" w:sz="4" w:space="0" w:color="auto"/>
              <w:right w:val="nil"/>
            </w:tcBorders>
            <w:shd w:val="clear" w:color="auto" w:fill="auto"/>
            <w:noWrap/>
            <w:vAlign w:val="bottom"/>
            <w:hideMark/>
          </w:tcPr>
          <w:p w:rsidR="005222F7" w:rsidRPr="002D3A82" w:rsidRDefault="005222F7" w:rsidP="00FA5C9E">
            <w:pPr>
              <w:spacing w:after="0" w:line="240" w:lineRule="auto"/>
              <w:jc w:val="center"/>
              <w:rPr>
                <w:rFonts w:ascii="Arial" w:eastAsia="Times New Roman" w:hAnsi="Arial" w:cs="Arial"/>
                <w:color w:val="000000"/>
              </w:rPr>
            </w:pPr>
            <w:r>
              <w:rPr>
                <w:rFonts w:ascii="Arial" w:eastAsia="Times New Roman" w:hAnsi="Arial" w:cs="Arial"/>
                <w:color w:val="000000"/>
              </w:rPr>
              <w:t>94</w:t>
            </w:r>
          </w:p>
        </w:tc>
        <w:tc>
          <w:tcPr>
            <w:tcW w:w="1254" w:type="pct"/>
            <w:tcBorders>
              <w:top w:val="single" w:sz="4" w:space="0" w:color="auto"/>
              <w:left w:val="nil"/>
              <w:bottom w:val="single" w:sz="4" w:space="0" w:color="auto"/>
              <w:right w:val="nil"/>
            </w:tcBorders>
          </w:tcPr>
          <w:p w:rsidR="005222F7" w:rsidRPr="00A842AB" w:rsidRDefault="005222F7"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1862</w:t>
            </w:r>
          </w:p>
        </w:tc>
        <w:tc>
          <w:tcPr>
            <w:tcW w:w="1253" w:type="pct"/>
            <w:tcBorders>
              <w:top w:val="single" w:sz="4" w:space="0" w:color="auto"/>
              <w:left w:val="nil"/>
              <w:bottom w:val="single" w:sz="4" w:space="0" w:color="auto"/>
              <w:right w:val="nil"/>
            </w:tcBorders>
            <w:shd w:val="clear" w:color="auto" w:fill="auto"/>
            <w:noWrap/>
            <w:vAlign w:val="bottom"/>
            <w:hideMark/>
          </w:tcPr>
          <w:p w:rsidR="005222F7" w:rsidRPr="002D3A82" w:rsidRDefault="005222F7" w:rsidP="00FA5C9E">
            <w:pPr>
              <w:spacing w:after="0" w:line="240" w:lineRule="auto"/>
              <w:jc w:val="center"/>
              <w:rPr>
                <w:rFonts w:ascii="Arial" w:eastAsia="Times New Roman" w:hAnsi="Arial" w:cs="Arial"/>
                <w:color w:val="000000"/>
              </w:rPr>
            </w:pPr>
            <w:r w:rsidRPr="002D3A82">
              <w:rPr>
                <w:rFonts w:ascii="Arial" w:eastAsia="Times New Roman" w:hAnsi="Arial" w:cs="Arial"/>
                <w:color w:val="000000"/>
              </w:rPr>
              <w:t>100 %</w:t>
            </w:r>
          </w:p>
        </w:tc>
      </w:tr>
    </w:tbl>
    <w:p w:rsidR="005222F7" w:rsidRPr="002D3A82" w:rsidRDefault="005222F7" w:rsidP="005222F7">
      <w:pPr>
        <w:tabs>
          <w:tab w:val="left" w:pos="1418"/>
        </w:tabs>
        <w:spacing w:before="240" w:after="0" w:line="360" w:lineRule="auto"/>
        <w:ind w:right="4" w:firstLine="426"/>
        <w:jc w:val="both"/>
        <w:rPr>
          <w:rFonts w:ascii="Arial" w:hAnsi="Arial" w:cs="Arial"/>
        </w:rPr>
      </w:pPr>
      <w:r w:rsidRPr="002D3A82">
        <w:rPr>
          <w:rFonts w:ascii="Arial" w:hAnsi="Arial" w:cs="Arial"/>
        </w:rPr>
        <w:t>Tabel 4</w:t>
      </w:r>
      <w:r>
        <w:rPr>
          <w:rFonts w:ascii="Arial" w:hAnsi="Arial" w:cs="Arial"/>
        </w:rPr>
        <w:t>.6 memperlihatkan bahwa dari 94 sampel penelitian, 37 orang (39,4</w:t>
      </w:r>
      <w:r w:rsidRPr="002D3A82">
        <w:rPr>
          <w:rFonts w:ascii="Arial" w:hAnsi="Arial" w:cs="Arial"/>
        </w:rPr>
        <w:t>%) memiliki sikap</w:t>
      </w:r>
      <w:r>
        <w:rPr>
          <w:rFonts w:ascii="Arial" w:hAnsi="Arial" w:cs="Arial"/>
        </w:rPr>
        <w:t xml:space="preserve"> tidak baik terhadap Swamedikasi Diare, 22 orang (23,4</w:t>
      </w:r>
      <w:r w:rsidRPr="002D3A82">
        <w:rPr>
          <w:rFonts w:ascii="Arial" w:hAnsi="Arial" w:cs="Arial"/>
        </w:rPr>
        <w:t>%)</w:t>
      </w:r>
      <w:r>
        <w:rPr>
          <w:rFonts w:ascii="Arial" w:hAnsi="Arial" w:cs="Arial"/>
        </w:rPr>
        <w:t xml:space="preserve"> memiliki sikap kurang, 17 orang (18,1%) memiliki sikap cukup, dan 18 orang (19,1%) memiliki sikap baik.</w:t>
      </w:r>
    </w:p>
    <w:p w:rsidR="005222F7" w:rsidRPr="002D3A82" w:rsidRDefault="005222F7" w:rsidP="005222F7">
      <w:pPr>
        <w:tabs>
          <w:tab w:val="left" w:pos="1418"/>
        </w:tabs>
        <w:spacing w:after="0" w:line="360" w:lineRule="auto"/>
        <w:ind w:right="4" w:firstLine="426"/>
        <w:jc w:val="both"/>
        <w:rPr>
          <w:rFonts w:ascii="Arial" w:hAnsi="Arial" w:cs="Arial"/>
        </w:rPr>
      </w:pPr>
      <w:r w:rsidRPr="002D3A82">
        <w:rPr>
          <w:rFonts w:ascii="Arial" w:hAnsi="Arial" w:cs="Arial"/>
        </w:rPr>
        <w:t>Jumla</w:t>
      </w:r>
      <w:r>
        <w:rPr>
          <w:rFonts w:ascii="Arial" w:hAnsi="Arial" w:cs="Arial"/>
        </w:rPr>
        <w:t>h skor seluruh sikap adalah 1862</w:t>
      </w:r>
      <w:r w:rsidRPr="002D3A82">
        <w:rPr>
          <w:rFonts w:ascii="Arial" w:hAnsi="Arial" w:cs="Arial"/>
        </w:rPr>
        <w:t>. Secara keseluruhan</w:t>
      </w:r>
      <w:r>
        <w:rPr>
          <w:rFonts w:ascii="Arial" w:hAnsi="Arial" w:cs="Arial"/>
        </w:rPr>
        <w:t xml:space="preserve"> tingkat sikap terhadap swamedikasi diare </w:t>
      </w:r>
      <w:r w:rsidRPr="002D3A82">
        <w:rPr>
          <w:rFonts w:ascii="Arial" w:hAnsi="Arial" w:cs="Arial"/>
        </w:rPr>
        <w:t>adalah:</w:t>
      </w:r>
    </w:p>
    <w:p w:rsidR="00A842AB" w:rsidRDefault="00583826" w:rsidP="005222F7">
      <w:pPr>
        <w:tabs>
          <w:tab w:val="left" w:pos="346"/>
          <w:tab w:val="left" w:pos="1418"/>
        </w:tabs>
        <w:spacing w:after="0" w:line="360" w:lineRule="auto"/>
        <w:ind w:right="4" w:firstLine="426"/>
        <w:jc w:val="both"/>
        <w:rPr>
          <w:rFonts w:ascii="Arial" w:eastAsiaTheme="minorEastAsia" w:hAnsi="Arial" w:cs="Arial"/>
          <w:sz w:val="24"/>
          <w:szCs w:val="24"/>
        </w:rPr>
      </w:pPr>
      <m:oMath>
        <m:f>
          <m:fPr>
            <m:ctrlPr>
              <w:rPr>
                <w:rFonts w:ascii="Cambria Math" w:hAnsi="Arial" w:cs="Arial"/>
                <w:i/>
                <w:sz w:val="24"/>
                <w:szCs w:val="24"/>
              </w:rPr>
            </m:ctrlPr>
          </m:fPr>
          <m:num>
            <m:r>
              <m:rPr>
                <m:sty m:val="p"/>
              </m:rPr>
              <w:rPr>
                <w:rFonts w:ascii="Cambria Math" w:hAnsi="Arial" w:cs="Arial"/>
              </w:rPr>
              <m:t>1862</m:t>
            </m:r>
          </m:num>
          <m:den>
            <m:r>
              <w:rPr>
                <w:rFonts w:ascii="Cambria Math" w:hAnsi="Arial" w:cs="Arial"/>
                <w:sz w:val="24"/>
                <w:szCs w:val="24"/>
              </w:rPr>
              <m:t>3760</m:t>
            </m:r>
          </m:den>
        </m:f>
      </m:oMath>
      <w:r w:rsidR="005222F7">
        <w:rPr>
          <w:rFonts w:ascii="Arial" w:eastAsiaTheme="minorEastAsia" w:hAnsi="Arial" w:cs="Arial"/>
          <w:sz w:val="24"/>
          <w:szCs w:val="24"/>
        </w:rPr>
        <w:t>x 100%= 49,5</w:t>
      </w:r>
      <w:r w:rsidR="005222F7" w:rsidRPr="002D3A82">
        <w:rPr>
          <w:rFonts w:ascii="Arial" w:eastAsiaTheme="minorEastAsia" w:hAnsi="Arial" w:cs="Arial"/>
          <w:sz w:val="24"/>
          <w:szCs w:val="24"/>
        </w:rPr>
        <w:t xml:space="preserve">% (termasuk dalam kategori </w:t>
      </w:r>
      <w:r w:rsidR="005222F7">
        <w:rPr>
          <w:rFonts w:ascii="Arial" w:eastAsiaTheme="minorEastAsia" w:hAnsi="Arial" w:cs="Arial"/>
          <w:sz w:val="24"/>
          <w:szCs w:val="24"/>
        </w:rPr>
        <w:t xml:space="preserve">kurang </w:t>
      </w:r>
      <w:r w:rsidR="005222F7" w:rsidRPr="002D3A82">
        <w:rPr>
          <w:rFonts w:ascii="Arial" w:eastAsiaTheme="minorEastAsia" w:hAnsi="Arial" w:cs="Arial"/>
          <w:sz w:val="24"/>
          <w:szCs w:val="24"/>
        </w:rPr>
        <w:t>baik)</w:t>
      </w:r>
      <w:r w:rsidR="005222F7">
        <w:rPr>
          <w:rFonts w:ascii="Arial" w:eastAsiaTheme="minorEastAsia" w:hAnsi="Arial" w:cs="Arial"/>
          <w:sz w:val="24"/>
          <w:szCs w:val="24"/>
        </w:rPr>
        <w:t>.</w:t>
      </w:r>
    </w:p>
    <w:p w:rsidR="005222F7" w:rsidRPr="002D3A82" w:rsidRDefault="005222F7" w:rsidP="005222F7">
      <w:pPr>
        <w:tabs>
          <w:tab w:val="left" w:pos="346"/>
          <w:tab w:val="left" w:pos="1418"/>
        </w:tabs>
        <w:spacing w:after="0" w:line="360" w:lineRule="auto"/>
        <w:ind w:right="4"/>
        <w:jc w:val="center"/>
        <w:rPr>
          <w:rFonts w:ascii="Arial" w:hAnsi="Arial" w:cs="Arial"/>
          <w:b/>
        </w:rPr>
      </w:pPr>
      <w:r w:rsidRPr="002D3A82">
        <w:rPr>
          <w:rFonts w:ascii="Arial" w:hAnsi="Arial" w:cs="Arial"/>
          <w:b/>
        </w:rPr>
        <w:t>Tabel 4.7</w:t>
      </w:r>
    </w:p>
    <w:p w:rsidR="005222F7" w:rsidRPr="002D3A82" w:rsidRDefault="005222F7" w:rsidP="005222F7">
      <w:pPr>
        <w:tabs>
          <w:tab w:val="left" w:pos="346"/>
          <w:tab w:val="left" w:pos="1418"/>
        </w:tabs>
        <w:spacing w:after="0" w:line="360" w:lineRule="auto"/>
        <w:ind w:right="4"/>
        <w:jc w:val="center"/>
        <w:rPr>
          <w:rFonts w:ascii="Arial" w:hAnsi="Arial" w:cs="Arial"/>
          <w:b/>
        </w:rPr>
      </w:pPr>
      <w:r w:rsidRPr="002D3A82">
        <w:rPr>
          <w:rFonts w:ascii="Arial" w:hAnsi="Arial" w:cs="Arial"/>
          <w:b/>
        </w:rPr>
        <w:t>Distribusi Frekuensi Tindakan Responden</w:t>
      </w:r>
      <w:r>
        <w:rPr>
          <w:rFonts w:ascii="Arial" w:hAnsi="Arial" w:cs="Arial"/>
          <w:b/>
        </w:rPr>
        <w:t xml:space="preserve"> Terhadap Swamedikasi Diare</w:t>
      </w:r>
    </w:p>
    <w:tbl>
      <w:tblPr>
        <w:tblW w:w="5000" w:type="pct"/>
        <w:tblLook w:val="04A0"/>
      </w:tblPr>
      <w:tblGrid>
        <w:gridCol w:w="2141"/>
        <w:gridCol w:w="1924"/>
        <w:gridCol w:w="2045"/>
        <w:gridCol w:w="2043"/>
      </w:tblGrid>
      <w:tr w:rsidR="005222F7" w:rsidRPr="002D3A82" w:rsidTr="00FA5C9E">
        <w:trPr>
          <w:trHeight w:val="152"/>
        </w:trPr>
        <w:tc>
          <w:tcPr>
            <w:tcW w:w="1313" w:type="pct"/>
            <w:tcBorders>
              <w:top w:val="single" w:sz="4" w:space="0" w:color="auto"/>
              <w:left w:val="nil"/>
              <w:bottom w:val="single" w:sz="4" w:space="0" w:color="auto"/>
              <w:right w:val="nil"/>
            </w:tcBorders>
            <w:shd w:val="clear" w:color="auto" w:fill="auto"/>
            <w:noWrap/>
            <w:vAlign w:val="bottom"/>
            <w:hideMark/>
          </w:tcPr>
          <w:p w:rsidR="005222F7" w:rsidRPr="005222F7" w:rsidRDefault="005222F7" w:rsidP="00FA5C9E">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lang w:val="en-US"/>
              </w:rPr>
              <w:t>Tindakan</w:t>
            </w:r>
          </w:p>
        </w:tc>
        <w:tc>
          <w:tcPr>
            <w:tcW w:w="1180" w:type="pct"/>
            <w:tcBorders>
              <w:top w:val="single" w:sz="4" w:space="0" w:color="auto"/>
              <w:left w:val="nil"/>
              <w:bottom w:val="single" w:sz="4" w:space="0" w:color="auto"/>
              <w:right w:val="nil"/>
            </w:tcBorders>
            <w:shd w:val="clear" w:color="auto" w:fill="auto"/>
            <w:noWrap/>
            <w:vAlign w:val="bottom"/>
            <w:hideMark/>
          </w:tcPr>
          <w:p w:rsidR="005222F7" w:rsidRPr="002D3A82" w:rsidRDefault="005222F7" w:rsidP="00FA5C9E">
            <w:pPr>
              <w:spacing w:after="0" w:line="240" w:lineRule="auto"/>
              <w:jc w:val="center"/>
              <w:rPr>
                <w:rFonts w:ascii="Arial" w:eastAsia="Times New Roman" w:hAnsi="Arial" w:cs="Arial"/>
                <w:b/>
                <w:bCs/>
                <w:color w:val="000000"/>
              </w:rPr>
            </w:pPr>
            <w:r w:rsidRPr="002D3A82">
              <w:rPr>
                <w:rFonts w:ascii="Arial" w:eastAsia="Times New Roman" w:hAnsi="Arial" w:cs="Arial"/>
                <w:b/>
                <w:bCs/>
                <w:color w:val="000000"/>
              </w:rPr>
              <w:t>Frekuensi</w:t>
            </w:r>
          </w:p>
        </w:tc>
        <w:tc>
          <w:tcPr>
            <w:tcW w:w="1254" w:type="pct"/>
            <w:tcBorders>
              <w:top w:val="single" w:sz="4" w:space="0" w:color="auto"/>
              <w:left w:val="nil"/>
              <w:bottom w:val="single" w:sz="4" w:space="0" w:color="auto"/>
              <w:right w:val="nil"/>
            </w:tcBorders>
          </w:tcPr>
          <w:p w:rsidR="005222F7" w:rsidRPr="00A842AB" w:rsidRDefault="005222F7" w:rsidP="00FA5C9E">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lang w:val="en-US"/>
              </w:rPr>
              <w:t>Skor</w:t>
            </w:r>
          </w:p>
        </w:tc>
        <w:tc>
          <w:tcPr>
            <w:tcW w:w="1253" w:type="pct"/>
            <w:tcBorders>
              <w:top w:val="single" w:sz="4" w:space="0" w:color="auto"/>
              <w:left w:val="nil"/>
              <w:bottom w:val="single" w:sz="4" w:space="0" w:color="auto"/>
              <w:right w:val="nil"/>
            </w:tcBorders>
            <w:shd w:val="clear" w:color="auto" w:fill="auto"/>
            <w:noWrap/>
            <w:vAlign w:val="bottom"/>
            <w:hideMark/>
          </w:tcPr>
          <w:p w:rsidR="005222F7" w:rsidRPr="002D3A82" w:rsidRDefault="005222F7" w:rsidP="00FA5C9E">
            <w:pPr>
              <w:spacing w:after="0" w:line="240" w:lineRule="auto"/>
              <w:jc w:val="center"/>
              <w:rPr>
                <w:rFonts w:ascii="Arial" w:eastAsia="Times New Roman" w:hAnsi="Arial" w:cs="Arial"/>
                <w:b/>
                <w:bCs/>
                <w:color w:val="000000"/>
              </w:rPr>
            </w:pPr>
            <w:r w:rsidRPr="002D3A82">
              <w:rPr>
                <w:rFonts w:ascii="Arial" w:eastAsia="Times New Roman" w:hAnsi="Arial" w:cs="Arial"/>
                <w:b/>
                <w:bCs/>
                <w:color w:val="000000"/>
              </w:rPr>
              <w:t>Persentase (%)</w:t>
            </w:r>
          </w:p>
        </w:tc>
      </w:tr>
      <w:tr w:rsidR="005222F7" w:rsidRPr="002D3A82" w:rsidTr="00FA5C9E">
        <w:trPr>
          <w:trHeight w:val="323"/>
        </w:trPr>
        <w:tc>
          <w:tcPr>
            <w:tcW w:w="1313" w:type="pct"/>
            <w:tcBorders>
              <w:top w:val="single" w:sz="4" w:space="0" w:color="auto"/>
              <w:left w:val="nil"/>
              <w:bottom w:val="nil"/>
              <w:right w:val="nil"/>
            </w:tcBorders>
            <w:shd w:val="clear" w:color="auto" w:fill="auto"/>
            <w:noWrap/>
            <w:vAlign w:val="bottom"/>
          </w:tcPr>
          <w:p w:rsidR="005222F7" w:rsidRPr="005222F7" w:rsidRDefault="005222F7" w:rsidP="00FA5C9E">
            <w:pPr>
              <w:spacing w:after="0" w:line="240" w:lineRule="auto"/>
              <w:jc w:val="center"/>
              <w:rPr>
                <w:rFonts w:ascii="Arial" w:eastAsia="Times New Roman" w:hAnsi="Arial" w:cs="Arial"/>
                <w:b/>
                <w:bCs/>
                <w:color w:val="000000"/>
                <w:lang w:val="en-US"/>
              </w:rPr>
            </w:pPr>
            <w:r w:rsidRPr="005222F7">
              <w:rPr>
                <w:rFonts w:ascii="Arial" w:eastAsia="Times New Roman" w:hAnsi="Arial" w:cs="Arial"/>
                <w:b/>
                <w:bCs/>
                <w:color w:val="000000"/>
                <w:lang w:val="en-US"/>
              </w:rPr>
              <w:t>Tidak baik</w:t>
            </w:r>
          </w:p>
        </w:tc>
        <w:tc>
          <w:tcPr>
            <w:tcW w:w="1180" w:type="pct"/>
            <w:tcBorders>
              <w:top w:val="single" w:sz="4" w:space="0" w:color="auto"/>
              <w:left w:val="nil"/>
              <w:bottom w:val="nil"/>
              <w:right w:val="nil"/>
            </w:tcBorders>
            <w:shd w:val="clear" w:color="auto" w:fill="auto"/>
            <w:noWrap/>
            <w:vAlign w:val="bottom"/>
          </w:tcPr>
          <w:p w:rsidR="005222F7" w:rsidRPr="00A842AB" w:rsidRDefault="005222F7"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33</w:t>
            </w:r>
          </w:p>
        </w:tc>
        <w:tc>
          <w:tcPr>
            <w:tcW w:w="1254" w:type="pct"/>
            <w:tcBorders>
              <w:top w:val="single" w:sz="4" w:space="0" w:color="auto"/>
              <w:left w:val="nil"/>
              <w:bottom w:val="nil"/>
              <w:right w:val="nil"/>
            </w:tcBorders>
          </w:tcPr>
          <w:p w:rsidR="005222F7" w:rsidRDefault="00664ADC"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79</w:t>
            </w:r>
          </w:p>
        </w:tc>
        <w:tc>
          <w:tcPr>
            <w:tcW w:w="1253" w:type="pct"/>
            <w:tcBorders>
              <w:top w:val="single" w:sz="4" w:space="0" w:color="auto"/>
              <w:left w:val="nil"/>
              <w:bottom w:val="nil"/>
              <w:right w:val="nil"/>
            </w:tcBorders>
            <w:shd w:val="clear" w:color="auto" w:fill="auto"/>
            <w:noWrap/>
            <w:vAlign w:val="bottom"/>
          </w:tcPr>
          <w:p w:rsidR="005222F7" w:rsidRPr="00A842AB" w:rsidRDefault="00664ADC"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35,1 %</w:t>
            </w:r>
          </w:p>
        </w:tc>
      </w:tr>
      <w:tr w:rsidR="005222F7" w:rsidRPr="002D3A82" w:rsidTr="00FA5C9E">
        <w:trPr>
          <w:trHeight w:val="323"/>
        </w:trPr>
        <w:tc>
          <w:tcPr>
            <w:tcW w:w="1313" w:type="pct"/>
            <w:tcBorders>
              <w:top w:val="nil"/>
              <w:left w:val="nil"/>
              <w:bottom w:val="nil"/>
              <w:right w:val="nil"/>
            </w:tcBorders>
            <w:shd w:val="clear" w:color="auto" w:fill="auto"/>
            <w:noWrap/>
            <w:vAlign w:val="bottom"/>
          </w:tcPr>
          <w:p w:rsidR="005222F7" w:rsidRPr="005222F7" w:rsidRDefault="005222F7" w:rsidP="00FA5C9E">
            <w:pPr>
              <w:spacing w:after="0" w:line="240" w:lineRule="auto"/>
              <w:jc w:val="center"/>
              <w:rPr>
                <w:rFonts w:ascii="Arial" w:eastAsia="Times New Roman" w:hAnsi="Arial" w:cs="Arial"/>
                <w:b/>
                <w:bCs/>
                <w:color w:val="000000"/>
                <w:lang w:val="en-US"/>
              </w:rPr>
            </w:pPr>
            <w:r w:rsidRPr="005222F7">
              <w:rPr>
                <w:rFonts w:ascii="Arial" w:eastAsia="Times New Roman" w:hAnsi="Arial" w:cs="Arial"/>
                <w:b/>
                <w:bCs/>
                <w:color w:val="000000"/>
                <w:lang w:val="en-US"/>
              </w:rPr>
              <w:t>Kurang</w:t>
            </w:r>
          </w:p>
        </w:tc>
        <w:tc>
          <w:tcPr>
            <w:tcW w:w="1180" w:type="pct"/>
            <w:tcBorders>
              <w:top w:val="nil"/>
              <w:left w:val="nil"/>
              <w:bottom w:val="nil"/>
              <w:right w:val="nil"/>
            </w:tcBorders>
            <w:shd w:val="clear" w:color="auto" w:fill="auto"/>
            <w:noWrap/>
            <w:vAlign w:val="bottom"/>
          </w:tcPr>
          <w:p w:rsidR="005222F7" w:rsidRPr="00A842AB" w:rsidRDefault="005222F7"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21</w:t>
            </w:r>
          </w:p>
        </w:tc>
        <w:tc>
          <w:tcPr>
            <w:tcW w:w="1254" w:type="pct"/>
            <w:tcBorders>
              <w:top w:val="nil"/>
              <w:left w:val="nil"/>
              <w:bottom w:val="nil"/>
              <w:right w:val="nil"/>
            </w:tcBorders>
          </w:tcPr>
          <w:p w:rsidR="005222F7" w:rsidRDefault="00664ADC"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73</w:t>
            </w:r>
          </w:p>
        </w:tc>
        <w:tc>
          <w:tcPr>
            <w:tcW w:w="1253" w:type="pct"/>
            <w:tcBorders>
              <w:top w:val="nil"/>
              <w:left w:val="nil"/>
              <w:bottom w:val="nil"/>
              <w:right w:val="nil"/>
            </w:tcBorders>
            <w:shd w:val="clear" w:color="auto" w:fill="auto"/>
            <w:noWrap/>
            <w:vAlign w:val="bottom"/>
          </w:tcPr>
          <w:p w:rsidR="005222F7" w:rsidRPr="00A842AB" w:rsidRDefault="00664ADC"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22,3 %</w:t>
            </w:r>
          </w:p>
        </w:tc>
      </w:tr>
      <w:tr w:rsidR="005222F7" w:rsidRPr="002D3A82" w:rsidTr="00FA5C9E">
        <w:trPr>
          <w:trHeight w:val="323"/>
        </w:trPr>
        <w:tc>
          <w:tcPr>
            <w:tcW w:w="1313" w:type="pct"/>
            <w:tcBorders>
              <w:top w:val="nil"/>
              <w:left w:val="nil"/>
              <w:bottom w:val="nil"/>
              <w:right w:val="nil"/>
            </w:tcBorders>
            <w:shd w:val="clear" w:color="auto" w:fill="auto"/>
            <w:noWrap/>
            <w:vAlign w:val="bottom"/>
          </w:tcPr>
          <w:p w:rsidR="005222F7" w:rsidRPr="005222F7" w:rsidRDefault="005222F7" w:rsidP="00FA5C9E">
            <w:pPr>
              <w:spacing w:after="0" w:line="240" w:lineRule="auto"/>
              <w:jc w:val="center"/>
              <w:rPr>
                <w:rFonts w:ascii="Arial" w:eastAsia="Times New Roman" w:hAnsi="Arial" w:cs="Arial"/>
                <w:b/>
                <w:bCs/>
                <w:color w:val="000000"/>
                <w:lang w:val="en-US"/>
              </w:rPr>
            </w:pPr>
            <w:r w:rsidRPr="005222F7">
              <w:rPr>
                <w:rFonts w:ascii="Arial" w:eastAsia="Times New Roman" w:hAnsi="Arial" w:cs="Arial"/>
                <w:b/>
                <w:bCs/>
                <w:color w:val="000000"/>
                <w:lang w:val="en-US"/>
              </w:rPr>
              <w:t>Cukup</w:t>
            </w:r>
          </w:p>
        </w:tc>
        <w:tc>
          <w:tcPr>
            <w:tcW w:w="1180" w:type="pct"/>
            <w:tcBorders>
              <w:top w:val="nil"/>
              <w:left w:val="nil"/>
              <w:bottom w:val="nil"/>
              <w:right w:val="nil"/>
            </w:tcBorders>
            <w:shd w:val="clear" w:color="auto" w:fill="auto"/>
            <w:noWrap/>
            <w:vAlign w:val="bottom"/>
          </w:tcPr>
          <w:p w:rsidR="005222F7" w:rsidRDefault="005222F7"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20</w:t>
            </w:r>
          </w:p>
        </w:tc>
        <w:tc>
          <w:tcPr>
            <w:tcW w:w="1254" w:type="pct"/>
            <w:tcBorders>
              <w:top w:val="nil"/>
              <w:left w:val="nil"/>
              <w:bottom w:val="nil"/>
              <w:right w:val="nil"/>
            </w:tcBorders>
          </w:tcPr>
          <w:p w:rsidR="005222F7" w:rsidRDefault="00664ADC"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99</w:t>
            </w:r>
          </w:p>
        </w:tc>
        <w:tc>
          <w:tcPr>
            <w:tcW w:w="1253" w:type="pct"/>
            <w:tcBorders>
              <w:top w:val="nil"/>
              <w:left w:val="nil"/>
              <w:bottom w:val="nil"/>
              <w:right w:val="nil"/>
            </w:tcBorders>
            <w:shd w:val="clear" w:color="auto" w:fill="auto"/>
            <w:noWrap/>
            <w:vAlign w:val="bottom"/>
          </w:tcPr>
          <w:p w:rsidR="005222F7" w:rsidRDefault="00664ADC"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21,3 %</w:t>
            </w:r>
          </w:p>
        </w:tc>
      </w:tr>
      <w:tr w:rsidR="005222F7" w:rsidRPr="002D3A82" w:rsidTr="00FA5C9E">
        <w:trPr>
          <w:trHeight w:val="189"/>
        </w:trPr>
        <w:tc>
          <w:tcPr>
            <w:tcW w:w="1313" w:type="pct"/>
            <w:tcBorders>
              <w:top w:val="nil"/>
              <w:left w:val="nil"/>
              <w:bottom w:val="nil"/>
              <w:right w:val="nil"/>
            </w:tcBorders>
            <w:shd w:val="clear" w:color="auto" w:fill="auto"/>
            <w:noWrap/>
            <w:vAlign w:val="bottom"/>
          </w:tcPr>
          <w:p w:rsidR="005222F7" w:rsidRPr="005222F7" w:rsidRDefault="005222F7" w:rsidP="00FA5C9E">
            <w:pPr>
              <w:spacing w:after="0" w:line="240" w:lineRule="auto"/>
              <w:jc w:val="center"/>
              <w:rPr>
                <w:rFonts w:ascii="Arial" w:eastAsia="Times New Roman" w:hAnsi="Arial" w:cs="Arial"/>
                <w:b/>
                <w:bCs/>
                <w:color w:val="000000"/>
                <w:lang w:val="en-US"/>
              </w:rPr>
            </w:pPr>
            <w:r w:rsidRPr="005222F7">
              <w:rPr>
                <w:rFonts w:ascii="Arial" w:eastAsia="Times New Roman" w:hAnsi="Arial" w:cs="Arial"/>
                <w:b/>
                <w:bCs/>
                <w:color w:val="000000"/>
                <w:lang w:val="en-US"/>
              </w:rPr>
              <w:t>Baik</w:t>
            </w:r>
          </w:p>
        </w:tc>
        <w:tc>
          <w:tcPr>
            <w:tcW w:w="1180" w:type="pct"/>
            <w:tcBorders>
              <w:top w:val="nil"/>
              <w:left w:val="nil"/>
              <w:bottom w:val="nil"/>
              <w:right w:val="nil"/>
            </w:tcBorders>
            <w:shd w:val="clear" w:color="auto" w:fill="auto"/>
            <w:noWrap/>
            <w:vAlign w:val="bottom"/>
          </w:tcPr>
          <w:p w:rsidR="005222F7" w:rsidRPr="00A842AB" w:rsidRDefault="005222F7"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20</w:t>
            </w:r>
          </w:p>
        </w:tc>
        <w:tc>
          <w:tcPr>
            <w:tcW w:w="1254" w:type="pct"/>
            <w:tcBorders>
              <w:top w:val="nil"/>
              <w:left w:val="nil"/>
              <w:bottom w:val="nil"/>
              <w:right w:val="nil"/>
            </w:tcBorders>
          </w:tcPr>
          <w:p w:rsidR="005222F7" w:rsidRDefault="00664ADC"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214</w:t>
            </w:r>
          </w:p>
        </w:tc>
        <w:tc>
          <w:tcPr>
            <w:tcW w:w="1253" w:type="pct"/>
            <w:tcBorders>
              <w:top w:val="nil"/>
              <w:left w:val="nil"/>
              <w:bottom w:val="nil"/>
              <w:right w:val="nil"/>
            </w:tcBorders>
            <w:shd w:val="clear" w:color="auto" w:fill="auto"/>
            <w:noWrap/>
            <w:vAlign w:val="bottom"/>
          </w:tcPr>
          <w:p w:rsidR="005222F7" w:rsidRPr="00A842AB" w:rsidRDefault="00664ADC"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21,3 %</w:t>
            </w:r>
          </w:p>
        </w:tc>
      </w:tr>
      <w:tr w:rsidR="005222F7" w:rsidRPr="002D3A82" w:rsidTr="00FA5C9E">
        <w:trPr>
          <w:trHeight w:val="197"/>
        </w:trPr>
        <w:tc>
          <w:tcPr>
            <w:tcW w:w="1313" w:type="pct"/>
            <w:tcBorders>
              <w:top w:val="single" w:sz="4" w:space="0" w:color="auto"/>
              <w:left w:val="nil"/>
              <w:bottom w:val="single" w:sz="4" w:space="0" w:color="auto"/>
              <w:right w:val="nil"/>
            </w:tcBorders>
            <w:shd w:val="clear" w:color="auto" w:fill="auto"/>
            <w:noWrap/>
            <w:vAlign w:val="bottom"/>
            <w:hideMark/>
          </w:tcPr>
          <w:p w:rsidR="005222F7" w:rsidRPr="005222F7" w:rsidRDefault="005222F7" w:rsidP="00FA5C9E">
            <w:pPr>
              <w:spacing w:after="0" w:line="240" w:lineRule="auto"/>
              <w:jc w:val="center"/>
              <w:rPr>
                <w:rFonts w:ascii="Arial" w:eastAsia="Times New Roman" w:hAnsi="Arial" w:cs="Arial"/>
                <w:b/>
                <w:bCs/>
                <w:color w:val="000000"/>
              </w:rPr>
            </w:pPr>
            <w:r w:rsidRPr="005222F7">
              <w:rPr>
                <w:rFonts w:ascii="Arial" w:eastAsia="Times New Roman" w:hAnsi="Arial" w:cs="Arial"/>
                <w:b/>
                <w:bCs/>
                <w:color w:val="000000"/>
              </w:rPr>
              <w:t>Total</w:t>
            </w:r>
          </w:p>
        </w:tc>
        <w:tc>
          <w:tcPr>
            <w:tcW w:w="1180" w:type="pct"/>
            <w:tcBorders>
              <w:top w:val="single" w:sz="4" w:space="0" w:color="auto"/>
              <w:left w:val="nil"/>
              <w:bottom w:val="single" w:sz="4" w:space="0" w:color="auto"/>
              <w:right w:val="nil"/>
            </w:tcBorders>
            <w:shd w:val="clear" w:color="auto" w:fill="auto"/>
            <w:noWrap/>
            <w:vAlign w:val="bottom"/>
            <w:hideMark/>
          </w:tcPr>
          <w:p w:rsidR="005222F7" w:rsidRPr="002D3A82" w:rsidRDefault="005222F7" w:rsidP="00FA5C9E">
            <w:pPr>
              <w:spacing w:after="0" w:line="240" w:lineRule="auto"/>
              <w:jc w:val="center"/>
              <w:rPr>
                <w:rFonts w:ascii="Arial" w:eastAsia="Times New Roman" w:hAnsi="Arial" w:cs="Arial"/>
                <w:color w:val="000000"/>
              </w:rPr>
            </w:pPr>
            <w:r>
              <w:rPr>
                <w:rFonts w:ascii="Arial" w:eastAsia="Times New Roman" w:hAnsi="Arial" w:cs="Arial"/>
                <w:color w:val="000000"/>
              </w:rPr>
              <w:t>94</w:t>
            </w:r>
          </w:p>
        </w:tc>
        <w:tc>
          <w:tcPr>
            <w:tcW w:w="1254" w:type="pct"/>
            <w:tcBorders>
              <w:top w:val="single" w:sz="4" w:space="0" w:color="auto"/>
              <w:left w:val="nil"/>
              <w:bottom w:val="single" w:sz="4" w:space="0" w:color="auto"/>
              <w:right w:val="nil"/>
            </w:tcBorders>
          </w:tcPr>
          <w:p w:rsidR="005222F7" w:rsidRPr="00A842AB" w:rsidRDefault="00664ADC"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465</w:t>
            </w:r>
          </w:p>
        </w:tc>
        <w:tc>
          <w:tcPr>
            <w:tcW w:w="1253" w:type="pct"/>
            <w:tcBorders>
              <w:top w:val="single" w:sz="4" w:space="0" w:color="auto"/>
              <w:left w:val="nil"/>
              <w:bottom w:val="single" w:sz="4" w:space="0" w:color="auto"/>
              <w:right w:val="nil"/>
            </w:tcBorders>
            <w:shd w:val="clear" w:color="auto" w:fill="auto"/>
            <w:noWrap/>
            <w:vAlign w:val="bottom"/>
            <w:hideMark/>
          </w:tcPr>
          <w:p w:rsidR="005222F7" w:rsidRPr="002D3A82" w:rsidRDefault="005222F7" w:rsidP="00FA5C9E">
            <w:pPr>
              <w:spacing w:after="0" w:line="240" w:lineRule="auto"/>
              <w:jc w:val="center"/>
              <w:rPr>
                <w:rFonts w:ascii="Arial" w:eastAsia="Times New Roman" w:hAnsi="Arial" w:cs="Arial"/>
                <w:color w:val="000000"/>
              </w:rPr>
            </w:pPr>
            <w:r w:rsidRPr="002D3A82">
              <w:rPr>
                <w:rFonts w:ascii="Arial" w:eastAsia="Times New Roman" w:hAnsi="Arial" w:cs="Arial"/>
                <w:color w:val="000000"/>
              </w:rPr>
              <w:t>100 %</w:t>
            </w:r>
          </w:p>
        </w:tc>
      </w:tr>
    </w:tbl>
    <w:p w:rsidR="00664ADC" w:rsidRPr="002D3A82" w:rsidRDefault="00664ADC" w:rsidP="00664ADC">
      <w:pPr>
        <w:tabs>
          <w:tab w:val="left" w:pos="1418"/>
        </w:tabs>
        <w:spacing w:before="240" w:after="0" w:line="360" w:lineRule="auto"/>
        <w:ind w:right="4" w:firstLine="426"/>
        <w:jc w:val="both"/>
        <w:rPr>
          <w:rFonts w:ascii="Arial" w:hAnsi="Arial" w:cs="Arial"/>
        </w:rPr>
      </w:pPr>
      <w:r w:rsidRPr="002D3A82">
        <w:rPr>
          <w:rFonts w:ascii="Arial" w:hAnsi="Arial" w:cs="Arial"/>
        </w:rPr>
        <w:t>Tabel 4</w:t>
      </w:r>
      <w:r>
        <w:rPr>
          <w:rFonts w:ascii="Arial" w:hAnsi="Arial" w:cs="Arial"/>
        </w:rPr>
        <w:t>.7 memperlihatkan bahwa dari 94 sampel penelitian, 33 orang (35,1%) memiliki tindakan tidak baik terhadap Swamedikasi Diare, 21 orang (22,3%) memiliki tindakan kurang, 20 orang (21,3%) memiliki tindakan cukup, dan 20 orang (21,3</w:t>
      </w:r>
      <w:r w:rsidRPr="002D3A82">
        <w:rPr>
          <w:rFonts w:ascii="Arial" w:hAnsi="Arial" w:cs="Arial"/>
        </w:rPr>
        <w:t xml:space="preserve">%) </w:t>
      </w:r>
      <w:r>
        <w:rPr>
          <w:rFonts w:ascii="Arial" w:hAnsi="Arial" w:cs="Arial"/>
        </w:rPr>
        <w:t xml:space="preserve">memiliki tindakan </w:t>
      </w:r>
      <w:r w:rsidRPr="002D3A82">
        <w:rPr>
          <w:rFonts w:ascii="Arial" w:hAnsi="Arial" w:cs="Arial"/>
        </w:rPr>
        <w:t>baik.</w:t>
      </w:r>
    </w:p>
    <w:p w:rsidR="00664ADC" w:rsidRPr="002D3A82" w:rsidRDefault="00664ADC" w:rsidP="00664ADC">
      <w:pPr>
        <w:tabs>
          <w:tab w:val="left" w:pos="1418"/>
        </w:tabs>
        <w:spacing w:after="0" w:line="360" w:lineRule="auto"/>
        <w:ind w:right="4" w:firstLine="426"/>
        <w:jc w:val="both"/>
        <w:rPr>
          <w:rFonts w:ascii="Arial" w:hAnsi="Arial" w:cs="Arial"/>
        </w:rPr>
      </w:pPr>
      <w:r>
        <w:rPr>
          <w:rFonts w:ascii="Arial" w:hAnsi="Arial" w:cs="Arial"/>
        </w:rPr>
        <w:t>Jumlah skor seluruh tindakan adalah 465</w:t>
      </w:r>
      <w:r w:rsidRPr="002D3A82">
        <w:rPr>
          <w:rFonts w:ascii="Arial" w:hAnsi="Arial" w:cs="Arial"/>
        </w:rPr>
        <w:t>. S</w:t>
      </w:r>
      <w:r>
        <w:rPr>
          <w:rFonts w:ascii="Arial" w:hAnsi="Arial" w:cs="Arial"/>
        </w:rPr>
        <w:t>ecara keseluruhan tingkat tindakan terhadap swamedikasi diare</w:t>
      </w:r>
      <w:r w:rsidRPr="002D3A82">
        <w:rPr>
          <w:rFonts w:ascii="Arial" w:hAnsi="Arial" w:cs="Arial"/>
        </w:rPr>
        <w:t xml:space="preserve"> adalah:</w:t>
      </w:r>
    </w:p>
    <w:p w:rsidR="00664ADC" w:rsidRDefault="00583826" w:rsidP="00664ADC">
      <w:pPr>
        <w:tabs>
          <w:tab w:val="left" w:pos="1418"/>
        </w:tabs>
        <w:spacing w:after="0" w:line="360" w:lineRule="auto"/>
        <w:ind w:right="4" w:firstLine="426"/>
        <w:jc w:val="both"/>
        <w:rPr>
          <w:rFonts w:ascii="Arial" w:eastAsiaTheme="minorEastAsia" w:hAnsi="Arial" w:cs="Arial"/>
        </w:rPr>
      </w:pPr>
      <m:oMath>
        <m:f>
          <m:fPr>
            <m:ctrlPr>
              <w:rPr>
                <w:rFonts w:ascii="Cambria Math" w:hAnsi="Arial" w:cs="Arial"/>
                <w:i/>
                <w:sz w:val="28"/>
                <w:szCs w:val="28"/>
              </w:rPr>
            </m:ctrlPr>
          </m:fPr>
          <m:num>
            <m:r>
              <w:rPr>
                <w:rFonts w:ascii="Cambria Math" w:hAnsi="Arial" w:cs="Arial"/>
                <w:sz w:val="28"/>
                <w:szCs w:val="28"/>
              </w:rPr>
              <m:t>465</m:t>
            </m:r>
          </m:num>
          <m:den>
            <m:r>
              <w:rPr>
                <w:rFonts w:ascii="Cambria Math" w:hAnsi="Arial" w:cs="Arial"/>
                <w:sz w:val="28"/>
                <w:szCs w:val="28"/>
              </w:rPr>
              <m:t>940</m:t>
            </m:r>
          </m:den>
        </m:f>
      </m:oMath>
      <w:r w:rsidR="00664ADC" w:rsidRPr="002D3A82">
        <w:rPr>
          <w:rFonts w:ascii="Arial" w:eastAsiaTheme="minorEastAsia" w:hAnsi="Arial" w:cs="Arial"/>
          <w:sz w:val="28"/>
          <w:szCs w:val="28"/>
        </w:rPr>
        <w:t>x</w:t>
      </w:r>
      <w:r w:rsidR="00664ADC">
        <w:rPr>
          <w:rFonts w:ascii="Arial" w:eastAsiaTheme="minorEastAsia" w:hAnsi="Arial" w:cs="Arial"/>
        </w:rPr>
        <w:t xml:space="preserve"> 100%= 49,5% (termasuk dalam kategori kurang</w:t>
      </w:r>
      <w:r w:rsidR="00664ADC" w:rsidRPr="002D3A82">
        <w:rPr>
          <w:rFonts w:ascii="Arial" w:eastAsiaTheme="minorEastAsia" w:hAnsi="Arial" w:cs="Arial"/>
        </w:rPr>
        <w:t xml:space="preserve"> baik)</w:t>
      </w:r>
    </w:p>
    <w:p w:rsidR="00664ADC" w:rsidRDefault="00664ADC">
      <w:pPr>
        <w:spacing w:after="0" w:line="360" w:lineRule="auto"/>
        <w:rPr>
          <w:rFonts w:ascii="Arial" w:eastAsiaTheme="minorEastAsia" w:hAnsi="Arial" w:cs="Arial"/>
        </w:rPr>
      </w:pPr>
      <w:r>
        <w:rPr>
          <w:rFonts w:ascii="Arial" w:eastAsiaTheme="minorEastAsia" w:hAnsi="Arial" w:cs="Arial"/>
        </w:rPr>
        <w:br w:type="page"/>
      </w:r>
    </w:p>
    <w:p w:rsidR="00664ADC" w:rsidRPr="002D3A82" w:rsidRDefault="00664ADC" w:rsidP="00664ADC">
      <w:pPr>
        <w:tabs>
          <w:tab w:val="left" w:pos="1418"/>
          <w:tab w:val="left" w:pos="2745"/>
        </w:tabs>
        <w:spacing w:after="0" w:line="360" w:lineRule="auto"/>
        <w:ind w:right="4"/>
        <w:jc w:val="both"/>
        <w:rPr>
          <w:rFonts w:ascii="Arial" w:hAnsi="Arial" w:cs="Arial"/>
          <w:b/>
        </w:rPr>
      </w:pPr>
      <w:r w:rsidRPr="002D3A82">
        <w:rPr>
          <w:rFonts w:ascii="Arial" w:hAnsi="Arial" w:cs="Arial"/>
          <w:b/>
        </w:rPr>
        <w:lastRenderedPageBreak/>
        <w:t xml:space="preserve">4.1.4 Analisis Bivariat </w:t>
      </w:r>
    </w:p>
    <w:p w:rsidR="00664ADC" w:rsidRPr="002D3A82" w:rsidRDefault="00664ADC" w:rsidP="00664ADC">
      <w:pPr>
        <w:tabs>
          <w:tab w:val="left" w:pos="1418"/>
          <w:tab w:val="left" w:pos="2745"/>
        </w:tabs>
        <w:spacing w:after="0" w:line="360" w:lineRule="auto"/>
        <w:ind w:right="4"/>
        <w:jc w:val="both"/>
        <w:rPr>
          <w:rFonts w:ascii="Arial" w:hAnsi="Arial" w:cs="Arial"/>
        </w:rPr>
      </w:pPr>
      <w:r w:rsidRPr="002D3A82">
        <w:rPr>
          <w:rFonts w:ascii="Arial" w:hAnsi="Arial" w:cs="Arial"/>
        </w:rPr>
        <w:t>Analisis bivariat dalam penelitian ini dilakukan dengan menggunakan uji chi square.</w:t>
      </w:r>
    </w:p>
    <w:p w:rsidR="00664ADC" w:rsidRPr="002D3A82" w:rsidRDefault="00664ADC" w:rsidP="00664ADC">
      <w:pPr>
        <w:tabs>
          <w:tab w:val="left" w:pos="1418"/>
          <w:tab w:val="left" w:pos="2745"/>
        </w:tabs>
        <w:spacing w:after="0" w:line="360" w:lineRule="auto"/>
        <w:ind w:right="4"/>
        <w:jc w:val="center"/>
        <w:rPr>
          <w:rFonts w:ascii="Arial" w:hAnsi="Arial" w:cs="Arial"/>
          <w:b/>
        </w:rPr>
      </w:pPr>
      <w:r w:rsidRPr="002D3A82">
        <w:rPr>
          <w:rFonts w:ascii="Arial" w:hAnsi="Arial" w:cs="Arial"/>
          <w:b/>
        </w:rPr>
        <w:t>Tabel 4.8</w:t>
      </w:r>
    </w:p>
    <w:p w:rsidR="00664ADC" w:rsidRPr="002D3A82" w:rsidRDefault="00664ADC" w:rsidP="00664ADC">
      <w:pPr>
        <w:tabs>
          <w:tab w:val="left" w:pos="1418"/>
          <w:tab w:val="left" w:pos="2745"/>
        </w:tabs>
        <w:spacing w:after="0" w:line="360" w:lineRule="auto"/>
        <w:ind w:right="4"/>
        <w:jc w:val="center"/>
        <w:rPr>
          <w:rFonts w:ascii="Arial" w:hAnsi="Arial" w:cs="Arial"/>
          <w:b/>
        </w:rPr>
      </w:pPr>
      <w:r w:rsidRPr="002D3A82">
        <w:rPr>
          <w:rFonts w:ascii="Arial" w:hAnsi="Arial" w:cs="Arial"/>
          <w:b/>
        </w:rPr>
        <w:t>Hubungan</w:t>
      </w:r>
      <w:r>
        <w:rPr>
          <w:rFonts w:ascii="Arial" w:hAnsi="Arial" w:cs="Arial"/>
          <w:b/>
        </w:rPr>
        <w:t xml:space="preserve"> Pengetahuan dengan Swamedikasi Diare</w:t>
      </w:r>
    </w:p>
    <w:tbl>
      <w:tblPr>
        <w:tblW w:w="5000" w:type="pct"/>
        <w:tblLook w:val="04A0"/>
      </w:tblPr>
      <w:tblGrid>
        <w:gridCol w:w="2187"/>
        <w:gridCol w:w="866"/>
        <w:gridCol w:w="732"/>
        <w:gridCol w:w="461"/>
        <w:gridCol w:w="645"/>
        <w:gridCol w:w="788"/>
        <w:gridCol w:w="829"/>
        <w:gridCol w:w="1645"/>
      </w:tblGrid>
      <w:tr w:rsidR="00664ADC" w:rsidRPr="002D3A82" w:rsidTr="00664ADC">
        <w:trPr>
          <w:trHeight w:val="152"/>
        </w:trPr>
        <w:tc>
          <w:tcPr>
            <w:tcW w:w="5000" w:type="pct"/>
            <w:gridSpan w:val="8"/>
            <w:tcBorders>
              <w:top w:val="single" w:sz="4" w:space="0" w:color="auto"/>
              <w:left w:val="nil"/>
              <w:bottom w:val="single" w:sz="4" w:space="0" w:color="auto"/>
              <w:right w:val="nil"/>
            </w:tcBorders>
            <w:shd w:val="clear" w:color="auto" w:fill="auto"/>
            <w:noWrap/>
            <w:vAlign w:val="center"/>
            <w:hideMark/>
          </w:tcPr>
          <w:p w:rsidR="00664ADC" w:rsidRPr="002D3A82" w:rsidRDefault="00664ADC" w:rsidP="00664ADC">
            <w:pPr>
              <w:spacing w:after="0" w:line="240" w:lineRule="auto"/>
              <w:jc w:val="center"/>
              <w:rPr>
                <w:rFonts w:ascii="Arial" w:eastAsia="Times New Roman" w:hAnsi="Arial" w:cs="Arial"/>
                <w:b/>
                <w:bCs/>
                <w:color w:val="000000"/>
              </w:rPr>
            </w:pPr>
            <w:r>
              <w:rPr>
                <w:rFonts w:ascii="Arial" w:eastAsia="Times New Roman" w:hAnsi="Arial" w:cs="Arial"/>
                <w:b/>
                <w:bCs/>
                <w:color w:val="000000"/>
                <w:lang w:val="en-US"/>
              </w:rPr>
              <w:t>Swamedikasi Diare</w:t>
            </w:r>
          </w:p>
        </w:tc>
      </w:tr>
      <w:tr w:rsidR="00664ADC" w:rsidRPr="002D3A82" w:rsidTr="00664ADC">
        <w:trPr>
          <w:trHeight w:val="152"/>
        </w:trPr>
        <w:tc>
          <w:tcPr>
            <w:tcW w:w="1355" w:type="pct"/>
            <w:vMerge w:val="restart"/>
            <w:tcBorders>
              <w:top w:val="single" w:sz="4" w:space="0" w:color="auto"/>
              <w:left w:val="nil"/>
              <w:right w:val="nil"/>
            </w:tcBorders>
            <w:shd w:val="clear" w:color="auto" w:fill="auto"/>
            <w:noWrap/>
            <w:vAlign w:val="center"/>
          </w:tcPr>
          <w:p w:rsidR="00664ADC" w:rsidRDefault="00664ADC" w:rsidP="00664ADC">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lang w:val="en-US"/>
              </w:rPr>
              <w:t>Pengetahuan</w:t>
            </w:r>
          </w:p>
        </w:tc>
        <w:tc>
          <w:tcPr>
            <w:tcW w:w="991" w:type="pct"/>
            <w:gridSpan w:val="2"/>
            <w:tcBorders>
              <w:top w:val="single" w:sz="4" w:space="0" w:color="auto"/>
              <w:left w:val="nil"/>
              <w:bottom w:val="single" w:sz="4" w:space="0" w:color="auto"/>
              <w:right w:val="nil"/>
            </w:tcBorders>
            <w:shd w:val="clear" w:color="auto" w:fill="auto"/>
            <w:noWrap/>
            <w:vAlign w:val="center"/>
          </w:tcPr>
          <w:p w:rsidR="00664ADC" w:rsidRDefault="00664ADC" w:rsidP="00664ADC">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lang w:val="en-US"/>
              </w:rPr>
              <w:t>Tidak Pernah</w:t>
            </w:r>
          </w:p>
        </w:tc>
        <w:tc>
          <w:tcPr>
            <w:tcW w:w="603" w:type="pct"/>
            <w:gridSpan w:val="2"/>
            <w:tcBorders>
              <w:top w:val="single" w:sz="4" w:space="0" w:color="auto"/>
              <w:left w:val="nil"/>
              <w:bottom w:val="single" w:sz="4" w:space="0" w:color="auto"/>
              <w:right w:val="nil"/>
            </w:tcBorders>
            <w:vAlign w:val="center"/>
          </w:tcPr>
          <w:p w:rsidR="00664ADC" w:rsidRDefault="00664ADC" w:rsidP="00664ADC">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lang w:val="en-US"/>
              </w:rPr>
              <w:t>Pernah</w:t>
            </w:r>
          </w:p>
        </w:tc>
        <w:tc>
          <w:tcPr>
            <w:tcW w:w="1028" w:type="pct"/>
            <w:gridSpan w:val="2"/>
            <w:tcBorders>
              <w:top w:val="single" w:sz="4" w:space="0" w:color="auto"/>
              <w:left w:val="nil"/>
              <w:bottom w:val="single" w:sz="4" w:space="0" w:color="auto"/>
              <w:right w:val="nil"/>
            </w:tcBorders>
            <w:vAlign w:val="center"/>
          </w:tcPr>
          <w:p w:rsidR="00664ADC" w:rsidRPr="00664ADC" w:rsidRDefault="00664ADC" w:rsidP="00664ADC">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lang w:val="en-US"/>
              </w:rPr>
              <w:t>Total</w:t>
            </w:r>
          </w:p>
        </w:tc>
        <w:tc>
          <w:tcPr>
            <w:tcW w:w="1022" w:type="pct"/>
            <w:vMerge w:val="restart"/>
            <w:tcBorders>
              <w:top w:val="single" w:sz="4" w:space="0" w:color="auto"/>
              <w:left w:val="nil"/>
              <w:right w:val="nil"/>
            </w:tcBorders>
            <w:shd w:val="clear" w:color="auto" w:fill="auto"/>
            <w:noWrap/>
            <w:vAlign w:val="center"/>
          </w:tcPr>
          <w:p w:rsidR="00664ADC" w:rsidRPr="00664ADC" w:rsidRDefault="00664ADC" w:rsidP="00664ADC">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lang w:val="en-US"/>
              </w:rPr>
              <w:t>p-value</w:t>
            </w:r>
          </w:p>
        </w:tc>
      </w:tr>
      <w:tr w:rsidR="00664ADC" w:rsidRPr="002D3A82" w:rsidTr="00FA5C9E">
        <w:trPr>
          <w:trHeight w:val="152"/>
        </w:trPr>
        <w:tc>
          <w:tcPr>
            <w:tcW w:w="1355" w:type="pct"/>
            <w:vMerge/>
            <w:tcBorders>
              <w:left w:val="nil"/>
              <w:bottom w:val="single" w:sz="4" w:space="0" w:color="auto"/>
              <w:right w:val="nil"/>
            </w:tcBorders>
            <w:shd w:val="clear" w:color="auto" w:fill="auto"/>
            <w:noWrap/>
            <w:vAlign w:val="bottom"/>
          </w:tcPr>
          <w:p w:rsidR="00664ADC" w:rsidRDefault="00664ADC" w:rsidP="00664ADC">
            <w:pPr>
              <w:spacing w:after="0" w:line="240" w:lineRule="auto"/>
              <w:jc w:val="center"/>
              <w:rPr>
                <w:rFonts w:ascii="Arial" w:eastAsia="Times New Roman" w:hAnsi="Arial" w:cs="Arial"/>
                <w:b/>
                <w:bCs/>
                <w:color w:val="000000"/>
                <w:lang w:val="en-US"/>
              </w:rPr>
            </w:pPr>
          </w:p>
        </w:tc>
        <w:tc>
          <w:tcPr>
            <w:tcW w:w="537" w:type="pct"/>
            <w:tcBorders>
              <w:top w:val="single" w:sz="4" w:space="0" w:color="auto"/>
              <w:left w:val="nil"/>
              <w:bottom w:val="single" w:sz="4" w:space="0" w:color="auto"/>
              <w:right w:val="nil"/>
            </w:tcBorders>
            <w:shd w:val="clear" w:color="auto" w:fill="auto"/>
            <w:noWrap/>
            <w:vAlign w:val="bottom"/>
          </w:tcPr>
          <w:p w:rsidR="00664ADC" w:rsidRPr="00664ADC" w:rsidRDefault="00664ADC" w:rsidP="00664ADC">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lang w:val="en-US"/>
              </w:rPr>
              <w:t>N</w:t>
            </w:r>
          </w:p>
        </w:tc>
        <w:tc>
          <w:tcPr>
            <w:tcW w:w="454" w:type="pct"/>
            <w:tcBorders>
              <w:top w:val="single" w:sz="4" w:space="0" w:color="auto"/>
              <w:left w:val="nil"/>
              <w:bottom w:val="single" w:sz="4" w:space="0" w:color="auto"/>
              <w:right w:val="nil"/>
            </w:tcBorders>
          </w:tcPr>
          <w:p w:rsidR="00664ADC" w:rsidRDefault="00664ADC" w:rsidP="00664ADC">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lang w:val="en-US"/>
              </w:rPr>
              <w:t>%</w:t>
            </w:r>
          </w:p>
        </w:tc>
        <w:tc>
          <w:tcPr>
            <w:tcW w:w="302" w:type="pct"/>
            <w:tcBorders>
              <w:top w:val="single" w:sz="4" w:space="0" w:color="auto"/>
              <w:left w:val="nil"/>
              <w:bottom w:val="single" w:sz="4" w:space="0" w:color="auto"/>
              <w:right w:val="nil"/>
            </w:tcBorders>
            <w:vAlign w:val="bottom"/>
          </w:tcPr>
          <w:p w:rsidR="00664ADC" w:rsidRDefault="00664ADC" w:rsidP="00664ADC">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lang w:val="en-US"/>
              </w:rPr>
              <w:t>N</w:t>
            </w:r>
          </w:p>
        </w:tc>
        <w:tc>
          <w:tcPr>
            <w:tcW w:w="302" w:type="pct"/>
            <w:tcBorders>
              <w:top w:val="single" w:sz="4" w:space="0" w:color="auto"/>
              <w:left w:val="nil"/>
              <w:bottom w:val="single" w:sz="4" w:space="0" w:color="auto"/>
              <w:right w:val="nil"/>
            </w:tcBorders>
          </w:tcPr>
          <w:p w:rsidR="00664ADC" w:rsidRDefault="00664ADC" w:rsidP="00664ADC">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lang w:val="en-US"/>
              </w:rPr>
              <w:t>%</w:t>
            </w:r>
          </w:p>
        </w:tc>
        <w:tc>
          <w:tcPr>
            <w:tcW w:w="507" w:type="pct"/>
            <w:tcBorders>
              <w:top w:val="single" w:sz="4" w:space="0" w:color="auto"/>
              <w:left w:val="nil"/>
              <w:bottom w:val="single" w:sz="4" w:space="0" w:color="auto"/>
              <w:right w:val="nil"/>
            </w:tcBorders>
            <w:vAlign w:val="bottom"/>
          </w:tcPr>
          <w:p w:rsidR="00664ADC" w:rsidRDefault="00664ADC" w:rsidP="00664ADC">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lang w:val="en-US"/>
              </w:rPr>
              <w:t>N</w:t>
            </w:r>
          </w:p>
        </w:tc>
        <w:tc>
          <w:tcPr>
            <w:tcW w:w="521" w:type="pct"/>
            <w:tcBorders>
              <w:top w:val="single" w:sz="4" w:space="0" w:color="auto"/>
              <w:left w:val="nil"/>
              <w:bottom w:val="single" w:sz="4" w:space="0" w:color="auto"/>
              <w:right w:val="nil"/>
            </w:tcBorders>
          </w:tcPr>
          <w:p w:rsidR="00664ADC" w:rsidRPr="002D3A82" w:rsidRDefault="00664ADC" w:rsidP="00664ADC">
            <w:pPr>
              <w:spacing w:after="0" w:line="240" w:lineRule="auto"/>
              <w:jc w:val="center"/>
              <w:rPr>
                <w:rFonts w:ascii="Arial" w:eastAsia="Times New Roman" w:hAnsi="Arial" w:cs="Arial"/>
                <w:b/>
                <w:bCs/>
                <w:color w:val="000000"/>
              </w:rPr>
            </w:pPr>
            <w:r>
              <w:rPr>
                <w:rFonts w:ascii="Arial" w:eastAsia="Times New Roman" w:hAnsi="Arial" w:cs="Arial"/>
                <w:b/>
                <w:bCs/>
                <w:color w:val="000000"/>
                <w:lang w:val="en-US"/>
              </w:rPr>
              <w:t>%</w:t>
            </w:r>
          </w:p>
        </w:tc>
        <w:tc>
          <w:tcPr>
            <w:tcW w:w="1022" w:type="pct"/>
            <w:vMerge/>
            <w:tcBorders>
              <w:left w:val="nil"/>
              <w:bottom w:val="single" w:sz="4" w:space="0" w:color="auto"/>
              <w:right w:val="nil"/>
            </w:tcBorders>
            <w:shd w:val="clear" w:color="auto" w:fill="auto"/>
            <w:noWrap/>
            <w:vAlign w:val="bottom"/>
          </w:tcPr>
          <w:p w:rsidR="00664ADC" w:rsidRPr="002D3A82" w:rsidRDefault="00664ADC" w:rsidP="00664ADC">
            <w:pPr>
              <w:spacing w:after="0" w:line="240" w:lineRule="auto"/>
              <w:jc w:val="center"/>
              <w:rPr>
                <w:rFonts w:ascii="Arial" w:eastAsia="Times New Roman" w:hAnsi="Arial" w:cs="Arial"/>
                <w:b/>
                <w:bCs/>
                <w:color w:val="000000"/>
              </w:rPr>
            </w:pPr>
          </w:p>
        </w:tc>
      </w:tr>
      <w:tr w:rsidR="00664ADC" w:rsidRPr="002D3A82" w:rsidTr="00664ADC">
        <w:trPr>
          <w:trHeight w:val="323"/>
        </w:trPr>
        <w:tc>
          <w:tcPr>
            <w:tcW w:w="1355" w:type="pct"/>
            <w:tcBorders>
              <w:top w:val="single" w:sz="4" w:space="0" w:color="auto"/>
              <w:left w:val="nil"/>
              <w:bottom w:val="nil"/>
              <w:right w:val="nil"/>
            </w:tcBorders>
            <w:shd w:val="clear" w:color="auto" w:fill="auto"/>
            <w:noWrap/>
            <w:vAlign w:val="bottom"/>
          </w:tcPr>
          <w:p w:rsidR="00664ADC" w:rsidRPr="005222F7" w:rsidRDefault="00664ADC" w:rsidP="00FA5C9E">
            <w:pPr>
              <w:spacing w:after="0" w:line="240" w:lineRule="auto"/>
              <w:jc w:val="center"/>
              <w:rPr>
                <w:rFonts w:ascii="Arial" w:eastAsia="Times New Roman" w:hAnsi="Arial" w:cs="Arial"/>
                <w:b/>
                <w:bCs/>
                <w:color w:val="000000"/>
                <w:lang w:val="en-US"/>
              </w:rPr>
            </w:pPr>
            <w:r w:rsidRPr="005222F7">
              <w:rPr>
                <w:rFonts w:ascii="Arial" w:eastAsia="Times New Roman" w:hAnsi="Arial" w:cs="Arial"/>
                <w:b/>
                <w:bCs/>
                <w:color w:val="000000"/>
                <w:lang w:val="en-US"/>
              </w:rPr>
              <w:t>Tidak baik</w:t>
            </w:r>
          </w:p>
        </w:tc>
        <w:tc>
          <w:tcPr>
            <w:tcW w:w="537" w:type="pct"/>
            <w:tcBorders>
              <w:top w:val="single" w:sz="4" w:space="0" w:color="auto"/>
              <w:left w:val="nil"/>
              <w:bottom w:val="nil"/>
              <w:right w:val="nil"/>
            </w:tcBorders>
            <w:shd w:val="clear" w:color="auto" w:fill="auto"/>
            <w:noWrap/>
            <w:vAlign w:val="bottom"/>
          </w:tcPr>
          <w:p w:rsidR="00664ADC" w:rsidRPr="00A842AB" w:rsidRDefault="00664ADC"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6</w:t>
            </w:r>
          </w:p>
        </w:tc>
        <w:tc>
          <w:tcPr>
            <w:tcW w:w="454" w:type="pct"/>
            <w:tcBorders>
              <w:top w:val="single" w:sz="4" w:space="0" w:color="auto"/>
              <w:left w:val="nil"/>
              <w:bottom w:val="nil"/>
              <w:right w:val="nil"/>
            </w:tcBorders>
          </w:tcPr>
          <w:p w:rsidR="00664ADC" w:rsidRDefault="00824B63"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16,7</w:t>
            </w:r>
          </w:p>
        </w:tc>
        <w:tc>
          <w:tcPr>
            <w:tcW w:w="302" w:type="pct"/>
            <w:tcBorders>
              <w:top w:val="single" w:sz="4" w:space="0" w:color="auto"/>
              <w:left w:val="nil"/>
              <w:bottom w:val="nil"/>
              <w:right w:val="nil"/>
            </w:tcBorders>
          </w:tcPr>
          <w:p w:rsidR="00664ADC" w:rsidRDefault="00824B63"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30</w:t>
            </w:r>
          </w:p>
        </w:tc>
        <w:tc>
          <w:tcPr>
            <w:tcW w:w="302" w:type="pct"/>
            <w:tcBorders>
              <w:top w:val="single" w:sz="4" w:space="0" w:color="auto"/>
              <w:left w:val="nil"/>
              <w:bottom w:val="nil"/>
              <w:right w:val="nil"/>
            </w:tcBorders>
          </w:tcPr>
          <w:p w:rsidR="00664ADC" w:rsidRDefault="00824B63"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83,3</w:t>
            </w:r>
          </w:p>
        </w:tc>
        <w:tc>
          <w:tcPr>
            <w:tcW w:w="507" w:type="pct"/>
            <w:tcBorders>
              <w:top w:val="single" w:sz="4" w:space="0" w:color="auto"/>
              <w:left w:val="nil"/>
              <w:bottom w:val="nil"/>
              <w:right w:val="nil"/>
            </w:tcBorders>
          </w:tcPr>
          <w:p w:rsidR="00664ADC" w:rsidRDefault="00664ADC"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36</w:t>
            </w:r>
          </w:p>
        </w:tc>
        <w:tc>
          <w:tcPr>
            <w:tcW w:w="521" w:type="pct"/>
            <w:tcBorders>
              <w:top w:val="single" w:sz="4" w:space="0" w:color="auto"/>
              <w:left w:val="nil"/>
              <w:bottom w:val="nil"/>
              <w:right w:val="nil"/>
            </w:tcBorders>
          </w:tcPr>
          <w:p w:rsidR="00664ADC" w:rsidRDefault="00664ADC"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100</w:t>
            </w:r>
          </w:p>
        </w:tc>
        <w:tc>
          <w:tcPr>
            <w:tcW w:w="1022" w:type="pct"/>
            <w:vMerge w:val="restart"/>
            <w:tcBorders>
              <w:top w:val="single" w:sz="4" w:space="0" w:color="auto"/>
              <w:left w:val="nil"/>
              <w:right w:val="nil"/>
            </w:tcBorders>
            <w:shd w:val="clear" w:color="auto" w:fill="auto"/>
            <w:noWrap/>
            <w:vAlign w:val="center"/>
          </w:tcPr>
          <w:p w:rsidR="00664ADC" w:rsidRPr="00A842AB" w:rsidRDefault="00664ADC" w:rsidP="00664AD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0,044</w:t>
            </w:r>
          </w:p>
        </w:tc>
      </w:tr>
      <w:tr w:rsidR="00664ADC" w:rsidRPr="002D3A82" w:rsidTr="00FA5C9E">
        <w:trPr>
          <w:trHeight w:val="323"/>
        </w:trPr>
        <w:tc>
          <w:tcPr>
            <w:tcW w:w="1355" w:type="pct"/>
            <w:tcBorders>
              <w:top w:val="nil"/>
              <w:left w:val="nil"/>
              <w:bottom w:val="nil"/>
              <w:right w:val="nil"/>
            </w:tcBorders>
            <w:shd w:val="clear" w:color="auto" w:fill="auto"/>
            <w:noWrap/>
            <w:vAlign w:val="bottom"/>
          </w:tcPr>
          <w:p w:rsidR="00664ADC" w:rsidRPr="005222F7" w:rsidRDefault="00664ADC" w:rsidP="00664ADC">
            <w:pPr>
              <w:spacing w:after="0" w:line="240" w:lineRule="auto"/>
              <w:jc w:val="center"/>
              <w:rPr>
                <w:rFonts w:ascii="Arial" w:eastAsia="Times New Roman" w:hAnsi="Arial" w:cs="Arial"/>
                <w:b/>
                <w:bCs/>
                <w:color w:val="000000"/>
                <w:lang w:val="en-US"/>
              </w:rPr>
            </w:pPr>
            <w:r w:rsidRPr="005222F7">
              <w:rPr>
                <w:rFonts w:ascii="Arial" w:eastAsia="Times New Roman" w:hAnsi="Arial" w:cs="Arial"/>
                <w:b/>
                <w:bCs/>
                <w:color w:val="000000"/>
                <w:lang w:val="en-US"/>
              </w:rPr>
              <w:t>Kurang</w:t>
            </w:r>
          </w:p>
        </w:tc>
        <w:tc>
          <w:tcPr>
            <w:tcW w:w="537" w:type="pct"/>
            <w:tcBorders>
              <w:top w:val="nil"/>
              <w:left w:val="nil"/>
              <w:bottom w:val="nil"/>
              <w:right w:val="nil"/>
            </w:tcBorders>
            <w:shd w:val="clear" w:color="auto" w:fill="auto"/>
            <w:noWrap/>
            <w:vAlign w:val="bottom"/>
          </w:tcPr>
          <w:p w:rsidR="00664ADC" w:rsidRPr="00A842AB" w:rsidRDefault="00664ADC" w:rsidP="00664AD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10</w:t>
            </w:r>
          </w:p>
        </w:tc>
        <w:tc>
          <w:tcPr>
            <w:tcW w:w="454" w:type="pct"/>
            <w:tcBorders>
              <w:top w:val="nil"/>
              <w:left w:val="nil"/>
              <w:bottom w:val="nil"/>
              <w:right w:val="nil"/>
            </w:tcBorders>
          </w:tcPr>
          <w:p w:rsidR="00664ADC" w:rsidRDefault="00824B63" w:rsidP="00664AD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50,0</w:t>
            </w:r>
          </w:p>
        </w:tc>
        <w:tc>
          <w:tcPr>
            <w:tcW w:w="302" w:type="pct"/>
            <w:tcBorders>
              <w:top w:val="nil"/>
              <w:left w:val="nil"/>
              <w:bottom w:val="nil"/>
              <w:right w:val="nil"/>
            </w:tcBorders>
          </w:tcPr>
          <w:p w:rsidR="00664ADC" w:rsidRDefault="00824B63" w:rsidP="00664AD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10</w:t>
            </w:r>
          </w:p>
        </w:tc>
        <w:tc>
          <w:tcPr>
            <w:tcW w:w="302" w:type="pct"/>
            <w:tcBorders>
              <w:top w:val="nil"/>
              <w:left w:val="nil"/>
              <w:bottom w:val="nil"/>
              <w:right w:val="nil"/>
            </w:tcBorders>
          </w:tcPr>
          <w:p w:rsidR="00664ADC" w:rsidRDefault="00824B63" w:rsidP="00664AD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50,0</w:t>
            </w:r>
          </w:p>
        </w:tc>
        <w:tc>
          <w:tcPr>
            <w:tcW w:w="507" w:type="pct"/>
            <w:tcBorders>
              <w:top w:val="nil"/>
              <w:left w:val="nil"/>
              <w:bottom w:val="nil"/>
              <w:right w:val="nil"/>
            </w:tcBorders>
          </w:tcPr>
          <w:p w:rsidR="00664ADC" w:rsidRDefault="00664ADC" w:rsidP="00664AD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20</w:t>
            </w:r>
          </w:p>
        </w:tc>
        <w:tc>
          <w:tcPr>
            <w:tcW w:w="521" w:type="pct"/>
            <w:tcBorders>
              <w:top w:val="nil"/>
              <w:left w:val="nil"/>
              <w:bottom w:val="nil"/>
              <w:right w:val="nil"/>
            </w:tcBorders>
          </w:tcPr>
          <w:p w:rsidR="00664ADC" w:rsidRDefault="00664ADC" w:rsidP="00664ADC">
            <w:pPr>
              <w:spacing w:after="0" w:line="240" w:lineRule="auto"/>
              <w:jc w:val="center"/>
              <w:rPr>
                <w:rFonts w:ascii="Arial" w:eastAsia="Times New Roman" w:hAnsi="Arial" w:cs="Arial"/>
                <w:color w:val="000000"/>
                <w:lang w:val="en-US"/>
              </w:rPr>
            </w:pPr>
            <w:r w:rsidRPr="009E07F4">
              <w:rPr>
                <w:rFonts w:ascii="Arial" w:eastAsia="Times New Roman" w:hAnsi="Arial" w:cs="Arial"/>
                <w:color w:val="000000"/>
                <w:lang w:val="en-US"/>
              </w:rPr>
              <w:t>100</w:t>
            </w:r>
          </w:p>
        </w:tc>
        <w:tc>
          <w:tcPr>
            <w:tcW w:w="1022" w:type="pct"/>
            <w:vMerge/>
            <w:tcBorders>
              <w:left w:val="nil"/>
              <w:right w:val="nil"/>
            </w:tcBorders>
            <w:shd w:val="clear" w:color="auto" w:fill="auto"/>
            <w:noWrap/>
            <w:vAlign w:val="bottom"/>
          </w:tcPr>
          <w:p w:rsidR="00664ADC" w:rsidRPr="00A842AB" w:rsidRDefault="00664ADC" w:rsidP="00664ADC">
            <w:pPr>
              <w:spacing w:after="0" w:line="240" w:lineRule="auto"/>
              <w:jc w:val="center"/>
              <w:rPr>
                <w:rFonts w:ascii="Arial" w:eastAsia="Times New Roman" w:hAnsi="Arial" w:cs="Arial"/>
                <w:color w:val="000000"/>
                <w:lang w:val="en-US"/>
              </w:rPr>
            </w:pPr>
          </w:p>
        </w:tc>
      </w:tr>
      <w:tr w:rsidR="00664ADC" w:rsidRPr="002D3A82" w:rsidTr="00FA5C9E">
        <w:trPr>
          <w:trHeight w:val="323"/>
        </w:trPr>
        <w:tc>
          <w:tcPr>
            <w:tcW w:w="1355" w:type="pct"/>
            <w:tcBorders>
              <w:top w:val="nil"/>
              <w:left w:val="nil"/>
              <w:bottom w:val="nil"/>
              <w:right w:val="nil"/>
            </w:tcBorders>
            <w:shd w:val="clear" w:color="auto" w:fill="auto"/>
            <w:noWrap/>
            <w:vAlign w:val="bottom"/>
          </w:tcPr>
          <w:p w:rsidR="00664ADC" w:rsidRPr="005222F7" w:rsidRDefault="00664ADC" w:rsidP="00664ADC">
            <w:pPr>
              <w:spacing w:after="0" w:line="240" w:lineRule="auto"/>
              <w:jc w:val="center"/>
              <w:rPr>
                <w:rFonts w:ascii="Arial" w:eastAsia="Times New Roman" w:hAnsi="Arial" w:cs="Arial"/>
                <w:b/>
                <w:bCs/>
                <w:color w:val="000000"/>
                <w:lang w:val="en-US"/>
              </w:rPr>
            </w:pPr>
            <w:r w:rsidRPr="005222F7">
              <w:rPr>
                <w:rFonts w:ascii="Arial" w:eastAsia="Times New Roman" w:hAnsi="Arial" w:cs="Arial"/>
                <w:b/>
                <w:bCs/>
                <w:color w:val="000000"/>
                <w:lang w:val="en-US"/>
              </w:rPr>
              <w:t>Cukup</w:t>
            </w:r>
          </w:p>
        </w:tc>
        <w:tc>
          <w:tcPr>
            <w:tcW w:w="537" w:type="pct"/>
            <w:tcBorders>
              <w:top w:val="nil"/>
              <w:left w:val="nil"/>
              <w:bottom w:val="nil"/>
              <w:right w:val="nil"/>
            </w:tcBorders>
            <w:shd w:val="clear" w:color="auto" w:fill="auto"/>
            <w:noWrap/>
            <w:vAlign w:val="bottom"/>
          </w:tcPr>
          <w:p w:rsidR="00664ADC" w:rsidRDefault="00664ADC" w:rsidP="00664AD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8</w:t>
            </w:r>
          </w:p>
        </w:tc>
        <w:tc>
          <w:tcPr>
            <w:tcW w:w="454" w:type="pct"/>
            <w:tcBorders>
              <w:top w:val="nil"/>
              <w:left w:val="nil"/>
              <w:bottom w:val="nil"/>
              <w:right w:val="nil"/>
            </w:tcBorders>
          </w:tcPr>
          <w:p w:rsidR="00664ADC" w:rsidRDefault="00824B63" w:rsidP="00664AD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32,0</w:t>
            </w:r>
          </w:p>
        </w:tc>
        <w:tc>
          <w:tcPr>
            <w:tcW w:w="302" w:type="pct"/>
            <w:tcBorders>
              <w:top w:val="nil"/>
              <w:left w:val="nil"/>
              <w:bottom w:val="nil"/>
              <w:right w:val="nil"/>
            </w:tcBorders>
          </w:tcPr>
          <w:p w:rsidR="00664ADC" w:rsidRDefault="00824B63" w:rsidP="00664AD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17</w:t>
            </w:r>
          </w:p>
        </w:tc>
        <w:tc>
          <w:tcPr>
            <w:tcW w:w="302" w:type="pct"/>
            <w:tcBorders>
              <w:top w:val="nil"/>
              <w:left w:val="nil"/>
              <w:bottom w:val="nil"/>
              <w:right w:val="nil"/>
            </w:tcBorders>
          </w:tcPr>
          <w:p w:rsidR="00664ADC" w:rsidRDefault="00664ADC" w:rsidP="00664AD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68,0</w:t>
            </w:r>
          </w:p>
        </w:tc>
        <w:tc>
          <w:tcPr>
            <w:tcW w:w="507" w:type="pct"/>
            <w:tcBorders>
              <w:top w:val="nil"/>
              <w:left w:val="nil"/>
              <w:bottom w:val="nil"/>
              <w:right w:val="nil"/>
            </w:tcBorders>
          </w:tcPr>
          <w:p w:rsidR="00664ADC" w:rsidRDefault="00664ADC" w:rsidP="00664AD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25</w:t>
            </w:r>
          </w:p>
        </w:tc>
        <w:tc>
          <w:tcPr>
            <w:tcW w:w="521" w:type="pct"/>
            <w:tcBorders>
              <w:top w:val="nil"/>
              <w:left w:val="nil"/>
              <w:bottom w:val="nil"/>
              <w:right w:val="nil"/>
            </w:tcBorders>
          </w:tcPr>
          <w:p w:rsidR="00664ADC" w:rsidRDefault="00664ADC" w:rsidP="00664ADC">
            <w:pPr>
              <w:spacing w:after="0" w:line="240" w:lineRule="auto"/>
              <w:jc w:val="center"/>
              <w:rPr>
                <w:rFonts w:ascii="Arial" w:eastAsia="Times New Roman" w:hAnsi="Arial" w:cs="Arial"/>
                <w:color w:val="000000"/>
                <w:lang w:val="en-US"/>
              </w:rPr>
            </w:pPr>
            <w:r w:rsidRPr="009E07F4">
              <w:rPr>
                <w:rFonts w:ascii="Arial" w:eastAsia="Times New Roman" w:hAnsi="Arial" w:cs="Arial"/>
                <w:color w:val="000000"/>
                <w:lang w:val="en-US"/>
              </w:rPr>
              <w:t>100</w:t>
            </w:r>
          </w:p>
        </w:tc>
        <w:tc>
          <w:tcPr>
            <w:tcW w:w="1022" w:type="pct"/>
            <w:vMerge/>
            <w:tcBorders>
              <w:left w:val="nil"/>
              <w:right w:val="nil"/>
            </w:tcBorders>
            <w:shd w:val="clear" w:color="auto" w:fill="auto"/>
            <w:noWrap/>
            <w:vAlign w:val="bottom"/>
          </w:tcPr>
          <w:p w:rsidR="00664ADC" w:rsidRDefault="00664ADC" w:rsidP="00664ADC">
            <w:pPr>
              <w:spacing w:after="0" w:line="240" w:lineRule="auto"/>
              <w:jc w:val="center"/>
              <w:rPr>
                <w:rFonts w:ascii="Arial" w:eastAsia="Times New Roman" w:hAnsi="Arial" w:cs="Arial"/>
                <w:color w:val="000000"/>
                <w:lang w:val="en-US"/>
              </w:rPr>
            </w:pPr>
          </w:p>
        </w:tc>
      </w:tr>
      <w:tr w:rsidR="00664ADC" w:rsidRPr="002D3A82" w:rsidTr="00FA5C9E">
        <w:trPr>
          <w:trHeight w:val="189"/>
        </w:trPr>
        <w:tc>
          <w:tcPr>
            <w:tcW w:w="1355" w:type="pct"/>
            <w:tcBorders>
              <w:top w:val="nil"/>
              <w:left w:val="nil"/>
              <w:bottom w:val="nil"/>
              <w:right w:val="nil"/>
            </w:tcBorders>
            <w:shd w:val="clear" w:color="auto" w:fill="auto"/>
            <w:noWrap/>
            <w:vAlign w:val="bottom"/>
          </w:tcPr>
          <w:p w:rsidR="00664ADC" w:rsidRPr="005222F7" w:rsidRDefault="00664ADC" w:rsidP="00664ADC">
            <w:pPr>
              <w:spacing w:after="0" w:line="240" w:lineRule="auto"/>
              <w:jc w:val="center"/>
              <w:rPr>
                <w:rFonts w:ascii="Arial" w:eastAsia="Times New Roman" w:hAnsi="Arial" w:cs="Arial"/>
                <w:b/>
                <w:bCs/>
                <w:color w:val="000000"/>
                <w:lang w:val="en-US"/>
              </w:rPr>
            </w:pPr>
            <w:r w:rsidRPr="005222F7">
              <w:rPr>
                <w:rFonts w:ascii="Arial" w:eastAsia="Times New Roman" w:hAnsi="Arial" w:cs="Arial"/>
                <w:b/>
                <w:bCs/>
                <w:color w:val="000000"/>
                <w:lang w:val="en-US"/>
              </w:rPr>
              <w:t>Baik</w:t>
            </w:r>
          </w:p>
        </w:tc>
        <w:tc>
          <w:tcPr>
            <w:tcW w:w="537" w:type="pct"/>
            <w:tcBorders>
              <w:top w:val="nil"/>
              <w:left w:val="nil"/>
              <w:bottom w:val="nil"/>
              <w:right w:val="nil"/>
            </w:tcBorders>
            <w:shd w:val="clear" w:color="auto" w:fill="auto"/>
            <w:noWrap/>
            <w:vAlign w:val="bottom"/>
          </w:tcPr>
          <w:p w:rsidR="00664ADC" w:rsidRPr="00A842AB" w:rsidRDefault="00664ADC" w:rsidP="00664AD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6</w:t>
            </w:r>
          </w:p>
        </w:tc>
        <w:tc>
          <w:tcPr>
            <w:tcW w:w="454" w:type="pct"/>
            <w:tcBorders>
              <w:top w:val="nil"/>
              <w:left w:val="nil"/>
              <w:bottom w:val="nil"/>
              <w:right w:val="nil"/>
            </w:tcBorders>
          </w:tcPr>
          <w:p w:rsidR="00664ADC" w:rsidRDefault="00824B63" w:rsidP="00664AD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46,2</w:t>
            </w:r>
          </w:p>
        </w:tc>
        <w:tc>
          <w:tcPr>
            <w:tcW w:w="302" w:type="pct"/>
            <w:tcBorders>
              <w:top w:val="nil"/>
              <w:left w:val="nil"/>
              <w:bottom w:val="nil"/>
              <w:right w:val="nil"/>
            </w:tcBorders>
          </w:tcPr>
          <w:p w:rsidR="00664ADC" w:rsidRDefault="00824B63" w:rsidP="00664AD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7</w:t>
            </w:r>
          </w:p>
        </w:tc>
        <w:tc>
          <w:tcPr>
            <w:tcW w:w="302" w:type="pct"/>
            <w:tcBorders>
              <w:top w:val="nil"/>
              <w:left w:val="nil"/>
              <w:bottom w:val="nil"/>
              <w:right w:val="nil"/>
            </w:tcBorders>
          </w:tcPr>
          <w:p w:rsidR="00664ADC" w:rsidRDefault="00664ADC" w:rsidP="00664AD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53,8</w:t>
            </w:r>
          </w:p>
        </w:tc>
        <w:tc>
          <w:tcPr>
            <w:tcW w:w="507" w:type="pct"/>
            <w:tcBorders>
              <w:top w:val="nil"/>
              <w:left w:val="nil"/>
              <w:bottom w:val="nil"/>
              <w:right w:val="nil"/>
            </w:tcBorders>
          </w:tcPr>
          <w:p w:rsidR="00664ADC" w:rsidRDefault="00664ADC" w:rsidP="00664AD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13</w:t>
            </w:r>
          </w:p>
        </w:tc>
        <w:tc>
          <w:tcPr>
            <w:tcW w:w="521" w:type="pct"/>
            <w:tcBorders>
              <w:top w:val="nil"/>
              <w:left w:val="nil"/>
              <w:bottom w:val="nil"/>
              <w:right w:val="nil"/>
            </w:tcBorders>
          </w:tcPr>
          <w:p w:rsidR="00664ADC" w:rsidRDefault="00664ADC" w:rsidP="00664ADC">
            <w:pPr>
              <w:spacing w:after="0" w:line="240" w:lineRule="auto"/>
              <w:jc w:val="center"/>
              <w:rPr>
                <w:rFonts w:ascii="Arial" w:eastAsia="Times New Roman" w:hAnsi="Arial" w:cs="Arial"/>
                <w:color w:val="000000"/>
                <w:lang w:val="en-US"/>
              </w:rPr>
            </w:pPr>
            <w:r w:rsidRPr="009E07F4">
              <w:rPr>
                <w:rFonts w:ascii="Arial" w:eastAsia="Times New Roman" w:hAnsi="Arial" w:cs="Arial"/>
                <w:color w:val="000000"/>
                <w:lang w:val="en-US"/>
              </w:rPr>
              <w:t>100</w:t>
            </w:r>
          </w:p>
        </w:tc>
        <w:tc>
          <w:tcPr>
            <w:tcW w:w="1022" w:type="pct"/>
            <w:vMerge/>
            <w:tcBorders>
              <w:left w:val="nil"/>
              <w:right w:val="nil"/>
            </w:tcBorders>
            <w:shd w:val="clear" w:color="auto" w:fill="auto"/>
            <w:noWrap/>
            <w:vAlign w:val="bottom"/>
          </w:tcPr>
          <w:p w:rsidR="00664ADC" w:rsidRPr="00A842AB" w:rsidRDefault="00664ADC" w:rsidP="00664ADC">
            <w:pPr>
              <w:spacing w:after="0" w:line="240" w:lineRule="auto"/>
              <w:jc w:val="center"/>
              <w:rPr>
                <w:rFonts w:ascii="Arial" w:eastAsia="Times New Roman" w:hAnsi="Arial" w:cs="Arial"/>
                <w:color w:val="000000"/>
                <w:lang w:val="en-US"/>
              </w:rPr>
            </w:pPr>
          </w:p>
        </w:tc>
      </w:tr>
      <w:tr w:rsidR="00664ADC" w:rsidRPr="002D3A82" w:rsidTr="00664ADC">
        <w:trPr>
          <w:trHeight w:val="197"/>
        </w:trPr>
        <w:tc>
          <w:tcPr>
            <w:tcW w:w="1355" w:type="pct"/>
            <w:tcBorders>
              <w:top w:val="single" w:sz="4" w:space="0" w:color="auto"/>
              <w:left w:val="nil"/>
              <w:bottom w:val="single" w:sz="4" w:space="0" w:color="auto"/>
              <w:right w:val="nil"/>
            </w:tcBorders>
            <w:shd w:val="clear" w:color="auto" w:fill="auto"/>
            <w:noWrap/>
            <w:vAlign w:val="bottom"/>
            <w:hideMark/>
          </w:tcPr>
          <w:p w:rsidR="00664ADC" w:rsidRPr="005222F7" w:rsidRDefault="00664ADC" w:rsidP="00664ADC">
            <w:pPr>
              <w:spacing w:after="0" w:line="240" w:lineRule="auto"/>
              <w:jc w:val="center"/>
              <w:rPr>
                <w:rFonts w:ascii="Arial" w:eastAsia="Times New Roman" w:hAnsi="Arial" w:cs="Arial"/>
                <w:b/>
                <w:bCs/>
                <w:color w:val="000000"/>
              </w:rPr>
            </w:pPr>
            <w:r w:rsidRPr="005222F7">
              <w:rPr>
                <w:rFonts w:ascii="Arial" w:eastAsia="Times New Roman" w:hAnsi="Arial" w:cs="Arial"/>
                <w:b/>
                <w:bCs/>
                <w:color w:val="000000"/>
              </w:rPr>
              <w:t>Total</w:t>
            </w:r>
          </w:p>
        </w:tc>
        <w:tc>
          <w:tcPr>
            <w:tcW w:w="537" w:type="pct"/>
            <w:tcBorders>
              <w:top w:val="single" w:sz="4" w:space="0" w:color="auto"/>
              <w:left w:val="nil"/>
              <w:bottom w:val="single" w:sz="4" w:space="0" w:color="auto"/>
              <w:right w:val="nil"/>
            </w:tcBorders>
            <w:shd w:val="clear" w:color="auto" w:fill="auto"/>
            <w:noWrap/>
            <w:vAlign w:val="bottom"/>
          </w:tcPr>
          <w:p w:rsidR="00664ADC" w:rsidRPr="00664ADC" w:rsidRDefault="00664ADC" w:rsidP="00664AD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30</w:t>
            </w:r>
          </w:p>
        </w:tc>
        <w:tc>
          <w:tcPr>
            <w:tcW w:w="454" w:type="pct"/>
            <w:tcBorders>
              <w:top w:val="single" w:sz="4" w:space="0" w:color="auto"/>
              <w:left w:val="nil"/>
              <w:bottom w:val="single" w:sz="4" w:space="0" w:color="auto"/>
              <w:right w:val="nil"/>
            </w:tcBorders>
          </w:tcPr>
          <w:p w:rsidR="00664ADC" w:rsidRDefault="00664ADC" w:rsidP="00664AD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31,9</w:t>
            </w:r>
          </w:p>
        </w:tc>
        <w:tc>
          <w:tcPr>
            <w:tcW w:w="302" w:type="pct"/>
            <w:tcBorders>
              <w:top w:val="single" w:sz="4" w:space="0" w:color="auto"/>
              <w:left w:val="nil"/>
              <w:bottom w:val="single" w:sz="4" w:space="0" w:color="auto"/>
              <w:right w:val="nil"/>
            </w:tcBorders>
          </w:tcPr>
          <w:p w:rsidR="00664ADC" w:rsidRDefault="00664ADC" w:rsidP="00664AD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64</w:t>
            </w:r>
          </w:p>
        </w:tc>
        <w:tc>
          <w:tcPr>
            <w:tcW w:w="302" w:type="pct"/>
            <w:tcBorders>
              <w:top w:val="single" w:sz="4" w:space="0" w:color="auto"/>
              <w:left w:val="nil"/>
              <w:bottom w:val="single" w:sz="4" w:space="0" w:color="auto"/>
              <w:right w:val="nil"/>
            </w:tcBorders>
          </w:tcPr>
          <w:p w:rsidR="00664ADC" w:rsidRDefault="00664ADC" w:rsidP="00664AD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68,1</w:t>
            </w:r>
          </w:p>
        </w:tc>
        <w:tc>
          <w:tcPr>
            <w:tcW w:w="507" w:type="pct"/>
            <w:tcBorders>
              <w:top w:val="single" w:sz="4" w:space="0" w:color="auto"/>
              <w:left w:val="nil"/>
              <w:bottom w:val="single" w:sz="4" w:space="0" w:color="auto"/>
              <w:right w:val="nil"/>
            </w:tcBorders>
          </w:tcPr>
          <w:p w:rsidR="00664ADC" w:rsidRPr="00A842AB" w:rsidRDefault="00664ADC" w:rsidP="00664AD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94</w:t>
            </w:r>
          </w:p>
        </w:tc>
        <w:tc>
          <w:tcPr>
            <w:tcW w:w="521" w:type="pct"/>
            <w:tcBorders>
              <w:top w:val="single" w:sz="4" w:space="0" w:color="auto"/>
              <w:left w:val="nil"/>
              <w:bottom w:val="single" w:sz="4" w:space="0" w:color="auto"/>
              <w:right w:val="nil"/>
            </w:tcBorders>
          </w:tcPr>
          <w:p w:rsidR="00664ADC" w:rsidRPr="002D3A82" w:rsidRDefault="00664ADC" w:rsidP="00664ADC">
            <w:pPr>
              <w:spacing w:after="0" w:line="240" w:lineRule="auto"/>
              <w:jc w:val="center"/>
              <w:rPr>
                <w:rFonts w:ascii="Arial" w:eastAsia="Times New Roman" w:hAnsi="Arial" w:cs="Arial"/>
                <w:color w:val="000000"/>
              </w:rPr>
            </w:pPr>
            <w:r w:rsidRPr="009E07F4">
              <w:rPr>
                <w:rFonts w:ascii="Arial" w:eastAsia="Times New Roman" w:hAnsi="Arial" w:cs="Arial"/>
                <w:color w:val="000000"/>
                <w:lang w:val="en-US"/>
              </w:rPr>
              <w:t>100</w:t>
            </w:r>
          </w:p>
        </w:tc>
        <w:tc>
          <w:tcPr>
            <w:tcW w:w="1022" w:type="pct"/>
            <w:vMerge/>
            <w:tcBorders>
              <w:left w:val="nil"/>
              <w:bottom w:val="single" w:sz="4" w:space="0" w:color="auto"/>
              <w:right w:val="nil"/>
            </w:tcBorders>
            <w:shd w:val="clear" w:color="auto" w:fill="auto"/>
            <w:noWrap/>
            <w:vAlign w:val="bottom"/>
            <w:hideMark/>
          </w:tcPr>
          <w:p w:rsidR="00664ADC" w:rsidRPr="002D3A82" w:rsidRDefault="00664ADC" w:rsidP="00664ADC">
            <w:pPr>
              <w:spacing w:after="0" w:line="240" w:lineRule="auto"/>
              <w:jc w:val="center"/>
              <w:rPr>
                <w:rFonts w:ascii="Arial" w:eastAsia="Times New Roman" w:hAnsi="Arial" w:cs="Arial"/>
                <w:color w:val="000000"/>
              </w:rPr>
            </w:pPr>
          </w:p>
        </w:tc>
      </w:tr>
    </w:tbl>
    <w:p w:rsidR="00664ADC" w:rsidRDefault="00664ADC" w:rsidP="00664ADC">
      <w:pPr>
        <w:tabs>
          <w:tab w:val="left" w:pos="1418"/>
        </w:tabs>
        <w:spacing w:after="0" w:line="360" w:lineRule="auto"/>
        <w:ind w:right="4" w:firstLine="426"/>
        <w:jc w:val="both"/>
        <w:rPr>
          <w:rFonts w:ascii="Arial" w:eastAsiaTheme="minorEastAsia" w:hAnsi="Arial" w:cs="Arial"/>
        </w:rPr>
      </w:pPr>
    </w:p>
    <w:p w:rsidR="00824B63" w:rsidRPr="002D3A82" w:rsidRDefault="00824B63" w:rsidP="00824B63">
      <w:pPr>
        <w:tabs>
          <w:tab w:val="left" w:pos="1418"/>
          <w:tab w:val="left" w:pos="2745"/>
        </w:tabs>
        <w:spacing w:after="0" w:line="360" w:lineRule="auto"/>
        <w:ind w:right="4" w:firstLine="426"/>
        <w:jc w:val="both"/>
        <w:rPr>
          <w:rFonts w:ascii="Arial" w:hAnsi="Arial" w:cs="Arial"/>
        </w:rPr>
      </w:pPr>
      <w:r w:rsidRPr="002D3A82">
        <w:rPr>
          <w:rFonts w:ascii="Arial" w:hAnsi="Arial" w:cs="Arial"/>
        </w:rPr>
        <w:t xml:space="preserve">Tabel </w:t>
      </w:r>
      <w:r>
        <w:rPr>
          <w:rFonts w:ascii="Arial" w:hAnsi="Arial" w:cs="Arial"/>
        </w:rPr>
        <w:t>4.8 memperlihatkan bahwa dari 36</w:t>
      </w:r>
      <w:r w:rsidRPr="002D3A82">
        <w:rPr>
          <w:rFonts w:ascii="Arial" w:hAnsi="Arial" w:cs="Arial"/>
        </w:rPr>
        <w:t xml:space="preserve"> responden yang berpengetahuan</w:t>
      </w:r>
      <w:r>
        <w:rPr>
          <w:rFonts w:ascii="Arial" w:hAnsi="Arial" w:cs="Arial"/>
        </w:rPr>
        <w:t xml:space="preserve"> tidak</w:t>
      </w:r>
      <w:r w:rsidRPr="002D3A82">
        <w:rPr>
          <w:rFonts w:ascii="Arial" w:hAnsi="Arial" w:cs="Arial"/>
        </w:rPr>
        <w:t xml:space="preserve"> baik</w:t>
      </w:r>
      <w:r>
        <w:rPr>
          <w:rFonts w:ascii="Arial" w:hAnsi="Arial" w:cs="Arial"/>
        </w:rPr>
        <w:t>, 6   orang (16,7</w:t>
      </w:r>
      <w:r w:rsidRPr="002D3A82">
        <w:rPr>
          <w:rFonts w:ascii="Arial" w:hAnsi="Arial" w:cs="Arial"/>
        </w:rPr>
        <w:t xml:space="preserve">%) </w:t>
      </w:r>
      <w:r>
        <w:rPr>
          <w:rFonts w:ascii="Arial" w:hAnsi="Arial" w:cs="Arial"/>
        </w:rPr>
        <w:t>tidak pernah melakukan swamedikasi diare, 30 orang (83,3%) pernah melakukan swamedikasi diare. Dari 20 responden yang berpengetahuan kurang baik, 10 orang (50,0%) tidak pernah melakukan swamedikasi diare, 10 orang (50,0%) pernah melakukan swamedikasi diare. Dari  25 responden yang berpengetahuan cukup baik, 8 orang (32,0%) tidak pernah melakukan swamedikasi diare, 17 orang (68,0%) pernah melakukan swamedikasi diare. Dan dari 13 responden yang berpengetahuan baik, 6 orang (46,2%) tidak pernah melakukan swamedikasi diare, 7 orang (53,8%) pernah melakukan swamedikasi diare.</w:t>
      </w:r>
    </w:p>
    <w:p w:rsidR="00824B63" w:rsidRDefault="00824B63" w:rsidP="00824B63">
      <w:pPr>
        <w:tabs>
          <w:tab w:val="left" w:pos="1418"/>
          <w:tab w:val="left" w:pos="2745"/>
        </w:tabs>
        <w:spacing w:after="0" w:line="360" w:lineRule="auto"/>
        <w:ind w:right="4" w:firstLine="426"/>
        <w:jc w:val="both"/>
        <w:rPr>
          <w:rFonts w:ascii="Arial" w:hAnsi="Arial" w:cs="Arial"/>
        </w:rPr>
      </w:pPr>
      <w:r w:rsidRPr="002D3A82">
        <w:rPr>
          <w:rFonts w:ascii="Arial" w:hAnsi="Arial" w:cs="Arial"/>
        </w:rPr>
        <w:t>Hasil uji chi-square memperlihatkan bahwa nilai p-valu</w:t>
      </w:r>
      <w:r>
        <w:rPr>
          <w:rFonts w:ascii="Arial" w:hAnsi="Arial" w:cs="Arial"/>
        </w:rPr>
        <w:t>e= 0,044 , lebih kecil dari 0,05</w:t>
      </w:r>
      <w:r w:rsidRPr="002D3A82">
        <w:rPr>
          <w:rFonts w:ascii="Arial" w:hAnsi="Arial" w:cs="Arial"/>
        </w:rPr>
        <w:t>, sehingga dapat disimpulkan bahwa pengetahuan memiliki hubungan yang positif dan signifikan dengan</w:t>
      </w:r>
      <w:r>
        <w:rPr>
          <w:rFonts w:ascii="Arial" w:hAnsi="Arial" w:cs="Arial"/>
        </w:rPr>
        <w:t xml:space="preserve"> swamedikasi diare. </w:t>
      </w:r>
    </w:p>
    <w:p w:rsidR="00824B63" w:rsidRDefault="00824B63">
      <w:pPr>
        <w:spacing w:after="0" w:line="360" w:lineRule="auto"/>
        <w:rPr>
          <w:rFonts w:ascii="Arial" w:eastAsiaTheme="minorEastAsia" w:hAnsi="Arial" w:cs="Arial"/>
        </w:rPr>
      </w:pPr>
      <w:r>
        <w:rPr>
          <w:rFonts w:ascii="Arial" w:eastAsiaTheme="minorEastAsia" w:hAnsi="Arial" w:cs="Arial"/>
        </w:rPr>
        <w:br w:type="page"/>
      </w:r>
    </w:p>
    <w:p w:rsidR="00824B63" w:rsidRPr="002D3A82" w:rsidRDefault="00824B63" w:rsidP="00824B63">
      <w:pPr>
        <w:tabs>
          <w:tab w:val="left" w:pos="1418"/>
          <w:tab w:val="left" w:pos="2745"/>
        </w:tabs>
        <w:spacing w:after="0" w:line="360" w:lineRule="auto"/>
        <w:ind w:right="4"/>
        <w:rPr>
          <w:rFonts w:ascii="Arial" w:hAnsi="Arial" w:cs="Arial"/>
          <w:b/>
        </w:rPr>
      </w:pPr>
      <w:r w:rsidRPr="002D3A82">
        <w:rPr>
          <w:rFonts w:ascii="Arial" w:hAnsi="Arial" w:cs="Arial"/>
          <w:b/>
        </w:rPr>
        <w:lastRenderedPageBreak/>
        <w:t>4.1.7  Hubungan Sikap dan</w:t>
      </w:r>
      <w:r>
        <w:rPr>
          <w:rFonts w:ascii="Arial" w:hAnsi="Arial" w:cs="Arial"/>
          <w:b/>
        </w:rPr>
        <w:t xml:space="preserve"> Swamedikasi Diare</w:t>
      </w:r>
    </w:p>
    <w:p w:rsidR="00824B63" w:rsidRPr="002D3A82" w:rsidRDefault="00824B63" w:rsidP="00824B63">
      <w:pPr>
        <w:tabs>
          <w:tab w:val="left" w:pos="1418"/>
          <w:tab w:val="left" w:pos="2745"/>
        </w:tabs>
        <w:spacing w:after="0" w:line="360" w:lineRule="auto"/>
        <w:ind w:right="4"/>
        <w:jc w:val="center"/>
        <w:rPr>
          <w:rFonts w:ascii="Arial" w:hAnsi="Arial" w:cs="Arial"/>
          <w:b/>
        </w:rPr>
      </w:pPr>
      <w:r w:rsidRPr="002D3A82">
        <w:rPr>
          <w:rFonts w:ascii="Arial" w:hAnsi="Arial" w:cs="Arial"/>
          <w:b/>
        </w:rPr>
        <w:t>Tabel 4.9</w:t>
      </w:r>
    </w:p>
    <w:p w:rsidR="00824B63" w:rsidRPr="00824B63" w:rsidRDefault="00824B63" w:rsidP="00824B63">
      <w:pPr>
        <w:tabs>
          <w:tab w:val="left" w:pos="1418"/>
          <w:tab w:val="left" w:pos="2745"/>
        </w:tabs>
        <w:spacing w:after="0" w:line="360" w:lineRule="auto"/>
        <w:ind w:right="4"/>
        <w:jc w:val="center"/>
        <w:rPr>
          <w:rFonts w:ascii="Arial" w:hAnsi="Arial" w:cs="Arial"/>
          <w:b/>
        </w:rPr>
      </w:pPr>
      <w:r w:rsidRPr="002D3A82">
        <w:rPr>
          <w:rFonts w:ascii="Arial" w:hAnsi="Arial" w:cs="Arial"/>
          <w:b/>
        </w:rPr>
        <w:t xml:space="preserve">Hubungan Sikap dan </w:t>
      </w:r>
      <w:r>
        <w:rPr>
          <w:rFonts w:ascii="Arial" w:hAnsi="Arial" w:cs="Arial"/>
          <w:b/>
        </w:rPr>
        <w:t>Swamedikasi Diare</w:t>
      </w:r>
    </w:p>
    <w:tbl>
      <w:tblPr>
        <w:tblW w:w="5000" w:type="pct"/>
        <w:tblLook w:val="04A0"/>
      </w:tblPr>
      <w:tblGrid>
        <w:gridCol w:w="2186"/>
        <w:gridCol w:w="866"/>
        <w:gridCol w:w="732"/>
        <w:gridCol w:w="461"/>
        <w:gridCol w:w="646"/>
        <w:gridCol w:w="788"/>
        <w:gridCol w:w="830"/>
        <w:gridCol w:w="1644"/>
      </w:tblGrid>
      <w:tr w:rsidR="00824B63" w:rsidRPr="002D3A82" w:rsidTr="00FA5C9E">
        <w:trPr>
          <w:trHeight w:val="152"/>
        </w:trPr>
        <w:tc>
          <w:tcPr>
            <w:tcW w:w="5000" w:type="pct"/>
            <w:gridSpan w:val="8"/>
            <w:tcBorders>
              <w:top w:val="single" w:sz="4" w:space="0" w:color="auto"/>
              <w:left w:val="nil"/>
              <w:bottom w:val="single" w:sz="4" w:space="0" w:color="auto"/>
              <w:right w:val="nil"/>
            </w:tcBorders>
            <w:shd w:val="clear" w:color="auto" w:fill="auto"/>
            <w:noWrap/>
            <w:vAlign w:val="center"/>
            <w:hideMark/>
          </w:tcPr>
          <w:p w:rsidR="00824B63" w:rsidRPr="002D3A82" w:rsidRDefault="00824B63" w:rsidP="00FA5C9E">
            <w:pPr>
              <w:spacing w:after="0" w:line="240" w:lineRule="auto"/>
              <w:jc w:val="center"/>
              <w:rPr>
                <w:rFonts w:ascii="Arial" w:eastAsia="Times New Roman" w:hAnsi="Arial" w:cs="Arial"/>
                <w:b/>
                <w:bCs/>
                <w:color w:val="000000"/>
              </w:rPr>
            </w:pPr>
            <w:r>
              <w:rPr>
                <w:rFonts w:ascii="Arial" w:eastAsia="Times New Roman" w:hAnsi="Arial" w:cs="Arial"/>
                <w:b/>
                <w:bCs/>
                <w:color w:val="000000"/>
                <w:lang w:val="en-US"/>
              </w:rPr>
              <w:t>Swamedikasi Diare</w:t>
            </w:r>
          </w:p>
        </w:tc>
      </w:tr>
      <w:tr w:rsidR="00824B63" w:rsidRPr="002D3A82" w:rsidTr="002B1D6C">
        <w:trPr>
          <w:trHeight w:val="152"/>
        </w:trPr>
        <w:tc>
          <w:tcPr>
            <w:tcW w:w="1341" w:type="pct"/>
            <w:vMerge w:val="restart"/>
            <w:tcBorders>
              <w:top w:val="single" w:sz="4" w:space="0" w:color="auto"/>
              <w:left w:val="nil"/>
              <w:right w:val="nil"/>
            </w:tcBorders>
            <w:shd w:val="clear" w:color="auto" w:fill="auto"/>
            <w:noWrap/>
            <w:vAlign w:val="center"/>
          </w:tcPr>
          <w:p w:rsidR="00824B63" w:rsidRDefault="00824B63" w:rsidP="00FA5C9E">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lang w:val="en-US"/>
              </w:rPr>
              <w:t>Sikap</w:t>
            </w:r>
          </w:p>
        </w:tc>
        <w:tc>
          <w:tcPr>
            <w:tcW w:w="980" w:type="pct"/>
            <w:gridSpan w:val="2"/>
            <w:tcBorders>
              <w:top w:val="single" w:sz="4" w:space="0" w:color="auto"/>
              <w:left w:val="nil"/>
              <w:bottom w:val="single" w:sz="4" w:space="0" w:color="auto"/>
              <w:right w:val="nil"/>
            </w:tcBorders>
            <w:shd w:val="clear" w:color="auto" w:fill="auto"/>
            <w:noWrap/>
            <w:vAlign w:val="center"/>
          </w:tcPr>
          <w:p w:rsidR="00824B63" w:rsidRDefault="00824B63" w:rsidP="00FA5C9E">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lang w:val="en-US"/>
              </w:rPr>
              <w:t>Tidak Pernah</w:t>
            </w:r>
          </w:p>
        </w:tc>
        <w:tc>
          <w:tcPr>
            <w:tcW w:w="679" w:type="pct"/>
            <w:gridSpan w:val="2"/>
            <w:tcBorders>
              <w:top w:val="single" w:sz="4" w:space="0" w:color="auto"/>
              <w:left w:val="nil"/>
              <w:bottom w:val="single" w:sz="4" w:space="0" w:color="auto"/>
              <w:right w:val="nil"/>
            </w:tcBorders>
            <w:vAlign w:val="center"/>
          </w:tcPr>
          <w:p w:rsidR="00824B63" w:rsidRDefault="00824B63" w:rsidP="00FA5C9E">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lang w:val="en-US"/>
              </w:rPr>
              <w:t>Pernah</w:t>
            </w:r>
          </w:p>
        </w:tc>
        <w:tc>
          <w:tcPr>
            <w:tcW w:w="992" w:type="pct"/>
            <w:gridSpan w:val="2"/>
            <w:tcBorders>
              <w:top w:val="single" w:sz="4" w:space="0" w:color="auto"/>
              <w:left w:val="nil"/>
              <w:bottom w:val="single" w:sz="4" w:space="0" w:color="auto"/>
              <w:right w:val="nil"/>
            </w:tcBorders>
            <w:vAlign w:val="center"/>
          </w:tcPr>
          <w:p w:rsidR="00824B63" w:rsidRPr="00664ADC" w:rsidRDefault="00824B63" w:rsidP="00FA5C9E">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lang w:val="en-US"/>
              </w:rPr>
              <w:t>Total</w:t>
            </w:r>
          </w:p>
        </w:tc>
        <w:tc>
          <w:tcPr>
            <w:tcW w:w="1008" w:type="pct"/>
            <w:vMerge w:val="restart"/>
            <w:tcBorders>
              <w:top w:val="single" w:sz="4" w:space="0" w:color="auto"/>
              <w:left w:val="nil"/>
              <w:right w:val="nil"/>
            </w:tcBorders>
            <w:shd w:val="clear" w:color="auto" w:fill="auto"/>
            <w:noWrap/>
            <w:vAlign w:val="center"/>
          </w:tcPr>
          <w:p w:rsidR="00824B63" w:rsidRPr="00664ADC" w:rsidRDefault="00824B63" w:rsidP="00FA5C9E">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lang w:val="en-US"/>
              </w:rPr>
              <w:t>p-value</w:t>
            </w:r>
          </w:p>
        </w:tc>
      </w:tr>
      <w:tr w:rsidR="00824B63" w:rsidRPr="002D3A82" w:rsidTr="002B1D6C">
        <w:trPr>
          <w:trHeight w:val="152"/>
        </w:trPr>
        <w:tc>
          <w:tcPr>
            <w:tcW w:w="1341" w:type="pct"/>
            <w:vMerge/>
            <w:tcBorders>
              <w:left w:val="nil"/>
              <w:bottom w:val="single" w:sz="4" w:space="0" w:color="auto"/>
              <w:right w:val="nil"/>
            </w:tcBorders>
            <w:shd w:val="clear" w:color="auto" w:fill="auto"/>
            <w:noWrap/>
            <w:vAlign w:val="bottom"/>
          </w:tcPr>
          <w:p w:rsidR="00824B63" w:rsidRDefault="00824B63" w:rsidP="00FA5C9E">
            <w:pPr>
              <w:spacing w:after="0" w:line="240" w:lineRule="auto"/>
              <w:jc w:val="center"/>
              <w:rPr>
                <w:rFonts w:ascii="Arial" w:eastAsia="Times New Roman" w:hAnsi="Arial" w:cs="Arial"/>
                <w:b/>
                <w:bCs/>
                <w:color w:val="000000"/>
                <w:lang w:val="en-US"/>
              </w:rPr>
            </w:pPr>
          </w:p>
        </w:tc>
        <w:tc>
          <w:tcPr>
            <w:tcW w:w="531" w:type="pct"/>
            <w:tcBorders>
              <w:top w:val="single" w:sz="4" w:space="0" w:color="auto"/>
              <w:left w:val="nil"/>
              <w:bottom w:val="single" w:sz="4" w:space="0" w:color="auto"/>
              <w:right w:val="nil"/>
            </w:tcBorders>
            <w:shd w:val="clear" w:color="auto" w:fill="auto"/>
            <w:noWrap/>
            <w:vAlign w:val="bottom"/>
          </w:tcPr>
          <w:p w:rsidR="00824B63" w:rsidRPr="00664ADC" w:rsidRDefault="00824B63" w:rsidP="00FA5C9E">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lang w:val="en-US"/>
              </w:rPr>
              <w:t>N</w:t>
            </w:r>
          </w:p>
        </w:tc>
        <w:tc>
          <w:tcPr>
            <w:tcW w:w="449" w:type="pct"/>
            <w:tcBorders>
              <w:top w:val="single" w:sz="4" w:space="0" w:color="auto"/>
              <w:left w:val="nil"/>
              <w:bottom w:val="single" w:sz="4" w:space="0" w:color="auto"/>
              <w:right w:val="nil"/>
            </w:tcBorders>
          </w:tcPr>
          <w:p w:rsidR="00824B63" w:rsidRDefault="00824B63" w:rsidP="00FA5C9E">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lang w:val="en-US"/>
              </w:rPr>
              <w:t>%</w:t>
            </w:r>
          </w:p>
        </w:tc>
        <w:tc>
          <w:tcPr>
            <w:tcW w:w="283" w:type="pct"/>
            <w:tcBorders>
              <w:top w:val="single" w:sz="4" w:space="0" w:color="auto"/>
              <w:left w:val="nil"/>
              <w:bottom w:val="single" w:sz="4" w:space="0" w:color="auto"/>
              <w:right w:val="nil"/>
            </w:tcBorders>
            <w:vAlign w:val="bottom"/>
          </w:tcPr>
          <w:p w:rsidR="00824B63" w:rsidRDefault="00824B63" w:rsidP="00FA5C9E">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lang w:val="en-US"/>
              </w:rPr>
              <w:t>N</w:t>
            </w:r>
          </w:p>
        </w:tc>
        <w:tc>
          <w:tcPr>
            <w:tcW w:w="396" w:type="pct"/>
            <w:tcBorders>
              <w:top w:val="single" w:sz="4" w:space="0" w:color="auto"/>
              <w:left w:val="nil"/>
              <w:bottom w:val="single" w:sz="4" w:space="0" w:color="auto"/>
              <w:right w:val="nil"/>
            </w:tcBorders>
          </w:tcPr>
          <w:p w:rsidR="00824B63" w:rsidRDefault="00824B63" w:rsidP="00FA5C9E">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lang w:val="en-US"/>
              </w:rPr>
              <w:t>%</w:t>
            </w:r>
          </w:p>
        </w:tc>
        <w:tc>
          <w:tcPr>
            <w:tcW w:w="483" w:type="pct"/>
            <w:tcBorders>
              <w:top w:val="single" w:sz="4" w:space="0" w:color="auto"/>
              <w:left w:val="nil"/>
              <w:bottom w:val="single" w:sz="4" w:space="0" w:color="auto"/>
              <w:right w:val="nil"/>
            </w:tcBorders>
            <w:vAlign w:val="bottom"/>
          </w:tcPr>
          <w:p w:rsidR="00824B63" w:rsidRDefault="00824B63" w:rsidP="00FA5C9E">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lang w:val="en-US"/>
              </w:rPr>
              <w:t>N</w:t>
            </w:r>
          </w:p>
        </w:tc>
        <w:tc>
          <w:tcPr>
            <w:tcW w:w="509" w:type="pct"/>
            <w:tcBorders>
              <w:top w:val="single" w:sz="4" w:space="0" w:color="auto"/>
              <w:left w:val="nil"/>
              <w:bottom w:val="single" w:sz="4" w:space="0" w:color="auto"/>
              <w:right w:val="nil"/>
            </w:tcBorders>
          </w:tcPr>
          <w:p w:rsidR="00824B63" w:rsidRPr="002D3A82" w:rsidRDefault="00824B63" w:rsidP="00FA5C9E">
            <w:pPr>
              <w:spacing w:after="0" w:line="240" w:lineRule="auto"/>
              <w:jc w:val="center"/>
              <w:rPr>
                <w:rFonts w:ascii="Arial" w:eastAsia="Times New Roman" w:hAnsi="Arial" w:cs="Arial"/>
                <w:b/>
                <w:bCs/>
                <w:color w:val="000000"/>
              </w:rPr>
            </w:pPr>
            <w:r>
              <w:rPr>
                <w:rFonts w:ascii="Arial" w:eastAsia="Times New Roman" w:hAnsi="Arial" w:cs="Arial"/>
                <w:b/>
                <w:bCs/>
                <w:color w:val="000000"/>
                <w:lang w:val="en-US"/>
              </w:rPr>
              <w:t>%</w:t>
            </w:r>
          </w:p>
        </w:tc>
        <w:tc>
          <w:tcPr>
            <w:tcW w:w="1008" w:type="pct"/>
            <w:vMerge/>
            <w:tcBorders>
              <w:left w:val="nil"/>
              <w:bottom w:val="single" w:sz="4" w:space="0" w:color="auto"/>
              <w:right w:val="nil"/>
            </w:tcBorders>
            <w:shd w:val="clear" w:color="auto" w:fill="auto"/>
            <w:noWrap/>
            <w:vAlign w:val="bottom"/>
          </w:tcPr>
          <w:p w:rsidR="00824B63" w:rsidRPr="002D3A82" w:rsidRDefault="00824B63" w:rsidP="00FA5C9E">
            <w:pPr>
              <w:spacing w:after="0" w:line="240" w:lineRule="auto"/>
              <w:jc w:val="center"/>
              <w:rPr>
                <w:rFonts w:ascii="Arial" w:eastAsia="Times New Roman" w:hAnsi="Arial" w:cs="Arial"/>
                <w:b/>
                <w:bCs/>
                <w:color w:val="000000"/>
              </w:rPr>
            </w:pPr>
          </w:p>
        </w:tc>
      </w:tr>
      <w:tr w:rsidR="002B1D6C" w:rsidRPr="002D3A82" w:rsidTr="002B1D6C">
        <w:trPr>
          <w:trHeight w:val="323"/>
        </w:trPr>
        <w:tc>
          <w:tcPr>
            <w:tcW w:w="1341" w:type="pct"/>
            <w:tcBorders>
              <w:top w:val="single" w:sz="4" w:space="0" w:color="auto"/>
              <w:left w:val="nil"/>
              <w:bottom w:val="nil"/>
              <w:right w:val="nil"/>
            </w:tcBorders>
            <w:shd w:val="clear" w:color="auto" w:fill="auto"/>
            <w:noWrap/>
            <w:vAlign w:val="bottom"/>
          </w:tcPr>
          <w:p w:rsidR="002B1D6C" w:rsidRPr="005222F7" w:rsidRDefault="002B1D6C" w:rsidP="002B1D6C">
            <w:pPr>
              <w:spacing w:after="0" w:line="240" w:lineRule="auto"/>
              <w:rPr>
                <w:rFonts w:ascii="Arial" w:eastAsia="Times New Roman" w:hAnsi="Arial" w:cs="Arial"/>
                <w:b/>
                <w:bCs/>
                <w:color w:val="000000"/>
                <w:lang w:val="en-US"/>
              </w:rPr>
            </w:pPr>
            <w:r w:rsidRPr="005222F7">
              <w:rPr>
                <w:rFonts w:ascii="Arial" w:eastAsia="Times New Roman" w:hAnsi="Arial" w:cs="Arial"/>
                <w:b/>
                <w:bCs/>
                <w:color w:val="000000"/>
                <w:lang w:val="en-US"/>
              </w:rPr>
              <w:t>Tidak baik</w:t>
            </w:r>
          </w:p>
        </w:tc>
        <w:tc>
          <w:tcPr>
            <w:tcW w:w="531" w:type="pct"/>
            <w:tcBorders>
              <w:top w:val="single" w:sz="4" w:space="0" w:color="auto"/>
              <w:left w:val="nil"/>
              <w:bottom w:val="nil"/>
              <w:right w:val="nil"/>
            </w:tcBorders>
            <w:shd w:val="clear" w:color="auto" w:fill="auto"/>
            <w:noWrap/>
            <w:vAlign w:val="bottom"/>
          </w:tcPr>
          <w:p w:rsidR="002B1D6C" w:rsidRPr="00A842AB" w:rsidRDefault="002B1D6C" w:rsidP="002B1D6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6</w:t>
            </w:r>
          </w:p>
        </w:tc>
        <w:tc>
          <w:tcPr>
            <w:tcW w:w="449" w:type="pct"/>
            <w:tcBorders>
              <w:top w:val="single" w:sz="4" w:space="0" w:color="auto"/>
              <w:left w:val="nil"/>
              <w:bottom w:val="nil"/>
              <w:right w:val="nil"/>
            </w:tcBorders>
          </w:tcPr>
          <w:p w:rsidR="002B1D6C" w:rsidRDefault="002B1D6C" w:rsidP="002B1D6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16,2</w:t>
            </w:r>
          </w:p>
        </w:tc>
        <w:tc>
          <w:tcPr>
            <w:tcW w:w="283" w:type="pct"/>
            <w:tcBorders>
              <w:top w:val="single" w:sz="4" w:space="0" w:color="auto"/>
              <w:left w:val="nil"/>
              <w:bottom w:val="nil"/>
              <w:right w:val="nil"/>
            </w:tcBorders>
          </w:tcPr>
          <w:p w:rsidR="002B1D6C" w:rsidRDefault="002B1D6C" w:rsidP="002B1D6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31</w:t>
            </w:r>
          </w:p>
        </w:tc>
        <w:tc>
          <w:tcPr>
            <w:tcW w:w="396" w:type="pct"/>
            <w:tcBorders>
              <w:top w:val="single" w:sz="4" w:space="0" w:color="auto"/>
              <w:left w:val="nil"/>
              <w:bottom w:val="nil"/>
              <w:right w:val="nil"/>
            </w:tcBorders>
          </w:tcPr>
          <w:p w:rsidR="002B1D6C" w:rsidRDefault="002B1D6C" w:rsidP="002B1D6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83,8</w:t>
            </w:r>
          </w:p>
        </w:tc>
        <w:tc>
          <w:tcPr>
            <w:tcW w:w="483" w:type="pct"/>
            <w:tcBorders>
              <w:top w:val="single" w:sz="4" w:space="0" w:color="auto"/>
              <w:left w:val="nil"/>
              <w:bottom w:val="nil"/>
              <w:right w:val="nil"/>
            </w:tcBorders>
          </w:tcPr>
          <w:p w:rsidR="002B1D6C" w:rsidRDefault="002B1D6C" w:rsidP="002B1D6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37</w:t>
            </w:r>
          </w:p>
        </w:tc>
        <w:tc>
          <w:tcPr>
            <w:tcW w:w="509" w:type="pct"/>
            <w:tcBorders>
              <w:top w:val="single" w:sz="4" w:space="0" w:color="auto"/>
              <w:left w:val="nil"/>
              <w:bottom w:val="nil"/>
              <w:right w:val="nil"/>
            </w:tcBorders>
          </w:tcPr>
          <w:p w:rsidR="002B1D6C" w:rsidRDefault="002B1D6C" w:rsidP="002B1D6C">
            <w:pPr>
              <w:spacing w:after="0" w:line="240" w:lineRule="auto"/>
              <w:jc w:val="center"/>
              <w:rPr>
                <w:rFonts w:ascii="Arial" w:eastAsia="Times New Roman" w:hAnsi="Arial" w:cs="Arial"/>
                <w:color w:val="000000"/>
                <w:lang w:val="en-US"/>
              </w:rPr>
            </w:pPr>
            <w:r w:rsidRPr="009E07F4">
              <w:rPr>
                <w:rFonts w:ascii="Arial" w:eastAsia="Times New Roman" w:hAnsi="Arial" w:cs="Arial"/>
                <w:color w:val="000000"/>
                <w:lang w:val="en-US"/>
              </w:rPr>
              <w:t>100</w:t>
            </w:r>
            <w:r>
              <w:rPr>
                <w:rFonts w:ascii="Arial" w:eastAsia="Times New Roman" w:hAnsi="Arial" w:cs="Arial"/>
                <w:color w:val="000000"/>
                <w:lang w:val="en-US"/>
              </w:rPr>
              <w:t>,0</w:t>
            </w:r>
          </w:p>
        </w:tc>
        <w:tc>
          <w:tcPr>
            <w:tcW w:w="1008" w:type="pct"/>
            <w:vMerge w:val="restart"/>
            <w:tcBorders>
              <w:top w:val="single" w:sz="4" w:space="0" w:color="auto"/>
              <w:left w:val="nil"/>
              <w:right w:val="nil"/>
            </w:tcBorders>
            <w:shd w:val="clear" w:color="auto" w:fill="auto"/>
            <w:noWrap/>
            <w:vAlign w:val="center"/>
          </w:tcPr>
          <w:p w:rsidR="002B1D6C" w:rsidRPr="00A842AB" w:rsidRDefault="002B1D6C" w:rsidP="002B1D6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0,028</w:t>
            </w:r>
          </w:p>
        </w:tc>
      </w:tr>
      <w:tr w:rsidR="002B1D6C" w:rsidRPr="002D3A82" w:rsidTr="002B1D6C">
        <w:trPr>
          <w:trHeight w:val="323"/>
        </w:trPr>
        <w:tc>
          <w:tcPr>
            <w:tcW w:w="1341" w:type="pct"/>
            <w:tcBorders>
              <w:top w:val="nil"/>
              <w:left w:val="nil"/>
              <w:bottom w:val="nil"/>
              <w:right w:val="nil"/>
            </w:tcBorders>
            <w:shd w:val="clear" w:color="auto" w:fill="auto"/>
            <w:noWrap/>
            <w:vAlign w:val="bottom"/>
          </w:tcPr>
          <w:p w:rsidR="002B1D6C" w:rsidRPr="005222F7" w:rsidRDefault="002B1D6C" w:rsidP="002B1D6C">
            <w:pPr>
              <w:spacing w:after="0" w:line="240" w:lineRule="auto"/>
              <w:rPr>
                <w:rFonts w:ascii="Arial" w:eastAsia="Times New Roman" w:hAnsi="Arial" w:cs="Arial"/>
                <w:b/>
                <w:bCs/>
                <w:color w:val="000000"/>
                <w:lang w:val="en-US"/>
              </w:rPr>
            </w:pPr>
            <w:r w:rsidRPr="005222F7">
              <w:rPr>
                <w:rFonts w:ascii="Arial" w:eastAsia="Times New Roman" w:hAnsi="Arial" w:cs="Arial"/>
                <w:b/>
                <w:bCs/>
                <w:color w:val="000000"/>
                <w:lang w:val="en-US"/>
              </w:rPr>
              <w:t>Kurang</w:t>
            </w:r>
          </w:p>
        </w:tc>
        <w:tc>
          <w:tcPr>
            <w:tcW w:w="531" w:type="pct"/>
            <w:tcBorders>
              <w:top w:val="nil"/>
              <w:left w:val="nil"/>
              <w:bottom w:val="nil"/>
              <w:right w:val="nil"/>
            </w:tcBorders>
            <w:shd w:val="clear" w:color="auto" w:fill="auto"/>
            <w:noWrap/>
            <w:vAlign w:val="bottom"/>
          </w:tcPr>
          <w:p w:rsidR="002B1D6C" w:rsidRPr="00A842AB" w:rsidRDefault="002B1D6C" w:rsidP="002B1D6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8</w:t>
            </w:r>
          </w:p>
        </w:tc>
        <w:tc>
          <w:tcPr>
            <w:tcW w:w="449" w:type="pct"/>
            <w:tcBorders>
              <w:top w:val="nil"/>
              <w:left w:val="nil"/>
              <w:bottom w:val="nil"/>
              <w:right w:val="nil"/>
            </w:tcBorders>
          </w:tcPr>
          <w:p w:rsidR="002B1D6C" w:rsidRDefault="002B1D6C" w:rsidP="002B1D6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36,4</w:t>
            </w:r>
          </w:p>
        </w:tc>
        <w:tc>
          <w:tcPr>
            <w:tcW w:w="283" w:type="pct"/>
            <w:tcBorders>
              <w:top w:val="nil"/>
              <w:left w:val="nil"/>
              <w:bottom w:val="nil"/>
              <w:right w:val="nil"/>
            </w:tcBorders>
          </w:tcPr>
          <w:p w:rsidR="002B1D6C" w:rsidRDefault="002B1D6C" w:rsidP="002B1D6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14</w:t>
            </w:r>
          </w:p>
        </w:tc>
        <w:tc>
          <w:tcPr>
            <w:tcW w:w="396" w:type="pct"/>
            <w:tcBorders>
              <w:top w:val="nil"/>
              <w:left w:val="nil"/>
              <w:bottom w:val="nil"/>
              <w:right w:val="nil"/>
            </w:tcBorders>
          </w:tcPr>
          <w:p w:rsidR="002B1D6C" w:rsidRDefault="002B1D6C" w:rsidP="002B1D6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63,6</w:t>
            </w:r>
          </w:p>
        </w:tc>
        <w:tc>
          <w:tcPr>
            <w:tcW w:w="483" w:type="pct"/>
            <w:tcBorders>
              <w:top w:val="nil"/>
              <w:left w:val="nil"/>
              <w:bottom w:val="nil"/>
              <w:right w:val="nil"/>
            </w:tcBorders>
          </w:tcPr>
          <w:p w:rsidR="002B1D6C" w:rsidRDefault="002B1D6C" w:rsidP="002B1D6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22</w:t>
            </w:r>
          </w:p>
        </w:tc>
        <w:tc>
          <w:tcPr>
            <w:tcW w:w="509" w:type="pct"/>
            <w:tcBorders>
              <w:top w:val="nil"/>
              <w:left w:val="nil"/>
              <w:bottom w:val="nil"/>
              <w:right w:val="nil"/>
            </w:tcBorders>
          </w:tcPr>
          <w:p w:rsidR="002B1D6C" w:rsidRDefault="002B1D6C" w:rsidP="002B1D6C">
            <w:pPr>
              <w:spacing w:after="0" w:line="240" w:lineRule="auto"/>
              <w:jc w:val="center"/>
              <w:rPr>
                <w:rFonts w:ascii="Arial" w:eastAsia="Times New Roman" w:hAnsi="Arial" w:cs="Arial"/>
                <w:color w:val="000000"/>
                <w:lang w:val="en-US"/>
              </w:rPr>
            </w:pPr>
            <w:r w:rsidRPr="009E07F4">
              <w:rPr>
                <w:rFonts w:ascii="Arial" w:eastAsia="Times New Roman" w:hAnsi="Arial" w:cs="Arial"/>
                <w:color w:val="000000"/>
                <w:lang w:val="en-US"/>
              </w:rPr>
              <w:t>100</w:t>
            </w:r>
            <w:r>
              <w:rPr>
                <w:rFonts w:ascii="Arial" w:eastAsia="Times New Roman" w:hAnsi="Arial" w:cs="Arial"/>
                <w:color w:val="000000"/>
                <w:lang w:val="en-US"/>
              </w:rPr>
              <w:t>,0</w:t>
            </w:r>
          </w:p>
        </w:tc>
        <w:tc>
          <w:tcPr>
            <w:tcW w:w="1008" w:type="pct"/>
            <w:vMerge/>
            <w:tcBorders>
              <w:left w:val="nil"/>
              <w:right w:val="nil"/>
            </w:tcBorders>
            <w:shd w:val="clear" w:color="auto" w:fill="auto"/>
            <w:noWrap/>
            <w:vAlign w:val="bottom"/>
          </w:tcPr>
          <w:p w:rsidR="002B1D6C" w:rsidRPr="00A842AB" w:rsidRDefault="002B1D6C" w:rsidP="002B1D6C">
            <w:pPr>
              <w:spacing w:after="0" w:line="240" w:lineRule="auto"/>
              <w:jc w:val="center"/>
              <w:rPr>
                <w:rFonts w:ascii="Arial" w:eastAsia="Times New Roman" w:hAnsi="Arial" w:cs="Arial"/>
                <w:color w:val="000000"/>
                <w:lang w:val="en-US"/>
              </w:rPr>
            </w:pPr>
          </w:p>
        </w:tc>
      </w:tr>
      <w:tr w:rsidR="002B1D6C" w:rsidRPr="002D3A82" w:rsidTr="002B1D6C">
        <w:trPr>
          <w:trHeight w:val="323"/>
        </w:trPr>
        <w:tc>
          <w:tcPr>
            <w:tcW w:w="1341" w:type="pct"/>
            <w:tcBorders>
              <w:top w:val="nil"/>
              <w:left w:val="nil"/>
              <w:bottom w:val="nil"/>
              <w:right w:val="nil"/>
            </w:tcBorders>
            <w:shd w:val="clear" w:color="auto" w:fill="auto"/>
            <w:noWrap/>
            <w:vAlign w:val="bottom"/>
          </w:tcPr>
          <w:p w:rsidR="002B1D6C" w:rsidRPr="005222F7" w:rsidRDefault="002B1D6C" w:rsidP="002B1D6C">
            <w:pPr>
              <w:spacing w:after="0" w:line="240" w:lineRule="auto"/>
              <w:rPr>
                <w:rFonts w:ascii="Arial" w:eastAsia="Times New Roman" w:hAnsi="Arial" w:cs="Arial"/>
                <w:b/>
                <w:bCs/>
                <w:color w:val="000000"/>
                <w:lang w:val="en-US"/>
              </w:rPr>
            </w:pPr>
            <w:r w:rsidRPr="005222F7">
              <w:rPr>
                <w:rFonts w:ascii="Arial" w:eastAsia="Times New Roman" w:hAnsi="Arial" w:cs="Arial"/>
                <w:b/>
                <w:bCs/>
                <w:color w:val="000000"/>
                <w:lang w:val="en-US"/>
              </w:rPr>
              <w:t>Cukup</w:t>
            </w:r>
          </w:p>
        </w:tc>
        <w:tc>
          <w:tcPr>
            <w:tcW w:w="531" w:type="pct"/>
            <w:tcBorders>
              <w:top w:val="nil"/>
              <w:left w:val="nil"/>
              <w:bottom w:val="nil"/>
              <w:right w:val="nil"/>
            </w:tcBorders>
            <w:shd w:val="clear" w:color="auto" w:fill="auto"/>
            <w:noWrap/>
            <w:vAlign w:val="bottom"/>
          </w:tcPr>
          <w:p w:rsidR="002B1D6C" w:rsidRDefault="002B1D6C" w:rsidP="002B1D6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6</w:t>
            </w:r>
          </w:p>
        </w:tc>
        <w:tc>
          <w:tcPr>
            <w:tcW w:w="449" w:type="pct"/>
            <w:tcBorders>
              <w:top w:val="nil"/>
              <w:left w:val="nil"/>
              <w:bottom w:val="nil"/>
              <w:right w:val="nil"/>
            </w:tcBorders>
          </w:tcPr>
          <w:p w:rsidR="002B1D6C" w:rsidRDefault="002B1D6C" w:rsidP="002B1D6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35,3</w:t>
            </w:r>
          </w:p>
        </w:tc>
        <w:tc>
          <w:tcPr>
            <w:tcW w:w="283" w:type="pct"/>
            <w:tcBorders>
              <w:top w:val="nil"/>
              <w:left w:val="nil"/>
              <w:bottom w:val="nil"/>
              <w:right w:val="nil"/>
            </w:tcBorders>
          </w:tcPr>
          <w:p w:rsidR="002B1D6C" w:rsidRDefault="002B1D6C" w:rsidP="002B1D6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11</w:t>
            </w:r>
          </w:p>
        </w:tc>
        <w:tc>
          <w:tcPr>
            <w:tcW w:w="396" w:type="pct"/>
            <w:tcBorders>
              <w:top w:val="nil"/>
              <w:left w:val="nil"/>
              <w:bottom w:val="nil"/>
              <w:right w:val="nil"/>
            </w:tcBorders>
          </w:tcPr>
          <w:p w:rsidR="002B1D6C" w:rsidRDefault="002B1D6C" w:rsidP="002B1D6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64,7</w:t>
            </w:r>
          </w:p>
        </w:tc>
        <w:tc>
          <w:tcPr>
            <w:tcW w:w="483" w:type="pct"/>
            <w:tcBorders>
              <w:top w:val="nil"/>
              <w:left w:val="nil"/>
              <w:bottom w:val="nil"/>
              <w:right w:val="nil"/>
            </w:tcBorders>
          </w:tcPr>
          <w:p w:rsidR="002B1D6C" w:rsidRDefault="002B1D6C" w:rsidP="002B1D6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17</w:t>
            </w:r>
          </w:p>
        </w:tc>
        <w:tc>
          <w:tcPr>
            <w:tcW w:w="509" w:type="pct"/>
            <w:tcBorders>
              <w:top w:val="nil"/>
              <w:left w:val="nil"/>
              <w:bottom w:val="nil"/>
              <w:right w:val="nil"/>
            </w:tcBorders>
          </w:tcPr>
          <w:p w:rsidR="002B1D6C" w:rsidRDefault="002B1D6C" w:rsidP="002B1D6C">
            <w:pPr>
              <w:spacing w:after="0" w:line="240" w:lineRule="auto"/>
              <w:jc w:val="center"/>
              <w:rPr>
                <w:rFonts w:ascii="Arial" w:eastAsia="Times New Roman" w:hAnsi="Arial" w:cs="Arial"/>
                <w:color w:val="000000"/>
                <w:lang w:val="en-US"/>
              </w:rPr>
            </w:pPr>
            <w:r w:rsidRPr="009E07F4">
              <w:rPr>
                <w:rFonts w:ascii="Arial" w:eastAsia="Times New Roman" w:hAnsi="Arial" w:cs="Arial"/>
                <w:color w:val="000000"/>
                <w:lang w:val="en-US"/>
              </w:rPr>
              <w:t>100</w:t>
            </w:r>
            <w:r>
              <w:rPr>
                <w:rFonts w:ascii="Arial" w:eastAsia="Times New Roman" w:hAnsi="Arial" w:cs="Arial"/>
                <w:color w:val="000000"/>
                <w:lang w:val="en-US"/>
              </w:rPr>
              <w:t>,0</w:t>
            </w:r>
          </w:p>
        </w:tc>
        <w:tc>
          <w:tcPr>
            <w:tcW w:w="1008" w:type="pct"/>
            <w:vMerge/>
            <w:tcBorders>
              <w:left w:val="nil"/>
              <w:right w:val="nil"/>
            </w:tcBorders>
            <w:shd w:val="clear" w:color="auto" w:fill="auto"/>
            <w:noWrap/>
            <w:vAlign w:val="bottom"/>
          </w:tcPr>
          <w:p w:rsidR="002B1D6C" w:rsidRDefault="002B1D6C" w:rsidP="002B1D6C">
            <w:pPr>
              <w:spacing w:after="0" w:line="240" w:lineRule="auto"/>
              <w:jc w:val="center"/>
              <w:rPr>
                <w:rFonts w:ascii="Arial" w:eastAsia="Times New Roman" w:hAnsi="Arial" w:cs="Arial"/>
                <w:color w:val="000000"/>
                <w:lang w:val="en-US"/>
              </w:rPr>
            </w:pPr>
          </w:p>
        </w:tc>
      </w:tr>
      <w:tr w:rsidR="002B1D6C" w:rsidRPr="002D3A82" w:rsidTr="002B1D6C">
        <w:trPr>
          <w:trHeight w:val="189"/>
        </w:trPr>
        <w:tc>
          <w:tcPr>
            <w:tcW w:w="1341" w:type="pct"/>
            <w:tcBorders>
              <w:top w:val="nil"/>
              <w:left w:val="nil"/>
              <w:bottom w:val="nil"/>
              <w:right w:val="nil"/>
            </w:tcBorders>
            <w:shd w:val="clear" w:color="auto" w:fill="auto"/>
            <w:noWrap/>
            <w:vAlign w:val="bottom"/>
          </w:tcPr>
          <w:p w:rsidR="002B1D6C" w:rsidRPr="005222F7" w:rsidRDefault="002B1D6C" w:rsidP="002B1D6C">
            <w:pPr>
              <w:spacing w:after="0" w:line="240" w:lineRule="auto"/>
              <w:rPr>
                <w:rFonts w:ascii="Arial" w:eastAsia="Times New Roman" w:hAnsi="Arial" w:cs="Arial"/>
                <w:b/>
                <w:bCs/>
                <w:color w:val="000000"/>
                <w:lang w:val="en-US"/>
              </w:rPr>
            </w:pPr>
            <w:r w:rsidRPr="005222F7">
              <w:rPr>
                <w:rFonts w:ascii="Arial" w:eastAsia="Times New Roman" w:hAnsi="Arial" w:cs="Arial"/>
                <w:b/>
                <w:bCs/>
                <w:color w:val="000000"/>
                <w:lang w:val="en-US"/>
              </w:rPr>
              <w:t>Baik</w:t>
            </w:r>
          </w:p>
        </w:tc>
        <w:tc>
          <w:tcPr>
            <w:tcW w:w="531" w:type="pct"/>
            <w:tcBorders>
              <w:top w:val="nil"/>
              <w:left w:val="nil"/>
              <w:bottom w:val="nil"/>
              <w:right w:val="nil"/>
            </w:tcBorders>
            <w:shd w:val="clear" w:color="auto" w:fill="auto"/>
            <w:noWrap/>
            <w:vAlign w:val="bottom"/>
          </w:tcPr>
          <w:p w:rsidR="002B1D6C" w:rsidRPr="00A842AB" w:rsidRDefault="002B1D6C" w:rsidP="002B1D6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10</w:t>
            </w:r>
          </w:p>
        </w:tc>
        <w:tc>
          <w:tcPr>
            <w:tcW w:w="449" w:type="pct"/>
            <w:tcBorders>
              <w:top w:val="nil"/>
              <w:left w:val="nil"/>
              <w:bottom w:val="nil"/>
              <w:right w:val="nil"/>
            </w:tcBorders>
          </w:tcPr>
          <w:p w:rsidR="002B1D6C" w:rsidRDefault="002B1D6C" w:rsidP="002B1D6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55,6</w:t>
            </w:r>
          </w:p>
        </w:tc>
        <w:tc>
          <w:tcPr>
            <w:tcW w:w="283" w:type="pct"/>
            <w:tcBorders>
              <w:top w:val="nil"/>
              <w:left w:val="nil"/>
              <w:bottom w:val="nil"/>
              <w:right w:val="nil"/>
            </w:tcBorders>
          </w:tcPr>
          <w:p w:rsidR="002B1D6C" w:rsidRDefault="002B1D6C" w:rsidP="002B1D6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8</w:t>
            </w:r>
          </w:p>
        </w:tc>
        <w:tc>
          <w:tcPr>
            <w:tcW w:w="396" w:type="pct"/>
            <w:tcBorders>
              <w:top w:val="nil"/>
              <w:left w:val="nil"/>
              <w:bottom w:val="nil"/>
              <w:right w:val="nil"/>
            </w:tcBorders>
          </w:tcPr>
          <w:p w:rsidR="002B1D6C" w:rsidRDefault="002B1D6C" w:rsidP="002B1D6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44,4</w:t>
            </w:r>
          </w:p>
        </w:tc>
        <w:tc>
          <w:tcPr>
            <w:tcW w:w="483" w:type="pct"/>
            <w:tcBorders>
              <w:top w:val="nil"/>
              <w:left w:val="nil"/>
              <w:bottom w:val="nil"/>
              <w:right w:val="nil"/>
            </w:tcBorders>
          </w:tcPr>
          <w:p w:rsidR="002B1D6C" w:rsidRDefault="002B1D6C" w:rsidP="002B1D6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18</w:t>
            </w:r>
          </w:p>
        </w:tc>
        <w:tc>
          <w:tcPr>
            <w:tcW w:w="509" w:type="pct"/>
            <w:tcBorders>
              <w:top w:val="nil"/>
              <w:left w:val="nil"/>
              <w:bottom w:val="nil"/>
              <w:right w:val="nil"/>
            </w:tcBorders>
          </w:tcPr>
          <w:p w:rsidR="002B1D6C" w:rsidRDefault="002B1D6C" w:rsidP="002B1D6C">
            <w:pPr>
              <w:spacing w:after="0" w:line="240" w:lineRule="auto"/>
              <w:jc w:val="center"/>
              <w:rPr>
                <w:rFonts w:ascii="Arial" w:eastAsia="Times New Roman" w:hAnsi="Arial" w:cs="Arial"/>
                <w:color w:val="000000"/>
                <w:lang w:val="en-US"/>
              </w:rPr>
            </w:pPr>
            <w:r w:rsidRPr="009E07F4">
              <w:rPr>
                <w:rFonts w:ascii="Arial" w:eastAsia="Times New Roman" w:hAnsi="Arial" w:cs="Arial"/>
                <w:color w:val="000000"/>
                <w:lang w:val="en-US"/>
              </w:rPr>
              <w:t>100</w:t>
            </w:r>
            <w:r>
              <w:rPr>
                <w:rFonts w:ascii="Arial" w:eastAsia="Times New Roman" w:hAnsi="Arial" w:cs="Arial"/>
                <w:color w:val="000000"/>
                <w:lang w:val="en-US"/>
              </w:rPr>
              <w:t>,0</w:t>
            </w:r>
          </w:p>
        </w:tc>
        <w:tc>
          <w:tcPr>
            <w:tcW w:w="1008" w:type="pct"/>
            <w:vMerge/>
            <w:tcBorders>
              <w:left w:val="nil"/>
              <w:right w:val="nil"/>
            </w:tcBorders>
            <w:shd w:val="clear" w:color="auto" w:fill="auto"/>
            <w:noWrap/>
            <w:vAlign w:val="bottom"/>
          </w:tcPr>
          <w:p w:rsidR="002B1D6C" w:rsidRPr="00A842AB" w:rsidRDefault="002B1D6C" w:rsidP="002B1D6C">
            <w:pPr>
              <w:spacing w:after="0" w:line="240" w:lineRule="auto"/>
              <w:jc w:val="center"/>
              <w:rPr>
                <w:rFonts w:ascii="Arial" w:eastAsia="Times New Roman" w:hAnsi="Arial" w:cs="Arial"/>
                <w:color w:val="000000"/>
                <w:lang w:val="en-US"/>
              </w:rPr>
            </w:pPr>
          </w:p>
        </w:tc>
      </w:tr>
      <w:tr w:rsidR="002B1D6C" w:rsidRPr="002D3A82" w:rsidTr="002B1D6C">
        <w:trPr>
          <w:trHeight w:val="197"/>
        </w:trPr>
        <w:tc>
          <w:tcPr>
            <w:tcW w:w="1341" w:type="pct"/>
            <w:tcBorders>
              <w:top w:val="single" w:sz="4" w:space="0" w:color="auto"/>
              <w:left w:val="nil"/>
              <w:bottom w:val="single" w:sz="4" w:space="0" w:color="auto"/>
              <w:right w:val="nil"/>
            </w:tcBorders>
            <w:shd w:val="clear" w:color="auto" w:fill="auto"/>
            <w:noWrap/>
            <w:vAlign w:val="bottom"/>
            <w:hideMark/>
          </w:tcPr>
          <w:p w:rsidR="002B1D6C" w:rsidRPr="005222F7" w:rsidRDefault="002B1D6C" w:rsidP="002B1D6C">
            <w:pPr>
              <w:spacing w:after="0" w:line="240" w:lineRule="auto"/>
              <w:jc w:val="center"/>
              <w:rPr>
                <w:rFonts w:ascii="Arial" w:eastAsia="Times New Roman" w:hAnsi="Arial" w:cs="Arial"/>
                <w:b/>
                <w:bCs/>
                <w:color w:val="000000"/>
              </w:rPr>
            </w:pPr>
            <w:r w:rsidRPr="005222F7">
              <w:rPr>
                <w:rFonts w:ascii="Arial" w:eastAsia="Times New Roman" w:hAnsi="Arial" w:cs="Arial"/>
                <w:b/>
                <w:bCs/>
                <w:color w:val="000000"/>
              </w:rPr>
              <w:t>Total</w:t>
            </w:r>
          </w:p>
        </w:tc>
        <w:tc>
          <w:tcPr>
            <w:tcW w:w="531" w:type="pct"/>
            <w:tcBorders>
              <w:top w:val="single" w:sz="4" w:space="0" w:color="auto"/>
              <w:left w:val="nil"/>
              <w:bottom w:val="single" w:sz="4" w:space="0" w:color="auto"/>
              <w:right w:val="nil"/>
            </w:tcBorders>
            <w:shd w:val="clear" w:color="auto" w:fill="auto"/>
            <w:noWrap/>
            <w:vAlign w:val="bottom"/>
          </w:tcPr>
          <w:p w:rsidR="002B1D6C" w:rsidRPr="00664ADC" w:rsidRDefault="002B1D6C" w:rsidP="002B1D6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30</w:t>
            </w:r>
          </w:p>
        </w:tc>
        <w:tc>
          <w:tcPr>
            <w:tcW w:w="449" w:type="pct"/>
            <w:tcBorders>
              <w:top w:val="single" w:sz="4" w:space="0" w:color="auto"/>
              <w:left w:val="nil"/>
              <w:bottom w:val="single" w:sz="4" w:space="0" w:color="auto"/>
              <w:right w:val="nil"/>
            </w:tcBorders>
          </w:tcPr>
          <w:p w:rsidR="002B1D6C" w:rsidRDefault="002B1D6C" w:rsidP="002B1D6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31,9</w:t>
            </w:r>
          </w:p>
        </w:tc>
        <w:tc>
          <w:tcPr>
            <w:tcW w:w="283" w:type="pct"/>
            <w:tcBorders>
              <w:top w:val="single" w:sz="4" w:space="0" w:color="auto"/>
              <w:left w:val="nil"/>
              <w:bottom w:val="single" w:sz="4" w:space="0" w:color="auto"/>
              <w:right w:val="nil"/>
            </w:tcBorders>
          </w:tcPr>
          <w:p w:rsidR="002B1D6C" w:rsidRDefault="002B1D6C" w:rsidP="002B1D6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64</w:t>
            </w:r>
          </w:p>
        </w:tc>
        <w:tc>
          <w:tcPr>
            <w:tcW w:w="396" w:type="pct"/>
            <w:tcBorders>
              <w:top w:val="single" w:sz="4" w:space="0" w:color="auto"/>
              <w:left w:val="nil"/>
              <w:bottom w:val="single" w:sz="4" w:space="0" w:color="auto"/>
              <w:right w:val="nil"/>
            </w:tcBorders>
          </w:tcPr>
          <w:p w:rsidR="002B1D6C" w:rsidRDefault="002B1D6C" w:rsidP="002B1D6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68,1</w:t>
            </w:r>
          </w:p>
        </w:tc>
        <w:tc>
          <w:tcPr>
            <w:tcW w:w="483" w:type="pct"/>
            <w:tcBorders>
              <w:top w:val="single" w:sz="4" w:space="0" w:color="auto"/>
              <w:left w:val="nil"/>
              <w:bottom w:val="single" w:sz="4" w:space="0" w:color="auto"/>
              <w:right w:val="nil"/>
            </w:tcBorders>
          </w:tcPr>
          <w:p w:rsidR="002B1D6C" w:rsidRPr="00A842AB" w:rsidRDefault="002B1D6C" w:rsidP="002B1D6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94</w:t>
            </w:r>
          </w:p>
        </w:tc>
        <w:tc>
          <w:tcPr>
            <w:tcW w:w="509" w:type="pct"/>
            <w:tcBorders>
              <w:top w:val="single" w:sz="4" w:space="0" w:color="auto"/>
              <w:left w:val="nil"/>
              <w:bottom w:val="single" w:sz="4" w:space="0" w:color="auto"/>
              <w:right w:val="nil"/>
            </w:tcBorders>
          </w:tcPr>
          <w:p w:rsidR="002B1D6C" w:rsidRPr="002D3A82" w:rsidRDefault="002B1D6C" w:rsidP="002B1D6C">
            <w:pPr>
              <w:spacing w:after="0" w:line="240" w:lineRule="auto"/>
              <w:jc w:val="center"/>
              <w:rPr>
                <w:rFonts w:ascii="Arial" w:eastAsia="Times New Roman" w:hAnsi="Arial" w:cs="Arial"/>
                <w:color w:val="000000"/>
              </w:rPr>
            </w:pPr>
            <w:r w:rsidRPr="009E07F4">
              <w:rPr>
                <w:rFonts w:ascii="Arial" w:eastAsia="Times New Roman" w:hAnsi="Arial" w:cs="Arial"/>
                <w:color w:val="000000"/>
                <w:lang w:val="en-US"/>
              </w:rPr>
              <w:t>100</w:t>
            </w:r>
            <w:r>
              <w:rPr>
                <w:rFonts w:ascii="Arial" w:eastAsia="Times New Roman" w:hAnsi="Arial" w:cs="Arial"/>
                <w:color w:val="000000"/>
                <w:lang w:val="en-US"/>
              </w:rPr>
              <w:t>,0</w:t>
            </w:r>
          </w:p>
        </w:tc>
        <w:tc>
          <w:tcPr>
            <w:tcW w:w="1008" w:type="pct"/>
            <w:vMerge/>
            <w:tcBorders>
              <w:left w:val="nil"/>
              <w:bottom w:val="single" w:sz="4" w:space="0" w:color="auto"/>
              <w:right w:val="nil"/>
            </w:tcBorders>
            <w:shd w:val="clear" w:color="auto" w:fill="auto"/>
            <w:noWrap/>
            <w:vAlign w:val="bottom"/>
            <w:hideMark/>
          </w:tcPr>
          <w:p w:rsidR="002B1D6C" w:rsidRPr="002D3A82" w:rsidRDefault="002B1D6C" w:rsidP="002B1D6C">
            <w:pPr>
              <w:spacing w:after="0" w:line="240" w:lineRule="auto"/>
              <w:jc w:val="center"/>
              <w:rPr>
                <w:rFonts w:ascii="Arial" w:eastAsia="Times New Roman" w:hAnsi="Arial" w:cs="Arial"/>
                <w:color w:val="000000"/>
              </w:rPr>
            </w:pPr>
          </w:p>
        </w:tc>
      </w:tr>
    </w:tbl>
    <w:p w:rsidR="002B1D6C" w:rsidRDefault="002B1D6C" w:rsidP="002B1D6C">
      <w:pPr>
        <w:tabs>
          <w:tab w:val="left" w:pos="1418"/>
          <w:tab w:val="left" w:pos="2745"/>
        </w:tabs>
        <w:spacing w:before="240" w:after="0" w:line="360" w:lineRule="auto"/>
        <w:ind w:right="4" w:firstLine="426"/>
        <w:jc w:val="both"/>
        <w:rPr>
          <w:rFonts w:ascii="Arial" w:hAnsi="Arial" w:cs="Arial"/>
        </w:rPr>
      </w:pPr>
      <w:r w:rsidRPr="002D3A82">
        <w:rPr>
          <w:rFonts w:ascii="Arial" w:hAnsi="Arial" w:cs="Arial"/>
        </w:rPr>
        <w:t>Tabel 4</w:t>
      </w:r>
      <w:r>
        <w:rPr>
          <w:rFonts w:ascii="Arial" w:hAnsi="Arial" w:cs="Arial"/>
        </w:rPr>
        <w:t xml:space="preserve">.9 memperlihatkan bahwa dari 37 </w:t>
      </w:r>
      <w:r w:rsidRPr="002D3A82">
        <w:rPr>
          <w:rFonts w:ascii="Arial" w:hAnsi="Arial" w:cs="Arial"/>
        </w:rPr>
        <w:t xml:space="preserve"> responden yang bersika</w:t>
      </w:r>
      <w:r>
        <w:rPr>
          <w:rFonts w:ascii="Arial" w:hAnsi="Arial" w:cs="Arial"/>
        </w:rPr>
        <w:t>p tidak baik, 6 orang (16,2%) tidak pernah melakukan swamedikasi diare, 31 orang (83,8%) pernah melakukan swamedikasi diare. Dari 22 responden yang bersika kurang baik, 8 orang (36,4%) tidak pernah melakukan swamedikasi diare, 14 orang (63,6%) pernah melakukan swamedikasi diare. Dari 17 responden yang bersikap cukup baik, 6 orang (35,3%) tidak pernah melakukan swamedikasi diare, 11 orang (64,7%) pernah melakukan swamedikasi diare. Dari 18 responden yang bersikap baik, 10 orang (55,6%) tidak pernah melakukan swamedikasi diare, 8 orang (44,4%) pernah melakukan swamedikasi diare.</w:t>
      </w:r>
    </w:p>
    <w:p w:rsidR="002B1D6C" w:rsidRDefault="002B1D6C" w:rsidP="002B1D6C">
      <w:pPr>
        <w:tabs>
          <w:tab w:val="left" w:pos="1418"/>
          <w:tab w:val="left" w:pos="2745"/>
        </w:tabs>
        <w:spacing w:after="0" w:line="360" w:lineRule="auto"/>
        <w:ind w:right="4" w:firstLine="426"/>
        <w:jc w:val="both"/>
        <w:rPr>
          <w:rFonts w:ascii="Arial" w:hAnsi="Arial" w:cs="Arial"/>
        </w:rPr>
      </w:pPr>
      <w:r w:rsidRPr="002D3A82">
        <w:rPr>
          <w:rFonts w:ascii="Arial" w:hAnsi="Arial" w:cs="Arial"/>
        </w:rPr>
        <w:t>Hasil chi-square memperlihatkan bahwa</w:t>
      </w:r>
      <w:r>
        <w:rPr>
          <w:rFonts w:ascii="Arial" w:hAnsi="Arial" w:cs="Arial"/>
        </w:rPr>
        <w:t xml:space="preserve"> nilai p-value= 0,028 lebih kecil dari 0,05,</w:t>
      </w:r>
      <w:r w:rsidRPr="002D3A82">
        <w:rPr>
          <w:rFonts w:ascii="Arial" w:hAnsi="Arial" w:cs="Arial"/>
        </w:rPr>
        <w:t xml:space="preserve"> sehingga dapat disimpulkan bahwa sikap memiliki hubungan yang positif dan signifikan d</w:t>
      </w:r>
      <w:r>
        <w:rPr>
          <w:rFonts w:ascii="Arial" w:hAnsi="Arial" w:cs="Arial"/>
        </w:rPr>
        <w:t>engan swamedikasi diare</w:t>
      </w:r>
      <w:r w:rsidRPr="002D3A82">
        <w:rPr>
          <w:rFonts w:ascii="Arial" w:hAnsi="Arial" w:cs="Arial"/>
        </w:rPr>
        <w:t xml:space="preserve">. </w:t>
      </w:r>
    </w:p>
    <w:p w:rsidR="002B1D6C" w:rsidRPr="008D1606" w:rsidRDefault="002B1D6C" w:rsidP="002B1D6C">
      <w:pPr>
        <w:tabs>
          <w:tab w:val="left" w:pos="1418"/>
          <w:tab w:val="left" w:pos="2745"/>
        </w:tabs>
        <w:spacing w:after="0" w:line="360" w:lineRule="auto"/>
        <w:ind w:right="4" w:firstLine="426"/>
        <w:jc w:val="both"/>
        <w:rPr>
          <w:rFonts w:ascii="Arial" w:hAnsi="Arial" w:cs="Arial"/>
          <w:sz w:val="12"/>
        </w:rPr>
      </w:pPr>
    </w:p>
    <w:p w:rsidR="002B1D6C" w:rsidRPr="002D3A82" w:rsidRDefault="002B1D6C" w:rsidP="002B1D6C">
      <w:pPr>
        <w:tabs>
          <w:tab w:val="left" w:pos="1418"/>
          <w:tab w:val="left" w:pos="2745"/>
        </w:tabs>
        <w:spacing w:after="0" w:line="360" w:lineRule="auto"/>
        <w:ind w:right="4"/>
        <w:rPr>
          <w:rFonts w:ascii="Arial" w:hAnsi="Arial" w:cs="Arial"/>
          <w:b/>
        </w:rPr>
      </w:pPr>
      <w:r>
        <w:rPr>
          <w:rFonts w:ascii="Arial" w:hAnsi="Arial" w:cs="Arial"/>
          <w:b/>
        </w:rPr>
        <w:t>4.1.8 Hubungan Tindakan dengan Swamedikasi Diare</w:t>
      </w:r>
    </w:p>
    <w:p w:rsidR="002B1D6C" w:rsidRPr="002D3A82" w:rsidRDefault="002B1D6C" w:rsidP="002B1D6C">
      <w:pPr>
        <w:tabs>
          <w:tab w:val="left" w:pos="1418"/>
          <w:tab w:val="left" w:pos="2745"/>
        </w:tabs>
        <w:spacing w:after="0" w:line="360" w:lineRule="auto"/>
        <w:ind w:right="4"/>
        <w:jc w:val="center"/>
        <w:rPr>
          <w:rFonts w:ascii="Arial" w:hAnsi="Arial" w:cs="Arial"/>
          <w:b/>
        </w:rPr>
      </w:pPr>
      <w:r>
        <w:rPr>
          <w:rFonts w:ascii="Arial" w:hAnsi="Arial" w:cs="Arial"/>
          <w:b/>
        </w:rPr>
        <w:t>Tabel 4.10</w:t>
      </w:r>
    </w:p>
    <w:p w:rsidR="002B1D6C" w:rsidRPr="002D3A82" w:rsidRDefault="002B1D6C" w:rsidP="002B1D6C">
      <w:pPr>
        <w:tabs>
          <w:tab w:val="left" w:pos="1418"/>
          <w:tab w:val="left" w:pos="2745"/>
        </w:tabs>
        <w:spacing w:after="0" w:line="360" w:lineRule="auto"/>
        <w:ind w:right="4"/>
        <w:jc w:val="center"/>
        <w:rPr>
          <w:rFonts w:ascii="Arial" w:hAnsi="Arial" w:cs="Arial"/>
          <w:b/>
        </w:rPr>
      </w:pPr>
      <w:r>
        <w:rPr>
          <w:rFonts w:ascii="Arial" w:hAnsi="Arial" w:cs="Arial"/>
          <w:b/>
        </w:rPr>
        <w:t>Hubungan Tindakan dengan Swamedikasi Diare</w:t>
      </w:r>
    </w:p>
    <w:tbl>
      <w:tblPr>
        <w:tblW w:w="5000" w:type="pct"/>
        <w:tblLook w:val="04A0"/>
      </w:tblPr>
      <w:tblGrid>
        <w:gridCol w:w="2186"/>
        <w:gridCol w:w="866"/>
        <w:gridCol w:w="732"/>
        <w:gridCol w:w="461"/>
        <w:gridCol w:w="646"/>
        <w:gridCol w:w="788"/>
        <w:gridCol w:w="830"/>
        <w:gridCol w:w="1644"/>
      </w:tblGrid>
      <w:tr w:rsidR="002B1D6C" w:rsidRPr="002D3A82" w:rsidTr="00FA5C9E">
        <w:trPr>
          <w:trHeight w:val="152"/>
        </w:trPr>
        <w:tc>
          <w:tcPr>
            <w:tcW w:w="5000" w:type="pct"/>
            <w:gridSpan w:val="8"/>
            <w:tcBorders>
              <w:top w:val="single" w:sz="4" w:space="0" w:color="auto"/>
              <w:left w:val="nil"/>
              <w:bottom w:val="single" w:sz="4" w:space="0" w:color="auto"/>
              <w:right w:val="nil"/>
            </w:tcBorders>
            <w:shd w:val="clear" w:color="auto" w:fill="auto"/>
            <w:noWrap/>
            <w:vAlign w:val="center"/>
            <w:hideMark/>
          </w:tcPr>
          <w:p w:rsidR="002B1D6C" w:rsidRPr="002D3A82" w:rsidRDefault="002B1D6C" w:rsidP="00FA5C9E">
            <w:pPr>
              <w:spacing w:after="0" w:line="240" w:lineRule="auto"/>
              <w:jc w:val="center"/>
              <w:rPr>
                <w:rFonts w:ascii="Arial" w:eastAsia="Times New Roman" w:hAnsi="Arial" w:cs="Arial"/>
                <w:b/>
                <w:bCs/>
                <w:color w:val="000000"/>
              </w:rPr>
            </w:pPr>
            <w:r>
              <w:rPr>
                <w:rFonts w:ascii="Arial" w:eastAsia="Times New Roman" w:hAnsi="Arial" w:cs="Arial"/>
                <w:b/>
                <w:bCs/>
                <w:color w:val="000000"/>
                <w:lang w:val="en-US"/>
              </w:rPr>
              <w:t>Swamedikasi Diare</w:t>
            </w:r>
          </w:p>
        </w:tc>
      </w:tr>
      <w:tr w:rsidR="002B1D6C" w:rsidRPr="002D3A82" w:rsidTr="00FA5C9E">
        <w:trPr>
          <w:trHeight w:val="152"/>
        </w:trPr>
        <w:tc>
          <w:tcPr>
            <w:tcW w:w="1341" w:type="pct"/>
            <w:vMerge w:val="restart"/>
            <w:tcBorders>
              <w:top w:val="single" w:sz="4" w:space="0" w:color="auto"/>
              <w:left w:val="nil"/>
              <w:right w:val="nil"/>
            </w:tcBorders>
            <w:shd w:val="clear" w:color="auto" w:fill="auto"/>
            <w:noWrap/>
            <w:vAlign w:val="center"/>
          </w:tcPr>
          <w:p w:rsidR="002B1D6C" w:rsidRDefault="002B1D6C" w:rsidP="00FA5C9E">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lang w:val="en-US"/>
              </w:rPr>
              <w:t>Sikap</w:t>
            </w:r>
          </w:p>
        </w:tc>
        <w:tc>
          <w:tcPr>
            <w:tcW w:w="980" w:type="pct"/>
            <w:gridSpan w:val="2"/>
            <w:tcBorders>
              <w:top w:val="single" w:sz="4" w:space="0" w:color="auto"/>
              <w:left w:val="nil"/>
              <w:bottom w:val="single" w:sz="4" w:space="0" w:color="auto"/>
              <w:right w:val="nil"/>
            </w:tcBorders>
            <w:shd w:val="clear" w:color="auto" w:fill="auto"/>
            <w:noWrap/>
            <w:vAlign w:val="center"/>
          </w:tcPr>
          <w:p w:rsidR="002B1D6C" w:rsidRDefault="002B1D6C" w:rsidP="00FA5C9E">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lang w:val="en-US"/>
              </w:rPr>
              <w:t>Tidak Pernah</w:t>
            </w:r>
          </w:p>
        </w:tc>
        <w:tc>
          <w:tcPr>
            <w:tcW w:w="679" w:type="pct"/>
            <w:gridSpan w:val="2"/>
            <w:tcBorders>
              <w:top w:val="single" w:sz="4" w:space="0" w:color="auto"/>
              <w:left w:val="nil"/>
              <w:bottom w:val="single" w:sz="4" w:space="0" w:color="auto"/>
              <w:right w:val="nil"/>
            </w:tcBorders>
            <w:vAlign w:val="center"/>
          </w:tcPr>
          <w:p w:rsidR="002B1D6C" w:rsidRDefault="002B1D6C" w:rsidP="00FA5C9E">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lang w:val="en-US"/>
              </w:rPr>
              <w:t>Pernah</w:t>
            </w:r>
          </w:p>
        </w:tc>
        <w:tc>
          <w:tcPr>
            <w:tcW w:w="992" w:type="pct"/>
            <w:gridSpan w:val="2"/>
            <w:tcBorders>
              <w:top w:val="single" w:sz="4" w:space="0" w:color="auto"/>
              <w:left w:val="nil"/>
              <w:bottom w:val="single" w:sz="4" w:space="0" w:color="auto"/>
              <w:right w:val="nil"/>
            </w:tcBorders>
            <w:vAlign w:val="center"/>
          </w:tcPr>
          <w:p w:rsidR="002B1D6C" w:rsidRPr="00664ADC" w:rsidRDefault="002B1D6C" w:rsidP="00FA5C9E">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lang w:val="en-US"/>
              </w:rPr>
              <w:t>Total</w:t>
            </w:r>
          </w:p>
        </w:tc>
        <w:tc>
          <w:tcPr>
            <w:tcW w:w="1008" w:type="pct"/>
            <w:vMerge w:val="restart"/>
            <w:tcBorders>
              <w:top w:val="single" w:sz="4" w:space="0" w:color="auto"/>
              <w:left w:val="nil"/>
              <w:right w:val="nil"/>
            </w:tcBorders>
            <w:shd w:val="clear" w:color="auto" w:fill="auto"/>
            <w:noWrap/>
            <w:vAlign w:val="center"/>
          </w:tcPr>
          <w:p w:rsidR="002B1D6C" w:rsidRPr="00664ADC" w:rsidRDefault="002B1D6C" w:rsidP="00FA5C9E">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lang w:val="en-US"/>
              </w:rPr>
              <w:t>p-value</w:t>
            </w:r>
          </w:p>
        </w:tc>
      </w:tr>
      <w:tr w:rsidR="002B1D6C" w:rsidRPr="002D3A82" w:rsidTr="00FA5C9E">
        <w:trPr>
          <w:trHeight w:val="152"/>
        </w:trPr>
        <w:tc>
          <w:tcPr>
            <w:tcW w:w="1341" w:type="pct"/>
            <w:vMerge/>
            <w:tcBorders>
              <w:left w:val="nil"/>
              <w:bottom w:val="single" w:sz="4" w:space="0" w:color="auto"/>
              <w:right w:val="nil"/>
            </w:tcBorders>
            <w:shd w:val="clear" w:color="auto" w:fill="auto"/>
            <w:noWrap/>
            <w:vAlign w:val="bottom"/>
          </w:tcPr>
          <w:p w:rsidR="002B1D6C" w:rsidRDefault="002B1D6C" w:rsidP="00FA5C9E">
            <w:pPr>
              <w:spacing w:after="0" w:line="240" w:lineRule="auto"/>
              <w:jc w:val="center"/>
              <w:rPr>
                <w:rFonts w:ascii="Arial" w:eastAsia="Times New Roman" w:hAnsi="Arial" w:cs="Arial"/>
                <w:b/>
                <w:bCs/>
                <w:color w:val="000000"/>
                <w:lang w:val="en-US"/>
              </w:rPr>
            </w:pPr>
          </w:p>
        </w:tc>
        <w:tc>
          <w:tcPr>
            <w:tcW w:w="531" w:type="pct"/>
            <w:tcBorders>
              <w:top w:val="single" w:sz="4" w:space="0" w:color="auto"/>
              <w:left w:val="nil"/>
              <w:bottom w:val="single" w:sz="4" w:space="0" w:color="auto"/>
              <w:right w:val="nil"/>
            </w:tcBorders>
            <w:shd w:val="clear" w:color="auto" w:fill="auto"/>
            <w:noWrap/>
            <w:vAlign w:val="bottom"/>
          </w:tcPr>
          <w:p w:rsidR="002B1D6C" w:rsidRPr="00664ADC" w:rsidRDefault="002B1D6C" w:rsidP="00FA5C9E">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lang w:val="en-US"/>
              </w:rPr>
              <w:t>N</w:t>
            </w:r>
          </w:p>
        </w:tc>
        <w:tc>
          <w:tcPr>
            <w:tcW w:w="449" w:type="pct"/>
            <w:tcBorders>
              <w:top w:val="single" w:sz="4" w:space="0" w:color="auto"/>
              <w:left w:val="nil"/>
              <w:bottom w:val="single" w:sz="4" w:space="0" w:color="auto"/>
              <w:right w:val="nil"/>
            </w:tcBorders>
          </w:tcPr>
          <w:p w:rsidR="002B1D6C" w:rsidRDefault="002B1D6C" w:rsidP="00FA5C9E">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lang w:val="en-US"/>
              </w:rPr>
              <w:t>%</w:t>
            </w:r>
          </w:p>
        </w:tc>
        <w:tc>
          <w:tcPr>
            <w:tcW w:w="283" w:type="pct"/>
            <w:tcBorders>
              <w:top w:val="single" w:sz="4" w:space="0" w:color="auto"/>
              <w:left w:val="nil"/>
              <w:bottom w:val="single" w:sz="4" w:space="0" w:color="auto"/>
              <w:right w:val="nil"/>
            </w:tcBorders>
            <w:vAlign w:val="bottom"/>
          </w:tcPr>
          <w:p w:rsidR="002B1D6C" w:rsidRDefault="002B1D6C" w:rsidP="00FA5C9E">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lang w:val="en-US"/>
              </w:rPr>
              <w:t>N</w:t>
            </w:r>
          </w:p>
        </w:tc>
        <w:tc>
          <w:tcPr>
            <w:tcW w:w="396" w:type="pct"/>
            <w:tcBorders>
              <w:top w:val="single" w:sz="4" w:space="0" w:color="auto"/>
              <w:left w:val="nil"/>
              <w:bottom w:val="single" w:sz="4" w:space="0" w:color="auto"/>
              <w:right w:val="nil"/>
            </w:tcBorders>
          </w:tcPr>
          <w:p w:rsidR="002B1D6C" w:rsidRDefault="002B1D6C" w:rsidP="00FA5C9E">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lang w:val="en-US"/>
              </w:rPr>
              <w:t>%</w:t>
            </w:r>
          </w:p>
        </w:tc>
        <w:tc>
          <w:tcPr>
            <w:tcW w:w="483" w:type="pct"/>
            <w:tcBorders>
              <w:top w:val="single" w:sz="4" w:space="0" w:color="auto"/>
              <w:left w:val="nil"/>
              <w:bottom w:val="single" w:sz="4" w:space="0" w:color="auto"/>
              <w:right w:val="nil"/>
            </w:tcBorders>
            <w:vAlign w:val="bottom"/>
          </w:tcPr>
          <w:p w:rsidR="002B1D6C" w:rsidRDefault="002B1D6C" w:rsidP="00FA5C9E">
            <w:pPr>
              <w:spacing w:after="0" w:line="240" w:lineRule="auto"/>
              <w:jc w:val="center"/>
              <w:rPr>
                <w:rFonts w:ascii="Arial" w:eastAsia="Times New Roman" w:hAnsi="Arial" w:cs="Arial"/>
                <w:b/>
                <w:bCs/>
                <w:color w:val="000000"/>
                <w:lang w:val="en-US"/>
              </w:rPr>
            </w:pPr>
            <w:r>
              <w:rPr>
                <w:rFonts w:ascii="Arial" w:eastAsia="Times New Roman" w:hAnsi="Arial" w:cs="Arial"/>
                <w:b/>
                <w:bCs/>
                <w:color w:val="000000"/>
                <w:lang w:val="en-US"/>
              </w:rPr>
              <w:t>N</w:t>
            </w:r>
          </w:p>
        </w:tc>
        <w:tc>
          <w:tcPr>
            <w:tcW w:w="509" w:type="pct"/>
            <w:tcBorders>
              <w:top w:val="single" w:sz="4" w:space="0" w:color="auto"/>
              <w:left w:val="nil"/>
              <w:bottom w:val="single" w:sz="4" w:space="0" w:color="auto"/>
              <w:right w:val="nil"/>
            </w:tcBorders>
          </w:tcPr>
          <w:p w:rsidR="002B1D6C" w:rsidRPr="002D3A82" w:rsidRDefault="002B1D6C" w:rsidP="00FA5C9E">
            <w:pPr>
              <w:spacing w:after="0" w:line="240" w:lineRule="auto"/>
              <w:jc w:val="center"/>
              <w:rPr>
                <w:rFonts w:ascii="Arial" w:eastAsia="Times New Roman" w:hAnsi="Arial" w:cs="Arial"/>
                <w:b/>
                <w:bCs/>
                <w:color w:val="000000"/>
              </w:rPr>
            </w:pPr>
            <w:r>
              <w:rPr>
                <w:rFonts w:ascii="Arial" w:eastAsia="Times New Roman" w:hAnsi="Arial" w:cs="Arial"/>
                <w:b/>
                <w:bCs/>
                <w:color w:val="000000"/>
                <w:lang w:val="en-US"/>
              </w:rPr>
              <w:t>%</w:t>
            </w:r>
          </w:p>
        </w:tc>
        <w:tc>
          <w:tcPr>
            <w:tcW w:w="1008" w:type="pct"/>
            <w:vMerge/>
            <w:tcBorders>
              <w:left w:val="nil"/>
              <w:bottom w:val="single" w:sz="4" w:space="0" w:color="auto"/>
              <w:right w:val="nil"/>
            </w:tcBorders>
            <w:shd w:val="clear" w:color="auto" w:fill="auto"/>
            <w:noWrap/>
            <w:vAlign w:val="bottom"/>
          </w:tcPr>
          <w:p w:rsidR="002B1D6C" w:rsidRPr="002D3A82" w:rsidRDefault="002B1D6C" w:rsidP="00FA5C9E">
            <w:pPr>
              <w:spacing w:after="0" w:line="240" w:lineRule="auto"/>
              <w:jc w:val="center"/>
              <w:rPr>
                <w:rFonts w:ascii="Arial" w:eastAsia="Times New Roman" w:hAnsi="Arial" w:cs="Arial"/>
                <w:b/>
                <w:bCs/>
                <w:color w:val="000000"/>
              </w:rPr>
            </w:pPr>
          </w:p>
        </w:tc>
      </w:tr>
      <w:tr w:rsidR="002B1D6C" w:rsidRPr="002D3A82" w:rsidTr="00FA5C9E">
        <w:trPr>
          <w:trHeight w:val="323"/>
        </w:trPr>
        <w:tc>
          <w:tcPr>
            <w:tcW w:w="1341" w:type="pct"/>
            <w:tcBorders>
              <w:top w:val="single" w:sz="4" w:space="0" w:color="auto"/>
              <w:left w:val="nil"/>
              <w:bottom w:val="nil"/>
              <w:right w:val="nil"/>
            </w:tcBorders>
            <w:shd w:val="clear" w:color="auto" w:fill="auto"/>
            <w:noWrap/>
            <w:vAlign w:val="bottom"/>
          </w:tcPr>
          <w:p w:rsidR="002B1D6C" w:rsidRPr="005222F7" w:rsidRDefault="002B1D6C" w:rsidP="00FA5C9E">
            <w:pPr>
              <w:spacing w:after="0" w:line="240" w:lineRule="auto"/>
              <w:rPr>
                <w:rFonts w:ascii="Arial" w:eastAsia="Times New Roman" w:hAnsi="Arial" w:cs="Arial"/>
                <w:b/>
                <w:bCs/>
                <w:color w:val="000000"/>
                <w:lang w:val="en-US"/>
              </w:rPr>
            </w:pPr>
            <w:r w:rsidRPr="005222F7">
              <w:rPr>
                <w:rFonts w:ascii="Arial" w:eastAsia="Times New Roman" w:hAnsi="Arial" w:cs="Arial"/>
                <w:b/>
                <w:bCs/>
                <w:color w:val="000000"/>
                <w:lang w:val="en-US"/>
              </w:rPr>
              <w:t>Tidak baik</w:t>
            </w:r>
          </w:p>
        </w:tc>
        <w:tc>
          <w:tcPr>
            <w:tcW w:w="531" w:type="pct"/>
            <w:tcBorders>
              <w:top w:val="single" w:sz="4" w:space="0" w:color="auto"/>
              <w:left w:val="nil"/>
              <w:bottom w:val="nil"/>
              <w:right w:val="nil"/>
            </w:tcBorders>
            <w:shd w:val="clear" w:color="auto" w:fill="auto"/>
            <w:noWrap/>
            <w:vAlign w:val="bottom"/>
          </w:tcPr>
          <w:p w:rsidR="002B1D6C" w:rsidRPr="00A842AB" w:rsidRDefault="002B1D6C"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6</w:t>
            </w:r>
          </w:p>
        </w:tc>
        <w:tc>
          <w:tcPr>
            <w:tcW w:w="449" w:type="pct"/>
            <w:tcBorders>
              <w:top w:val="single" w:sz="4" w:space="0" w:color="auto"/>
              <w:left w:val="nil"/>
              <w:bottom w:val="nil"/>
              <w:right w:val="nil"/>
            </w:tcBorders>
          </w:tcPr>
          <w:p w:rsidR="002B1D6C" w:rsidRDefault="002B1D6C"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18,2</w:t>
            </w:r>
          </w:p>
        </w:tc>
        <w:tc>
          <w:tcPr>
            <w:tcW w:w="283" w:type="pct"/>
            <w:tcBorders>
              <w:top w:val="single" w:sz="4" w:space="0" w:color="auto"/>
              <w:left w:val="nil"/>
              <w:bottom w:val="nil"/>
              <w:right w:val="nil"/>
            </w:tcBorders>
          </w:tcPr>
          <w:p w:rsidR="002B1D6C" w:rsidRDefault="002B1D6C"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27</w:t>
            </w:r>
          </w:p>
        </w:tc>
        <w:tc>
          <w:tcPr>
            <w:tcW w:w="396" w:type="pct"/>
            <w:tcBorders>
              <w:top w:val="single" w:sz="4" w:space="0" w:color="auto"/>
              <w:left w:val="nil"/>
              <w:bottom w:val="nil"/>
              <w:right w:val="nil"/>
            </w:tcBorders>
          </w:tcPr>
          <w:p w:rsidR="002B1D6C" w:rsidRDefault="002B1D6C"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81,8</w:t>
            </w:r>
          </w:p>
        </w:tc>
        <w:tc>
          <w:tcPr>
            <w:tcW w:w="483" w:type="pct"/>
            <w:tcBorders>
              <w:top w:val="single" w:sz="4" w:space="0" w:color="auto"/>
              <w:left w:val="nil"/>
              <w:bottom w:val="nil"/>
              <w:right w:val="nil"/>
            </w:tcBorders>
          </w:tcPr>
          <w:p w:rsidR="002B1D6C" w:rsidRDefault="002B1D6C"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33</w:t>
            </w:r>
          </w:p>
        </w:tc>
        <w:tc>
          <w:tcPr>
            <w:tcW w:w="509" w:type="pct"/>
            <w:tcBorders>
              <w:top w:val="single" w:sz="4" w:space="0" w:color="auto"/>
              <w:left w:val="nil"/>
              <w:bottom w:val="nil"/>
              <w:right w:val="nil"/>
            </w:tcBorders>
          </w:tcPr>
          <w:p w:rsidR="002B1D6C" w:rsidRDefault="002B1D6C" w:rsidP="00FA5C9E">
            <w:pPr>
              <w:spacing w:after="0" w:line="240" w:lineRule="auto"/>
              <w:jc w:val="center"/>
              <w:rPr>
                <w:rFonts w:ascii="Arial" w:eastAsia="Times New Roman" w:hAnsi="Arial" w:cs="Arial"/>
                <w:color w:val="000000"/>
                <w:lang w:val="en-US"/>
              </w:rPr>
            </w:pPr>
            <w:r w:rsidRPr="009E07F4">
              <w:rPr>
                <w:rFonts w:ascii="Arial" w:eastAsia="Times New Roman" w:hAnsi="Arial" w:cs="Arial"/>
                <w:color w:val="000000"/>
                <w:lang w:val="en-US"/>
              </w:rPr>
              <w:t>100</w:t>
            </w:r>
            <w:r>
              <w:rPr>
                <w:rFonts w:ascii="Arial" w:eastAsia="Times New Roman" w:hAnsi="Arial" w:cs="Arial"/>
                <w:color w:val="000000"/>
                <w:lang w:val="en-US"/>
              </w:rPr>
              <w:t>,0</w:t>
            </w:r>
          </w:p>
        </w:tc>
        <w:tc>
          <w:tcPr>
            <w:tcW w:w="1008" w:type="pct"/>
            <w:vMerge w:val="restart"/>
            <w:tcBorders>
              <w:top w:val="single" w:sz="4" w:space="0" w:color="auto"/>
              <w:left w:val="nil"/>
              <w:right w:val="nil"/>
            </w:tcBorders>
            <w:shd w:val="clear" w:color="auto" w:fill="auto"/>
            <w:noWrap/>
            <w:vAlign w:val="center"/>
          </w:tcPr>
          <w:p w:rsidR="002B1D6C" w:rsidRPr="00A842AB" w:rsidRDefault="002B1D6C"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0,047</w:t>
            </w:r>
          </w:p>
        </w:tc>
      </w:tr>
      <w:tr w:rsidR="002B1D6C" w:rsidRPr="002D3A82" w:rsidTr="00FA5C9E">
        <w:trPr>
          <w:trHeight w:val="323"/>
        </w:trPr>
        <w:tc>
          <w:tcPr>
            <w:tcW w:w="1341" w:type="pct"/>
            <w:tcBorders>
              <w:top w:val="nil"/>
              <w:left w:val="nil"/>
              <w:bottom w:val="nil"/>
              <w:right w:val="nil"/>
            </w:tcBorders>
            <w:shd w:val="clear" w:color="auto" w:fill="auto"/>
            <w:noWrap/>
            <w:vAlign w:val="bottom"/>
          </w:tcPr>
          <w:p w:rsidR="002B1D6C" w:rsidRPr="005222F7" w:rsidRDefault="002B1D6C" w:rsidP="00FA5C9E">
            <w:pPr>
              <w:spacing w:after="0" w:line="240" w:lineRule="auto"/>
              <w:rPr>
                <w:rFonts w:ascii="Arial" w:eastAsia="Times New Roman" w:hAnsi="Arial" w:cs="Arial"/>
                <w:b/>
                <w:bCs/>
                <w:color w:val="000000"/>
                <w:lang w:val="en-US"/>
              </w:rPr>
            </w:pPr>
            <w:r w:rsidRPr="005222F7">
              <w:rPr>
                <w:rFonts w:ascii="Arial" w:eastAsia="Times New Roman" w:hAnsi="Arial" w:cs="Arial"/>
                <w:b/>
                <w:bCs/>
                <w:color w:val="000000"/>
                <w:lang w:val="en-US"/>
              </w:rPr>
              <w:t>Kurang</w:t>
            </w:r>
          </w:p>
        </w:tc>
        <w:tc>
          <w:tcPr>
            <w:tcW w:w="531" w:type="pct"/>
            <w:tcBorders>
              <w:top w:val="nil"/>
              <w:left w:val="nil"/>
              <w:bottom w:val="nil"/>
              <w:right w:val="nil"/>
            </w:tcBorders>
            <w:shd w:val="clear" w:color="auto" w:fill="auto"/>
            <w:noWrap/>
            <w:vAlign w:val="bottom"/>
          </w:tcPr>
          <w:p w:rsidR="002B1D6C" w:rsidRPr="00A842AB" w:rsidRDefault="002B1D6C"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6</w:t>
            </w:r>
          </w:p>
        </w:tc>
        <w:tc>
          <w:tcPr>
            <w:tcW w:w="449" w:type="pct"/>
            <w:tcBorders>
              <w:top w:val="nil"/>
              <w:left w:val="nil"/>
              <w:bottom w:val="nil"/>
              <w:right w:val="nil"/>
            </w:tcBorders>
          </w:tcPr>
          <w:p w:rsidR="002B1D6C" w:rsidRDefault="002B1D6C"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28,6</w:t>
            </w:r>
          </w:p>
        </w:tc>
        <w:tc>
          <w:tcPr>
            <w:tcW w:w="283" w:type="pct"/>
            <w:tcBorders>
              <w:top w:val="nil"/>
              <w:left w:val="nil"/>
              <w:bottom w:val="nil"/>
              <w:right w:val="nil"/>
            </w:tcBorders>
          </w:tcPr>
          <w:p w:rsidR="002B1D6C" w:rsidRDefault="002B1D6C"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15</w:t>
            </w:r>
          </w:p>
        </w:tc>
        <w:tc>
          <w:tcPr>
            <w:tcW w:w="396" w:type="pct"/>
            <w:tcBorders>
              <w:top w:val="nil"/>
              <w:left w:val="nil"/>
              <w:bottom w:val="nil"/>
              <w:right w:val="nil"/>
            </w:tcBorders>
          </w:tcPr>
          <w:p w:rsidR="002B1D6C" w:rsidRDefault="002B1D6C"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71,4</w:t>
            </w:r>
          </w:p>
        </w:tc>
        <w:tc>
          <w:tcPr>
            <w:tcW w:w="483" w:type="pct"/>
            <w:tcBorders>
              <w:top w:val="nil"/>
              <w:left w:val="nil"/>
              <w:bottom w:val="nil"/>
              <w:right w:val="nil"/>
            </w:tcBorders>
          </w:tcPr>
          <w:p w:rsidR="002B1D6C" w:rsidRDefault="002B1D6C"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21</w:t>
            </w:r>
          </w:p>
        </w:tc>
        <w:tc>
          <w:tcPr>
            <w:tcW w:w="509" w:type="pct"/>
            <w:tcBorders>
              <w:top w:val="nil"/>
              <w:left w:val="nil"/>
              <w:bottom w:val="nil"/>
              <w:right w:val="nil"/>
            </w:tcBorders>
          </w:tcPr>
          <w:p w:rsidR="002B1D6C" w:rsidRDefault="002B1D6C" w:rsidP="00FA5C9E">
            <w:pPr>
              <w:spacing w:after="0" w:line="240" w:lineRule="auto"/>
              <w:jc w:val="center"/>
              <w:rPr>
                <w:rFonts w:ascii="Arial" w:eastAsia="Times New Roman" w:hAnsi="Arial" w:cs="Arial"/>
                <w:color w:val="000000"/>
                <w:lang w:val="en-US"/>
              </w:rPr>
            </w:pPr>
            <w:r w:rsidRPr="009E07F4">
              <w:rPr>
                <w:rFonts w:ascii="Arial" w:eastAsia="Times New Roman" w:hAnsi="Arial" w:cs="Arial"/>
                <w:color w:val="000000"/>
                <w:lang w:val="en-US"/>
              </w:rPr>
              <w:t>100</w:t>
            </w:r>
            <w:r>
              <w:rPr>
                <w:rFonts w:ascii="Arial" w:eastAsia="Times New Roman" w:hAnsi="Arial" w:cs="Arial"/>
                <w:color w:val="000000"/>
                <w:lang w:val="en-US"/>
              </w:rPr>
              <w:t>,0</w:t>
            </w:r>
          </w:p>
        </w:tc>
        <w:tc>
          <w:tcPr>
            <w:tcW w:w="1008" w:type="pct"/>
            <w:vMerge/>
            <w:tcBorders>
              <w:left w:val="nil"/>
              <w:right w:val="nil"/>
            </w:tcBorders>
            <w:shd w:val="clear" w:color="auto" w:fill="auto"/>
            <w:noWrap/>
            <w:vAlign w:val="bottom"/>
          </w:tcPr>
          <w:p w:rsidR="002B1D6C" w:rsidRPr="00A842AB" w:rsidRDefault="002B1D6C" w:rsidP="00FA5C9E">
            <w:pPr>
              <w:spacing w:after="0" w:line="240" w:lineRule="auto"/>
              <w:jc w:val="center"/>
              <w:rPr>
                <w:rFonts w:ascii="Arial" w:eastAsia="Times New Roman" w:hAnsi="Arial" w:cs="Arial"/>
                <w:color w:val="000000"/>
                <w:lang w:val="en-US"/>
              </w:rPr>
            </w:pPr>
          </w:p>
        </w:tc>
      </w:tr>
      <w:tr w:rsidR="002B1D6C" w:rsidRPr="002D3A82" w:rsidTr="00FA5C9E">
        <w:trPr>
          <w:trHeight w:val="323"/>
        </w:trPr>
        <w:tc>
          <w:tcPr>
            <w:tcW w:w="1341" w:type="pct"/>
            <w:tcBorders>
              <w:top w:val="nil"/>
              <w:left w:val="nil"/>
              <w:bottom w:val="nil"/>
              <w:right w:val="nil"/>
            </w:tcBorders>
            <w:shd w:val="clear" w:color="auto" w:fill="auto"/>
            <w:noWrap/>
            <w:vAlign w:val="bottom"/>
          </w:tcPr>
          <w:p w:rsidR="002B1D6C" w:rsidRPr="005222F7" w:rsidRDefault="002B1D6C" w:rsidP="00FA5C9E">
            <w:pPr>
              <w:spacing w:after="0" w:line="240" w:lineRule="auto"/>
              <w:rPr>
                <w:rFonts w:ascii="Arial" w:eastAsia="Times New Roman" w:hAnsi="Arial" w:cs="Arial"/>
                <w:b/>
                <w:bCs/>
                <w:color w:val="000000"/>
                <w:lang w:val="en-US"/>
              </w:rPr>
            </w:pPr>
            <w:r w:rsidRPr="005222F7">
              <w:rPr>
                <w:rFonts w:ascii="Arial" w:eastAsia="Times New Roman" w:hAnsi="Arial" w:cs="Arial"/>
                <w:b/>
                <w:bCs/>
                <w:color w:val="000000"/>
                <w:lang w:val="en-US"/>
              </w:rPr>
              <w:t>Cukup</w:t>
            </w:r>
          </w:p>
        </w:tc>
        <w:tc>
          <w:tcPr>
            <w:tcW w:w="531" w:type="pct"/>
            <w:tcBorders>
              <w:top w:val="nil"/>
              <w:left w:val="nil"/>
              <w:bottom w:val="nil"/>
              <w:right w:val="nil"/>
            </w:tcBorders>
            <w:shd w:val="clear" w:color="auto" w:fill="auto"/>
            <w:noWrap/>
            <w:vAlign w:val="bottom"/>
          </w:tcPr>
          <w:p w:rsidR="002B1D6C" w:rsidRDefault="002B1D6C" w:rsidP="002B1D6C">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7</w:t>
            </w:r>
          </w:p>
        </w:tc>
        <w:tc>
          <w:tcPr>
            <w:tcW w:w="449" w:type="pct"/>
            <w:tcBorders>
              <w:top w:val="nil"/>
              <w:left w:val="nil"/>
              <w:bottom w:val="nil"/>
              <w:right w:val="nil"/>
            </w:tcBorders>
          </w:tcPr>
          <w:p w:rsidR="002B1D6C" w:rsidRDefault="002B1D6C"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35,0</w:t>
            </w:r>
          </w:p>
        </w:tc>
        <w:tc>
          <w:tcPr>
            <w:tcW w:w="283" w:type="pct"/>
            <w:tcBorders>
              <w:top w:val="nil"/>
              <w:left w:val="nil"/>
              <w:bottom w:val="nil"/>
              <w:right w:val="nil"/>
            </w:tcBorders>
          </w:tcPr>
          <w:p w:rsidR="002B1D6C" w:rsidRDefault="002B1D6C"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13</w:t>
            </w:r>
          </w:p>
        </w:tc>
        <w:tc>
          <w:tcPr>
            <w:tcW w:w="396" w:type="pct"/>
            <w:tcBorders>
              <w:top w:val="nil"/>
              <w:left w:val="nil"/>
              <w:bottom w:val="nil"/>
              <w:right w:val="nil"/>
            </w:tcBorders>
          </w:tcPr>
          <w:p w:rsidR="002B1D6C" w:rsidRDefault="002B1D6C"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65,0</w:t>
            </w:r>
          </w:p>
        </w:tc>
        <w:tc>
          <w:tcPr>
            <w:tcW w:w="483" w:type="pct"/>
            <w:tcBorders>
              <w:top w:val="nil"/>
              <w:left w:val="nil"/>
              <w:bottom w:val="nil"/>
              <w:right w:val="nil"/>
            </w:tcBorders>
          </w:tcPr>
          <w:p w:rsidR="002B1D6C" w:rsidRDefault="002B1D6C"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20</w:t>
            </w:r>
          </w:p>
        </w:tc>
        <w:tc>
          <w:tcPr>
            <w:tcW w:w="509" w:type="pct"/>
            <w:tcBorders>
              <w:top w:val="nil"/>
              <w:left w:val="nil"/>
              <w:bottom w:val="nil"/>
              <w:right w:val="nil"/>
            </w:tcBorders>
          </w:tcPr>
          <w:p w:rsidR="002B1D6C" w:rsidRDefault="002B1D6C" w:rsidP="00FA5C9E">
            <w:pPr>
              <w:spacing w:after="0" w:line="240" w:lineRule="auto"/>
              <w:jc w:val="center"/>
              <w:rPr>
                <w:rFonts w:ascii="Arial" w:eastAsia="Times New Roman" w:hAnsi="Arial" w:cs="Arial"/>
                <w:color w:val="000000"/>
                <w:lang w:val="en-US"/>
              </w:rPr>
            </w:pPr>
            <w:r w:rsidRPr="009E07F4">
              <w:rPr>
                <w:rFonts w:ascii="Arial" w:eastAsia="Times New Roman" w:hAnsi="Arial" w:cs="Arial"/>
                <w:color w:val="000000"/>
                <w:lang w:val="en-US"/>
              </w:rPr>
              <w:t>100</w:t>
            </w:r>
            <w:r>
              <w:rPr>
                <w:rFonts w:ascii="Arial" w:eastAsia="Times New Roman" w:hAnsi="Arial" w:cs="Arial"/>
                <w:color w:val="000000"/>
                <w:lang w:val="en-US"/>
              </w:rPr>
              <w:t>,0</w:t>
            </w:r>
          </w:p>
        </w:tc>
        <w:tc>
          <w:tcPr>
            <w:tcW w:w="1008" w:type="pct"/>
            <w:vMerge/>
            <w:tcBorders>
              <w:left w:val="nil"/>
              <w:right w:val="nil"/>
            </w:tcBorders>
            <w:shd w:val="clear" w:color="auto" w:fill="auto"/>
            <w:noWrap/>
            <w:vAlign w:val="bottom"/>
          </w:tcPr>
          <w:p w:rsidR="002B1D6C" w:rsidRDefault="002B1D6C" w:rsidP="00FA5C9E">
            <w:pPr>
              <w:spacing w:after="0" w:line="240" w:lineRule="auto"/>
              <w:jc w:val="center"/>
              <w:rPr>
                <w:rFonts w:ascii="Arial" w:eastAsia="Times New Roman" w:hAnsi="Arial" w:cs="Arial"/>
                <w:color w:val="000000"/>
                <w:lang w:val="en-US"/>
              </w:rPr>
            </w:pPr>
          </w:p>
        </w:tc>
      </w:tr>
      <w:tr w:rsidR="002B1D6C" w:rsidRPr="002D3A82" w:rsidTr="00FA5C9E">
        <w:trPr>
          <w:trHeight w:val="189"/>
        </w:trPr>
        <w:tc>
          <w:tcPr>
            <w:tcW w:w="1341" w:type="pct"/>
            <w:tcBorders>
              <w:top w:val="nil"/>
              <w:left w:val="nil"/>
              <w:bottom w:val="nil"/>
              <w:right w:val="nil"/>
            </w:tcBorders>
            <w:shd w:val="clear" w:color="auto" w:fill="auto"/>
            <w:noWrap/>
            <w:vAlign w:val="bottom"/>
          </w:tcPr>
          <w:p w:rsidR="002B1D6C" w:rsidRPr="005222F7" w:rsidRDefault="002B1D6C" w:rsidP="00FA5C9E">
            <w:pPr>
              <w:spacing w:after="0" w:line="240" w:lineRule="auto"/>
              <w:rPr>
                <w:rFonts w:ascii="Arial" w:eastAsia="Times New Roman" w:hAnsi="Arial" w:cs="Arial"/>
                <w:b/>
                <w:bCs/>
                <w:color w:val="000000"/>
                <w:lang w:val="en-US"/>
              </w:rPr>
            </w:pPr>
            <w:r w:rsidRPr="005222F7">
              <w:rPr>
                <w:rFonts w:ascii="Arial" w:eastAsia="Times New Roman" w:hAnsi="Arial" w:cs="Arial"/>
                <w:b/>
                <w:bCs/>
                <w:color w:val="000000"/>
                <w:lang w:val="en-US"/>
              </w:rPr>
              <w:t>Baik</w:t>
            </w:r>
          </w:p>
        </w:tc>
        <w:tc>
          <w:tcPr>
            <w:tcW w:w="531" w:type="pct"/>
            <w:tcBorders>
              <w:top w:val="nil"/>
              <w:left w:val="nil"/>
              <w:bottom w:val="nil"/>
              <w:right w:val="nil"/>
            </w:tcBorders>
            <w:shd w:val="clear" w:color="auto" w:fill="auto"/>
            <w:noWrap/>
            <w:vAlign w:val="bottom"/>
          </w:tcPr>
          <w:p w:rsidR="002B1D6C" w:rsidRPr="00A842AB" w:rsidRDefault="002B1D6C"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11</w:t>
            </w:r>
          </w:p>
        </w:tc>
        <w:tc>
          <w:tcPr>
            <w:tcW w:w="449" w:type="pct"/>
            <w:tcBorders>
              <w:top w:val="nil"/>
              <w:left w:val="nil"/>
              <w:bottom w:val="nil"/>
              <w:right w:val="nil"/>
            </w:tcBorders>
          </w:tcPr>
          <w:p w:rsidR="002B1D6C" w:rsidRDefault="002B1D6C"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55,0</w:t>
            </w:r>
          </w:p>
        </w:tc>
        <w:tc>
          <w:tcPr>
            <w:tcW w:w="283" w:type="pct"/>
            <w:tcBorders>
              <w:top w:val="nil"/>
              <w:left w:val="nil"/>
              <w:bottom w:val="nil"/>
              <w:right w:val="nil"/>
            </w:tcBorders>
          </w:tcPr>
          <w:p w:rsidR="002B1D6C" w:rsidRDefault="002B1D6C"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9</w:t>
            </w:r>
          </w:p>
        </w:tc>
        <w:tc>
          <w:tcPr>
            <w:tcW w:w="396" w:type="pct"/>
            <w:tcBorders>
              <w:top w:val="nil"/>
              <w:left w:val="nil"/>
              <w:bottom w:val="nil"/>
              <w:right w:val="nil"/>
            </w:tcBorders>
          </w:tcPr>
          <w:p w:rsidR="002B1D6C" w:rsidRDefault="002B1D6C"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45,0</w:t>
            </w:r>
          </w:p>
        </w:tc>
        <w:tc>
          <w:tcPr>
            <w:tcW w:w="483" w:type="pct"/>
            <w:tcBorders>
              <w:top w:val="nil"/>
              <w:left w:val="nil"/>
              <w:bottom w:val="nil"/>
              <w:right w:val="nil"/>
            </w:tcBorders>
          </w:tcPr>
          <w:p w:rsidR="002B1D6C" w:rsidRDefault="002B1D6C"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20</w:t>
            </w:r>
          </w:p>
        </w:tc>
        <w:tc>
          <w:tcPr>
            <w:tcW w:w="509" w:type="pct"/>
            <w:tcBorders>
              <w:top w:val="nil"/>
              <w:left w:val="nil"/>
              <w:bottom w:val="nil"/>
              <w:right w:val="nil"/>
            </w:tcBorders>
          </w:tcPr>
          <w:p w:rsidR="002B1D6C" w:rsidRDefault="002B1D6C" w:rsidP="00FA5C9E">
            <w:pPr>
              <w:spacing w:after="0" w:line="240" w:lineRule="auto"/>
              <w:jc w:val="center"/>
              <w:rPr>
                <w:rFonts w:ascii="Arial" w:eastAsia="Times New Roman" w:hAnsi="Arial" w:cs="Arial"/>
                <w:color w:val="000000"/>
                <w:lang w:val="en-US"/>
              </w:rPr>
            </w:pPr>
            <w:r w:rsidRPr="009E07F4">
              <w:rPr>
                <w:rFonts w:ascii="Arial" w:eastAsia="Times New Roman" w:hAnsi="Arial" w:cs="Arial"/>
                <w:color w:val="000000"/>
                <w:lang w:val="en-US"/>
              </w:rPr>
              <w:t>100</w:t>
            </w:r>
            <w:r>
              <w:rPr>
                <w:rFonts w:ascii="Arial" w:eastAsia="Times New Roman" w:hAnsi="Arial" w:cs="Arial"/>
                <w:color w:val="000000"/>
                <w:lang w:val="en-US"/>
              </w:rPr>
              <w:t>,0</w:t>
            </w:r>
          </w:p>
        </w:tc>
        <w:tc>
          <w:tcPr>
            <w:tcW w:w="1008" w:type="pct"/>
            <w:vMerge/>
            <w:tcBorders>
              <w:left w:val="nil"/>
              <w:right w:val="nil"/>
            </w:tcBorders>
            <w:shd w:val="clear" w:color="auto" w:fill="auto"/>
            <w:noWrap/>
            <w:vAlign w:val="bottom"/>
          </w:tcPr>
          <w:p w:rsidR="002B1D6C" w:rsidRPr="00A842AB" w:rsidRDefault="002B1D6C" w:rsidP="00FA5C9E">
            <w:pPr>
              <w:spacing w:after="0" w:line="240" w:lineRule="auto"/>
              <w:jc w:val="center"/>
              <w:rPr>
                <w:rFonts w:ascii="Arial" w:eastAsia="Times New Roman" w:hAnsi="Arial" w:cs="Arial"/>
                <w:color w:val="000000"/>
                <w:lang w:val="en-US"/>
              </w:rPr>
            </w:pPr>
          </w:p>
        </w:tc>
      </w:tr>
      <w:tr w:rsidR="002B1D6C" w:rsidRPr="002D3A82" w:rsidTr="00FA5C9E">
        <w:trPr>
          <w:trHeight w:val="197"/>
        </w:trPr>
        <w:tc>
          <w:tcPr>
            <w:tcW w:w="1341" w:type="pct"/>
            <w:tcBorders>
              <w:top w:val="single" w:sz="4" w:space="0" w:color="auto"/>
              <w:left w:val="nil"/>
              <w:bottom w:val="single" w:sz="4" w:space="0" w:color="auto"/>
              <w:right w:val="nil"/>
            </w:tcBorders>
            <w:shd w:val="clear" w:color="auto" w:fill="auto"/>
            <w:noWrap/>
            <w:vAlign w:val="bottom"/>
            <w:hideMark/>
          </w:tcPr>
          <w:p w:rsidR="002B1D6C" w:rsidRPr="005222F7" w:rsidRDefault="002B1D6C" w:rsidP="00FA5C9E">
            <w:pPr>
              <w:spacing w:after="0" w:line="240" w:lineRule="auto"/>
              <w:jc w:val="center"/>
              <w:rPr>
                <w:rFonts w:ascii="Arial" w:eastAsia="Times New Roman" w:hAnsi="Arial" w:cs="Arial"/>
                <w:b/>
                <w:bCs/>
                <w:color w:val="000000"/>
              </w:rPr>
            </w:pPr>
            <w:r w:rsidRPr="005222F7">
              <w:rPr>
                <w:rFonts w:ascii="Arial" w:eastAsia="Times New Roman" w:hAnsi="Arial" w:cs="Arial"/>
                <w:b/>
                <w:bCs/>
                <w:color w:val="000000"/>
              </w:rPr>
              <w:t>Total</w:t>
            </w:r>
          </w:p>
        </w:tc>
        <w:tc>
          <w:tcPr>
            <w:tcW w:w="531" w:type="pct"/>
            <w:tcBorders>
              <w:top w:val="single" w:sz="4" w:space="0" w:color="auto"/>
              <w:left w:val="nil"/>
              <w:bottom w:val="single" w:sz="4" w:space="0" w:color="auto"/>
              <w:right w:val="nil"/>
            </w:tcBorders>
            <w:shd w:val="clear" w:color="auto" w:fill="auto"/>
            <w:noWrap/>
            <w:vAlign w:val="bottom"/>
          </w:tcPr>
          <w:p w:rsidR="002B1D6C" w:rsidRPr="00664ADC" w:rsidRDefault="002B1D6C"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30</w:t>
            </w:r>
          </w:p>
        </w:tc>
        <w:tc>
          <w:tcPr>
            <w:tcW w:w="449" w:type="pct"/>
            <w:tcBorders>
              <w:top w:val="single" w:sz="4" w:space="0" w:color="auto"/>
              <w:left w:val="nil"/>
              <w:bottom w:val="single" w:sz="4" w:space="0" w:color="auto"/>
              <w:right w:val="nil"/>
            </w:tcBorders>
          </w:tcPr>
          <w:p w:rsidR="002B1D6C" w:rsidRDefault="002B1D6C"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31,9</w:t>
            </w:r>
          </w:p>
        </w:tc>
        <w:tc>
          <w:tcPr>
            <w:tcW w:w="283" w:type="pct"/>
            <w:tcBorders>
              <w:top w:val="single" w:sz="4" w:space="0" w:color="auto"/>
              <w:left w:val="nil"/>
              <w:bottom w:val="single" w:sz="4" w:space="0" w:color="auto"/>
              <w:right w:val="nil"/>
            </w:tcBorders>
          </w:tcPr>
          <w:p w:rsidR="002B1D6C" w:rsidRDefault="002B1D6C"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64</w:t>
            </w:r>
          </w:p>
        </w:tc>
        <w:tc>
          <w:tcPr>
            <w:tcW w:w="396" w:type="pct"/>
            <w:tcBorders>
              <w:top w:val="single" w:sz="4" w:space="0" w:color="auto"/>
              <w:left w:val="nil"/>
              <w:bottom w:val="single" w:sz="4" w:space="0" w:color="auto"/>
              <w:right w:val="nil"/>
            </w:tcBorders>
          </w:tcPr>
          <w:p w:rsidR="002B1D6C" w:rsidRDefault="002B1D6C"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68,1</w:t>
            </w:r>
          </w:p>
        </w:tc>
        <w:tc>
          <w:tcPr>
            <w:tcW w:w="483" w:type="pct"/>
            <w:tcBorders>
              <w:top w:val="single" w:sz="4" w:space="0" w:color="auto"/>
              <w:left w:val="nil"/>
              <w:bottom w:val="single" w:sz="4" w:space="0" w:color="auto"/>
              <w:right w:val="nil"/>
            </w:tcBorders>
          </w:tcPr>
          <w:p w:rsidR="002B1D6C" w:rsidRPr="00A842AB" w:rsidRDefault="002B1D6C" w:rsidP="00FA5C9E">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94</w:t>
            </w:r>
          </w:p>
        </w:tc>
        <w:tc>
          <w:tcPr>
            <w:tcW w:w="509" w:type="pct"/>
            <w:tcBorders>
              <w:top w:val="single" w:sz="4" w:space="0" w:color="auto"/>
              <w:left w:val="nil"/>
              <w:bottom w:val="single" w:sz="4" w:space="0" w:color="auto"/>
              <w:right w:val="nil"/>
            </w:tcBorders>
          </w:tcPr>
          <w:p w:rsidR="002B1D6C" w:rsidRPr="002D3A82" w:rsidRDefault="002B1D6C" w:rsidP="00FA5C9E">
            <w:pPr>
              <w:spacing w:after="0" w:line="240" w:lineRule="auto"/>
              <w:jc w:val="center"/>
              <w:rPr>
                <w:rFonts w:ascii="Arial" w:eastAsia="Times New Roman" w:hAnsi="Arial" w:cs="Arial"/>
                <w:color w:val="000000"/>
              </w:rPr>
            </w:pPr>
            <w:r w:rsidRPr="009E07F4">
              <w:rPr>
                <w:rFonts w:ascii="Arial" w:eastAsia="Times New Roman" w:hAnsi="Arial" w:cs="Arial"/>
                <w:color w:val="000000"/>
                <w:lang w:val="en-US"/>
              </w:rPr>
              <w:t>100</w:t>
            </w:r>
            <w:r>
              <w:rPr>
                <w:rFonts w:ascii="Arial" w:eastAsia="Times New Roman" w:hAnsi="Arial" w:cs="Arial"/>
                <w:color w:val="000000"/>
                <w:lang w:val="en-US"/>
              </w:rPr>
              <w:t>,0</w:t>
            </w:r>
          </w:p>
        </w:tc>
        <w:tc>
          <w:tcPr>
            <w:tcW w:w="1008" w:type="pct"/>
            <w:vMerge/>
            <w:tcBorders>
              <w:left w:val="nil"/>
              <w:bottom w:val="single" w:sz="4" w:space="0" w:color="auto"/>
              <w:right w:val="nil"/>
            </w:tcBorders>
            <w:shd w:val="clear" w:color="auto" w:fill="auto"/>
            <w:noWrap/>
            <w:vAlign w:val="bottom"/>
            <w:hideMark/>
          </w:tcPr>
          <w:p w:rsidR="002B1D6C" w:rsidRPr="002D3A82" w:rsidRDefault="002B1D6C" w:rsidP="00FA5C9E">
            <w:pPr>
              <w:spacing w:after="0" w:line="240" w:lineRule="auto"/>
              <w:jc w:val="center"/>
              <w:rPr>
                <w:rFonts w:ascii="Arial" w:eastAsia="Times New Roman" w:hAnsi="Arial" w:cs="Arial"/>
                <w:color w:val="000000"/>
              </w:rPr>
            </w:pPr>
          </w:p>
        </w:tc>
      </w:tr>
    </w:tbl>
    <w:p w:rsidR="002B1D6C" w:rsidRDefault="002B1D6C" w:rsidP="002B1D6C">
      <w:pPr>
        <w:tabs>
          <w:tab w:val="left" w:pos="1418"/>
          <w:tab w:val="left" w:pos="2745"/>
        </w:tabs>
        <w:spacing w:after="0" w:line="360" w:lineRule="auto"/>
        <w:ind w:right="4" w:firstLine="426"/>
        <w:jc w:val="both"/>
        <w:rPr>
          <w:rFonts w:ascii="Arial" w:hAnsi="Arial" w:cs="Arial"/>
        </w:rPr>
      </w:pPr>
    </w:p>
    <w:p w:rsidR="002B1D6C" w:rsidRDefault="002B1D6C">
      <w:pPr>
        <w:spacing w:after="0" w:line="360" w:lineRule="auto"/>
        <w:rPr>
          <w:rFonts w:ascii="Arial" w:hAnsi="Arial" w:cs="Arial"/>
        </w:rPr>
      </w:pPr>
      <w:r>
        <w:rPr>
          <w:rFonts w:ascii="Arial" w:hAnsi="Arial" w:cs="Arial"/>
        </w:rPr>
        <w:br w:type="page"/>
      </w:r>
    </w:p>
    <w:p w:rsidR="002B1D6C" w:rsidRDefault="002B1D6C" w:rsidP="002B1D6C">
      <w:pPr>
        <w:tabs>
          <w:tab w:val="left" w:pos="1418"/>
          <w:tab w:val="left" w:pos="2745"/>
        </w:tabs>
        <w:spacing w:after="0" w:line="360" w:lineRule="auto"/>
        <w:ind w:right="4" w:firstLine="426"/>
        <w:jc w:val="both"/>
        <w:rPr>
          <w:rFonts w:ascii="Arial" w:hAnsi="Arial" w:cs="Arial"/>
        </w:rPr>
      </w:pPr>
      <w:r w:rsidRPr="002D3A82">
        <w:rPr>
          <w:rFonts w:ascii="Arial" w:hAnsi="Arial" w:cs="Arial"/>
        </w:rPr>
        <w:lastRenderedPageBreak/>
        <w:t xml:space="preserve">Tabel 4.9 memperlihatkan bahwa dari </w:t>
      </w:r>
      <w:r>
        <w:rPr>
          <w:rFonts w:ascii="Arial" w:hAnsi="Arial" w:cs="Arial"/>
        </w:rPr>
        <w:t>33 responden yang bertindakan tidak baik, 6 orang (18,2%) tidak pernah melakukan swamedikasi diare, 27 orang (81,8%) pernah melakukan swamedikasi diare. Dari 21 responden yang bertindakan kurang baik, 6 orang (28,6%) tidak pernah melakukan swamedikasi diare, 15 orang (71,4%) pernah melakukan swamedikasi diare. Dari 20 responden yang bertindakan cukup baik, 7 orang (35,0%) tidak pernah melakukan swamedikasi diare, 13 orang (65,0%) pernah melakukan swamedikasi diare. Dari 20 responden yang bertindakan baik, 11 orang (55,0%) tidak pernah melakukan swamedikasi diare, 9 orang (45,0%) pernah melakukan swamedikasi diare.</w:t>
      </w:r>
    </w:p>
    <w:p w:rsidR="002B1D6C" w:rsidRDefault="002B1D6C" w:rsidP="002B1D6C">
      <w:pPr>
        <w:tabs>
          <w:tab w:val="left" w:pos="1418"/>
          <w:tab w:val="left" w:pos="2745"/>
        </w:tabs>
        <w:spacing w:after="0" w:line="360" w:lineRule="auto"/>
        <w:ind w:right="4" w:firstLine="426"/>
        <w:jc w:val="both"/>
        <w:rPr>
          <w:rFonts w:ascii="Arial" w:hAnsi="Arial" w:cs="Arial"/>
        </w:rPr>
      </w:pPr>
      <w:r w:rsidRPr="002D3A82">
        <w:rPr>
          <w:rFonts w:ascii="Arial" w:hAnsi="Arial" w:cs="Arial"/>
        </w:rPr>
        <w:t>Hasil chi-square memperlih</w:t>
      </w:r>
      <w:r>
        <w:rPr>
          <w:rFonts w:ascii="Arial" w:hAnsi="Arial" w:cs="Arial"/>
        </w:rPr>
        <w:t>atkan bahwa nilai p-value= 0,047 lebih kecil dari 0,05,</w:t>
      </w:r>
      <w:r w:rsidRPr="002D3A82">
        <w:rPr>
          <w:rFonts w:ascii="Arial" w:hAnsi="Arial" w:cs="Arial"/>
        </w:rPr>
        <w:t xml:space="preserve"> sehingg</w:t>
      </w:r>
      <w:r>
        <w:rPr>
          <w:rFonts w:ascii="Arial" w:hAnsi="Arial" w:cs="Arial"/>
        </w:rPr>
        <w:t xml:space="preserve">a dapat disimpulkan bahwa tindakan </w:t>
      </w:r>
      <w:r w:rsidRPr="002D3A82">
        <w:rPr>
          <w:rFonts w:ascii="Arial" w:hAnsi="Arial" w:cs="Arial"/>
        </w:rPr>
        <w:t>memiliki hubungan yang positif</w:t>
      </w:r>
      <w:r>
        <w:rPr>
          <w:rFonts w:ascii="Arial" w:hAnsi="Arial" w:cs="Arial"/>
        </w:rPr>
        <w:t xml:space="preserve"> dan signifikan dengan swamedikasi diare</w:t>
      </w:r>
      <w:r w:rsidRPr="002D3A82">
        <w:rPr>
          <w:rFonts w:ascii="Arial" w:hAnsi="Arial" w:cs="Arial"/>
        </w:rPr>
        <w:t>. Deng</w:t>
      </w:r>
      <w:r>
        <w:rPr>
          <w:rFonts w:ascii="Arial" w:hAnsi="Arial" w:cs="Arial"/>
        </w:rPr>
        <w:t>an kata lain, semakin baik tindakan</w:t>
      </w:r>
      <w:r w:rsidRPr="002D3A82">
        <w:rPr>
          <w:rFonts w:ascii="Arial" w:hAnsi="Arial" w:cs="Arial"/>
        </w:rPr>
        <w:t>, semakin baik</w:t>
      </w:r>
      <w:r>
        <w:rPr>
          <w:rFonts w:ascii="Arial" w:hAnsi="Arial" w:cs="Arial"/>
        </w:rPr>
        <w:t xml:space="preserve"> pula swamedikasi diare</w:t>
      </w:r>
      <w:r w:rsidRPr="002D3A82">
        <w:rPr>
          <w:rFonts w:ascii="Arial" w:hAnsi="Arial" w:cs="Arial"/>
        </w:rPr>
        <w:t>, demikian pula sebaliknya.</w:t>
      </w:r>
    </w:p>
    <w:p w:rsidR="002B1D6C" w:rsidRPr="008D1606" w:rsidRDefault="002B1D6C" w:rsidP="002B1D6C">
      <w:pPr>
        <w:tabs>
          <w:tab w:val="left" w:pos="1418"/>
          <w:tab w:val="left" w:pos="2745"/>
        </w:tabs>
        <w:spacing w:after="0" w:line="360" w:lineRule="auto"/>
        <w:ind w:right="4" w:firstLine="426"/>
        <w:jc w:val="both"/>
        <w:rPr>
          <w:rFonts w:ascii="Arial" w:hAnsi="Arial" w:cs="Arial"/>
          <w:sz w:val="12"/>
        </w:rPr>
      </w:pPr>
    </w:p>
    <w:p w:rsidR="002B1D6C" w:rsidRPr="002D3A82" w:rsidRDefault="002B1D6C" w:rsidP="002B1D6C">
      <w:pPr>
        <w:tabs>
          <w:tab w:val="left" w:pos="1418"/>
          <w:tab w:val="left" w:pos="2745"/>
        </w:tabs>
        <w:spacing w:after="0" w:line="360" w:lineRule="auto"/>
        <w:ind w:right="4"/>
        <w:rPr>
          <w:rFonts w:ascii="Arial" w:hAnsi="Arial" w:cs="Arial"/>
          <w:b/>
        </w:rPr>
      </w:pPr>
      <w:r w:rsidRPr="002D3A82">
        <w:rPr>
          <w:rFonts w:ascii="Arial" w:hAnsi="Arial" w:cs="Arial"/>
          <w:b/>
        </w:rPr>
        <w:t>4.2 Pembahasan</w:t>
      </w:r>
    </w:p>
    <w:p w:rsidR="002B1D6C" w:rsidRPr="002D3A82" w:rsidRDefault="002B1D6C" w:rsidP="002B1D6C">
      <w:pPr>
        <w:tabs>
          <w:tab w:val="left" w:pos="1418"/>
          <w:tab w:val="left" w:pos="2745"/>
        </w:tabs>
        <w:spacing w:after="0" w:line="360" w:lineRule="auto"/>
        <w:ind w:right="4"/>
        <w:rPr>
          <w:rFonts w:ascii="Arial" w:hAnsi="Arial" w:cs="Arial"/>
          <w:b/>
        </w:rPr>
      </w:pPr>
      <w:r w:rsidRPr="002D3A82">
        <w:rPr>
          <w:rFonts w:ascii="Arial" w:hAnsi="Arial" w:cs="Arial"/>
          <w:b/>
        </w:rPr>
        <w:t xml:space="preserve">4.2.1Karakteristik Responden </w:t>
      </w:r>
    </w:p>
    <w:p w:rsidR="002B1D6C" w:rsidRPr="002D3A82" w:rsidRDefault="002B1D6C" w:rsidP="002B1D6C">
      <w:pPr>
        <w:tabs>
          <w:tab w:val="left" w:pos="1418"/>
          <w:tab w:val="left" w:pos="2745"/>
        </w:tabs>
        <w:spacing w:after="0" w:line="360" w:lineRule="auto"/>
        <w:ind w:right="4" w:firstLine="426"/>
        <w:jc w:val="both"/>
        <w:rPr>
          <w:rFonts w:ascii="Arial" w:hAnsi="Arial" w:cs="Arial"/>
        </w:rPr>
      </w:pPr>
      <w:r>
        <w:rPr>
          <w:rFonts w:ascii="Arial" w:hAnsi="Arial" w:cs="Arial"/>
        </w:rPr>
        <w:t>Dari tabel 4.1</w:t>
      </w:r>
      <w:r w:rsidRPr="002D3A82">
        <w:rPr>
          <w:rFonts w:ascii="Arial" w:hAnsi="Arial" w:cs="Arial"/>
        </w:rPr>
        <w:t xml:space="preserve"> dapat dilihat bahwa sebagian besar respon</w:t>
      </w:r>
      <w:r>
        <w:rPr>
          <w:rFonts w:ascii="Arial" w:hAnsi="Arial" w:cs="Arial"/>
        </w:rPr>
        <w:t>den berada pada kategori usia 26-35 tahun sebanyak 64 orang (32,5%)</w:t>
      </w:r>
      <w:r w:rsidRPr="002D3A82">
        <w:rPr>
          <w:rFonts w:ascii="Arial" w:hAnsi="Arial" w:cs="Arial"/>
        </w:rPr>
        <w:t xml:space="preserve">. Hal ini disebabkan karena </w:t>
      </w:r>
      <w:r>
        <w:rPr>
          <w:rFonts w:ascii="Arial" w:hAnsi="Arial" w:cs="Arial"/>
        </w:rPr>
        <w:t>di usia 26-35</w:t>
      </w:r>
      <w:r w:rsidRPr="002D3A82">
        <w:rPr>
          <w:rFonts w:ascii="Arial" w:hAnsi="Arial" w:cs="Arial"/>
        </w:rPr>
        <w:t xml:space="preserve"> tahun rentang usia ini adalah sangat produktif dan usia dimana seseorang sangat sibuk dalam pekerjaannya sehingga terkadang lupa menjaga dan mencari informasi meng</w:t>
      </w:r>
      <w:r>
        <w:rPr>
          <w:rFonts w:ascii="Arial" w:hAnsi="Arial" w:cs="Arial"/>
        </w:rPr>
        <w:t>enai kesehatannya khususnya diare</w:t>
      </w:r>
      <w:r w:rsidRPr="002D3A82">
        <w:rPr>
          <w:rFonts w:ascii="Arial" w:hAnsi="Arial" w:cs="Arial"/>
        </w:rPr>
        <w:t>.</w:t>
      </w:r>
    </w:p>
    <w:p w:rsidR="002B1D6C" w:rsidRPr="002D3A82" w:rsidRDefault="002B1D6C" w:rsidP="002B1D6C">
      <w:pPr>
        <w:tabs>
          <w:tab w:val="left" w:pos="1418"/>
          <w:tab w:val="left" w:pos="2745"/>
        </w:tabs>
        <w:spacing w:after="0" w:line="360" w:lineRule="auto"/>
        <w:ind w:right="4" w:firstLine="426"/>
        <w:jc w:val="both"/>
        <w:rPr>
          <w:rFonts w:ascii="Arial" w:hAnsi="Arial" w:cs="Arial"/>
        </w:rPr>
      </w:pPr>
      <w:r>
        <w:rPr>
          <w:rFonts w:ascii="Arial" w:hAnsi="Arial" w:cs="Arial"/>
        </w:rPr>
        <w:t>Dari tabel 4.2</w:t>
      </w:r>
      <w:r w:rsidRPr="002D3A82">
        <w:rPr>
          <w:rFonts w:ascii="Arial" w:hAnsi="Arial" w:cs="Arial"/>
        </w:rPr>
        <w:t xml:space="preserve"> dapat dilihat bahwa sebagian besar responden berprofesi</w:t>
      </w:r>
      <w:r>
        <w:rPr>
          <w:rFonts w:ascii="Arial" w:hAnsi="Arial" w:cs="Arial"/>
        </w:rPr>
        <w:t xml:space="preserve"> sebagai Wiraswasta sebanyak 38</w:t>
      </w:r>
      <w:r w:rsidRPr="002D3A82">
        <w:rPr>
          <w:rFonts w:ascii="Arial" w:hAnsi="Arial" w:cs="Arial"/>
        </w:rPr>
        <w:t xml:space="preserve"> orang (44,4%) hal ini dis</w:t>
      </w:r>
      <w:r>
        <w:rPr>
          <w:rFonts w:ascii="Arial" w:hAnsi="Arial" w:cs="Arial"/>
        </w:rPr>
        <w:t>ebabkan karena kondisi di daerah kelurahan padangmatinggi</w:t>
      </w:r>
      <w:r w:rsidRPr="002D3A82">
        <w:rPr>
          <w:rFonts w:ascii="Arial" w:hAnsi="Arial" w:cs="Arial"/>
        </w:rPr>
        <w:t xml:space="preserve"> adalah daerah sumber industri rumah tangga </w:t>
      </w:r>
      <w:r>
        <w:rPr>
          <w:rFonts w:ascii="Arial" w:hAnsi="Arial" w:cs="Arial"/>
        </w:rPr>
        <w:t>di Kota Padangsidimpuan</w:t>
      </w:r>
      <w:r w:rsidRPr="002D3A82">
        <w:rPr>
          <w:rFonts w:ascii="Arial" w:hAnsi="Arial" w:cs="Arial"/>
        </w:rPr>
        <w:t>.</w:t>
      </w:r>
    </w:p>
    <w:p w:rsidR="002B1D6C" w:rsidRPr="002D3A82" w:rsidRDefault="002B1D6C" w:rsidP="002B1D6C">
      <w:pPr>
        <w:tabs>
          <w:tab w:val="left" w:pos="1418"/>
          <w:tab w:val="left" w:pos="2745"/>
        </w:tabs>
        <w:spacing w:after="0" w:line="360" w:lineRule="auto"/>
        <w:ind w:right="4" w:firstLine="426"/>
        <w:jc w:val="both"/>
        <w:rPr>
          <w:rFonts w:ascii="Arial" w:hAnsi="Arial" w:cs="Arial"/>
        </w:rPr>
      </w:pPr>
      <w:r>
        <w:rPr>
          <w:rFonts w:ascii="Arial" w:hAnsi="Arial" w:cs="Arial"/>
        </w:rPr>
        <w:t>Dari tabel 4.3</w:t>
      </w:r>
      <w:r w:rsidRPr="002D3A82">
        <w:rPr>
          <w:rFonts w:ascii="Arial" w:hAnsi="Arial" w:cs="Arial"/>
        </w:rPr>
        <w:t xml:space="preserve"> dilihat bahwa berdasarkan karakteristik tingkat pendidikan mayoritas responden mempunyai pen</w:t>
      </w:r>
      <w:r>
        <w:rPr>
          <w:rFonts w:ascii="Arial" w:hAnsi="Arial" w:cs="Arial"/>
        </w:rPr>
        <w:t>didikan di tingkat SMA yaitu 40</w:t>
      </w:r>
      <w:r w:rsidRPr="002D3A82">
        <w:rPr>
          <w:rFonts w:ascii="Arial" w:hAnsi="Arial" w:cs="Arial"/>
        </w:rPr>
        <w:t xml:space="preserve"> orang (44,3%) dan hanya sebagian kecil responden memiliki ti</w:t>
      </w:r>
      <w:r>
        <w:rPr>
          <w:rFonts w:ascii="Arial" w:hAnsi="Arial" w:cs="Arial"/>
        </w:rPr>
        <w:t>ngkat pendidikan tinggi yaitu 18</w:t>
      </w:r>
      <w:r w:rsidRPr="002D3A82">
        <w:rPr>
          <w:rFonts w:ascii="Arial" w:hAnsi="Arial" w:cs="Arial"/>
        </w:rPr>
        <w:t xml:space="preserve"> orang (21,9 %). Hal ini disebabkan karena masih rendahnya tingkat ekonomi masyarakat dan kebutuhan akan ekonomi padat karya atau usaha keluarga yang harus dilanjutkan pengelolah anggota keluarga yang sudah bisa bekerja secara fisik sehingga membuat anak-anak mereka enggan melanjutkkan ke Perguruan Tinggi.</w:t>
      </w:r>
    </w:p>
    <w:p w:rsidR="002B1D6C" w:rsidRDefault="002B1D6C" w:rsidP="002B1D6C">
      <w:pPr>
        <w:tabs>
          <w:tab w:val="left" w:pos="346"/>
          <w:tab w:val="left" w:pos="1418"/>
        </w:tabs>
        <w:spacing w:after="0" w:line="360" w:lineRule="auto"/>
        <w:ind w:right="4" w:firstLine="426"/>
        <w:jc w:val="both"/>
        <w:rPr>
          <w:rFonts w:ascii="Arial" w:hAnsi="Arial" w:cs="Arial"/>
        </w:rPr>
      </w:pPr>
      <w:r w:rsidRPr="002D3A82">
        <w:rPr>
          <w:rFonts w:ascii="Arial" w:hAnsi="Arial" w:cs="Arial"/>
        </w:rPr>
        <w:lastRenderedPageBreak/>
        <w:t>Dari tabel 4</w:t>
      </w:r>
      <w:r>
        <w:rPr>
          <w:rFonts w:ascii="Arial" w:hAnsi="Arial" w:cs="Arial"/>
        </w:rPr>
        <w:t>.4 memperlihatkan bahwa dari 94 responden, 34 orang (36,2%) adalah laki-laki dan 60 orang (63,8</w:t>
      </w:r>
      <w:r w:rsidRPr="002D3A82">
        <w:rPr>
          <w:rFonts w:ascii="Arial" w:hAnsi="Arial" w:cs="Arial"/>
        </w:rPr>
        <w:t>%) adalah perempuan. Dengan demikia</w:t>
      </w:r>
      <w:r>
        <w:rPr>
          <w:rFonts w:ascii="Arial" w:hAnsi="Arial" w:cs="Arial"/>
        </w:rPr>
        <w:t>n mayoritas responden adalah 60 orang (63,8</w:t>
      </w:r>
      <w:r w:rsidRPr="002D3A82">
        <w:rPr>
          <w:rFonts w:ascii="Arial" w:hAnsi="Arial" w:cs="Arial"/>
        </w:rPr>
        <w:t>%) adalah perempuan.Karen</w:t>
      </w:r>
      <w:r>
        <w:rPr>
          <w:rFonts w:ascii="Arial" w:hAnsi="Arial" w:cs="Arial"/>
        </w:rPr>
        <w:t>a penduduk kelurahan Padangmatinggi</w:t>
      </w:r>
      <w:r w:rsidRPr="002D3A82">
        <w:rPr>
          <w:rFonts w:ascii="Arial" w:hAnsi="Arial" w:cs="Arial"/>
        </w:rPr>
        <w:t xml:space="preserve"> yang berjumlah</w:t>
      </w:r>
      <w:r>
        <w:rPr>
          <w:rFonts w:ascii="Arial" w:hAnsi="Arial" w:cs="Arial"/>
        </w:rPr>
        <w:t>5242</w:t>
      </w:r>
      <w:r w:rsidRPr="002D3A82">
        <w:rPr>
          <w:rFonts w:ascii="Arial" w:hAnsi="Arial" w:cs="Arial"/>
        </w:rPr>
        <w:t>orang.Sebagian besar adalah perem</w:t>
      </w:r>
      <w:r>
        <w:rPr>
          <w:rFonts w:ascii="Arial" w:hAnsi="Arial" w:cs="Arial"/>
        </w:rPr>
        <w:t>puan yaitu 3280 orang (62,6%</w:t>
      </w:r>
      <w:r w:rsidRPr="002D3A82">
        <w:rPr>
          <w:rFonts w:ascii="Arial" w:hAnsi="Arial" w:cs="Arial"/>
        </w:rPr>
        <w:t>) bila dibandingkan la</w:t>
      </w:r>
      <w:r>
        <w:rPr>
          <w:rFonts w:ascii="Arial" w:hAnsi="Arial" w:cs="Arial"/>
        </w:rPr>
        <w:t>ki laki yang hanya sebesar 1962 orang (37,4</w:t>
      </w:r>
      <w:r w:rsidRPr="002D3A82">
        <w:rPr>
          <w:rFonts w:ascii="Arial" w:hAnsi="Arial" w:cs="Arial"/>
        </w:rPr>
        <w:t xml:space="preserve">%). </w:t>
      </w:r>
    </w:p>
    <w:p w:rsidR="002B1D6C" w:rsidRPr="008D1606" w:rsidRDefault="002B1D6C" w:rsidP="002B1D6C">
      <w:pPr>
        <w:tabs>
          <w:tab w:val="left" w:pos="346"/>
          <w:tab w:val="left" w:pos="1418"/>
        </w:tabs>
        <w:spacing w:after="0" w:line="360" w:lineRule="auto"/>
        <w:ind w:right="4" w:firstLine="426"/>
        <w:jc w:val="both"/>
        <w:rPr>
          <w:rFonts w:ascii="Arial" w:hAnsi="Arial" w:cs="Arial"/>
          <w:sz w:val="12"/>
        </w:rPr>
      </w:pPr>
    </w:p>
    <w:p w:rsidR="002B1D6C" w:rsidRPr="002D3A82" w:rsidRDefault="002B1D6C" w:rsidP="002B1D6C">
      <w:pPr>
        <w:pStyle w:val="ListParagraph"/>
        <w:numPr>
          <w:ilvl w:val="2"/>
          <w:numId w:val="47"/>
        </w:numPr>
        <w:tabs>
          <w:tab w:val="left" w:pos="567"/>
          <w:tab w:val="left" w:pos="2745"/>
        </w:tabs>
        <w:spacing w:after="0" w:line="360" w:lineRule="auto"/>
        <w:ind w:right="4"/>
        <w:jc w:val="both"/>
        <w:rPr>
          <w:rFonts w:ascii="Arial" w:hAnsi="Arial" w:cs="Arial"/>
          <w:b/>
          <w:color w:val="000000" w:themeColor="text1"/>
        </w:rPr>
      </w:pPr>
      <w:r w:rsidRPr="002D3A82">
        <w:rPr>
          <w:rFonts w:ascii="Arial" w:hAnsi="Arial" w:cs="Arial"/>
          <w:b/>
          <w:color w:val="000000" w:themeColor="text1"/>
        </w:rPr>
        <w:t xml:space="preserve">Analisis Univariat </w:t>
      </w:r>
    </w:p>
    <w:p w:rsidR="002B1D6C" w:rsidRPr="002D3A82" w:rsidRDefault="002B1D6C" w:rsidP="002B1D6C">
      <w:pPr>
        <w:tabs>
          <w:tab w:val="left" w:pos="426"/>
        </w:tabs>
        <w:spacing w:after="0" w:line="360" w:lineRule="auto"/>
        <w:ind w:right="4"/>
        <w:jc w:val="both"/>
        <w:rPr>
          <w:rFonts w:ascii="Arial" w:hAnsi="Arial" w:cs="Arial"/>
          <w:b/>
        </w:rPr>
      </w:pPr>
      <w:r w:rsidRPr="002D3A82">
        <w:rPr>
          <w:rFonts w:ascii="Arial" w:hAnsi="Arial" w:cs="Arial"/>
          <w:b/>
        </w:rPr>
        <w:t xml:space="preserve">4.2.2.1 Tingkat Pengetahuan Responden </w:t>
      </w:r>
    </w:p>
    <w:p w:rsidR="002B1D6C" w:rsidRPr="002D3A82" w:rsidRDefault="002B1D6C" w:rsidP="002B1D6C">
      <w:pPr>
        <w:pStyle w:val="ListParagraph"/>
        <w:spacing w:after="0" w:line="360" w:lineRule="auto"/>
        <w:ind w:left="0" w:right="4" w:firstLine="426"/>
        <w:jc w:val="both"/>
        <w:rPr>
          <w:rFonts w:ascii="Arial" w:hAnsi="Arial" w:cs="Arial"/>
        </w:rPr>
      </w:pPr>
      <w:r>
        <w:rPr>
          <w:rFonts w:ascii="Arial" w:hAnsi="Arial" w:cs="Arial"/>
        </w:rPr>
        <w:t>Menurut Notoatmodjo</w:t>
      </w:r>
      <w:r w:rsidRPr="002D3A82">
        <w:rPr>
          <w:rFonts w:ascii="Arial" w:hAnsi="Arial" w:cs="Arial"/>
        </w:rPr>
        <w:t>, 2016 mengatakan bahwa pengetahuan merupakan domain yang sangat penting untuk terbentuknya perilaku seseorang.</w:t>
      </w:r>
    </w:p>
    <w:p w:rsidR="002B1D6C" w:rsidRPr="002D3A82" w:rsidRDefault="002B1D6C" w:rsidP="002B1D6C">
      <w:pPr>
        <w:pStyle w:val="ListParagraph"/>
        <w:tabs>
          <w:tab w:val="left" w:pos="1418"/>
          <w:tab w:val="left" w:pos="2745"/>
        </w:tabs>
        <w:spacing w:after="0" w:line="360" w:lineRule="auto"/>
        <w:ind w:left="0" w:right="4" w:firstLine="426"/>
        <w:jc w:val="both"/>
        <w:rPr>
          <w:rFonts w:ascii="Arial" w:hAnsi="Arial" w:cs="Arial"/>
        </w:rPr>
      </w:pPr>
      <w:r w:rsidRPr="002D3A82">
        <w:rPr>
          <w:rFonts w:ascii="Arial" w:hAnsi="Arial" w:cs="Arial"/>
        </w:rPr>
        <w:t>Secara keseluruhan tingkat pengetahuan responden te</w:t>
      </w:r>
      <w:r>
        <w:rPr>
          <w:rFonts w:ascii="Arial" w:hAnsi="Arial" w:cs="Arial"/>
        </w:rPr>
        <w:t>rhadap swamedikasi diare</w:t>
      </w:r>
      <w:r w:rsidRPr="002D3A82">
        <w:rPr>
          <w:rFonts w:ascii="Arial" w:hAnsi="Arial" w:cs="Arial"/>
        </w:rPr>
        <w:t xml:space="preserve"> pada mas</w:t>
      </w:r>
      <w:r>
        <w:rPr>
          <w:rFonts w:ascii="Arial" w:hAnsi="Arial" w:cs="Arial"/>
        </w:rPr>
        <w:t xml:space="preserve">yarakat di Kelurahan Padangmatinggi </w:t>
      </w:r>
      <w:r w:rsidRPr="002D3A82">
        <w:rPr>
          <w:rFonts w:ascii="Arial" w:hAnsi="Arial" w:cs="Arial"/>
        </w:rPr>
        <w:t>adal</w:t>
      </w:r>
      <w:r>
        <w:rPr>
          <w:rFonts w:ascii="Arial" w:hAnsi="Arial" w:cs="Arial"/>
        </w:rPr>
        <w:t xml:space="preserve">ah termasuk dalam kategori tidak </w:t>
      </w:r>
      <w:r w:rsidRPr="002D3A82">
        <w:rPr>
          <w:rFonts w:ascii="Arial" w:hAnsi="Arial" w:cs="Arial"/>
        </w:rPr>
        <w:t>baik.</w:t>
      </w:r>
    </w:p>
    <w:p w:rsidR="002B1D6C" w:rsidRPr="002D3A82" w:rsidRDefault="002B1D6C" w:rsidP="002B1D6C">
      <w:pPr>
        <w:pStyle w:val="ListParagraph"/>
        <w:tabs>
          <w:tab w:val="left" w:pos="1418"/>
          <w:tab w:val="left" w:pos="2745"/>
        </w:tabs>
        <w:spacing w:after="0" w:line="360" w:lineRule="auto"/>
        <w:ind w:left="0" w:right="4" w:firstLine="426"/>
        <w:jc w:val="both"/>
        <w:rPr>
          <w:rFonts w:ascii="Arial" w:hAnsi="Arial" w:cs="Arial"/>
          <w:b/>
        </w:rPr>
      </w:pPr>
      <w:r w:rsidRPr="002D3A82">
        <w:rPr>
          <w:rFonts w:ascii="Arial" w:hAnsi="Arial" w:cs="Arial"/>
        </w:rPr>
        <w:t xml:space="preserve">Berdasarkan hasil penelitian yang ditunjukkan pada tabel 4.5 didapatkan </w:t>
      </w:r>
      <w:r>
        <w:rPr>
          <w:rFonts w:ascii="Arial" w:hAnsi="Arial" w:cs="Arial"/>
        </w:rPr>
        <w:t xml:space="preserve">bahwa sebagian besar responden </w:t>
      </w:r>
      <w:r w:rsidRPr="002D3A82">
        <w:rPr>
          <w:rFonts w:ascii="Arial" w:hAnsi="Arial" w:cs="Arial"/>
        </w:rPr>
        <w:t>me</w:t>
      </w:r>
      <w:r>
        <w:rPr>
          <w:rFonts w:ascii="Arial" w:hAnsi="Arial" w:cs="Arial"/>
        </w:rPr>
        <w:t>miliki tingkat pengetahuan tidak</w:t>
      </w:r>
      <w:r w:rsidRPr="002D3A82">
        <w:rPr>
          <w:rFonts w:ascii="Arial" w:hAnsi="Arial" w:cs="Arial"/>
        </w:rPr>
        <w:t xml:space="preserve"> baik sebanyak </w:t>
      </w:r>
      <w:r>
        <w:rPr>
          <w:rFonts w:ascii="Arial" w:hAnsi="Arial" w:cs="Arial"/>
        </w:rPr>
        <w:t>36 orang (38,3</w:t>
      </w:r>
      <w:r w:rsidRPr="002D3A82">
        <w:rPr>
          <w:rFonts w:ascii="Arial" w:hAnsi="Arial" w:cs="Arial"/>
        </w:rPr>
        <w:t>%)</w:t>
      </w:r>
      <w:r>
        <w:rPr>
          <w:rFonts w:ascii="Arial" w:hAnsi="Arial" w:cs="Arial"/>
        </w:rPr>
        <w:t>.</w:t>
      </w:r>
    </w:p>
    <w:p w:rsidR="002B1D6C" w:rsidRDefault="002B1D6C" w:rsidP="002B1D6C">
      <w:pPr>
        <w:pStyle w:val="ListParagraph"/>
        <w:tabs>
          <w:tab w:val="left" w:pos="1418"/>
          <w:tab w:val="left" w:pos="2745"/>
        </w:tabs>
        <w:spacing w:after="0" w:line="360" w:lineRule="auto"/>
        <w:ind w:left="0" w:right="4" w:firstLine="426"/>
        <w:jc w:val="both"/>
        <w:rPr>
          <w:rFonts w:ascii="Arial" w:hAnsi="Arial" w:cs="Arial"/>
        </w:rPr>
      </w:pPr>
      <w:r w:rsidRPr="002D3A82">
        <w:rPr>
          <w:rFonts w:ascii="Arial" w:hAnsi="Arial" w:cs="Arial"/>
        </w:rPr>
        <w:t>Hal ini berarti mayorita</w:t>
      </w:r>
      <w:r>
        <w:rPr>
          <w:rFonts w:ascii="Arial" w:hAnsi="Arial" w:cs="Arial"/>
        </w:rPr>
        <w:t>s responden berpengetahuan tidak baik</w:t>
      </w:r>
      <w:r w:rsidRPr="002D3A82">
        <w:rPr>
          <w:rFonts w:ascii="Arial" w:hAnsi="Arial" w:cs="Arial"/>
        </w:rPr>
        <w:t>, sesuai dengan tingkat pendidikan responden yang sebagian besar berada pada tingkat pendidikan mene</w:t>
      </w:r>
      <w:r>
        <w:rPr>
          <w:rFonts w:ascii="Arial" w:hAnsi="Arial" w:cs="Arial"/>
        </w:rPr>
        <w:t>ngah dan dasar</w:t>
      </w:r>
      <w:r w:rsidRPr="002D3A82">
        <w:rPr>
          <w:rFonts w:ascii="Arial" w:hAnsi="Arial" w:cs="Arial"/>
        </w:rPr>
        <w:t xml:space="preserve"> sebanyak </w:t>
      </w:r>
      <w:r>
        <w:rPr>
          <w:rFonts w:ascii="Arial" w:hAnsi="Arial" w:cs="Arial"/>
        </w:rPr>
        <w:t>40 orang (42,6%) dan 36 orang (38,3</w:t>
      </w:r>
      <w:r w:rsidRPr="002D3A82">
        <w:rPr>
          <w:rFonts w:ascii="Arial" w:hAnsi="Arial" w:cs="Arial"/>
        </w:rPr>
        <w:t xml:space="preserve">%) </w:t>
      </w:r>
      <w:r>
        <w:rPr>
          <w:rFonts w:ascii="Arial" w:hAnsi="Arial" w:cs="Arial"/>
        </w:rPr>
        <w:t>karena menurut Nodoatmodjo (2017</w:t>
      </w:r>
      <w:r w:rsidRPr="002D3A82">
        <w:rPr>
          <w:rFonts w:ascii="Arial" w:hAnsi="Arial" w:cs="Arial"/>
        </w:rPr>
        <w:t>) secara umum, seseorang yang berpendidikan lebih tinggi akan mempunyai pengetahuan yang lebih luas dibandingkan dengan seseorang yang tingkat pendidikannya lebih rendah.</w:t>
      </w:r>
    </w:p>
    <w:p w:rsidR="002B1D6C" w:rsidRDefault="002B1D6C" w:rsidP="002B1D6C">
      <w:pPr>
        <w:pStyle w:val="ListParagraph"/>
        <w:tabs>
          <w:tab w:val="left" w:pos="1418"/>
          <w:tab w:val="left" w:pos="2745"/>
        </w:tabs>
        <w:spacing w:after="0" w:line="360" w:lineRule="auto"/>
        <w:ind w:left="0" w:right="4" w:firstLine="426"/>
        <w:jc w:val="both"/>
        <w:rPr>
          <w:rFonts w:ascii="Arial" w:hAnsi="Arial" w:cs="Arial"/>
        </w:rPr>
      </w:pPr>
      <w:r w:rsidRPr="00E85652">
        <w:rPr>
          <w:rFonts w:ascii="Arial" w:hAnsi="Arial" w:cs="Arial"/>
        </w:rPr>
        <w:t>Banyaknya jumlah responden yang berpengetahuan tidak baik terhadap swamedikasi diare, bisa dikatakan bahwa responden tersebut belum memiliki pengetahuan yang benar terhadap swamedikasi.oleh karena itu perlu adanya peningkatan hingga tergolong baik. Untuk itu, perlu peningkatan sosialisasi tentang diare, pencegahan diare, dan swamedikasi diarenya.Berdasarkan hasil penelitian Robiyanti di kecamatan Pontianak timur tahun 2018 yang menunjukkan bahwa Tingkat pengetahuan responden ternyata berpengaruh terhadap tindakan swamedikasi diare</w:t>
      </w:r>
      <w:r>
        <w:rPr>
          <w:rFonts w:ascii="Arial" w:hAnsi="Arial" w:cs="Arial"/>
        </w:rPr>
        <w:t>.</w:t>
      </w:r>
    </w:p>
    <w:p w:rsidR="002B1D6C" w:rsidRDefault="002B1D6C" w:rsidP="002B1D6C">
      <w:pPr>
        <w:pStyle w:val="ListParagraph"/>
        <w:tabs>
          <w:tab w:val="left" w:pos="1418"/>
          <w:tab w:val="left" w:pos="2745"/>
        </w:tabs>
        <w:spacing w:after="0" w:line="360" w:lineRule="auto"/>
        <w:ind w:left="0" w:right="4" w:firstLine="426"/>
        <w:jc w:val="both"/>
        <w:rPr>
          <w:rFonts w:ascii="Arial" w:hAnsi="Arial" w:cs="Arial"/>
        </w:rPr>
      </w:pPr>
    </w:p>
    <w:p w:rsidR="002B1D6C" w:rsidRDefault="002B1D6C" w:rsidP="002B1D6C">
      <w:pPr>
        <w:pStyle w:val="ListParagraph"/>
        <w:tabs>
          <w:tab w:val="left" w:pos="1418"/>
          <w:tab w:val="left" w:pos="2745"/>
        </w:tabs>
        <w:spacing w:after="0" w:line="360" w:lineRule="auto"/>
        <w:ind w:left="0" w:right="4" w:firstLine="426"/>
        <w:jc w:val="both"/>
        <w:rPr>
          <w:rFonts w:ascii="Arial" w:hAnsi="Arial" w:cs="Arial"/>
        </w:rPr>
      </w:pPr>
    </w:p>
    <w:p w:rsidR="002B1D6C" w:rsidRPr="00E85652" w:rsidRDefault="002B1D6C" w:rsidP="002B1D6C">
      <w:pPr>
        <w:pStyle w:val="ListParagraph"/>
        <w:tabs>
          <w:tab w:val="left" w:pos="1418"/>
          <w:tab w:val="left" w:pos="2745"/>
        </w:tabs>
        <w:spacing w:after="0" w:line="360" w:lineRule="auto"/>
        <w:ind w:left="0" w:right="4" w:firstLine="426"/>
        <w:jc w:val="both"/>
        <w:rPr>
          <w:rFonts w:ascii="Arial" w:hAnsi="Arial" w:cs="Arial"/>
        </w:rPr>
      </w:pPr>
    </w:p>
    <w:p w:rsidR="002B1D6C" w:rsidRPr="002D3A82" w:rsidRDefault="002B1D6C" w:rsidP="002B1D6C">
      <w:pPr>
        <w:pStyle w:val="ListParagraph"/>
        <w:tabs>
          <w:tab w:val="left" w:pos="142"/>
        </w:tabs>
        <w:spacing w:after="0" w:line="360" w:lineRule="auto"/>
        <w:ind w:left="0" w:right="4"/>
        <w:jc w:val="both"/>
        <w:rPr>
          <w:rFonts w:ascii="Arial" w:hAnsi="Arial" w:cs="Arial"/>
          <w:b/>
        </w:rPr>
      </w:pPr>
      <w:r w:rsidRPr="002D3A82">
        <w:rPr>
          <w:rFonts w:ascii="Arial" w:hAnsi="Arial" w:cs="Arial"/>
          <w:b/>
        </w:rPr>
        <w:lastRenderedPageBreak/>
        <w:t xml:space="preserve">4.2.2.2 Tingkat Sikap Responden </w:t>
      </w:r>
    </w:p>
    <w:p w:rsidR="002B1D6C" w:rsidRDefault="002B1D6C" w:rsidP="002B1D6C">
      <w:pPr>
        <w:pStyle w:val="ListParagraph"/>
        <w:tabs>
          <w:tab w:val="left" w:pos="1418"/>
          <w:tab w:val="left" w:pos="2745"/>
        </w:tabs>
        <w:spacing w:after="0" w:line="360" w:lineRule="auto"/>
        <w:ind w:left="0" w:right="4" w:firstLine="426"/>
        <w:jc w:val="both"/>
        <w:rPr>
          <w:rFonts w:ascii="Arial" w:hAnsi="Arial" w:cs="Arial"/>
        </w:rPr>
      </w:pPr>
      <w:r w:rsidRPr="002D3A82">
        <w:rPr>
          <w:rFonts w:ascii="Arial" w:hAnsi="Arial" w:cs="Arial"/>
        </w:rPr>
        <w:t>Berdasarkan hasil penelitian yang ditunjukkan pada tabel 4.6 didapatkan bahwa sebagian besar</w:t>
      </w:r>
      <w:r>
        <w:rPr>
          <w:rFonts w:ascii="Arial" w:hAnsi="Arial" w:cs="Arial"/>
        </w:rPr>
        <w:t xml:space="preserve"> responden memiliki sikap tidak</w:t>
      </w:r>
      <w:r w:rsidRPr="002D3A82">
        <w:rPr>
          <w:rFonts w:ascii="Arial" w:hAnsi="Arial" w:cs="Arial"/>
        </w:rPr>
        <w:t xml:space="preserve"> baik sebanyak</w:t>
      </w:r>
      <w:r>
        <w:rPr>
          <w:rFonts w:ascii="Arial" w:hAnsi="Arial" w:cs="Arial"/>
        </w:rPr>
        <w:t xml:space="preserve"> 37 orang (39,4</w:t>
      </w:r>
      <w:r w:rsidRPr="002D3A82">
        <w:rPr>
          <w:rFonts w:ascii="Arial" w:hAnsi="Arial" w:cs="Arial"/>
        </w:rPr>
        <w:t>%). Data penelitian yang diperoleh t</w:t>
      </w:r>
      <w:r>
        <w:rPr>
          <w:rFonts w:ascii="Arial" w:hAnsi="Arial" w:cs="Arial"/>
        </w:rPr>
        <w:t>entang tindakan swamedikasi diare</w:t>
      </w:r>
      <w:r w:rsidRPr="002D3A82">
        <w:rPr>
          <w:rFonts w:ascii="Arial" w:hAnsi="Arial" w:cs="Arial"/>
        </w:rPr>
        <w:t xml:space="preserve"> pada masyarakat belum tergolong baik . Hal ini disebabkan karena respon dan  kepedulian masyarakat terhadap pola hid</w:t>
      </w:r>
      <w:r>
        <w:rPr>
          <w:rFonts w:ascii="Arial" w:hAnsi="Arial" w:cs="Arial"/>
        </w:rPr>
        <w:t>up sehat yang belum dibiasakan.</w:t>
      </w:r>
    </w:p>
    <w:p w:rsidR="002B1D6C" w:rsidRDefault="002B1D6C" w:rsidP="002B1D6C">
      <w:pPr>
        <w:pStyle w:val="ListParagraph"/>
        <w:tabs>
          <w:tab w:val="left" w:pos="1418"/>
          <w:tab w:val="left" w:pos="2745"/>
        </w:tabs>
        <w:spacing w:after="0" w:line="360" w:lineRule="auto"/>
        <w:ind w:left="0" w:right="4" w:firstLine="426"/>
        <w:jc w:val="both"/>
        <w:rPr>
          <w:rFonts w:ascii="Arial" w:hAnsi="Arial" w:cs="Arial"/>
        </w:rPr>
      </w:pPr>
      <w:r>
        <w:rPr>
          <w:rFonts w:ascii="Arial" w:hAnsi="Arial" w:cs="Arial"/>
        </w:rPr>
        <w:t>Menurut Walgito (2011) pembentukan sikap seseorang adalah perpaduan faktor internal dan faktor eksternal. Penerimaan perilaku baru atau adopsi perilaku melalui proses seperti ini didasari dengan pengetahuan dan sikap yang positif maka perilaku trsebut akan bersifat langgeng. Sebaliknya, apabila perilaku itu tidak didasari oleh pengetahuan dan kesadaran akan tidak berlangsung lama.</w:t>
      </w:r>
    </w:p>
    <w:p w:rsidR="002B1D6C" w:rsidRPr="008D1606" w:rsidRDefault="002B1D6C" w:rsidP="002B1D6C">
      <w:pPr>
        <w:pStyle w:val="ListParagraph"/>
        <w:tabs>
          <w:tab w:val="left" w:pos="1418"/>
          <w:tab w:val="left" w:pos="2745"/>
        </w:tabs>
        <w:spacing w:after="0" w:line="360" w:lineRule="auto"/>
        <w:ind w:left="0" w:right="4" w:firstLine="426"/>
        <w:jc w:val="both"/>
        <w:rPr>
          <w:rFonts w:ascii="Arial" w:hAnsi="Arial" w:cs="Arial"/>
          <w:sz w:val="12"/>
          <w:lang w:val="id-ID"/>
        </w:rPr>
      </w:pPr>
    </w:p>
    <w:p w:rsidR="002B1D6C" w:rsidRPr="002D3A82" w:rsidRDefault="002B1D6C" w:rsidP="002B1D6C">
      <w:pPr>
        <w:pStyle w:val="ListParagraph"/>
        <w:numPr>
          <w:ilvl w:val="3"/>
          <w:numId w:val="48"/>
        </w:numPr>
        <w:tabs>
          <w:tab w:val="left" w:pos="709"/>
          <w:tab w:val="left" w:pos="2745"/>
        </w:tabs>
        <w:spacing w:after="0" w:line="360" w:lineRule="auto"/>
        <w:ind w:left="0" w:right="4" w:firstLine="0"/>
        <w:jc w:val="both"/>
        <w:rPr>
          <w:rFonts w:ascii="Arial" w:hAnsi="Arial" w:cs="Arial"/>
          <w:b/>
        </w:rPr>
      </w:pPr>
      <w:r w:rsidRPr="002D3A82">
        <w:rPr>
          <w:rFonts w:ascii="Arial" w:hAnsi="Arial" w:cs="Arial"/>
          <w:b/>
        </w:rPr>
        <w:t xml:space="preserve">Tingkat Tindakan Responden </w:t>
      </w:r>
    </w:p>
    <w:p w:rsidR="002B1D6C" w:rsidRPr="002D3A82" w:rsidRDefault="002B1D6C" w:rsidP="002B1D6C">
      <w:pPr>
        <w:pStyle w:val="ListParagraph"/>
        <w:tabs>
          <w:tab w:val="left" w:pos="1418"/>
          <w:tab w:val="left" w:pos="2745"/>
        </w:tabs>
        <w:spacing w:after="0" w:line="360" w:lineRule="auto"/>
        <w:ind w:left="0" w:right="4" w:firstLine="426"/>
        <w:jc w:val="both"/>
        <w:rPr>
          <w:rFonts w:ascii="Arial" w:hAnsi="Arial" w:cs="Arial"/>
        </w:rPr>
      </w:pPr>
      <w:r w:rsidRPr="002D3A82">
        <w:rPr>
          <w:rFonts w:ascii="Arial" w:hAnsi="Arial" w:cs="Arial"/>
        </w:rPr>
        <w:t>Berdasarkan hasil penelitian yang ditunjukkan pada tabel 4.7 didapatkan bahwa sebagian besar responden me</w:t>
      </w:r>
      <w:r>
        <w:rPr>
          <w:rFonts w:ascii="Arial" w:hAnsi="Arial" w:cs="Arial"/>
        </w:rPr>
        <w:t>miliki tindakan swamedikasi diaretidak</w:t>
      </w:r>
      <w:r w:rsidRPr="002D3A82">
        <w:rPr>
          <w:rFonts w:ascii="Arial" w:hAnsi="Arial" w:cs="Arial"/>
        </w:rPr>
        <w:t xml:space="preserve"> b</w:t>
      </w:r>
      <w:r>
        <w:rPr>
          <w:rFonts w:ascii="Arial" w:hAnsi="Arial" w:cs="Arial"/>
        </w:rPr>
        <w:t>aik sebanyak 33 orang (35,1%).</w:t>
      </w:r>
    </w:p>
    <w:p w:rsidR="002B1D6C" w:rsidRPr="002D3A82" w:rsidRDefault="002B1D6C" w:rsidP="002B1D6C">
      <w:pPr>
        <w:pStyle w:val="ListParagraph"/>
        <w:tabs>
          <w:tab w:val="left" w:pos="1418"/>
          <w:tab w:val="left" w:pos="2745"/>
        </w:tabs>
        <w:spacing w:after="0" w:line="360" w:lineRule="auto"/>
        <w:ind w:left="0" w:right="4" w:firstLine="426"/>
        <w:jc w:val="both"/>
        <w:rPr>
          <w:rFonts w:ascii="Arial" w:hAnsi="Arial" w:cs="Arial"/>
        </w:rPr>
      </w:pPr>
      <w:r w:rsidRPr="002D3A82">
        <w:rPr>
          <w:rFonts w:ascii="Arial" w:hAnsi="Arial" w:cs="Arial"/>
        </w:rPr>
        <w:t>Data penelitian yang diperoleh t</w:t>
      </w:r>
      <w:r>
        <w:rPr>
          <w:rFonts w:ascii="Arial" w:hAnsi="Arial" w:cs="Arial"/>
        </w:rPr>
        <w:t>entang tindakan swamedikasi diare memiliki kategori tidak</w:t>
      </w:r>
      <w:r w:rsidRPr="002D3A82">
        <w:rPr>
          <w:rFonts w:ascii="Arial" w:hAnsi="Arial" w:cs="Arial"/>
        </w:rPr>
        <w:t xml:space="preserve"> baik.Bisa dikataka</w:t>
      </w:r>
      <w:r>
        <w:rPr>
          <w:rFonts w:ascii="Arial" w:hAnsi="Arial" w:cs="Arial"/>
        </w:rPr>
        <w:t xml:space="preserve">n bahwa responden tersebut </w:t>
      </w:r>
      <w:r w:rsidRPr="002D3A82">
        <w:rPr>
          <w:rFonts w:ascii="Arial" w:hAnsi="Arial" w:cs="Arial"/>
        </w:rPr>
        <w:t>mel</w:t>
      </w:r>
      <w:r>
        <w:rPr>
          <w:rFonts w:ascii="Arial" w:hAnsi="Arial" w:cs="Arial"/>
        </w:rPr>
        <w:t>akukan tindakan swamedikasi tidak yang tepat</w:t>
      </w:r>
      <w:r w:rsidRPr="002D3A82">
        <w:rPr>
          <w:rFonts w:ascii="Arial" w:hAnsi="Arial" w:cs="Arial"/>
        </w:rPr>
        <w:t>.</w:t>
      </w:r>
    </w:p>
    <w:p w:rsidR="002B1D6C" w:rsidRDefault="002B1D6C" w:rsidP="002B1D6C">
      <w:pPr>
        <w:pStyle w:val="ListParagraph"/>
        <w:tabs>
          <w:tab w:val="left" w:pos="1418"/>
          <w:tab w:val="left" w:pos="2745"/>
        </w:tabs>
        <w:spacing w:after="0" w:line="360" w:lineRule="auto"/>
        <w:ind w:left="0" w:right="4" w:firstLine="426"/>
        <w:jc w:val="both"/>
        <w:rPr>
          <w:rFonts w:ascii="Arial" w:hAnsi="Arial" w:cs="Arial"/>
        </w:rPr>
      </w:pPr>
      <w:r w:rsidRPr="002D3A82">
        <w:rPr>
          <w:rFonts w:ascii="Arial" w:hAnsi="Arial" w:cs="Arial"/>
        </w:rPr>
        <w:t>Hasil penelitian ini sesuai dengan pernyataan dari Niven (2008) menyatakan bahwa pengetahuan merupakan hasil tahu dan ini terjadi setelah seseorang telah melakukan pegindraan terhadap suatu objek tertentu, dari pengalaman dan penelitian terbukti bahwa perilaku yang didasari oleh pe</w:t>
      </w:r>
      <w:r>
        <w:rPr>
          <w:rFonts w:ascii="Arial" w:hAnsi="Arial" w:cs="Arial"/>
        </w:rPr>
        <w:t>ngetahuan akan leb</w:t>
      </w:r>
      <w:r w:rsidRPr="002D3A82">
        <w:rPr>
          <w:rFonts w:ascii="Arial" w:hAnsi="Arial" w:cs="Arial"/>
        </w:rPr>
        <w:t>ih langgeng daripada perilaku yang tidak didasari oleh pengetahuan.</w:t>
      </w:r>
    </w:p>
    <w:p w:rsidR="002B1D6C" w:rsidRPr="008D1606" w:rsidRDefault="002B1D6C" w:rsidP="002B1D6C">
      <w:pPr>
        <w:pStyle w:val="ListParagraph"/>
        <w:tabs>
          <w:tab w:val="left" w:pos="1418"/>
          <w:tab w:val="left" w:pos="2745"/>
        </w:tabs>
        <w:spacing w:after="0" w:line="360" w:lineRule="auto"/>
        <w:ind w:left="0" w:right="4" w:firstLine="426"/>
        <w:jc w:val="both"/>
        <w:rPr>
          <w:rFonts w:ascii="Arial" w:hAnsi="Arial" w:cs="Arial"/>
          <w:sz w:val="10"/>
        </w:rPr>
      </w:pPr>
    </w:p>
    <w:p w:rsidR="002B1D6C" w:rsidRPr="002D3A82" w:rsidRDefault="002B1D6C" w:rsidP="002B1D6C">
      <w:pPr>
        <w:pStyle w:val="ListParagraph"/>
        <w:tabs>
          <w:tab w:val="left" w:pos="0"/>
        </w:tabs>
        <w:spacing w:after="0" w:line="360" w:lineRule="auto"/>
        <w:ind w:left="0" w:right="4"/>
        <w:jc w:val="both"/>
        <w:rPr>
          <w:rFonts w:ascii="Arial" w:hAnsi="Arial" w:cs="Arial"/>
          <w:b/>
        </w:rPr>
      </w:pPr>
      <w:r w:rsidRPr="002D3A82">
        <w:rPr>
          <w:rFonts w:ascii="Arial" w:hAnsi="Arial" w:cs="Arial"/>
          <w:b/>
        </w:rPr>
        <w:t>4.2.3Analisis Bivariat</w:t>
      </w:r>
    </w:p>
    <w:p w:rsidR="002B1D6C" w:rsidRPr="002D3A82" w:rsidRDefault="002B1D6C" w:rsidP="002B1D6C">
      <w:pPr>
        <w:pStyle w:val="ListParagraph"/>
        <w:tabs>
          <w:tab w:val="left" w:pos="1418"/>
          <w:tab w:val="left" w:pos="2745"/>
        </w:tabs>
        <w:spacing w:after="0" w:line="360" w:lineRule="auto"/>
        <w:ind w:left="851" w:right="4" w:hanging="851"/>
        <w:jc w:val="both"/>
        <w:rPr>
          <w:rFonts w:ascii="Arial" w:hAnsi="Arial" w:cs="Arial"/>
          <w:b/>
        </w:rPr>
      </w:pPr>
      <w:r w:rsidRPr="002D3A82">
        <w:rPr>
          <w:rFonts w:ascii="Arial" w:hAnsi="Arial" w:cs="Arial"/>
          <w:b/>
        </w:rPr>
        <w:t xml:space="preserve">4.2.3.1 Hubungan Antara Pengetahuan </w:t>
      </w:r>
      <w:r>
        <w:rPr>
          <w:rFonts w:ascii="Arial" w:hAnsi="Arial" w:cs="Arial"/>
          <w:b/>
        </w:rPr>
        <w:t>Dengan Swamedikasi Diare</w:t>
      </w:r>
    </w:p>
    <w:p w:rsidR="002B1D6C" w:rsidRPr="001D7C7F" w:rsidRDefault="002B1D6C" w:rsidP="002B1D6C">
      <w:pPr>
        <w:pStyle w:val="ListParagraph"/>
        <w:tabs>
          <w:tab w:val="left" w:pos="1418"/>
          <w:tab w:val="left" w:pos="2745"/>
        </w:tabs>
        <w:spacing w:after="0" w:line="360" w:lineRule="auto"/>
        <w:ind w:left="0" w:right="4" w:firstLine="426"/>
        <w:jc w:val="both"/>
        <w:rPr>
          <w:rFonts w:ascii="Arial" w:hAnsi="Arial" w:cs="Arial"/>
        </w:rPr>
      </w:pPr>
      <w:r w:rsidRPr="002D3A82">
        <w:rPr>
          <w:rFonts w:ascii="Arial" w:hAnsi="Arial" w:cs="Arial"/>
        </w:rPr>
        <w:t>Tabel 4.8 menunjukkan bahwa pengetahuan responden dalam penelitian ini terbany</w:t>
      </w:r>
      <w:r>
        <w:rPr>
          <w:rFonts w:ascii="Arial" w:hAnsi="Arial" w:cs="Arial"/>
        </w:rPr>
        <w:t>ak adalah tidak baik sebanyak 30</w:t>
      </w:r>
      <w:r w:rsidRPr="002D3A82">
        <w:rPr>
          <w:rFonts w:ascii="Arial" w:hAnsi="Arial" w:cs="Arial"/>
        </w:rPr>
        <w:t xml:space="preserve"> orang</w:t>
      </w:r>
      <w:r>
        <w:rPr>
          <w:rFonts w:ascii="Arial" w:hAnsi="Arial" w:cs="Arial"/>
        </w:rPr>
        <w:t xml:space="preserve"> (83,3%).</w:t>
      </w:r>
    </w:p>
    <w:p w:rsidR="002B1D6C" w:rsidRPr="002D3A82" w:rsidRDefault="002B1D6C" w:rsidP="002B1D6C">
      <w:pPr>
        <w:pStyle w:val="ListParagraph"/>
        <w:tabs>
          <w:tab w:val="left" w:pos="1418"/>
          <w:tab w:val="left" w:pos="2745"/>
        </w:tabs>
        <w:spacing w:after="0" w:line="360" w:lineRule="auto"/>
        <w:ind w:left="0" w:right="4" w:firstLine="426"/>
        <w:jc w:val="both"/>
        <w:rPr>
          <w:rFonts w:ascii="Arial" w:hAnsi="Arial" w:cs="Arial"/>
        </w:rPr>
      </w:pPr>
      <w:r w:rsidRPr="002D3A82">
        <w:rPr>
          <w:rFonts w:ascii="Arial" w:hAnsi="Arial" w:cs="Arial"/>
        </w:rPr>
        <w:t xml:space="preserve">Hasil uji secara statistic dengan uji </w:t>
      </w:r>
      <w:r w:rsidRPr="002D3A82">
        <w:rPr>
          <w:rFonts w:ascii="Arial" w:hAnsi="Arial" w:cs="Arial"/>
          <w:i/>
        </w:rPr>
        <w:t>Chi-square,</w:t>
      </w:r>
      <w:r w:rsidRPr="002D3A82">
        <w:rPr>
          <w:rFonts w:ascii="Arial" w:hAnsi="Arial" w:cs="Arial"/>
        </w:rPr>
        <w:t xml:space="preserve"> menunjukkan ada hubungan yang signifikan antara pengetahuan responden dengan</w:t>
      </w:r>
      <w:r>
        <w:rPr>
          <w:rFonts w:ascii="Arial" w:hAnsi="Arial" w:cs="Arial"/>
        </w:rPr>
        <w:t xml:space="preserve"> swamedikasi diare </w:t>
      </w:r>
      <w:r w:rsidRPr="002D3A82">
        <w:rPr>
          <w:rFonts w:ascii="Arial" w:hAnsi="Arial" w:cs="Arial"/>
        </w:rPr>
        <w:t xml:space="preserve">pada masyarakat di Kelurahan </w:t>
      </w:r>
      <w:r>
        <w:rPr>
          <w:rFonts w:ascii="Arial" w:hAnsi="Arial" w:cs="Arial"/>
        </w:rPr>
        <w:t>Padangmatinggi Kecamatan Padangsidimpuan Selatan</w:t>
      </w:r>
      <w:r w:rsidRPr="002D3A82">
        <w:rPr>
          <w:rFonts w:ascii="Arial" w:hAnsi="Arial" w:cs="Arial"/>
        </w:rPr>
        <w:t>, hal ini diketahui bahwa nilai signif</w:t>
      </w:r>
      <w:r>
        <w:rPr>
          <w:rFonts w:ascii="Arial" w:hAnsi="Arial" w:cs="Arial"/>
        </w:rPr>
        <w:t>ikat 0,044 yang kurang dari 0,05 (p&lt;0,05</w:t>
      </w:r>
      <w:r w:rsidRPr="002D3A82">
        <w:rPr>
          <w:rFonts w:ascii="Arial" w:hAnsi="Arial" w:cs="Arial"/>
        </w:rPr>
        <w:t>).</w:t>
      </w:r>
    </w:p>
    <w:p w:rsidR="002B1D6C" w:rsidRPr="002D3A82" w:rsidRDefault="002B1D6C" w:rsidP="002B1D6C">
      <w:pPr>
        <w:pStyle w:val="ListParagraph"/>
        <w:tabs>
          <w:tab w:val="left" w:pos="1418"/>
          <w:tab w:val="left" w:pos="2745"/>
        </w:tabs>
        <w:spacing w:after="0" w:line="360" w:lineRule="auto"/>
        <w:ind w:left="0" w:right="4" w:firstLine="426"/>
        <w:jc w:val="both"/>
        <w:rPr>
          <w:rFonts w:ascii="Arial" w:hAnsi="Arial" w:cs="Arial"/>
        </w:rPr>
      </w:pPr>
      <w:r w:rsidRPr="002D3A82">
        <w:rPr>
          <w:rFonts w:ascii="Arial" w:hAnsi="Arial" w:cs="Arial"/>
        </w:rPr>
        <w:lastRenderedPageBreak/>
        <w:t>Responden</w:t>
      </w:r>
      <w:r>
        <w:rPr>
          <w:rFonts w:ascii="Arial" w:hAnsi="Arial" w:cs="Arial"/>
        </w:rPr>
        <w:t xml:space="preserve"> yang memiliki pengetahuan tidak</w:t>
      </w:r>
      <w:r w:rsidRPr="002D3A82">
        <w:rPr>
          <w:rFonts w:ascii="Arial" w:hAnsi="Arial" w:cs="Arial"/>
        </w:rPr>
        <w:t xml:space="preserve"> baik pada umumnya</w:t>
      </w:r>
      <w:r>
        <w:rPr>
          <w:rFonts w:ascii="Arial" w:hAnsi="Arial" w:cs="Arial"/>
        </w:rPr>
        <w:t xml:space="preserve"> melakukan swamedikasi diare yang tidak</w:t>
      </w:r>
      <w:r w:rsidRPr="002D3A82">
        <w:rPr>
          <w:rFonts w:ascii="Arial" w:hAnsi="Arial" w:cs="Arial"/>
        </w:rPr>
        <w:t xml:space="preserve"> baik.Hal ini berbanding </w:t>
      </w:r>
      <w:r>
        <w:rPr>
          <w:rFonts w:ascii="Arial" w:hAnsi="Arial" w:cs="Arial"/>
        </w:rPr>
        <w:t>l</w:t>
      </w:r>
      <w:r w:rsidRPr="002D3A82">
        <w:rPr>
          <w:rFonts w:ascii="Arial" w:hAnsi="Arial" w:cs="Arial"/>
        </w:rPr>
        <w:t xml:space="preserve">urus dengan tingkat </w:t>
      </w:r>
      <w:r>
        <w:rPr>
          <w:rFonts w:ascii="Arial" w:hAnsi="Arial" w:cs="Arial"/>
        </w:rPr>
        <w:t>pengetahuan responden yang tidak baik, berkaitan erat dengan</w:t>
      </w:r>
      <w:r w:rsidRPr="002D3A82">
        <w:rPr>
          <w:rFonts w:ascii="Arial" w:hAnsi="Arial" w:cs="Arial"/>
        </w:rPr>
        <w:t xml:space="preserve"> tingkat pendidikan responden dimana responden</w:t>
      </w:r>
      <w:r>
        <w:rPr>
          <w:rFonts w:ascii="Arial" w:hAnsi="Arial" w:cs="Arial"/>
        </w:rPr>
        <w:t xml:space="preserve"> di Kelurahan Padangmatinggi Kecamatan Padangsidimpuan Selatan</w:t>
      </w:r>
      <w:r w:rsidRPr="002D3A82">
        <w:rPr>
          <w:rFonts w:ascii="Arial" w:hAnsi="Arial" w:cs="Arial"/>
        </w:rPr>
        <w:t xml:space="preserve"> tersebut sebagian besar berpendidikan rendah dan menengah.</w:t>
      </w:r>
    </w:p>
    <w:p w:rsidR="002B1D6C" w:rsidRPr="002D3A82" w:rsidRDefault="002B1D6C" w:rsidP="002B1D6C">
      <w:pPr>
        <w:pStyle w:val="ListParagraph"/>
        <w:tabs>
          <w:tab w:val="left" w:pos="1418"/>
          <w:tab w:val="left" w:pos="2745"/>
        </w:tabs>
        <w:spacing w:after="0" w:line="360" w:lineRule="auto"/>
        <w:ind w:left="0" w:right="4" w:firstLine="426"/>
        <w:jc w:val="both"/>
        <w:rPr>
          <w:rFonts w:ascii="Arial" w:hAnsi="Arial" w:cs="Arial"/>
        </w:rPr>
      </w:pPr>
      <w:r>
        <w:rPr>
          <w:rFonts w:ascii="Arial" w:hAnsi="Arial" w:cs="Arial"/>
        </w:rPr>
        <w:t>Sesuai dengan Notoatmodjo (2017</w:t>
      </w:r>
      <w:r w:rsidRPr="002D3A82">
        <w:rPr>
          <w:rFonts w:ascii="Arial" w:hAnsi="Arial" w:cs="Arial"/>
        </w:rPr>
        <w:t xml:space="preserve">) secara umum seseorang yang memiliki pendidikan lebih tinggi akan mempunyai pengetahuan yang lebih luas dibandingkan dengan seseorang yang tingkat pendidikannya lebih rendah. </w:t>
      </w:r>
    </w:p>
    <w:p w:rsidR="002B1D6C" w:rsidRDefault="002B1D6C" w:rsidP="002B1D6C">
      <w:pPr>
        <w:pStyle w:val="ListParagraph"/>
        <w:tabs>
          <w:tab w:val="left" w:pos="142"/>
          <w:tab w:val="left" w:pos="1418"/>
          <w:tab w:val="left" w:pos="2745"/>
        </w:tabs>
        <w:spacing w:after="0" w:line="360" w:lineRule="auto"/>
        <w:ind w:left="0" w:right="4" w:firstLine="426"/>
        <w:jc w:val="both"/>
        <w:rPr>
          <w:rFonts w:ascii="Arial" w:hAnsi="Arial" w:cs="Arial"/>
        </w:rPr>
      </w:pPr>
      <w:r w:rsidRPr="002D3A82">
        <w:rPr>
          <w:rFonts w:ascii="Arial" w:hAnsi="Arial" w:cs="Arial"/>
        </w:rPr>
        <w:t>Menurut Pipit, dkk (2010) menyatakan bahwa pengetahuan diperlukan sebelum melakukan suatu perbuatan sadar, pengetahuan dapat diperoleh melalui informasi yang disampaikkan oleh tenaga professional tenaga kesehatan, orang tua, guru, media massa, buku dan sumber lainnya.</w:t>
      </w:r>
    </w:p>
    <w:p w:rsidR="002B1D6C" w:rsidRPr="008D1606" w:rsidRDefault="002B1D6C" w:rsidP="002B1D6C">
      <w:pPr>
        <w:pStyle w:val="ListParagraph"/>
        <w:tabs>
          <w:tab w:val="left" w:pos="142"/>
          <w:tab w:val="left" w:pos="1418"/>
          <w:tab w:val="left" w:pos="2745"/>
        </w:tabs>
        <w:spacing w:after="0" w:line="360" w:lineRule="auto"/>
        <w:ind w:left="0" w:right="4" w:firstLine="426"/>
        <w:jc w:val="both"/>
        <w:rPr>
          <w:rFonts w:ascii="Arial" w:hAnsi="Arial" w:cs="Arial"/>
          <w:sz w:val="14"/>
        </w:rPr>
      </w:pPr>
    </w:p>
    <w:p w:rsidR="002B1D6C" w:rsidRPr="002D3A82" w:rsidRDefault="002B1D6C" w:rsidP="002B1D6C">
      <w:pPr>
        <w:pStyle w:val="ListParagraph"/>
        <w:tabs>
          <w:tab w:val="left" w:pos="1418"/>
          <w:tab w:val="left" w:pos="2745"/>
        </w:tabs>
        <w:spacing w:after="0" w:line="360" w:lineRule="auto"/>
        <w:ind w:left="0" w:right="4"/>
        <w:jc w:val="both"/>
        <w:rPr>
          <w:rFonts w:ascii="Arial" w:hAnsi="Arial" w:cs="Arial"/>
          <w:b/>
        </w:rPr>
      </w:pPr>
      <w:r w:rsidRPr="002D3A82">
        <w:rPr>
          <w:rFonts w:ascii="Arial" w:hAnsi="Arial" w:cs="Arial"/>
          <w:b/>
        </w:rPr>
        <w:t>4.2.3.2. Hubungan Antara Sikap Terhadap</w:t>
      </w:r>
      <w:r>
        <w:rPr>
          <w:rFonts w:ascii="Arial" w:hAnsi="Arial" w:cs="Arial"/>
          <w:b/>
        </w:rPr>
        <w:t xml:space="preserve"> Swamedikasi Diare</w:t>
      </w:r>
    </w:p>
    <w:p w:rsidR="002B1D6C" w:rsidRPr="001D7C7F" w:rsidRDefault="002B1D6C" w:rsidP="002B1D6C">
      <w:pPr>
        <w:pStyle w:val="ListParagraph"/>
        <w:tabs>
          <w:tab w:val="left" w:pos="1418"/>
          <w:tab w:val="left" w:pos="2745"/>
        </w:tabs>
        <w:spacing w:after="0" w:line="360" w:lineRule="auto"/>
        <w:ind w:left="0" w:right="4" w:firstLine="284"/>
        <w:jc w:val="both"/>
        <w:rPr>
          <w:rFonts w:ascii="Arial" w:hAnsi="Arial" w:cs="Arial"/>
        </w:rPr>
      </w:pPr>
      <w:r w:rsidRPr="002D3A82">
        <w:rPr>
          <w:rFonts w:ascii="Arial" w:hAnsi="Arial" w:cs="Arial"/>
        </w:rPr>
        <w:t>Tabel 4.9 menunjukkan bahwa sikap responden dalam penelitian ini terbanyak</w:t>
      </w:r>
      <w:r>
        <w:rPr>
          <w:rFonts w:ascii="Arial" w:hAnsi="Arial" w:cs="Arial"/>
        </w:rPr>
        <w:t xml:space="preserve"> adalah tidak baik sebanyak 31</w:t>
      </w:r>
      <w:r w:rsidRPr="002D3A82">
        <w:rPr>
          <w:rFonts w:ascii="Arial" w:hAnsi="Arial" w:cs="Arial"/>
        </w:rPr>
        <w:t xml:space="preserve"> orang</w:t>
      </w:r>
      <w:r>
        <w:rPr>
          <w:rFonts w:ascii="Arial" w:hAnsi="Arial" w:cs="Arial"/>
        </w:rPr>
        <w:t xml:space="preserve"> (83,8%).</w:t>
      </w:r>
    </w:p>
    <w:p w:rsidR="002B1D6C" w:rsidRPr="002D3A82" w:rsidRDefault="002B1D6C" w:rsidP="002B1D6C">
      <w:pPr>
        <w:pStyle w:val="ListParagraph"/>
        <w:tabs>
          <w:tab w:val="left" w:pos="1418"/>
          <w:tab w:val="left" w:pos="2745"/>
        </w:tabs>
        <w:spacing w:after="0" w:line="360" w:lineRule="auto"/>
        <w:ind w:left="0" w:right="4" w:firstLine="284"/>
        <w:jc w:val="both"/>
        <w:rPr>
          <w:rFonts w:ascii="Arial" w:hAnsi="Arial" w:cs="Arial"/>
        </w:rPr>
      </w:pPr>
      <w:r w:rsidRPr="002D3A82">
        <w:rPr>
          <w:rFonts w:ascii="Arial" w:hAnsi="Arial" w:cs="Arial"/>
        </w:rPr>
        <w:t xml:space="preserve">Hasil uji statistic dengan Uji </w:t>
      </w:r>
      <w:r w:rsidRPr="002D3A82">
        <w:rPr>
          <w:rFonts w:ascii="Arial" w:hAnsi="Arial" w:cs="Arial"/>
          <w:i/>
        </w:rPr>
        <w:t>Chi-Square,</w:t>
      </w:r>
      <w:r w:rsidRPr="002D3A82">
        <w:rPr>
          <w:rFonts w:ascii="Arial" w:hAnsi="Arial" w:cs="Arial"/>
        </w:rPr>
        <w:t>menunjukkan ada hubungan yang signifikan antara sikap te</w:t>
      </w:r>
      <w:r>
        <w:rPr>
          <w:rFonts w:ascii="Arial" w:hAnsi="Arial" w:cs="Arial"/>
        </w:rPr>
        <w:t>rhadap swamedikasi diare</w:t>
      </w:r>
      <w:r w:rsidRPr="002D3A82">
        <w:rPr>
          <w:rFonts w:ascii="Arial" w:hAnsi="Arial" w:cs="Arial"/>
        </w:rPr>
        <w:t xml:space="preserve"> pada masyarakat di Kelurahan </w:t>
      </w:r>
      <w:r>
        <w:rPr>
          <w:rFonts w:ascii="Arial" w:hAnsi="Arial" w:cs="Arial"/>
        </w:rPr>
        <w:t>Padangmatinggi Kecamatan Padangsidimpuan Selatan</w:t>
      </w:r>
      <w:r w:rsidRPr="002D3A82">
        <w:rPr>
          <w:rFonts w:ascii="Arial" w:hAnsi="Arial" w:cs="Arial"/>
        </w:rPr>
        <w:t>, hal ini diketa</w:t>
      </w:r>
      <w:r>
        <w:rPr>
          <w:rFonts w:ascii="Arial" w:hAnsi="Arial" w:cs="Arial"/>
        </w:rPr>
        <w:t>hui bahwa nilai signifikan 0,028 yang kurang dari 0,05 (p&lt;0,05</w:t>
      </w:r>
      <w:r w:rsidRPr="002D3A82">
        <w:rPr>
          <w:rFonts w:ascii="Arial" w:hAnsi="Arial" w:cs="Arial"/>
        </w:rPr>
        <w:t>).</w:t>
      </w:r>
    </w:p>
    <w:p w:rsidR="002B1D6C" w:rsidRDefault="002B1D6C" w:rsidP="002B1D6C">
      <w:pPr>
        <w:pStyle w:val="ListParagraph"/>
        <w:tabs>
          <w:tab w:val="left" w:pos="1418"/>
          <w:tab w:val="left" w:pos="2745"/>
        </w:tabs>
        <w:spacing w:after="0" w:line="360" w:lineRule="auto"/>
        <w:ind w:left="0" w:right="4" w:firstLine="284"/>
        <w:jc w:val="both"/>
        <w:rPr>
          <w:rFonts w:ascii="Arial" w:hAnsi="Arial" w:cs="Arial"/>
        </w:rPr>
      </w:pPr>
      <w:r w:rsidRPr="002D3A82">
        <w:rPr>
          <w:rFonts w:ascii="Arial" w:hAnsi="Arial" w:cs="Arial"/>
        </w:rPr>
        <w:t>Sebagaimana hasil penelitian, diperoleh tentang sikap responden sebagia</w:t>
      </w:r>
      <w:r>
        <w:rPr>
          <w:rFonts w:ascii="Arial" w:hAnsi="Arial" w:cs="Arial"/>
        </w:rPr>
        <w:t xml:space="preserve">n besar memiliki kategori tidak baik terhadap </w:t>
      </w:r>
      <w:r w:rsidRPr="002D3A82">
        <w:rPr>
          <w:rFonts w:ascii="Arial" w:hAnsi="Arial" w:cs="Arial"/>
        </w:rPr>
        <w:t>swamed</w:t>
      </w:r>
      <w:r>
        <w:rPr>
          <w:rFonts w:ascii="Arial" w:hAnsi="Arial" w:cs="Arial"/>
        </w:rPr>
        <w:t>ikasi diare di Kelurahan Padangmatinggi Kecamatan Padangsidimpuan Selatan</w:t>
      </w:r>
      <w:r w:rsidRPr="002D3A82">
        <w:rPr>
          <w:rFonts w:ascii="Arial" w:hAnsi="Arial" w:cs="Arial"/>
        </w:rPr>
        <w:t xml:space="preserve"> tergolong</w:t>
      </w:r>
      <w:r>
        <w:rPr>
          <w:rFonts w:ascii="Arial" w:hAnsi="Arial" w:cs="Arial"/>
        </w:rPr>
        <w:t xml:space="preserve"> tidak</w:t>
      </w:r>
      <w:r w:rsidRPr="002D3A82">
        <w:rPr>
          <w:rFonts w:ascii="Arial" w:hAnsi="Arial" w:cs="Arial"/>
        </w:rPr>
        <w:t xml:space="preserve"> baik</w:t>
      </w:r>
      <w:r>
        <w:rPr>
          <w:rFonts w:ascii="Arial" w:hAnsi="Arial" w:cs="Arial"/>
        </w:rPr>
        <w:t xml:space="preserve"> juga.</w:t>
      </w:r>
      <w:r w:rsidRPr="002D3A82">
        <w:rPr>
          <w:rFonts w:ascii="Arial" w:hAnsi="Arial" w:cs="Arial"/>
          <w:lang w:val="id-ID"/>
        </w:rPr>
        <w:t>Karena masyarakat yang</w:t>
      </w:r>
      <w:r>
        <w:rPr>
          <w:rFonts w:ascii="Arial" w:hAnsi="Arial" w:cs="Arial"/>
        </w:rPr>
        <w:t xml:space="preserve"> sebagian besar</w:t>
      </w:r>
      <w:r w:rsidRPr="002D3A82">
        <w:rPr>
          <w:rFonts w:ascii="Arial" w:hAnsi="Arial" w:cs="Arial"/>
          <w:lang w:val="id-ID"/>
        </w:rPr>
        <w:t xml:space="preserve"> bekerja di daerah industri rumah tangga</w:t>
      </w:r>
      <w:r>
        <w:rPr>
          <w:rFonts w:ascii="Arial" w:hAnsi="Arial" w:cs="Arial"/>
        </w:rPr>
        <w:t xml:space="preserve"> atau wiraswasta</w:t>
      </w:r>
      <w:r w:rsidRPr="002D3A82">
        <w:rPr>
          <w:rFonts w:ascii="Arial" w:hAnsi="Arial" w:cs="Arial"/>
          <w:lang w:val="id-ID"/>
        </w:rPr>
        <w:t>, jarang</w:t>
      </w:r>
      <w:r>
        <w:rPr>
          <w:rFonts w:ascii="Arial" w:hAnsi="Arial" w:cs="Arial"/>
          <w:lang w:val="id-ID"/>
        </w:rPr>
        <w:t xml:space="preserve"> memperhatikan p</w:t>
      </w:r>
      <w:r>
        <w:rPr>
          <w:rFonts w:ascii="Arial" w:hAnsi="Arial" w:cs="Arial"/>
        </w:rPr>
        <w:t>erilaku hidup bersih dan sehat (PHBS)</w:t>
      </w:r>
      <w:r w:rsidRPr="002D3A82">
        <w:rPr>
          <w:rFonts w:ascii="Arial" w:hAnsi="Arial" w:cs="Arial"/>
          <w:lang w:val="id-ID"/>
        </w:rPr>
        <w:t>.</w:t>
      </w:r>
    </w:p>
    <w:p w:rsidR="00FA5C9E" w:rsidRDefault="002B1D6C" w:rsidP="002B1D6C">
      <w:pPr>
        <w:pStyle w:val="ListParagraph"/>
        <w:tabs>
          <w:tab w:val="left" w:pos="1418"/>
          <w:tab w:val="left" w:pos="2745"/>
        </w:tabs>
        <w:spacing w:after="0" w:line="360" w:lineRule="auto"/>
        <w:ind w:left="0" w:right="4" w:firstLine="284"/>
        <w:jc w:val="both"/>
        <w:rPr>
          <w:rFonts w:ascii="Arial" w:hAnsi="Arial" w:cs="Arial"/>
        </w:rPr>
      </w:pPr>
      <w:r w:rsidRPr="002D3A82">
        <w:rPr>
          <w:rFonts w:ascii="Arial" w:hAnsi="Arial" w:cs="Arial"/>
        </w:rPr>
        <w:t xml:space="preserve">Berkaitan dengan sikap menurut Notoatmodjo (2016) sikap ada 4 tingkatan yaitu menerima </w:t>
      </w:r>
      <w:r w:rsidRPr="002D3A82">
        <w:rPr>
          <w:rFonts w:ascii="Arial" w:hAnsi="Arial" w:cs="Arial"/>
          <w:i/>
        </w:rPr>
        <w:t>(receiving),</w:t>
      </w:r>
      <w:r w:rsidRPr="002D3A82">
        <w:rPr>
          <w:rFonts w:ascii="Arial" w:hAnsi="Arial" w:cs="Arial"/>
        </w:rPr>
        <w:t>menanggapi</w:t>
      </w:r>
      <w:r w:rsidRPr="002D3A82">
        <w:rPr>
          <w:rFonts w:ascii="Arial" w:hAnsi="Arial" w:cs="Arial"/>
          <w:i/>
        </w:rPr>
        <w:t>(responding)</w:t>
      </w:r>
      <w:r>
        <w:rPr>
          <w:rFonts w:ascii="Arial" w:hAnsi="Arial" w:cs="Arial"/>
          <w:i/>
        </w:rPr>
        <w:t xml:space="preserve">, </w:t>
      </w:r>
      <w:r w:rsidRPr="002D3A82">
        <w:rPr>
          <w:rFonts w:ascii="Arial" w:hAnsi="Arial" w:cs="Arial"/>
        </w:rPr>
        <w:t xml:space="preserve">menghargai </w:t>
      </w:r>
      <w:r w:rsidRPr="002D3A82">
        <w:rPr>
          <w:rFonts w:ascii="Arial" w:hAnsi="Arial" w:cs="Arial"/>
          <w:i/>
        </w:rPr>
        <w:t xml:space="preserve"> (valuing), </w:t>
      </w:r>
      <w:r w:rsidRPr="002D3A82">
        <w:rPr>
          <w:rFonts w:ascii="Arial" w:hAnsi="Arial" w:cs="Arial"/>
        </w:rPr>
        <w:t xml:space="preserve">dan bertanggungjawab </w:t>
      </w:r>
      <w:r w:rsidRPr="002D3A82">
        <w:rPr>
          <w:rFonts w:ascii="Arial" w:hAnsi="Arial" w:cs="Arial"/>
          <w:i/>
        </w:rPr>
        <w:t xml:space="preserve"> (responsible). </w:t>
      </w:r>
      <w:r w:rsidRPr="002D3A82">
        <w:rPr>
          <w:rFonts w:ascii="Arial" w:hAnsi="Arial" w:cs="Arial"/>
        </w:rPr>
        <w:t xml:space="preserve">Dalam penelitian ini responden </w:t>
      </w:r>
      <w:r>
        <w:rPr>
          <w:rFonts w:ascii="Arial" w:hAnsi="Arial" w:cs="Arial"/>
        </w:rPr>
        <w:t xml:space="preserve">belum </w:t>
      </w:r>
      <w:r w:rsidRPr="002D3A82">
        <w:rPr>
          <w:rFonts w:ascii="Arial" w:hAnsi="Arial" w:cs="Arial"/>
        </w:rPr>
        <w:t>menerima</w:t>
      </w:r>
      <w:r>
        <w:rPr>
          <w:rFonts w:ascii="Arial" w:hAnsi="Arial" w:cs="Arial"/>
        </w:rPr>
        <w:t xml:space="preserve"> penyuluhan mengenai swamedikasi diare dari instansi terkait, sehingga masyarakat belum sampai pada tingkat </w:t>
      </w:r>
      <w:r w:rsidRPr="002D3A82">
        <w:rPr>
          <w:rFonts w:ascii="Arial" w:hAnsi="Arial" w:cs="Arial"/>
        </w:rPr>
        <w:t>menanggapi</w:t>
      </w:r>
      <w:r w:rsidRPr="002D3A82">
        <w:rPr>
          <w:rFonts w:ascii="Arial" w:hAnsi="Arial" w:cs="Arial"/>
          <w:i/>
        </w:rPr>
        <w:t xml:space="preserve">, </w:t>
      </w:r>
      <w:r w:rsidRPr="002D3A82">
        <w:rPr>
          <w:rFonts w:ascii="Arial" w:hAnsi="Arial" w:cs="Arial"/>
        </w:rPr>
        <w:t xml:space="preserve">dan melakukan </w:t>
      </w:r>
    </w:p>
    <w:p w:rsidR="00FA5C9E" w:rsidRDefault="00FA5C9E" w:rsidP="00FA5C9E">
      <w:pPr>
        <w:pStyle w:val="ListParagraph"/>
        <w:tabs>
          <w:tab w:val="left" w:pos="1418"/>
          <w:tab w:val="left" w:pos="2745"/>
        </w:tabs>
        <w:spacing w:after="0" w:line="360" w:lineRule="auto"/>
        <w:ind w:left="0" w:right="4"/>
        <w:jc w:val="both"/>
        <w:rPr>
          <w:rFonts w:ascii="Arial" w:hAnsi="Arial" w:cs="Arial"/>
        </w:rPr>
      </w:pPr>
    </w:p>
    <w:p w:rsidR="002B1D6C" w:rsidRDefault="002B1D6C" w:rsidP="00FA5C9E">
      <w:pPr>
        <w:pStyle w:val="ListParagraph"/>
        <w:tabs>
          <w:tab w:val="left" w:pos="1418"/>
          <w:tab w:val="left" w:pos="2745"/>
        </w:tabs>
        <w:spacing w:after="0" w:line="360" w:lineRule="auto"/>
        <w:ind w:left="0" w:right="4"/>
        <w:jc w:val="both"/>
        <w:rPr>
          <w:rFonts w:ascii="Arial" w:hAnsi="Arial" w:cs="Arial"/>
        </w:rPr>
      </w:pPr>
      <w:r w:rsidRPr="002D3A82">
        <w:rPr>
          <w:rFonts w:ascii="Arial" w:hAnsi="Arial" w:cs="Arial"/>
        </w:rPr>
        <w:lastRenderedPageBreak/>
        <w:t xml:space="preserve">atau mengajakorang lain </w:t>
      </w:r>
      <w:r>
        <w:rPr>
          <w:rFonts w:ascii="Arial" w:hAnsi="Arial" w:cs="Arial"/>
        </w:rPr>
        <w:t xml:space="preserve">serta </w:t>
      </w:r>
      <w:r w:rsidRPr="002D3A82">
        <w:rPr>
          <w:rFonts w:ascii="Arial" w:hAnsi="Arial" w:cs="Arial"/>
        </w:rPr>
        <w:t xml:space="preserve">bertanggungjawab dalam melakukan swamedikasi </w:t>
      </w:r>
      <w:r>
        <w:rPr>
          <w:rFonts w:ascii="Arial" w:hAnsi="Arial" w:cs="Arial"/>
        </w:rPr>
        <w:t>diare</w:t>
      </w:r>
      <w:r w:rsidRPr="002D3A82">
        <w:rPr>
          <w:rFonts w:ascii="Arial" w:hAnsi="Arial" w:cs="Arial"/>
        </w:rPr>
        <w:t xml:space="preserve"> dengan baik dan benar. </w:t>
      </w:r>
    </w:p>
    <w:p w:rsidR="008D1219" w:rsidRDefault="008D1219" w:rsidP="00FA5C9E">
      <w:pPr>
        <w:pStyle w:val="ListParagraph"/>
        <w:tabs>
          <w:tab w:val="left" w:pos="1418"/>
          <w:tab w:val="left" w:pos="2745"/>
        </w:tabs>
        <w:spacing w:after="0" w:line="360" w:lineRule="auto"/>
        <w:ind w:left="0" w:right="4"/>
        <w:jc w:val="both"/>
        <w:rPr>
          <w:rFonts w:ascii="Arial" w:hAnsi="Arial" w:cs="Arial"/>
        </w:rPr>
      </w:pPr>
    </w:p>
    <w:p w:rsidR="002B1D6C" w:rsidRPr="008D1606" w:rsidRDefault="002B1D6C" w:rsidP="002B1D6C">
      <w:pPr>
        <w:pStyle w:val="ListParagraph"/>
        <w:tabs>
          <w:tab w:val="left" w:pos="1418"/>
          <w:tab w:val="left" w:pos="2745"/>
        </w:tabs>
        <w:spacing w:after="0" w:line="360" w:lineRule="auto"/>
        <w:ind w:left="0" w:right="4" w:firstLine="284"/>
        <w:jc w:val="both"/>
        <w:rPr>
          <w:rFonts w:ascii="Arial" w:hAnsi="Arial" w:cs="Arial"/>
          <w:sz w:val="10"/>
        </w:rPr>
      </w:pPr>
    </w:p>
    <w:p w:rsidR="002B1D6C" w:rsidRPr="002D3A82" w:rsidRDefault="002B1D6C" w:rsidP="002B1D6C">
      <w:pPr>
        <w:pStyle w:val="ListParagraph"/>
        <w:tabs>
          <w:tab w:val="left" w:pos="1418"/>
          <w:tab w:val="left" w:pos="2745"/>
        </w:tabs>
        <w:spacing w:after="0" w:line="360" w:lineRule="auto"/>
        <w:ind w:left="0" w:right="4"/>
        <w:jc w:val="both"/>
        <w:rPr>
          <w:rFonts w:ascii="Arial" w:hAnsi="Arial" w:cs="Arial"/>
          <w:b/>
        </w:rPr>
      </w:pPr>
      <w:r>
        <w:rPr>
          <w:rFonts w:ascii="Arial" w:hAnsi="Arial" w:cs="Arial"/>
          <w:b/>
        </w:rPr>
        <w:t>4.2.3.3. Hubungan Antara Tindakan Terhadap Swamedikasi Diare</w:t>
      </w:r>
    </w:p>
    <w:p w:rsidR="002B1D6C" w:rsidRPr="001D7C7F" w:rsidRDefault="002B1D6C" w:rsidP="002B1D6C">
      <w:pPr>
        <w:pStyle w:val="ListParagraph"/>
        <w:tabs>
          <w:tab w:val="left" w:pos="1418"/>
          <w:tab w:val="left" w:pos="2745"/>
        </w:tabs>
        <w:spacing w:after="0" w:line="360" w:lineRule="auto"/>
        <w:ind w:left="0" w:right="4" w:firstLine="284"/>
        <w:jc w:val="both"/>
        <w:rPr>
          <w:rFonts w:ascii="Arial" w:hAnsi="Arial" w:cs="Arial"/>
        </w:rPr>
      </w:pPr>
      <w:r>
        <w:rPr>
          <w:rFonts w:ascii="Arial" w:hAnsi="Arial" w:cs="Arial"/>
        </w:rPr>
        <w:t>Tabel 4.10 menunjukkan bahwa Tindakan</w:t>
      </w:r>
      <w:r w:rsidRPr="002D3A82">
        <w:rPr>
          <w:rFonts w:ascii="Arial" w:hAnsi="Arial" w:cs="Arial"/>
        </w:rPr>
        <w:t xml:space="preserve"> responden dalam penelitian ini terbanyak</w:t>
      </w:r>
      <w:r>
        <w:rPr>
          <w:rFonts w:ascii="Arial" w:hAnsi="Arial" w:cs="Arial"/>
        </w:rPr>
        <w:t xml:space="preserve"> adalah tidak baik sebanyak 27</w:t>
      </w:r>
      <w:r w:rsidRPr="002D3A82">
        <w:rPr>
          <w:rFonts w:ascii="Arial" w:hAnsi="Arial" w:cs="Arial"/>
        </w:rPr>
        <w:t xml:space="preserve"> orang</w:t>
      </w:r>
      <w:r>
        <w:rPr>
          <w:rFonts w:ascii="Arial" w:hAnsi="Arial" w:cs="Arial"/>
        </w:rPr>
        <w:t xml:space="preserve"> (81,8%).</w:t>
      </w:r>
    </w:p>
    <w:p w:rsidR="002B1D6C" w:rsidRDefault="002B1D6C" w:rsidP="002B1D6C">
      <w:pPr>
        <w:pStyle w:val="ListParagraph"/>
        <w:tabs>
          <w:tab w:val="left" w:pos="1418"/>
          <w:tab w:val="left" w:pos="2745"/>
        </w:tabs>
        <w:spacing w:after="0" w:line="360" w:lineRule="auto"/>
        <w:ind w:left="0" w:right="4" w:firstLine="284"/>
        <w:jc w:val="both"/>
        <w:rPr>
          <w:rFonts w:ascii="Arial" w:hAnsi="Arial" w:cs="Arial"/>
        </w:rPr>
      </w:pPr>
      <w:r w:rsidRPr="002D3A82">
        <w:rPr>
          <w:rFonts w:ascii="Arial" w:hAnsi="Arial" w:cs="Arial"/>
        </w:rPr>
        <w:t xml:space="preserve">Hasil uji statistic dengan Uji </w:t>
      </w:r>
      <w:r w:rsidRPr="002D3A82">
        <w:rPr>
          <w:rFonts w:ascii="Arial" w:hAnsi="Arial" w:cs="Arial"/>
          <w:i/>
        </w:rPr>
        <w:t>Chi-Square,</w:t>
      </w:r>
      <w:r w:rsidRPr="002D3A82">
        <w:rPr>
          <w:rFonts w:ascii="Arial" w:hAnsi="Arial" w:cs="Arial"/>
        </w:rPr>
        <w:t>menunjukkan ada hubungan yang signifikan antara sikap te</w:t>
      </w:r>
      <w:r>
        <w:rPr>
          <w:rFonts w:ascii="Arial" w:hAnsi="Arial" w:cs="Arial"/>
        </w:rPr>
        <w:t>rhadap tindakan swamedikasi diare</w:t>
      </w:r>
      <w:r w:rsidRPr="002D3A82">
        <w:rPr>
          <w:rFonts w:ascii="Arial" w:hAnsi="Arial" w:cs="Arial"/>
        </w:rPr>
        <w:t xml:space="preserve"> pada masyarakat di Kelurahan </w:t>
      </w:r>
      <w:r>
        <w:rPr>
          <w:rFonts w:ascii="Arial" w:hAnsi="Arial" w:cs="Arial"/>
        </w:rPr>
        <w:t>Padangmatinggi Kecamatan Padangsidimpuan Selatan</w:t>
      </w:r>
      <w:r w:rsidRPr="002D3A82">
        <w:rPr>
          <w:rFonts w:ascii="Arial" w:hAnsi="Arial" w:cs="Arial"/>
        </w:rPr>
        <w:t>, hal ini diketa</w:t>
      </w:r>
      <w:r>
        <w:rPr>
          <w:rFonts w:ascii="Arial" w:hAnsi="Arial" w:cs="Arial"/>
        </w:rPr>
        <w:t>hui bahwa nilai signifikan 0,047 yang kurang dari 0,05 (p&lt;0,05</w:t>
      </w:r>
      <w:r w:rsidRPr="002D3A82">
        <w:rPr>
          <w:rFonts w:ascii="Arial" w:hAnsi="Arial" w:cs="Arial"/>
        </w:rPr>
        <w:t>).</w:t>
      </w:r>
    </w:p>
    <w:p w:rsidR="002B1D6C" w:rsidRPr="00C65059" w:rsidRDefault="002B1D6C" w:rsidP="002B1D6C">
      <w:pPr>
        <w:pStyle w:val="ListParagraph"/>
        <w:tabs>
          <w:tab w:val="left" w:pos="1418"/>
          <w:tab w:val="left" w:pos="2745"/>
        </w:tabs>
        <w:spacing w:after="0" w:line="360" w:lineRule="auto"/>
        <w:ind w:left="0" w:right="4" w:firstLine="426"/>
        <w:jc w:val="both"/>
        <w:rPr>
          <w:rFonts w:ascii="Arial" w:hAnsi="Arial" w:cs="Arial"/>
        </w:rPr>
      </w:pPr>
      <w:r w:rsidRPr="002D3A82">
        <w:rPr>
          <w:rFonts w:ascii="Arial" w:hAnsi="Arial" w:cs="Arial"/>
        </w:rPr>
        <w:t>Responden</w:t>
      </w:r>
      <w:r>
        <w:rPr>
          <w:rFonts w:ascii="Arial" w:hAnsi="Arial" w:cs="Arial"/>
        </w:rPr>
        <w:t xml:space="preserve"> yang memiliki tindakan tidak</w:t>
      </w:r>
      <w:r w:rsidRPr="002D3A82">
        <w:rPr>
          <w:rFonts w:ascii="Arial" w:hAnsi="Arial" w:cs="Arial"/>
        </w:rPr>
        <w:t xml:space="preserve"> baik pada umumnya</w:t>
      </w:r>
      <w:r>
        <w:rPr>
          <w:rFonts w:ascii="Arial" w:hAnsi="Arial" w:cs="Arial"/>
        </w:rPr>
        <w:t xml:space="preserve"> melakukan swamedikasi diare yang tidak</w:t>
      </w:r>
      <w:r w:rsidRPr="002D3A82">
        <w:rPr>
          <w:rFonts w:ascii="Arial" w:hAnsi="Arial" w:cs="Arial"/>
        </w:rPr>
        <w:t xml:space="preserve"> baik.Hal ini berbanding </w:t>
      </w:r>
      <w:r>
        <w:rPr>
          <w:rFonts w:ascii="Arial" w:hAnsi="Arial" w:cs="Arial"/>
        </w:rPr>
        <w:t>l</w:t>
      </w:r>
      <w:r w:rsidRPr="002D3A82">
        <w:rPr>
          <w:rFonts w:ascii="Arial" w:hAnsi="Arial" w:cs="Arial"/>
        </w:rPr>
        <w:t xml:space="preserve">urus dengan tingkat </w:t>
      </w:r>
      <w:r>
        <w:rPr>
          <w:rFonts w:ascii="Arial" w:hAnsi="Arial" w:cs="Arial"/>
        </w:rPr>
        <w:t xml:space="preserve">tindakan responden yang tidak baik, berkaitan erat dengantingkat sikap </w:t>
      </w:r>
      <w:r w:rsidRPr="002D3A82">
        <w:rPr>
          <w:rFonts w:ascii="Arial" w:hAnsi="Arial" w:cs="Arial"/>
        </w:rPr>
        <w:t>responden dimana responden</w:t>
      </w:r>
      <w:r>
        <w:rPr>
          <w:rFonts w:ascii="Arial" w:hAnsi="Arial" w:cs="Arial"/>
        </w:rPr>
        <w:t xml:space="preserve"> di Kelurahan Padangmatinggi Kecamatan Padangsidimpuan Selatan memiliki tingkat sikap yang tidak baik tentang swamedikasi diare.</w:t>
      </w:r>
    </w:p>
    <w:p w:rsidR="002B1D6C" w:rsidRDefault="002B1D6C" w:rsidP="002B1D6C">
      <w:pPr>
        <w:pStyle w:val="ListParagraph"/>
        <w:tabs>
          <w:tab w:val="left" w:pos="142"/>
          <w:tab w:val="left" w:pos="1418"/>
          <w:tab w:val="left" w:pos="2745"/>
        </w:tabs>
        <w:spacing w:after="0" w:line="360" w:lineRule="auto"/>
        <w:ind w:left="0" w:right="4" w:firstLine="426"/>
        <w:jc w:val="both"/>
        <w:rPr>
          <w:rFonts w:ascii="Arial" w:hAnsi="Arial" w:cs="Arial"/>
        </w:rPr>
      </w:pPr>
      <w:r>
        <w:rPr>
          <w:rFonts w:ascii="Arial" w:hAnsi="Arial" w:cs="Arial"/>
        </w:rPr>
        <w:t xml:space="preserve">Menurut Notoatmodjo (2017), pengetahuan atau kognitiif merupakan domain yang sangat penting untuk terbentuknya tindakan seseorang (Over behavior). Perilaku yang didasari oleh pengetahuan akan lebih langgeng daripada perilaku yang tidak didasari oleh pengetahuan. </w:t>
      </w:r>
    </w:p>
    <w:p w:rsidR="00F373EA" w:rsidRDefault="002B1D6C" w:rsidP="002B1D6C">
      <w:pPr>
        <w:pStyle w:val="ListParagraph"/>
        <w:tabs>
          <w:tab w:val="left" w:pos="142"/>
          <w:tab w:val="left" w:pos="1418"/>
          <w:tab w:val="left" w:pos="2745"/>
        </w:tabs>
        <w:spacing w:after="0" w:line="360" w:lineRule="auto"/>
        <w:ind w:left="0" w:right="4" w:firstLine="426"/>
        <w:jc w:val="both"/>
        <w:rPr>
          <w:rFonts w:ascii="Arial" w:hAnsi="Arial" w:cs="Arial"/>
        </w:rPr>
        <w:sectPr w:rsidR="00F373EA" w:rsidSect="008D1219">
          <w:headerReference w:type="default" r:id="rId43"/>
          <w:footerReference w:type="default" r:id="rId44"/>
          <w:pgSz w:w="11906" w:h="16838" w:code="9"/>
          <w:pgMar w:top="2268" w:right="1701" w:bottom="1701" w:left="2268" w:header="709" w:footer="709" w:gutter="0"/>
          <w:pgNumType w:start="25"/>
          <w:cols w:space="708"/>
          <w:docGrid w:linePitch="360"/>
        </w:sectPr>
      </w:pPr>
      <w:r w:rsidRPr="002D3A82">
        <w:rPr>
          <w:rFonts w:ascii="Arial" w:hAnsi="Arial" w:cs="Arial"/>
        </w:rPr>
        <w:t xml:space="preserve">Menurut </w:t>
      </w:r>
      <w:r>
        <w:rPr>
          <w:rFonts w:ascii="Arial" w:hAnsi="Arial" w:cs="Arial"/>
        </w:rPr>
        <w:t>Suffah (2017), pengetahuan dan tindakan masyarakat mempunyai hubungan yang signifikan dengan swamedikasi diare. Jika tindakan baik maka akan semakin rendah angka kejadian diare tetapi jika tindakan tidak baik maka angka kejadia diare semakin tinggi.</w:t>
      </w:r>
    </w:p>
    <w:p w:rsidR="002B1D6C" w:rsidRPr="002D3A82" w:rsidRDefault="002B1D6C" w:rsidP="002B1D6C">
      <w:pPr>
        <w:pStyle w:val="ListParagraph"/>
        <w:tabs>
          <w:tab w:val="left" w:pos="1418"/>
          <w:tab w:val="left" w:pos="2745"/>
        </w:tabs>
        <w:spacing w:after="0" w:line="360" w:lineRule="auto"/>
        <w:ind w:left="0" w:right="4"/>
        <w:jc w:val="center"/>
        <w:rPr>
          <w:rFonts w:ascii="Arial" w:hAnsi="Arial" w:cs="Arial"/>
          <w:b/>
        </w:rPr>
      </w:pPr>
      <w:r w:rsidRPr="002D3A82">
        <w:rPr>
          <w:rFonts w:ascii="Arial" w:hAnsi="Arial" w:cs="Arial"/>
          <w:b/>
        </w:rPr>
        <w:lastRenderedPageBreak/>
        <w:t>BAB V</w:t>
      </w:r>
    </w:p>
    <w:p w:rsidR="002B1D6C" w:rsidRPr="002D3A82" w:rsidRDefault="002B1D6C" w:rsidP="002B1D6C">
      <w:pPr>
        <w:pStyle w:val="ListParagraph"/>
        <w:tabs>
          <w:tab w:val="left" w:pos="1418"/>
          <w:tab w:val="left" w:pos="2745"/>
        </w:tabs>
        <w:spacing w:after="0" w:line="360" w:lineRule="auto"/>
        <w:ind w:left="0" w:right="4"/>
        <w:jc w:val="center"/>
        <w:rPr>
          <w:rFonts w:ascii="Arial" w:hAnsi="Arial" w:cs="Arial"/>
          <w:b/>
        </w:rPr>
      </w:pPr>
      <w:r>
        <w:rPr>
          <w:rFonts w:ascii="Arial" w:hAnsi="Arial" w:cs="Arial"/>
          <w:b/>
        </w:rPr>
        <w:t>KE</w:t>
      </w:r>
      <w:r w:rsidRPr="002D3A82">
        <w:rPr>
          <w:rFonts w:ascii="Arial" w:hAnsi="Arial" w:cs="Arial"/>
          <w:b/>
        </w:rPr>
        <w:t>SIMPULAN DAN SARAN</w:t>
      </w:r>
    </w:p>
    <w:p w:rsidR="002B1D6C" w:rsidRPr="002D3A82" w:rsidRDefault="002B1D6C" w:rsidP="002B1D6C">
      <w:pPr>
        <w:pStyle w:val="ListParagraph"/>
        <w:tabs>
          <w:tab w:val="left" w:pos="1418"/>
          <w:tab w:val="left" w:pos="2745"/>
        </w:tabs>
        <w:spacing w:after="0" w:line="360" w:lineRule="auto"/>
        <w:ind w:right="4" w:firstLine="273"/>
        <w:jc w:val="both"/>
        <w:rPr>
          <w:rFonts w:ascii="Arial" w:hAnsi="Arial" w:cs="Arial"/>
        </w:rPr>
      </w:pPr>
    </w:p>
    <w:p w:rsidR="002B1D6C" w:rsidRPr="002D3A82" w:rsidRDefault="002B1D6C" w:rsidP="002B1D6C">
      <w:pPr>
        <w:pStyle w:val="ListParagraph"/>
        <w:numPr>
          <w:ilvl w:val="0"/>
          <w:numId w:val="44"/>
        </w:numPr>
        <w:tabs>
          <w:tab w:val="left" w:pos="1418"/>
          <w:tab w:val="left" w:pos="2745"/>
        </w:tabs>
        <w:spacing w:after="0" w:line="360" w:lineRule="auto"/>
        <w:ind w:left="284" w:right="4" w:hanging="284"/>
        <w:jc w:val="both"/>
        <w:rPr>
          <w:rFonts w:ascii="Arial" w:hAnsi="Arial" w:cs="Arial"/>
          <w:b/>
        </w:rPr>
      </w:pPr>
      <w:r>
        <w:rPr>
          <w:rFonts w:ascii="Arial" w:hAnsi="Arial" w:cs="Arial"/>
          <w:b/>
        </w:rPr>
        <w:t>Kes</w:t>
      </w:r>
      <w:r w:rsidRPr="002D3A82">
        <w:rPr>
          <w:rFonts w:ascii="Arial" w:hAnsi="Arial" w:cs="Arial"/>
          <w:b/>
        </w:rPr>
        <w:t>impulan</w:t>
      </w:r>
    </w:p>
    <w:p w:rsidR="002B1D6C" w:rsidRPr="002D3A82" w:rsidRDefault="002B1D6C" w:rsidP="002B1D6C">
      <w:pPr>
        <w:pStyle w:val="ListParagraph"/>
        <w:tabs>
          <w:tab w:val="left" w:pos="1418"/>
          <w:tab w:val="left" w:pos="2745"/>
        </w:tabs>
        <w:spacing w:after="0" w:line="360" w:lineRule="auto"/>
        <w:ind w:left="0" w:right="4"/>
        <w:jc w:val="both"/>
        <w:rPr>
          <w:rFonts w:ascii="Arial" w:hAnsi="Arial" w:cs="Arial"/>
        </w:rPr>
      </w:pPr>
      <w:r w:rsidRPr="002D3A82">
        <w:rPr>
          <w:rFonts w:ascii="Arial" w:hAnsi="Arial" w:cs="Arial"/>
        </w:rPr>
        <w:t>Berdasarkan pada hasil penelitian serta analisis statistik terdapat data-data yang telah dikumpulkan, maka dapat diambil simpulan sebagai berikut:</w:t>
      </w:r>
    </w:p>
    <w:p w:rsidR="002B1D6C" w:rsidRPr="00E4744F" w:rsidRDefault="002B1D6C" w:rsidP="002B1D6C">
      <w:pPr>
        <w:pStyle w:val="ListParagraph"/>
        <w:numPr>
          <w:ilvl w:val="0"/>
          <w:numId w:val="45"/>
        </w:numPr>
        <w:spacing w:after="0" w:line="360" w:lineRule="auto"/>
        <w:jc w:val="both"/>
        <w:rPr>
          <w:rFonts w:ascii="Arial" w:hAnsi="Arial" w:cs="Arial"/>
        </w:rPr>
      </w:pPr>
      <w:r>
        <w:rPr>
          <w:rFonts w:ascii="Arial" w:hAnsi="Arial" w:cs="Arial"/>
        </w:rPr>
        <w:t xml:space="preserve">Terdapat </w:t>
      </w:r>
      <w:r w:rsidRPr="00E4744F">
        <w:rPr>
          <w:rFonts w:ascii="Arial" w:hAnsi="Arial" w:cs="Arial"/>
        </w:rPr>
        <w:t>hubungan</w:t>
      </w:r>
      <w:r>
        <w:rPr>
          <w:rFonts w:ascii="Arial" w:hAnsi="Arial" w:cs="Arial"/>
        </w:rPr>
        <w:t xml:space="preserve"> yang positif dan signifikan antara</w:t>
      </w:r>
      <w:r w:rsidRPr="00E4744F">
        <w:rPr>
          <w:rFonts w:ascii="Arial" w:hAnsi="Arial" w:cs="Arial"/>
        </w:rPr>
        <w:t xml:space="preserve"> pengetah</w:t>
      </w:r>
      <w:r>
        <w:rPr>
          <w:rFonts w:ascii="Arial" w:hAnsi="Arial" w:cs="Arial"/>
        </w:rPr>
        <w:t xml:space="preserve">uan masyarakat tentang </w:t>
      </w:r>
      <w:r w:rsidRPr="00E4744F">
        <w:rPr>
          <w:rFonts w:ascii="Arial" w:hAnsi="Arial" w:cs="Arial"/>
        </w:rPr>
        <w:t xml:space="preserve">swamedikasi penyakit diare di Kelurahan Padangmatinggi </w:t>
      </w:r>
      <w:r>
        <w:rPr>
          <w:rFonts w:ascii="Arial" w:hAnsi="Arial" w:cs="Arial"/>
        </w:rPr>
        <w:t>Kecamatan Padangsidimpuan Selatan dimana diperoleh nilai p-value 0,044 lebih kecil dari 0,05.</w:t>
      </w:r>
    </w:p>
    <w:p w:rsidR="002B1D6C" w:rsidRDefault="002B1D6C" w:rsidP="002B1D6C">
      <w:pPr>
        <w:pStyle w:val="ListParagraph"/>
        <w:numPr>
          <w:ilvl w:val="0"/>
          <w:numId w:val="45"/>
        </w:numPr>
        <w:spacing w:after="0" w:line="360" w:lineRule="auto"/>
        <w:jc w:val="both"/>
        <w:rPr>
          <w:rFonts w:ascii="Arial" w:hAnsi="Arial" w:cs="Arial"/>
        </w:rPr>
      </w:pPr>
      <w:r>
        <w:rPr>
          <w:rFonts w:ascii="Arial" w:hAnsi="Arial" w:cs="Arial"/>
        </w:rPr>
        <w:t xml:space="preserve">Terdapat </w:t>
      </w:r>
      <w:r w:rsidRPr="00E4744F">
        <w:rPr>
          <w:rFonts w:ascii="Arial" w:hAnsi="Arial" w:cs="Arial"/>
        </w:rPr>
        <w:t>hubungan</w:t>
      </w:r>
      <w:r>
        <w:rPr>
          <w:rFonts w:ascii="Arial" w:hAnsi="Arial" w:cs="Arial"/>
        </w:rPr>
        <w:t xml:space="preserve"> yang positif dan signifikan antara</w:t>
      </w:r>
      <w:r w:rsidRPr="00E4744F">
        <w:rPr>
          <w:rFonts w:ascii="Arial" w:hAnsi="Arial" w:cs="Arial"/>
        </w:rPr>
        <w:t xml:space="preserve"> mengetahui hubungan sik</w:t>
      </w:r>
      <w:r>
        <w:rPr>
          <w:rFonts w:ascii="Arial" w:hAnsi="Arial" w:cs="Arial"/>
        </w:rPr>
        <w:t xml:space="preserve">ap masyarakat tentang </w:t>
      </w:r>
      <w:r w:rsidRPr="00E4744F">
        <w:rPr>
          <w:rFonts w:ascii="Arial" w:hAnsi="Arial" w:cs="Arial"/>
        </w:rPr>
        <w:t>swamedikasi penyaki</w:t>
      </w:r>
      <w:r>
        <w:rPr>
          <w:rFonts w:ascii="Arial" w:hAnsi="Arial" w:cs="Arial"/>
        </w:rPr>
        <w:t xml:space="preserve">t </w:t>
      </w:r>
      <w:r w:rsidRPr="00E4744F">
        <w:rPr>
          <w:rFonts w:ascii="Arial" w:hAnsi="Arial" w:cs="Arial"/>
        </w:rPr>
        <w:t>diare di Kelurahan Padangmatinggi Ke</w:t>
      </w:r>
      <w:r>
        <w:rPr>
          <w:rFonts w:ascii="Arial" w:hAnsi="Arial" w:cs="Arial"/>
        </w:rPr>
        <w:t>camatan Padangsidimpuan Selatan dimana diperoleh nilai p-value 0,028 lebih kecil dari 0,05.</w:t>
      </w:r>
    </w:p>
    <w:p w:rsidR="002B1D6C" w:rsidRDefault="002B1D6C" w:rsidP="002B1D6C">
      <w:pPr>
        <w:pStyle w:val="ListParagraph"/>
        <w:numPr>
          <w:ilvl w:val="0"/>
          <w:numId w:val="45"/>
        </w:numPr>
        <w:spacing w:after="0" w:line="360" w:lineRule="auto"/>
        <w:jc w:val="both"/>
        <w:rPr>
          <w:rFonts w:ascii="Arial" w:hAnsi="Arial" w:cs="Arial"/>
        </w:rPr>
      </w:pPr>
      <w:r>
        <w:rPr>
          <w:rFonts w:ascii="Arial" w:hAnsi="Arial" w:cs="Arial"/>
        </w:rPr>
        <w:t xml:space="preserve">Terdapat </w:t>
      </w:r>
      <w:r w:rsidRPr="00E4744F">
        <w:rPr>
          <w:rFonts w:ascii="Arial" w:hAnsi="Arial" w:cs="Arial"/>
        </w:rPr>
        <w:t>hubungan</w:t>
      </w:r>
      <w:r>
        <w:rPr>
          <w:rFonts w:ascii="Arial" w:hAnsi="Arial" w:cs="Arial"/>
        </w:rPr>
        <w:t xml:space="preserve"> yang positif dan signifikan antara mengetahui hubungan tindakan</w:t>
      </w:r>
      <w:r w:rsidRPr="00E4744F">
        <w:rPr>
          <w:rFonts w:ascii="Arial" w:hAnsi="Arial" w:cs="Arial"/>
        </w:rPr>
        <w:t xml:space="preserve"> masy</w:t>
      </w:r>
      <w:r>
        <w:rPr>
          <w:rFonts w:ascii="Arial" w:hAnsi="Arial" w:cs="Arial"/>
        </w:rPr>
        <w:t xml:space="preserve">arakat tentang </w:t>
      </w:r>
      <w:r w:rsidRPr="00E4744F">
        <w:rPr>
          <w:rFonts w:ascii="Arial" w:hAnsi="Arial" w:cs="Arial"/>
        </w:rPr>
        <w:t>swamedikasi penyakit diare di Kelurahan Padangmatinggi Ke</w:t>
      </w:r>
      <w:r>
        <w:rPr>
          <w:rFonts w:ascii="Arial" w:hAnsi="Arial" w:cs="Arial"/>
        </w:rPr>
        <w:t>camatan Padangsidimpuan Selatan dimana diperoleh nilai p-value 0,047 lebih kecil dari 0,05.</w:t>
      </w:r>
    </w:p>
    <w:p w:rsidR="002B1D6C" w:rsidRPr="008D1606" w:rsidRDefault="002B1D6C" w:rsidP="002B1D6C">
      <w:pPr>
        <w:spacing w:after="0" w:line="360" w:lineRule="auto"/>
        <w:jc w:val="both"/>
        <w:rPr>
          <w:rFonts w:ascii="Arial" w:hAnsi="Arial" w:cs="Arial"/>
          <w:sz w:val="12"/>
        </w:rPr>
      </w:pPr>
    </w:p>
    <w:p w:rsidR="002B1D6C" w:rsidRPr="002D3A82" w:rsidRDefault="002B1D6C" w:rsidP="002B1D6C">
      <w:pPr>
        <w:pStyle w:val="ListParagraph"/>
        <w:numPr>
          <w:ilvl w:val="0"/>
          <w:numId w:val="44"/>
        </w:numPr>
        <w:tabs>
          <w:tab w:val="left" w:pos="142"/>
          <w:tab w:val="left" w:pos="1418"/>
          <w:tab w:val="left" w:pos="2745"/>
        </w:tabs>
        <w:spacing w:after="0" w:line="360" w:lineRule="auto"/>
        <w:ind w:left="284" w:right="4" w:hanging="284"/>
        <w:jc w:val="both"/>
        <w:rPr>
          <w:rFonts w:ascii="Arial" w:hAnsi="Arial" w:cs="Arial"/>
          <w:b/>
        </w:rPr>
      </w:pPr>
      <w:r w:rsidRPr="002D3A82">
        <w:rPr>
          <w:rFonts w:ascii="Arial" w:hAnsi="Arial" w:cs="Arial"/>
          <w:b/>
        </w:rPr>
        <w:t xml:space="preserve">Saran </w:t>
      </w:r>
    </w:p>
    <w:p w:rsidR="002B1D6C" w:rsidRPr="002D3A82" w:rsidRDefault="002B1D6C" w:rsidP="002B1D6C">
      <w:pPr>
        <w:pStyle w:val="ListParagraph"/>
        <w:numPr>
          <w:ilvl w:val="0"/>
          <w:numId w:val="46"/>
        </w:numPr>
        <w:tabs>
          <w:tab w:val="left" w:pos="567"/>
          <w:tab w:val="left" w:pos="2745"/>
        </w:tabs>
        <w:spacing w:after="0" w:line="360" w:lineRule="auto"/>
        <w:ind w:left="567" w:right="4" w:hanging="283"/>
        <w:jc w:val="both"/>
        <w:rPr>
          <w:rFonts w:ascii="Arial" w:hAnsi="Arial" w:cs="Arial"/>
        </w:rPr>
      </w:pPr>
      <w:r w:rsidRPr="002D3A82">
        <w:rPr>
          <w:rFonts w:ascii="Arial" w:hAnsi="Arial" w:cs="Arial"/>
        </w:rPr>
        <w:t>Kepada instansi terkait dalam hal ini D</w:t>
      </w:r>
      <w:r>
        <w:rPr>
          <w:rFonts w:ascii="Arial" w:hAnsi="Arial" w:cs="Arial"/>
        </w:rPr>
        <w:t>inas Kesehatan Kota Padangsidimpuan</w:t>
      </w:r>
      <w:r w:rsidRPr="002D3A82">
        <w:rPr>
          <w:rFonts w:ascii="Arial" w:hAnsi="Arial" w:cs="Arial"/>
        </w:rPr>
        <w:t xml:space="preserve"> melalui puskesmas setempat menjadi suatu rujukan dalam menyusun program tentang peningkatan pengetahuan dalam bentuk </w:t>
      </w:r>
      <w:r>
        <w:rPr>
          <w:rFonts w:ascii="Arial" w:hAnsi="Arial" w:cs="Arial"/>
        </w:rPr>
        <w:t>penyuluhan swamedikasi obat diare</w:t>
      </w:r>
      <w:r w:rsidRPr="002D3A82">
        <w:rPr>
          <w:rFonts w:ascii="Arial" w:hAnsi="Arial" w:cs="Arial"/>
        </w:rPr>
        <w:t xml:space="preserve"> di Kelurahan </w:t>
      </w:r>
      <w:r>
        <w:rPr>
          <w:rFonts w:ascii="Arial" w:hAnsi="Arial" w:cs="Arial"/>
        </w:rPr>
        <w:t>Padangmatinggi Kecamatan Padangsidimpuan Selatan</w:t>
      </w:r>
      <w:r w:rsidRPr="002D3A82">
        <w:rPr>
          <w:rFonts w:ascii="Arial" w:hAnsi="Arial" w:cs="Arial"/>
        </w:rPr>
        <w:t>.</w:t>
      </w:r>
    </w:p>
    <w:p w:rsidR="002B1D6C" w:rsidRPr="002D3A82" w:rsidRDefault="002B1D6C" w:rsidP="002B1D6C">
      <w:pPr>
        <w:pStyle w:val="ListParagraph"/>
        <w:numPr>
          <w:ilvl w:val="0"/>
          <w:numId w:val="46"/>
        </w:numPr>
        <w:tabs>
          <w:tab w:val="left" w:pos="567"/>
          <w:tab w:val="left" w:pos="2745"/>
        </w:tabs>
        <w:spacing w:after="0" w:line="360" w:lineRule="auto"/>
        <w:ind w:left="567" w:right="4" w:hanging="283"/>
        <w:jc w:val="both"/>
        <w:rPr>
          <w:rFonts w:ascii="Arial" w:hAnsi="Arial" w:cs="Arial"/>
        </w:rPr>
      </w:pPr>
      <w:r w:rsidRPr="002D3A82">
        <w:rPr>
          <w:rFonts w:ascii="Arial" w:hAnsi="Arial" w:cs="Arial"/>
        </w:rPr>
        <w:t>Kepada Tenaga Teknis Kefarmasian sebagai penanggung jawab Toko Obat Berizin dituntut untuk dapat memberikan informasi yang tepat mengenai penggunaan obat (swamedikasi) yang aman kepada masyarakat sehingga masyarakat dapat terhindar dari penyalahgunaan obat.</w:t>
      </w:r>
    </w:p>
    <w:p w:rsidR="002B1D6C" w:rsidRPr="002D3A82" w:rsidRDefault="002B1D6C" w:rsidP="002B1D6C">
      <w:pPr>
        <w:pStyle w:val="ListParagraph"/>
        <w:numPr>
          <w:ilvl w:val="0"/>
          <w:numId w:val="46"/>
        </w:numPr>
        <w:tabs>
          <w:tab w:val="left" w:pos="567"/>
          <w:tab w:val="left" w:pos="2745"/>
        </w:tabs>
        <w:spacing w:after="0" w:line="360" w:lineRule="auto"/>
        <w:ind w:left="567" w:right="4" w:hanging="283"/>
        <w:jc w:val="both"/>
        <w:rPr>
          <w:rFonts w:ascii="Arial" w:hAnsi="Arial" w:cs="Arial"/>
        </w:rPr>
      </w:pPr>
      <w:r w:rsidRPr="002D3A82">
        <w:rPr>
          <w:rFonts w:ascii="Arial" w:hAnsi="Arial" w:cs="Arial"/>
        </w:rPr>
        <w:t>Penelitian-penelitian sejenis ini masih diperlukan dalam rangka swamedikasi obat-obat l</w:t>
      </w:r>
      <w:r>
        <w:rPr>
          <w:rFonts w:ascii="Arial" w:hAnsi="Arial" w:cs="Arial"/>
        </w:rPr>
        <w:t>ain yang aman seperti flu, maag</w:t>
      </w:r>
      <w:r w:rsidRPr="002D3A82">
        <w:rPr>
          <w:rFonts w:ascii="Arial" w:hAnsi="Arial" w:cs="Arial"/>
        </w:rPr>
        <w:t>, batuk dan lain lain.</w:t>
      </w:r>
    </w:p>
    <w:p w:rsidR="00FA5C9E" w:rsidRDefault="00FA5C9E">
      <w:pPr>
        <w:spacing w:after="0" w:line="360" w:lineRule="auto"/>
        <w:rPr>
          <w:rFonts w:ascii="Arial" w:hAnsi="Arial" w:cs="Arial"/>
        </w:rPr>
      </w:pPr>
      <w:r>
        <w:rPr>
          <w:rFonts w:ascii="Arial" w:hAnsi="Arial" w:cs="Arial"/>
        </w:rPr>
        <w:br w:type="page"/>
      </w:r>
    </w:p>
    <w:p w:rsidR="00FA5C9E" w:rsidRDefault="00FA5C9E" w:rsidP="00FA5C9E">
      <w:pPr>
        <w:tabs>
          <w:tab w:val="center" w:pos="3945"/>
          <w:tab w:val="left" w:pos="5491"/>
        </w:tabs>
        <w:spacing w:after="0" w:line="480" w:lineRule="auto"/>
        <w:ind w:right="49"/>
        <w:rPr>
          <w:rFonts w:ascii="Arial" w:hAnsi="Arial" w:cs="Arial"/>
          <w:b/>
          <w:sz w:val="24"/>
        </w:rPr>
      </w:pPr>
      <w:r>
        <w:rPr>
          <w:rFonts w:ascii="Arial" w:hAnsi="Arial" w:cs="Arial"/>
          <w:b/>
          <w:sz w:val="24"/>
        </w:rPr>
        <w:lastRenderedPageBreak/>
        <w:tab/>
        <w:t>DAFTAR PUSTAKA</w:t>
      </w:r>
      <w:r>
        <w:rPr>
          <w:rFonts w:ascii="Arial" w:hAnsi="Arial" w:cs="Arial"/>
          <w:b/>
          <w:sz w:val="24"/>
        </w:rPr>
        <w:tab/>
      </w:r>
    </w:p>
    <w:p w:rsidR="00FA5C9E" w:rsidRDefault="00FA5C9E" w:rsidP="00FA5C9E">
      <w:pPr>
        <w:spacing w:after="0" w:line="360" w:lineRule="auto"/>
        <w:ind w:left="709" w:right="49" w:hanging="709"/>
        <w:rPr>
          <w:rFonts w:ascii="Arial" w:hAnsi="Arial" w:cs="Arial"/>
        </w:rPr>
      </w:pPr>
      <w:r>
        <w:rPr>
          <w:rFonts w:ascii="Arial" w:hAnsi="Arial" w:cs="Arial"/>
        </w:rPr>
        <w:t xml:space="preserve">Arikunto, Suharsimi. 2010. </w:t>
      </w:r>
      <w:r w:rsidRPr="00626374">
        <w:rPr>
          <w:rFonts w:ascii="Arial" w:hAnsi="Arial" w:cs="Arial"/>
          <w:i/>
        </w:rPr>
        <w:t>P</w:t>
      </w:r>
      <w:r>
        <w:rPr>
          <w:rFonts w:ascii="Arial" w:hAnsi="Arial" w:cs="Arial"/>
          <w:i/>
        </w:rPr>
        <w:t xml:space="preserve">rosedur Penelitian. </w:t>
      </w:r>
      <w:r>
        <w:rPr>
          <w:rFonts w:ascii="Arial" w:hAnsi="Arial" w:cs="Arial"/>
        </w:rPr>
        <w:t>Jakarta: PT Rineka Cipta</w:t>
      </w:r>
    </w:p>
    <w:p w:rsidR="00FA5C9E" w:rsidRDefault="00FA5C9E" w:rsidP="00FA5C9E">
      <w:pPr>
        <w:spacing w:after="0" w:line="240" w:lineRule="auto"/>
        <w:ind w:left="360" w:right="49" w:hanging="360"/>
        <w:rPr>
          <w:rFonts w:ascii="Arial" w:hAnsi="Arial" w:cs="Arial"/>
        </w:rPr>
      </w:pPr>
      <w:r>
        <w:rPr>
          <w:rFonts w:ascii="Arial" w:hAnsi="Arial" w:cs="Arial"/>
        </w:rPr>
        <w:t xml:space="preserve">Aspuah, Siti. 2013. </w:t>
      </w:r>
      <w:r>
        <w:rPr>
          <w:rFonts w:ascii="Arial" w:hAnsi="Arial" w:cs="Arial"/>
          <w:i/>
        </w:rPr>
        <w:t>Kumpulan Kue</w:t>
      </w:r>
      <w:r w:rsidRPr="004A7265">
        <w:rPr>
          <w:rFonts w:ascii="Arial" w:hAnsi="Arial" w:cs="Arial"/>
          <w:i/>
        </w:rPr>
        <w:t>sioner Instrumen Penelitian Kesehatan</w:t>
      </w:r>
      <w:r>
        <w:rPr>
          <w:rFonts w:ascii="Arial" w:hAnsi="Arial" w:cs="Arial"/>
        </w:rPr>
        <w:t>. Yogyakarta: Medical Book</w:t>
      </w:r>
    </w:p>
    <w:p w:rsidR="00FA5C9E" w:rsidRPr="00C81D41" w:rsidRDefault="00FA5C9E" w:rsidP="00FA5C9E">
      <w:pPr>
        <w:spacing w:after="0" w:line="240" w:lineRule="auto"/>
        <w:ind w:left="851" w:right="49" w:hanging="851"/>
        <w:rPr>
          <w:rFonts w:ascii="Arial" w:hAnsi="Arial" w:cs="Arial"/>
          <w:sz w:val="16"/>
        </w:rPr>
      </w:pPr>
    </w:p>
    <w:p w:rsidR="00FA5C9E" w:rsidRDefault="00FA5C9E" w:rsidP="00FA5C9E">
      <w:pPr>
        <w:tabs>
          <w:tab w:val="left" w:pos="5064"/>
        </w:tabs>
        <w:spacing w:after="0" w:line="360" w:lineRule="auto"/>
        <w:ind w:left="851" w:right="49" w:hanging="851"/>
        <w:rPr>
          <w:rFonts w:ascii="Arial" w:hAnsi="Arial" w:cs="Arial"/>
        </w:rPr>
      </w:pPr>
      <w:r>
        <w:rPr>
          <w:rFonts w:ascii="Arial" w:hAnsi="Arial" w:cs="Arial"/>
        </w:rPr>
        <w:t>Dinas Kesehatan Kota Padangsidimpuan 2017</w:t>
      </w:r>
      <w:r>
        <w:rPr>
          <w:rFonts w:ascii="Arial" w:hAnsi="Arial" w:cs="Arial"/>
        </w:rPr>
        <w:tab/>
      </w:r>
    </w:p>
    <w:p w:rsidR="00FA5C9E" w:rsidRPr="00C81D41" w:rsidRDefault="00FA5C9E" w:rsidP="00FA5C9E">
      <w:pPr>
        <w:tabs>
          <w:tab w:val="left" w:pos="5064"/>
        </w:tabs>
        <w:spacing w:after="0" w:line="360" w:lineRule="auto"/>
        <w:ind w:left="851" w:right="49" w:hanging="851"/>
        <w:rPr>
          <w:rFonts w:ascii="Arial" w:hAnsi="Arial" w:cs="Arial"/>
          <w:sz w:val="2"/>
        </w:rPr>
      </w:pPr>
    </w:p>
    <w:p w:rsidR="00FA5C9E" w:rsidRDefault="00FA5C9E" w:rsidP="00FA5C9E">
      <w:pPr>
        <w:tabs>
          <w:tab w:val="left" w:pos="5064"/>
        </w:tabs>
        <w:spacing w:after="0" w:line="360" w:lineRule="auto"/>
        <w:ind w:left="851" w:right="49" w:hanging="851"/>
        <w:rPr>
          <w:rFonts w:ascii="Arial" w:hAnsi="Arial" w:cs="Arial"/>
        </w:rPr>
      </w:pPr>
      <w:r>
        <w:rPr>
          <w:rFonts w:ascii="Arial" w:hAnsi="Arial" w:cs="Arial"/>
        </w:rPr>
        <w:t>Dinas Kesehatan Kota Padangsidimpuan 2018</w:t>
      </w:r>
    </w:p>
    <w:p w:rsidR="00FA5C9E" w:rsidRDefault="00FA5C9E" w:rsidP="00FA5C9E">
      <w:pPr>
        <w:spacing w:line="240" w:lineRule="auto"/>
        <w:ind w:left="360" w:right="49" w:hanging="360"/>
        <w:rPr>
          <w:rFonts w:ascii="Arial" w:hAnsi="Arial" w:cs="Arial"/>
        </w:rPr>
      </w:pPr>
      <w:r>
        <w:rPr>
          <w:rFonts w:ascii="Arial" w:hAnsi="Arial" w:cs="Arial"/>
        </w:rPr>
        <w:t xml:space="preserve">Djunarko, Ipang dan Hendrawati, Y. Dian., 2011. </w:t>
      </w:r>
      <w:r w:rsidRPr="00C200BE">
        <w:rPr>
          <w:rFonts w:ascii="Arial" w:hAnsi="Arial" w:cs="Arial"/>
          <w:i/>
        </w:rPr>
        <w:t>Swamedikasi yang BaikdanBenar</w:t>
      </w:r>
      <w:r>
        <w:rPr>
          <w:rFonts w:ascii="Arial" w:hAnsi="Arial" w:cs="Arial"/>
          <w:i/>
        </w:rPr>
        <w:t xml:space="preserve">. </w:t>
      </w:r>
      <w:r>
        <w:rPr>
          <w:rFonts w:ascii="Arial" w:hAnsi="Arial" w:cs="Arial"/>
        </w:rPr>
        <w:t>Yogyakarta:PT. Citra Aji Parama.</w:t>
      </w:r>
    </w:p>
    <w:p w:rsidR="00FA5C9E" w:rsidRDefault="00FA5C9E" w:rsidP="00FA5C9E">
      <w:pPr>
        <w:tabs>
          <w:tab w:val="left" w:pos="5064"/>
        </w:tabs>
        <w:spacing w:after="0" w:line="360" w:lineRule="auto"/>
        <w:ind w:left="360" w:right="49" w:hanging="360"/>
        <w:rPr>
          <w:rFonts w:ascii="Arial" w:hAnsi="Arial" w:cs="Arial"/>
        </w:rPr>
      </w:pPr>
      <w:r>
        <w:rPr>
          <w:rFonts w:ascii="Arial" w:hAnsi="Arial" w:cs="Arial"/>
        </w:rPr>
        <w:t>Kementrian Kesehatan Republik Indonesia 2011 tentang Situasi Diare di Indonesia</w:t>
      </w:r>
    </w:p>
    <w:p w:rsidR="00FA5C9E" w:rsidRDefault="00FA5C9E" w:rsidP="00FA5C9E">
      <w:pPr>
        <w:tabs>
          <w:tab w:val="left" w:pos="5064"/>
        </w:tabs>
        <w:spacing w:after="0" w:line="240" w:lineRule="auto"/>
        <w:ind w:left="360" w:right="49" w:hanging="360"/>
        <w:rPr>
          <w:rFonts w:ascii="Arial" w:hAnsi="Arial" w:cs="Arial"/>
        </w:rPr>
      </w:pPr>
      <w:r>
        <w:rPr>
          <w:rFonts w:ascii="Arial" w:hAnsi="Arial" w:cs="Arial"/>
        </w:rPr>
        <w:t xml:space="preserve">Kementrian Kesehatan Republik Indonesia 2013 dalam Listautin, 2018. </w:t>
      </w:r>
      <w:r w:rsidRPr="00956923">
        <w:rPr>
          <w:rFonts w:ascii="Arial" w:hAnsi="Arial" w:cs="Arial"/>
          <w:i/>
        </w:rPr>
        <w:t>Faktor Risiko Kepadatan Lalat dan Sanitasi Rumah dengan Keajdian Diare di Kelurahan Tanjung Pinang Kota Jambi</w:t>
      </w:r>
      <w:r>
        <w:rPr>
          <w:rFonts w:ascii="Arial" w:hAnsi="Arial" w:cs="Arial"/>
        </w:rPr>
        <w:t>. Jurnal Ilmiah Universitas Batanghari Jambi. Vol. 18. No. 1</w:t>
      </w:r>
    </w:p>
    <w:p w:rsidR="00FA5C9E" w:rsidRDefault="00FA5C9E" w:rsidP="00FA5C9E">
      <w:pPr>
        <w:spacing w:before="240" w:after="0" w:line="360" w:lineRule="auto"/>
        <w:ind w:left="360" w:right="49" w:hanging="360"/>
        <w:rPr>
          <w:rFonts w:ascii="Arial" w:hAnsi="Arial" w:cs="Arial"/>
        </w:rPr>
      </w:pPr>
      <w:r>
        <w:rPr>
          <w:rFonts w:ascii="Arial" w:hAnsi="Arial" w:cs="Arial"/>
        </w:rPr>
        <w:t xml:space="preserve">Notoatmodjo, S. 2017. </w:t>
      </w:r>
      <w:r w:rsidRPr="006258AA">
        <w:rPr>
          <w:rFonts w:ascii="Arial" w:hAnsi="Arial" w:cs="Arial"/>
          <w:i/>
        </w:rPr>
        <w:t>MetodologiPenelitianKesehatan</w:t>
      </w:r>
      <w:r>
        <w:rPr>
          <w:rFonts w:ascii="Arial" w:hAnsi="Arial" w:cs="Arial"/>
        </w:rPr>
        <w:t xml:space="preserve">. Jakarta: PT Rineka Cipta. </w:t>
      </w:r>
    </w:p>
    <w:p w:rsidR="00FA5C9E" w:rsidRDefault="00FA5C9E" w:rsidP="00FA5C9E">
      <w:pPr>
        <w:tabs>
          <w:tab w:val="left" w:pos="5064"/>
        </w:tabs>
        <w:spacing w:after="0" w:line="360" w:lineRule="auto"/>
        <w:ind w:left="851" w:right="49" w:hanging="851"/>
        <w:rPr>
          <w:rFonts w:ascii="Arial" w:hAnsi="Arial" w:cs="Arial"/>
        </w:rPr>
      </w:pPr>
      <w:r>
        <w:rPr>
          <w:rFonts w:ascii="Arial" w:hAnsi="Arial" w:cs="Arial"/>
        </w:rPr>
        <w:t>Profil Kesehatan Indonesia 2017</w:t>
      </w:r>
    </w:p>
    <w:p w:rsidR="00FA5C9E" w:rsidRDefault="00FA5C9E" w:rsidP="00FA5C9E">
      <w:pPr>
        <w:tabs>
          <w:tab w:val="left" w:pos="5064"/>
        </w:tabs>
        <w:spacing w:after="0" w:line="360" w:lineRule="auto"/>
        <w:ind w:left="851" w:right="49" w:hanging="851"/>
        <w:rPr>
          <w:rFonts w:ascii="Arial" w:hAnsi="Arial" w:cs="Arial"/>
        </w:rPr>
      </w:pPr>
      <w:r>
        <w:rPr>
          <w:rFonts w:ascii="Arial" w:hAnsi="Arial" w:cs="Arial"/>
        </w:rPr>
        <w:t>Riset Kesehatan Dasar 2007</w:t>
      </w:r>
    </w:p>
    <w:p w:rsidR="00FA5C9E" w:rsidRDefault="00FA5C9E" w:rsidP="00FA5C9E">
      <w:pPr>
        <w:tabs>
          <w:tab w:val="left" w:pos="5064"/>
        </w:tabs>
        <w:spacing w:after="0" w:line="360" w:lineRule="auto"/>
        <w:ind w:left="851" w:right="49" w:hanging="851"/>
        <w:rPr>
          <w:rFonts w:ascii="Arial" w:hAnsi="Arial" w:cs="Arial"/>
        </w:rPr>
      </w:pPr>
      <w:r>
        <w:rPr>
          <w:rFonts w:ascii="Arial" w:hAnsi="Arial" w:cs="Arial"/>
        </w:rPr>
        <w:t>Riset Kesahatan Dasar 2013</w:t>
      </w:r>
    </w:p>
    <w:p w:rsidR="00FA5C9E" w:rsidRDefault="00FA5C9E" w:rsidP="00FA5C9E">
      <w:pPr>
        <w:tabs>
          <w:tab w:val="left" w:pos="5064"/>
        </w:tabs>
        <w:spacing w:line="240" w:lineRule="auto"/>
        <w:ind w:left="360" w:right="49" w:hanging="360"/>
        <w:rPr>
          <w:rFonts w:ascii="Arial" w:hAnsi="Arial" w:cs="Arial"/>
        </w:rPr>
      </w:pPr>
      <w:r>
        <w:rPr>
          <w:rFonts w:ascii="Arial" w:hAnsi="Arial" w:cs="Arial"/>
        </w:rPr>
        <w:t xml:space="preserve">Sagara, Bagas Sabrang. 2018. </w:t>
      </w:r>
      <w:r w:rsidRPr="00956923">
        <w:rPr>
          <w:rFonts w:ascii="Arial" w:hAnsi="Arial" w:cs="Arial"/>
          <w:i/>
        </w:rPr>
        <w:t>Sistem Pendukung Keputusan Obat Diare</w:t>
      </w:r>
      <w:r>
        <w:rPr>
          <w:rFonts w:ascii="Arial" w:hAnsi="Arial" w:cs="Arial"/>
        </w:rPr>
        <w:t>. Skripsi. Program studi S-1 Teknik Informatika Universitas Sanata Dharma Yogyakarta</w:t>
      </w:r>
    </w:p>
    <w:p w:rsidR="00FA5C9E" w:rsidRDefault="00FA5C9E" w:rsidP="00FA5C9E">
      <w:pPr>
        <w:tabs>
          <w:tab w:val="left" w:pos="5064"/>
        </w:tabs>
        <w:spacing w:line="240" w:lineRule="auto"/>
        <w:ind w:left="360" w:right="49" w:hanging="360"/>
        <w:rPr>
          <w:rFonts w:ascii="Arial" w:hAnsi="Arial" w:cs="Arial"/>
        </w:rPr>
      </w:pPr>
      <w:r>
        <w:rPr>
          <w:rFonts w:ascii="Arial" w:hAnsi="Arial" w:cs="Arial"/>
        </w:rPr>
        <w:t xml:space="preserve">Suffah, Nisa’in Kamalah. 2017. </w:t>
      </w:r>
      <w:r w:rsidRPr="00956923">
        <w:rPr>
          <w:rFonts w:ascii="Arial" w:hAnsi="Arial" w:cs="Arial"/>
          <w:i/>
        </w:rPr>
        <w:t>Pengaruh Tingkat Pengetahuan Terhadap Tindakan Swamedikasi Diare di Kecamatan Karanggeneng Lamongan</w:t>
      </w:r>
      <w:r>
        <w:rPr>
          <w:rFonts w:ascii="Arial" w:hAnsi="Arial" w:cs="Arial"/>
        </w:rPr>
        <w:t>. Skripsi. Program studi S-1 Farmasi Universitas Islam Negeri Maulana Malik Ibrahim Malang</w:t>
      </w:r>
    </w:p>
    <w:p w:rsidR="00FA5C9E" w:rsidRDefault="00FA5C9E" w:rsidP="00FA5C9E">
      <w:pPr>
        <w:spacing w:after="0" w:line="360" w:lineRule="auto"/>
        <w:ind w:left="851" w:right="49" w:hanging="851"/>
        <w:rPr>
          <w:rFonts w:ascii="Arial" w:hAnsi="Arial" w:cs="Arial"/>
        </w:rPr>
      </w:pPr>
      <w:r>
        <w:rPr>
          <w:rFonts w:ascii="Arial" w:hAnsi="Arial" w:cs="Arial"/>
        </w:rPr>
        <w:t xml:space="preserve">Sugiyono.  2017. </w:t>
      </w:r>
      <w:r>
        <w:rPr>
          <w:rFonts w:ascii="Arial" w:hAnsi="Arial" w:cs="Arial"/>
          <w:i/>
        </w:rPr>
        <w:t xml:space="preserve">Metode Penelitia.  </w:t>
      </w:r>
      <w:r>
        <w:rPr>
          <w:rFonts w:ascii="Arial" w:hAnsi="Arial" w:cs="Arial"/>
        </w:rPr>
        <w:t>Bandung: Alfabeta</w:t>
      </w:r>
    </w:p>
    <w:p w:rsidR="00FA5C9E" w:rsidRDefault="00FA5C9E" w:rsidP="00FA5C9E">
      <w:pPr>
        <w:spacing w:after="0" w:line="240" w:lineRule="auto"/>
        <w:ind w:left="360" w:right="49" w:hanging="360"/>
        <w:rPr>
          <w:rFonts w:ascii="Arial" w:hAnsi="Arial" w:cs="Arial"/>
        </w:rPr>
      </w:pPr>
      <w:r>
        <w:rPr>
          <w:rFonts w:ascii="Arial" w:hAnsi="Arial" w:cs="Arial"/>
        </w:rPr>
        <w:t xml:space="preserve">Sunaryati, Septi Shinta. 2011. </w:t>
      </w:r>
      <w:r>
        <w:rPr>
          <w:rFonts w:ascii="Arial" w:hAnsi="Arial" w:cs="Arial"/>
          <w:i/>
        </w:rPr>
        <w:t>14 Penyakit Paling Sering Menyerang dan Sangat Mematikan</w:t>
      </w:r>
      <w:r>
        <w:rPr>
          <w:rFonts w:ascii="Arial" w:hAnsi="Arial" w:cs="Arial"/>
        </w:rPr>
        <w:t xml:space="preserve">. Yogyakarta: Flashbooks. </w:t>
      </w:r>
    </w:p>
    <w:p w:rsidR="00FA5C9E" w:rsidRDefault="00FA5C9E" w:rsidP="00FA5C9E">
      <w:pPr>
        <w:tabs>
          <w:tab w:val="left" w:pos="5064"/>
        </w:tabs>
        <w:spacing w:before="240" w:line="360" w:lineRule="auto"/>
        <w:ind w:left="851" w:right="49" w:hanging="851"/>
        <w:rPr>
          <w:rFonts w:ascii="Arial" w:hAnsi="Arial" w:cs="Arial"/>
        </w:rPr>
      </w:pPr>
      <w:r>
        <w:rPr>
          <w:rFonts w:ascii="Arial" w:hAnsi="Arial" w:cs="Arial"/>
        </w:rPr>
        <w:t>Undang-Undang Kesehatan No. 36 tahun 2009 tentang Kesehatan</w:t>
      </w:r>
    </w:p>
    <w:p w:rsidR="00FA5C9E" w:rsidRDefault="00FA5C9E" w:rsidP="00FA5C9E">
      <w:pPr>
        <w:spacing w:line="240" w:lineRule="auto"/>
        <w:ind w:left="360" w:right="49" w:hanging="360"/>
        <w:rPr>
          <w:rFonts w:ascii="Arial" w:hAnsi="Arial" w:cs="Arial"/>
        </w:rPr>
      </w:pPr>
      <w:r>
        <w:rPr>
          <w:rFonts w:ascii="Arial" w:hAnsi="Arial" w:cs="Arial"/>
        </w:rPr>
        <w:t xml:space="preserve">Wawan, A. dan M, Dewi. 2018. </w:t>
      </w:r>
      <w:r>
        <w:rPr>
          <w:rFonts w:ascii="Arial" w:hAnsi="Arial" w:cs="Arial"/>
          <w:i/>
        </w:rPr>
        <w:t>Pengetahuan, Sikap dan Perilaku Manusia</w:t>
      </w:r>
      <w:r>
        <w:rPr>
          <w:rFonts w:ascii="Arial" w:hAnsi="Arial" w:cs="Arial"/>
        </w:rPr>
        <w:t xml:space="preserve">. Yogyakarta: NuhaMedika. </w:t>
      </w:r>
    </w:p>
    <w:p w:rsidR="00F373EA" w:rsidRDefault="00FA5C9E" w:rsidP="00FA5C9E">
      <w:pPr>
        <w:spacing w:line="360" w:lineRule="auto"/>
        <w:ind w:left="709" w:right="49" w:hanging="709"/>
        <w:rPr>
          <w:rFonts w:ascii="Arial" w:hAnsi="Arial" w:cs="Arial"/>
        </w:rPr>
        <w:sectPr w:rsidR="00F373EA" w:rsidSect="008D1219">
          <w:headerReference w:type="default" r:id="rId45"/>
          <w:footerReference w:type="default" r:id="rId46"/>
          <w:pgSz w:w="11906" w:h="16838" w:code="9"/>
          <w:pgMar w:top="2268" w:right="1701" w:bottom="1701" w:left="2268" w:header="709" w:footer="709" w:gutter="0"/>
          <w:pgNumType w:start="34"/>
          <w:cols w:space="708"/>
          <w:docGrid w:linePitch="360"/>
        </w:sectPr>
      </w:pPr>
      <w:r>
        <w:rPr>
          <w:rFonts w:ascii="Arial" w:hAnsi="Arial" w:cs="Arial"/>
        </w:rPr>
        <w:t xml:space="preserve">Widoyono. 2008. </w:t>
      </w:r>
      <w:r>
        <w:rPr>
          <w:rFonts w:ascii="Arial" w:hAnsi="Arial" w:cs="Arial"/>
          <w:i/>
        </w:rPr>
        <w:t>Penyakit Tropis</w:t>
      </w:r>
      <w:r>
        <w:rPr>
          <w:rFonts w:ascii="Arial" w:hAnsi="Arial" w:cs="Arial"/>
        </w:rPr>
        <w:t>. Jakarta :Penerbit Erlangga</w:t>
      </w:r>
    </w:p>
    <w:p w:rsidR="00FA5C9E" w:rsidRDefault="00FA5C9E" w:rsidP="00FA5C9E">
      <w:pPr>
        <w:spacing w:line="480" w:lineRule="auto"/>
        <w:jc w:val="right"/>
        <w:rPr>
          <w:rFonts w:ascii="Arial" w:hAnsi="Arial" w:cs="Arial"/>
          <w:b/>
        </w:rPr>
      </w:pPr>
      <w:r>
        <w:rPr>
          <w:rFonts w:ascii="Arial" w:hAnsi="Arial" w:cs="Arial"/>
          <w:b/>
        </w:rPr>
        <w:lastRenderedPageBreak/>
        <w:t>Lampiran 1</w:t>
      </w:r>
    </w:p>
    <w:p w:rsidR="00FA5C9E" w:rsidRPr="0019294C" w:rsidRDefault="00FA5C9E" w:rsidP="00FA5C9E">
      <w:pPr>
        <w:spacing w:line="480" w:lineRule="auto"/>
        <w:jc w:val="center"/>
        <w:rPr>
          <w:rFonts w:ascii="Arial" w:hAnsi="Arial" w:cs="Arial"/>
          <w:b/>
        </w:rPr>
      </w:pPr>
      <w:r w:rsidRPr="0019294C">
        <w:rPr>
          <w:rFonts w:ascii="Arial" w:hAnsi="Arial" w:cs="Arial"/>
          <w:b/>
        </w:rPr>
        <w:t>PERSETUJUAN MENJADI RESPONDEN PENELITIAN</w:t>
      </w:r>
    </w:p>
    <w:p w:rsidR="00FA5C9E" w:rsidRPr="0019294C" w:rsidRDefault="00FA5C9E" w:rsidP="00FA5C9E">
      <w:pPr>
        <w:tabs>
          <w:tab w:val="left" w:pos="1418"/>
          <w:tab w:val="left" w:pos="1560"/>
        </w:tabs>
        <w:spacing w:line="360" w:lineRule="auto"/>
        <w:ind w:left="1620" w:hanging="1620"/>
        <w:jc w:val="both"/>
        <w:rPr>
          <w:rFonts w:ascii="Arial" w:hAnsi="Arial" w:cs="Arial"/>
        </w:rPr>
      </w:pPr>
      <w:r w:rsidRPr="0019294C">
        <w:rPr>
          <w:rFonts w:ascii="Arial" w:hAnsi="Arial" w:cs="Arial"/>
        </w:rPr>
        <w:t>Judul</w:t>
      </w:r>
      <w:r w:rsidRPr="0019294C">
        <w:rPr>
          <w:rFonts w:ascii="Arial" w:hAnsi="Arial" w:cs="Arial"/>
        </w:rPr>
        <w:tab/>
        <w:t>:</w:t>
      </w:r>
      <w:r w:rsidRPr="0019294C">
        <w:rPr>
          <w:rFonts w:ascii="Arial" w:hAnsi="Arial" w:cs="Arial"/>
        </w:rPr>
        <w:tab/>
        <w:t>Hubungan Pengetahuan, Sikap dan Tindakan MasyarakatTerhadap Swamedikasi Diare Di Kelurahan Padangmatinggi Kecamatan   Padangsidimpuan Selatan Tahun 2019.</w:t>
      </w:r>
    </w:p>
    <w:p w:rsidR="00FA5C9E" w:rsidRPr="0019294C" w:rsidRDefault="00FA5C9E" w:rsidP="00FA5C9E">
      <w:pPr>
        <w:tabs>
          <w:tab w:val="left" w:pos="1418"/>
          <w:tab w:val="left" w:pos="1560"/>
        </w:tabs>
        <w:spacing w:line="360" w:lineRule="auto"/>
        <w:ind w:left="1620" w:hanging="1620"/>
        <w:jc w:val="both"/>
        <w:rPr>
          <w:rFonts w:ascii="Arial" w:hAnsi="Arial" w:cs="Arial"/>
        </w:rPr>
      </w:pPr>
      <w:r w:rsidRPr="0019294C">
        <w:rPr>
          <w:rFonts w:ascii="Arial" w:hAnsi="Arial" w:cs="Arial"/>
        </w:rPr>
        <w:t>Peneliti</w:t>
      </w:r>
      <w:r w:rsidRPr="0019294C">
        <w:rPr>
          <w:rFonts w:ascii="Arial" w:hAnsi="Arial" w:cs="Arial"/>
        </w:rPr>
        <w:tab/>
        <w:t>:</w:t>
      </w:r>
      <w:r w:rsidRPr="0019294C">
        <w:rPr>
          <w:rFonts w:ascii="Arial" w:hAnsi="Arial" w:cs="Arial"/>
        </w:rPr>
        <w:tab/>
        <w:t>Nur fitri akhirani Nasution</w:t>
      </w:r>
    </w:p>
    <w:p w:rsidR="00FA5C9E" w:rsidRPr="0019294C" w:rsidRDefault="00FA5C9E" w:rsidP="00FA5C9E">
      <w:pPr>
        <w:tabs>
          <w:tab w:val="left" w:pos="1418"/>
          <w:tab w:val="left" w:pos="1560"/>
        </w:tabs>
        <w:spacing w:line="360" w:lineRule="auto"/>
        <w:ind w:left="1620" w:hanging="1620"/>
        <w:jc w:val="both"/>
        <w:rPr>
          <w:rFonts w:ascii="Arial" w:hAnsi="Arial" w:cs="Arial"/>
        </w:rPr>
      </w:pPr>
      <w:r w:rsidRPr="0019294C">
        <w:rPr>
          <w:rFonts w:ascii="Arial" w:hAnsi="Arial" w:cs="Arial"/>
        </w:rPr>
        <w:t>NIM</w:t>
      </w:r>
      <w:r w:rsidRPr="0019294C">
        <w:rPr>
          <w:rFonts w:ascii="Arial" w:hAnsi="Arial" w:cs="Arial"/>
        </w:rPr>
        <w:tab/>
        <w:t>:</w:t>
      </w:r>
      <w:r w:rsidRPr="0019294C">
        <w:rPr>
          <w:rFonts w:ascii="Arial" w:hAnsi="Arial" w:cs="Arial"/>
        </w:rPr>
        <w:tab/>
        <w:t>P07539016046</w:t>
      </w:r>
    </w:p>
    <w:p w:rsidR="00FA5C9E" w:rsidRPr="0019294C" w:rsidRDefault="00FA5C9E" w:rsidP="00FA5C9E">
      <w:pPr>
        <w:spacing w:before="240" w:line="360" w:lineRule="auto"/>
        <w:ind w:left="720" w:hanging="720"/>
        <w:jc w:val="both"/>
        <w:rPr>
          <w:rFonts w:ascii="Arial" w:hAnsi="Arial" w:cs="Arial"/>
        </w:rPr>
      </w:pPr>
      <w:r w:rsidRPr="0019294C">
        <w:rPr>
          <w:rFonts w:ascii="Arial" w:hAnsi="Arial" w:cs="Arial"/>
        </w:rPr>
        <w:t>Alamat</w:t>
      </w:r>
      <w:r w:rsidRPr="0019294C">
        <w:rPr>
          <w:rFonts w:ascii="Arial" w:hAnsi="Arial" w:cs="Arial"/>
        </w:rPr>
        <w:tab/>
      </w:r>
      <w:r>
        <w:rPr>
          <w:rFonts w:ascii="Arial" w:hAnsi="Arial" w:cs="Arial"/>
        </w:rPr>
        <w:tab/>
      </w:r>
      <w:r w:rsidRPr="0019294C">
        <w:rPr>
          <w:rFonts w:ascii="Arial" w:hAnsi="Arial" w:cs="Arial"/>
        </w:rPr>
        <w:t>: Salambue, Padangsidimpuan Tenggara</w:t>
      </w:r>
    </w:p>
    <w:p w:rsidR="00FA5C9E" w:rsidRPr="0019294C" w:rsidRDefault="00FA5C9E" w:rsidP="00FA5C9E">
      <w:pPr>
        <w:spacing w:after="0" w:line="360" w:lineRule="auto"/>
        <w:jc w:val="both"/>
        <w:rPr>
          <w:rFonts w:ascii="Arial" w:hAnsi="Arial" w:cs="Arial"/>
        </w:rPr>
      </w:pPr>
      <w:r w:rsidRPr="0019294C">
        <w:rPr>
          <w:rFonts w:ascii="Arial" w:hAnsi="Arial" w:cs="Arial"/>
        </w:rPr>
        <w:tab/>
        <w:t>Penelitian ini dilaksanakan dalam rangka kegiatan akademik di Jurusan Farmasi Poltekkes Kemenkes Medan, mahasiswa diwajibkan melaksanakan penelitian yang merupakan bagian dari kurikulum D-III Farmasi.</w:t>
      </w:r>
    </w:p>
    <w:p w:rsidR="00FA5C9E" w:rsidRPr="0019294C" w:rsidRDefault="00FA5C9E" w:rsidP="00FA5C9E">
      <w:pPr>
        <w:spacing w:after="0" w:line="360" w:lineRule="auto"/>
        <w:jc w:val="both"/>
        <w:rPr>
          <w:rFonts w:ascii="Arial" w:hAnsi="Arial" w:cs="Arial"/>
        </w:rPr>
      </w:pPr>
      <w:r w:rsidRPr="0019294C">
        <w:rPr>
          <w:rFonts w:ascii="Arial" w:hAnsi="Arial" w:cs="Arial"/>
        </w:rPr>
        <w:tab/>
        <w:t>Partisipasi saudara dalam melaksanakan penelitian ini bersifat sukarela,  saudara mempunyai hak bebas berpartisipasi atau menolak menjadi responden.  Jika Saudara tidak bersedia saya akan tetap menghargai dan tidak mempengaruhi terhadap proses penelitian.</w:t>
      </w:r>
    </w:p>
    <w:p w:rsidR="00FA5C9E" w:rsidRPr="0019294C" w:rsidRDefault="00FA5C9E" w:rsidP="00FA5C9E">
      <w:pPr>
        <w:spacing w:line="360" w:lineRule="auto"/>
        <w:jc w:val="both"/>
        <w:rPr>
          <w:rFonts w:ascii="Arial" w:hAnsi="Arial" w:cs="Arial"/>
        </w:rPr>
      </w:pPr>
      <w:r w:rsidRPr="0019294C">
        <w:rPr>
          <w:rFonts w:ascii="Arial" w:hAnsi="Arial" w:cs="Arial"/>
        </w:rPr>
        <w:tab/>
        <w:t>Peneliti akan menjamin kerahasiaan identitas saudara dan jawaban yang saudara berikan. Informasi yang saudara berikan akan saya simpan kerahasiaannya. Anda mempunyai hak bertanya dengan bebas tentang penelitian ini.</w:t>
      </w:r>
    </w:p>
    <w:p w:rsidR="00FA5C9E" w:rsidRPr="0019294C" w:rsidRDefault="00FA5C9E" w:rsidP="00FA5C9E">
      <w:pPr>
        <w:spacing w:line="360" w:lineRule="auto"/>
        <w:jc w:val="right"/>
        <w:rPr>
          <w:rFonts w:ascii="Arial" w:hAnsi="Arial" w:cs="Arial"/>
        </w:rPr>
      </w:pPr>
      <w:r w:rsidRPr="0019294C">
        <w:rPr>
          <w:rFonts w:ascii="Arial" w:hAnsi="Arial" w:cs="Arial"/>
        </w:rPr>
        <w:t>Padangsidimpuan,</w:t>
      </w:r>
      <w:r w:rsidRPr="0019294C">
        <w:rPr>
          <w:rFonts w:ascii="Arial" w:hAnsi="Arial" w:cs="Arial"/>
        </w:rPr>
        <w:tab/>
        <w:t>Mei 2019</w:t>
      </w:r>
    </w:p>
    <w:p w:rsidR="00FA5C9E" w:rsidRPr="0019294C" w:rsidRDefault="00FA5C9E" w:rsidP="00FA5C9E">
      <w:pPr>
        <w:spacing w:after="0" w:line="360" w:lineRule="auto"/>
        <w:jc w:val="both"/>
        <w:rPr>
          <w:rFonts w:ascii="Arial" w:hAnsi="Arial" w:cs="Arial"/>
        </w:rPr>
      </w:pPr>
    </w:p>
    <w:p w:rsidR="00FA5C9E" w:rsidRPr="0019294C" w:rsidRDefault="00FA5C9E" w:rsidP="00FA5C9E">
      <w:pPr>
        <w:tabs>
          <w:tab w:val="center" w:pos="1701"/>
          <w:tab w:val="center" w:pos="7088"/>
        </w:tabs>
        <w:spacing w:line="360" w:lineRule="auto"/>
        <w:rPr>
          <w:rFonts w:ascii="Arial" w:hAnsi="Arial" w:cs="Arial"/>
        </w:rPr>
      </w:pPr>
      <w:r w:rsidRPr="0019294C">
        <w:rPr>
          <w:rFonts w:ascii="Arial" w:hAnsi="Arial" w:cs="Arial"/>
        </w:rPr>
        <w:tab/>
        <w:t>Responden</w:t>
      </w:r>
      <w:r w:rsidRPr="0019294C">
        <w:rPr>
          <w:rFonts w:ascii="Arial" w:hAnsi="Arial" w:cs="Arial"/>
        </w:rPr>
        <w:tab/>
        <w:t>Peneliti</w:t>
      </w:r>
    </w:p>
    <w:p w:rsidR="00FA5C9E" w:rsidRPr="0019294C" w:rsidRDefault="00FA5C9E" w:rsidP="00FA5C9E">
      <w:pPr>
        <w:tabs>
          <w:tab w:val="center" w:pos="1701"/>
          <w:tab w:val="center" w:pos="7088"/>
        </w:tabs>
        <w:spacing w:line="360" w:lineRule="auto"/>
        <w:ind w:firstLine="720"/>
        <w:jc w:val="both"/>
        <w:rPr>
          <w:rFonts w:ascii="Arial" w:hAnsi="Arial" w:cs="Arial"/>
        </w:rPr>
      </w:pPr>
    </w:p>
    <w:p w:rsidR="00FA5C9E" w:rsidRPr="0019294C" w:rsidRDefault="00FA5C9E" w:rsidP="00FA5C9E">
      <w:pPr>
        <w:tabs>
          <w:tab w:val="center" w:pos="1701"/>
          <w:tab w:val="center" w:pos="7088"/>
        </w:tabs>
        <w:spacing w:line="360" w:lineRule="auto"/>
        <w:jc w:val="both"/>
        <w:rPr>
          <w:rFonts w:ascii="Arial" w:hAnsi="Arial" w:cs="Arial"/>
        </w:rPr>
      </w:pPr>
    </w:p>
    <w:p w:rsidR="00FA5C9E" w:rsidRPr="0019294C" w:rsidRDefault="00FA5C9E" w:rsidP="00FA5C9E">
      <w:pPr>
        <w:tabs>
          <w:tab w:val="center" w:pos="1701"/>
          <w:tab w:val="center" w:pos="7088"/>
        </w:tabs>
        <w:spacing w:line="360" w:lineRule="auto"/>
        <w:rPr>
          <w:rFonts w:ascii="Arial" w:hAnsi="Arial" w:cs="Arial"/>
        </w:rPr>
      </w:pPr>
      <w:r w:rsidRPr="0019294C">
        <w:rPr>
          <w:rFonts w:ascii="Arial" w:hAnsi="Arial" w:cs="Arial"/>
        </w:rPr>
        <w:tab/>
        <w:t>(                                      )</w:t>
      </w:r>
      <w:r w:rsidRPr="0019294C">
        <w:rPr>
          <w:rFonts w:ascii="Arial" w:hAnsi="Arial" w:cs="Arial"/>
        </w:rPr>
        <w:tab/>
        <w:t>(Nur fitri akhirani Nst)</w:t>
      </w:r>
      <w:r w:rsidRPr="0019294C">
        <w:rPr>
          <w:rFonts w:ascii="Arial" w:hAnsi="Arial" w:cs="Arial"/>
        </w:rPr>
        <w:tab/>
      </w:r>
      <w:r w:rsidRPr="0019294C">
        <w:rPr>
          <w:rFonts w:ascii="Arial" w:hAnsi="Arial" w:cs="Arial"/>
        </w:rPr>
        <w:tab/>
      </w:r>
      <w:r w:rsidRPr="0019294C">
        <w:rPr>
          <w:rFonts w:ascii="Arial" w:hAnsi="Arial" w:cs="Arial"/>
        </w:rPr>
        <w:tab/>
      </w:r>
    </w:p>
    <w:p w:rsidR="00FA5C9E" w:rsidRPr="0019294C" w:rsidRDefault="00FA5C9E" w:rsidP="00FA5C9E">
      <w:pPr>
        <w:rPr>
          <w:rFonts w:ascii="Arial" w:hAnsi="Arial" w:cs="Arial"/>
        </w:rPr>
      </w:pPr>
    </w:p>
    <w:p w:rsidR="00FA5C9E" w:rsidRPr="003A6A34" w:rsidRDefault="00FA5C9E" w:rsidP="00FA5C9E">
      <w:pPr>
        <w:spacing w:after="0" w:line="480" w:lineRule="auto"/>
        <w:jc w:val="center"/>
        <w:rPr>
          <w:rFonts w:ascii="Arial" w:hAnsi="Arial" w:cs="Arial"/>
          <w:b/>
        </w:rPr>
      </w:pPr>
      <w:r w:rsidRPr="003A6A34">
        <w:rPr>
          <w:rFonts w:ascii="Arial" w:hAnsi="Arial" w:cs="Arial"/>
          <w:b/>
        </w:rPr>
        <w:t>KUESIONER PENELITIAN</w:t>
      </w:r>
    </w:p>
    <w:p w:rsidR="00FA5C9E" w:rsidRPr="003A6A34" w:rsidRDefault="00FA5C9E" w:rsidP="00FA5C9E">
      <w:pPr>
        <w:spacing w:before="100" w:beforeAutospacing="1" w:after="0" w:line="240" w:lineRule="auto"/>
        <w:contextualSpacing/>
        <w:jc w:val="center"/>
        <w:rPr>
          <w:rFonts w:ascii="Arial" w:hAnsi="Arial" w:cs="Arial"/>
          <w:b/>
        </w:rPr>
      </w:pPr>
      <w:r w:rsidRPr="003A6A34">
        <w:rPr>
          <w:rFonts w:ascii="Arial" w:hAnsi="Arial" w:cs="Arial"/>
          <w:b/>
        </w:rPr>
        <w:t>Hubungan Pengetahuan, Sikap dan Tindakan Masyarakat terhadap Swamedikasi Diare di Kelurahan Padangmatinggi Kecamatan Padang</w:t>
      </w:r>
      <w:r>
        <w:rPr>
          <w:rFonts w:ascii="Arial" w:hAnsi="Arial" w:cs="Arial"/>
          <w:b/>
        </w:rPr>
        <w:t>sidimpuan</w:t>
      </w:r>
      <w:r w:rsidRPr="003A6A34">
        <w:rPr>
          <w:rFonts w:ascii="Arial" w:hAnsi="Arial" w:cs="Arial"/>
          <w:b/>
        </w:rPr>
        <w:t xml:space="preserve"> Selatan Tahun 2019</w:t>
      </w:r>
    </w:p>
    <w:p w:rsidR="00FA5C9E" w:rsidRPr="003A6A34" w:rsidRDefault="00FA5C9E" w:rsidP="00FA5C9E">
      <w:pPr>
        <w:spacing w:before="100" w:beforeAutospacing="1" w:after="0" w:line="240" w:lineRule="auto"/>
        <w:contextualSpacing/>
        <w:jc w:val="both"/>
        <w:rPr>
          <w:rFonts w:ascii="Arial" w:hAnsi="Arial" w:cs="Arial"/>
          <w:b/>
        </w:rPr>
      </w:pPr>
    </w:p>
    <w:tbl>
      <w:tblPr>
        <w:tblStyle w:val="TableGrid"/>
        <w:tblW w:w="0" w:type="auto"/>
        <w:tblLook w:val="04A0"/>
      </w:tblPr>
      <w:tblGrid>
        <w:gridCol w:w="8153"/>
      </w:tblGrid>
      <w:tr w:rsidR="00FA5C9E" w:rsidRPr="003A6A34" w:rsidTr="00FA5C9E">
        <w:trPr>
          <w:trHeight w:val="1894"/>
        </w:trPr>
        <w:tc>
          <w:tcPr>
            <w:tcW w:w="9576" w:type="dxa"/>
          </w:tcPr>
          <w:p w:rsidR="00FA5C9E" w:rsidRPr="003A6A34" w:rsidRDefault="00FA5C9E" w:rsidP="00FA5C9E">
            <w:pPr>
              <w:spacing w:line="360" w:lineRule="auto"/>
              <w:jc w:val="both"/>
              <w:rPr>
                <w:rFonts w:ascii="Arial" w:hAnsi="Arial" w:cs="Arial"/>
              </w:rPr>
            </w:pPr>
            <w:r w:rsidRPr="003A6A34">
              <w:rPr>
                <w:rFonts w:ascii="Arial" w:hAnsi="Arial" w:cs="Arial"/>
              </w:rPr>
              <w:t>Daftar pertanyaan ini bertujuan untuk mengumpulkan “Hubungan Pengetahuan, Sikap dan Tindakan Masyarakat Terhadap Swamedikasi Diare di Kelurahan Padangmatinggi Kecamatan Padangsidimpuan Selatan”. Hasil penelitian ini akan dipergunakan sebagai bahan untuk menyelesaikan program pendidikan Diploma III Politeknik Kesehatan Kemenkes Medan Jurusan Farmasi.</w:t>
            </w:r>
          </w:p>
        </w:tc>
      </w:tr>
    </w:tbl>
    <w:p w:rsidR="00FA5C9E" w:rsidRPr="003A6A34" w:rsidRDefault="00FA5C9E" w:rsidP="00FA5C9E">
      <w:pPr>
        <w:jc w:val="both"/>
        <w:rPr>
          <w:rFonts w:ascii="Arial" w:hAnsi="Arial" w:cs="Arial"/>
        </w:rPr>
      </w:pPr>
    </w:p>
    <w:p w:rsidR="00FA5C9E" w:rsidRPr="003A6A34" w:rsidRDefault="00FA5C9E" w:rsidP="00FA5C9E">
      <w:pPr>
        <w:pStyle w:val="ListParagraph"/>
        <w:numPr>
          <w:ilvl w:val="0"/>
          <w:numId w:val="49"/>
        </w:numPr>
        <w:spacing w:line="480" w:lineRule="auto"/>
        <w:ind w:left="1276" w:hanging="283"/>
        <w:jc w:val="both"/>
        <w:rPr>
          <w:rFonts w:ascii="Arial" w:hAnsi="Arial" w:cs="Arial"/>
          <w:b/>
        </w:rPr>
      </w:pPr>
      <w:r w:rsidRPr="003A6A34">
        <w:rPr>
          <w:rFonts w:ascii="Arial" w:hAnsi="Arial" w:cs="Arial"/>
          <w:b/>
        </w:rPr>
        <w:t>Identitas Responden</w:t>
      </w:r>
    </w:p>
    <w:p w:rsidR="00FA5C9E" w:rsidRPr="003A6A34" w:rsidRDefault="00FA5C9E" w:rsidP="00FA5C9E">
      <w:pPr>
        <w:pStyle w:val="ListParagraph"/>
        <w:numPr>
          <w:ilvl w:val="0"/>
          <w:numId w:val="50"/>
        </w:numPr>
        <w:ind w:left="1701"/>
        <w:jc w:val="both"/>
        <w:rPr>
          <w:rFonts w:ascii="Arial" w:hAnsi="Arial" w:cs="Arial"/>
        </w:rPr>
      </w:pPr>
      <w:r w:rsidRPr="003A6A34">
        <w:rPr>
          <w:rFonts w:ascii="Arial" w:hAnsi="Arial" w:cs="Arial"/>
        </w:rPr>
        <w:t>Nama</w:t>
      </w:r>
      <w:r w:rsidRPr="003A6A34">
        <w:rPr>
          <w:rFonts w:ascii="Arial" w:hAnsi="Arial" w:cs="Arial"/>
        </w:rPr>
        <w:tab/>
      </w:r>
      <w:r w:rsidRPr="003A6A34">
        <w:rPr>
          <w:rFonts w:ascii="Arial" w:hAnsi="Arial" w:cs="Arial"/>
        </w:rPr>
        <w:tab/>
      </w:r>
      <w:r w:rsidRPr="003A6A34">
        <w:rPr>
          <w:rFonts w:ascii="Arial" w:hAnsi="Arial" w:cs="Arial"/>
        </w:rPr>
        <w:tab/>
        <w:t>:</w:t>
      </w:r>
    </w:p>
    <w:p w:rsidR="00FA5C9E" w:rsidRPr="003A6A34" w:rsidRDefault="00FA5C9E" w:rsidP="00FA5C9E">
      <w:pPr>
        <w:pStyle w:val="ListParagraph"/>
        <w:numPr>
          <w:ilvl w:val="0"/>
          <w:numId w:val="50"/>
        </w:numPr>
        <w:ind w:left="1701"/>
        <w:jc w:val="both"/>
        <w:rPr>
          <w:rFonts w:ascii="Arial" w:hAnsi="Arial" w:cs="Arial"/>
        </w:rPr>
      </w:pPr>
      <w:r w:rsidRPr="003A6A34">
        <w:rPr>
          <w:rFonts w:ascii="Arial" w:hAnsi="Arial" w:cs="Arial"/>
        </w:rPr>
        <w:t>Jenis Kelamin</w:t>
      </w:r>
      <w:r w:rsidRPr="003A6A34">
        <w:rPr>
          <w:rFonts w:ascii="Arial" w:hAnsi="Arial" w:cs="Arial"/>
        </w:rPr>
        <w:tab/>
      </w:r>
      <w:r w:rsidRPr="003A6A34">
        <w:rPr>
          <w:rFonts w:ascii="Arial" w:hAnsi="Arial" w:cs="Arial"/>
        </w:rPr>
        <w:tab/>
        <w:t>:</w:t>
      </w:r>
    </w:p>
    <w:p w:rsidR="00FA5C9E" w:rsidRPr="003A6A34" w:rsidRDefault="00FA5C9E" w:rsidP="00FA5C9E">
      <w:pPr>
        <w:pStyle w:val="ListParagraph"/>
        <w:numPr>
          <w:ilvl w:val="0"/>
          <w:numId w:val="50"/>
        </w:numPr>
        <w:ind w:left="1701"/>
        <w:jc w:val="both"/>
        <w:rPr>
          <w:rFonts w:ascii="Arial" w:hAnsi="Arial" w:cs="Arial"/>
        </w:rPr>
      </w:pPr>
      <w:r w:rsidRPr="003A6A34">
        <w:rPr>
          <w:rFonts w:ascii="Arial" w:hAnsi="Arial" w:cs="Arial"/>
        </w:rPr>
        <w:t>Umur</w:t>
      </w:r>
      <w:r w:rsidRPr="003A6A34">
        <w:rPr>
          <w:rFonts w:ascii="Arial" w:hAnsi="Arial" w:cs="Arial"/>
        </w:rPr>
        <w:tab/>
      </w:r>
      <w:r w:rsidRPr="003A6A34">
        <w:rPr>
          <w:rFonts w:ascii="Arial" w:hAnsi="Arial" w:cs="Arial"/>
        </w:rPr>
        <w:tab/>
      </w:r>
      <w:r w:rsidRPr="003A6A34">
        <w:rPr>
          <w:rFonts w:ascii="Arial" w:hAnsi="Arial" w:cs="Arial"/>
        </w:rPr>
        <w:tab/>
        <w:t>:</w:t>
      </w:r>
    </w:p>
    <w:p w:rsidR="00FA5C9E" w:rsidRPr="003A6A34" w:rsidRDefault="00FA5C9E" w:rsidP="00FA5C9E">
      <w:pPr>
        <w:pStyle w:val="ListParagraph"/>
        <w:numPr>
          <w:ilvl w:val="0"/>
          <w:numId w:val="50"/>
        </w:numPr>
        <w:ind w:left="1701"/>
        <w:jc w:val="both"/>
        <w:rPr>
          <w:rFonts w:ascii="Arial" w:hAnsi="Arial" w:cs="Arial"/>
        </w:rPr>
      </w:pPr>
      <w:r w:rsidRPr="003A6A34">
        <w:rPr>
          <w:rFonts w:ascii="Arial" w:hAnsi="Arial" w:cs="Arial"/>
        </w:rPr>
        <w:t>Pendidikan</w:t>
      </w:r>
      <w:r w:rsidRPr="003A6A34">
        <w:rPr>
          <w:rFonts w:ascii="Arial" w:hAnsi="Arial" w:cs="Arial"/>
        </w:rPr>
        <w:tab/>
      </w:r>
      <w:r w:rsidRPr="003A6A34">
        <w:rPr>
          <w:rFonts w:ascii="Arial" w:hAnsi="Arial" w:cs="Arial"/>
        </w:rPr>
        <w:tab/>
      </w:r>
      <w:r>
        <w:rPr>
          <w:rFonts w:ascii="Arial" w:hAnsi="Arial" w:cs="Arial"/>
        </w:rPr>
        <w:tab/>
      </w:r>
      <w:r w:rsidRPr="003A6A34">
        <w:rPr>
          <w:rFonts w:ascii="Arial" w:hAnsi="Arial" w:cs="Arial"/>
        </w:rPr>
        <w:t>:</w:t>
      </w:r>
    </w:p>
    <w:p w:rsidR="00FA5C9E" w:rsidRPr="003A6A34" w:rsidRDefault="00FA5C9E" w:rsidP="00FA5C9E">
      <w:pPr>
        <w:pStyle w:val="ListParagraph"/>
        <w:numPr>
          <w:ilvl w:val="0"/>
          <w:numId w:val="50"/>
        </w:numPr>
        <w:ind w:left="1701"/>
        <w:jc w:val="both"/>
        <w:rPr>
          <w:rFonts w:ascii="Arial" w:hAnsi="Arial" w:cs="Arial"/>
        </w:rPr>
      </w:pPr>
      <w:r w:rsidRPr="003A6A34">
        <w:rPr>
          <w:rFonts w:ascii="Arial" w:hAnsi="Arial" w:cs="Arial"/>
        </w:rPr>
        <w:t>Pekerjaan</w:t>
      </w:r>
      <w:r w:rsidRPr="003A6A34">
        <w:rPr>
          <w:rFonts w:ascii="Arial" w:hAnsi="Arial" w:cs="Arial"/>
        </w:rPr>
        <w:tab/>
      </w:r>
      <w:r w:rsidRPr="003A6A34">
        <w:rPr>
          <w:rFonts w:ascii="Arial" w:hAnsi="Arial" w:cs="Arial"/>
        </w:rPr>
        <w:tab/>
      </w:r>
      <w:r>
        <w:rPr>
          <w:rFonts w:ascii="Arial" w:hAnsi="Arial" w:cs="Arial"/>
        </w:rPr>
        <w:tab/>
      </w:r>
      <w:r w:rsidRPr="003A6A34">
        <w:rPr>
          <w:rFonts w:ascii="Arial" w:hAnsi="Arial" w:cs="Arial"/>
        </w:rPr>
        <w:t>:</w:t>
      </w:r>
    </w:p>
    <w:p w:rsidR="00FA5C9E" w:rsidRPr="003A6A34" w:rsidRDefault="00FA5C9E" w:rsidP="00FA5C9E">
      <w:pPr>
        <w:pStyle w:val="ListParagraph"/>
        <w:ind w:left="1701"/>
        <w:jc w:val="both"/>
        <w:rPr>
          <w:rFonts w:ascii="Arial" w:hAnsi="Arial" w:cs="Arial"/>
        </w:rPr>
      </w:pPr>
    </w:p>
    <w:p w:rsidR="00FA5C9E" w:rsidRPr="003A6A34" w:rsidRDefault="00FA5C9E" w:rsidP="00FA5C9E">
      <w:pPr>
        <w:pStyle w:val="ListParagraph"/>
        <w:ind w:left="1701" w:hanging="708"/>
        <w:jc w:val="both"/>
        <w:rPr>
          <w:rFonts w:ascii="Arial" w:hAnsi="Arial" w:cs="Arial"/>
        </w:rPr>
      </w:pPr>
      <w:r w:rsidRPr="003A6A34">
        <w:rPr>
          <w:rFonts w:ascii="Arial" w:hAnsi="Arial" w:cs="Arial"/>
        </w:rPr>
        <w:t>II. Apakah anda pernah melakukan swamedikasi diare?</w:t>
      </w:r>
    </w:p>
    <w:p w:rsidR="00FA5C9E" w:rsidRPr="003A6A34" w:rsidRDefault="00FA5C9E" w:rsidP="00FA5C9E">
      <w:pPr>
        <w:pStyle w:val="ListParagraph"/>
        <w:numPr>
          <w:ilvl w:val="0"/>
          <w:numId w:val="55"/>
        </w:numPr>
        <w:jc w:val="both"/>
        <w:rPr>
          <w:rFonts w:ascii="Arial" w:hAnsi="Arial" w:cs="Arial"/>
        </w:rPr>
      </w:pPr>
      <w:r w:rsidRPr="003A6A34">
        <w:rPr>
          <w:rFonts w:ascii="Arial" w:hAnsi="Arial" w:cs="Arial"/>
        </w:rPr>
        <w:t>Pernah</w:t>
      </w:r>
    </w:p>
    <w:p w:rsidR="00FA5C9E" w:rsidRPr="003A6A34" w:rsidRDefault="00FA5C9E" w:rsidP="00FA5C9E">
      <w:pPr>
        <w:pStyle w:val="ListParagraph"/>
        <w:numPr>
          <w:ilvl w:val="0"/>
          <w:numId w:val="55"/>
        </w:numPr>
        <w:jc w:val="both"/>
        <w:rPr>
          <w:rFonts w:ascii="Arial" w:hAnsi="Arial" w:cs="Arial"/>
        </w:rPr>
      </w:pPr>
      <w:r w:rsidRPr="003A6A34">
        <w:rPr>
          <w:rFonts w:ascii="Arial" w:hAnsi="Arial" w:cs="Arial"/>
        </w:rPr>
        <w:t>Tidak pernah</w:t>
      </w:r>
    </w:p>
    <w:p w:rsidR="00FA5C9E" w:rsidRPr="003A6A34" w:rsidRDefault="00FA5C9E" w:rsidP="00FA5C9E">
      <w:pPr>
        <w:pStyle w:val="ListParagraph"/>
        <w:ind w:left="1701"/>
        <w:jc w:val="both"/>
        <w:rPr>
          <w:rFonts w:ascii="Arial" w:hAnsi="Arial" w:cs="Arial"/>
        </w:rPr>
      </w:pPr>
    </w:p>
    <w:p w:rsidR="00FA5C9E" w:rsidRPr="003A6A34" w:rsidRDefault="00FA5C9E" w:rsidP="00FA5C9E">
      <w:pPr>
        <w:pStyle w:val="ListParagraph"/>
        <w:ind w:left="1701"/>
        <w:jc w:val="both"/>
        <w:rPr>
          <w:rFonts w:ascii="Arial" w:hAnsi="Arial" w:cs="Arial"/>
        </w:rPr>
      </w:pPr>
    </w:p>
    <w:p w:rsidR="00FA5C9E" w:rsidRPr="003A6A34" w:rsidRDefault="00FA5C9E" w:rsidP="00FA5C9E">
      <w:pPr>
        <w:pStyle w:val="ListParagraph"/>
        <w:ind w:left="1701"/>
        <w:jc w:val="both"/>
        <w:rPr>
          <w:rFonts w:ascii="Arial" w:hAnsi="Arial" w:cs="Arial"/>
        </w:rPr>
      </w:pPr>
    </w:p>
    <w:p w:rsidR="00FA5C9E" w:rsidRPr="003A6A34" w:rsidRDefault="00FA5C9E" w:rsidP="00FA5C9E">
      <w:pPr>
        <w:pStyle w:val="ListParagraph"/>
        <w:ind w:left="1701"/>
        <w:jc w:val="both"/>
        <w:rPr>
          <w:rFonts w:ascii="Arial" w:hAnsi="Arial" w:cs="Arial"/>
        </w:rPr>
      </w:pPr>
    </w:p>
    <w:p w:rsidR="00FA5C9E" w:rsidRPr="003A6A34" w:rsidRDefault="00FA5C9E" w:rsidP="00FA5C9E">
      <w:pPr>
        <w:pStyle w:val="ListParagraph"/>
        <w:ind w:left="1701"/>
        <w:jc w:val="both"/>
        <w:rPr>
          <w:rFonts w:ascii="Arial" w:hAnsi="Arial" w:cs="Arial"/>
        </w:rPr>
      </w:pPr>
    </w:p>
    <w:p w:rsidR="00FA5C9E" w:rsidRPr="003A6A34" w:rsidRDefault="00FA5C9E" w:rsidP="00FA5C9E">
      <w:pPr>
        <w:pStyle w:val="ListParagraph"/>
        <w:ind w:left="1701"/>
        <w:jc w:val="both"/>
        <w:rPr>
          <w:rFonts w:ascii="Arial" w:hAnsi="Arial" w:cs="Arial"/>
        </w:rPr>
      </w:pPr>
    </w:p>
    <w:p w:rsidR="00FA5C9E" w:rsidRPr="003A6A34" w:rsidRDefault="00FA5C9E" w:rsidP="00FA5C9E">
      <w:pPr>
        <w:pStyle w:val="ListParagraph"/>
        <w:ind w:left="1701"/>
        <w:jc w:val="both"/>
        <w:rPr>
          <w:rFonts w:ascii="Arial" w:hAnsi="Arial" w:cs="Arial"/>
        </w:rPr>
      </w:pPr>
    </w:p>
    <w:p w:rsidR="00FA5C9E" w:rsidRPr="003A6A34" w:rsidRDefault="00FA5C9E" w:rsidP="00FA5C9E">
      <w:pPr>
        <w:pStyle w:val="ListParagraph"/>
        <w:ind w:left="1701"/>
        <w:jc w:val="both"/>
        <w:rPr>
          <w:rFonts w:ascii="Arial" w:hAnsi="Arial" w:cs="Arial"/>
        </w:rPr>
      </w:pPr>
    </w:p>
    <w:p w:rsidR="00FA5C9E" w:rsidRPr="003A6A34" w:rsidRDefault="00FA5C9E" w:rsidP="00FA5C9E">
      <w:pPr>
        <w:pStyle w:val="ListParagraph"/>
        <w:ind w:left="1701"/>
        <w:jc w:val="both"/>
        <w:rPr>
          <w:rFonts w:ascii="Arial" w:hAnsi="Arial" w:cs="Arial"/>
        </w:rPr>
      </w:pPr>
    </w:p>
    <w:p w:rsidR="00FA5C9E" w:rsidRDefault="00FA5C9E" w:rsidP="00FA5C9E">
      <w:pPr>
        <w:pStyle w:val="ListParagraph"/>
        <w:ind w:left="1701"/>
        <w:jc w:val="both"/>
        <w:rPr>
          <w:rFonts w:ascii="Arial" w:hAnsi="Arial" w:cs="Arial"/>
        </w:rPr>
      </w:pPr>
    </w:p>
    <w:p w:rsidR="00FA5C9E" w:rsidRDefault="00FA5C9E" w:rsidP="00FA5C9E">
      <w:pPr>
        <w:pStyle w:val="ListParagraph"/>
        <w:ind w:left="1701"/>
        <w:jc w:val="both"/>
        <w:rPr>
          <w:rFonts w:ascii="Arial" w:hAnsi="Arial" w:cs="Arial"/>
        </w:rPr>
      </w:pPr>
    </w:p>
    <w:p w:rsidR="00FA5C9E" w:rsidRDefault="00FA5C9E" w:rsidP="00FA5C9E">
      <w:pPr>
        <w:pStyle w:val="ListParagraph"/>
        <w:ind w:left="1701"/>
        <w:jc w:val="both"/>
        <w:rPr>
          <w:rFonts w:ascii="Arial" w:hAnsi="Arial" w:cs="Arial"/>
        </w:rPr>
      </w:pPr>
    </w:p>
    <w:p w:rsidR="00FA5C9E" w:rsidRDefault="00FA5C9E" w:rsidP="00FA5C9E">
      <w:pPr>
        <w:pStyle w:val="ListParagraph"/>
        <w:ind w:left="1701"/>
        <w:jc w:val="both"/>
        <w:rPr>
          <w:rFonts w:ascii="Arial" w:hAnsi="Arial" w:cs="Arial"/>
        </w:rPr>
      </w:pPr>
    </w:p>
    <w:p w:rsidR="00FA5C9E" w:rsidRDefault="00FA5C9E" w:rsidP="00FA5C9E">
      <w:pPr>
        <w:pStyle w:val="ListParagraph"/>
        <w:ind w:left="1701"/>
        <w:jc w:val="both"/>
        <w:rPr>
          <w:rFonts w:ascii="Arial" w:hAnsi="Arial" w:cs="Arial"/>
        </w:rPr>
      </w:pPr>
    </w:p>
    <w:p w:rsidR="00FA5C9E" w:rsidRDefault="00FA5C9E" w:rsidP="00FA5C9E">
      <w:pPr>
        <w:pStyle w:val="ListParagraph"/>
        <w:ind w:left="1701"/>
        <w:jc w:val="both"/>
        <w:rPr>
          <w:rFonts w:ascii="Arial" w:hAnsi="Arial" w:cs="Arial"/>
        </w:rPr>
      </w:pPr>
    </w:p>
    <w:p w:rsidR="00FA5C9E" w:rsidRDefault="00FA5C9E" w:rsidP="00FA5C9E">
      <w:pPr>
        <w:pStyle w:val="ListParagraph"/>
        <w:ind w:left="1701"/>
        <w:jc w:val="both"/>
        <w:rPr>
          <w:rFonts w:ascii="Arial" w:hAnsi="Arial" w:cs="Arial"/>
        </w:rPr>
      </w:pPr>
    </w:p>
    <w:p w:rsidR="00FA5C9E" w:rsidRPr="003A6A34" w:rsidRDefault="00FA5C9E" w:rsidP="00FA5C9E">
      <w:pPr>
        <w:pStyle w:val="ListParagraph"/>
        <w:ind w:left="1701"/>
        <w:jc w:val="both"/>
        <w:rPr>
          <w:rFonts w:ascii="Arial" w:hAnsi="Arial" w:cs="Arial"/>
        </w:rPr>
      </w:pPr>
    </w:p>
    <w:p w:rsidR="00FA5C9E" w:rsidRPr="003A6A34" w:rsidRDefault="00FA5C9E" w:rsidP="00FA5C9E">
      <w:pPr>
        <w:pStyle w:val="ListParagraph"/>
        <w:ind w:left="1701"/>
        <w:jc w:val="both"/>
        <w:rPr>
          <w:rFonts w:ascii="Arial" w:hAnsi="Arial" w:cs="Arial"/>
        </w:rPr>
      </w:pPr>
    </w:p>
    <w:p w:rsidR="00FA5C9E" w:rsidRPr="003A6A34" w:rsidRDefault="00FA5C9E" w:rsidP="00FA5C9E">
      <w:pPr>
        <w:pStyle w:val="ListParagraph"/>
        <w:ind w:left="1701"/>
        <w:jc w:val="both"/>
        <w:rPr>
          <w:rFonts w:ascii="Arial" w:hAnsi="Arial" w:cs="Arial"/>
        </w:rPr>
      </w:pPr>
    </w:p>
    <w:p w:rsidR="00FA5C9E" w:rsidRPr="003A6A34" w:rsidRDefault="00FA5C9E" w:rsidP="00FA5C9E">
      <w:pPr>
        <w:spacing w:line="240" w:lineRule="auto"/>
        <w:jc w:val="both"/>
        <w:rPr>
          <w:rFonts w:ascii="Arial" w:hAnsi="Arial" w:cs="Arial"/>
          <w:b/>
        </w:rPr>
      </w:pPr>
      <w:r w:rsidRPr="003A6A34">
        <w:rPr>
          <w:rFonts w:ascii="Arial" w:hAnsi="Arial" w:cs="Arial"/>
          <w:b/>
        </w:rPr>
        <w:t>I</w:t>
      </w:r>
      <w:r>
        <w:rPr>
          <w:rFonts w:ascii="Arial" w:hAnsi="Arial" w:cs="Arial"/>
          <w:b/>
        </w:rPr>
        <w:t xml:space="preserve">I. </w:t>
      </w:r>
      <w:r w:rsidRPr="003A6A34">
        <w:rPr>
          <w:rFonts w:ascii="Arial" w:hAnsi="Arial" w:cs="Arial"/>
          <w:b/>
        </w:rPr>
        <w:t>Pengetahuan Responden tentang Swamedikasi Diare</w:t>
      </w:r>
    </w:p>
    <w:p w:rsidR="00FA5C9E" w:rsidRPr="003A6A34" w:rsidRDefault="00FA5C9E" w:rsidP="00FA5C9E">
      <w:pPr>
        <w:pStyle w:val="ListParagraph"/>
        <w:spacing w:line="360" w:lineRule="auto"/>
        <w:ind w:left="993" w:hanging="426"/>
        <w:jc w:val="both"/>
        <w:rPr>
          <w:rFonts w:ascii="Arial" w:hAnsi="Arial" w:cs="Arial"/>
          <w:b/>
        </w:rPr>
      </w:pPr>
      <w:r w:rsidRPr="003A6A34">
        <w:rPr>
          <w:rFonts w:ascii="Arial" w:hAnsi="Arial" w:cs="Arial"/>
          <w:b/>
        </w:rPr>
        <w:t>Petunjuk:</w:t>
      </w:r>
    </w:p>
    <w:p w:rsidR="00FA5C9E" w:rsidRPr="003A6A34" w:rsidRDefault="00FA5C9E" w:rsidP="00FA5C9E">
      <w:pPr>
        <w:pStyle w:val="ListParagraph"/>
        <w:numPr>
          <w:ilvl w:val="0"/>
          <w:numId w:val="51"/>
        </w:numPr>
        <w:spacing w:line="360" w:lineRule="auto"/>
        <w:ind w:left="993" w:hanging="284"/>
        <w:jc w:val="both"/>
        <w:rPr>
          <w:rFonts w:ascii="Arial" w:hAnsi="Arial" w:cs="Arial"/>
        </w:rPr>
      </w:pPr>
      <w:r w:rsidRPr="003A6A34">
        <w:rPr>
          <w:rFonts w:ascii="Arial" w:hAnsi="Arial" w:cs="Arial"/>
        </w:rPr>
        <w:t>Jawablah pertanyaan dibawah ini dengan memberi tanda ceklis (</w:t>
      </w:r>
      <m:oMath>
        <m:r>
          <w:rPr>
            <w:rFonts w:ascii="Cambria Math" w:hAnsi="Arial" w:cs="Arial"/>
          </w:rPr>
          <m:t>√</m:t>
        </m:r>
        <m:r>
          <w:rPr>
            <w:rFonts w:ascii="Cambria Math" w:hAnsi="Arial" w:cs="Arial"/>
          </w:rPr>
          <m:t>)</m:t>
        </m:r>
      </m:oMath>
      <w:r w:rsidRPr="003A6A34">
        <w:rPr>
          <w:rFonts w:ascii="Arial" w:eastAsiaTheme="minorEastAsia" w:hAnsi="Arial" w:cs="Arial"/>
        </w:rPr>
        <w:t xml:space="preserve"> pada kolom “Benar” atau “Salah” yang tersedia .</w:t>
      </w:r>
    </w:p>
    <w:p w:rsidR="00FA5C9E" w:rsidRPr="003A6A34" w:rsidRDefault="00FA5C9E" w:rsidP="00FA5C9E">
      <w:pPr>
        <w:pStyle w:val="ListParagraph"/>
        <w:numPr>
          <w:ilvl w:val="0"/>
          <w:numId w:val="51"/>
        </w:numPr>
        <w:spacing w:line="360" w:lineRule="auto"/>
        <w:ind w:left="993" w:hanging="284"/>
        <w:jc w:val="both"/>
        <w:rPr>
          <w:rFonts w:ascii="Arial" w:hAnsi="Arial" w:cs="Arial"/>
        </w:rPr>
      </w:pPr>
      <w:r w:rsidRPr="003A6A34">
        <w:rPr>
          <w:rFonts w:ascii="Arial" w:hAnsi="Arial" w:cs="Arial"/>
        </w:rPr>
        <w:t>Jawablah benar-benar sesuai dengan yang anda ketahui.</w:t>
      </w:r>
    </w:p>
    <w:tbl>
      <w:tblPr>
        <w:tblStyle w:val="TableGrid"/>
        <w:tblW w:w="9322" w:type="dxa"/>
        <w:tblLayout w:type="fixed"/>
        <w:tblLook w:val="04A0"/>
      </w:tblPr>
      <w:tblGrid>
        <w:gridCol w:w="823"/>
        <w:gridCol w:w="7507"/>
        <w:gridCol w:w="425"/>
        <w:gridCol w:w="567"/>
      </w:tblGrid>
      <w:tr w:rsidR="00FA5C9E" w:rsidRPr="003A6A34" w:rsidTr="00FA5C9E">
        <w:trPr>
          <w:trHeight w:val="344"/>
        </w:trPr>
        <w:tc>
          <w:tcPr>
            <w:tcW w:w="823" w:type="dxa"/>
          </w:tcPr>
          <w:p w:rsidR="00FA5C9E" w:rsidRPr="003A6A34" w:rsidRDefault="00FA5C9E" w:rsidP="00FA5C9E">
            <w:pPr>
              <w:jc w:val="center"/>
              <w:rPr>
                <w:rFonts w:ascii="Arial" w:hAnsi="Arial" w:cs="Arial"/>
                <w:b/>
              </w:rPr>
            </w:pPr>
            <w:r w:rsidRPr="003A6A34">
              <w:rPr>
                <w:rFonts w:ascii="Arial" w:hAnsi="Arial" w:cs="Arial"/>
                <w:b/>
              </w:rPr>
              <w:t>No.</w:t>
            </w:r>
          </w:p>
        </w:tc>
        <w:tc>
          <w:tcPr>
            <w:tcW w:w="7507" w:type="dxa"/>
          </w:tcPr>
          <w:p w:rsidR="00FA5C9E" w:rsidRPr="003A6A34" w:rsidRDefault="00FA5C9E" w:rsidP="00FA5C9E">
            <w:pPr>
              <w:jc w:val="center"/>
              <w:rPr>
                <w:rFonts w:ascii="Arial" w:hAnsi="Arial" w:cs="Arial"/>
                <w:b/>
              </w:rPr>
            </w:pPr>
            <w:r w:rsidRPr="003A6A34">
              <w:rPr>
                <w:rFonts w:ascii="Arial" w:hAnsi="Arial" w:cs="Arial"/>
                <w:b/>
              </w:rPr>
              <w:t>Pertanyaan</w:t>
            </w:r>
          </w:p>
        </w:tc>
        <w:tc>
          <w:tcPr>
            <w:tcW w:w="425" w:type="dxa"/>
          </w:tcPr>
          <w:p w:rsidR="00FA5C9E" w:rsidRPr="003A6A34" w:rsidRDefault="00FA5C9E" w:rsidP="00FA5C9E">
            <w:pPr>
              <w:jc w:val="center"/>
              <w:rPr>
                <w:rFonts w:ascii="Arial" w:hAnsi="Arial" w:cs="Arial"/>
                <w:b/>
              </w:rPr>
            </w:pPr>
            <w:r w:rsidRPr="003A6A34">
              <w:rPr>
                <w:rFonts w:ascii="Arial" w:hAnsi="Arial" w:cs="Arial"/>
                <w:b/>
              </w:rPr>
              <w:t>B</w:t>
            </w:r>
          </w:p>
        </w:tc>
        <w:tc>
          <w:tcPr>
            <w:tcW w:w="567" w:type="dxa"/>
          </w:tcPr>
          <w:p w:rsidR="00FA5C9E" w:rsidRPr="003A6A34" w:rsidRDefault="00FA5C9E" w:rsidP="00FA5C9E">
            <w:pPr>
              <w:jc w:val="center"/>
              <w:rPr>
                <w:rFonts w:ascii="Arial" w:hAnsi="Arial" w:cs="Arial"/>
                <w:b/>
              </w:rPr>
            </w:pPr>
            <w:r w:rsidRPr="003A6A34">
              <w:rPr>
                <w:rFonts w:ascii="Arial" w:hAnsi="Arial" w:cs="Arial"/>
                <w:b/>
              </w:rPr>
              <w:t>S</w:t>
            </w:r>
          </w:p>
        </w:tc>
      </w:tr>
      <w:tr w:rsidR="00FA5C9E" w:rsidRPr="003A6A34" w:rsidTr="00FA5C9E">
        <w:tc>
          <w:tcPr>
            <w:tcW w:w="823" w:type="dxa"/>
          </w:tcPr>
          <w:p w:rsidR="00FA5C9E" w:rsidRPr="003A6A34" w:rsidRDefault="00FA5C9E" w:rsidP="00FA5C9E">
            <w:pPr>
              <w:jc w:val="both"/>
              <w:rPr>
                <w:rFonts w:ascii="Arial" w:hAnsi="Arial" w:cs="Arial"/>
              </w:rPr>
            </w:pPr>
            <w:r w:rsidRPr="003A6A34">
              <w:rPr>
                <w:rFonts w:ascii="Arial" w:hAnsi="Arial" w:cs="Arial"/>
              </w:rPr>
              <w:t>1.</w:t>
            </w:r>
          </w:p>
        </w:tc>
        <w:tc>
          <w:tcPr>
            <w:tcW w:w="7507" w:type="dxa"/>
          </w:tcPr>
          <w:p w:rsidR="00FA5C9E" w:rsidRPr="003A6A34" w:rsidRDefault="00FA5C9E" w:rsidP="00FA5C9E">
            <w:pPr>
              <w:jc w:val="both"/>
              <w:rPr>
                <w:rFonts w:ascii="Arial" w:hAnsi="Arial" w:cs="Arial"/>
              </w:rPr>
            </w:pPr>
            <w:r w:rsidRPr="003A6A34">
              <w:rPr>
                <w:rFonts w:ascii="Arial" w:hAnsi="Arial" w:cs="Arial"/>
              </w:rPr>
              <w:t>Swamedikasi adalah kegiatan mengobati sendiri dengan obat resep dokter secara tepat dan bertanggung jawab</w:t>
            </w:r>
          </w:p>
        </w:tc>
        <w:tc>
          <w:tcPr>
            <w:tcW w:w="425" w:type="dxa"/>
          </w:tcPr>
          <w:p w:rsidR="00FA5C9E" w:rsidRPr="003A6A34" w:rsidRDefault="00FA5C9E" w:rsidP="00FA5C9E">
            <w:pPr>
              <w:jc w:val="both"/>
              <w:rPr>
                <w:rFonts w:ascii="Arial" w:hAnsi="Arial" w:cs="Arial"/>
              </w:rPr>
            </w:pPr>
          </w:p>
        </w:tc>
        <w:tc>
          <w:tcPr>
            <w:tcW w:w="567" w:type="dxa"/>
          </w:tcPr>
          <w:p w:rsidR="00FA5C9E" w:rsidRPr="003A6A34" w:rsidRDefault="00FA5C9E" w:rsidP="00FA5C9E">
            <w:pPr>
              <w:jc w:val="both"/>
              <w:rPr>
                <w:rFonts w:ascii="Arial" w:hAnsi="Arial" w:cs="Arial"/>
              </w:rPr>
            </w:pPr>
          </w:p>
        </w:tc>
      </w:tr>
      <w:tr w:rsidR="00FA5C9E" w:rsidRPr="003A6A34" w:rsidTr="00FA5C9E">
        <w:tc>
          <w:tcPr>
            <w:tcW w:w="823" w:type="dxa"/>
          </w:tcPr>
          <w:p w:rsidR="00FA5C9E" w:rsidRPr="003A6A34" w:rsidRDefault="00FA5C9E" w:rsidP="00FA5C9E">
            <w:pPr>
              <w:jc w:val="both"/>
              <w:rPr>
                <w:rFonts w:ascii="Arial" w:hAnsi="Arial" w:cs="Arial"/>
              </w:rPr>
            </w:pPr>
            <w:r w:rsidRPr="003A6A34">
              <w:rPr>
                <w:rFonts w:ascii="Arial" w:hAnsi="Arial" w:cs="Arial"/>
              </w:rPr>
              <w:t>2.</w:t>
            </w:r>
          </w:p>
        </w:tc>
        <w:tc>
          <w:tcPr>
            <w:tcW w:w="7507" w:type="dxa"/>
          </w:tcPr>
          <w:p w:rsidR="00FA5C9E" w:rsidRPr="003A6A34" w:rsidRDefault="00FA5C9E" w:rsidP="00FA5C9E">
            <w:pPr>
              <w:jc w:val="both"/>
              <w:rPr>
                <w:rFonts w:ascii="Arial" w:hAnsi="Arial" w:cs="Arial"/>
              </w:rPr>
            </w:pPr>
            <w:r w:rsidRPr="003A6A34">
              <w:rPr>
                <w:rFonts w:ascii="Arial" w:hAnsi="Arial" w:cs="Arial"/>
              </w:rPr>
              <w:t>Setiap orang yang melakukan swamedikasi harus menyadari manfaat atau resiko dari swamedikasi</w:t>
            </w:r>
          </w:p>
        </w:tc>
        <w:tc>
          <w:tcPr>
            <w:tcW w:w="425" w:type="dxa"/>
          </w:tcPr>
          <w:p w:rsidR="00FA5C9E" w:rsidRPr="003A6A34" w:rsidRDefault="00FA5C9E" w:rsidP="00FA5C9E">
            <w:pPr>
              <w:jc w:val="both"/>
              <w:rPr>
                <w:rFonts w:ascii="Arial" w:hAnsi="Arial" w:cs="Arial"/>
              </w:rPr>
            </w:pPr>
          </w:p>
        </w:tc>
        <w:tc>
          <w:tcPr>
            <w:tcW w:w="567" w:type="dxa"/>
          </w:tcPr>
          <w:p w:rsidR="00FA5C9E" w:rsidRPr="003A6A34" w:rsidRDefault="00FA5C9E" w:rsidP="00FA5C9E">
            <w:pPr>
              <w:jc w:val="both"/>
              <w:rPr>
                <w:rFonts w:ascii="Arial" w:hAnsi="Arial" w:cs="Arial"/>
              </w:rPr>
            </w:pPr>
          </w:p>
        </w:tc>
      </w:tr>
      <w:tr w:rsidR="00FA5C9E" w:rsidRPr="003A6A34" w:rsidTr="00FA5C9E">
        <w:tc>
          <w:tcPr>
            <w:tcW w:w="823" w:type="dxa"/>
          </w:tcPr>
          <w:p w:rsidR="00FA5C9E" w:rsidRPr="003A6A34" w:rsidRDefault="00FA5C9E" w:rsidP="00FA5C9E">
            <w:pPr>
              <w:jc w:val="both"/>
              <w:rPr>
                <w:rFonts w:ascii="Arial" w:hAnsi="Arial" w:cs="Arial"/>
              </w:rPr>
            </w:pPr>
            <w:r w:rsidRPr="003A6A34">
              <w:rPr>
                <w:rFonts w:ascii="Arial" w:hAnsi="Arial" w:cs="Arial"/>
              </w:rPr>
              <w:t>3.</w:t>
            </w:r>
          </w:p>
        </w:tc>
        <w:tc>
          <w:tcPr>
            <w:tcW w:w="7507" w:type="dxa"/>
          </w:tcPr>
          <w:p w:rsidR="00FA5C9E" w:rsidRPr="003A6A34" w:rsidRDefault="00FA5C9E" w:rsidP="00FA5C9E">
            <w:pPr>
              <w:jc w:val="both"/>
              <w:rPr>
                <w:rFonts w:ascii="Arial" w:hAnsi="Arial" w:cs="Arial"/>
              </w:rPr>
            </w:pPr>
            <w:r w:rsidRPr="003A6A34">
              <w:rPr>
                <w:rFonts w:ascii="Arial" w:hAnsi="Arial" w:cs="Arial"/>
              </w:rPr>
              <w:t xml:space="preserve">Salah satu faktor untuk melakukan swamedikasi adalah faktor ekonomi </w:t>
            </w:r>
          </w:p>
        </w:tc>
        <w:tc>
          <w:tcPr>
            <w:tcW w:w="425" w:type="dxa"/>
          </w:tcPr>
          <w:p w:rsidR="00FA5C9E" w:rsidRPr="003A6A34" w:rsidRDefault="00FA5C9E" w:rsidP="00FA5C9E">
            <w:pPr>
              <w:jc w:val="both"/>
              <w:rPr>
                <w:rFonts w:ascii="Arial" w:hAnsi="Arial" w:cs="Arial"/>
              </w:rPr>
            </w:pPr>
          </w:p>
        </w:tc>
        <w:tc>
          <w:tcPr>
            <w:tcW w:w="567" w:type="dxa"/>
          </w:tcPr>
          <w:p w:rsidR="00FA5C9E" w:rsidRPr="003A6A34" w:rsidRDefault="00FA5C9E" w:rsidP="00FA5C9E">
            <w:pPr>
              <w:jc w:val="both"/>
              <w:rPr>
                <w:rFonts w:ascii="Arial" w:hAnsi="Arial" w:cs="Arial"/>
              </w:rPr>
            </w:pPr>
          </w:p>
        </w:tc>
      </w:tr>
      <w:tr w:rsidR="00FA5C9E" w:rsidRPr="003A6A34" w:rsidTr="00FA5C9E">
        <w:trPr>
          <w:trHeight w:val="713"/>
        </w:trPr>
        <w:tc>
          <w:tcPr>
            <w:tcW w:w="823" w:type="dxa"/>
          </w:tcPr>
          <w:p w:rsidR="00FA5C9E" w:rsidRPr="003A6A34" w:rsidRDefault="00FA5C9E" w:rsidP="00FA5C9E">
            <w:pPr>
              <w:jc w:val="both"/>
              <w:rPr>
                <w:rFonts w:ascii="Arial" w:hAnsi="Arial" w:cs="Arial"/>
              </w:rPr>
            </w:pPr>
            <w:r w:rsidRPr="003A6A34">
              <w:rPr>
                <w:rFonts w:ascii="Arial" w:hAnsi="Arial" w:cs="Arial"/>
              </w:rPr>
              <w:t>4.</w:t>
            </w:r>
          </w:p>
        </w:tc>
        <w:tc>
          <w:tcPr>
            <w:tcW w:w="7507" w:type="dxa"/>
          </w:tcPr>
          <w:p w:rsidR="00FA5C9E" w:rsidRPr="003A6A34" w:rsidRDefault="00FA5C9E" w:rsidP="00FA5C9E">
            <w:pPr>
              <w:jc w:val="both"/>
              <w:rPr>
                <w:rFonts w:ascii="Arial" w:hAnsi="Arial" w:cs="Arial"/>
                <w:lang w:val="id-ID"/>
              </w:rPr>
            </w:pPr>
            <w:r w:rsidRPr="003A6A34">
              <w:rPr>
                <w:rFonts w:ascii="Arial" w:hAnsi="Arial" w:cs="Arial"/>
                <w:lang w:val="id-ID"/>
              </w:rPr>
              <w:t>Diare adalah suatu penyakit dimana penderita mengalami buang air besar 3 kali lebih dalam sehari</w:t>
            </w:r>
          </w:p>
        </w:tc>
        <w:tc>
          <w:tcPr>
            <w:tcW w:w="425" w:type="dxa"/>
          </w:tcPr>
          <w:p w:rsidR="00FA5C9E" w:rsidRPr="003A6A34" w:rsidRDefault="00FA5C9E" w:rsidP="00FA5C9E">
            <w:pPr>
              <w:jc w:val="both"/>
              <w:rPr>
                <w:rFonts w:ascii="Arial" w:hAnsi="Arial" w:cs="Arial"/>
              </w:rPr>
            </w:pPr>
          </w:p>
        </w:tc>
        <w:tc>
          <w:tcPr>
            <w:tcW w:w="567" w:type="dxa"/>
          </w:tcPr>
          <w:p w:rsidR="00FA5C9E" w:rsidRPr="003A6A34" w:rsidRDefault="00FA5C9E" w:rsidP="00FA5C9E">
            <w:pPr>
              <w:jc w:val="both"/>
              <w:rPr>
                <w:rFonts w:ascii="Arial" w:hAnsi="Arial" w:cs="Arial"/>
              </w:rPr>
            </w:pPr>
          </w:p>
        </w:tc>
      </w:tr>
      <w:tr w:rsidR="00FA5C9E" w:rsidRPr="003A6A34" w:rsidTr="00FA5C9E">
        <w:tc>
          <w:tcPr>
            <w:tcW w:w="823" w:type="dxa"/>
          </w:tcPr>
          <w:p w:rsidR="00FA5C9E" w:rsidRPr="003A6A34" w:rsidRDefault="00FA5C9E" w:rsidP="00FA5C9E">
            <w:pPr>
              <w:jc w:val="both"/>
              <w:rPr>
                <w:rFonts w:ascii="Arial" w:hAnsi="Arial" w:cs="Arial"/>
              </w:rPr>
            </w:pPr>
            <w:r w:rsidRPr="003A6A34">
              <w:rPr>
                <w:rFonts w:ascii="Arial" w:hAnsi="Arial" w:cs="Arial"/>
              </w:rPr>
              <w:t>5.</w:t>
            </w:r>
          </w:p>
        </w:tc>
        <w:tc>
          <w:tcPr>
            <w:tcW w:w="7507" w:type="dxa"/>
          </w:tcPr>
          <w:p w:rsidR="00FA5C9E" w:rsidRPr="003A6A34" w:rsidRDefault="00FA5C9E" w:rsidP="00FA5C9E">
            <w:pPr>
              <w:jc w:val="both"/>
              <w:rPr>
                <w:rFonts w:ascii="Arial" w:hAnsi="Arial" w:cs="Arial"/>
              </w:rPr>
            </w:pPr>
            <w:r w:rsidRPr="003A6A34">
              <w:rPr>
                <w:rFonts w:ascii="Arial" w:hAnsi="Arial" w:cs="Arial"/>
              </w:rPr>
              <w:t>Bakteri, virus, parasit, bukan penyebab diare</w:t>
            </w:r>
          </w:p>
        </w:tc>
        <w:tc>
          <w:tcPr>
            <w:tcW w:w="425" w:type="dxa"/>
          </w:tcPr>
          <w:p w:rsidR="00FA5C9E" w:rsidRPr="003A6A34" w:rsidRDefault="00FA5C9E" w:rsidP="00FA5C9E">
            <w:pPr>
              <w:jc w:val="both"/>
              <w:rPr>
                <w:rFonts w:ascii="Arial" w:hAnsi="Arial" w:cs="Arial"/>
              </w:rPr>
            </w:pPr>
          </w:p>
        </w:tc>
        <w:tc>
          <w:tcPr>
            <w:tcW w:w="567" w:type="dxa"/>
          </w:tcPr>
          <w:p w:rsidR="00FA5C9E" w:rsidRPr="003A6A34" w:rsidRDefault="00FA5C9E" w:rsidP="00FA5C9E">
            <w:pPr>
              <w:jc w:val="both"/>
              <w:rPr>
                <w:rFonts w:ascii="Arial" w:hAnsi="Arial" w:cs="Arial"/>
              </w:rPr>
            </w:pPr>
          </w:p>
        </w:tc>
      </w:tr>
      <w:tr w:rsidR="00FA5C9E" w:rsidRPr="003A6A34" w:rsidTr="00FA5C9E">
        <w:tc>
          <w:tcPr>
            <w:tcW w:w="823" w:type="dxa"/>
          </w:tcPr>
          <w:p w:rsidR="00FA5C9E" w:rsidRPr="003A6A34" w:rsidRDefault="00FA5C9E" w:rsidP="00FA5C9E">
            <w:pPr>
              <w:jc w:val="both"/>
              <w:rPr>
                <w:rFonts w:ascii="Arial" w:hAnsi="Arial" w:cs="Arial"/>
              </w:rPr>
            </w:pPr>
            <w:r w:rsidRPr="003A6A34">
              <w:rPr>
                <w:rFonts w:ascii="Arial" w:hAnsi="Arial" w:cs="Arial"/>
              </w:rPr>
              <w:t>6.</w:t>
            </w:r>
          </w:p>
        </w:tc>
        <w:tc>
          <w:tcPr>
            <w:tcW w:w="7507" w:type="dxa"/>
          </w:tcPr>
          <w:p w:rsidR="00FA5C9E" w:rsidRPr="003A6A34" w:rsidRDefault="00FA5C9E" w:rsidP="00FA5C9E">
            <w:pPr>
              <w:jc w:val="both"/>
              <w:rPr>
                <w:rFonts w:ascii="Arial" w:hAnsi="Arial" w:cs="Arial"/>
              </w:rPr>
            </w:pPr>
            <w:r w:rsidRPr="003A6A34">
              <w:rPr>
                <w:rFonts w:ascii="Arial" w:hAnsi="Arial" w:cs="Arial"/>
              </w:rPr>
              <w:t>Diare adalah penyakit berat yang bisa dilakukan swamedikasi atau pengobatan sendiri</w:t>
            </w:r>
          </w:p>
        </w:tc>
        <w:tc>
          <w:tcPr>
            <w:tcW w:w="425" w:type="dxa"/>
          </w:tcPr>
          <w:p w:rsidR="00FA5C9E" w:rsidRPr="003A6A34" w:rsidRDefault="00FA5C9E" w:rsidP="00FA5C9E">
            <w:pPr>
              <w:jc w:val="both"/>
              <w:rPr>
                <w:rFonts w:ascii="Arial" w:hAnsi="Arial" w:cs="Arial"/>
              </w:rPr>
            </w:pPr>
          </w:p>
        </w:tc>
        <w:tc>
          <w:tcPr>
            <w:tcW w:w="567" w:type="dxa"/>
          </w:tcPr>
          <w:p w:rsidR="00FA5C9E" w:rsidRPr="003A6A34" w:rsidRDefault="00FA5C9E" w:rsidP="00FA5C9E">
            <w:pPr>
              <w:jc w:val="both"/>
              <w:rPr>
                <w:rFonts w:ascii="Arial" w:hAnsi="Arial" w:cs="Arial"/>
              </w:rPr>
            </w:pPr>
          </w:p>
        </w:tc>
      </w:tr>
      <w:tr w:rsidR="00FA5C9E" w:rsidRPr="003A6A34" w:rsidTr="00FA5C9E">
        <w:tc>
          <w:tcPr>
            <w:tcW w:w="823" w:type="dxa"/>
          </w:tcPr>
          <w:p w:rsidR="00FA5C9E" w:rsidRPr="003A6A34" w:rsidRDefault="00FA5C9E" w:rsidP="00FA5C9E">
            <w:pPr>
              <w:jc w:val="both"/>
              <w:rPr>
                <w:rFonts w:ascii="Arial" w:hAnsi="Arial" w:cs="Arial"/>
              </w:rPr>
            </w:pPr>
            <w:r w:rsidRPr="003A6A34">
              <w:rPr>
                <w:rFonts w:ascii="Arial" w:hAnsi="Arial" w:cs="Arial"/>
              </w:rPr>
              <w:t>7.</w:t>
            </w:r>
          </w:p>
        </w:tc>
        <w:tc>
          <w:tcPr>
            <w:tcW w:w="7507" w:type="dxa"/>
          </w:tcPr>
          <w:p w:rsidR="00FA5C9E" w:rsidRPr="003A6A34" w:rsidRDefault="00FA5C9E" w:rsidP="00FA5C9E">
            <w:pPr>
              <w:jc w:val="both"/>
              <w:rPr>
                <w:rFonts w:ascii="Arial" w:hAnsi="Arial" w:cs="Arial"/>
              </w:rPr>
            </w:pPr>
            <w:r w:rsidRPr="003A6A34">
              <w:rPr>
                <w:rFonts w:ascii="Arial" w:hAnsi="Arial" w:cs="Arial"/>
              </w:rPr>
              <w:t>Obat swamedikasi atau pengobatan sendiri sakit diare dapat dibeli di warung, toko obat, dan supermarket</w:t>
            </w:r>
          </w:p>
        </w:tc>
        <w:tc>
          <w:tcPr>
            <w:tcW w:w="425" w:type="dxa"/>
          </w:tcPr>
          <w:p w:rsidR="00FA5C9E" w:rsidRPr="003A6A34" w:rsidRDefault="00FA5C9E" w:rsidP="00FA5C9E">
            <w:pPr>
              <w:jc w:val="both"/>
              <w:rPr>
                <w:rFonts w:ascii="Arial" w:hAnsi="Arial" w:cs="Arial"/>
              </w:rPr>
            </w:pPr>
          </w:p>
        </w:tc>
        <w:tc>
          <w:tcPr>
            <w:tcW w:w="567" w:type="dxa"/>
          </w:tcPr>
          <w:p w:rsidR="00FA5C9E" w:rsidRPr="003A6A34" w:rsidRDefault="00FA5C9E" w:rsidP="00FA5C9E">
            <w:pPr>
              <w:jc w:val="both"/>
              <w:rPr>
                <w:rFonts w:ascii="Arial" w:hAnsi="Arial" w:cs="Arial"/>
              </w:rPr>
            </w:pPr>
          </w:p>
        </w:tc>
      </w:tr>
      <w:tr w:rsidR="00FA5C9E" w:rsidRPr="003A6A34" w:rsidTr="00FA5C9E">
        <w:tc>
          <w:tcPr>
            <w:tcW w:w="823" w:type="dxa"/>
          </w:tcPr>
          <w:p w:rsidR="00FA5C9E" w:rsidRPr="003A6A34" w:rsidRDefault="00FA5C9E" w:rsidP="00FA5C9E">
            <w:pPr>
              <w:jc w:val="both"/>
              <w:rPr>
                <w:rFonts w:ascii="Arial" w:hAnsi="Arial" w:cs="Arial"/>
              </w:rPr>
            </w:pPr>
            <w:r w:rsidRPr="003A6A34">
              <w:rPr>
                <w:rFonts w:ascii="Arial" w:hAnsi="Arial" w:cs="Arial"/>
              </w:rPr>
              <w:t>8.</w:t>
            </w:r>
          </w:p>
        </w:tc>
        <w:tc>
          <w:tcPr>
            <w:tcW w:w="7507" w:type="dxa"/>
          </w:tcPr>
          <w:p w:rsidR="00FA5C9E" w:rsidRPr="003A6A34" w:rsidRDefault="00FA5C9E" w:rsidP="00FA5C9E">
            <w:pPr>
              <w:jc w:val="both"/>
              <w:rPr>
                <w:rFonts w:ascii="Arial" w:hAnsi="Arial" w:cs="Arial"/>
              </w:rPr>
            </w:pPr>
            <w:r w:rsidRPr="003A6A34">
              <w:rPr>
                <w:rFonts w:ascii="Arial" w:hAnsi="Arial" w:cs="Arial"/>
              </w:rPr>
              <w:t>Bagian penting dalam pengobatan diare adalah memberi cukup cairan dan makanan yang baik</w:t>
            </w:r>
          </w:p>
        </w:tc>
        <w:tc>
          <w:tcPr>
            <w:tcW w:w="425" w:type="dxa"/>
          </w:tcPr>
          <w:p w:rsidR="00FA5C9E" w:rsidRPr="003A6A34" w:rsidRDefault="00FA5C9E" w:rsidP="00FA5C9E">
            <w:pPr>
              <w:jc w:val="both"/>
              <w:rPr>
                <w:rFonts w:ascii="Arial" w:hAnsi="Arial" w:cs="Arial"/>
              </w:rPr>
            </w:pPr>
          </w:p>
        </w:tc>
        <w:tc>
          <w:tcPr>
            <w:tcW w:w="567" w:type="dxa"/>
          </w:tcPr>
          <w:p w:rsidR="00FA5C9E" w:rsidRPr="003A6A34" w:rsidRDefault="00FA5C9E" w:rsidP="00FA5C9E">
            <w:pPr>
              <w:jc w:val="both"/>
              <w:rPr>
                <w:rFonts w:ascii="Arial" w:hAnsi="Arial" w:cs="Arial"/>
              </w:rPr>
            </w:pPr>
          </w:p>
        </w:tc>
      </w:tr>
      <w:tr w:rsidR="00FA5C9E" w:rsidRPr="003A6A34" w:rsidTr="00FA5C9E">
        <w:trPr>
          <w:trHeight w:val="728"/>
        </w:trPr>
        <w:tc>
          <w:tcPr>
            <w:tcW w:w="823" w:type="dxa"/>
          </w:tcPr>
          <w:p w:rsidR="00FA5C9E" w:rsidRPr="003A6A34" w:rsidRDefault="00FA5C9E" w:rsidP="00FA5C9E">
            <w:pPr>
              <w:jc w:val="both"/>
              <w:rPr>
                <w:rFonts w:ascii="Arial" w:hAnsi="Arial" w:cs="Arial"/>
              </w:rPr>
            </w:pPr>
            <w:r w:rsidRPr="003A6A34">
              <w:rPr>
                <w:rFonts w:ascii="Arial" w:hAnsi="Arial" w:cs="Arial"/>
              </w:rPr>
              <w:t>9.</w:t>
            </w:r>
          </w:p>
        </w:tc>
        <w:tc>
          <w:tcPr>
            <w:tcW w:w="7507" w:type="dxa"/>
          </w:tcPr>
          <w:p w:rsidR="00FA5C9E" w:rsidRPr="003A6A34" w:rsidRDefault="00FA5C9E" w:rsidP="00FA5C9E">
            <w:pPr>
              <w:jc w:val="both"/>
              <w:rPr>
                <w:rFonts w:ascii="Arial" w:hAnsi="Arial" w:cs="Arial"/>
              </w:rPr>
            </w:pPr>
            <w:r w:rsidRPr="003A6A34">
              <w:rPr>
                <w:rFonts w:ascii="Arial" w:hAnsi="Arial" w:cs="Arial"/>
              </w:rPr>
              <w:t>Obat-</w:t>
            </w:r>
            <w:r w:rsidRPr="003A6A34">
              <w:rPr>
                <w:rFonts w:ascii="Arial" w:hAnsi="Arial" w:cs="Arial"/>
                <w:lang w:val="id-ID"/>
              </w:rPr>
              <w:t xml:space="preserve">obat swamedikasi diare </w:t>
            </w:r>
            <w:r w:rsidRPr="003A6A34">
              <w:rPr>
                <w:rFonts w:ascii="Arial" w:hAnsi="Arial" w:cs="Arial"/>
              </w:rPr>
              <w:t xml:space="preserve">tidak </w:t>
            </w:r>
            <w:r w:rsidRPr="003A6A34">
              <w:rPr>
                <w:rFonts w:ascii="Arial" w:hAnsi="Arial" w:cs="Arial"/>
                <w:lang w:val="id-ID"/>
              </w:rPr>
              <w:t>banyak di jual bebas di toko obat dan warung-warung</w:t>
            </w:r>
          </w:p>
        </w:tc>
        <w:tc>
          <w:tcPr>
            <w:tcW w:w="425" w:type="dxa"/>
          </w:tcPr>
          <w:p w:rsidR="00FA5C9E" w:rsidRPr="003A6A34" w:rsidRDefault="00FA5C9E" w:rsidP="00FA5C9E">
            <w:pPr>
              <w:jc w:val="both"/>
              <w:rPr>
                <w:rFonts w:ascii="Arial" w:hAnsi="Arial" w:cs="Arial"/>
              </w:rPr>
            </w:pPr>
          </w:p>
        </w:tc>
        <w:tc>
          <w:tcPr>
            <w:tcW w:w="567" w:type="dxa"/>
          </w:tcPr>
          <w:p w:rsidR="00FA5C9E" w:rsidRPr="003A6A34" w:rsidRDefault="00FA5C9E" w:rsidP="00FA5C9E">
            <w:pPr>
              <w:jc w:val="both"/>
              <w:rPr>
                <w:rFonts w:ascii="Arial" w:hAnsi="Arial" w:cs="Arial"/>
              </w:rPr>
            </w:pPr>
          </w:p>
        </w:tc>
      </w:tr>
      <w:tr w:rsidR="00FA5C9E" w:rsidRPr="003A6A34" w:rsidTr="00FA5C9E">
        <w:tc>
          <w:tcPr>
            <w:tcW w:w="823" w:type="dxa"/>
          </w:tcPr>
          <w:p w:rsidR="00FA5C9E" w:rsidRPr="003A6A34" w:rsidRDefault="00FA5C9E" w:rsidP="00FA5C9E">
            <w:pPr>
              <w:jc w:val="both"/>
              <w:rPr>
                <w:rFonts w:ascii="Arial" w:hAnsi="Arial" w:cs="Arial"/>
              </w:rPr>
            </w:pPr>
            <w:r w:rsidRPr="003A6A34">
              <w:rPr>
                <w:rFonts w:ascii="Arial" w:hAnsi="Arial" w:cs="Arial"/>
              </w:rPr>
              <w:t>10.</w:t>
            </w:r>
          </w:p>
        </w:tc>
        <w:tc>
          <w:tcPr>
            <w:tcW w:w="7507" w:type="dxa"/>
          </w:tcPr>
          <w:p w:rsidR="00FA5C9E" w:rsidRPr="003A6A34" w:rsidRDefault="00FA5C9E" w:rsidP="00FA5C9E">
            <w:pPr>
              <w:jc w:val="both"/>
              <w:rPr>
                <w:rFonts w:ascii="Arial" w:hAnsi="Arial" w:cs="Arial"/>
              </w:rPr>
            </w:pPr>
            <w:r w:rsidRPr="003A6A34">
              <w:rPr>
                <w:rFonts w:ascii="Arial" w:hAnsi="Arial" w:cs="Arial"/>
              </w:rPr>
              <w:t xml:space="preserve">Oralit adalah obat diare yang tidak sering di konsumsi </w:t>
            </w:r>
          </w:p>
        </w:tc>
        <w:tc>
          <w:tcPr>
            <w:tcW w:w="425" w:type="dxa"/>
          </w:tcPr>
          <w:p w:rsidR="00FA5C9E" w:rsidRPr="003A6A34" w:rsidRDefault="00FA5C9E" w:rsidP="00FA5C9E">
            <w:pPr>
              <w:jc w:val="both"/>
              <w:rPr>
                <w:rFonts w:ascii="Arial" w:hAnsi="Arial" w:cs="Arial"/>
              </w:rPr>
            </w:pPr>
          </w:p>
        </w:tc>
        <w:tc>
          <w:tcPr>
            <w:tcW w:w="567" w:type="dxa"/>
          </w:tcPr>
          <w:p w:rsidR="00FA5C9E" w:rsidRPr="003A6A34" w:rsidRDefault="00FA5C9E" w:rsidP="00FA5C9E">
            <w:pPr>
              <w:jc w:val="both"/>
              <w:rPr>
                <w:rFonts w:ascii="Arial" w:hAnsi="Arial" w:cs="Arial"/>
              </w:rPr>
            </w:pPr>
          </w:p>
        </w:tc>
      </w:tr>
    </w:tbl>
    <w:p w:rsidR="00FA5C9E" w:rsidRPr="003A6A34" w:rsidRDefault="00FA5C9E" w:rsidP="00FA5C9E">
      <w:pPr>
        <w:jc w:val="both"/>
        <w:rPr>
          <w:rFonts w:ascii="Arial" w:hAnsi="Arial" w:cs="Arial"/>
        </w:rPr>
      </w:pPr>
    </w:p>
    <w:p w:rsidR="00FA5C9E" w:rsidRPr="003A6A34" w:rsidRDefault="00FA5C9E" w:rsidP="00FA5C9E">
      <w:pPr>
        <w:jc w:val="both"/>
        <w:rPr>
          <w:rFonts w:ascii="Arial" w:hAnsi="Arial" w:cs="Arial"/>
        </w:rPr>
      </w:pPr>
    </w:p>
    <w:p w:rsidR="00FA5C9E" w:rsidRDefault="00FA5C9E" w:rsidP="00FA5C9E">
      <w:pPr>
        <w:jc w:val="both"/>
        <w:rPr>
          <w:rFonts w:ascii="Arial" w:hAnsi="Arial" w:cs="Arial"/>
        </w:rPr>
      </w:pPr>
    </w:p>
    <w:p w:rsidR="00FA5C9E" w:rsidRDefault="00FA5C9E" w:rsidP="00FA5C9E">
      <w:pPr>
        <w:jc w:val="both"/>
        <w:rPr>
          <w:rFonts w:ascii="Arial" w:hAnsi="Arial" w:cs="Arial"/>
        </w:rPr>
      </w:pPr>
    </w:p>
    <w:p w:rsidR="00FA5C9E" w:rsidRDefault="00FA5C9E" w:rsidP="00FA5C9E">
      <w:pPr>
        <w:jc w:val="both"/>
        <w:rPr>
          <w:rFonts w:ascii="Arial" w:hAnsi="Arial" w:cs="Arial"/>
        </w:rPr>
      </w:pPr>
    </w:p>
    <w:p w:rsidR="00FA5C9E" w:rsidRDefault="00FA5C9E" w:rsidP="00FA5C9E">
      <w:pPr>
        <w:jc w:val="both"/>
        <w:rPr>
          <w:rFonts w:ascii="Arial" w:hAnsi="Arial" w:cs="Arial"/>
        </w:rPr>
      </w:pPr>
    </w:p>
    <w:p w:rsidR="00FA5C9E" w:rsidRPr="003A6A34" w:rsidRDefault="00FA5C9E" w:rsidP="00FA5C9E">
      <w:pPr>
        <w:pStyle w:val="ListParagraph"/>
        <w:numPr>
          <w:ilvl w:val="0"/>
          <w:numId w:val="52"/>
        </w:numPr>
        <w:spacing w:line="240" w:lineRule="auto"/>
        <w:ind w:left="567" w:hanging="567"/>
        <w:jc w:val="both"/>
        <w:rPr>
          <w:rFonts w:ascii="Arial" w:hAnsi="Arial" w:cs="Arial"/>
          <w:b/>
        </w:rPr>
      </w:pPr>
      <w:r w:rsidRPr="003A6A34">
        <w:rPr>
          <w:rFonts w:ascii="Arial" w:hAnsi="Arial" w:cs="Arial"/>
          <w:b/>
        </w:rPr>
        <w:t>Sikap Responden</w:t>
      </w:r>
    </w:p>
    <w:p w:rsidR="00FA5C9E" w:rsidRPr="003A6A34" w:rsidRDefault="00FA5C9E" w:rsidP="00FA5C9E">
      <w:pPr>
        <w:pStyle w:val="ListParagraph"/>
        <w:spacing w:line="360" w:lineRule="auto"/>
        <w:ind w:left="567"/>
        <w:jc w:val="both"/>
        <w:rPr>
          <w:rFonts w:ascii="Arial" w:hAnsi="Arial" w:cs="Arial"/>
          <w:b/>
        </w:rPr>
      </w:pPr>
      <w:r w:rsidRPr="003A6A34">
        <w:rPr>
          <w:rFonts w:ascii="Arial" w:hAnsi="Arial" w:cs="Arial"/>
          <w:b/>
        </w:rPr>
        <w:t>Petunjuk:</w:t>
      </w:r>
    </w:p>
    <w:p w:rsidR="00FA5C9E" w:rsidRPr="003A6A34" w:rsidRDefault="00FA5C9E" w:rsidP="00FA5C9E">
      <w:pPr>
        <w:pStyle w:val="ListParagraph"/>
        <w:numPr>
          <w:ilvl w:val="0"/>
          <w:numId w:val="53"/>
        </w:numPr>
        <w:spacing w:line="360" w:lineRule="auto"/>
        <w:ind w:left="993" w:hanging="426"/>
        <w:jc w:val="both"/>
        <w:rPr>
          <w:rFonts w:ascii="Arial" w:hAnsi="Arial" w:cs="Arial"/>
        </w:rPr>
      </w:pPr>
      <w:r w:rsidRPr="003A6A34">
        <w:rPr>
          <w:rFonts w:ascii="Arial" w:hAnsi="Arial" w:cs="Arial"/>
        </w:rPr>
        <w:t xml:space="preserve">Jawablah pertanyaan di bawah ini dengan memberi tanda ceklis </w:t>
      </w:r>
      <w:r w:rsidRPr="003A6A34">
        <w:rPr>
          <w:rFonts w:ascii="Arial" w:eastAsiaTheme="minorEastAsia" w:hAnsi="Arial" w:cs="Arial"/>
        </w:rPr>
        <w:t>(</w:t>
      </w:r>
      <m:oMath>
        <m:r>
          <w:rPr>
            <w:rFonts w:ascii="Cambria Math" w:hAnsi="Cambria Math" w:cs="Arial"/>
          </w:rPr>
          <m:t>√)</m:t>
        </m:r>
      </m:oMath>
      <w:r w:rsidRPr="003A6A34">
        <w:rPr>
          <w:rFonts w:ascii="Arial" w:eastAsiaTheme="minorEastAsia" w:hAnsi="Arial" w:cs="Arial"/>
        </w:rPr>
        <w:t xml:space="preserve"> pada kolom yang disediakan sesuai dengan pilihan anda</w:t>
      </w:r>
    </w:p>
    <w:p w:rsidR="00FA5C9E" w:rsidRPr="003A6A34" w:rsidRDefault="00FA5C9E" w:rsidP="00FA5C9E">
      <w:pPr>
        <w:pStyle w:val="ListParagraph"/>
        <w:numPr>
          <w:ilvl w:val="0"/>
          <w:numId w:val="53"/>
        </w:numPr>
        <w:ind w:left="993" w:hanging="426"/>
        <w:jc w:val="both"/>
        <w:rPr>
          <w:rFonts w:ascii="Arial" w:hAnsi="Arial" w:cs="Arial"/>
        </w:rPr>
      </w:pPr>
      <w:r w:rsidRPr="003A6A34">
        <w:rPr>
          <w:rFonts w:ascii="Arial" w:eastAsiaTheme="minorEastAsia" w:hAnsi="Arial" w:cs="Arial"/>
        </w:rPr>
        <w:t>Pilihan yang disediakan:</w:t>
      </w:r>
    </w:p>
    <w:p w:rsidR="00FA5C9E" w:rsidRPr="003A6A34" w:rsidRDefault="00FA5C9E" w:rsidP="00FA5C9E">
      <w:pPr>
        <w:pStyle w:val="ListParagraph"/>
        <w:ind w:left="1134"/>
        <w:jc w:val="both"/>
        <w:rPr>
          <w:rFonts w:ascii="Arial" w:eastAsiaTheme="minorEastAsia" w:hAnsi="Arial" w:cs="Arial"/>
        </w:rPr>
      </w:pPr>
      <w:r w:rsidRPr="003A6A34">
        <w:rPr>
          <w:rFonts w:ascii="Arial" w:eastAsiaTheme="minorEastAsia" w:hAnsi="Arial" w:cs="Arial"/>
        </w:rPr>
        <w:t xml:space="preserve">SS </w:t>
      </w:r>
      <w:r w:rsidRPr="003A6A34">
        <w:rPr>
          <w:rFonts w:ascii="Arial" w:eastAsiaTheme="minorEastAsia" w:hAnsi="Arial" w:cs="Arial"/>
        </w:rPr>
        <w:tab/>
        <w:t xml:space="preserve">: (Sangat Setuju) </w:t>
      </w:r>
      <w:r w:rsidRPr="003A6A34">
        <w:rPr>
          <w:rFonts w:ascii="Arial" w:eastAsiaTheme="minorEastAsia" w:hAnsi="Arial" w:cs="Arial"/>
        </w:rPr>
        <w:tab/>
        <w:t>TS</w:t>
      </w:r>
      <w:r w:rsidRPr="003A6A34">
        <w:rPr>
          <w:rFonts w:ascii="Arial" w:eastAsiaTheme="minorEastAsia" w:hAnsi="Arial" w:cs="Arial"/>
        </w:rPr>
        <w:tab/>
        <w:t>: (Tidak Setuju)</w:t>
      </w:r>
    </w:p>
    <w:p w:rsidR="00FA5C9E" w:rsidRDefault="00FA5C9E" w:rsidP="00FA5C9E">
      <w:pPr>
        <w:pStyle w:val="ListParagraph"/>
        <w:ind w:left="1134"/>
        <w:jc w:val="both"/>
        <w:rPr>
          <w:rFonts w:ascii="Arial" w:eastAsiaTheme="minorEastAsia" w:hAnsi="Arial" w:cs="Arial"/>
        </w:rPr>
      </w:pPr>
      <w:r w:rsidRPr="003A6A34">
        <w:rPr>
          <w:rFonts w:ascii="Arial" w:eastAsiaTheme="minorEastAsia" w:hAnsi="Arial" w:cs="Arial"/>
        </w:rPr>
        <w:t>S</w:t>
      </w:r>
      <w:r w:rsidRPr="003A6A34">
        <w:rPr>
          <w:rFonts w:ascii="Arial" w:eastAsiaTheme="minorEastAsia" w:hAnsi="Arial" w:cs="Arial"/>
        </w:rPr>
        <w:tab/>
      </w:r>
      <w:r w:rsidRPr="003A6A34">
        <w:rPr>
          <w:rFonts w:ascii="Arial" w:eastAsiaTheme="minorEastAsia" w:hAnsi="Arial" w:cs="Arial"/>
        </w:rPr>
        <w:tab/>
        <w:t>: (Setuju)</w:t>
      </w:r>
      <w:r w:rsidRPr="003A6A34">
        <w:rPr>
          <w:rFonts w:ascii="Arial" w:eastAsiaTheme="minorEastAsia" w:hAnsi="Arial" w:cs="Arial"/>
        </w:rPr>
        <w:tab/>
      </w:r>
      <w:r w:rsidRPr="003A6A34">
        <w:rPr>
          <w:rFonts w:ascii="Arial" w:eastAsiaTheme="minorEastAsia" w:hAnsi="Arial" w:cs="Arial"/>
        </w:rPr>
        <w:tab/>
        <w:t>STS</w:t>
      </w:r>
      <w:r w:rsidRPr="003A6A34">
        <w:rPr>
          <w:rFonts w:ascii="Arial" w:eastAsiaTheme="minorEastAsia" w:hAnsi="Arial" w:cs="Arial"/>
        </w:rPr>
        <w:tab/>
        <w:t>: (Sangat Tidak Setuju)</w:t>
      </w:r>
    </w:p>
    <w:p w:rsidR="00FA5C9E" w:rsidRPr="003A6A34" w:rsidRDefault="00FA5C9E" w:rsidP="00FA5C9E">
      <w:pPr>
        <w:pStyle w:val="ListParagraph"/>
        <w:ind w:left="1134"/>
        <w:jc w:val="both"/>
        <w:rPr>
          <w:rFonts w:ascii="Arial" w:eastAsiaTheme="minorEastAsia" w:hAnsi="Arial" w:cs="Arial"/>
        </w:rPr>
      </w:pPr>
    </w:p>
    <w:tbl>
      <w:tblPr>
        <w:tblStyle w:val="TableGrid"/>
        <w:tblW w:w="7763" w:type="dxa"/>
        <w:tblLayout w:type="fixed"/>
        <w:tblLook w:val="04A0"/>
      </w:tblPr>
      <w:tblGrid>
        <w:gridCol w:w="680"/>
        <w:gridCol w:w="4815"/>
        <w:gridCol w:w="567"/>
        <w:gridCol w:w="425"/>
        <w:gridCol w:w="567"/>
        <w:gridCol w:w="709"/>
      </w:tblGrid>
      <w:tr w:rsidR="00FA5C9E" w:rsidRPr="003A6A34" w:rsidTr="00FA5C9E">
        <w:trPr>
          <w:trHeight w:val="443"/>
        </w:trPr>
        <w:tc>
          <w:tcPr>
            <w:tcW w:w="680" w:type="dxa"/>
          </w:tcPr>
          <w:p w:rsidR="00FA5C9E" w:rsidRPr="003A6A34" w:rsidRDefault="00FA5C9E" w:rsidP="00FA5C9E">
            <w:pPr>
              <w:pStyle w:val="ListParagraph"/>
              <w:spacing w:line="480" w:lineRule="auto"/>
              <w:ind w:left="0"/>
              <w:jc w:val="center"/>
              <w:rPr>
                <w:rFonts w:ascii="Arial" w:hAnsi="Arial" w:cs="Arial"/>
                <w:b/>
              </w:rPr>
            </w:pPr>
            <w:r w:rsidRPr="003A6A34">
              <w:rPr>
                <w:rFonts w:ascii="Arial" w:hAnsi="Arial" w:cs="Arial"/>
                <w:b/>
              </w:rPr>
              <w:t>No.</w:t>
            </w:r>
          </w:p>
        </w:tc>
        <w:tc>
          <w:tcPr>
            <w:tcW w:w="4815" w:type="dxa"/>
          </w:tcPr>
          <w:p w:rsidR="00FA5C9E" w:rsidRPr="003A6A34" w:rsidRDefault="00FA5C9E" w:rsidP="00FA5C9E">
            <w:pPr>
              <w:pStyle w:val="ListParagraph"/>
              <w:spacing w:line="480" w:lineRule="auto"/>
              <w:ind w:left="0"/>
              <w:jc w:val="center"/>
              <w:rPr>
                <w:rFonts w:ascii="Arial" w:hAnsi="Arial" w:cs="Arial"/>
                <w:b/>
              </w:rPr>
            </w:pPr>
            <w:r w:rsidRPr="003A6A34">
              <w:rPr>
                <w:rFonts w:ascii="Arial" w:hAnsi="Arial" w:cs="Arial"/>
                <w:b/>
              </w:rPr>
              <w:t>Pernyataan</w:t>
            </w:r>
          </w:p>
        </w:tc>
        <w:tc>
          <w:tcPr>
            <w:tcW w:w="567" w:type="dxa"/>
          </w:tcPr>
          <w:p w:rsidR="00FA5C9E" w:rsidRPr="003A6A34" w:rsidRDefault="00FA5C9E" w:rsidP="00FA5C9E">
            <w:pPr>
              <w:pStyle w:val="ListParagraph"/>
              <w:spacing w:line="480" w:lineRule="auto"/>
              <w:ind w:left="0"/>
              <w:jc w:val="center"/>
              <w:rPr>
                <w:rFonts w:ascii="Arial" w:hAnsi="Arial" w:cs="Arial"/>
                <w:b/>
              </w:rPr>
            </w:pPr>
            <w:r w:rsidRPr="003A6A34">
              <w:rPr>
                <w:rFonts w:ascii="Arial" w:hAnsi="Arial" w:cs="Arial"/>
                <w:b/>
              </w:rPr>
              <w:t>SS</w:t>
            </w:r>
          </w:p>
        </w:tc>
        <w:tc>
          <w:tcPr>
            <w:tcW w:w="425" w:type="dxa"/>
          </w:tcPr>
          <w:p w:rsidR="00FA5C9E" w:rsidRPr="003A6A34" w:rsidRDefault="00FA5C9E" w:rsidP="00FA5C9E">
            <w:pPr>
              <w:pStyle w:val="ListParagraph"/>
              <w:spacing w:line="480" w:lineRule="auto"/>
              <w:ind w:left="0"/>
              <w:jc w:val="center"/>
              <w:rPr>
                <w:rFonts w:ascii="Arial" w:hAnsi="Arial" w:cs="Arial"/>
                <w:b/>
              </w:rPr>
            </w:pPr>
            <w:r w:rsidRPr="003A6A34">
              <w:rPr>
                <w:rFonts w:ascii="Arial" w:hAnsi="Arial" w:cs="Arial"/>
                <w:b/>
              </w:rPr>
              <w:t>S</w:t>
            </w:r>
          </w:p>
        </w:tc>
        <w:tc>
          <w:tcPr>
            <w:tcW w:w="567" w:type="dxa"/>
          </w:tcPr>
          <w:p w:rsidR="00FA5C9E" w:rsidRPr="003A6A34" w:rsidRDefault="00FA5C9E" w:rsidP="00FA5C9E">
            <w:pPr>
              <w:pStyle w:val="ListParagraph"/>
              <w:spacing w:line="480" w:lineRule="auto"/>
              <w:ind w:left="0"/>
              <w:jc w:val="center"/>
              <w:rPr>
                <w:rFonts w:ascii="Arial" w:hAnsi="Arial" w:cs="Arial"/>
                <w:b/>
              </w:rPr>
            </w:pPr>
            <w:r w:rsidRPr="003A6A34">
              <w:rPr>
                <w:rFonts w:ascii="Arial" w:hAnsi="Arial" w:cs="Arial"/>
                <w:b/>
              </w:rPr>
              <w:t>TS</w:t>
            </w:r>
          </w:p>
        </w:tc>
        <w:tc>
          <w:tcPr>
            <w:tcW w:w="709" w:type="dxa"/>
          </w:tcPr>
          <w:p w:rsidR="00FA5C9E" w:rsidRPr="003A6A34" w:rsidRDefault="00FA5C9E" w:rsidP="00FA5C9E">
            <w:pPr>
              <w:pStyle w:val="ListParagraph"/>
              <w:spacing w:line="480" w:lineRule="auto"/>
              <w:ind w:left="0"/>
              <w:jc w:val="center"/>
              <w:rPr>
                <w:rFonts w:ascii="Arial" w:hAnsi="Arial" w:cs="Arial"/>
                <w:b/>
              </w:rPr>
            </w:pPr>
            <w:r w:rsidRPr="003A6A34">
              <w:rPr>
                <w:rFonts w:ascii="Arial" w:hAnsi="Arial" w:cs="Arial"/>
                <w:b/>
              </w:rPr>
              <w:t>STS</w:t>
            </w:r>
          </w:p>
        </w:tc>
      </w:tr>
      <w:tr w:rsidR="00FA5C9E" w:rsidRPr="003A6A34" w:rsidTr="00FA5C9E">
        <w:trPr>
          <w:trHeight w:val="705"/>
        </w:trPr>
        <w:tc>
          <w:tcPr>
            <w:tcW w:w="680" w:type="dxa"/>
          </w:tcPr>
          <w:p w:rsidR="00FA5C9E" w:rsidRPr="003A6A34" w:rsidRDefault="00FA5C9E" w:rsidP="00FA5C9E">
            <w:pPr>
              <w:pStyle w:val="ListParagraph"/>
              <w:spacing w:line="288" w:lineRule="auto"/>
              <w:ind w:left="0"/>
              <w:jc w:val="both"/>
              <w:rPr>
                <w:rFonts w:ascii="Arial" w:hAnsi="Arial" w:cs="Arial"/>
              </w:rPr>
            </w:pPr>
            <w:r w:rsidRPr="003A6A34">
              <w:rPr>
                <w:rFonts w:ascii="Arial" w:hAnsi="Arial" w:cs="Arial"/>
              </w:rPr>
              <w:t>1.</w:t>
            </w:r>
          </w:p>
        </w:tc>
        <w:tc>
          <w:tcPr>
            <w:tcW w:w="4815" w:type="dxa"/>
          </w:tcPr>
          <w:p w:rsidR="00FA5C9E" w:rsidRPr="003A6A34" w:rsidRDefault="00FA5C9E" w:rsidP="00FA5C9E">
            <w:pPr>
              <w:pStyle w:val="ListParagraph"/>
              <w:spacing w:line="288" w:lineRule="auto"/>
              <w:ind w:left="0"/>
              <w:jc w:val="both"/>
              <w:rPr>
                <w:rFonts w:ascii="Arial" w:hAnsi="Arial" w:cs="Arial"/>
              </w:rPr>
            </w:pPr>
            <w:r w:rsidRPr="003A6A34">
              <w:rPr>
                <w:rFonts w:ascii="Arial" w:hAnsi="Arial" w:cs="Arial"/>
              </w:rPr>
              <w:t>Swamedikasi/pengobatan sendiri penyakit diare lebih menguntungkan karena hemat biaya</w:t>
            </w:r>
          </w:p>
        </w:tc>
        <w:tc>
          <w:tcPr>
            <w:tcW w:w="567" w:type="dxa"/>
          </w:tcPr>
          <w:p w:rsidR="00FA5C9E" w:rsidRPr="003A6A34" w:rsidRDefault="00FA5C9E" w:rsidP="00FA5C9E">
            <w:pPr>
              <w:pStyle w:val="ListParagraph"/>
              <w:ind w:left="0"/>
              <w:jc w:val="both"/>
              <w:rPr>
                <w:rFonts w:ascii="Arial" w:hAnsi="Arial" w:cs="Arial"/>
              </w:rPr>
            </w:pPr>
          </w:p>
        </w:tc>
        <w:tc>
          <w:tcPr>
            <w:tcW w:w="425" w:type="dxa"/>
          </w:tcPr>
          <w:p w:rsidR="00FA5C9E" w:rsidRPr="003A6A34" w:rsidRDefault="00FA5C9E" w:rsidP="00FA5C9E">
            <w:pPr>
              <w:pStyle w:val="ListParagraph"/>
              <w:ind w:left="0"/>
              <w:jc w:val="both"/>
              <w:rPr>
                <w:rFonts w:ascii="Arial" w:hAnsi="Arial" w:cs="Arial"/>
              </w:rPr>
            </w:pPr>
          </w:p>
        </w:tc>
        <w:tc>
          <w:tcPr>
            <w:tcW w:w="567" w:type="dxa"/>
          </w:tcPr>
          <w:p w:rsidR="00FA5C9E" w:rsidRPr="003A6A34" w:rsidRDefault="00FA5C9E" w:rsidP="00FA5C9E">
            <w:pPr>
              <w:pStyle w:val="ListParagraph"/>
              <w:ind w:left="0"/>
              <w:jc w:val="both"/>
              <w:rPr>
                <w:rFonts w:ascii="Arial" w:hAnsi="Arial" w:cs="Arial"/>
              </w:rPr>
            </w:pPr>
          </w:p>
        </w:tc>
        <w:tc>
          <w:tcPr>
            <w:tcW w:w="709" w:type="dxa"/>
          </w:tcPr>
          <w:p w:rsidR="00FA5C9E" w:rsidRPr="003A6A34" w:rsidRDefault="00FA5C9E" w:rsidP="00FA5C9E">
            <w:pPr>
              <w:pStyle w:val="ListParagraph"/>
              <w:ind w:left="0"/>
              <w:jc w:val="both"/>
              <w:rPr>
                <w:rFonts w:ascii="Arial" w:hAnsi="Arial" w:cs="Arial"/>
              </w:rPr>
            </w:pPr>
          </w:p>
        </w:tc>
      </w:tr>
      <w:tr w:rsidR="00FA5C9E" w:rsidRPr="003A6A34" w:rsidTr="00FA5C9E">
        <w:trPr>
          <w:trHeight w:val="705"/>
        </w:trPr>
        <w:tc>
          <w:tcPr>
            <w:tcW w:w="680" w:type="dxa"/>
          </w:tcPr>
          <w:p w:rsidR="00FA5C9E" w:rsidRPr="003A6A34" w:rsidRDefault="00FA5C9E" w:rsidP="00FA5C9E">
            <w:pPr>
              <w:pStyle w:val="ListParagraph"/>
              <w:spacing w:line="288" w:lineRule="auto"/>
              <w:ind w:left="0"/>
              <w:jc w:val="both"/>
              <w:rPr>
                <w:rFonts w:ascii="Arial" w:hAnsi="Arial" w:cs="Arial"/>
              </w:rPr>
            </w:pPr>
            <w:r w:rsidRPr="003A6A34">
              <w:rPr>
                <w:rFonts w:ascii="Arial" w:hAnsi="Arial" w:cs="Arial"/>
              </w:rPr>
              <w:t>2.</w:t>
            </w:r>
          </w:p>
        </w:tc>
        <w:tc>
          <w:tcPr>
            <w:tcW w:w="4815" w:type="dxa"/>
          </w:tcPr>
          <w:p w:rsidR="00FA5C9E" w:rsidRPr="003A6A34" w:rsidRDefault="00FA5C9E" w:rsidP="00FA5C9E">
            <w:pPr>
              <w:pStyle w:val="ListParagraph"/>
              <w:spacing w:line="288" w:lineRule="auto"/>
              <w:ind w:left="0"/>
              <w:rPr>
                <w:rFonts w:ascii="Arial" w:hAnsi="Arial" w:cs="Arial"/>
              </w:rPr>
            </w:pPr>
            <w:r w:rsidRPr="003A6A34">
              <w:rPr>
                <w:rFonts w:ascii="Arial" w:hAnsi="Arial" w:cs="Arial"/>
              </w:rPr>
              <w:t>Penggunaan obat dalam swamedikasi atau pengobatan sendiri tidak sesuai dengan aturan tidak dapat membahayakan kesehatan</w:t>
            </w:r>
          </w:p>
        </w:tc>
        <w:tc>
          <w:tcPr>
            <w:tcW w:w="567" w:type="dxa"/>
          </w:tcPr>
          <w:p w:rsidR="00FA5C9E" w:rsidRPr="003A6A34" w:rsidRDefault="00FA5C9E" w:rsidP="00FA5C9E">
            <w:pPr>
              <w:pStyle w:val="ListParagraph"/>
              <w:ind w:left="0"/>
              <w:jc w:val="both"/>
              <w:rPr>
                <w:rFonts w:ascii="Arial" w:hAnsi="Arial" w:cs="Arial"/>
              </w:rPr>
            </w:pPr>
          </w:p>
        </w:tc>
        <w:tc>
          <w:tcPr>
            <w:tcW w:w="425" w:type="dxa"/>
          </w:tcPr>
          <w:p w:rsidR="00FA5C9E" w:rsidRPr="003A6A34" w:rsidRDefault="00FA5C9E" w:rsidP="00FA5C9E">
            <w:pPr>
              <w:pStyle w:val="ListParagraph"/>
              <w:ind w:left="0"/>
              <w:jc w:val="both"/>
              <w:rPr>
                <w:rFonts w:ascii="Arial" w:hAnsi="Arial" w:cs="Arial"/>
              </w:rPr>
            </w:pPr>
          </w:p>
        </w:tc>
        <w:tc>
          <w:tcPr>
            <w:tcW w:w="567" w:type="dxa"/>
          </w:tcPr>
          <w:p w:rsidR="00FA5C9E" w:rsidRPr="003A6A34" w:rsidRDefault="00FA5C9E" w:rsidP="00FA5C9E">
            <w:pPr>
              <w:pStyle w:val="ListParagraph"/>
              <w:ind w:left="0"/>
              <w:jc w:val="both"/>
              <w:rPr>
                <w:rFonts w:ascii="Arial" w:hAnsi="Arial" w:cs="Arial"/>
              </w:rPr>
            </w:pPr>
          </w:p>
        </w:tc>
        <w:tc>
          <w:tcPr>
            <w:tcW w:w="709" w:type="dxa"/>
          </w:tcPr>
          <w:p w:rsidR="00FA5C9E" w:rsidRPr="003A6A34" w:rsidRDefault="00FA5C9E" w:rsidP="00FA5C9E">
            <w:pPr>
              <w:pStyle w:val="ListParagraph"/>
              <w:ind w:left="0"/>
              <w:jc w:val="both"/>
              <w:rPr>
                <w:rFonts w:ascii="Arial" w:hAnsi="Arial" w:cs="Arial"/>
              </w:rPr>
            </w:pPr>
          </w:p>
        </w:tc>
      </w:tr>
      <w:tr w:rsidR="00FA5C9E" w:rsidRPr="003A6A34" w:rsidTr="00FA5C9E">
        <w:trPr>
          <w:trHeight w:val="762"/>
        </w:trPr>
        <w:tc>
          <w:tcPr>
            <w:tcW w:w="680" w:type="dxa"/>
          </w:tcPr>
          <w:p w:rsidR="00FA5C9E" w:rsidRPr="003A6A34" w:rsidRDefault="00FA5C9E" w:rsidP="00FA5C9E">
            <w:pPr>
              <w:pStyle w:val="ListParagraph"/>
              <w:spacing w:line="288" w:lineRule="auto"/>
              <w:ind w:left="0"/>
              <w:jc w:val="both"/>
              <w:rPr>
                <w:rFonts w:ascii="Arial" w:hAnsi="Arial" w:cs="Arial"/>
              </w:rPr>
            </w:pPr>
            <w:r w:rsidRPr="003A6A34">
              <w:rPr>
                <w:rFonts w:ascii="Arial" w:hAnsi="Arial" w:cs="Arial"/>
              </w:rPr>
              <w:t>3.</w:t>
            </w:r>
          </w:p>
        </w:tc>
        <w:tc>
          <w:tcPr>
            <w:tcW w:w="4815" w:type="dxa"/>
          </w:tcPr>
          <w:p w:rsidR="00FA5C9E" w:rsidRPr="003A6A34" w:rsidRDefault="00FA5C9E" w:rsidP="00FA5C9E">
            <w:pPr>
              <w:pStyle w:val="ListParagraph"/>
              <w:spacing w:line="288" w:lineRule="auto"/>
              <w:ind w:left="0"/>
              <w:jc w:val="both"/>
              <w:rPr>
                <w:rFonts w:ascii="Arial" w:hAnsi="Arial" w:cs="Arial"/>
              </w:rPr>
            </w:pPr>
            <w:r w:rsidRPr="003A6A34">
              <w:rPr>
                <w:rFonts w:ascii="Arial" w:hAnsi="Arial" w:cs="Arial"/>
              </w:rPr>
              <w:t>Swamedikasi atau pengobatan sendiri memerlukan cara atau alat khusus yang dilakukan oleh tenaga kesehatan (Dokter, Bidan dan Perawat)</w:t>
            </w:r>
          </w:p>
        </w:tc>
        <w:tc>
          <w:tcPr>
            <w:tcW w:w="567" w:type="dxa"/>
          </w:tcPr>
          <w:p w:rsidR="00FA5C9E" w:rsidRPr="003A6A34" w:rsidRDefault="00FA5C9E" w:rsidP="00FA5C9E">
            <w:pPr>
              <w:pStyle w:val="ListParagraph"/>
              <w:ind w:left="0"/>
              <w:jc w:val="both"/>
              <w:rPr>
                <w:rFonts w:ascii="Arial" w:hAnsi="Arial" w:cs="Arial"/>
              </w:rPr>
            </w:pPr>
          </w:p>
        </w:tc>
        <w:tc>
          <w:tcPr>
            <w:tcW w:w="425" w:type="dxa"/>
          </w:tcPr>
          <w:p w:rsidR="00FA5C9E" w:rsidRPr="003A6A34" w:rsidRDefault="00FA5C9E" w:rsidP="00FA5C9E">
            <w:pPr>
              <w:pStyle w:val="ListParagraph"/>
              <w:ind w:left="0"/>
              <w:jc w:val="both"/>
              <w:rPr>
                <w:rFonts w:ascii="Arial" w:hAnsi="Arial" w:cs="Arial"/>
              </w:rPr>
            </w:pPr>
          </w:p>
        </w:tc>
        <w:tc>
          <w:tcPr>
            <w:tcW w:w="567" w:type="dxa"/>
          </w:tcPr>
          <w:p w:rsidR="00FA5C9E" w:rsidRPr="003A6A34" w:rsidRDefault="00FA5C9E" w:rsidP="00FA5C9E">
            <w:pPr>
              <w:pStyle w:val="ListParagraph"/>
              <w:ind w:left="0"/>
              <w:jc w:val="both"/>
              <w:rPr>
                <w:rFonts w:ascii="Arial" w:hAnsi="Arial" w:cs="Arial"/>
              </w:rPr>
            </w:pPr>
          </w:p>
        </w:tc>
        <w:tc>
          <w:tcPr>
            <w:tcW w:w="709" w:type="dxa"/>
          </w:tcPr>
          <w:p w:rsidR="00FA5C9E" w:rsidRPr="003A6A34" w:rsidRDefault="00FA5C9E" w:rsidP="00FA5C9E">
            <w:pPr>
              <w:pStyle w:val="ListParagraph"/>
              <w:ind w:left="0"/>
              <w:jc w:val="both"/>
              <w:rPr>
                <w:rFonts w:ascii="Arial" w:hAnsi="Arial" w:cs="Arial"/>
              </w:rPr>
            </w:pPr>
          </w:p>
        </w:tc>
      </w:tr>
      <w:tr w:rsidR="00FA5C9E" w:rsidRPr="003A6A34" w:rsidTr="00FA5C9E">
        <w:trPr>
          <w:trHeight w:val="705"/>
        </w:trPr>
        <w:tc>
          <w:tcPr>
            <w:tcW w:w="680" w:type="dxa"/>
          </w:tcPr>
          <w:p w:rsidR="00FA5C9E" w:rsidRPr="003A6A34" w:rsidRDefault="00FA5C9E" w:rsidP="00FA5C9E">
            <w:pPr>
              <w:pStyle w:val="ListParagraph"/>
              <w:spacing w:line="288" w:lineRule="auto"/>
              <w:ind w:left="0"/>
              <w:jc w:val="both"/>
              <w:rPr>
                <w:rFonts w:ascii="Arial" w:hAnsi="Arial" w:cs="Arial"/>
              </w:rPr>
            </w:pPr>
            <w:r w:rsidRPr="003A6A34">
              <w:rPr>
                <w:rFonts w:ascii="Arial" w:hAnsi="Arial" w:cs="Arial"/>
              </w:rPr>
              <w:t>4.</w:t>
            </w:r>
          </w:p>
        </w:tc>
        <w:tc>
          <w:tcPr>
            <w:tcW w:w="4815" w:type="dxa"/>
          </w:tcPr>
          <w:p w:rsidR="00FA5C9E" w:rsidRPr="003A6A34" w:rsidRDefault="00FA5C9E" w:rsidP="00FA5C9E">
            <w:pPr>
              <w:pStyle w:val="ListParagraph"/>
              <w:spacing w:line="288" w:lineRule="auto"/>
              <w:ind w:left="0"/>
              <w:jc w:val="both"/>
              <w:rPr>
                <w:rFonts w:ascii="Arial" w:hAnsi="Arial" w:cs="Arial"/>
              </w:rPr>
            </w:pPr>
            <w:r w:rsidRPr="003A6A34">
              <w:rPr>
                <w:rFonts w:ascii="Arial" w:hAnsi="Arial" w:cs="Arial"/>
                <w:lang w:val="id-ID"/>
              </w:rPr>
              <w:t>Penderita diare harus diberikan cairan yang cukup agar tidak terjadi dehidrasi</w:t>
            </w:r>
          </w:p>
        </w:tc>
        <w:tc>
          <w:tcPr>
            <w:tcW w:w="567" w:type="dxa"/>
          </w:tcPr>
          <w:p w:rsidR="00FA5C9E" w:rsidRPr="003A6A34" w:rsidRDefault="00FA5C9E" w:rsidP="00FA5C9E">
            <w:pPr>
              <w:pStyle w:val="ListParagraph"/>
              <w:ind w:left="0"/>
              <w:jc w:val="both"/>
              <w:rPr>
                <w:rFonts w:ascii="Arial" w:hAnsi="Arial" w:cs="Arial"/>
              </w:rPr>
            </w:pPr>
          </w:p>
        </w:tc>
        <w:tc>
          <w:tcPr>
            <w:tcW w:w="425" w:type="dxa"/>
          </w:tcPr>
          <w:p w:rsidR="00FA5C9E" w:rsidRPr="003A6A34" w:rsidRDefault="00FA5C9E" w:rsidP="00FA5C9E">
            <w:pPr>
              <w:pStyle w:val="ListParagraph"/>
              <w:ind w:left="0"/>
              <w:jc w:val="both"/>
              <w:rPr>
                <w:rFonts w:ascii="Arial" w:hAnsi="Arial" w:cs="Arial"/>
              </w:rPr>
            </w:pPr>
          </w:p>
        </w:tc>
        <w:tc>
          <w:tcPr>
            <w:tcW w:w="567" w:type="dxa"/>
          </w:tcPr>
          <w:p w:rsidR="00FA5C9E" w:rsidRPr="003A6A34" w:rsidRDefault="00FA5C9E" w:rsidP="00FA5C9E">
            <w:pPr>
              <w:pStyle w:val="ListParagraph"/>
              <w:ind w:left="0"/>
              <w:jc w:val="both"/>
              <w:rPr>
                <w:rFonts w:ascii="Arial" w:hAnsi="Arial" w:cs="Arial"/>
              </w:rPr>
            </w:pPr>
          </w:p>
        </w:tc>
        <w:tc>
          <w:tcPr>
            <w:tcW w:w="709" w:type="dxa"/>
          </w:tcPr>
          <w:p w:rsidR="00FA5C9E" w:rsidRPr="003A6A34" w:rsidRDefault="00FA5C9E" w:rsidP="00FA5C9E">
            <w:pPr>
              <w:pStyle w:val="ListParagraph"/>
              <w:ind w:left="0"/>
              <w:jc w:val="both"/>
              <w:rPr>
                <w:rFonts w:ascii="Arial" w:hAnsi="Arial" w:cs="Arial"/>
              </w:rPr>
            </w:pPr>
          </w:p>
        </w:tc>
      </w:tr>
      <w:tr w:rsidR="00FA5C9E" w:rsidRPr="003A6A34" w:rsidTr="00FA5C9E">
        <w:trPr>
          <w:trHeight w:val="705"/>
        </w:trPr>
        <w:tc>
          <w:tcPr>
            <w:tcW w:w="680" w:type="dxa"/>
          </w:tcPr>
          <w:p w:rsidR="00FA5C9E" w:rsidRPr="003A6A34" w:rsidRDefault="00FA5C9E" w:rsidP="00FA5C9E">
            <w:pPr>
              <w:pStyle w:val="ListParagraph"/>
              <w:spacing w:line="288" w:lineRule="auto"/>
              <w:ind w:left="0"/>
              <w:jc w:val="both"/>
              <w:rPr>
                <w:rFonts w:ascii="Arial" w:hAnsi="Arial" w:cs="Arial"/>
              </w:rPr>
            </w:pPr>
            <w:r w:rsidRPr="003A6A34">
              <w:rPr>
                <w:rFonts w:ascii="Arial" w:hAnsi="Arial" w:cs="Arial"/>
              </w:rPr>
              <w:t>5.</w:t>
            </w:r>
          </w:p>
        </w:tc>
        <w:tc>
          <w:tcPr>
            <w:tcW w:w="4815" w:type="dxa"/>
          </w:tcPr>
          <w:p w:rsidR="00FA5C9E" w:rsidRPr="003A6A34" w:rsidRDefault="00FA5C9E" w:rsidP="00FA5C9E">
            <w:pPr>
              <w:pStyle w:val="ListParagraph"/>
              <w:spacing w:line="288" w:lineRule="auto"/>
              <w:ind w:left="0"/>
              <w:jc w:val="both"/>
              <w:rPr>
                <w:rFonts w:ascii="Arial" w:hAnsi="Arial" w:cs="Arial"/>
              </w:rPr>
            </w:pPr>
            <w:r w:rsidRPr="003A6A34">
              <w:rPr>
                <w:rFonts w:ascii="Arial" w:hAnsi="Arial" w:cs="Arial"/>
              </w:rPr>
              <w:t>Mencuci tangan sebelum makan bukan satu cara untuk mencegah diare</w:t>
            </w:r>
          </w:p>
        </w:tc>
        <w:tc>
          <w:tcPr>
            <w:tcW w:w="567" w:type="dxa"/>
          </w:tcPr>
          <w:p w:rsidR="00FA5C9E" w:rsidRPr="003A6A34" w:rsidRDefault="00FA5C9E" w:rsidP="00FA5C9E">
            <w:pPr>
              <w:pStyle w:val="ListParagraph"/>
              <w:ind w:left="0"/>
              <w:jc w:val="both"/>
              <w:rPr>
                <w:rFonts w:ascii="Arial" w:hAnsi="Arial" w:cs="Arial"/>
              </w:rPr>
            </w:pPr>
          </w:p>
        </w:tc>
        <w:tc>
          <w:tcPr>
            <w:tcW w:w="425" w:type="dxa"/>
          </w:tcPr>
          <w:p w:rsidR="00FA5C9E" w:rsidRPr="003A6A34" w:rsidRDefault="00FA5C9E" w:rsidP="00FA5C9E">
            <w:pPr>
              <w:pStyle w:val="ListParagraph"/>
              <w:ind w:left="0"/>
              <w:jc w:val="both"/>
              <w:rPr>
                <w:rFonts w:ascii="Arial" w:hAnsi="Arial" w:cs="Arial"/>
              </w:rPr>
            </w:pPr>
          </w:p>
        </w:tc>
        <w:tc>
          <w:tcPr>
            <w:tcW w:w="567" w:type="dxa"/>
          </w:tcPr>
          <w:p w:rsidR="00FA5C9E" w:rsidRPr="003A6A34" w:rsidRDefault="00FA5C9E" w:rsidP="00FA5C9E">
            <w:pPr>
              <w:pStyle w:val="ListParagraph"/>
              <w:ind w:left="0"/>
              <w:jc w:val="both"/>
              <w:rPr>
                <w:rFonts w:ascii="Arial" w:hAnsi="Arial" w:cs="Arial"/>
              </w:rPr>
            </w:pPr>
          </w:p>
        </w:tc>
        <w:tc>
          <w:tcPr>
            <w:tcW w:w="709" w:type="dxa"/>
          </w:tcPr>
          <w:p w:rsidR="00FA5C9E" w:rsidRPr="003A6A34" w:rsidRDefault="00FA5C9E" w:rsidP="00FA5C9E">
            <w:pPr>
              <w:pStyle w:val="ListParagraph"/>
              <w:ind w:left="0"/>
              <w:jc w:val="both"/>
              <w:rPr>
                <w:rFonts w:ascii="Arial" w:hAnsi="Arial" w:cs="Arial"/>
              </w:rPr>
            </w:pPr>
          </w:p>
        </w:tc>
      </w:tr>
      <w:tr w:rsidR="00FA5C9E" w:rsidRPr="003A6A34" w:rsidTr="00FA5C9E">
        <w:trPr>
          <w:trHeight w:val="705"/>
        </w:trPr>
        <w:tc>
          <w:tcPr>
            <w:tcW w:w="680" w:type="dxa"/>
          </w:tcPr>
          <w:p w:rsidR="00FA5C9E" w:rsidRPr="003A6A34" w:rsidRDefault="00FA5C9E" w:rsidP="00FA5C9E">
            <w:pPr>
              <w:pStyle w:val="ListParagraph"/>
              <w:spacing w:line="288" w:lineRule="auto"/>
              <w:ind w:left="0"/>
              <w:jc w:val="both"/>
              <w:rPr>
                <w:rFonts w:ascii="Arial" w:hAnsi="Arial" w:cs="Arial"/>
              </w:rPr>
            </w:pPr>
            <w:r w:rsidRPr="003A6A34">
              <w:rPr>
                <w:rFonts w:ascii="Arial" w:hAnsi="Arial" w:cs="Arial"/>
              </w:rPr>
              <w:t>6.</w:t>
            </w:r>
          </w:p>
        </w:tc>
        <w:tc>
          <w:tcPr>
            <w:tcW w:w="4815" w:type="dxa"/>
          </w:tcPr>
          <w:p w:rsidR="00FA5C9E" w:rsidRPr="003A6A34" w:rsidRDefault="00FA5C9E" w:rsidP="00FA5C9E">
            <w:pPr>
              <w:pStyle w:val="ListParagraph"/>
              <w:spacing w:line="288" w:lineRule="auto"/>
              <w:ind w:left="0"/>
              <w:jc w:val="both"/>
              <w:rPr>
                <w:rFonts w:ascii="Arial" w:hAnsi="Arial" w:cs="Arial"/>
              </w:rPr>
            </w:pPr>
            <w:r w:rsidRPr="003A6A34">
              <w:rPr>
                <w:rFonts w:ascii="Arial" w:hAnsi="Arial" w:cs="Arial"/>
              </w:rPr>
              <w:t>Seseorang yang terkena diare ringan dapat diberikan swamedikasi non obat yaitu dengan obat tradisional kearifan lokal</w:t>
            </w:r>
          </w:p>
        </w:tc>
        <w:tc>
          <w:tcPr>
            <w:tcW w:w="567" w:type="dxa"/>
          </w:tcPr>
          <w:p w:rsidR="00FA5C9E" w:rsidRPr="003A6A34" w:rsidRDefault="00FA5C9E" w:rsidP="00FA5C9E">
            <w:pPr>
              <w:pStyle w:val="ListParagraph"/>
              <w:ind w:left="0"/>
              <w:jc w:val="both"/>
              <w:rPr>
                <w:rFonts w:ascii="Arial" w:hAnsi="Arial" w:cs="Arial"/>
              </w:rPr>
            </w:pPr>
          </w:p>
        </w:tc>
        <w:tc>
          <w:tcPr>
            <w:tcW w:w="425" w:type="dxa"/>
          </w:tcPr>
          <w:p w:rsidR="00FA5C9E" w:rsidRPr="003A6A34" w:rsidRDefault="00FA5C9E" w:rsidP="00FA5C9E">
            <w:pPr>
              <w:pStyle w:val="ListParagraph"/>
              <w:ind w:left="0"/>
              <w:jc w:val="both"/>
              <w:rPr>
                <w:rFonts w:ascii="Arial" w:hAnsi="Arial" w:cs="Arial"/>
              </w:rPr>
            </w:pPr>
          </w:p>
        </w:tc>
        <w:tc>
          <w:tcPr>
            <w:tcW w:w="567" w:type="dxa"/>
          </w:tcPr>
          <w:p w:rsidR="00FA5C9E" w:rsidRPr="003A6A34" w:rsidRDefault="00FA5C9E" w:rsidP="00FA5C9E">
            <w:pPr>
              <w:pStyle w:val="ListParagraph"/>
              <w:ind w:left="0"/>
              <w:jc w:val="both"/>
              <w:rPr>
                <w:rFonts w:ascii="Arial" w:hAnsi="Arial" w:cs="Arial"/>
              </w:rPr>
            </w:pPr>
          </w:p>
        </w:tc>
        <w:tc>
          <w:tcPr>
            <w:tcW w:w="709" w:type="dxa"/>
          </w:tcPr>
          <w:p w:rsidR="00FA5C9E" w:rsidRPr="003A6A34" w:rsidRDefault="00FA5C9E" w:rsidP="00FA5C9E">
            <w:pPr>
              <w:pStyle w:val="ListParagraph"/>
              <w:ind w:left="0"/>
              <w:jc w:val="both"/>
              <w:rPr>
                <w:rFonts w:ascii="Arial" w:hAnsi="Arial" w:cs="Arial"/>
              </w:rPr>
            </w:pPr>
          </w:p>
        </w:tc>
      </w:tr>
      <w:tr w:rsidR="00FA5C9E" w:rsidRPr="003A6A34" w:rsidTr="00FA5C9E">
        <w:trPr>
          <w:trHeight w:val="705"/>
        </w:trPr>
        <w:tc>
          <w:tcPr>
            <w:tcW w:w="680" w:type="dxa"/>
          </w:tcPr>
          <w:p w:rsidR="00FA5C9E" w:rsidRPr="003A6A34" w:rsidRDefault="00FA5C9E" w:rsidP="00FA5C9E">
            <w:pPr>
              <w:pStyle w:val="ListParagraph"/>
              <w:spacing w:line="288" w:lineRule="auto"/>
              <w:ind w:left="0"/>
              <w:jc w:val="both"/>
              <w:rPr>
                <w:rFonts w:ascii="Arial" w:hAnsi="Arial" w:cs="Arial"/>
              </w:rPr>
            </w:pPr>
            <w:r w:rsidRPr="003A6A34">
              <w:rPr>
                <w:rFonts w:ascii="Arial" w:hAnsi="Arial" w:cs="Arial"/>
              </w:rPr>
              <w:t>7.</w:t>
            </w:r>
          </w:p>
        </w:tc>
        <w:tc>
          <w:tcPr>
            <w:tcW w:w="4815" w:type="dxa"/>
          </w:tcPr>
          <w:p w:rsidR="00FA5C9E" w:rsidRPr="003A6A34" w:rsidRDefault="00FA5C9E" w:rsidP="00FA5C9E">
            <w:pPr>
              <w:pStyle w:val="ListParagraph"/>
              <w:spacing w:line="288" w:lineRule="auto"/>
              <w:ind w:left="0"/>
              <w:jc w:val="both"/>
              <w:rPr>
                <w:rFonts w:ascii="Arial" w:hAnsi="Arial" w:cs="Arial"/>
              </w:rPr>
            </w:pPr>
            <w:r w:rsidRPr="003A6A34">
              <w:rPr>
                <w:rFonts w:ascii="Arial" w:hAnsi="Arial" w:cs="Arial"/>
                <w:lang w:val="id-ID"/>
              </w:rPr>
              <w:t xml:space="preserve">Makan makanan yang higienis/sehat/bersih adalah </w:t>
            </w:r>
            <w:r w:rsidRPr="003A6A34">
              <w:rPr>
                <w:rFonts w:ascii="Arial" w:hAnsi="Arial" w:cs="Arial"/>
              </w:rPr>
              <w:t xml:space="preserve">bukan </w:t>
            </w:r>
            <w:r w:rsidRPr="003A6A34">
              <w:rPr>
                <w:rFonts w:ascii="Arial" w:hAnsi="Arial" w:cs="Arial"/>
                <w:lang w:val="id-ID"/>
              </w:rPr>
              <w:t>salah satu cara menghindari terkena diare</w:t>
            </w:r>
          </w:p>
        </w:tc>
        <w:tc>
          <w:tcPr>
            <w:tcW w:w="567" w:type="dxa"/>
          </w:tcPr>
          <w:p w:rsidR="00FA5C9E" w:rsidRPr="003A6A34" w:rsidRDefault="00FA5C9E" w:rsidP="00FA5C9E">
            <w:pPr>
              <w:pStyle w:val="ListParagraph"/>
              <w:ind w:left="0"/>
              <w:jc w:val="both"/>
              <w:rPr>
                <w:rFonts w:ascii="Arial" w:hAnsi="Arial" w:cs="Arial"/>
              </w:rPr>
            </w:pPr>
          </w:p>
        </w:tc>
        <w:tc>
          <w:tcPr>
            <w:tcW w:w="425" w:type="dxa"/>
          </w:tcPr>
          <w:p w:rsidR="00FA5C9E" w:rsidRPr="003A6A34" w:rsidRDefault="00FA5C9E" w:rsidP="00FA5C9E">
            <w:pPr>
              <w:pStyle w:val="ListParagraph"/>
              <w:ind w:left="0"/>
              <w:jc w:val="both"/>
              <w:rPr>
                <w:rFonts w:ascii="Arial" w:hAnsi="Arial" w:cs="Arial"/>
              </w:rPr>
            </w:pPr>
          </w:p>
        </w:tc>
        <w:tc>
          <w:tcPr>
            <w:tcW w:w="567" w:type="dxa"/>
          </w:tcPr>
          <w:p w:rsidR="00FA5C9E" w:rsidRPr="003A6A34" w:rsidRDefault="00FA5C9E" w:rsidP="00FA5C9E">
            <w:pPr>
              <w:pStyle w:val="ListParagraph"/>
              <w:ind w:left="0"/>
              <w:jc w:val="both"/>
              <w:rPr>
                <w:rFonts w:ascii="Arial" w:hAnsi="Arial" w:cs="Arial"/>
              </w:rPr>
            </w:pPr>
          </w:p>
        </w:tc>
        <w:tc>
          <w:tcPr>
            <w:tcW w:w="709" w:type="dxa"/>
          </w:tcPr>
          <w:p w:rsidR="00FA5C9E" w:rsidRPr="003A6A34" w:rsidRDefault="00FA5C9E" w:rsidP="00FA5C9E">
            <w:pPr>
              <w:pStyle w:val="ListParagraph"/>
              <w:ind w:left="0"/>
              <w:jc w:val="both"/>
              <w:rPr>
                <w:rFonts w:ascii="Arial" w:hAnsi="Arial" w:cs="Arial"/>
              </w:rPr>
            </w:pPr>
          </w:p>
        </w:tc>
      </w:tr>
      <w:tr w:rsidR="00FA5C9E" w:rsidRPr="003A6A34" w:rsidTr="00FA5C9E">
        <w:trPr>
          <w:trHeight w:val="705"/>
        </w:trPr>
        <w:tc>
          <w:tcPr>
            <w:tcW w:w="680" w:type="dxa"/>
          </w:tcPr>
          <w:p w:rsidR="00FA5C9E" w:rsidRPr="003A6A34" w:rsidRDefault="00FA5C9E" w:rsidP="00FA5C9E">
            <w:pPr>
              <w:pStyle w:val="ListParagraph"/>
              <w:spacing w:line="288" w:lineRule="auto"/>
              <w:ind w:left="0"/>
              <w:jc w:val="both"/>
              <w:rPr>
                <w:rFonts w:ascii="Arial" w:hAnsi="Arial" w:cs="Arial"/>
              </w:rPr>
            </w:pPr>
            <w:r w:rsidRPr="003A6A34">
              <w:rPr>
                <w:rFonts w:ascii="Arial" w:hAnsi="Arial" w:cs="Arial"/>
              </w:rPr>
              <w:t>8.</w:t>
            </w:r>
          </w:p>
        </w:tc>
        <w:tc>
          <w:tcPr>
            <w:tcW w:w="4815" w:type="dxa"/>
          </w:tcPr>
          <w:p w:rsidR="00FA5C9E" w:rsidRPr="003A6A34" w:rsidRDefault="00FA5C9E" w:rsidP="00FA5C9E">
            <w:pPr>
              <w:pStyle w:val="ListParagraph"/>
              <w:spacing w:line="288" w:lineRule="auto"/>
              <w:ind w:left="0"/>
              <w:jc w:val="both"/>
              <w:rPr>
                <w:rFonts w:ascii="Arial" w:hAnsi="Arial" w:cs="Arial"/>
              </w:rPr>
            </w:pPr>
            <w:r w:rsidRPr="003A6A34">
              <w:rPr>
                <w:rFonts w:ascii="Arial" w:hAnsi="Arial" w:cs="Arial"/>
              </w:rPr>
              <w:t>Gizi buruk adalah suatu kondisi yang dapat menimbulkan diare</w:t>
            </w:r>
          </w:p>
        </w:tc>
        <w:tc>
          <w:tcPr>
            <w:tcW w:w="567" w:type="dxa"/>
          </w:tcPr>
          <w:p w:rsidR="00FA5C9E" w:rsidRPr="003A6A34" w:rsidRDefault="00FA5C9E" w:rsidP="00FA5C9E">
            <w:pPr>
              <w:pStyle w:val="ListParagraph"/>
              <w:ind w:left="0"/>
              <w:jc w:val="both"/>
              <w:rPr>
                <w:rFonts w:ascii="Arial" w:hAnsi="Arial" w:cs="Arial"/>
              </w:rPr>
            </w:pPr>
          </w:p>
        </w:tc>
        <w:tc>
          <w:tcPr>
            <w:tcW w:w="425" w:type="dxa"/>
          </w:tcPr>
          <w:p w:rsidR="00FA5C9E" w:rsidRPr="003A6A34" w:rsidRDefault="00FA5C9E" w:rsidP="00FA5C9E">
            <w:pPr>
              <w:pStyle w:val="ListParagraph"/>
              <w:ind w:left="0"/>
              <w:jc w:val="both"/>
              <w:rPr>
                <w:rFonts w:ascii="Arial" w:hAnsi="Arial" w:cs="Arial"/>
              </w:rPr>
            </w:pPr>
          </w:p>
        </w:tc>
        <w:tc>
          <w:tcPr>
            <w:tcW w:w="567" w:type="dxa"/>
          </w:tcPr>
          <w:p w:rsidR="00FA5C9E" w:rsidRPr="003A6A34" w:rsidRDefault="00FA5C9E" w:rsidP="00FA5C9E">
            <w:pPr>
              <w:pStyle w:val="ListParagraph"/>
              <w:ind w:left="0"/>
              <w:jc w:val="both"/>
              <w:rPr>
                <w:rFonts w:ascii="Arial" w:hAnsi="Arial" w:cs="Arial"/>
              </w:rPr>
            </w:pPr>
          </w:p>
        </w:tc>
        <w:tc>
          <w:tcPr>
            <w:tcW w:w="709" w:type="dxa"/>
          </w:tcPr>
          <w:p w:rsidR="00FA5C9E" w:rsidRPr="003A6A34" w:rsidRDefault="00FA5C9E" w:rsidP="00FA5C9E">
            <w:pPr>
              <w:pStyle w:val="ListParagraph"/>
              <w:ind w:left="0"/>
              <w:jc w:val="both"/>
              <w:rPr>
                <w:rFonts w:ascii="Arial" w:hAnsi="Arial" w:cs="Arial"/>
              </w:rPr>
            </w:pPr>
          </w:p>
        </w:tc>
      </w:tr>
      <w:tr w:rsidR="00FA5C9E" w:rsidRPr="003A6A34" w:rsidTr="00FA5C9E">
        <w:trPr>
          <w:trHeight w:val="705"/>
        </w:trPr>
        <w:tc>
          <w:tcPr>
            <w:tcW w:w="680" w:type="dxa"/>
          </w:tcPr>
          <w:p w:rsidR="00FA5C9E" w:rsidRPr="003A6A34" w:rsidRDefault="00FA5C9E" w:rsidP="00FA5C9E">
            <w:pPr>
              <w:pStyle w:val="ListParagraph"/>
              <w:spacing w:line="288" w:lineRule="auto"/>
              <w:ind w:left="0"/>
              <w:jc w:val="both"/>
              <w:rPr>
                <w:rFonts w:ascii="Arial" w:hAnsi="Arial" w:cs="Arial"/>
              </w:rPr>
            </w:pPr>
            <w:r w:rsidRPr="003A6A34">
              <w:rPr>
                <w:rFonts w:ascii="Arial" w:hAnsi="Arial" w:cs="Arial"/>
              </w:rPr>
              <w:t>9.</w:t>
            </w:r>
          </w:p>
        </w:tc>
        <w:tc>
          <w:tcPr>
            <w:tcW w:w="4815" w:type="dxa"/>
          </w:tcPr>
          <w:p w:rsidR="00FA5C9E" w:rsidRPr="003A6A34" w:rsidRDefault="00FA5C9E" w:rsidP="00FA5C9E">
            <w:pPr>
              <w:pStyle w:val="ListParagraph"/>
              <w:spacing w:line="288" w:lineRule="auto"/>
              <w:ind w:left="0"/>
              <w:jc w:val="both"/>
              <w:rPr>
                <w:rFonts w:ascii="Arial" w:hAnsi="Arial" w:cs="Arial"/>
              </w:rPr>
            </w:pPr>
            <w:r w:rsidRPr="003A6A34">
              <w:rPr>
                <w:rFonts w:ascii="Arial" w:hAnsi="Arial" w:cs="Arial"/>
              </w:rPr>
              <w:t>Meminum air minum sehat atau air yang telah diolah dapat mencegah diare</w:t>
            </w:r>
          </w:p>
        </w:tc>
        <w:tc>
          <w:tcPr>
            <w:tcW w:w="567" w:type="dxa"/>
          </w:tcPr>
          <w:p w:rsidR="00FA5C9E" w:rsidRPr="003A6A34" w:rsidRDefault="00FA5C9E" w:rsidP="00FA5C9E">
            <w:pPr>
              <w:pStyle w:val="ListParagraph"/>
              <w:ind w:left="0"/>
              <w:jc w:val="both"/>
              <w:rPr>
                <w:rFonts w:ascii="Arial" w:hAnsi="Arial" w:cs="Arial"/>
              </w:rPr>
            </w:pPr>
          </w:p>
        </w:tc>
        <w:tc>
          <w:tcPr>
            <w:tcW w:w="425" w:type="dxa"/>
          </w:tcPr>
          <w:p w:rsidR="00FA5C9E" w:rsidRPr="003A6A34" w:rsidRDefault="00FA5C9E" w:rsidP="00FA5C9E">
            <w:pPr>
              <w:pStyle w:val="ListParagraph"/>
              <w:ind w:left="0"/>
              <w:jc w:val="both"/>
              <w:rPr>
                <w:rFonts w:ascii="Arial" w:hAnsi="Arial" w:cs="Arial"/>
              </w:rPr>
            </w:pPr>
          </w:p>
        </w:tc>
        <w:tc>
          <w:tcPr>
            <w:tcW w:w="567" w:type="dxa"/>
          </w:tcPr>
          <w:p w:rsidR="00FA5C9E" w:rsidRPr="003A6A34" w:rsidRDefault="00FA5C9E" w:rsidP="00FA5C9E">
            <w:pPr>
              <w:pStyle w:val="ListParagraph"/>
              <w:ind w:left="0"/>
              <w:jc w:val="both"/>
              <w:rPr>
                <w:rFonts w:ascii="Arial" w:hAnsi="Arial" w:cs="Arial"/>
              </w:rPr>
            </w:pPr>
          </w:p>
        </w:tc>
        <w:tc>
          <w:tcPr>
            <w:tcW w:w="709" w:type="dxa"/>
          </w:tcPr>
          <w:p w:rsidR="00FA5C9E" w:rsidRPr="003A6A34" w:rsidRDefault="00FA5C9E" w:rsidP="00FA5C9E">
            <w:pPr>
              <w:pStyle w:val="ListParagraph"/>
              <w:ind w:left="0"/>
              <w:jc w:val="both"/>
              <w:rPr>
                <w:rFonts w:ascii="Arial" w:hAnsi="Arial" w:cs="Arial"/>
              </w:rPr>
            </w:pPr>
          </w:p>
        </w:tc>
      </w:tr>
      <w:tr w:rsidR="00FA5C9E" w:rsidRPr="003A6A34" w:rsidTr="00FA5C9E">
        <w:trPr>
          <w:trHeight w:val="747"/>
        </w:trPr>
        <w:tc>
          <w:tcPr>
            <w:tcW w:w="680" w:type="dxa"/>
          </w:tcPr>
          <w:p w:rsidR="00FA5C9E" w:rsidRPr="003A6A34" w:rsidRDefault="00FA5C9E" w:rsidP="00FA5C9E">
            <w:pPr>
              <w:pStyle w:val="ListParagraph"/>
              <w:spacing w:line="288" w:lineRule="auto"/>
              <w:ind w:left="0"/>
              <w:jc w:val="both"/>
              <w:rPr>
                <w:rFonts w:ascii="Arial" w:hAnsi="Arial" w:cs="Arial"/>
              </w:rPr>
            </w:pPr>
            <w:r w:rsidRPr="003A6A34">
              <w:rPr>
                <w:rFonts w:ascii="Arial" w:hAnsi="Arial" w:cs="Arial"/>
              </w:rPr>
              <w:t>10.</w:t>
            </w:r>
          </w:p>
        </w:tc>
        <w:tc>
          <w:tcPr>
            <w:tcW w:w="4815" w:type="dxa"/>
          </w:tcPr>
          <w:p w:rsidR="00FA5C9E" w:rsidRPr="003A6A34" w:rsidRDefault="00FA5C9E" w:rsidP="00FA5C9E">
            <w:pPr>
              <w:pStyle w:val="ListParagraph"/>
              <w:spacing w:line="288" w:lineRule="auto"/>
              <w:ind w:left="0"/>
              <w:jc w:val="both"/>
              <w:rPr>
                <w:rFonts w:ascii="Arial" w:hAnsi="Arial" w:cs="Arial"/>
              </w:rPr>
            </w:pPr>
            <w:r w:rsidRPr="003A6A34">
              <w:rPr>
                <w:rFonts w:ascii="Arial" w:hAnsi="Arial" w:cs="Arial"/>
              </w:rPr>
              <w:t>Diare  tidak dapat menyebabkan terjadinya kematian</w:t>
            </w:r>
          </w:p>
        </w:tc>
        <w:tc>
          <w:tcPr>
            <w:tcW w:w="567" w:type="dxa"/>
          </w:tcPr>
          <w:p w:rsidR="00FA5C9E" w:rsidRPr="003A6A34" w:rsidRDefault="00FA5C9E" w:rsidP="00FA5C9E">
            <w:pPr>
              <w:pStyle w:val="ListParagraph"/>
              <w:ind w:left="0"/>
              <w:jc w:val="both"/>
              <w:rPr>
                <w:rFonts w:ascii="Arial" w:hAnsi="Arial" w:cs="Arial"/>
              </w:rPr>
            </w:pPr>
          </w:p>
        </w:tc>
        <w:tc>
          <w:tcPr>
            <w:tcW w:w="425" w:type="dxa"/>
          </w:tcPr>
          <w:p w:rsidR="00FA5C9E" w:rsidRPr="003A6A34" w:rsidRDefault="00FA5C9E" w:rsidP="00FA5C9E">
            <w:pPr>
              <w:pStyle w:val="ListParagraph"/>
              <w:ind w:left="0"/>
              <w:jc w:val="both"/>
              <w:rPr>
                <w:rFonts w:ascii="Arial" w:hAnsi="Arial" w:cs="Arial"/>
              </w:rPr>
            </w:pPr>
          </w:p>
        </w:tc>
        <w:tc>
          <w:tcPr>
            <w:tcW w:w="567" w:type="dxa"/>
          </w:tcPr>
          <w:p w:rsidR="00FA5C9E" w:rsidRPr="003A6A34" w:rsidRDefault="00FA5C9E" w:rsidP="00FA5C9E">
            <w:pPr>
              <w:pStyle w:val="ListParagraph"/>
              <w:ind w:left="0"/>
              <w:jc w:val="both"/>
              <w:rPr>
                <w:rFonts w:ascii="Arial" w:hAnsi="Arial" w:cs="Arial"/>
              </w:rPr>
            </w:pPr>
          </w:p>
        </w:tc>
        <w:tc>
          <w:tcPr>
            <w:tcW w:w="709" w:type="dxa"/>
          </w:tcPr>
          <w:p w:rsidR="00FA5C9E" w:rsidRPr="003A6A34" w:rsidRDefault="00FA5C9E" w:rsidP="00FA5C9E">
            <w:pPr>
              <w:pStyle w:val="ListParagraph"/>
              <w:ind w:left="0"/>
              <w:jc w:val="both"/>
              <w:rPr>
                <w:rFonts w:ascii="Arial" w:hAnsi="Arial" w:cs="Arial"/>
              </w:rPr>
            </w:pPr>
          </w:p>
        </w:tc>
      </w:tr>
    </w:tbl>
    <w:p w:rsidR="00FA5C9E" w:rsidRPr="003A6A34" w:rsidRDefault="00FA5C9E" w:rsidP="00FA5C9E">
      <w:pPr>
        <w:pStyle w:val="ListParagraph"/>
        <w:ind w:left="2073"/>
        <w:jc w:val="both"/>
        <w:rPr>
          <w:rFonts w:ascii="Arial" w:eastAsiaTheme="minorEastAsia" w:hAnsi="Arial" w:cs="Arial"/>
        </w:rPr>
      </w:pPr>
    </w:p>
    <w:p w:rsidR="00FA5C9E" w:rsidRDefault="00FA5C9E" w:rsidP="00FA5C9E">
      <w:pPr>
        <w:pStyle w:val="ListParagraph"/>
        <w:spacing w:line="240" w:lineRule="auto"/>
        <w:ind w:left="567"/>
        <w:jc w:val="both"/>
        <w:rPr>
          <w:rFonts w:ascii="Arial" w:hAnsi="Arial" w:cs="Arial"/>
          <w:b/>
        </w:rPr>
      </w:pPr>
    </w:p>
    <w:p w:rsidR="00FA5C9E" w:rsidRPr="00FA5C9E" w:rsidRDefault="00FA5C9E" w:rsidP="00FA5C9E">
      <w:pPr>
        <w:spacing w:line="240" w:lineRule="auto"/>
        <w:jc w:val="both"/>
        <w:rPr>
          <w:rFonts w:ascii="Arial" w:hAnsi="Arial" w:cs="Arial"/>
          <w:b/>
        </w:rPr>
      </w:pPr>
    </w:p>
    <w:p w:rsidR="00FA5C9E" w:rsidRPr="003A6A34" w:rsidRDefault="00FA5C9E" w:rsidP="00FA5C9E">
      <w:pPr>
        <w:pStyle w:val="ListParagraph"/>
        <w:numPr>
          <w:ilvl w:val="0"/>
          <w:numId w:val="52"/>
        </w:numPr>
        <w:spacing w:line="240" w:lineRule="auto"/>
        <w:ind w:left="567" w:hanging="283"/>
        <w:jc w:val="both"/>
        <w:rPr>
          <w:rFonts w:ascii="Arial" w:hAnsi="Arial" w:cs="Arial"/>
          <w:b/>
        </w:rPr>
      </w:pPr>
      <w:r w:rsidRPr="003A6A34">
        <w:rPr>
          <w:rFonts w:ascii="Arial" w:hAnsi="Arial" w:cs="Arial"/>
          <w:b/>
        </w:rPr>
        <w:t>Tindakan Responden</w:t>
      </w:r>
    </w:p>
    <w:p w:rsidR="00FA5C9E" w:rsidRPr="003A6A34" w:rsidRDefault="00FA5C9E" w:rsidP="00FA5C9E">
      <w:pPr>
        <w:pStyle w:val="ListParagraph"/>
        <w:spacing w:line="360" w:lineRule="auto"/>
        <w:ind w:left="567"/>
        <w:jc w:val="both"/>
        <w:rPr>
          <w:rFonts w:ascii="Arial" w:hAnsi="Arial" w:cs="Arial"/>
          <w:b/>
        </w:rPr>
      </w:pPr>
      <w:r w:rsidRPr="003A6A34">
        <w:rPr>
          <w:rFonts w:ascii="Arial" w:hAnsi="Arial" w:cs="Arial"/>
          <w:b/>
        </w:rPr>
        <w:t>Petunjuk:</w:t>
      </w:r>
    </w:p>
    <w:p w:rsidR="00FA5C9E" w:rsidRPr="003A6A34" w:rsidRDefault="00FA5C9E" w:rsidP="00FA5C9E">
      <w:pPr>
        <w:pStyle w:val="ListParagraph"/>
        <w:numPr>
          <w:ilvl w:val="0"/>
          <w:numId w:val="54"/>
        </w:numPr>
        <w:spacing w:line="360" w:lineRule="auto"/>
        <w:ind w:left="993" w:hanging="284"/>
        <w:jc w:val="both"/>
        <w:rPr>
          <w:rFonts w:ascii="Arial" w:hAnsi="Arial" w:cs="Arial"/>
        </w:rPr>
      </w:pPr>
      <w:r w:rsidRPr="003A6A34">
        <w:rPr>
          <w:rFonts w:ascii="Arial" w:hAnsi="Arial" w:cs="Arial"/>
        </w:rPr>
        <w:t xml:space="preserve">Jawablah pertanyaan di bawah ini dengan memberi tanda ceklis </w:t>
      </w:r>
      <w:r w:rsidRPr="003A6A34">
        <w:rPr>
          <w:rFonts w:ascii="Arial" w:eastAsiaTheme="minorEastAsia" w:hAnsi="Arial" w:cs="Arial"/>
        </w:rPr>
        <w:t>(</w:t>
      </w:r>
      <m:oMath>
        <m:r>
          <w:rPr>
            <w:rFonts w:ascii="Cambria Math" w:hAnsi="Cambria Math" w:cs="Arial"/>
          </w:rPr>
          <m:t>√)</m:t>
        </m:r>
      </m:oMath>
      <w:r w:rsidRPr="003A6A34">
        <w:rPr>
          <w:rFonts w:ascii="Arial" w:eastAsiaTheme="minorEastAsia" w:hAnsi="Arial" w:cs="Arial"/>
        </w:rPr>
        <w:t xml:space="preserve"> pada kolom yang disediakan sesuai dengan pilihan</w:t>
      </w:r>
    </w:p>
    <w:p w:rsidR="00FA5C9E" w:rsidRPr="003A6A34" w:rsidRDefault="00FA5C9E" w:rsidP="00FA5C9E">
      <w:pPr>
        <w:pStyle w:val="ListParagraph"/>
        <w:numPr>
          <w:ilvl w:val="0"/>
          <w:numId w:val="54"/>
        </w:numPr>
        <w:ind w:left="993" w:hanging="284"/>
        <w:jc w:val="both"/>
        <w:rPr>
          <w:rFonts w:ascii="Arial" w:hAnsi="Arial" w:cs="Arial"/>
        </w:rPr>
      </w:pPr>
      <w:r w:rsidRPr="003A6A34">
        <w:rPr>
          <w:rFonts w:ascii="Arial" w:eastAsiaTheme="minorEastAsia" w:hAnsi="Arial" w:cs="Arial"/>
        </w:rPr>
        <w:t>Jawablah benar-benar sesuai yang anda ketahui.</w:t>
      </w:r>
    </w:p>
    <w:tbl>
      <w:tblPr>
        <w:tblStyle w:val="TableGrid"/>
        <w:tblW w:w="9180" w:type="dxa"/>
        <w:jc w:val="center"/>
        <w:tblLayout w:type="fixed"/>
        <w:tblLook w:val="04A0"/>
      </w:tblPr>
      <w:tblGrid>
        <w:gridCol w:w="534"/>
        <w:gridCol w:w="7087"/>
        <w:gridCol w:w="567"/>
        <w:gridCol w:w="992"/>
      </w:tblGrid>
      <w:tr w:rsidR="00FA5C9E" w:rsidRPr="003A6A34" w:rsidTr="00FA5C9E">
        <w:trPr>
          <w:jc w:val="center"/>
        </w:trPr>
        <w:tc>
          <w:tcPr>
            <w:tcW w:w="534" w:type="dxa"/>
          </w:tcPr>
          <w:p w:rsidR="00FA5C9E" w:rsidRPr="003A6A34" w:rsidRDefault="00FA5C9E" w:rsidP="00FA5C9E">
            <w:pPr>
              <w:jc w:val="center"/>
              <w:rPr>
                <w:rFonts w:ascii="Arial" w:hAnsi="Arial" w:cs="Arial"/>
                <w:b/>
              </w:rPr>
            </w:pPr>
            <w:r w:rsidRPr="003A6A34">
              <w:rPr>
                <w:rFonts w:ascii="Arial" w:hAnsi="Arial" w:cs="Arial"/>
                <w:b/>
              </w:rPr>
              <w:t>No.</w:t>
            </w:r>
          </w:p>
        </w:tc>
        <w:tc>
          <w:tcPr>
            <w:tcW w:w="7087" w:type="dxa"/>
            <w:tcBorders>
              <w:right w:val="single" w:sz="4" w:space="0" w:color="auto"/>
            </w:tcBorders>
          </w:tcPr>
          <w:p w:rsidR="00FA5C9E" w:rsidRPr="003A6A34" w:rsidRDefault="00FA5C9E" w:rsidP="00FA5C9E">
            <w:pPr>
              <w:jc w:val="center"/>
              <w:rPr>
                <w:rFonts w:ascii="Arial" w:hAnsi="Arial" w:cs="Arial"/>
                <w:b/>
              </w:rPr>
            </w:pPr>
            <w:r w:rsidRPr="003A6A34">
              <w:rPr>
                <w:rFonts w:ascii="Arial" w:hAnsi="Arial" w:cs="Arial"/>
                <w:b/>
              </w:rPr>
              <w:t>Pertanyaan</w:t>
            </w:r>
          </w:p>
        </w:tc>
        <w:tc>
          <w:tcPr>
            <w:tcW w:w="567" w:type="dxa"/>
            <w:tcBorders>
              <w:left w:val="single" w:sz="4" w:space="0" w:color="auto"/>
            </w:tcBorders>
          </w:tcPr>
          <w:p w:rsidR="00FA5C9E" w:rsidRPr="003A6A34" w:rsidRDefault="00FA5C9E" w:rsidP="00FA5C9E">
            <w:pPr>
              <w:jc w:val="center"/>
              <w:rPr>
                <w:rFonts w:ascii="Arial" w:hAnsi="Arial" w:cs="Arial"/>
                <w:b/>
              </w:rPr>
            </w:pPr>
            <w:r w:rsidRPr="003A6A34">
              <w:rPr>
                <w:rFonts w:ascii="Arial" w:hAnsi="Arial" w:cs="Arial"/>
                <w:b/>
              </w:rPr>
              <w:t>Ya</w:t>
            </w:r>
          </w:p>
        </w:tc>
        <w:tc>
          <w:tcPr>
            <w:tcW w:w="992" w:type="dxa"/>
          </w:tcPr>
          <w:p w:rsidR="00FA5C9E" w:rsidRPr="003A6A34" w:rsidRDefault="00FA5C9E" w:rsidP="00FA5C9E">
            <w:pPr>
              <w:jc w:val="center"/>
              <w:rPr>
                <w:rFonts w:ascii="Arial" w:hAnsi="Arial" w:cs="Arial"/>
                <w:b/>
              </w:rPr>
            </w:pPr>
            <w:r w:rsidRPr="003A6A34">
              <w:rPr>
                <w:rFonts w:ascii="Arial" w:hAnsi="Arial" w:cs="Arial"/>
                <w:b/>
              </w:rPr>
              <w:t>Tidak</w:t>
            </w:r>
          </w:p>
        </w:tc>
      </w:tr>
      <w:tr w:rsidR="00FA5C9E" w:rsidRPr="003A6A34" w:rsidTr="00FA5C9E">
        <w:trPr>
          <w:jc w:val="center"/>
        </w:trPr>
        <w:tc>
          <w:tcPr>
            <w:tcW w:w="534" w:type="dxa"/>
          </w:tcPr>
          <w:p w:rsidR="00FA5C9E" w:rsidRPr="003A6A34" w:rsidRDefault="00FA5C9E" w:rsidP="00FA5C9E">
            <w:pPr>
              <w:jc w:val="both"/>
              <w:rPr>
                <w:rFonts w:ascii="Arial" w:hAnsi="Arial" w:cs="Arial"/>
              </w:rPr>
            </w:pPr>
            <w:r w:rsidRPr="003A6A34">
              <w:rPr>
                <w:rFonts w:ascii="Arial" w:hAnsi="Arial" w:cs="Arial"/>
              </w:rPr>
              <w:t>1.</w:t>
            </w:r>
          </w:p>
        </w:tc>
        <w:tc>
          <w:tcPr>
            <w:tcW w:w="7087" w:type="dxa"/>
            <w:tcBorders>
              <w:right w:val="single" w:sz="4" w:space="0" w:color="auto"/>
            </w:tcBorders>
          </w:tcPr>
          <w:p w:rsidR="00FA5C9E" w:rsidRPr="003A6A34" w:rsidRDefault="00FA5C9E" w:rsidP="00FA5C9E">
            <w:pPr>
              <w:spacing w:line="360" w:lineRule="auto"/>
              <w:jc w:val="both"/>
              <w:rPr>
                <w:rFonts w:ascii="Arial" w:hAnsi="Arial" w:cs="Arial"/>
              </w:rPr>
            </w:pPr>
            <w:r w:rsidRPr="003A6A34">
              <w:rPr>
                <w:rFonts w:ascii="Arial" w:hAnsi="Arial" w:cs="Arial"/>
              </w:rPr>
              <w:t>Apakah saudara langsung pergi ke dokter jika penyakit diare tidak kunjung sembuh ?</w:t>
            </w:r>
          </w:p>
        </w:tc>
        <w:tc>
          <w:tcPr>
            <w:tcW w:w="567" w:type="dxa"/>
            <w:tcBorders>
              <w:left w:val="single" w:sz="4" w:space="0" w:color="auto"/>
            </w:tcBorders>
          </w:tcPr>
          <w:p w:rsidR="00FA5C9E" w:rsidRPr="003A6A34" w:rsidRDefault="00FA5C9E" w:rsidP="00FA5C9E">
            <w:pPr>
              <w:jc w:val="both"/>
              <w:rPr>
                <w:rFonts w:ascii="Arial" w:hAnsi="Arial" w:cs="Arial"/>
              </w:rPr>
            </w:pPr>
          </w:p>
        </w:tc>
        <w:tc>
          <w:tcPr>
            <w:tcW w:w="992" w:type="dxa"/>
          </w:tcPr>
          <w:p w:rsidR="00FA5C9E" w:rsidRPr="003A6A34" w:rsidRDefault="00FA5C9E" w:rsidP="00FA5C9E">
            <w:pPr>
              <w:jc w:val="both"/>
              <w:rPr>
                <w:rFonts w:ascii="Arial" w:hAnsi="Arial" w:cs="Arial"/>
              </w:rPr>
            </w:pPr>
          </w:p>
        </w:tc>
      </w:tr>
      <w:tr w:rsidR="00FA5C9E" w:rsidRPr="003A6A34" w:rsidTr="00FA5C9E">
        <w:trPr>
          <w:jc w:val="center"/>
        </w:trPr>
        <w:tc>
          <w:tcPr>
            <w:tcW w:w="534" w:type="dxa"/>
          </w:tcPr>
          <w:p w:rsidR="00FA5C9E" w:rsidRPr="003A6A34" w:rsidRDefault="00FA5C9E" w:rsidP="00FA5C9E">
            <w:pPr>
              <w:jc w:val="both"/>
              <w:rPr>
                <w:rFonts w:ascii="Arial" w:hAnsi="Arial" w:cs="Arial"/>
              </w:rPr>
            </w:pPr>
            <w:r w:rsidRPr="003A6A34">
              <w:rPr>
                <w:rFonts w:ascii="Arial" w:hAnsi="Arial" w:cs="Arial"/>
              </w:rPr>
              <w:t>2.</w:t>
            </w:r>
          </w:p>
        </w:tc>
        <w:tc>
          <w:tcPr>
            <w:tcW w:w="7087" w:type="dxa"/>
            <w:tcBorders>
              <w:right w:val="single" w:sz="4" w:space="0" w:color="auto"/>
            </w:tcBorders>
          </w:tcPr>
          <w:p w:rsidR="00FA5C9E" w:rsidRPr="003A6A34" w:rsidRDefault="00FA5C9E" w:rsidP="00FA5C9E">
            <w:pPr>
              <w:spacing w:line="360" w:lineRule="auto"/>
              <w:jc w:val="both"/>
              <w:rPr>
                <w:rFonts w:ascii="Arial" w:hAnsi="Arial" w:cs="Arial"/>
              </w:rPr>
            </w:pPr>
            <w:r w:rsidRPr="003A6A34">
              <w:rPr>
                <w:rFonts w:ascii="Arial" w:hAnsi="Arial" w:cs="Arial"/>
              </w:rPr>
              <w:t>Apakah saudara mengkonsumsi obat diare, saat buang air  besar (BAB) lebih dari 3 kali dalam sehari ?</w:t>
            </w:r>
          </w:p>
        </w:tc>
        <w:tc>
          <w:tcPr>
            <w:tcW w:w="567" w:type="dxa"/>
            <w:tcBorders>
              <w:left w:val="single" w:sz="4" w:space="0" w:color="auto"/>
            </w:tcBorders>
          </w:tcPr>
          <w:p w:rsidR="00FA5C9E" w:rsidRPr="003A6A34" w:rsidRDefault="00FA5C9E" w:rsidP="00FA5C9E">
            <w:pPr>
              <w:jc w:val="both"/>
              <w:rPr>
                <w:rFonts w:ascii="Arial" w:hAnsi="Arial" w:cs="Arial"/>
              </w:rPr>
            </w:pPr>
          </w:p>
        </w:tc>
        <w:tc>
          <w:tcPr>
            <w:tcW w:w="992" w:type="dxa"/>
          </w:tcPr>
          <w:p w:rsidR="00FA5C9E" w:rsidRPr="003A6A34" w:rsidRDefault="00FA5C9E" w:rsidP="00FA5C9E">
            <w:pPr>
              <w:jc w:val="both"/>
              <w:rPr>
                <w:rFonts w:ascii="Arial" w:hAnsi="Arial" w:cs="Arial"/>
              </w:rPr>
            </w:pPr>
          </w:p>
        </w:tc>
      </w:tr>
      <w:tr w:rsidR="00FA5C9E" w:rsidRPr="003A6A34" w:rsidTr="00FA5C9E">
        <w:trPr>
          <w:jc w:val="center"/>
        </w:trPr>
        <w:tc>
          <w:tcPr>
            <w:tcW w:w="534" w:type="dxa"/>
          </w:tcPr>
          <w:p w:rsidR="00FA5C9E" w:rsidRPr="003A6A34" w:rsidRDefault="00FA5C9E" w:rsidP="00FA5C9E">
            <w:pPr>
              <w:jc w:val="both"/>
              <w:rPr>
                <w:rFonts w:ascii="Arial" w:hAnsi="Arial" w:cs="Arial"/>
              </w:rPr>
            </w:pPr>
            <w:r w:rsidRPr="003A6A34">
              <w:rPr>
                <w:rFonts w:ascii="Arial" w:hAnsi="Arial" w:cs="Arial"/>
              </w:rPr>
              <w:t>3.</w:t>
            </w:r>
          </w:p>
        </w:tc>
        <w:tc>
          <w:tcPr>
            <w:tcW w:w="7087" w:type="dxa"/>
            <w:tcBorders>
              <w:right w:val="single" w:sz="4" w:space="0" w:color="auto"/>
            </w:tcBorders>
          </w:tcPr>
          <w:p w:rsidR="00FA5C9E" w:rsidRPr="003A6A34" w:rsidRDefault="00FA5C9E" w:rsidP="00FA5C9E">
            <w:pPr>
              <w:spacing w:line="360" w:lineRule="auto"/>
              <w:jc w:val="both"/>
              <w:rPr>
                <w:rFonts w:ascii="Arial" w:hAnsi="Arial" w:cs="Arial"/>
              </w:rPr>
            </w:pPr>
            <w:r w:rsidRPr="003A6A34">
              <w:rPr>
                <w:rFonts w:ascii="Arial" w:hAnsi="Arial" w:cs="Arial"/>
              </w:rPr>
              <w:t>Apakah saudara selalu menyimpan persediaan obat diare ?</w:t>
            </w:r>
          </w:p>
        </w:tc>
        <w:tc>
          <w:tcPr>
            <w:tcW w:w="567" w:type="dxa"/>
            <w:tcBorders>
              <w:left w:val="single" w:sz="4" w:space="0" w:color="auto"/>
            </w:tcBorders>
          </w:tcPr>
          <w:p w:rsidR="00FA5C9E" w:rsidRPr="003A6A34" w:rsidRDefault="00FA5C9E" w:rsidP="00FA5C9E">
            <w:pPr>
              <w:jc w:val="both"/>
              <w:rPr>
                <w:rFonts w:ascii="Arial" w:hAnsi="Arial" w:cs="Arial"/>
              </w:rPr>
            </w:pPr>
          </w:p>
        </w:tc>
        <w:tc>
          <w:tcPr>
            <w:tcW w:w="992" w:type="dxa"/>
          </w:tcPr>
          <w:p w:rsidR="00FA5C9E" w:rsidRPr="003A6A34" w:rsidRDefault="00FA5C9E" w:rsidP="00FA5C9E">
            <w:pPr>
              <w:jc w:val="both"/>
              <w:rPr>
                <w:rFonts w:ascii="Arial" w:hAnsi="Arial" w:cs="Arial"/>
              </w:rPr>
            </w:pPr>
          </w:p>
        </w:tc>
      </w:tr>
      <w:tr w:rsidR="00FA5C9E" w:rsidRPr="003A6A34" w:rsidTr="00FA5C9E">
        <w:trPr>
          <w:jc w:val="center"/>
        </w:trPr>
        <w:tc>
          <w:tcPr>
            <w:tcW w:w="534" w:type="dxa"/>
          </w:tcPr>
          <w:p w:rsidR="00FA5C9E" w:rsidRPr="003A6A34" w:rsidRDefault="00FA5C9E" w:rsidP="00FA5C9E">
            <w:pPr>
              <w:jc w:val="both"/>
              <w:rPr>
                <w:rFonts w:ascii="Arial" w:hAnsi="Arial" w:cs="Arial"/>
              </w:rPr>
            </w:pPr>
            <w:r w:rsidRPr="003A6A34">
              <w:rPr>
                <w:rFonts w:ascii="Arial" w:hAnsi="Arial" w:cs="Arial"/>
              </w:rPr>
              <w:t>4.</w:t>
            </w:r>
          </w:p>
        </w:tc>
        <w:tc>
          <w:tcPr>
            <w:tcW w:w="7087" w:type="dxa"/>
            <w:tcBorders>
              <w:right w:val="single" w:sz="4" w:space="0" w:color="auto"/>
            </w:tcBorders>
          </w:tcPr>
          <w:p w:rsidR="00FA5C9E" w:rsidRPr="003A6A34" w:rsidRDefault="00FA5C9E" w:rsidP="00FA5C9E">
            <w:pPr>
              <w:spacing w:line="360" w:lineRule="auto"/>
              <w:jc w:val="both"/>
              <w:rPr>
                <w:rFonts w:ascii="Arial" w:hAnsi="Arial" w:cs="Arial"/>
              </w:rPr>
            </w:pPr>
            <w:r w:rsidRPr="003A6A34">
              <w:rPr>
                <w:rFonts w:ascii="Arial" w:hAnsi="Arial" w:cs="Arial"/>
              </w:rPr>
              <w:t>Apakah sebelum memilih meminum/memakan obat diare, saudara membaca aturan pakai terlebih dahulu ?</w:t>
            </w:r>
          </w:p>
        </w:tc>
        <w:tc>
          <w:tcPr>
            <w:tcW w:w="567" w:type="dxa"/>
            <w:tcBorders>
              <w:left w:val="single" w:sz="4" w:space="0" w:color="auto"/>
            </w:tcBorders>
          </w:tcPr>
          <w:p w:rsidR="00FA5C9E" w:rsidRPr="003A6A34" w:rsidRDefault="00FA5C9E" w:rsidP="00FA5C9E">
            <w:pPr>
              <w:jc w:val="both"/>
              <w:rPr>
                <w:rFonts w:ascii="Arial" w:hAnsi="Arial" w:cs="Arial"/>
              </w:rPr>
            </w:pPr>
          </w:p>
        </w:tc>
        <w:tc>
          <w:tcPr>
            <w:tcW w:w="992" w:type="dxa"/>
          </w:tcPr>
          <w:p w:rsidR="00FA5C9E" w:rsidRPr="003A6A34" w:rsidRDefault="00FA5C9E" w:rsidP="00FA5C9E">
            <w:pPr>
              <w:jc w:val="both"/>
              <w:rPr>
                <w:rFonts w:ascii="Arial" w:hAnsi="Arial" w:cs="Arial"/>
              </w:rPr>
            </w:pPr>
          </w:p>
        </w:tc>
      </w:tr>
      <w:tr w:rsidR="00FA5C9E" w:rsidRPr="003A6A34" w:rsidTr="00FA5C9E">
        <w:trPr>
          <w:jc w:val="center"/>
        </w:trPr>
        <w:tc>
          <w:tcPr>
            <w:tcW w:w="534" w:type="dxa"/>
          </w:tcPr>
          <w:p w:rsidR="00FA5C9E" w:rsidRPr="003A6A34" w:rsidRDefault="00FA5C9E" w:rsidP="00FA5C9E">
            <w:pPr>
              <w:jc w:val="both"/>
              <w:rPr>
                <w:rFonts w:ascii="Arial" w:hAnsi="Arial" w:cs="Arial"/>
              </w:rPr>
            </w:pPr>
            <w:r w:rsidRPr="003A6A34">
              <w:rPr>
                <w:rFonts w:ascii="Arial" w:hAnsi="Arial" w:cs="Arial"/>
              </w:rPr>
              <w:t>5.</w:t>
            </w:r>
          </w:p>
        </w:tc>
        <w:tc>
          <w:tcPr>
            <w:tcW w:w="7087" w:type="dxa"/>
            <w:tcBorders>
              <w:right w:val="single" w:sz="4" w:space="0" w:color="auto"/>
            </w:tcBorders>
          </w:tcPr>
          <w:p w:rsidR="00FA5C9E" w:rsidRPr="003A6A34" w:rsidRDefault="00FA5C9E" w:rsidP="00FA5C9E">
            <w:pPr>
              <w:spacing w:line="360" w:lineRule="auto"/>
              <w:jc w:val="both"/>
              <w:rPr>
                <w:rFonts w:ascii="Arial" w:hAnsi="Arial" w:cs="Arial"/>
              </w:rPr>
            </w:pPr>
            <w:r w:rsidRPr="003A6A34">
              <w:rPr>
                <w:rFonts w:ascii="Arial" w:hAnsi="Arial" w:cs="Arial"/>
              </w:rPr>
              <w:t>Apakah saudara memilih minum/makan obat melebihi takaran yang sudah ditentukan jika diare tidak kunjung sembuh ?</w:t>
            </w:r>
          </w:p>
        </w:tc>
        <w:tc>
          <w:tcPr>
            <w:tcW w:w="567" w:type="dxa"/>
            <w:tcBorders>
              <w:left w:val="single" w:sz="4" w:space="0" w:color="auto"/>
            </w:tcBorders>
          </w:tcPr>
          <w:p w:rsidR="00FA5C9E" w:rsidRPr="003A6A34" w:rsidRDefault="00FA5C9E" w:rsidP="00FA5C9E">
            <w:pPr>
              <w:jc w:val="both"/>
              <w:rPr>
                <w:rFonts w:ascii="Arial" w:hAnsi="Arial" w:cs="Arial"/>
              </w:rPr>
            </w:pPr>
          </w:p>
        </w:tc>
        <w:tc>
          <w:tcPr>
            <w:tcW w:w="992" w:type="dxa"/>
          </w:tcPr>
          <w:p w:rsidR="00FA5C9E" w:rsidRPr="003A6A34" w:rsidRDefault="00FA5C9E" w:rsidP="00FA5C9E">
            <w:pPr>
              <w:jc w:val="both"/>
              <w:rPr>
                <w:rFonts w:ascii="Arial" w:hAnsi="Arial" w:cs="Arial"/>
              </w:rPr>
            </w:pPr>
          </w:p>
        </w:tc>
      </w:tr>
      <w:tr w:rsidR="00FA5C9E" w:rsidRPr="003A6A34" w:rsidTr="00FA5C9E">
        <w:trPr>
          <w:jc w:val="center"/>
        </w:trPr>
        <w:tc>
          <w:tcPr>
            <w:tcW w:w="534" w:type="dxa"/>
          </w:tcPr>
          <w:p w:rsidR="00FA5C9E" w:rsidRPr="003A6A34" w:rsidRDefault="00FA5C9E" w:rsidP="00FA5C9E">
            <w:pPr>
              <w:jc w:val="both"/>
              <w:rPr>
                <w:rFonts w:ascii="Arial" w:hAnsi="Arial" w:cs="Arial"/>
              </w:rPr>
            </w:pPr>
            <w:r w:rsidRPr="003A6A34">
              <w:rPr>
                <w:rFonts w:ascii="Arial" w:hAnsi="Arial" w:cs="Arial"/>
              </w:rPr>
              <w:t>6.</w:t>
            </w:r>
          </w:p>
        </w:tc>
        <w:tc>
          <w:tcPr>
            <w:tcW w:w="7087" w:type="dxa"/>
            <w:tcBorders>
              <w:right w:val="single" w:sz="4" w:space="0" w:color="auto"/>
            </w:tcBorders>
          </w:tcPr>
          <w:p w:rsidR="00FA5C9E" w:rsidRPr="003A6A34" w:rsidRDefault="00FA5C9E" w:rsidP="00FA5C9E">
            <w:pPr>
              <w:spacing w:line="360" w:lineRule="auto"/>
              <w:jc w:val="both"/>
              <w:rPr>
                <w:rFonts w:ascii="Arial" w:hAnsi="Arial" w:cs="Arial"/>
              </w:rPr>
            </w:pPr>
            <w:r w:rsidRPr="003A6A34">
              <w:rPr>
                <w:rFonts w:ascii="Arial" w:hAnsi="Arial" w:cs="Arial"/>
              </w:rPr>
              <w:t xml:space="preserve">Apakah saudara memilih oralit atau sejenisnya dalam swamedikasi/pengobatan sendiri diare ?  </w:t>
            </w:r>
          </w:p>
        </w:tc>
        <w:tc>
          <w:tcPr>
            <w:tcW w:w="567" w:type="dxa"/>
            <w:tcBorders>
              <w:left w:val="single" w:sz="4" w:space="0" w:color="auto"/>
            </w:tcBorders>
          </w:tcPr>
          <w:p w:rsidR="00FA5C9E" w:rsidRPr="003A6A34" w:rsidRDefault="00FA5C9E" w:rsidP="00FA5C9E">
            <w:pPr>
              <w:jc w:val="both"/>
              <w:rPr>
                <w:rFonts w:ascii="Arial" w:hAnsi="Arial" w:cs="Arial"/>
              </w:rPr>
            </w:pPr>
          </w:p>
        </w:tc>
        <w:tc>
          <w:tcPr>
            <w:tcW w:w="992" w:type="dxa"/>
          </w:tcPr>
          <w:p w:rsidR="00FA5C9E" w:rsidRPr="003A6A34" w:rsidRDefault="00FA5C9E" w:rsidP="00FA5C9E">
            <w:pPr>
              <w:jc w:val="both"/>
              <w:rPr>
                <w:rFonts w:ascii="Arial" w:hAnsi="Arial" w:cs="Arial"/>
              </w:rPr>
            </w:pPr>
          </w:p>
        </w:tc>
      </w:tr>
      <w:tr w:rsidR="00FA5C9E" w:rsidRPr="003A6A34" w:rsidTr="00FA5C9E">
        <w:trPr>
          <w:jc w:val="center"/>
        </w:trPr>
        <w:tc>
          <w:tcPr>
            <w:tcW w:w="534" w:type="dxa"/>
          </w:tcPr>
          <w:p w:rsidR="00FA5C9E" w:rsidRPr="003A6A34" w:rsidRDefault="00FA5C9E" w:rsidP="00FA5C9E">
            <w:pPr>
              <w:jc w:val="both"/>
              <w:rPr>
                <w:rFonts w:ascii="Arial" w:hAnsi="Arial" w:cs="Arial"/>
              </w:rPr>
            </w:pPr>
            <w:r w:rsidRPr="003A6A34">
              <w:rPr>
                <w:rFonts w:ascii="Arial" w:hAnsi="Arial" w:cs="Arial"/>
              </w:rPr>
              <w:t>7.</w:t>
            </w:r>
          </w:p>
        </w:tc>
        <w:tc>
          <w:tcPr>
            <w:tcW w:w="7087" w:type="dxa"/>
            <w:tcBorders>
              <w:right w:val="single" w:sz="4" w:space="0" w:color="auto"/>
            </w:tcBorders>
          </w:tcPr>
          <w:p w:rsidR="00FA5C9E" w:rsidRPr="003A6A34" w:rsidRDefault="00FA5C9E" w:rsidP="00FA5C9E">
            <w:pPr>
              <w:spacing w:line="360" w:lineRule="auto"/>
              <w:jc w:val="both"/>
              <w:rPr>
                <w:rFonts w:ascii="Arial" w:hAnsi="Arial" w:cs="Arial"/>
              </w:rPr>
            </w:pPr>
            <w:r w:rsidRPr="003A6A34">
              <w:rPr>
                <w:rFonts w:ascii="Arial" w:hAnsi="Arial" w:cs="Arial"/>
              </w:rPr>
              <w:t>Apakah saudara tidak mencuci tangan sebelum menyiapkan makanan ?</w:t>
            </w:r>
          </w:p>
        </w:tc>
        <w:tc>
          <w:tcPr>
            <w:tcW w:w="567" w:type="dxa"/>
            <w:tcBorders>
              <w:left w:val="single" w:sz="4" w:space="0" w:color="auto"/>
            </w:tcBorders>
          </w:tcPr>
          <w:p w:rsidR="00FA5C9E" w:rsidRPr="003A6A34" w:rsidRDefault="00FA5C9E" w:rsidP="00FA5C9E">
            <w:pPr>
              <w:jc w:val="both"/>
              <w:rPr>
                <w:rFonts w:ascii="Arial" w:hAnsi="Arial" w:cs="Arial"/>
              </w:rPr>
            </w:pPr>
          </w:p>
        </w:tc>
        <w:tc>
          <w:tcPr>
            <w:tcW w:w="992" w:type="dxa"/>
          </w:tcPr>
          <w:p w:rsidR="00FA5C9E" w:rsidRPr="003A6A34" w:rsidRDefault="00FA5C9E" w:rsidP="00FA5C9E">
            <w:pPr>
              <w:jc w:val="both"/>
              <w:rPr>
                <w:rFonts w:ascii="Arial" w:hAnsi="Arial" w:cs="Arial"/>
              </w:rPr>
            </w:pPr>
          </w:p>
        </w:tc>
      </w:tr>
      <w:tr w:rsidR="00FA5C9E" w:rsidRPr="003A6A34" w:rsidTr="00FA5C9E">
        <w:trPr>
          <w:jc w:val="center"/>
        </w:trPr>
        <w:tc>
          <w:tcPr>
            <w:tcW w:w="534" w:type="dxa"/>
          </w:tcPr>
          <w:p w:rsidR="00FA5C9E" w:rsidRPr="003A6A34" w:rsidRDefault="00FA5C9E" w:rsidP="00FA5C9E">
            <w:pPr>
              <w:jc w:val="both"/>
              <w:rPr>
                <w:rFonts w:ascii="Arial" w:hAnsi="Arial" w:cs="Arial"/>
              </w:rPr>
            </w:pPr>
            <w:r w:rsidRPr="003A6A34">
              <w:rPr>
                <w:rFonts w:ascii="Arial" w:hAnsi="Arial" w:cs="Arial"/>
              </w:rPr>
              <w:t>8.</w:t>
            </w:r>
          </w:p>
        </w:tc>
        <w:tc>
          <w:tcPr>
            <w:tcW w:w="7087" w:type="dxa"/>
            <w:tcBorders>
              <w:right w:val="single" w:sz="4" w:space="0" w:color="auto"/>
            </w:tcBorders>
          </w:tcPr>
          <w:p w:rsidR="00FA5C9E" w:rsidRPr="003A6A34" w:rsidRDefault="00FA5C9E" w:rsidP="00FA5C9E">
            <w:pPr>
              <w:spacing w:line="360" w:lineRule="auto"/>
              <w:jc w:val="both"/>
              <w:rPr>
                <w:rFonts w:ascii="Arial" w:hAnsi="Arial" w:cs="Arial"/>
              </w:rPr>
            </w:pPr>
            <w:r w:rsidRPr="003A6A34">
              <w:rPr>
                <w:rFonts w:ascii="Arial" w:hAnsi="Arial" w:cs="Arial"/>
              </w:rPr>
              <w:t>Apakah saudara</w:t>
            </w:r>
            <w:r w:rsidRPr="003A6A34">
              <w:rPr>
                <w:rFonts w:ascii="Arial" w:hAnsi="Arial" w:cs="Arial"/>
                <w:lang w:val="id-ID"/>
              </w:rPr>
              <w:t xml:space="preserve"> selain memilih obat-obat kimia juga menggunakan obat tradisional seperti pucuk daun jambu biji</w:t>
            </w:r>
            <w:r w:rsidRPr="003A6A34">
              <w:rPr>
                <w:rFonts w:ascii="Arial" w:hAnsi="Arial" w:cs="Arial"/>
              </w:rPr>
              <w:t xml:space="preserve"> ?</w:t>
            </w:r>
          </w:p>
        </w:tc>
        <w:tc>
          <w:tcPr>
            <w:tcW w:w="567" w:type="dxa"/>
            <w:tcBorders>
              <w:left w:val="single" w:sz="4" w:space="0" w:color="auto"/>
            </w:tcBorders>
          </w:tcPr>
          <w:p w:rsidR="00FA5C9E" w:rsidRPr="003A6A34" w:rsidRDefault="00FA5C9E" w:rsidP="00FA5C9E">
            <w:pPr>
              <w:jc w:val="both"/>
              <w:rPr>
                <w:rFonts w:ascii="Arial" w:hAnsi="Arial" w:cs="Arial"/>
              </w:rPr>
            </w:pPr>
          </w:p>
        </w:tc>
        <w:tc>
          <w:tcPr>
            <w:tcW w:w="992" w:type="dxa"/>
          </w:tcPr>
          <w:p w:rsidR="00FA5C9E" w:rsidRPr="003A6A34" w:rsidRDefault="00FA5C9E" w:rsidP="00FA5C9E">
            <w:pPr>
              <w:jc w:val="both"/>
              <w:rPr>
                <w:rFonts w:ascii="Arial" w:hAnsi="Arial" w:cs="Arial"/>
              </w:rPr>
            </w:pPr>
          </w:p>
        </w:tc>
      </w:tr>
      <w:tr w:rsidR="00FA5C9E" w:rsidRPr="003A6A34" w:rsidTr="00FA5C9E">
        <w:trPr>
          <w:jc w:val="center"/>
        </w:trPr>
        <w:tc>
          <w:tcPr>
            <w:tcW w:w="534" w:type="dxa"/>
          </w:tcPr>
          <w:p w:rsidR="00FA5C9E" w:rsidRPr="003A6A34" w:rsidRDefault="00FA5C9E" w:rsidP="00FA5C9E">
            <w:pPr>
              <w:jc w:val="both"/>
              <w:rPr>
                <w:rFonts w:ascii="Arial" w:hAnsi="Arial" w:cs="Arial"/>
              </w:rPr>
            </w:pPr>
            <w:r w:rsidRPr="003A6A34">
              <w:rPr>
                <w:rFonts w:ascii="Arial" w:hAnsi="Arial" w:cs="Arial"/>
              </w:rPr>
              <w:t>9.</w:t>
            </w:r>
          </w:p>
        </w:tc>
        <w:tc>
          <w:tcPr>
            <w:tcW w:w="7087" w:type="dxa"/>
            <w:tcBorders>
              <w:right w:val="single" w:sz="4" w:space="0" w:color="auto"/>
            </w:tcBorders>
          </w:tcPr>
          <w:p w:rsidR="00FA5C9E" w:rsidRPr="003A6A34" w:rsidRDefault="00FA5C9E" w:rsidP="00FA5C9E">
            <w:pPr>
              <w:spacing w:line="360" w:lineRule="auto"/>
              <w:jc w:val="both"/>
              <w:rPr>
                <w:rFonts w:ascii="Arial" w:hAnsi="Arial" w:cs="Arial"/>
              </w:rPr>
            </w:pPr>
            <w:r w:rsidRPr="003A6A34">
              <w:rPr>
                <w:rFonts w:ascii="Arial" w:hAnsi="Arial" w:cs="Arial"/>
              </w:rPr>
              <w:t>Apakah saudara memakan makanan berlemak ketika diare ?</w:t>
            </w:r>
          </w:p>
        </w:tc>
        <w:tc>
          <w:tcPr>
            <w:tcW w:w="567" w:type="dxa"/>
            <w:tcBorders>
              <w:left w:val="single" w:sz="4" w:space="0" w:color="auto"/>
            </w:tcBorders>
          </w:tcPr>
          <w:p w:rsidR="00FA5C9E" w:rsidRPr="003A6A34" w:rsidRDefault="00FA5C9E" w:rsidP="00FA5C9E">
            <w:pPr>
              <w:jc w:val="both"/>
              <w:rPr>
                <w:rFonts w:ascii="Arial" w:hAnsi="Arial" w:cs="Arial"/>
              </w:rPr>
            </w:pPr>
          </w:p>
        </w:tc>
        <w:tc>
          <w:tcPr>
            <w:tcW w:w="992" w:type="dxa"/>
          </w:tcPr>
          <w:p w:rsidR="00FA5C9E" w:rsidRPr="003A6A34" w:rsidRDefault="00FA5C9E" w:rsidP="00FA5C9E">
            <w:pPr>
              <w:jc w:val="both"/>
              <w:rPr>
                <w:rFonts w:ascii="Arial" w:hAnsi="Arial" w:cs="Arial"/>
              </w:rPr>
            </w:pPr>
          </w:p>
        </w:tc>
      </w:tr>
      <w:tr w:rsidR="00FA5C9E" w:rsidRPr="003A6A34" w:rsidTr="00FA5C9E">
        <w:trPr>
          <w:jc w:val="center"/>
        </w:trPr>
        <w:tc>
          <w:tcPr>
            <w:tcW w:w="534" w:type="dxa"/>
          </w:tcPr>
          <w:p w:rsidR="00FA5C9E" w:rsidRPr="003A6A34" w:rsidRDefault="00FA5C9E" w:rsidP="00FA5C9E">
            <w:pPr>
              <w:jc w:val="both"/>
              <w:rPr>
                <w:rFonts w:ascii="Arial" w:hAnsi="Arial" w:cs="Arial"/>
              </w:rPr>
            </w:pPr>
            <w:r w:rsidRPr="003A6A34">
              <w:rPr>
                <w:rFonts w:ascii="Arial" w:hAnsi="Arial" w:cs="Arial"/>
              </w:rPr>
              <w:t>10.</w:t>
            </w:r>
          </w:p>
        </w:tc>
        <w:tc>
          <w:tcPr>
            <w:tcW w:w="7087" w:type="dxa"/>
            <w:tcBorders>
              <w:right w:val="single" w:sz="4" w:space="0" w:color="auto"/>
            </w:tcBorders>
          </w:tcPr>
          <w:p w:rsidR="00FA5C9E" w:rsidRPr="003A6A34" w:rsidRDefault="00FA5C9E" w:rsidP="00FA5C9E">
            <w:pPr>
              <w:spacing w:line="360" w:lineRule="auto"/>
              <w:jc w:val="both"/>
              <w:rPr>
                <w:rFonts w:ascii="Arial" w:hAnsi="Arial" w:cs="Arial"/>
              </w:rPr>
            </w:pPr>
            <w:r w:rsidRPr="003A6A34">
              <w:rPr>
                <w:rFonts w:ascii="Arial" w:hAnsi="Arial" w:cs="Arial"/>
              </w:rPr>
              <w:t>Apakah saudara minum kurang dari 8 gelas tiap hari untuk kecukupan cairan tubuh ?</w:t>
            </w:r>
          </w:p>
        </w:tc>
        <w:tc>
          <w:tcPr>
            <w:tcW w:w="567" w:type="dxa"/>
            <w:tcBorders>
              <w:left w:val="single" w:sz="4" w:space="0" w:color="auto"/>
            </w:tcBorders>
          </w:tcPr>
          <w:p w:rsidR="00FA5C9E" w:rsidRPr="003A6A34" w:rsidRDefault="00FA5C9E" w:rsidP="00FA5C9E">
            <w:pPr>
              <w:jc w:val="both"/>
              <w:rPr>
                <w:rFonts w:ascii="Arial" w:hAnsi="Arial" w:cs="Arial"/>
              </w:rPr>
            </w:pPr>
          </w:p>
        </w:tc>
        <w:tc>
          <w:tcPr>
            <w:tcW w:w="992" w:type="dxa"/>
          </w:tcPr>
          <w:p w:rsidR="00FA5C9E" w:rsidRPr="003A6A34" w:rsidRDefault="00FA5C9E" w:rsidP="00FA5C9E">
            <w:pPr>
              <w:jc w:val="both"/>
              <w:rPr>
                <w:rFonts w:ascii="Arial" w:hAnsi="Arial" w:cs="Arial"/>
              </w:rPr>
            </w:pPr>
          </w:p>
        </w:tc>
      </w:tr>
    </w:tbl>
    <w:p w:rsidR="00FA5C9E" w:rsidRPr="003A6A34" w:rsidRDefault="00FA5C9E" w:rsidP="00FA5C9E">
      <w:pPr>
        <w:jc w:val="both"/>
        <w:rPr>
          <w:rFonts w:ascii="Arial" w:hAnsi="Arial" w:cs="Arial"/>
        </w:rPr>
      </w:pPr>
    </w:p>
    <w:p w:rsidR="00FA5C9E" w:rsidRDefault="00FA5C9E">
      <w:pPr>
        <w:spacing w:after="0" w:line="360" w:lineRule="auto"/>
        <w:rPr>
          <w:rFonts w:ascii="Arial" w:hAnsi="Arial" w:cs="Arial"/>
        </w:rPr>
      </w:pPr>
      <w:r>
        <w:rPr>
          <w:rFonts w:ascii="Arial" w:hAnsi="Arial" w:cs="Arial"/>
        </w:rPr>
        <w:lastRenderedPageBreak/>
        <w:br w:type="page"/>
      </w:r>
    </w:p>
    <w:p w:rsidR="001B3836" w:rsidRDefault="001B3836" w:rsidP="00C01536">
      <w:pPr>
        <w:jc w:val="right"/>
        <w:rPr>
          <w:b/>
        </w:rPr>
        <w:sectPr w:rsidR="001B3836" w:rsidSect="008D1219">
          <w:headerReference w:type="default" r:id="rId47"/>
          <w:footerReference w:type="default" r:id="rId48"/>
          <w:pgSz w:w="11906" w:h="16838" w:code="9"/>
          <w:pgMar w:top="2268" w:right="1701" w:bottom="1701" w:left="2268" w:header="709" w:footer="709" w:gutter="0"/>
          <w:pgNumType w:start="36"/>
          <w:cols w:space="708"/>
          <w:docGrid w:linePitch="360"/>
        </w:sectPr>
      </w:pPr>
    </w:p>
    <w:p w:rsidR="001B3836" w:rsidRPr="0063772B" w:rsidRDefault="001B3836" w:rsidP="001B3836">
      <w:pPr>
        <w:jc w:val="right"/>
        <w:rPr>
          <w:b/>
        </w:rPr>
      </w:pPr>
      <w:r w:rsidRPr="0063772B">
        <w:rPr>
          <w:b/>
        </w:rPr>
        <w:lastRenderedPageBreak/>
        <w:t>Lampiran 2</w:t>
      </w:r>
    </w:p>
    <w:p w:rsidR="001B3836" w:rsidRPr="0063772B" w:rsidRDefault="001B3836" w:rsidP="001B3836">
      <w:pPr>
        <w:jc w:val="center"/>
        <w:rPr>
          <w:b/>
        </w:rPr>
      </w:pPr>
      <w:r w:rsidRPr="0063772B">
        <w:rPr>
          <w:b/>
        </w:rPr>
        <w:t>Master Tabel 1</w:t>
      </w:r>
    </w:p>
    <w:p w:rsidR="001B3836" w:rsidRPr="0063772B" w:rsidRDefault="001B3836" w:rsidP="001B3836">
      <w:pPr>
        <w:jc w:val="center"/>
        <w:rPr>
          <w:b/>
        </w:rPr>
      </w:pPr>
      <w:r w:rsidRPr="0063772B">
        <w:rPr>
          <w:b/>
        </w:rPr>
        <w:t>Distribusi Skor Tiap-Tiap Pertanyaan Pengetahuan</w:t>
      </w:r>
    </w:p>
    <w:tbl>
      <w:tblPr>
        <w:tblpPr w:leftFromText="180" w:rightFromText="180" w:vertAnchor="text" w:horzAnchor="margin" w:tblpX="-802" w:tblpY="306"/>
        <w:tblW w:w="10954" w:type="dxa"/>
        <w:tblLook w:val="04A0"/>
      </w:tblPr>
      <w:tblGrid>
        <w:gridCol w:w="570"/>
        <w:gridCol w:w="830"/>
        <w:gridCol w:w="1283"/>
        <w:gridCol w:w="1390"/>
        <w:gridCol w:w="1270"/>
        <w:gridCol w:w="336"/>
        <w:gridCol w:w="336"/>
        <w:gridCol w:w="336"/>
        <w:gridCol w:w="336"/>
        <w:gridCol w:w="336"/>
        <w:gridCol w:w="336"/>
        <w:gridCol w:w="336"/>
        <w:gridCol w:w="336"/>
        <w:gridCol w:w="336"/>
        <w:gridCol w:w="546"/>
        <w:gridCol w:w="763"/>
        <w:gridCol w:w="576"/>
        <w:gridCol w:w="702"/>
      </w:tblGrid>
      <w:tr w:rsidR="001B3836" w:rsidRPr="00B47EE0" w:rsidTr="001B3836">
        <w:trPr>
          <w:trHeight w:val="315"/>
        </w:trPr>
        <w:tc>
          <w:tcPr>
            <w:tcW w:w="5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No.</w:t>
            </w:r>
          </w:p>
        </w:tc>
        <w:tc>
          <w:tcPr>
            <w:tcW w:w="8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Umur</w:t>
            </w:r>
          </w:p>
        </w:tc>
        <w:tc>
          <w:tcPr>
            <w:tcW w:w="1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Jenis Kelamin</w:t>
            </w:r>
          </w:p>
        </w:tc>
        <w:tc>
          <w:tcPr>
            <w:tcW w:w="13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Pendidikan</w:t>
            </w:r>
          </w:p>
        </w:tc>
        <w:tc>
          <w:tcPr>
            <w:tcW w:w="12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Pekerjaan</w:t>
            </w:r>
          </w:p>
        </w:tc>
        <w:tc>
          <w:tcPr>
            <w:tcW w:w="3570" w:type="dxa"/>
            <w:gridSpan w:val="10"/>
            <w:tcBorders>
              <w:top w:val="single" w:sz="4" w:space="0" w:color="auto"/>
              <w:left w:val="nil"/>
              <w:bottom w:val="single" w:sz="4" w:space="0" w:color="auto"/>
              <w:right w:val="single" w:sz="4" w:space="0" w:color="auto"/>
            </w:tcBorders>
            <w:shd w:val="clear" w:color="auto" w:fill="auto"/>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Pengetahuan</w:t>
            </w:r>
          </w:p>
        </w:tc>
        <w:tc>
          <w:tcPr>
            <w:tcW w:w="7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Total</w:t>
            </w:r>
          </w:p>
        </w:tc>
        <w:tc>
          <w:tcPr>
            <w:tcW w:w="5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w:t>
            </w:r>
          </w:p>
        </w:tc>
        <w:tc>
          <w:tcPr>
            <w:tcW w:w="7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Ktg</w:t>
            </w:r>
          </w:p>
        </w:tc>
      </w:tr>
      <w:tr w:rsidR="001B3836" w:rsidRPr="00B47EE0" w:rsidTr="001B3836">
        <w:trPr>
          <w:trHeight w:val="300"/>
        </w:trPr>
        <w:tc>
          <w:tcPr>
            <w:tcW w:w="570" w:type="dxa"/>
            <w:vMerge/>
            <w:tcBorders>
              <w:top w:val="single" w:sz="4" w:space="0" w:color="auto"/>
              <w:left w:val="single" w:sz="4" w:space="0" w:color="auto"/>
              <w:bottom w:val="single" w:sz="4" w:space="0" w:color="auto"/>
              <w:right w:val="single" w:sz="4" w:space="0" w:color="auto"/>
            </w:tcBorders>
            <w:vAlign w:val="center"/>
            <w:hideMark/>
          </w:tcPr>
          <w:p w:rsidR="001B3836" w:rsidRPr="00B47EE0" w:rsidRDefault="001B3836" w:rsidP="001B3836">
            <w:pPr>
              <w:spacing w:line="240" w:lineRule="auto"/>
              <w:rPr>
                <w:rFonts w:ascii="Times New Roman" w:eastAsia="Times New Roman" w:hAnsi="Times New Roman" w:cs="Times New Roman"/>
                <w:b/>
                <w:bCs/>
                <w:color w:val="000000"/>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rsidR="001B3836" w:rsidRPr="00B47EE0" w:rsidRDefault="001B3836" w:rsidP="001B3836">
            <w:pPr>
              <w:spacing w:line="240" w:lineRule="auto"/>
              <w:rPr>
                <w:rFonts w:ascii="Times New Roman" w:eastAsia="Times New Roman" w:hAnsi="Times New Roman" w:cs="Times New Roman"/>
                <w:b/>
                <w:bCs/>
                <w:color w:val="000000"/>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1B3836" w:rsidRPr="00B47EE0" w:rsidRDefault="001B3836" w:rsidP="001B3836">
            <w:pPr>
              <w:spacing w:line="240" w:lineRule="auto"/>
              <w:rPr>
                <w:rFonts w:ascii="Times New Roman" w:eastAsia="Times New Roman" w:hAnsi="Times New Roman" w:cs="Times New Roman"/>
                <w:b/>
                <w:bCs/>
                <w:color w:val="000000"/>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1B3836" w:rsidRPr="00B47EE0" w:rsidRDefault="001B3836" w:rsidP="001B3836">
            <w:pPr>
              <w:spacing w:line="240" w:lineRule="auto"/>
              <w:rPr>
                <w:rFonts w:ascii="Times New Roman" w:eastAsia="Times New Roman" w:hAnsi="Times New Roman" w:cs="Times New Roman"/>
                <w:b/>
                <w:bCs/>
                <w:color w:val="000000"/>
              </w:rPr>
            </w:pPr>
          </w:p>
        </w:tc>
        <w:tc>
          <w:tcPr>
            <w:tcW w:w="1270" w:type="dxa"/>
            <w:vMerge/>
            <w:tcBorders>
              <w:top w:val="single" w:sz="4" w:space="0" w:color="auto"/>
              <w:left w:val="single" w:sz="4" w:space="0" w:color="auto"/>
              <w:bottom w:val="single" w:sz="4" w:space="0" w:color="auto"/>
              <w:right w:val="single" w:sz="4" w:space="0" w:color="auto"/>
            </w:tcBorders>
            <w:vAlign w:val="center"/>
            <w:hideMark/>
          </w:tcPr>
          <w:p w:rsidR="001B3836" w:rsidRPr="00B47EE0" w:rsidRDefault="001B3836" w:rsidP="001B3836">
            <w:pPr>
              <w:spacing w:line="240" w:lineRule="auto"/>
              <w:rPr>
                <w:rFonts w:ascii="Times New Roman" w:eastAsia="Times New Roman" w:hAnsi="Times New Roman" w:cs="Times New Roman"/>
                <w:b/>
                <w:bCs/>
                <w:color w:val="000000"/>
              </w:rPr>
            </w:pP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5</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6</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7</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8</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9</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10</w:t>
            </w:r>
          </w:p>
        </w:tc>
        <w:tc>
          <w:tcPr>
            <w:tcW w:w="763" w:type="dxa"/>
            <w:vMerge/>
            <w:tcBorders>
              <w:top w:val="single" w:sz="4" w:space="0" w:color="auto"/>
              <w:left w:val="single" w:sz="4" w:space="0" w:color="auto"/>
              <w:bottom w:val="single" w:sz="4" w:space="0" w:color="auto"/>
              <w:right w:val="single" w:sz="4" w:space="0" w:color="auto"/>
            </w:tcBorders>
            <w:vAlign w:val="center"/>
            <w:hideMark/>
          </w:tcPr>
          <w:p w:rsidR="001B3836" w:rsidRPr="00B47EE0" w:rsidRDefault="001B3836" w:rsidP="001B3836">
            <w:pPr>
              <w:spacing w:line="240" w:lineRule="auto"/>
              <w:rPr>
                <w:rFonts w:ascii="Times New Roman" w:eastAsia="Times New Roman" w:hAnsi="Times New Roman" w:cs="Times New Roman"/>
                <w:b/>
                <w:bCs/>
                <w:color w:val="000000"/>
              </w:rPr>
            </w:pP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1B3836" w:rsidRPr="00B47EE0" w:rsidRDefault="001B3836" w:rsidP="001B3836">
            <w:pPr>
              <w:spacing w:line="240" w:lineRule="auto"/>
              <w:rPr>
                <w:rFonts w:ascii="Times New Roman" w:eastAsia="Times New Roman" w:hAnsi="Times New Roman" w:cs="Times New Roman"/>
                <w:b/>
                <w:bCs/>
                <w:color w:val="000000"/>
              </w:rPr>
            </w:pPr>
          </w:p>
        </w:tc>
        <w:tc>
          <w:tcPr>
            <w:tcW w:w="702" w:type="dxa"/>
            <w:vMerge/>
            <w:tcBorders>
              <w:top w:val="single" w:sz="4" w:space="0" w:color="auto"/>
              <w:left w:val="single" w:sz="4" w:space="0" w:color="auto"/>
              <w:bottom w:val="single" w:sz="4" w:space="0" w:color="auto"/>
              <w:right w:val="single" w:sz="4" w:space="0" w:color="auto"/>
            </w:tcBorders>
            <w:vAlign w:val="center"/>
            <w:hideMark/>
          </w:tcPr>
          <w:p w:rsidR="001B3836" w:rsidRPr="00B47EE0" w:rsidRDefault="001B3836" w:rsidP="001B3836">
            <w:pPr>
              <w:spacing w:line="240" w:lineRule="auto"/>
              <w:rPr>
                <w:rFonts w:ascii="Times New Roman" w:eastAsia="Times New Roman" w:hAnsi="Times New Roman" w:cs="Times New Roman"/>
                <w:b/>
                <w:bCs/>
                <w:color w:val="000000"/>
              </w:rPr>
            </w:pPr>
          </w:p>
        </w:tc>
      </w:tr>
      <w:tr w:rsidR="001B3836" w:rsidRPr="00B47EE0" w:rsidTr="001B3836">
        <w:trPr>
          <w:trHeight w:val="30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28</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r>
      <w:tr w:rsidR="001B3836" w:rsidRPr="00B47EE0" w:rsidTr="001B3836">
        <w:trPr>
          <w:trHeight w:val="30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27</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r>
      <w:tr w:rsidR="001B3836" w:rsidRPr="00B47EE0" w:rsidTr="001B3836">
        <w:trPr>
          <w:trHeight w:val="30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28</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26</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28</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26</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27</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43</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11</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12</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29</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13</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32</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14</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31</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15</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32</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16</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37</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17</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43</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18</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28</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19</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42</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21</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22</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28</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23</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24</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41</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lastRenderedPageBreak/>
              <w:t>25</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28</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26</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29</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27</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28</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33</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29</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32</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31</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32</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28</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33</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34</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31</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35</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36</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37</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41</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38</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39</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32</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40</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41</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27</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42</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29</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43</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44</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45</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34</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46</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32</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47</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31</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48</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49</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50</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51</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28</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52</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28</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53</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26</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54</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29</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lastRenderedPageBreak/>
              <w:t>55</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33</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56</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27</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57</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58</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33</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59</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27</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60</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27</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61</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31</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62</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63</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31</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64</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32</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65</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34</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66</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67</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32</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68</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69</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70</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71</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49</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72</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73</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74</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34</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75</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44</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76</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31</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77</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78</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34</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79</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34</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80</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81</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44</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82</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33</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83</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84</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29</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lastRenderedPageBreak/>
              <w:t>85</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86</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32</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87</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88</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28</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89</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90</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33</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91</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92</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93</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r>
      <w:tr w:rsidR="001B3836" w:rsidRPr="00B47EE0" w:rsidTr="001B3836">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94</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34</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5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702"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blPrEx>
          <w:tblBorders>
            <w:top w:val="single" w:sz="4" w:space="0" w:color="auto"/>
          </w:tblBorders>
          <w:tblLook w:val="0000"/>
        </w:tblPrEx>
        <w:trPr>
          <w:trHeight w:val="100"/>
        </w:trPr>
        <w:tc>
          <w:tcPr>
            <w:tcW w:w="10954" w:type="dxa"/>
            <w:gridSpan w:val="18"/>
          </w:tcPr>
          <w:p w:rsidR="001B3836" w:rsidRPr="00B47EE0" w:rsidRDefault="001B3836" w:rsidP="001B3836"/>
        </w:tc>
      </w:tr>
    </w:tbl>
    <w:p w:rsidR="001B3836" w:rsidRPr="00B47EE0" w:rsidRDefault="001B3836" w:rsidP="001B3836"/>
    <w:p w:rsidR="001B3836" w:rsidRPr="00B47EE0" w:rsidRDefault="001B3836" w:rsidP="001B3836"/>
    <w:p w:rsidR="001B3836" w:rsidRPr="00B47EE0" w:rsidRDefault="001B3836" w:rsidP="001B3836"/>
    <w:p w:rsidR="001B3836" w:rsidRPr="00B47EE0" w:rsidRDefault="001B3836" w:rsidP="001B3836"/>
    <w:p w:rsidR="001B3836" w:rsidRPr="00B47EE0" w:rsidRDefault="001B3836" w:rsidP="001B3836"/>
    <w:p w:rsidR="001B3836" w:rsidRPr="00B47EE0" w:rsidRDefault="001B3836" w:rsidP="001B3836"/>
    <w:p w:rsidR="001B3836" w:rsidRPr="00B47EE0" w:rsidRDefault="001B3836" w:rsidP="001B3836"/>
    <w:p w:rsidR="001B3836" w:rsidRPr="00B47EE0" w:rsidRDefault="001B3836" w:rsidP="001B3836"/>
    <w:p w:rsidR="001B3836" w:rsidRPr="00B47EE0" w:rsidRDefault="001B3836" w:rsidP="001B3836"/>
    <w:p w:rsidR="001B3836" w:rsidRPr="00B47EE0" w:rsidRDefault="001B3836" w:rsidP="001B3836"/>
    <w:p w:rsidR="001B3836" w:rsidRPr="00B47EE0" w:rsidRDefault="001B3836" w:rsidP="001B3836"/>
    <w:p w:rsidR="001B3836" w:rsidRDefault="001B3836" w:rsidP="001B3836"/>
    <w:p w:rsidR="001B3836" w:rsidRDefault="001B3836" w:rsidP="001B3836"/>
    <w:p w:rsidR="001B3836" w:rsidRDefault="001B3836" w:rsidP="001B3836"/>
    <w:p w:rsidR="001B3836" w:rsidRDefault="001B3836" w:rsidP="001B3836"/>
    <w:p w:rsidR="001B3836" w:rsidRDefault="001B3836" w:rsidP="001B3836"/>
    <w:p w:rsidR="001B3836" w:rsidRPr="00B47EE0" w:rsidRDefault="001B3836" w:rsidP="001B3836"/>
    <w:p w:rsidR="001B3836" w:rsidRPr="0063772B" w:rsidRDefault="001B3836" w:rsidP="001B3836">
      <w:pPr>
        <w:jc w:val="center"/>
        <w:rPr>
          <w:b/>
        </w:rPr>
      </w:pPr>
      <w:r>
        <w:rPr>
          <w:b/>
        </w:rPr>
        <w:lastRenderedPageBreak/>
        <w:t>Master Tabel 2</w:t>
      </w:r>
    </w:p>
    <w:p w:rsidR="001B3836" w:rsidRPr="0063772B" w:rsidRDefault="001B3836" w:rsidP="001B3836">
      <w:pPr>
        <w:jc w:val="center"/>
        <w:rPr>
          <w:b/>
        </w:rPr>
      </w:pPr>
      <w:r w:rsidRPr="0063772B">
        <w:rPr>
          <w:b/>
        </w:rPr>
        <w:t xml:space="preserve">Distribusi Skor </w:t>
      </w:r>
      <w:r>
        <w:rPr>
          <w:b/>
        </w:rPr>
        <w:t>Tiap-Tiap Pertanyaan Sikap</w:t>
      </w:r>
    </w:p>
    <w:p w:rsidR="001B3836" w:rsidRPr="00B47EE0" w:rsidRDefault="001B3836" w:rsidP="001B3836"/>
    <w:tbl>
      <w:tblPr>
        <w:tblpPr w:leftFromText="180" w:rightFromText="180" w:vertAnchor="text" w:horzAnchor="margin" w:tblpXSpec="center" w:tblpY="35"/>
        <w:tblW w:w="10759" w:type="dxa"/>
        <w:tblLayout w:type="fixed"/>
        <w:tblLook w:val="04A0"/>
      </w:tblPr>
      <w:tblGrid>
        <w:gridCol w:w="554"/>
        <w:gridCol w:w="794"/>
        <w:gridCol w:w="1283"/>
        <w:gridCol w:w="1347"/>
        <w:gridCol w:w="1270"/>
        <w:gridCol w:w="336"/>
        <w:gridCol w:w="336"/>
        <w:gridCol w:w="336"/>
        <w:gridCol w:w="336"/>
        <w:gridCol w:w="336"/>
        <w:gridCol w:w="336"/>
        <w:gridCol w:w="336"/>
        <w:gridCol w:w="336"/>
        <w:gridCol w:w="336"/>
        <w:gridCol w:w="477"/>
        <w:gridCol w:w="763"/>
        <w:gridCol w:w="676"/>
        <w:gridCol w:w="571"/>
      </w:tblGrid>
      <w:tr w:rsidR="001B3836" w:rsidRPr="00B47EE0" w:rsidTr="001B3836">
        <w:trPr>
          <w:trHeight w:val="315"/>
        </w:trPr>
        <w:tc>
          <w:tcPr>
            <w:tcW w:w="5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No.</w:t>
            </w:r>
          </w:p>
        </w:tc>
        <w:tc>
          <w:tcPr>
            <w:tcW w:w="7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Umur</w:t>
            </w:r>
          </w:p>
        </w:tc>
        <w:tc>
          <w:tcPr>
            <w:tcW w:w="1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Jenis Kelamin</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Pendidikan</w:t>
            </w:r>
          </w:p>
        </w:tc>
        <w:tc>
          <w:tcPr>
            <w:tcW w:w="12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Pekerjaan</w:t>
            </w:r>
          </w:p>
        </w:tc>
        <w:tc>
          <w:tcPr>
            <w:tcW w:w="3501" w:type="dxa"/>
            <w:gridSpan w:val="10"/>
            <w:tcBorders>
              <w:top w:val="single" w:sz="4" w:space="0" w:color="auto"/>
              <w:left w:val="nil"/>
              <w:bottom w:val="single" w:sz="4" w:space="0" w:color="auto"/>
              <w:right w:val="single" w:sz="4" w:space="0" w:color="auto"/>
            </w:tcBorders>
            <w:shd w:val="clear" w:color="auto" w:fill="auto"/>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 xml:space="preserve">Sikap </w:t>
            </w:r>
          </w:p>
        </w:tc>
        <w:tc>
          <w:tcPr>
            <w:tcW w:w="7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Total</w:t>
            </w: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w:t>
            </w:r>
          </w:p>
        </w:tc>
        <w:tc>
          <w:tcPr>
            <w:tcW w:w="5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Ktg</w:t>
            </w:r>
          </w:p>
        </w:tc>
      </w:tr>
      <w:tr w:rsidR="001B3836" w:rsidRPr="00B47EE0" w:rsidTr="001B3836">
        <w:trPr>
          <w:trHeight w:val="300"/>
        </w:trPr>
        <w:tc>
          <w:tcPr>
            <w:tcW w:w="554" w:type="dxa"/>
            <w:vMerge/>
            <w:tcBorders>
              <w:top w:val="single" w:sz="4" w:space="0" w:color="auto"/>
              <w:left w:val="single" w:sz="4" w:space="0" w:color="auto"/>
              <w:bottom w:val="single" w:sz="4" w:space="0" w:color="auto"/>
              <w:right w:val="single" w:sz="4" w:space="0" w:color="auto"/>
            </w:tcBorders>
            <w:vAlign w:val="center"/>
            <w:hideMark/>
          </w:tcPr>
          <w:p w:rsidR="001B3836" w:rsidRPr="00B47EE0" w:rsidRDefault="001B3836" w:rsidP="001B3836">
            <w:pPr>
              <w:spacing w:line="240" w:lineRule="auto"/>
              <w:rPr>
                <w:rFonts w:ascii="Times New Roman" w:eastAsia="Times New Roman" w:hAnsi="Times New Roman" w:cs="Times New Roman"/>
                <w:b/>
                <w:bCs/>
                <w:color w:val="000000"/>
              </w:rPr>
            </w:pPr>
          </w:p>
        </w:tc>
        <w:tc>
          <w:tcPr>
            <w:tcW w:w="794" w:type="dxa"/>
            <w:vMerge/>
            <w:tcBorders>
              <w:top w:val="single" w:sz="4" w:space="0" w:color="auto"/>
              <w:left w:val="single" w:sz="4" w:space="0" w:color="auto"/>
              <w:bottom w:val="single" w:sz="4" w:space="0" w:color="auto"/>
              <w:right w:val="single" w:sz="4" w:space="0" w:color="auto"/>
            </w:tcBorders>
            <w:vAlign w:val="center"/>
            <w:hideMark/>
          </w:tcPr>
          <w:p w:rsidR="001B3836" w:rsidRPr="00B47EE0" w:rsidRDefault="001B3836" w:rsidP="001B3836">
            <w:pPr>
              <w:spacing w:line="240" w:lineRule="auto"/>
              <w:rPr>
                <w:rFonts w:ascii="Times New Roman" w:eastAsia="Times New Roman" w:hAnsi="Times New Roman" w:cs="Times New Roman"/>
                <w:b/>
                <w:bCs/>
                <w:color w:val="000000"/>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1B3836" w:rsidRPr="00B47EE0" w:rsidRDefault="001B3836" w:rsidP="001B3836">
            <w:pPr>
              <w:spacing w:line="240" w:lineRule="auto"/>
              <w:rPr>
                <w:rFonts w:ascii="Times New Roman" w:eastAsia="Times New Roman" w:hAnsi="Times New Roman" w:cs="Times New Roman"/>
                <w:b/>
                <w:bCs/>
                <w:color w:val="000000"/>
              </w:rPr>
            </w:pPr>
          </w:p>
        </w:tc>
        <w:tc>
          <w:tcPr>
            <w:tcW w:w="1347" w:type="dxa"/>
            <w:vMerge/>
            <w:tcBorders>
              <w:top w:val="single" w:sz="4" w:space="0" w:color="auto"/>
              <w:left w:val="single" w:sz="4" w:space="0" w:color="auto"/>
              <w:bottom w:val="single" w:sz="4" w:space="0" w:color="auto"/>
              <w:right w:val="single" w:sz="4" w:space="0" w:color="auto"/>
            </w:tcBorders>
            <w:vAlign w:val="center"/>
            <w:hideMark/>
          </w:tcPr>
          <w:p w:rsidR="001B3836" w:rsidRPr="00B47EE0" w:rsidRDefault="001B3836" w:rsidP="001B3836">
            <w:pPr>
              <w:spacing w:line="240" w:lineRule="auto"/>
              <w:rPr>
                <w:rFonts w:ascii="Times New Roman" w:eastAsia="Times New Roman" w:hAnsi="Times New Roman" w:cs="Times New Roman"/>
                <w:b/>
                <w:bCs/>
                <w:color w:val="000000"/>
              </w:rPr>
            </w:pPr>
          </w:p>
        </w:tc>
        <w:tc>
          <w:tcPr>
            <w:tcW w:w="1270" w:type="dxa"/>
            <w:vMerge/>
            <w:tcBorders>
              <w:top w:val="single" w:sz="4" w:space="0" w:color="auto"/>
              <w:left w:val="single" w:sz="4" w:space="0" w:color="auto"/>
              <w:bottom w:val="single" w:sz="4" w:space="0" w:color="auto"/>
              <w:right w:val="single" w:sz="4" w:space="0" w:color="auto"/>
            </w:tcBorders>
            <w:vAlign w:val="center"/>
            <w:hideMark/>
          </w:tcPr>
          <w:p w:rsidR="001B3836" w:rsidRPr="00B47EE0" w:rsidRDefault="001B3836" w:rsidP="001B3836">
            <w:pPr>
              <w:spacing w:line="240" w:lineRule="auto"/>
              <w:rPr>
                <w:rFonts w:ascii="Times New Roman" w:eastAsia="Times New Roman" w:hAnsi="Times New Roman" w:cs="Times New Roman"/>
                <w:b/>
                <w:bCs/>
                <w:color w:val="000000"/>
              </w:rPr>
            </w:pP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5</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6</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7</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8</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9</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10</w:t>
            </w:r>
          </w:p>
        </w:tc>
        <w:tc>
          <w:tcPr>
            <w:tcW w:w="763" w:type="dxa"/>
            <w:vMerge/>
            <w:tcBorders>
              <w:top w:val="single" w:sz="4" w:space="0" w:color="auto"/>
              <w:left w:val="single" w:sz="4" w:space="0" w:color="auto"/>
              <w:bottom w:val="single" w:sz="4" w:space="0" w:color="auto"/>
              <w:right w:val="single" w:sz="4" w:space="0" w:color="auto"/>
            </w:tcBorders>
            <w:vAlign w:val="center"/>
            <w:hideMark/>
          </w:tcPr>
          <w:p w:rsidR="001B3836" w:rsidRPr="00B47EE0" w:rsidRDefault="001B3836" w:rsidP="001B3836">
            <w:pPr>
              <w:spacing w:line="240" w:lineRule="auto"/>
              <w:rPr>
                <w:rFonts w:ascii="Times New Roman" w:eastAsia="Times New Roman" w:hAnsi="Times New Roman" w:cs="Times New Roman"/>
                <w:b/>
                <w:bCs/>
                <w:color w:val="000000"/>
              </w:rPr>
            </w:pPr>
          </w:p>
        </w:tc>
        <w:tc>
          <w:tcPr>
            <w:tcW w:w="676" w:type="dxa"/>
            <w:vMerge/>
            <w:tcBorders>
              <w:top w:val="single" w:sz="4" w:space="0" w:color="auto"/>
              <w:left w:val="single" w:sz="4" w:space="0" w:color="auto"/>
              <w:bottom w:val="single" w:sz="4" w:space="0" w:color="auto"/>
              <w:right w:val="single" w:sz="4" w:space="0" w:color="auto"/>
            </w:tcBorders>
            <w:vAlign w:val="center"/>
            <w:hideMark/>
          </w:tcPr>
          <w:p w:rsidR="001B3836" w:rsidRPr="00B47EE0" w:rsidRDefault="001B3836" w:rsidP="001B3836">
            <w:pPr>
              <w:spacing w:line="240" w:lineRule="auto"/>
              <w:rPr>
                <w:rFonts w:ascii="Times New Roman" w:eastAsia="Times New Roman" w:hAnsi="Times New Roman" w:cs="Times New Roman"/>
                <w:b/>
                <w:bCs/>
                <w:color w:val="000000"/>
              </w:rPr>
            </w:pPr>
          </w:p>
        </w:tc>
        <w:tc>
          <w:tcPr>
            <w:tcW w:w="571" w:type="dxa"/>
            <w:vMerge/>
            <w:tcBorders>
              <w:top w:val="single" w:sz="4" w:space="0" w:color="auto"/>
              <w:left w:val="single" w:sz="4" w:space="0" w:color="auto"/>
              <w:bottom w:val="single" w:sz="4" w:space="0" w:color="auto"/>
              <w:right w:val="single" w:sz="4" w:space="0" w:color="auto"/>
            </w:tcBorders>
            <w:vAlign w:val="center"/>
            <w:hideMark/>
          </w:tcPr>
          <w:p w:rsidR="001B3836" w:rsidRPr="00B47EE0" w:rsidRDefault="001B3836" w:rsidP="001B3836">
            <w:pPr>
              <w:spacing w:line="240" w:lineRule="auto"/>
              <w:rPr>
                <w:rFonts w:ascii="Times New Roman" w:eastAsia="Times New Roman" w:hAnsi="Times New Roman" w:cs="Times New Roman"/>
                <w:b/>
                <w:bCs/>
                <w:color w:val="000000"/>
              </w:rPr>
            </w:pPr>
          </w:p>
        </w:tc>
      </w:tr>
      <w:tr w:rsidR="001B3836" w:rsidRPr="00B47EE0" w:rsidTr="001B3836">
        <w:trPr>
          <w:trHeight w:val="300"/>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28</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32</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80</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r>
      <w:tr w:rsidR="001B3836" w:rsidRPr="00B47EE0" w:rsidTr="001B3836">
        <w:trPr>
          <w:trHeight w:val="300"/>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27</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33</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r>
      <w:tr w:rsidR="001B3836" w:rsidRPr="00B47EE0" w:rsidTr="001B3836">
        <w:trPr>
          <w:trHeight w:val="300"/>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28</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27</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67,5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26</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31</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77,5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28</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15</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37,5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26</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37</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28</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70</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27</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29</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43</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11</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12</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29</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29</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13</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32</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37</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14</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31</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37</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15</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32</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26</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16</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37</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17</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43</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37</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18</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28</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29</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19</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42</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37</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27</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67,5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21</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24</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60</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22</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28</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23</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24</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41</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29</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lastRenderedPageBreak/>
              <w:t>25</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28</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37</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26</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29</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37</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27</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19</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47,5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28</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33</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29</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29</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50</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32</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31</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21</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32</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28</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15</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37,5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33</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34</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31</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35</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36</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37</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37</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41</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29</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38</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39</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32</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37</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40</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50</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41</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27</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42</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29</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14</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43</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44</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26</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45</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34</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46</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32</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50</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47</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31</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48</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37</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49</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18</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50</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51</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28</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15</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37,5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52</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28</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18</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53</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26</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54</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29</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lastRenderedPageBreak/>
              <w:t>55</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33</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56</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27</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57</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50</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58</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33</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59</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27</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15</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37,5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60</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27</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61</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31</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62</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63</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31</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37</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64</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32</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65</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34</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15</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37,5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66</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50</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67</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32</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15</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37,5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68</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69</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70</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15</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37,5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71</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49</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72</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73</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15</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37,5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74</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34</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37</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75</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44</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50</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76</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31</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77</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28</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70</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78</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34</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79</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34</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18</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80</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25</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81</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44</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21</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82</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33</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50</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83</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12</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84</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29</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50</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lastRenderedPageBreak/>
              <w:t>85</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37</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86</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32</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87</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50</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88</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28</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37</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89</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90</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33</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91</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23</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57,5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92</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93</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37</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92,5</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r>
      <w:tr w:rsidR="001B3836" w:rsidRPr="00B47EE0" w:rsidTr="001B3836">
        <w:trPr>
          <w:trHeight w:val="315"/>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94</w:t>
            </w:r>
          </w:p>
        </w:tc>
        <w:tc>
          <w:tcPr>
            <w:tcW w:w="79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34</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4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3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7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76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12</w:t>
            </w:r>
          </w:p>
        </w:tc>
        <w:tc>
          <w:tcPr>
            <w:tcW w:w="676"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571"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bl>
    <w:p w:rsidR="001B3836" w:rsidRDefault="001B3836" w:rsidP="001B3836"/>
    <w:p w:rsidR="001B3836" w:rsidRDefault="001B3836" w:rsidP="001B3836"/>
    <w:p w:rsidR="001B3836" w:rsidRDefault="001B3836" w:rsidP="001B3836"/>
    <w:p w:rsidR="001B3836" w:rsidRDefault="001B3836" w:rsidP="001B3836"/>
    <w:p w:rsidR="001B3836" w:rsidRDefault="001B3836" w:rsidP="001B3836"/>
    <w:p w:rsidR="001B3836" w:rsidRDefault="001B3836" w:rsidP="001B3836"/>
    <w:p w:rsidR="001B3836" w:rsidRDefault="001B3836" w:rsidP="001B3836"/>
    <w:p w:rsidR="001B3836" w:rsidRDefault="001B3836" w:rsidP="001B3836"/>
    <w:p w:rsidR="001B3836" w:rsidRDefault="001B3836" w:rsidP="001B3836"/>
    <w:p w:rsidR="001B3836" w:rsidRDefault="001B3836" w:rsidP="001B3836"/>
    <w:p w:rsidR="001B3836" w:rsidRDefault="001B3836" w:rsidP="001B3836"/>
    <w:p w:rsidR="001B3836" w:rsidRDefault="001B3836" w:rsidP="001B3836"/>
    <w:p w:rsidR="001B3836" w:rsidRDefault="001B3836" w:rsidP="001B3836"/>
    <w:p w:rsidR="001B3836" w:rsidRDefault="001B3836" w:rsidP="001B3836"/>
    <w:p w:rsidR="001B3836" w:rsidRDefault="001B3836" w:rsidP="001B3836"/>
    <w:p w:rsidR="001B3836" w:rsidRDefault="001B3836" w:rsidP="001B3836"/>
    <w:p w:rsidR="001B3836" w:rsidRDefault="001B3836" w:rsidP="001B3836"/>
    <w:p w:rsidR="001B3836" w:rsidRDefault="001B3836" w:rsidP="001B3836"/>
    <w:p w:rsidR="001B3836" w:rsidRPr="0063772B" w:rsidRDefault="001B3836" w:rsidP="001B3836">
      <w:pPr>
        <w:jc w:val="center"/>
        <w:rPr>
          <w:b/>
        </w:rPr>
      </w:pPr>
      <w:r>
        <w:rPr>
          <w:b/>
        </w:rPr>
        <w:lastRenderedPageBreak/>
        <w:t>Master Tabel 3</w:t>
      </w:r>
    </w:p>
    <w:p w:rsidR="001B3836" w:rsidRPr="0063772B" w:rsidRDefault="001B3836" w:rsidP="001B3836">
      <w:pPr>
        <w:jc w:val="center"/>
        <w:rPr>
          <w:b/>
        </w:rPr>
      </w:pPr>
      <w:r w:rsidRPr="0063772B">
        <w:rPr>
          <w:b/>
        </w:rPr>
        <w:t xml:space="preserve">Distribusi Skor </w:t>
      </w:r>
      <w:r>
        <w:rPr>
          <w:b/>
        </w:rPr>
        <w:t>Tiap-Tiap Pertanyaan Tindakan</w:t>
      </w:r>
    </w:p>
    <w:p w:rsidR="001B3836" w:rsidRDefault="001B3836" w:rsidP="001B3836">
      <w:pPr>
        <w:jc w:val="center"/>
      </w:pPr>
    </w:p>
    <w:tbl>
      <w:tblPr>
        <w:tblpPr w:leftFromText="180" w:rightFromText="180" w:vertAnchor="text" w:horzAnchor="margin" w:tblpXSpec="center" w:tblpY="88"/>
        <w:tblW w:w="11202" w:type="dxa"/>
        <w:tblLayout w:type="fixed"/>
        <w:tblLook w:val="04A0"/>
      </w:tblPr>
      <w:tblGrid>
        <w:gridCol w:w="558"/>
        <w:gridCol w:w="830"/>
        <w:gridCol w:w="1283"/>
        <w:gridCol w:w="1397"/>
        <w:gridCol w:w="1260"/>
        <w:gridCol w:w="270"/>
        <w:gridCol w:w="270"/>
        <w:gridCol w:w="270"/>
        <w:gridCol w:w="270"/>
        <w:gridCol w:w="360"/>
        <w:gridCol w:w="270"/>
        <w:gridCol w:w="270"/>
        <w:gridCol w:w="270"/>
        <w:gridCol w:w="360"/>
        <w:gridCol w:w="450"/>
        <w:gridCol w:w="810"/>
        <w:gridCol w:w="450"/>
        <w:gridCol w:w="630"/>
        <w:gridCol w:w="924"/>
      </w:tblGrid>
      <w:tr w:rsidR="001B3836" w:rsidRPr="00B47EE0" w:rsidTr="001B3836">
        <w:trPr>
          <w:trHeight w:val="315"/>
        </w:trPr>
        <w:tc>
          <w:tcPr>
            <w:tcW w:w="5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836" w:rsidRPr="00B47EE0" w:rsidRDefault="001B3836" w:rsidP="001B3836">
            <w:pPr>
              <w:spacing w:line="240" w:lineRule="auto"/>
              <w:ind w:left="602" w:hanging="602"/>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No.</w:t>
            </w:r>
          </w:p>
        </w:tc>
        <w:tc>
          <w:tcPr>
            <w:tcW w:w="8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Umur</w:t>
            </w:r>
          </w:p>
        </w:tc>
        <w:tc>
          <w:tcPr>
            <w:tcW w:w="1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Jenis Kelamin</w:t>
            </w:r>
          </w:p>
        </w:tc>
        <w:tc>
          <w:tcPr>
            <w:tcW w:w="13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Pendidikan</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Pekerjaan</w:t>
            </w:r>
          </w:p>
        </w:tc>
        <w:tc>
          <w:tcPr>
            <w:tcW w:w="3060" w:type="dxa"/>
            <w:gridSpan w:val="10"/>
            <w:tcBorders>
              <w:top w:val="single" w:sz="4" w:space="0" w:color="auto"/>
              <w:left w:val="nil"/>
              <w:bottom w:val="single" w:sz="4" w:space="0" w:color="auto"/>
              <w:right w:val="single" w:sz="4" w:space="0" w:color="auto"/>
            </w:tcBorders>
            <w:shd w:val="clear" w:color="auto" w:fill="auto"/>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Tindakan</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Total</w:t>
            </w:r>
          </w:p>
        </w:tc>
        <w:tc>
          <w:tcPr>
            <w:tcW w:w="4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Ktg</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Swamedikasi Diare</w:t>
            </w:r>
          </w:p>
        </w:tc>
      </w:tr>
      <w:tr w:rsidR="001B3836" w:rsidRPr="00B47EE0" w:rsidTr="001B3836">
        <w:trPr>
          <w:trHeight w:val="300"/>
        </w:trPr>
        <w:tc>
          <w:tcPr>
            <w:tcW w:w="558" w:type="dxa"/>
            <w:vMerge/>
            <w:tcBorders>
              <w:top w:val="single" w:sz="4" w:space="0" w:color="auto"/>
              <w:left w:val="single" w:sz="4" w:space="0" w:color="auto"/>
              <w:bottom w:val="single" w:sz="4" w:space="0" w:color="auto"/>
              <w:right w:val="single" w:sz="4" w:space="0" w:color="auto"/>
            </w:tcBorders>
            <w:vAlign w:val="center"/>
            <w:hideMark/>
          </w:tcPr>
          <w:p w:rsidR="001B3836" w:rsidRPr="00B47EE0" w:rsidRDefault="001B3836" w:rsidP="001B3836">
            <w:pPr>
              <w:spacing w:line="240" w:lineRule="auto"/>
              <w:rPr>
                <w:rFonts w:ascii="Times New Roman" w:eastAsia="Times New Roman" w:hAnsi="Times New Roman" w:cs="Times New Roman"/>
                <w:b/>
                <w:bCs/>
                <w:color w:val="000000"/>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rsidR="001B3836" w:rsidRPr="00B47EE0" w:rsidRDefault="001B3836" w:rsidP="001B3836">
            <w:pPr>
              <w:spacing w:line="240" w:lineRule="auto"/>
              <w:rPr>
                <w:rFonts w:ascii="Times New Roman" w:eastAsia="Times New Roman" w:hAnsi="Times New Roman" w:cs="Times New Roman"/>
                <w:b/>
                <w:bCs/>
                <w:color w:val="000000"/>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1B3836" w:rsidRPr="00B47EE0" w:rsidRDefault="001B3836" w:rsidP="001B3836">
            <w:pPr>
              <w:spacing w:line="240" w:lineRule="auto"/>
              <w:rPr>
                <w:rFonts w:ascii="Times New Roman" w:eastAsia="Times New Roman" w:hAnsi="Times New Roman" w:cs="Times New Roman"/>
                <w:b/>
                <w:bCs/>
                <w:color w:val="000000"/>
              </w:rPr>
            </w:pP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1B3836" w:rsidRPr="00B47EE0" w:rsidRDefault="001B3836" w:rsidP="001B3836">
            <w:pPr>
              <w:spacing w:line="240" w:lineRule="auto"/>
              <w:rPr>
                <w:rFonts w:ascii="Times New Roman" w:eastAsia="Times New Roman" w:hAnsi="Times New Roman" w:cs="Times New Roman"/>
                <w:b/>
                <w:bCs/>
                <w:color w:val="00000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B3836" w:rsidRPr="00B47EE0" w:rsidRDefault="001B3836" w:rsidP="001B3836">
            <w:pPr>
              <w:spacing w:line="240" w:lineRule="auto"/>
              <w:rPr>
                <w:rFonts w:ascii="Times New Roman" w:eastAsia="Times New Roman" w:hAnsi="Times New Roman" w:cs="Times New Roman"/>
                <w:b/>
                <w:bCs/>
                <w:color w:val="000000"/>
              </w:rPr>
            </w:pP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2</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3</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4</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5</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6</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7</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8</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9</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b/>
                <w:bCs/>
                <w:color w:val="000000"/>
              </w:rPr>
            </w:pPr>
            <w:r w:rsidRPr="00B47EE0">
              <w:rPr>
                <w:rFonts w:ascii="Times New Roman" w:eastAsia="Times New Roman" w:hAnsi="Times New Roman" w:cs="Times New Roman"/>
                <w:b/>
                <w:bCs/>
                <w:color w:val="000000"/>
              </w:rPr>
              <w:t>10</w:t>
            </w: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1B3836" w:rsidRPr="00B47EE0" w:rsidRDefault="001B3836" w:rsidP="001B3836">
            <w:pPr>
              <w:spacing w:line="240" w:lineRule="auto"/>
              <w:rPr>
                <w:rFonts w:ascii="Times New Roman" w:eastAsia="Times New Roman" w:hAnsi="Times New Roman" w:cs="Times New Roman"/>
                <w:b/>
                <w:bCs/>
                <w:color w:val="000000"/>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rsidR="001B3836" w:rsidRPr="00B47EE0" w:rsidRDefault="001B3836" w:rsidP="001B3836">
            <w:pPr>
              <w:spacing w:line="240" w:lineRule="auto"/>
              <w:rPr>
                <w:rFonts w:ascii="Times New Roman" w:eastAsia="Times New Roman" w:hAnsi="Times New Roman" w:cs="Times New Roman"/>
                <w:b/>
                <w:bCs/>
                <w:color w:val="000000"/>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1B3836" w:rsidRPr="00B47EE0" w:rsidRDefault="001B3836" w:rsidP="001B3836">
            <w:pPr>
              <w:spacing w:line="240" w:lineRule="auto"/>
              <w:rPr>
                <w:rFonts w:ascii="Times New Roman" w:eastAsia="Times New Roman" w:hAnsi="Times New Roman" w:cs="Times New Roman"/>
                <w:b/>
                <w:bCs/>
                <w:color w:val="000000"/>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rsidR="001B3836" w:rsidRPr="00B47EE0" w:rsidRDefault="001B3836" w:rsidP="001B3836">
            <w:pPr>
              <w:spacing w:line="240" w:lineRule="auto"/>
              <w:rPr>
                <w:rFonts w:ascii="Times New Roman" w:eastAsia="Times New Roman" w:hAnsi="Times New Roman" w:cs="Times New Roman"/>
                <w:b/>
                <w:bCs/>
                <w:color w:val="000000"/>
              </w:rPr>
            </w:pPr>
          </w:p>
        </w:tc>
      </w:tr>
      <w:tr w:rsidR="001B3836" w:rsidRPr="00B47EE0" w:rsidTr="001B3836">
        <w:trPr>
          <w:trHeight w:val="300"/>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28</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00"/>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27</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00"/>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28</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26</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28</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26</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27</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43</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11</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12</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29</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13</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32</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14</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31</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15</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32</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16</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37</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17</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43</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18</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28</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19</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42</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21</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22</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28</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23</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24</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41</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lastRenderedPageBreak/>
              <w:t>25</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28</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26</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29</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27</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28</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33</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29</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32</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31</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32</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28</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33</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34</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31</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35</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36</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37</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41</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38</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39</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32</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40</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41</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27</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42</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29</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43</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44</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45</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34</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46</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32</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47</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31</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48</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49</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50</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51</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28</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52</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28</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53</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26</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54</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29</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lastRenderedPageBreak/>
              <w:t>55</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33</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56</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27</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57</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58</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33</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59</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27</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60</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27</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61</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31</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62</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63</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31</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64</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32</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65</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34</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66</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67</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32</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68</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69</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70</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71</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49</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72</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73</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74</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34</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75</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44</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76</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31</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77</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78</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34</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79</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34</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80</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81</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44</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82</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33</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83</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lastRenderedPageBreak/>
              <w:t>84</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29</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85</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86</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32</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100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87</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88</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28</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89</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90</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33</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91</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40</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92</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93</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45</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perempuan</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2</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r w:rsidR="001B3836" w:rsidRPr="00B47EE0" w:rsidTr="001B3836">
        <w:trPr>
          <w:trHeight w:val="315"/>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94</w:t>
            </w:r>
          </w:p>
        </w:tc>
        <w:tc>
          <w:tcPr>
            <w:tcW w:w="8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34</w:t>
            </w:r>
          </w:p>
        </w:tc>
        <w:tc>
          <w:tcPr>
            <w:tcW w:w="1283"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laki-laki</w:t>
            </w:r>
          </w:p>
        </w:tc>
        <w:tc>
          <w:tcPr>
            <w:tcW w:w="1397"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12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5</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27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36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0</w:t>
            </w:r>
          </w:p>
        </w:tc>
        <w:tc>
          <w:tcPr>
            <w:tcW w:w="81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w:t>
            </w:r>
          </w:p>
        </w:tc>
        <w:tc>
          <w:tcPr>
            <w:tcW w:w="45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60</w:t>
            </w:r>
          </w:p>
        </w:tc>
        <w:tc>
          <w:tcPr>
            <w:tcW w:w="630"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3</w:t>
            </w:r>
          </w:p>
        </w:tc>
        <w:tc>
          <w:tcPr>
            <w:tcW w:w="924" w:type="dxa"/>
            <w:tcBorders>
              <w:top w:val="nil"/>
              <w:left w:val="nil"/>
              <w:bottom w:val="single" w:sz="4" w:space="0" w:color="auto"/>
              <w:right w:val="single" w:sz="4" w:space="0" w:color="auto"/>
            </w:tcBorders>
            <w:shd w:val="clear" w:color="auto" w:fill="auto"/>
            <w:noWrap/>
            <w:vAlign w:val="center"/>
            <w:hideMark/>
          </w:tcPr>
          <w:p w:rsidR="001B3836" w:rsidRPr="00B47EE0" w:rsidRDefault="001B3836" w:rsidP="001B3836">
            <w:pPr>
              <w:spacing w:line="240" w:lineRule="auto"/>
              <w:jc w:val="center"/>
              <w:rPr>
                <w:rFonts w:ascii="Times New Roman" w:eastAsia="Times New Roman" w:hAnsi="Times New Roman" w:cs="Times New Roman"/>
                <w:color w:val="000000"/>
              </w:rPr>
            </w:pPr>
            <w:r w:rsidRPr="00B47EE0">
              <w:rPr>
                <w:rFonts w:ascii="Times New Roman" w:eastAsia="Times New Roman" w:hAnsi="Times New Roman" w:cs="Times New Roman"/>
                <w:color w:val="000000"/>
              </w:rPr>
              <w:t>1</w:t>
            </w:r>
          </w:p>
        </w:tc>
      </w:tr>
    </w:tbl>
    <w:p w:rsidR="001B3836" w:rsidRDefault="001B3836" w:rsidP="001B3836"/>
    <w:p w:rsidR="001B3836" w:rsidRDefault="001B3836" w:rsidP="001B3836">
      <w:r>
        <w:t>Keterangan :</w:t>
      </w:r>
    </w:p>
    <w:p w:rsidR="001B3836" w:rsidRDefault="001B3836" w:rsidP="001B3836">
      <w:r>
        <w:t>Pendidikan :</w:t>
      </w:r>
    </w:p>
    <w:p w:rsidR="001B3836" w:rsidRDefault="001B3836" w:rsidP="001B3836">
      <w:pPr>
        <w:pStyle w:val="ListParagraph"/>
        <w:numPr>
          <w:ilvl w:val="0"/>
          <w:numId w:val="56"/>
        </w:numPr>
        <w:spacing w:after="0" w:line="360" w:lineRule="auto"/>
        <w:jc w:val="both"/>
      </w:pPr>
      <w:r>
        <w:t>Dasar (SD sederajat, SMP sederajat)</w:t>
      </w:r>
    </w:p>
    <w:p w:rsidR="001B3836" w:rsidRDefault="001B3836" w:rsidP="001B3836">
      <w:pPr>
        <w:pStyle w:val="ListParagraph"/>
        <w:numPr>
          <w:ilvl w:val="0"/>
          <w:numId w:val="56"/>
        </w:numPr>
        <w:spacing w:after="0" w:line="360" w:lineRule="auto"/>
        <w:jc w:val="both"/>
      </w:pPr>
      <w:r>
        <w:t>Menengah (SMA sederajat)</w:t>
      </w:r>
    </w:p>
    <w:p w:rsidR="001B3836" w:rsidRPr="00B47EE0" w:rsidRDefault="001B3836" w:rsidP="001B3836">
      <w:pPr>
        <w:pStyle w:val="ListParagraph"/>
        <w:numPr>
          <w:ilvl w:val="0"/>
          <w:numId w:val="56"/>
        </w:numPr>
        <w:spacing w:after="0" w:line="360" w:lineRule="auto"/>
        <w:jc w:val="both"/>
      </w:pPr>
      <w:r>
        <w:t>Tinggi (Perguruan Tinggi)</w:t>
      </w:r>
    </w:p>
    <w:p w:rsidR="001B3836" w:rsidRDefault="001B3836" w:rsidP="001B3836">
      <w:r>
        <w:t>Pekerjaan :</w:t>
      </w:r>
    </w:p>
    <w:p w:rsidR="001B3836" w:rsidRDefault="001B3836" w:rsidP="001B3836">
      <w:pPr>
        <w:pStyle w:val="ListParagraph"/>
        <w:numPr>
          <w:ilvl w:val="0"/>
          <w:numId w:val="57"/>
        </w:numPr>
        <w:spacing w:after="0" w:line="360" w:lineRule="auto"/>
        <w:jc w:val="both"/>
      </w:pPr>
      <w:r>
        <w:t>PNS</w:t>
      </w:r>
    </w:p>
    <w:p w:rsidR="001B3836" w:rsidRDefault="001B3836" w:rsidP="001B3836">
      <w:pPr>
        <w:pStyle w:val="ListParagraph"/>
        <w:numPr>
          <w:ilvl w:val="0"/>
          <w:numId w:val="57"/>
        </w:numPr>
        <w:spacing w:after="0" w:line="360" w:lineRule="auto"/>
        <w:jc w:val="both"/>
      </w:pPr>
      <w:r>
        <w:t>Wiraswasta</w:t>
      </w:r>
    </w:p>
    <w:p w:rsidR="001B3836" w:rsidRDefault="001B3836" w:rsidP="001B3836">
      <w:pPr>
        <w:pStyle w:val="ListParagraph"/>
        <w:numPr>
          <w:ilvl w:val="0"/>
          <w:numId w:val="57"/>
        </w:numPr>
        <w:spacing w:after="0" w:line="360" w:lineRule="auto"/>
        <w:jc w:val="both"/>
      </w:pPr>
      <w:r>
        <w:t>IRT</w:t>
      </w:r>
    </w:p>
    <w:p w:rsidR="001B3836" w:rsidRDefault="001B3836" w:rsidP="001B3836">
      <w:pPr>
        <w:pStyle w:val="ListParagraph"/>
        <w:numPr>
          <w:ilvl w:val="0"/>
          <w:numId w:val="57"/>
        </w:numPr>
        <w:spacing w:after="0" w:line="360" w:lineRule="auto"/>
        <w:jc w:val="both"/>
      </w:pPr>
      <w:r>
        <w:t>Petani</w:t>
      </w:r>
    </w:p>
    <w:p w:rsidR="001B3836" w:rsidRDefault="001B3836" w:rsidP="001B3836">
      <w:pPr>
        <w:pStyle w:val="ListParagraph"/>
        <w:numPr>
          <w:ilvl w:val="0"/>
          <w:numId w:val="57"/>
        </w:numPr>
        <w:spacing w:after="0" w:line="360" w:lineRule="auto"/>
        <w:jc w:val="both"/>
      </w:pPr>
      <w:r>
        <w:t>Buruh</w:t>
      </w:r>
    </w:p>
    <w:p w:rsidR="001B3836" w:rsidRDefault="001B3836" w:rsidP="001B3836">
      <w:r>
        <w:t>Swamedikasi Diare :</w:t>
      </w:r>
    </w:p>
    <w:p w:rsidR="001B3836" w:rsidRDefault="001B3836" w:rsidP="00FA40CF">
      <w:pPr>
        <w:pStyle w:val="ListParagraph"/>
        <w:numPr>
          <w:ilvl w:val="0"/>
          <w:numId w:val="58"/>
        </w:numPr>
        <w:spacing w:after="0" w:line="360" w:lineRule="auto"/>
        <w:jc w:val="both"/>
      </w:pPr>
      <w:r>
        <w:t>Tidak pernah</w:t>
      </w:r>
    </w:p>
    <w:p w:rsidR="001B3836" w:rsidRPr="00B47EE0" w:rsidRDefault="001B3836" w:rsidP="00FA40CF">
      <w:pPr>
        <w:pStyle w:val="ListParagraph"/>
        <w:numPr>
          <w:ilvl w:val="0"/>
          <w:numId w:val="58"/>
        </w:numPr>
        <w:spacing w:after="0" w:line="360" w:lineRule="auto"/>
        <w:jc w:val="both"/>
      </w:pPr>
      <w:r>
        <w:t xml:space="preserve">pernah </w:t>
      </w:r>
    </w:p>
    <w:p w:rsidR="001B3836" w:rsidRDefault="001B3836" w:rsidP="001B3836">
      <w:r>
        <w:t>Kategori :</w:t>
      </w:r>
    </w:p>
    <w:p w:rsidR="001B3836" w:rsidRDefault="001B3836" w:rsidP="00FA40CF">
      <w:pPr>
        <w:pStyle w:val="ListParagraph"/>
        <w:numPr>
          <w:ilvl w:val="0"/>
          <w:numId w:val="59"/>
        </w:numPr>
        <w:spacing w:after="0" w:line="360" w:lineRule="auto"/>
        <w:jc w:val="both"/>
      </w:pPr>
      <w:r>
        <w:t xml:space="preserve">Tidak baik </w:t>
      </w:r>
    </w:p>
    <w:p w:rsidR="001B3836" w:rsidRDefault="001B3836" w:rsidP="00FA40CF">
      <w:pPr>
        <w:pStyle w:val="ListParagraph"/>
        <w:numPr>
          <w:ilvl w:val="0"/>
          <w:numId w:val="59"/>
        </w:numPr>
        <w:spacing w:after="0" w:line="360" w:lineRule="auto"/>
        <w:jc w:val="both"/>
      </w:pPr>
      <w:r>
        <w:t>Kurang baik</w:t>
      </w:r>
    </w:p>
    <w:p w:rsidR="001B3836" w:rsidRDefault="001B3836" w:rsidP="00FA40CF">
      <w:pPr>
        <w:pStyle w:val="ListParagraph"/>
        <w:numPr>
          <w:ilvl w:val="0"/>
          <w:numId w:val="59"/>
        </w:numPr>
        <w:spacing w:after="0" w:line="360" w:lineRule="auto"/>
        <w:jc w:val="both"/>
      </w:pPr>
      <w:r>
        <w:t xml:space="preserve">Cukup baik </w:t>
      </w:r>
    </w:p>
    <w:p w:rsidR="001B3836" w:rsidRDefault="001B3836" w:rsidP="00B91911">
      <w:pPr>
        <w:pStyle w:val="ListParagraph"/>
        <w:numPr>
          <w:ilvl w:val="0"/>
          <w:numId w:val="59"/>
        </w:numPr>
        <w:spacing w:after="0" w:line="360" w:lineRule="auto"/>
        <w:jc w:val="both"/>
        <w:sectPr w:rsidR="001B3836" w:rsidSect="001B3836">
          <w:headerReference w:type="default" r:id="rId49"/>
          <w:footerReference w:type="default" r:id="rId50"/>
          <w:pgSz w:w="11906" w:h="16838" w:code="9"/>
          <w:pgMar w:top="1440" w:right="1440" w:bottom="1440" w:left="1440" w:header="709" w:footer="709" w:gutter="0"/>
          <w:cols w:space="708"/>
          <w:docGrid w:linePitch="360"/>
        </w:sectPr>
      </w:pPr>
      <w:r>
        <w:t xml:space="preserve">Baik </w:t>
      </w:r>
    </w:p>
    <w:tbl>
      <w:tblPr>
        <w:tblpPr w:leftFromText="180" w:rightFromText="180" w:vertAnchor="text" w:horzAnchor="margin" w:tblpY="1234"/>
        <w:tblW w:w="493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1364"/>
        <w:gridCol w:w="1522"/>
        <w:gridCol w:w="2344"/>
        <w:gridCol w:w="1275"/>
        <w:gridCol w:w="974"/>
        <w:gridCol w:w="978"/>
      </w:tblGrid>
      <w:tr w:rsidR="00B91911" w:rsidRPr="00E80880" w:rsidTr="000C0F06">
        <w:trPr>
          <w:cantSplit/>
          <w:trHeight w:val="231"/>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center"/>
              <w:rPr>
                <w:rFonts w:ascii="Arial" w:hAnsi="Arial" w:cs="Arial"/>
                <w:sz w:val="16"/>
                <w:szCs w:val="16"/>
              </w:rPr>
            </w:pPr>
            <w:r>
              <w:lastRenderedPageBreak/>
              <w:br w:type="page"/>
            </w:r>
            <w:r w:rsidRPr="00E80880">
              <w:rPr>
                <w:rFonts w:ascii="Arial" w:hAnsi="Arial" w:cs="Arial"/>
                <w:b/>
                <w:bCs/>
                <w:sz w:val="16"/>
                <w:szCs w:val="16"/>
              </w:rPr>
              <w:t>Crosstab</w:t>
            </w:r>
          </w:p>
        </w:tc>
      </w:tr>
      <w:tr w:rsidR="00B91911" w:rsidRPr="00E80880" w:rsidTr="000C0F06">
        <w:trPr>
          <w:cantSplit/>
          <w:trHeight w:val="219"/>
          <w:tblHeader/>
        </w:trPr>
        <w:tc>
          <w:tcPr>
            <w:tcW w:w="806" w:type="pc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Times New Roman" w:hAnsi="Times New Roman" w:cs="Times New Roman"/>
                <w:sz w:val="16"/>
                <w:szCs w:val="16"/>
              </w:rPr>
            </w:pPr>
          </w:p>
        </w:tc>
        <w:tc>
          <w:tcPr>
            <w:tcW w:w="900" w:type="pct"/>
            <w:tcBorders>
              <w:top w:val="single" w:sz="16" w:space="0" w:color="000000"/>
              <w:left w:val="nil"/>
              <w:bottom w:val="nil"/>
              <w:right w:val="nil"/>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Times New Roman" w:hAnsi="Times New Roman" w:cs="Times New Roman"/>
                <w:sz w:val="16"/>
                <w:szCs w:val="16"/>
              </w:rPr>
            </w:pPr>
          </w:p>
        </w:tc>
        <w:tc>
          <w:tcPr>
            <w:tcW w:w="1386"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Times New Roman" w:hAnsi="Times New Roman" w:cs="Times New Roman"/>
                <w:sz w:val="16"/>
                <w:szCs w:val="16"/>
              </w:rPr>
            </w:pPr>
          </w:p>
        </w:tc>
        <w:tc>
          <w:tcPr>
            <w:tcW w:w="1329" w:type="pct"/>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B91911" w:rsidRPr="00E80880" w:rsidRDefault="00B91911" w:rsidP="000C0F06">
            <w:pPr>
              <w:spacing w:line="240" w:lineRule="auto"/>
              <w:jc w:val="center"/>
              <w:rPr>
                <w:rFonts w:ascii="Arial" w:hAnsi="Arial" w:cs="Arial"/>
                <w:sz w:val="16"/>
                <w:szCs w:val="16"/>
              </w:rPr>
            </w:pPr>
            <w:r w:rsidRPr="00E80880">
              <w:rPr>
                <w:rFonts w:ascii="Arial" w:hAnsi="Arial" w:cs="Arial"/>
                <w:sz w:val="16"/>
                <w:szCs w:val="16"/>
              </w:rPr>
              <w:t>Swamedikasi Diare</w:t>
            </w:r>
          </w:p>
        </w:tc>
        <w:tc>
          <w:tcPr>
            <w:tcW w:w="578" w:type="pct"/>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1911" w:rsidRPr="00E80880" w:rsidRDefault="00B91911" w:rsidP="000C0F06">
            <w:pPr>
              <w:spacing w:line="240" w:lineRule="auto"/>
              <w:jc w:val="center"/>
              <w:rPr>
                <w:rFonts w:ascii="Arial" w:hAnsi="Arial" w:cs="Arial"/>
                <w:sz w:val="16"/>
                <w:szCs w:val="16"/>
              </w:rPr>
            </w:pPr>
            <w:r w:rsidRPr="00E80880">
              <w:rPr>
                <w:rFonts w:ascii="Arial" w:hAnsi="Arial" w:cs="Arial"/>
                <w:sz w:val="16"/>
                <w:szCs w:val="16"/>
              </w:rPr>
              <w:t>Total</w:t>
            </w:r>
          </w:p>
        </w:tc>
      </w:tr>
      <w:tr w:rsidR="00B91911" w:rsidRPr="00E80880" w:rsidTr="000C0F06">
        <w:trPr>
          <w:cantSplit/>
          <w:trHeight w:val="231"/>
          <w:tblHeader/>
        </w:trPr>
        <w:tc>
          <w:tcPr>
            <w:tcW w:w="806" w:type="pc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Times New Roman" w:hAnsi="Times New Roman" w:cs="Times New Roman"/>
                <w:sz w:val="16"/>
                <w:szCs w:val="16"/>
              </w:rPr>
            </w:pPr>
          </w:p>
        </w:tc>
        <w:tc>
          <w:tcPr>
            <w:tcW w:w="900" w:type="pct"/>
            <w:tcBorders>
              <w:top w:val="nil"/>
              <w:left w:val="nil"/>
              <w:bottom w:val="single" w:sz="16" w:space="0" w:color="000000"/>
              <w:right w:val="nil"/>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Times New Roman" w:hAnsi="Times New Roman" w:cs="Times New Roman"/>
                <w:sz w:val="16"/>
                <w:szCs w:val="16"/>
              </w:rPr>
            </w:pPr>
          </w:p>
        </w:tc>
        <w:tc>
          <w:tcPr>
            <w:tcW w:w="1386"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Times New Roman" w:hAnsi="Times New Roman" w:cs="Times New Roman"/>
                <w:sz w:val="16"/>
                <w:szCs w:val="16"/>
              </w:rPr>
            </w:pPr>
          </w:p>
        </w:tc>
        <w:tc>
          <w:tcPr>
            <w:tcW w:w="754" w:type="pc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91911" w:rsidRPr="00E80880" w:rsidRDefault="00B91911" w:rsidP="000C0F06">
            <w:pPr>
              <w:spacing w:line="240" w:lineRule="auto"/>
              <w:jc w:val="center"/>
              <w:rPr>
                <w:rFonts w:ascii="Arial" w:hAnsi="Arial" w:cs="Arial"/>
                <w:sz w:val="16"/>
                <w:szCs w:val="16"/>
              </w:rPr>
            </w:pPr>
            <w:r w:rsidRPr="00E80880">
              <w:rPr>
                <w:rFonts w:ascii="Arial" w:hAnsi="Arial" w:cs="Arial"/>
                <w:sz w:val="16"/>
                <w:szCs w:val="16"/>
              </w:rPr>
              <w:t>tidak pernah</w:t>
            </w:r>
          </w:p>
        </w:tc>
        <w:tc>
          <w:tcPr>
            <w:tcW w:w="576" w:type="pct"/>
            <w:tcBorders>
              <w:bottom w:val="single" w:sz="16" w:space="0" w:color="000000"/>
            </w:tcBorders>
            <w:shd w:val="clear" w:color="auto" w:fill="FFFFFF"/>
            <w:tcMar>
              <w:top w:w="30" w:type="dxa"/>
              <w:left w:w="30" w:type="dxa"/>
              <w:bottom w:w="30" w:type="dxa"/>
              <w:right w:w="30" w:type="dxa"/>
            </w:tcMar>
            <w:vAlign w:val="bottom"/>
          </w:tcPr>
          <w:p w:rsidR="00B91911" w:rsidRPr="00E80880" w:rsidRDefault="00B91911" w:rsidP="000C0F06">
            <w:pPr>
              <w:spacing w:line="240" w:lineRule="auto"/>
              <w:jc w:val="center"/>
              <w:rPr>
                <w:rFonts w:ascii="Arial" w:hAnsi="Arial" w:cs="Arial"/>
                <w:sz w:val="16"/>
                <w:szCs w:val="16"/>
              </w:rPr>
            </w:pPr>
            <w:r w:rsidRPr="00E80880">
              <w:rPr>
                <w:rFonts w:ascii="Arial" w:hAnsi="Arial" w:cs="Arial"/>
                <w:sz w:val="16"/>
                <w:szCs w:val="16"/>
              </w:rPr>
              <w:t>pernah</w:t>
            </w:r>
          </w:p>
        </w:tc>
        <w:tc>
          <w:tcPr>
            <w:tcW w:w="578" w:type="pct"/>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91911" w:rsidRPr="00E80880" w:rsidRDefault="00B91911" w:rsidP="000C0F06">
            <w:pPr>
              <w:spacing w:line="240" w:lineRule="auto"/>
              <w:rPr>
                <w:rFonts w:ascii="Arial" w:hAnsi="Arial" w:cs="Arial"/>
                <w:sz w:val="16"/>
                <w:szCs w:val="16"/>
              </w:rPr>
            </w:pPr>
          </w:p>
        </w:tc>
      </w:tr>
      <w:tr w:rsidR="00B91911" w:rsidRPr="00E80880" w:rsidTr="000C0F06">
        <w:trPr>
          <w:cantSplit/>
          <w:trHeight w:val="231"/>
          <w:tblHeader/>
        </w:trPr>
        <w:tc>
          <w:tcPr>
            <w:tcW w:w="806" w:type="pct"/>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Arial" w:hAnsi="Arial" w:cs="Arial"/>
                <w:sz w:val="16"/>
                <w:szCs w:val="16"/>
              </w:rPr>
            </w:pPr>
            <w:r w:rsidRPr="00E80880">
              <w:rPr>
                <w:rFonts w:ascii="Arial" w:hAnsi="Arial" w:cs="Arial"/>
                <w:sz w:val="16"/>
                <w:szCs w:val="16"/>
              </w:rPr>
              <w:t>Pengetahuan</w:t>
            </w:r>
          </w:p>
        </w:tc>
        <w:tc>
          <w:tcPr>
            <w:tcW w:w="900" w:type="pct"/>
            <w:vMerge w:val="restart"/>
            <w:tcBorders>
              <w:top w:val="single" w:sz="16" w:space="0" w:color="000000"/>
              <w:left w:val="nil"/>
              <w:right w:val="nil"/>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Arial" w:hAnsi="Arial" w:cs="Arial"/>
                <w:sz w:val="16"/>
                <w:szCs w:val="16"/>
              </w:rPr>
            </w:pPr>
            <w:r w:rsidRPr="00E80880">
              <w:rPr>
                <w:rFonts w:ascii="Arial" w:hAnsi="Arial" w:cs="Arial"/>
                <w:sz w:val="16"/>
                <w:szCs w:val="16"/>
              </w:rPr>
              <w:t>Tidak baik (0-2)</w:t>
            </w:r>
          </w:p>
        </w:tc>
        <w:tc>
          <w:tcPr>
            <w:tcW w:w="1386"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Arial" w:hAnsi="Arial" w:cs="Arial"/>
                <w:sz w:val="16"/>
                <w:szCs w:val="16"/>
              </w:rPr>
            </w:pPr>
            <w:r w:rsidRPr="00E80880">
              <w:rPr>
                <w:rFonts w:ascii="Arial" w:hAnsi="Arial" w:cs="Arial"/>
                <w:sz w:val="16"/>
                <w:szCs w:val="16"/>
              </w:rPr>
              <w:t>Count</w:t>
            </w:r>
          </w:p>
        </w:tc>
        <w:tc>
          <w:tcPr>
            <w:tcW w:w="754"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6</w:t>
            </w:r>
          </w:p>
        </w:tc>
        <w:tc>
          <w:tcPr>
            <w:tcW w:w="576" w:type="pct"/>
            <w:tcBorders>
              <w:top w:val="single" w:sz="16" w:space="0" w:color="000000"/>
              <w:bottom w:val="nil"/>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30</w:t>
            </w:r>
          </w:p>
        </w:tc>
        <w:tc>
          <w:tcPr>
            <w:tcW w:w="578"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36</w:t>
            </w:r>
          </w:p>
        </w:tc>
      </w:tr>
      <w:tr w:rsidR="00B91911" w:rsidRPr="00E80880" w:rsidTr="000C0F06">
        <w:trPr>
          <w:cantSplit/>
          <w:trHeight w:val="281"/>
          <w:tblHeader/>
        </w:trPr>
        <w:tc>
          <w:tcPr>
            <w:tcW w:w="806"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Arial" w:hAnsi="Arial" w:cs="Arial"/>
                <w:sz w:val="16"/>
                <w:szCs w:val="16"/>
              </w:rPr>
            </w:pPr>
          </w:p>
        </w:tc>
        <w:tc>
          <w:tcPr>
            <w:tcW w:w="900" w:type="pct"/>
            <w:vMerge/>
            <w:tcBorders>
              <w:top w:val="single" w:sz="16" w:space="0" w:color="000000"/>
              <w:left w:val="nil"/>
              <w:right w:val="nil"/>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Arial" w:hAnsi="Arial" w:cs="Arial"/>
                <w:sz w:val="16"/>
                <w:szCs w:val="16"/>
              </w:rPr>
            </w:pPr>
          </w:p>
        </w:tc>
        <w:tc>
          <w:tcPr>
            <w:tcW w:w="1386" w:type="pct"/>
            <w:tcBorders>
              <w:top w:val="nil"/>
              <w:left w:val="nil"/>
              <w:bottom w:val="nil"/>
              <w:right w:val="single" w:sz="16" w:space="0" w:color="000000"/>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Arial" w:hAnsi="Arial" w:cs="Arial"/>
                <w:sz w:val="16"/>
                <w:szCs w:val="16"/>
              </w:rPr>
            </w:pPr>
            <w:r w:rsidRPr="00E80880">
              <w:rPr>
                <w:rFonts w:ascii="Arial" w:hAnsi="Arial" w:cs="Arial"/>
                <w:sz w:val="16"/>
                <w:szCs w:val="16"/>
              </w:rPr>
              <w:t>% within Pengetahuan</w:t>
            </w:r>
          </w:p>
        </w:tc>
        <w:tc>
          <w:tcPr>
            <w:tcW w:w="754" w:type="pct"/>
            <w:tcBorders>
              <w:top w:val="nil"/>
              <w:left w:val="single" w:sz="16" w:space="0" w:color="000000"/>
              <w:bottom w:val="nil"/>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16.7%</w:t>
            </w:r>
          </w:p>
        </w:tc>
        <w:tc>
          <w:tcPr>
            <w:tcW w:w="576" w:type="pct"/>
            <w:tcBorders>
              <w:top w:val="nil"/>
              <w:bottom w:val="nil"/>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83.3%</w:t>
            </w:r>
          </w:p>
        </w:tc>
        <w:tc>
          <w:tcPr>
            <w:tcW w:w="578" w:type="pct"/>
            <w:tcBorders>
              <w:top w:val="nil"/>
              <w:bottom w:val="nil"/>
              <w:right w:val="single" w:sz="16" w:space="0" w:color="000000"/>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100.0%</w:t>
            </w:r>
          </w:p>
        </w:tc>
      </w:tr>
      <w:tr w:rsidR="00B91911" w:rsidRPr="00E80880" w:rsidTr="000C0F06">
        <w:trPr>
          <w:cantSplit/>
          <w:trHeight w:val="268"/>
          <w:tblHeader/>
        </w:trPr>
        <w:tc>
          <w:tcPr>
            <w:tcW w:w="806"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Arial" w:hAnsi="Arial" w:cs="Arial"/>
                <w:sz w:val="16"/>
                <w:szCs w:val="16"/>
              </w:rPr>
            </w:pPr>
          </w:p>
        </w:tc>
        <w:tc>
          <w:tcPr>
            <w:tcW w:w="900" w:type="pct"/>
            <w:vMerge/>
            <w:tcBorders>
              <w:top w:val="single" w:sz="16" w:space="0" w:color="000000"/>
              <w:left w:val="nil"/>
              <w:right w:val="nil"/>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Arial" w:hAnsi="Arial" w:cs="Arial"/>
                <w:sz w:val="16"/>
                <w:szCs w:val="16"/>
              </w:rPr>
            </w:pPr>
          </w:p>
        </w:tc>
        <w:tc>
          <w:tcPr>
            <w:tcW w:w="1386" w:type="pct"/>
            <w:tcBorders>
              <w:top w:val="nil"/>
              <w:left w:val="nil"/>
              <w:bottom w:val="nil"/>
              <w:right w:val="single" w:sz="16" w:space="0" w:color="000000"/>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Arial" w:hAnsi="Arial" w:cs="Arial"/>
                <w:sz w:val="16"/>
                <w:szCs w:val="16"/>
              </w:rPr>
            </w:pPr>
            <w:r w:rsidRPr="00E80880">
              <w:rPr>
                <w:rFonts w:ascii="Arial" w:hAnsi="Arial" w:cs="Arial"/>
                <w:sz w:val="16"/>
                <w:szCs w:val="16"/>
              </w:rPr>
              <w:t>% within Swamedikasi Diare</w:t>
            </w:r>
          </w:p>
        </w:tc>
        <w:tc>
          <w:tcPr>
            <w:tcW w:w="754" w:type="pct"/>
            <w:tcBorders>
              <w:top w:val="nil"/>
              <w:left w:val="single" w:sz="16" w:space="0" w:color="000000"/>
              <w:bottom w:val="nil"/>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20.0%</w:t>
            </w:r>
          </w:p>
        </w:tc>
        <w:tc>
          <w:tcPr>
            <w:tcW w:w="576" w:type="pct"/>
            <w:tcBorders>
              <w:top w:val="nil"/>
              <w:bottom w:val="nil"/>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46.9%</w:t>
            </w:r>
          </w:p>
        </w:tc>
        <w:tc>
          <w:tcPr>
            <w:tcW w:w="578" w:type="pct"/>
            <w:tcBorders>
              <w:top w:val="nil"/>
              <w:bottom w:val="nil"/>
              <w:right w:val="single" w:sz="16" w:space="0" w:color="000000"/>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38.3%</w:t>
            </w:r>
          </w:p>
        </w:tc>
      </w:tr>
      <w:tr w:rsidR="00B91911" w:rsidRPr="00E80880" w:rsidTr="000C0F06">
        <w:trPr>
          <w:cantSplit/>
          <w:trHeight w:val="281"/>
          <w:tblHeader/>
        </w:trPr>
        <w:tc>
          <w:tcPr>
            <w:tcW w:w="806"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Arial" w:hAnsi="Arial" w:cs="Arial"/>
                <w:sz w:val="16"/>
                <w:szCs w:val="16"/>
              </w:rPr>
            </w:pPr>
          </w:p>
        </w:tc>
        <w:tc>
          <w:tcPr>
            <w:tcW w:w="900" w:type="pct"/>
            <w:vMerge/>
            <w:tcBorders>
              <w:top w:val="single" w:sz="16" w:space="0" w:color="000000"/>
              <w:left w:val="nil"/>
              <w:right w:val="nil"/>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Arial" w:hAnsi="Arial" w:cs="Arial"/>
                <w:sz w:val="16"/>
                <w:szCs w:val="16"/>
              </w:rPr>
            </w:pPr>
          </w:p>
        </w:tc>
        <w:tc>
          <w:tcPr>
            <w:tcW w:w="1386" w:type="pct"/>
            <w:tcBorders>
              <w:top w:val="nil"/>
              <w:left w:val="nil"/>
              <w:right w:val="single" w:sz="16" w:space="0" w:color="000000"/>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Arial" w:hAnsi="Arial" w:cs="Arial"/>
                <w:sz w:val="16"/>
                <w:szCs w:val="16"/>
              </w:rPr>
            </w:pPr>
            <w:r w:rsidRPr="00E80880">
              <w:rPr>
                <w:rFonts w:ascii="Arial" w:hAnsi="Arial" w:cs="Arial"/>
                <w:sz w:val="16"/>
                <w:szCs w:val="16"/>
              </w:rPr>
              <w:t>% of Total</w:t>
            </w:r>
          </w:p>
        </w:tc>
        <w:tc>
          <w:tcPr>
            <w:tcW w:w="754" w:type="pct"/>
            <w:tcBorders>
              <w:top w:val="nil"/>
              <w:left w:val="single" w:sz="16" w:space="0" w:color="000000"/>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6.4%</w:t>
            </w:r>
          </w:p>
        </w:tc>
        <w:tc>
          <w:tcPr>
            <w:tcW w:w="576" w:type="pct"/>
            <w:tcBorders>
              <w:top w:val="nil"/>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31.9%</w:t>
            </w:r>
          </w:p>
        </w:tc>
        <w:tc>
          <w:tcPr>
            <w:tcW w:w="578" w:type="pct"/>
            <w:tcBorders>
              <w:top w:val="nil"/>
              <w:right w:val="single" w:sz="16" w:space="0" w:color="000000"/>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38.3%</w:t>
            </w:r>
          </w:p>
        </w:tc>
      </w:tr>
      <w:tr w:rsidR="00B91911" w:rsidRPr="00E80880" w:rsidTr="000C0F06">
        <w:trPr>
          <w:cantSplit/>
          <w:trHeight w:val="268"/>
          <w:tblHeader/>
        </w:trPr>
        <w:tc>
          <w:tcPr>
            <w:tcW w:w="806"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Arial" w:hAnsi="Arial" w:cs="Arial"/>
                <w:sz w:val="16"/>
                <w:szCs w:val="16"/>
              </w:rPr>
            </w:pPr>
          </w:p>
        </w:tc>
        <w:tc>
          <w:tcPr>
            <w:tcW w:w="900" w:type="pct"/>
            <w:vMerge w:val="restart"/>
            <w:tcBorders>
              <w:left w:val="nil"/>
              <w:right w:val="nil"/>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Arial" w:hAnsi="Arial" w:cs="Arial"/>
                <w:sz w:val="16"/>
                <w:szCs w:val="16"/>
              </w:rPr>
            </w:pPr>
            <w:r w:rsidRPr="00E80880">
              <w:rPr>
                <w:rFonts w:ascii="Arial" w:hAnsi="Arial" w:cs="Arial"/>
                <w:sz w:val="16"/>
                <w:szCs w:val="16"/>
              </w:rPr>
              <w:t>Kurang (3-5)</w:t>
            </w:r>
          </w:p>
        </w:tc>
        <w:tc>
          <w:tcPr>
            <w:tcW w:w="1386" w:type="pct"/>
            <w:tcBorders>
              <w:left w:val="nil"/>
              <w:bottom w:val="nil"/>
              <w:right w:val="single" w:sz="16" w:space="0" w:color="000000"/>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Arial" w:hAnsi="Arial" w:cs="Arial"/>
                <w:sz w:val="16"/>
                <w:szCs w:val="16"/>
              </w:rPr>
            </w:pPr>
            <w:r w:rsidRPr="00E80880">
              <w:rPr>
                <w:rFonts w:ascii="Arial" w:hAnsi="Arial" w:cs="Arial"/>
                <w:sz w:val="16"/>
                <w:szCs w:val="16"/>
              </w:rPr>
              <w:t>Count</w:t>
            </w:r>
          </w:p>
        </w:tc>
        <w:tc>
          <w:tcPr>
            <w:tcW w:w="754" w:type="pct"/>
            <w:tcBorders>
              <w:left w:val="single" w:sz="16" w:space="0" w:color="000000"/>
              <w:bottom w:val="nil"/>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10</w:t>
            </w:r>
          </w:p>
        </w:tc>
        <w:tc>
          <w:tcPr>
            <w:tcW w:w="576" w:type="pct"/>
            <w:tcBorders>
              <w:bottom w:val="nil"/>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10</w:t>
            </w:r>
          </w:p>
        </w:tc>
        <w:tc>
          <w:tcPr>
            <w:tcW w:w="578" w:type="pct"/>
            <w:tcBorders>
              <w:bottom w:val="nil"/>
              <w:right w:val="single" w:sz="16" w:space="0" w:color="000000"/>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20</w:t>
            </w:r>
          </w:p>
        </w:tc>
      </w:tr>
      <w:tr w:rsidR="00B91911" w:rsidRPr="00E80880" w:rsidTr="000C0F06">
        <w:trPr>
          <w:cantSplit/>
          <w:trHeight w:val="281"/>
          <w:tblHeader/>
        </w:trPr>
        <w:tc>
          <w:tcPr>
            <w:tcW w:w="806"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Times New Roman" w:hAnsi="Times New Roman" w:cs="Times New Roman"/>
                <w:sz w:val="16"/>
                <w:szCs w:val="16"/>
              </w:rPr>
            </w:pPr>
          </w:p>
        </w:tc>
        <w:tc>
          <w:tcPr>
            <w:tcW w:w="900" w:type="pct"/>
            <w:vMerge/>
            <w:tcBorders>
              <w:left w:val="nil"/>
              <w:right w:val="nil"/>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Times New Roman" w:hAnsi="Times New Roman" w:cs="Times New Roman"/>
                <w:sz w:val="16"/>
                <w:szCs w:val="16"/>
              </w:rPr>
            </w:pPr>
          </w:p>
        </w:tc>
        <w:tc>
          <w:tcPr>
            <w:tcW w:w="1386" w:type="pct"/>
            <w:tcBorders>
              <w:top w:val="nil"/>
              <w:left w:val="nil"/>
              <w:bottom w:val="nil"/>
              <w:right w:val="single" w:sz="16" w:space="0" w:color="000000"/>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Arial" w:hAnsi="Arial" w:cs="Arial"/>
                <w:sz w:val="16"/>
                <w:szCs w:val="16"/>
              </w:rPr>
            </w:pPr>
            <w:r w:rsidRPr="00E80880">
              <w:rPr>
                <w:rFonts w:ascii="Arial" w:hAnsi="Arial" w:cs="Arial"/>
                <w:sz w:val="16"/>
                <w:szCs w:val="16"/>
              </w:rPr>
              <w:t>% within Pengetahuan</w:t>
            </w:r>
          </w:p>
        </w:tc>
        <w:tc>
          <w:tcPr>
            <w:tcW w:w="754" w:type="pct"/>
            <w:tcBorders>
              <w:top w:val="nil"/>
              <w:left w:val="single" w:sz="16" w:space="0" w:color="000000"/>
              <w:bottom w:val="nil"/>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50.0%</w:t>
            </w:r>
          </w:p>
        </w:tc>
        <w:tc>
          <w:tcPr>
            <w:tcW w:w="576" w:type="pct"/>
            <w:tcBorders>
              <w:top w:val="nil"/>
              <w:bottom w:val="nil"/>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50.0%</w:t>
            </w:r>
          </w:p>
        </w:tc>
        <w:tc>
          <w:tcPr>
            <w:tcW w:w="578" w:type="pct"/>
            <w:tcBorders>
              <w:top w:val="nil"/>
              <w:bottom w:val="nil"/>
              <w:right w:val="single" w:sz="16" w:space="0" w:color="000000"/>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100.0%</w:t>
            </w:r>
          </w:p>
        </w:tc>
      </w:tr>
      <w:tr w:rsidR="00B91911" w:rsidRPr="00E80880" w:rsidTr="000C0F06">
        <w:trPr>
          <w:cantSplit/>
          <w:trHeight w:val="268"/>
          <w:tblHeader/>
        </w:trPr>
        <w:tc>
          <w:tcPr>
            <w:tcW w:w="806"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Times New Roman" w:hAnsi="Times New Roman" w:cs="Times New Roman"/>
                <w:sz w:val="16"/>
                <w:szCs w:val="16"/>
              </w:rPr>
            </w:pPr>
          </w:p>
        </w:tc>
        <w:tc>
          <w:tcPr>
            <w:tcW w:w="900" w:type="pct"/>
            <w:vMerge/>
            <w:tcBorders>
              <w:left w:val="nil"/>
              <w:right w:val="nil"/>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Times New Roman" w:hAnsi="Times New Roman" w:cs="Times New Roman"/>
                <w:sz w:val="16"/>
                <w:szCs w:val="16"/>
              </w:rPr>
            </w:pPr>
          </w:p>
        </w:tc>
        <w:tc>
          <w:tcPr>
            <w:tcW w:w="1386" w:type="pct"/>
            <w:tcBorders>
              <w:top w:val="nil"/>
              <w:left w:val="nil"/>
              <w:bottom w:val="nil"/>
              <w:right w:val="single" w:sz="16" w:space="0" w:color="000000"/>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Arial" w:hAnsi="Arial" w:cs="Arial"/>
                <w:sz w:val="16"/>
                <w:szCs w:val="16"/>
              </w:rPr>
            </w:pPr>
            <w:r w:rsidRPr="00E80880">
              <w:rPr>
                <w:rFonts w:ascii="Arial" w:hAnsi="Arial" w:cs="Arial"/>
                <w:sz w:val="16"/>
                <w:szCs w:val="16"/>
              </w:rPr>
              <w:t>% within Swamedikasi Diare</w:t>
            </w:r>
          </w:p>
        </w:tc>
        <w:tc>
          <w:tcPr>
            <w:tcW w:w="754" w:type="pct"/>
            <w:tcBorders>
              <w:top w:val="nil"/>
              <w:left w:val="single" w:sz="16" w:space="0" w:color="000000"/>
              <w:bottom w:val="nil"/>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33.3%</w:t>
            </w:r>
          </w:p>
        </w:tc>
        <w:tc>
          <w:tcPr>
            <w:tcW w:w="576" w:type="pct"/>
            <w:tcBorders>
              <w:top w:val="nil"/>
              <w:bottom w:val="nil"/>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15.6%</w:t>
            </w:r>
          </w:p>
        </w:tc>
        <w:tc>
          <w:tcPr>
            <w:tcW w:w="578" w:type="pct"/>
            <w:tcBorders>
              <w:top w:val="nil"/>
              <w:bottom w:val="nil"/>
              <w:right w:val="single" w:sz="16" w:space="0" w:color="000000"/>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21.3%</w:t>
            </w:r>
          </w:p>
        </w:tc>
      </w:tr>
      <w:tr w:rsidR="00B91911" w:rsidRPr="00E80880" w:rsidTr="000C0F06">
        <w:trPr>
          <w:cantSplit/>
          <w:trHeight w:val="281"/>
          <w:tblHeader/>
        </w:trPr>
        <w:tc>
          <w:tcPr>
            <w:tcW w:w="806"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Times New Roman" w:hAnsi="Times New Roman" w:cs="Times New Roman"/>
                <w:sz w:val="16"/>
                <w:szCs w:val="16"/>
              </w:rPr>
            </w:pPr>
          </w:p>
        </w:tc>
        <w:tc>
          <w:tcPr>
            <w:tcW w:w="900" w:type="pct"/>
            <w:vMerge/>
            <w:tcBorders>
              <w:left w:val="nil"/>
              <w:right w:val="nil"/>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Times New Roman" w:hAnsi="Times New Roman" w:cs="Times New Roman"/>
                <w:sz w:val="16"/>
                <w:szCs w:val="16"/>
              </w:rPr>
            </w:pPr>
          </w:p>
        </w:tc>
        <w:tc>
          <w:tcPr>
            <w:tcW w:w="1386" w:type="pct"/>
            <w:tcBorders>
              <w:top w:val="nil"/>
              <w:left w:val="nil"/>
              <w:right w:val="single" w:sz="16" w:space="0" w:color="000000"/>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Arial" w:hAnsi="Arial" w:cs="Arial"/>
                <w:sz w:val="16"/>
                <w:szCs w:val="16"/>
              </w:rPr>
            </w:pPr>
            <w:r w:rsidRPr="00E80880">
              <w:rPr>
                <w:rFonts w:ascii="Arial" w:hAnsi="Arial" w:cs="Arial"/>
                <w:sz w:val="16"/>
                <w:szCs w:val="16"/>
              </w:rPr>
              <w:t>% of Total</w:t>
            </w:r>
          </w:p>
        </w:tc>
        <w:tc>
          <w:tcPr>
            <w:tcW w:w="754" w:type="pct"/>
            <w:tcBorders>
              <w:top w:val="nil"/>
              <w:left w:val="single" w:sz="16" w:space="0" w:color="000000"/>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10.6%</w:t>
            </w:r>
          </w:p>
        </w:tc>
        <w:tc>
          <w:tcPr>
            <w:tcW w:w="576" w:type="pct"/>
            <w:tcBorders>
              <w:top w:val="nil"/>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10.6%</w:t>
            </w:r>
          </w:p>
        </w:tc>
        <w:tc>
          <w:tcPr>
            <w:tcW w:w="578" w:type="pct"/>
            <w:tcBorders>
              <w:top w:val="nil"/>
              <w:right w:val="single" w:sz="16" w:space="0" w:color="000000"/>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21.3%</w:t>
            </w:r>
          </w:p>
        </w:tc>
      </w:tr>
      <w:tr w:rsidR="00B91911" w:rsidRPr="00E80880" w:rsidTr="000C0F06">
        <w:trPr>
          <w:cantSplit/>
          <w:trHeight w:val="268"/>
          <w:tblHeader/>
        </w:trPr>
        <w:tc>
          <w:tcPr>
            <w:tcW w:w="806"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Arial" w:hAnsi="Arial" w:cs="Arial"/>
                <w:sz w:val="16"/>
                <w:szCs w:val="16"/>
              </w:rPr>
            </w:pPr>
          </w:p>
        </w:tc>
        <w:tc>
          <w:tcPr>
            <w:tcW w:w="900" w:type="pct"/>
            <w:vMerge w:val="restart"/>
            <w:tcBorders>
              <w:left w:val="nil"/>
              <w:right w:val="nil"/>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Arial" w:hAnsi="Arial" w:cs="Arial"/>
                <w:sz w:val="16"/>
                <w:szCs w:val="16"/>
              </w:rPr>
            </w:pPr>
            <w:r w:rsidRPr="00E80880">
              <w:rPr>
                <w:rFonts w:ascii="Arial" w:hAnsi="Arial" w:cs="Arial"/>
                <w:sz w:val="16"/>
                <w:szCs w:val="16"/>
              </w:rPr>
              <w:t>Cukup (6-8)</w:t>
            </w:r>
          </w:p>
        </w:tc>
        <w:tc>
          <w:tcPr>
            <w:tcW w:w="1386" w:type="pct"/>
            <w:tcBorders>
              <w:left w:val="nil"/>
              <w:bottom w:val="nil"/>
              <w:right w:val="single" w:sz="16" w:space="0" w:color="000000"/>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Arial" w:hAnsi="Arial" w:cs="Arial"/>
                <w:sz w:val="16"/>
                <w:szCs w:val="16"/>
              </w:rPr>
            </w:pPr>
            <w:r w:rsidRPr="00E80880">
              <w:rPr>
                <w:rFonts w:ascii="Arial" w:hAnsi="Arial" w:cs="Arial"/>
                <w:sz w:val="16"/>
                <w:szCs w:val="16"/>
              </w:rPr>
              <w:t>Count</w:t>
            </w:r>
          </w:p>
        </w:tc>
        <w:tc>
          <w:tcPr>
            <w:tcW w:w="754" w:type="pct"/>
            <w:tcBorders>
              <w:left w:val="single" w:sz="16" w:space="0" w:color="000000"/>
              <w:bottom w:val="nil"/>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8</w:t>
            </w:r>
          </w:p>
        </w:tc>
        <w:tc>
          <w:tcPr>
            <w:tcW w:w="576" w:type="pct"/>
            <w:tcBorders>
              <w:bottom w:val="nil"/>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17</w:t>
            </w:r>
          </w:p>
        </w:tc>
        <w:tc>
          <w:tcPr>
            <w:tcW w:w="578" w:type="pct"/>
            <w:tcBorders>
              <w:bottom w:val="nil"/>
              <w:right w:val="single" w:sz="16" w:space="0" w:color="000000"/>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25</w:t>
            </w:r>
          </w:p>
        </w:tc>
      </w:tr>
      <w:tr w:rsidR="00B91911" w:rsidRPr="00E80880" w:rsidTr="000C0F06">
        <w:trPr>
          <w:cantSplit/>
          <w:trHeight w:val="281"/>
          <w:tblHeader/>
        </w:trPr>
        <w:tc>
          <w:tcPr>
            <w:tcW w:w="806"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Times New Roman" w:hAnsi="Times New Roman" w:cs="Times New Roman"/>
                <w:sz w:val="16"/>
                <w:szCs w:val="16"/>
              </w:rPr>
            </w:pPr>
          </w:p>
        </w:tc>
        <w:tc>
          <w:tcPr>
            <w:tcW w:w="900" w:type="pct"/>
            <w:vMerge/>
            <w:tcBorders>
              <w:left w:val="nil"/>
              <w:right w:val="nil"/>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Times New Roman" w:hAnsi="Times New Roman" w:cs="Times New Roman"/>
                <w:sz w:val="16"/>
                <w:szCs w:val="16"/>
              </w:rPr>
            </w:pPr>
          </w:p>
        </w:tc>
        <w:tc>
          <w:tcPr>
            <w:tcW w:w="1386" w:type="pct"/>
            <w:tcBorders>
              <w:top w:val="nil"/>
              <w:left w:val="nil"/>
              <w:bottom w:val="nil"/>
              <w:right w:val="single" w:sz="16" w:space="0" w:color="000000"/>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Arial" w:hAnsi="Arial" w:cs="Arial"/>
                <w:sz w:val="16"/>
                <w:szCs w:val="16"/>
              </w:rPr>
            </w:pPr>
            <w:r w:rsidRPr="00E80880">
              <w:rPr>
                <w:rFonts w:ascii="Arial" w:hAnsi="Arial" w:cs="Arial"/>
                <w:sz w:val="16"/>
                <w:szCs w:val="16"/>
              </w:rPr>
              <w:t>% within Pengetahuan</w:t>
            </w:r>
          </w:p>
        </w:tc>
        <w:tc>
          <w:tcPr>
            <w:tcW w:w="754" w:type="pct"/>
            <w:tcBorders>
              <w:top w:val="nil"/>
              <w:left w:val="single" w:sz="16" w:space="0" w:color="000000"/>
              <w:bottom w:val="nil"/>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32.0%</w:t>
            </w:r>
          </w:p>
        </w:tc>
        <w:tc>
          <w:tcPr>
            <w:tcW w:w="576" w:type="pct"/>
            <w:tcBorders>
              <w:top w:val="nil"/>
              <w:bottom w:val="nil"/>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68.0%</w:t>
            </w:r>
          </w:p>
        </w:tc>
        <w:tc>
          <w:tcPr>
            <w:tcW w:w="578" w:type="pct"/>
            <w:tcBorders>
              <w:top w:val="nil"/>
              <w:bottom w:val="nil"/>
              <w:right w:val="single" w:sz="16" w:space="0" w:color="000000"/>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100.0%</w:t>
            </w:r>
          </w:p>
        </w:tc>
      </w:tr>
      <w:tr w:rsidR="00B91911" w:rsidRPr="00E80880" w:rsidTr="000C0F06">
        <w:trPr>
          <w:cantSplit/>
          <w:trHeight w:val="268"/>
          <w:tblHeader/>
        </w:trPr>
        <w:tc>
          <w:tcPr>
            <w:tcW w:w="806"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Times New Roman" w:hAnsi="Times New Roman" w:cs="Times New Roman"/>
                <w:sz w:val="16"/>
                <w:szCs w:val="16"/>
              </w:rPr>
            </w:pPr>
          </w:p>
        </w:tc>
        <w:tc>
          <w:tcPr>
            <w:tcW w:w="900" w:type="pct"/>
            <w:vMerge/>
            <w:tcBorders>
              <w:left w:val="nil"/>
              <w:right w:val="nil"/>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Times New Roman" w:hAnsi="Times New Roman" w:cs="Times New Roman"/>
                <w:sz w:val="16"/>
                <w:szCs w:val="16"/>
              </w:rPr>
            </w:pPr>
          </w:p>
        </w:tc>
        <w:tc>
          <w:tcPr>
            <w:tcW w:w="1386" w:type="pct"/>
            <w:tcBorders>
              <w:top w:val="nil"/>
              <w:left w:val="nil"/>
              <w:bottom w:val="nil"/>
              <w:right w:val="single" w:sz="16" w:space="0" w:color="000000"/>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Arial" w:hAnsi="Arial" w:cs="Arial"/>
                <w:sz w:val="16"/>
                <w:szCs w:val="16"/>
              </w:rPr>
            </w:pPr>
            <w:r w:rsidRPr="00E80880">
              <w:rPr>
                <w:rFonts w:ascii="Arial" w:hAnsi="Arial" w:cs="Arial"/>
                <w:sz w:val="16"/>
                <w:szCs w:val="16"/>
              </w:rPr>
              <w:t>% within Swamedikasi Diare</w:t>
            </w:r>
          </w:p>
        </w:tc>
        <w:tc>
          <w:tcPr>
            <w:tcW w:w="754" w:type="pct"/>
            <w:tcBorders>
              <w:top w:val="nil"/>
              <w:left w:val="single" w:sz="16" w:space="0" w:color="000000"/>
              <w:bottom w:val="nil"/>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26.7%</w:t>
            </w:r>
          </w:p>
        </w:tc>
        <w:tc>
          <w:tcPr>
            <w:tcW w:w="576" w:type="pct"/>
            <w:tcBorders>
              <w:top w:val="nil"/>
              <w:bottom w:val="nil"/>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26.6%</w:t>
            </w:r>
          </w:p>
        </w:tc>
        <w:tc>
          <w:tcPr>
            <w:tcW w:w="578" w:type="pct"/>
            <w:tcBorders>
              <w:top w:val="nil"/>
              <w:bottom w:val="nil"/>
              <w:right w:val="single" w:sz="16" w:space="0" w:color="000000"/>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26.6%</w:t>
            </w:r>
          </w:p>
        </w:tc>
      </w:tr>
      <w:tr w:rsidR="00B91911" w:rsidRPr="00E80880" w:rsidTr="000C0F06">
        <w:trPr>
          <w:cantSplit/>
          <w:trHeight w:val="281"/>
          <w:tblHeader/>
        </w:trPr>
        <w:tc>
          <w:tcPr>
            <w:tcW w:w="806"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Times New Roman" w:hAnsi="Times New Roman" w:cs="Times New Roman"/>
                <w:sz w:val="16"/>
                <w:szCs w:val="16"/>
              </w:rPr>
            </w:pPr>
          </w:p>
        </w:tc>
        <w:tc>
          <w:tcPr>
            <w:tcW w:w="900" w:type="pct"/>
            <w:vMerge/>
            <w:tcBorders>
              <w:left w:val="nil"/>
              <w:right w:val="nil"/>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Times New Roman" w:hAnsi="Times New Roman" w:cs="Times New Roman"/>
                <w:sz w:val="16"/>
                <w:szCs w:val="16"/>
              </w:rPr>
            </w:pPr>
          </w:p>
        </w:tc>
        <w:tc>
          <w:tcPr>
            <w:tcW w:w="1386" w:type="pct"/>
            <w:tcBorders>
              <w:top w:val="nil"/>
              <w:left w:val="nil"/>
              <w:right w:val="single" w:sz="16" w:space="0" w:color="000000"/>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Arial" w:hAnsi="Arial" w:cs="Arial"/>
                <w:sz w:val="16"/>
                <w:szCs w:val="16"/>
              </w:rPr>
            </w:pPr>
            <w:r w:rsidRPr="00E80880">
              <w:rPr>
                <w:rFonts w:ascii="Arial" w:hAnsi="Arial" w:cs="Arial"/>
                <w:sz w:val="16"/>
                <w:szCs w:val="16"/>
              </w:rPr>
              <w:t>% of Total</w:t>
            </w:r>
          </w:p>
        </w:tc>
        <w:tc>
          <w:tcPr>
            <w:tcW w:w="754" w:type="pct"/>
            <w:tcBorders>
              <w:top w:val="nil"/>
              <w:left w:val="single" w:sz="16" w:space="0" w:color="000000"/>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8.5%</w:t>
            </w:r>
          </w:p>
        </w:tc>
        <w:tc>
          <w:tcPr>
            <w:tcW w:w="576" w:type="pct"/>
            <w:tcBorders>
              <w:top w:val="nil"/>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18.1%</w:t>
            </w:r>
          </w:p>
        </w:tc>
        <w:tc>
          <w:tcPr>
            <w:tcW w:w="578" w:type="pct"/>
            <w:tcBorders>
              <w:top w:val="nil"/>
              <w:right w:val="single" w:sz="16" w:space="0" w:color="000000"/>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26.6%</w:t>
            </w:r>
          </w:p>
        </w:tc>
      </w:tr>
      <w:tr w:rsidR="00B91911" w:rsidRPr="00E80880" w:rsidTr="000C0F06">
        <w:trPr>
          <w:cantSplit/>
          <w:trHeight w:val="268"/>
          <w:tblHeader/>
        </w:trPr>
        <w:tc>
          <w:tcPr>
            <w:tcW w:w="806"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Arial" w:hAnsi="Arial" w:cs="Arial"/>
                <w:sz w:val="16"/>
                <w:szCs w:val="16"/>
              </w:rPr>
            </w:pPr>
          </w:p>
        </w:tc>
        <w:tc>
          <w:tcPr>
            <w:tcW w:w="900" w:type="pct"/>
            <w:vMerge w:val="restart"/>
            <w:tcBorders>
              <w:left w:val="nil"/>
              <w:right w:val="nil"/>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Arial" w:hAnsi="Arial" w:cs="Arial"/>
                <w:sz w:val="16"/>
                <w:szCs w:val="16"/>
              </w:rPr>
            </w:pPr>
            <w:r w:rsidRPr="00E80880">
              <w:rPr>
                <w:rFonts w:ascii="Arial" w:hAnsi="Arial" w:cs="Arial"/>
                <w:sz w:val="16"/>
                <w:szCs w:val="16"/>
              </w:rPr>
              <w:t>Baik (9-10)</w:t>
            </w:r>
          </w:p>
        </w:tc>
        <w:tc>
          <w:tcPr>
            <w:tcW w:w="1386" w:type="pct"/>
            <w:tcBorders>
              <w:left w:val="nil"/>
              <w:bottom w:val="nil"/>
              <w:right w:val="single" w:sz="16" w:space="0" w:color="000000"/>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Arial" w:hAnsi="Arial" w:cs="Arial"/>
                <w:sz w:val="16"/>
                <w:szCs w:val="16"/>
              </w:rPr>
            </w:pPr>
            <w:r w:rsidRPr="00E80880">
              <w:rPr>
                <w:rFonts w:ascii="Arial" w:hAnsi="Arial" w:cs="Arial"/>
                <w:sz w:val="16"/>
                <w:szCs w:val="16"/>
              </w:rPr>
              <w:t>Count</w:t>
            </w:r>
          </w:p>
        </w:tc>
        <w:tc>
          <w:tcPr>
            <w:tcW w:w="754" w:type="pct"/>
            <w:tcBorders>
              <w:left w:val="single" w:sz="16" w:space="0" w:color="000000"/>
              <w:bottom w:val="nil"/>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6</w:t>
            </w:r>
          </w:p>
        </w:tc>
        <w:tc>
          <w:tcPr>
            <w:tcW w:w="576" w:type="pct"/>
            <w:tcBorders>
              <w:bottom w:val="nil"/>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7</w:t>
            </w:r>
          </w:p>
        </w:tc>
        <w:tc>
          <w:tcPr>
            <w:tcW w:w="578" w:type="pct"/>
            <w:tcBorders>
              <w:bottom w:val="nil"/>
              <w:right w:val="single" w:sz="16" w:space="0" w:color="000000"/>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13</w:t>
            </w:r>
          </w:p>
        </w:tc>
      </w:tr>
      <w:tr w:rsidR="00B91911" w:rsidRPr="00E80880" w:rsidTr="000C0F06">
        <w:trPr>
          <w:cantSplit/>
          <w:trHeight w:val="281"/>
          <w:tblHeader/>
        </w:trPr>
        <w:tc>
          <w:tcPr>
            <w:tcW w:w="806"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Times New Roman" w:hAnsi="Times New Roman" w:cs="Times New Roman"/>
                <w:sz w:val="16"/>
                <w:szCs w:val="16"/>
              </w:rPr>
            </w:pPr>
          </w:p>
        </w:tc>
        <w:tc>
          <w:tcPr>
            <w:tcW w:w="900" w:type="pct"/>
            <w:vMerge/>
            <w:tcBorders>
              <w:left w:val="nil"/>
              <w:right w:val="nil"/>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Times New Roman" w:hAnsi="Times New Roman" w:cs="Times New Roman"/>
                <w:sz w:val="16"/>
                <w:szCs w:val="16"/>
              </w:rPr>
            </w:pPr>
          </w:p>
        </w:tc>
        <w:tc>
          <w:tcPr>
            <w:tcW w:w="1386" w:type="pct"/>
            <w:tcBorders>
              <w:top w:val="nil"/>
              <w:left w:val="nil"/>
              <w:bottom w:val="nil"/>
              <w:right w:val="single" w:sz="16" w:space="0" w:color="000000"/>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Arial" w:hAnsi="Arial" w:cs="Arial"/>
                <w:sz w:val="16"/>
                <w:szCs w:val="16"/>
              </w:rPr>
            </w:pPr>
            <w:r w:rsidRPr="00E80880">
              <w:rPr>
                <w:rFonts w:ascii="Arial" w:hAnsi="Arial" w:cs="Arial"/>
                <w:sz w:val="16"/>
                <w:szCs w:val="16"/>
              </w:rPr>
              <w:t>% within Pengetahuan</w:t>
            </w:r>
          </w:p>
        </w:tc>
        <w:tc>
          <w:tcPr>
            <w:tcW w:w="754" w:type="pct"/>
            <w:tcBorders>
              <w:top w:val="nil"/>
              <w:left w:val="single" w:sz="16" w:space="0" w:color="000000"/>
              <w:bottom w:val="nil"/>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46.2%</w:t>
            </w:r>
          </w:p>
        </w:tc>
        <w:tc>
          <w:tcPr>
            <w:tcW w:w="576" w:type="pct"/>
            <w:tcBorders>
              <w:top w:val="nil"/>
              <w:bottom w:val="nil"/>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53.8%</w:t>
            </w:r>
          </w:p>
        </w:tc>
        <w:tc>
          <w:tcPr>
            <w:tcW w:w="578" w:type="pct"/>
            <w:tcBorders>
              <w:top w:val="nil"/>
              <w:bottom w:val="nil"/>
              <w:right w:val="single" w:sz="16" w:space="0" w:color="000000"/>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100.0%</w:t>
            </w:r>
          </w:p>
        </w:tc>
      </w:tr>
      <w:tr w:rsidR="00B91911" w:rsidRPr="00E80880" w:rsidTr="000C0F06">
        <w:trPr>
          <w:cantSplit/>
          <w:trHeight w:val="268"/>
          <w:tblHeader/>
        </w:trPr>
        <w:tc>
          <w:tcPr>
            <w:tcW w:w="806"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Times New Roman" w:hAnsi="Times New Roman" w:cs="Times New Roman"/>
                <w:sz w:val="16"/>
                <w:szCs w:val="16"/>
              </w:rPr>
            </w:pPr>
          </w:p>
        </w:tc>
        <w:tc>
          <w:tcPr>
            <w:tcW w:w="900" w:type="pct"/>
            <w:vMerge/>
            <w:tcBorders>
              <w:left w:val="nil"/>
              <w:right w:val="nil"/>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Times New Roman" w:hAnsi="Times New Roman" w:cs="Times New Roman"/>
                <w:sz w:val="16"/>
                <w:szCs w:val="16"/>
              </w:rPr>
            </w:pPr>
          </w:p>
        </w:tc>
        <w:tc>
          <w:tcPr>
            <w:tcW w:w="1386" w:type="pct"/>
            <w:tcBorders>
              <w:top w:val="nil"/>
              <w:left w:val="nil"/>
              <w:bottom w:val="nil"/>
              <w:right w:val="single" w:sz="16" w:space="0" w:color="000000"/>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Arial" w:hAnsi="Arial" w:cs="Arial"/>
                <w:sz w:val="16"/>
                <w:szCs w:val="16"/>
              </w:rPr>
            </w:pPr>
            <w:r w:rsidRPr="00E80880">
              <w:rPr>
                <w:rFonts w:ascii="Arial" w:hAnsi="Arial" w:cs="Arial"/>
                <w:sz w:val="16"/>
                <w:szCs w:val="16"/>
              </w:rPr>
              <w:t>% within Swamedikasi Diare</w:t>
            </w:r>
          </w:p>
        </w:tc>
        <w:tc>
          <w:tcPr>
            <w:tcW w:w="754" w:type="pct"/>
            <w:tcBorders>
              <w:top w:val="nil"/>
              <w:left w:val="single" w:sz="16" w:space="0" w:color="000000"/>
              <w:bottom w:val="nil"/>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20.0%</w:t>
            </w:r>
          </w:p>
        </w:tc>
        <w:tc>
          <w:tcPr>
            <w:tcW w:w="576" w:type="pct"/>
            <w:tcBorders>
              <w:top w:val="nil"/>
              <w:bottom w:val="nil"/>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10.9%</w:t>
            </w:r>
          </w:p>
        </w:tc>
        <w:tc>
          <w:tcPr>
            <w:tcW w:w="578" w:type="pct"/>
            <w:tcBorders>
              <w:top w:val="nil"/>
              <w:bottom w:val="nil"/>
              <w:right w:val="single" w:sz="16" w:space="0" w:color="000000"/>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13.8%</w:t>
            </w:r>
          </w:p>
        </w:tc>
      </w:tr>
      <w:tr w:rsidR="00B91911" w:rsidRPr="00E80880" w:rsidTr="000C0F06">
        <w:trPr>
          <w:cantSplit/>
          <w:trHeight w:val="268"/>
          <w:tblHeader/>
        </w:trPr>
        <w:tc>
          <w:tcPr>
            <w:tcW w:w="806"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Times New Roman" w:hAnsi="Times New Roman" w:cs="Times New Roman"/>
                <w:sz w:val="16"/>
                <w:szCs w:val="16"/>
              </w:rPr>
            </w:pPr>
          </w:p>
        </w:tc>
        <w:tc>
          <w:tcPr>
            <w:tcW w:w="900" w:type="pct"/>
            <w:vMerge/>
            <w:tcBorders>
              <w:left w:val="nil"/>
              <w:right w:val="nil"/>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Times New Roman" w:hAnsi="Times New Roman" w:cs="Times New Roman"/>
                <w:sz w:val="16"/>
                <w:szCs w:val="16"/>
              </w:rPr>
            </w:pPr>
          </w:p>
        </w:tc>
        <w:tc>
          <w:tcPr>
            <w:tcW w:w="1386" w:type="pct"/>
            <w:tcBorders>
              <w:top w:val="nil"/>
              <w:left w:val="nil"/>
              <w:right w:val="single" w:sz="16" w:space="0" w:color="000000"/>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Arial" w:hAnsi="Arial" w:cs="Arial"/>
                <w:sz w:val="16"/>
                <w:szCs w:val="16"/>
              </w:rPr>
            </w:pPr>
            <w:r w:rsidRPr="00E80880">
              <w:rPr>
                <w:rFonts w:ascii="Arial" w:hAnsi="Arial" w:cs="Arial"/>
                <w:sz w:val="16"/>
                <w:szCs w:val="16"/>
              </w:rPr>
              <w:t>% of Total</w:t>
            </w:r>
          </w:p>
        </w:tc>
        <w:tc>
          <w:tcPr>
            <w:tcW w:w="754" w:type="pct"/>
            <w:tcBorders>
              <w:top w:val="nil"/>
              <w:left w:val="single" w:sz="16" w:space="0" w:color="000000"/>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6.4%</w:t>
            </w:r>
          </w:p>
        </w:tc>
        <w:tc>
          <w:tcPr>
            <w:tcW w:w="576" w:type="pct"/>
            <w:tcBorders>
              <w:top w:val="nil"/>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7.4%</w:t>
            </w:r>
          </w:p>
        </w:tc>
        <w:tc>
          <w:tcPr>
            <w:tcW w:w="578" w:type="pct"/>
            <w:tcBorders>
              <w:top w:val="nil"/>
              <w:right w:val="single" w:sz="16" w:space="0" w:color="000000"/>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13.8%</w:t>
            </w:r>
          </w:p>
        </w:tc>
      </w:tr>
      <w:tr w:rsidR="00B91911" w:rsidRPr="00E80880" w:rsidTr="000C0F06">
        <w:trPr>
          <w:cantSplit/>
          <w:trHeight w:val="244"/>
          <w:tblHeader/>
        </w:trPr>
        <w:tc>
          <w:tcPr>
            <w:tcW w:w="1706" w:type="pct"/>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Arial" w:hAnsi="Arial" w:cs="Arial"/>
                <w:sz w:val="16"/>
                <w:szCs w:val="16"/>
              </w:rPr>
            </w:pPr>
            <w:r w:rsidRPr="00E80880">
              <w:rPr>
                <w:rFonts w:ascii="Arial" w:hAnsi="Arial" w:cs="Arial"/>
                <w:sz w:val="16"/>
                <w:szCs w:val="16"/>
              </w:rPr>
              <w:t>Total</w:t>
            </w:r>
          </w:p>
        </w:tc>
        <w:tc>
          <w:tcPr>
            <w:tcW w:w="1386" w:type="pct"/>
            <w:tcBorders>
              <w:left w:val="nil"/>
              <w:bottom w:val="nil"/>
              <w:right w:val="single" w:sz="16" w:space="0" w:color="000000"/>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Arial" w:hAnsi="Arial" w:cs="Arial"/>
                <w:sz w:val="16"/>
                <w:szCs w:val="16"/>
              </w:rPr>
            </w:pPr>
            <w:r w:rsidRPr="00E80880">
              <w:rPr>
                <w:rFonts w:ascii="Arial" w:hAnsi="Arial" w:cs="Arial"/>
                <w:sz w:val="16"/>
                <w:szCs w:val="16"/>
              </w:rPr>
              <w:t>Count</w:t>
            </w:r>
          </w:p>
        </w:tc>
        <w:tc>
          <w:tcPr>
            <w:tcW w:w="754" w:type="pct"/>
            <w:tcBorders>
              <w:left w:val="single" w:sz="16" w:space="0" w:color="000000"/>
              <w:bottom w:val="nil"/>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30</w:t>
            </w:r>
          </w:p>
        </w:tc>
        <w:tc>
          <w:tcPr>
            <w:tcW w:w="576" w:type="pct"/>
            <w:tcBorders>
              <w:bottom w:val="nil"/>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64</w:t>
            </w:r>
          </w:p>
        </w:tc>
        <w:tc>
          <w:tcPr>
            <w:tcW w:w="578" w:type="pct"/>
            <w:tcBorders>
              <w:bottom w:val="nil"/>
              <w:right w:val="single" w:sz="16" w:space="0" w:color="000000"/>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94</w:t>
            </w:r>
          </w:p>
        </w:tc>
      </w:tr>
      <w:tr w:rsidR="00B91911" w:rsidRPr="00E80880" w:rsidTr="000C0F06">
        <w:trPr>
          <w:cantSplit/>
          <w:trHeight w:val="255"/>
          <w:tblHeader/>
        </w:trPr>
        <w:tc>
          <w:tcPr>
            <w:tcW w:w="1706" w:type="pct"/>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Arial" w:hAnsi="Arial" w:cs="Arial"/>
                <w:sz w:val="16"/>
                <w:szCs w:val="16"/>
              </w:rPr>
            </w:pPr>
          </w:p>
        </w:tc>
        <w:tc>
          <w:tcPr>
            <w:tcW w:w="1386" w:type="pct"/>
            <w:tcBorders>
              <w:top w:val="nil"/>
              <w:left w:val="nil"/>
              <w:bottom w:val="nil"/>
              <w:right w:val="single" w:sz="16" w:space="0" w:color="000000"/>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Arial" w:hAnsi="Arial" w:cs="Arial"/>
                <w:sz w:val="16"/>
                <w:szCs w:val="16"/>
              </w:rPr>
            </w:pPr>
            <w:r w:rsidRPr="00E80880">
              <w:rPr>
                <w:rFonts w:ascii="Arial" w:hAnsi="Arial" w:cs="Arial"/>
                <w:sz w:val="16"/>
                <w:szCs w:val="16"/>
              </w:rPr>
              <w:t>% within Pengetahuan</w:t>
            </w:r>
          </w:p>
        </w:tc>
        <w:tc>
          <w:tcPr>
            <w:tcW w:w="754" w:type="pct"/>
            <w:tcBorders>
              <w:top w:val="nil"/>
              <w:left w:val="single" w:sz="16" w:space="0" w:color="000000"/>
              <w:bottom w:val="nil"/>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31.9%</w:t>
            </w:r>
          </w:p>
        </w:tc>
        <w:tc>
          <w:tcPr>
            <w:tcW w:w="576" w:type="pct"/>
            <w:tcBorders>
              <w:top w:val="nil"/>
              <w:bottom w:val="nil"/>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68.1%</w:t>
            </w:r>
          </w:p>
        </w:tc>
        <w:tc>
          <w:tcPr>
            <w:tcW w:w="578" w:type="pct"/>
            <w:tcBorders>
              <w:top w:val="nil"/>
              <w:bottom w:val="nil"/>
              <w:right w:val="single" w:sz="16" w:space="0" w:color="000000"/>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100.0%</w:t>
            </w:r>
          </w:p>
        </w:tc>
      </w:tr>
      <w:tr w:rsidR="00B91911" w:rsidRPr="00E80880" w:rsidTr="000C0F06">
        <w:trPr>
          <w:cantSplit/>
          <w:trHeight w:val="268"/>
          <w:tblHeader/>
        </w:trPr>
        <w:tc>
          <w:tcPr>
            <w:tcW w:w="1706" w:type="pct"/>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Arial" w:hAnsi="Arial" w:cs="Arial"/>
                <w:sz w:val="16"/>
                <w:szCs w:val="16"/>
              </w:rPr>
            </w:pPr>
          </w:p>
        </w:tc>
        <w:tc>
          <w:tcPr>
            <w:tcW w:w="1386" w:type="pct"/>
            <w:tcBorders>
              <w:top w:val="nil"/>
              <w:left w:val="nil"/>
              <w:bottom w:val="nil"/>
              <w:right w:val="single" w:sz="16" w:space="0" w:color="000000"/>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Arial" w:hAnsi="Arial" w:cs="Arial"/>
                <w:sz w:val="16"/>
                <w:szCs w:val="16"/>
              </w:rPr>
            </w:pPr>
            <w:r w:rsidRPr="00E80880">
              <w:rPr>
                <w:rFonts w:ascii="Arial" w:hAnsi="Arial" w:cs="Arial"/>
                <w:sz w:val="16"/>
                <w:szCs w:val="16"/>
              </w:rPr>
              <w:t>% within Swamedikasi Diare</w:t>
            </w:r>
          </w:p>
        </w:tc>
        <w:tc>
          <w:tcPr>
            <w:tcW w:w="754" w:type="pct"/>
            <w:tcBorders>
              <w:top w:val="nil"/>
              <w:left w:val="single" w:sz="16" w:space="0" w:color="000000"/>
              <w:bottom w:val="nil"/>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100.0%</w:t>
            </w:r>
          </w:p>
        </w:tc>
        <w:tc>
          <w:tcPr>
            <w:tcW w:w="576" w:type="pct"/>
            <w:tcBorders>
              <w:top w:val="nil"/>
              <w:bottom w:val="nil"/>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100.0%</w:t>
            </w:r>
          </w:p>
        </w:tc>
        <w:tc>
          <w:tcPr>
            <w:tcW w:w="578" w:type="pct"/>
            <w:tcBorders>
              <w:top w:val="nil"/>
              <w:bottom w:val="nil"/>
              <w:right w:val="single" w:sz="16" w:space="0" w:color="000000"/>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100.0%</w:t>
            </w:r>
          </w:p>
        </w:tc>
      </w:tr>
      <w:tr w:rsidR="00B91911" w:rsidRPr="00E80880" w:rsidTr="000C0F06">
        <w:trPr>
          <w:cantSplit/>
          <w:trHeight w:val="244"/>
        </w:trPr>
        <w:tc>
          <w:tcPr>
            <w:tcW w:w="1706" w:type="pct"/>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Arial" w:hAnsi="Arial" w:cs="Arial"/>
                <w:sz w:val="16"/>
                <w:szCs w:val="16"/>
              </w:rPr>
            </w:pPr>
          </w:p>
        </w:tc>
        <w:tc>
          <w:tcPr>
            <w:tcW w:w="1386"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91911" w:rsidRPr="00E80880" w:rsidRDefault="00B91911" w:rsidP="000C0F06">
            <w:pPr>
              <w:spacing w:line="240" w:lineRule="auto"/>
              <w:rPr>
                <w:rFonts w:ascii="Arial" w:hAnsi="Arial" w:cs="Arial"/>
                <w:sz w:val="16"/>
                <w:szCs w:val="16"/>
              </w:rPr>
            </w:pPr>
            <w:r w:rsidRPr="00E80880">
              <w:rPr>
                <w:rFonts w:ascii="Arial" w:hAnsi="Arial" w:cs="Arial"/>
                <w:sz w:val="16"/>
                <w:szCs w:val="16"/>
              </w:rPr>
              <w:t>% of Total</w:t>
            </w:r>
          </w:p>
        </w:tc>
        <w:tc>
          <w:tcPr>
            <w:tcW w:w="754"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31.9%</w:t>
            </w:r>
          </w:p>
        </w:tc>
        <w:tc>
          <w:tcPr>
            <w:tcW w:w="576" w:type="pct"/>
            <w:tcBorders>
              <w:top w:val="nil"/>
              <w:bottom w:val="single" w:sz="16" w:space="0" w:color="000000"/>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68.1%</w:t>
            </w:r>
          </w:p>
        </w:tc>
        <w:tc>
          <w:tcPr>
            <w:tcW w:w="578"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91911" w:rsidRPr="00E80880" w:rsidRDefault="00B91911" w:rsidP="000C0F06">
            <w:pPr>
              <w:spacing w:line="240" w:lineRule="auto"/>
              <w:jc w:val="right"/>
              <w:rPr>
                <w:rFonts w:ascii="Arial" w:hAnsi="Arial" w:cs="Arial"/>
                <w:sz w:val="16"/>
                <w:szCs w:val="16"/>
              </w:rPr>
            </w:pPr>
            <w:r w:rsidRPr="00E80880">
              <w:rPr>
                <w:rFonts w:ascii="Arial" w:hAnsi="Arial" w:cs="Arial"/>
                <w:sz w:val="16"/>
                <w:szCs w:val="16"/>
              </w:rPr>
              <w:t>100.0%</w:t>
            </w:r>
          </w:p>
        </w:tc>
      </w:tr>
    </w:tbl>
    <w:p w:rsidR="00B91911" w:rsidRPr="00B91911" w:rsidRDefault="00B91911" w:rsidP="00B91911">
      <w:pPr>
        <w:spacing w:after="0"/>
        <w:jc w:val="right"/>
        <w:rPr>
          <w:rFonts w:ascii="Arial" w:hAnsi="Arial" w:cs="Arial"/>
          <w:b/>
          <w:bCs/>
          <w:sz w:val="26"/>
          <w:szCs w:val="26"/>
          <w:lang w:val="en-US"/>
        </w:rPr>
      </w:pPr>
      <w:r>
        <w:rPr>
          <w:rFonts w:ascii="Arial" w:hAnsi="Arial" w:cs="Arial"/>
          <w:b/>
          <w:bCs/>
          <w:sz w:val="26"/>
          <w:szCs w:val="26"/>
          <w:lang w:val="en-US"/>
        </w:rPr>
        <w:t>Lampiran 3</w:t>
      </w:r>
    </w:p>
    <w:p w:rsidR="00B91911" w:rsidRDefault="00B91911" w:rsidP="00B91911">
      <w:pPr>
        <w:spacing w:after="0"/>
        <w:rPr>
          <w:rFonts w:ascii="Arial" w:hAnsi="Arial" w:cs="Arial"/>
          <w:b/>
          <w:bCs/>
          <w:sz w:val="16"/>
          <w:szCs w:val="16"/>
        </w:rPr>
      </w:pPr>
      <w:r>
        <w:rPr>
          <w:rFonts w:ascii="Arial" w:hAnsi="Arial" w:cs="Arial"/>
          <w:b/>
          <w:bCs/>
          <w:sz w:val="26"/>
          <w:szCs w:val="26"/>
        </w:rPr>
        <w:t>Crosstabs</w:t>
      </w:r>
    </w:p>
    <w:p w:rsidR="00B91911" w:rsidRPr="00F66F2D" w:rsidRDefault="00B91911" w:rsidP="00B91911">
      <w:pPr>
        <w:rPr>
          <w:rFonts w:ascii="Arial" w:hAnsi="Arial" w:cs="Arial"/>
          <w:b/>
          <w:bCs/>
          <w:sz w:val="16"/>
          <w:szCs w:val="16"/>
        </w:rPr>
      </w:pPr>
      <w:r w:rsidRPr="00B91911">
        <w:rPr>
          <w:rFonts w:ascii="Arial" w:hAnsi="Arial" w:cs="Arial"/>
          <w:b/>
          <w:bCs/>
          <w:sz w:val="16"/>
          <w:szCs w:val="16"/>
        </w:rPr>
        <w:t>Pengetahuan * Swamedikasi Diar</w:t>
      </w:r>
    </w:p>
    <w:p w:rsidR="00684388" w:rsidRPr="00684388" w:rsidRDefault="00684388" w:rsidP="00684388">
      <w:pPr>
        <w:rPr>
          <w:rFonts w:ascii="Times New Roman" w:hAnsi="Times New Roman" w:cs="Times New Roman"/>
          <w:sz w:val="24"/>
          <w:szCs w:val="24"/>
        </w:rPr>
      </w:pPr>
    </w:p>
    <w:p w:rsidR="00B91911" w:rsidRDefault="00B91911" w:rsidP="00B91911">
      <w:pPr>
        <w:spacing w:after="0"/>
        <w:rPr>
          <w:rFonts w:ascii="Arial" w:hAnsi="Arial" w:cs="Arial"/>
          <w:b/>
          <w:bCs/>
          <w:sz w:val="26"/>
          <w:szCs w:val="26"/>
        </w:rPr>
      </w:pPr>
    </w:p>
    <w:tbl>
      <w:tblPr>
        <w:tblW w:w="648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665"/>
        <w:gridCol w:w="1110"/>
        <w:gridCol w:w="1108"/>
        <w:gridCol w:w="1598"/>
      </w:tblGrid>
      <w:tr w:rsidR="00684388" w:rsidRPr="00E80880" w:rsidTr="00B91911">
        <w:trPr>
          <w:cantSplit/>
          <w:tblHeader/>
        </w:trPr>
        <w:tc>
          <w:tcPr>
            <w:tcW w:w="6481" w:type="dxa"/>
            <w:gridSpan w:val="4"/>
            <w:tcBorders>
              <w:top w:val="nil"/>
              <w:left w:val="nil"/>
              <w:bottom w:val="nil"/>
              <w:right w:val="nil"/>
            </w:tcBorders>
            <w:shd w:val="clear" w:color="auto" w:fill="FFFFFF"/>
            <w:tcMar>
              <w:top w:w="30" w:type="dxa"/>
              <w:left w:w="30" w:type="dxa"/>
              <w:bottom w:w="30" w:type="dxa"/>
              <w:right w:w="30" w:type="dxa"/>
            </w:tcMar>
            <w:vAlign w:val="center"/>
          </w:tcPr>
          <w:p w:rsidR="00684388" w:rsidRPr="00E80880" w:rsidRDefault="00296EA0" w:rsidP="00684388">
            <w:pPr>
              <w:spacing w:line="240" w:lineRule="auto"/>
              <w:jc w:val="center"/>
              <w:rPr>
                <w:rFonts w:ascii="Arial" w:hAnsi="Arial" w:cs="Arial"/>
                <w:sz w:val="16"/>
                <w:szCs w:val="16"/>
              </w:rPr>
            </w:pPr>
            <w:r>
              <w:br w:type="page"/>
            </w:r>
            <w:r w:rsidR="00684388" w:rsidRPr="00E80880">
              <w:rPr>
                <w:rFonts w:ascii="Arial" w:hAnsi="Arial" w:cs="Arial"/>
                <w:b/>
                <w:bCs/>
                <w:sz w:val="16"/>
                <w:szCs w:val="16"/>
              </w:rPr>
              <w:t>Chi-Square Tests</w:t>
            </w:r>
          </w:p>
        </w:tc>
      </w:tr>
      <w:tr w:rsidR="00684388" w:rsidRPr="00E80880" w:rsidTr="00B91911">
        <w:trPr>
          <w:cantSplit/>
          <w:tblHeader/>
        </w:trPr>
        <w:tc>
          <w:tcPr>
            <w:tcW w:w="266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1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84388" w:rsidRPr="00E80880" w:rsidRDefault="00684388" w:rsidP="00684388">
            <w:pPr>
              <w:spacing w:line="240" w:lineRule="auto"/>
              <w:jc w:val="center"/>
              <w:rPr>
                <w:rFonts w:ascii="Arial" w:hAnsi="Arial" w:cs="Arial"/>
                <w:sz w:val="16"/>
                <w:szCs w:val="16"/>
              </w:rPr>
            </w:pPr>
            <w:r w:rsidRPr="00E80880">
              <w:rPr>
                <w:rFonts w:ascii="Arial" w:hAnsi="Arial" w:cs="Arial"/>
                <w:sz w:val="16"/>
                <w:szCs w:val="16"/>
              </w:rPr>
              <w:t>Value</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84388" w:rsidRPr="00E80880" w:rsidRDefault="00684388" w:rsidP="00684388">
            <w:pPr>
              <w:spacing w:line="240" w:lineRule="auto"/>
              <w:jc w:val="center"/>
              <w:rPr>
                <w:rFonts w:ascii="Arial" w:hAnsi="Arial" w:cs="Arial"/>
                <w:sz w:val="16"/>
                <w:szCs w:val="16"/>
              </w:rPr>
            </w:pPr>
            <w:r w:rsidRPr="00E80880">
              <w:rPr>
                <w:rFonts w:ascii="Arial" w:hAnsi="Arial" w:cs="Arial"/>
                <w:sz w:val="16"/>
                <w:szCs w:val="16"/>
              </w:rPr>
              <w:t>df</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84388" w:rsidRPr="00E80880" w:rsidRDefault="00684388" w:rsidP="00684388">
            <w:pPr>
              <w:spacing w:line="240" w:lineRule="auto"/>
              <w:jc w:val="center"/>
              <w:rPr>
                <w:rFonts w:ascii="Arial" w:hAnsi="Arial" w:cs="Arial"/>
                <w:sz w:val="16"/>
                <w:szCs w:val="16"/>
              </w:rPr>
            </w:pPr>
            <w:r w:rsidRPr="00E80880">
              <w:rPr>
                <w:rFonts w:ascii="Arial" w:hAnsi="Arial" w:cs="Arial"/>
                <w:sz w:val="16"/>
                <w:szCs w:val="16"/>
              </w:rPr>
              <w:t>Asymp. Sig. (2-sided)</w:t>
            </w:r>
          </w:p>
        </w:tc>
      </w:tr>
      <w:tr w:rsidR="00684388" w:rsidRPr="00E80880" w:rsidTr="00B91911">
        <w:trPr>
          <w:cantSplit/>
          <w:tblHeader/>
        </w:trPr>
        <w:tc>
          <w:tcPr>
            <w:tcW w:w="266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Pearson Chi-Square</w:t>
            </w:r>
          </w:p>
        </w:tc>
        <w:tc>
          <w:tcPr>
            <w:tcW w:w="11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8.076</w:t>
            </w:r>
            <w:r w:rsidRPr="00E80880">
              <w:rPr>
                <w:rFonts w:ascii="Arial" w:hAnsi="Arial" w:cs="Arial"/>
                <w:sz w:val="16"/>
                <w:szCs w:val="16"/>
                <w:vertAlign w:val="superscript"/>
              </w:rPr>
              <w:t>a</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3</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.044</w:t>
            </w:r>
          </w:p>
        </w:tc>
      </w:tr>
      <w:tr w:rsidR="00684388" w:rsidRPr="00E80880" w:rsidTr="00B91911">
        <w:trPr>
          <w:cantSplit/>
          <w:tblHeader/>
        </w:trPr>
        <w:tc>
          <w:tcPr>
            <w:tcW w:w="266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Likelihood Ratio</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8.276</w:t>
            </w:r>
          </w:p>
        </w:tc>
        <w:tc>
          <w:tcPr>
            <w:tcW w:w="1108" w:type="dxa"/>
            <w:tcBorders>
              <w:top w:val="nil"/>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3</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.041</w:t>
            </w:r>
          </w:p>
        </w:tc>
      </w:tr>
      <w:tr w:rsidR="00684388" w:rsidRPr="00E80880" w:rsidTr="00B91911">
        <w:trPr>
          <w:cantSplit/>
          <w:tblHeader/>
        </w:trPr>
        <w:tc>
          <w:tcPr>
            <w:tcW w:w="266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Linear-by-Linear Association</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3.494</w:t>
            </w:r>
          </w:p>
        </w:tc>
        <w:tc>
          <w:tcPr>
            <w:tcW w:w="1108" w:type="dxa"/>
            <w:tcBorders>
              <w:top w:val="nil"/>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.062</w:t>
            </w:r>
          </w:p>
        </w:tc>
      </w:tr>
      <w:tr w:rsidR="00684388" w:rsidRPr="00E80880" w:rsidTr="00B91911">
        <w:trPr>
          <w:cantSplit/>
          <w:tblHeader/>
        </w:trPr>
        <w:tc>
          <w:tcPr>
            <w:tcW w:w="266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McNemar-Bowker Test</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w:t>
            </w:r>
          </w:p>
        </w:tc>
        <w:tc>
          <w:tcPr>
            <w:tcW w:w="1108" w:type="dxa"/>
            <w:tcBorders>
              <w:top w:val="nil"/>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w:t>
            </w:r>
            <w:r w:rsidRPr="00E80880">
              <w:rPr>
                <w:rFonts w:ascii="Arial" w:hAnsi="Arial" w:cs="Arial"/>
                <w:sz w:val="16"/>
                <w:szCs w:val="16"/>
                <w:vertAlign w:val="superscript"/>
              </w:rPr>
              <w:t>b</w:t>
            </w:r>
          </w:p>
        </w:tc>
      </w:tr>
      <w:tr w:rsidR="00684388" w:rsidRPr="00E80880" w:rsidTr="00B91911">
        <w:trPr>
          <w:cantSplit/>
          <w:tblHeader/>
        </w:trPr>
        <w:tc>
          <w:tcPr>
            <w:tcW w:w="266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N of Valid Cases</w:t>
            </w:r>
          </w:p>
        </w:tc>
        <w:tc>
          <w:tcPr>
            <w:tcW w:w="11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94</w:t>
            </w:r>
          </w:p>
        </w:tc>
        <w:tc>
          <w:tcPr>
            <w:tcW w:w="1108" w:type="dxa"/>
            <w:tcBorders>
              <w:top w:val="nil"/>
              <w:bottom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r>
      <w:tr w:rsidR="00684388" w:rsidRPr="00E80880" w:rsidTr="00B91911">
        <w:trPr>
          <w:cantSplit/>
          <w:tblHeader/>
        </w:trPr>
        <w:tc>
          <w:tcPr>
            <w:tcW w:w="6481" w:type="dxa"/>
            <w:gridSpan w:val="4"/>
            <w:tcBorders>
              <w:top w:val="nil"/>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a. 1 cells (12.5%) have expected count less than 5. The minimum expected count is 4.15.</w:t>
            </w:r>
          </w:p>
        </w:tc>
      </w:tr>
      <w:tr w:rsidR="00684388" w:rsidRPr="00E80880" w:rsidTr="00B91911">
        <w:trPr>
          <w:cantSplit/>
        </w:trPr>
        <w:tc>
          <w:tcPr>
            <w:tcW w:w="6481" w:type="dxa"/>
            <w:gridSpan w:val="4"/>
            <w:tcBorders>
              <w:top w:val="nil"/>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b. Computed only for a PxP table, where P must be greater than 1.</w:t>
            </w:r>
          </w:p>
        </w:tc>
      </w:tr>
    </w:tbl>
    <w:p w:rsidR="00684388" w:rsidRDefault="00684388" w:rsidP="00684388">
      <w:pPr>
        <w:spacing w:line="240" w:lineRule="auto"/>
        <w:rPr>
          <w:rFonts w:ascii="Times New Roman" w:hAnsi="Times New Roman" w:cs="Times New Roman"/>
          <w:sz w:val="16"/>
          <w:szCs w:val="16"/>
        </w:rPr>
      </w:pPr>
    </w:p>
    <w:p w:rsidR="00F66F2D" w:rsidRPr="00E80880" w:rsidRDefault="00F66F2D" w:rsidP="00684388">
      <w:pPr>
        <w:spacing w:line="240" w:lineRule="auto"/>
        <w:rPr>
          <w:rFonts w:ascii="Times New Roman" w:hAnsi="Times New Roman" w:cs="Times New Roman"/>
          <w:sz w:val="16"/>
          <w:szCs w:val="16"/>
        </w:rPr>
      </w:pPr>
    </w:p>
    <w:tbl>
      <w:tblPr>
        <w:tblW w:w="965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948"/>
        <w:gridCol w:w="2347"/>
        <w:gridCol w:w="1110"/>
        <w:gridCol w:w="1596"/>
        <w:gridCol w:w="1268"/>
        <w:gridCol w:w="1384"/>
      </w:tblGrid>
      <w:tr w:rsidR="00684388" w:rsidRPr="00E80880" w:rsidTr="000C0F06">
        <w:trPr>
          <w:cantSplit/>
          <w:tblHeader/>
        </w:trPr>
        <w:tc>
          <w:tcPr>
            <w:tcW w:w="9650" w:type="dxa"/>
            <w:gridSpan w:val="6"/>
            <w:tcBorders>
              <w:top w:val="nil"/>
              <w:left w:val="nil"/>
              <w:bottom w:val="nil"/>
              <w:right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center"/>
              <w:rPr>
                <w:rFonts w:ascii="Arial" w:hAnsi="Arial" w:cs="Arial"/>
                <w:sz w:val="16"/>
                <w:szCs w:val="16"/>
              </w:rPr>
            </w:pPr>
            <w:r w:rsidRPr="00E80880">
              <w:rPr>
                <w:rFonts w:ascii="Arial" w:hAnsi="Arial" w:cs="Arial"/>
                <w:b/>
                <w:bCs/>
                <w:sz w:val="16"/>
                <w:szCs w:val="16"/>
              </w:rPr>
              <w:t>Symmetric Measures</w:t>
            </w:r>
          </w:p>
        </w:tc>
      </w:tr>
      <w:tr w:rsidR="00684388" w:rsidRPr="00E80880" w:rsidTr="000C0F06">
        <w:trPr>
          <w:cantSplit/>
          <w:tblHeader/>
        </w:trPr>
        <w:tc>
          <w:tcPr>
            <w:tcW w:w="194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234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1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84388" w:rsidRPr="00E80880" w:rsidRDefault="00684388" w:rsidP="00684388">
            <w:pPr>
              <w:spacing w:line="240" w:lineRule="auto"/>
              <w:jc w:val="center"/>
              <w:rPr>
                <w:rFonts w:ascii="Arial" w:hAnsi="Arial" w:cs="Arial"/>
                <w:sz w:val="16"/>
                <w:szCs w:val="16"/>
              </w:rPr>
            </w:pPr>
            <w:r w:rsidRPr="00E80880">
              <w:rPr>
                <w:rFonts w:ascii="Arial" w:hAnsi="Arial" w:cs="Arial"/>
                <w:sz w:val="16"/>
                <w:szCs w:val="16"/>
              </w:rPr>
              <w:t>Value</w:t>
            </w:r>
          </w:p>
        </w:tc>
        <w:tc>
          <w:tcPr>
            <w:tcW w:w="159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84388" w:rsidRPr="00E80880" w:rsidRDefault="00684388" w:rsidP="00684388">
            <w:pPr>
              <w:spacing w:line="240" w:lineRule="auto"/>
              <w:jc w:val="center"/>
              <w:rPr>
                <w:rFonts w:ascii="Arial" w:hAnsi="Arial" w:cs="Arial"/>
                <w:sz w:val="16"/>
                <w:szCs w:val="16"/>
              </w:rPr>
            </w:pPr>
            <w:r w:rsidRPr="00E80880">
              <w:rPr>
                <w:rFonts w:ascii="Arial" w:hAnsi="Arial" w:cs="Arial"/>
                <w:sz w:val="16"/>
                <w:szCs w:val="16"/>
              </w:rPr>
              <w:t>Asymp. Std. Error</w:t>
            </w:r>
            <w:r w:rsidRPr="00E80880">
              <w:rPr>
                <w:rFonts w:ascii="Arial" w:hAnsi="Arial" w:cs="Arial"/>
                <w:sz w:val="16"/>
                <w:szCs w:val="16"/>
                <w:vertAlign w:val="superscript"/>
              </w:rPr>
              <w:t>a</w:t>
            </w:r>
          </w:p>
        </w:tc>
        <w:tc>
          <w:tcPr>
            <w:tcW w:w="12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84388" w:rsidRPr="00E80880" w:rsidRDefault="00684388" w:rsidP="00684388">
            <w:pPr>
              <w:spacing w:line="240" w:lineRule="auto"/>
              <w:jc w:val="center"/>
              <w:rPr>
                <w:rFonts w:ascii="Arial" w:hAnsi="Arial" w:cs="Arial"/>
                <w:sz w:val="16"/>
                <w:szCs w:val="16"/>
              </w:rPr>
            </w:pPr>
            <w:r w:rsidRPr="00E80880">
              <w:rPr>
                <w:rFonts w:ascii="Arial" w:hAnsi="Arial" w:cs="Arial"/>
                <w:sz w:val="16"/>
                <w:szCs w:val="16"/>
              </w:rPr>
              <w:t>Approx. T</w:t>
            </w:r>
            <w:r w:rsidRPr="00E80880">
              <w:rPr>
                <w:rFonts w:ascii="Arial" w:hAnsi="Arial" w:cs="Arial"/>
                <w:sz w:val="16"/>
                <w:szCs w:val="16"/>
                <w:vertAlign w:val="superscript"/>
              </w:rPr>
              <w:t>b</w:t>
            </w:r>
          </w:p>
        </w:tc>
        <w:tc>
          <w:tcPr>
            <w:tcW w:w="138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84388" w:rsidRPr="00E80880" w:rsidRDefault="00684388" w:rsidP="00684388">
            <w:pPr>
              <w:spacing w:line="240" w:lineRule="auto"/>
              <w:jc w:val="center"/>
              <w:rPr>
                <w:rFonts w:ascii="Arial" w:hAnsi="Arial" w:cs="Arial"/>
                <w:sz w:val="16"/>
                <w:szCs w:val="16"/>
              </w:rPr>
            </w:pPr>
            <w:r w:rsidRPr="00E80880">
              <w:rPr>
                <w:rFonts w:ascii="Arial" w:hAnsi="Arial" w:cs="Arial"/>
                <w:sz w:val="16"/>
                <w:szCs w:val="16"/>
              </w:rPr>
              <w:t>Approx. Sig.</w:t>
            </w:r>
          </w:p>
        </w:tc>
      </w:tr>
      <w:tr w:rsidR="00684388" w:rsidRPr="00E80880" w:rsidTr="000C0F06">
        <w:trPr>
          <w:cantSplit/>
          <w:tblHeader/>
        </w:trPr>
        <w:tc>
          <w:tcPr>
            <w:tcW w:w="1946"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Interval by Interval</w:t>
            </w:r>
          </w:p>
        </w:tc>
        <w:tc>
          <w:tcPr>
            <w:tcW w:w="234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Pearson's R</w:t>
            </w:r>
          </w:p>
        </w:tc>
        <w:tc>
          <w:tcPr>
            <w:tcW w:w="11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-.194</w:t>
            </w:r>
          </w:p>
        </w:tc>
        <w:tc>
          <w:tcPr>
            <w:tcW w:w="1596" w:type="dxa"/>
            <w:tcBorders>
              <w:top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.098</w:t>
            </w:r>
          </w:p>
        </w:tc>
        <w:tc>
          <w:tcPr>
            <w:tcW w:w="1268" w:type="dxa"/>
            <w:tcBorders>
              <w:top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-1.895</w:t>
            </w:r>
          </w:p>
        </w:tc>
        <w:tc>
          <w:tcPr>
            <w:tcW w:w="138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.061</w:t>
            </w:r>
            <w:r w:rsidRPr="00E80880">
              <w:rPr>
                <w:rFonts w:ascii="Arial" w:hAnsi="Arial" w:cs="Arial"/>
                <w:sz w:val="16"/>
                <w:szCs w:val="16"/>
                <w:vertAlign w:val="superscript"/>
              </w:rPr>
              <w:t>c</w:t>
            </w:r>
          </w:p>
        </w:tc>
      </w:tr>
      <w:tr w:rsidR="00684388" w:rsidRPr="00E80880" w:rsidTr="000C0F06">
        <w:trPr>
          <w:cantSplit/>
          <w:tblHeader/>
        </w:trPr>
        <w:tc>
          <w:tcPr>
            <w:tcW w:w="1946" w:type="dxa"/>
            <w:tcBorders>
              <w:top w:val="nil"/>
              <w:left w:val="single" w:sz="16" w:space="0" w:color="000000"/>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Ordinal by Ordinal</w:t>
            </w:r>
          </w:p>
        </w:tc>
        <w:tc>
          <w:tcPr>
            <w:tcW w:w="2346" w:type="dxa"/>
            <w:tcBorders>
              <w:top w:val="nil"/>
              <w:left w:val="nil"/>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Spearman Correlation</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-.203</w:t>
            </w:r>
          </w:p>
        </w:tc>
        <w:tc>
          <w:tcPr>
            <w:tcW w:w="1596" w:type="dxa"/>
            <w:tcBorders>
              <w:top w:val="nil"/>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.098</w:t>
            </w:r>
          </w:p>
        </w:tc>
        <w:tc>
          <w:tcPr>
            <w:tcW w:w="1268" w:type="dxa"/>
            <w:tcBorders>
              <w:top w:val="nil"/>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-1.992</w:t>
            </w:r>
          </w:p>
        </w:tc>
        <w:tc>
          <w:tcPr>
            <w:tcW w:w="1384" w:type="dxa"/>
            <w:tcBorders>
              <w:top w:val="nil"/>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.049</w:t>
            </w:r>
            <w:r w:rsidRPr="00E80880">
              <w:rPr>
                <w:rFonts w:ascii="Arial" w:hAnsi="Arial" w:cs="Arial"/>
                <w:sz w:val="16"/>
                <w:szCs w:val="16"/>
                <w:vertAlign w:val="superscript"/>
              </w:rPr>
              <w:t>c</w:t>
            </w:r>
          </w:p>
        </w:tc>
      </w:tr>
      <w:tr w:rsidR="00684388" w:rsidRPr="00E80880" w:rsidTr="000C0F06">
        <w:trPr>
          <w:cantSplit/>
          <w:tblHeader/>
        </w:trPr>
        <w:tc>
          <w:tcPr>
            <w:tcW w:w="4292"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N of Valid Cases</w:t>
            </w:r>
          </w:p>
        </w:tc>
        <w:tc>
          <w:tcPr>
            <w:tcW w:w="11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94</w:t>
            </w:r>
          </w:p>
        </w:tc>
        <w:tc>
          <w:tcPr>
            <w:tcW w:w="1596" w:type="dxa"/>
            <w:tcBorders>
              <w:top w:val="nil"/>
              <w:bottom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268" w:type="dxa"/>
            <w:tcBorders>
              <w:top w:val="nil"/>
              <w:bottom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384"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r>
      <w:tr w:rsidR="00684388" w:rsidRPr="00E80880" w:rsidTr="000C0F06">
        <w:trPr>
          <w:cantSplit/>
          <w:tblHeader/>
        </w:trPr>
        <w:tc>
          <w:tcPr>
            <w:tcW w:w="4292" w:type="dxa"/>
            <w:gridSpan w:val="2"/>
            <w:tcBorders>
              <w:top w:val="nil"/>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a. Not assuming the null hypothesis.</w:t>
            </w:r>
          </w:p>
        </w:tc>
        <w:tc>
          <w:tcPr>
            <w:tcW w:w="1110" w:type="dxa"/>
            <w:tcBorders>
              <w:top w:val="nil"/>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596" w:type="dxa"/>
            <w:tcBorders>
              <w:top w:val="nil"/>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268" w:type="dxa"/>
            <w:tcBorders>
              <w:top w:val="nil"/>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384" w:type="dxa"/>
            <w:tcBorders>
              <w:top w:val="nil"/>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r>
      <w:tr w:rsidR="00684388" w:rsidRPr="00E80880" w:rsidTr="000C0F06">
        <w:trPr>
          <w:cantSplit/>
        </w:trPr>
        <w:tc>
          <w:tcPr>
            <w:tcW w:w="8266" w:type="dxa"/>
            <w:gridSpan w:val="5"/>
            <w:tcBorders>
              <w:top w:val="nil"/>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b. Using the asymptotic standard error assuming the null hypothesis.</w:t>
            </w:r>
          </w:p>
        </w:tc>
        <w:tc>
          <w:tcPr>
            <w:tcW w:w="1384" w:type="dxa"/>
            <w:tcBorders>
              <w:top w:val="nil"/>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r>
      <w:tr w:rsidR="00684388" w:rsidRPr="00E80880" w:rsidTr="000C0F06">
        <w:trPr>
          <w:cantSplit/>
        </w:trPr>
        <w:tc>
          <w:tcPr>
            <w:tcW w:w="4292" w:type="dxa"/>
            <w:gridSpan w:val="2"/>
            <w:tcBorders>
              <w:top w:val="nil"/>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c. Based on normal approximation.</w:t>
            </w:r>
          </w:p>
        </w:tc>
        <w:tc>
          <w:tcPr>
            <w:tcW w:w="1110" w:type="dxa"/>
            <w:tcBorders>
              <w:top w:val="nil"/>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596" w:type="dxa"/>
            <w:tcBorders>
              <w:top w:val="nil"/>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268" w:type="dxa"/>
            <w:tcBorders>
              <w:top w:val="nil"/>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384" w:type="dxa"/>
            <w:tcBorders>
              <w:top w:val="nil"/>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r>
    </w:tbl>
    <w:p w:rsidR="00684388" w:rsidRDefault="00684388" w:rsidP="00684388">
      <w:pPr>
        <w:spacing w:line="240" w:lineRule="auto"/>
        <w:rPr>
          <w:rFonts w:ascii="Arial" w:hAnsi="Arial" w:cs="Arial"/>
          <w:b/>
          <w:bCs/>
          <w:sz w:val="16"/>
          <w:szCs w:val="16"/>
        </w:rPr>
      </w:pPr>
    </w:p>
    <w:p w:rsidR="00684388" w:rsidRDefault="00684388" w:rsidP="00684388">
      <w:pPr>
        <w:spacing w:line="240" w:lineRule="auto"/>
        <w:rPr>
          <w:rFonts w:ascii="Arial" w:hAnsi="Arial" w:cs="Arial"/>
          <w:b/>
          <w:bCs/>
          <w:sz w:val="16"/>
          <w:szCs w:val="16"/>
        </w:rPr>
      </w:pPr>
    </w:p>
    <w:p w:rsidR="00684388" w:rsidRDefault="00684388" w:rsidP="00684388">
      <w:pPr>
        <w:spacing w:line="240" w:lineRule="auto"/>
        <w:rPr>
          <w:rFonts w:ascii="Arial" w:hAnsi="Arial" w:cs="Arial"/>
          <w:b/>
          <w:bCs/>
          <w:sz w:val="16"/>
          <w:szCs w:val="16"/>
        </w:rPr>
      </w:pPr>
    </w:p>
    <w:p w:rsidR="00684388" w:rsidRDefault="00684388" w:rsidP="00684388">
      <w:pPr>
        <w:spacing w:line="240" w:lineRule="auto"/>
        <w:rPr>
          <w:rFonts w:ascii="Arial" w:hAnsi="Arial" w:cs="Arial"/>
          <w:b/>
          <w:bCs/>
          <w:sz w:val="16"/>
          <w:szCs w:val="16"/>
        </w:rPr>
      </w:pPr>
    </w:p>
    <w:p w:rsidR="00684388" w:rsidRDefault="00684388" w:rsidP="00684388">
      <w:pPr>
        <w:spacing w:line="240" w:lineRule="auto"/>
        <w:rPr>
          <w:rFonts w:ascii="Arial" w:hAnsi="Arial" w:cs="Arial"/>
          <w:b/>
          <w:bCs/>
          <w:sz w:val="16"/>
          <w:szCs w:val="16"/>
        </w:rPr>
      </w:pPr>
    </w:p>
    <w:p w:rsidR="00B91911" w:rsidRDefault="00B91911" w:rsidP="00684388">
      <w:pPr>
        <w:spacing w:line="240" w:lineRule="auto"/>
        <w:rPr>
          <w:rFonts w:ascii="Arial" w:hAnsi="Arial" w:cs="Arial"/>
          <w:b/>
          <w:bCs/>
          <w:sz w:val="16"/>
          <w:szCs w:val="16"/>
        </w:rPr>
      </w:pPr>
    </w:p>
    <w:p w:rsidR="00684388" w:rsidRDefault="00684388" w:rsidP="00684388">
      <w:pPr>
        <w:spacing w:line="240" w:lineRule="auto"/>
        <w:rPr>
          <w:rFonts w:ascii="Arial" w:hAnsi="Arial" w:cs="Arial"/>
          <w:b/>
          <w:bCs/>
          <w:sz w:val="16"/>
          <w:szCs w:val="16"/>
        </w:rPr>
      </w:pPr>
    </w:p>
    <w:p w:rsidR="00684388" w:rsidRDefault="00684388" w:rsidP="00684388">
      <w:pPr>
        <w:spacing w:line="240" w:lineRule="auto"/>
        <w:rPr>
          <w:rFonts w:ascii="Arial" w:hAnsi="Arial" w:cs="Arial"/>
          <w:b/>
          <w:bCs/>
          <w:sz w:val="16"/>
          <w:szCs w:val="16"/>
        </w:rPr>
      </w:pPr>
    </w:p>
    <w:p w:rsidR="00684388" w:rsidRPr="00E80880" w:rsidRDefault="00684388" w:rsidP="00684388">
      <w:pPr>
        <w:spacing w:line="240" w:lineRule="auto"/>
        <w:rPr>
          <w:rFonts w:ascii="Times New Roman" w:hAnsi="Times New Roman" w:cs="Times New Roman"/>
          <w:sz w:val="16"/>
          <w:szCs w:val="16"/>
        </w:rPr>
      </w:pPr>
      <w:r w:rsidRPr="00E80880">
        <w:rPr>
          <w:rFonts w:ascii="Arial" w:hAnsi="Arial" w:cs="Arial"/>
          <w:b/>
          <w:bCs/>
          <w:sz w:val="16"/>
          <w:szCs w:val="16"/>
        </w:rPr>
        <w:lastRenderedPageBreak/>
        <w:t>Sikap * Swamedikasi Diare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792"/>
        <w:gridCol w:w="1754"/>
        <w:gridCol w:w="2534"/>
        <w:gridCol w:w="1379"/>
        <w:gridCol w:w="1053"/>
        <w:gridCol w:w="1053"/>
      </w:tblGrid>
      <w:tr w:rsidR="00684388" w:rsidRPr="00E80880" w:rsidTr="000C0F06">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center"/>
              <w:rPr>
                <w:rFonts w:ascii="Arial" w:hAnsi="Arial" w:cs="Arial"/>
                <w:sz w:val="16"/>
                <w:szCs w:val="16"/>
              </w:rPr>
            </w:pPr>
            <w:r w:rsidRPr="00E80880">
              <w:rPr>
                <w:rFonts w:ascii="Arial" w:hAnsi="Arial" w:cs="Arial"/>
                <w:b/>
                <w:bCs/>
                <w:sz w:val="16"/>
                <w:szCs w:val="16"/>
              </w:rPr>
              <w:t>Crosstab</w:t>
            </w:r>
          </w:p>
        </w:tc>
      </w:tr>
      <w:tr w:rsidR="00684388" w:rsidRPr="00E80880" w:rsidTr="000C0F06">
        <w:trPr>
          <w:cantSplit/>
          <w:tblHeader/>
        </w:trPr>
        <w:tc>
          <w:tcPr>
            <w:tcW w:w="462" w:type="pc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024" w:type="pct"/>
            <w:tcBorders>
              <w:top w:val="single" w:sz="16" w:space="0" w:color="000000"/>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479"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420" w:type="pct"/>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84388" w:rsidRPr="00E80880" w:rsidRDefault="00684388" w:rsidP="00684388">
            <w:pPr>
              <w:spacing w:line="240" w:lineRule="auto"/>
              <w:jc w:val="center"/>
              <w:rPr>
                <w:rFonts w:ascii="Arial" w:hAnsi="Arial" w:cs="Arial"/>
                <w:sz w:val="16"/>
                <w:szCs w:val="16"/>
              </w:rPr>
            </w:pPr>
            <w:r w:rsidRPr="00E80880">
              <w:rPr>
                <w:rFonts w:ascii="Arial" w:hAnsi="Arial" w:cs="Arial"/>
                <w:sz w:val="16"/>
                <w:szCs w:val="16"/>
              </w:rPr>
              <w:t>Swamedikasi Diare</w:t>
            </w:r>
          </w:p>
        </w:tc>
        <w:tc>
          <w:tcPr>
            <w:tcW w:w="616" w:type="pct"/>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84388" w:rsidRPr="00E80880" w:rsidRDefault="00684388" w:rsidP="00684388">
            <w:pPr>
              <w:spacing w:line="240" w:lineRule="auto"/>
              <w:jc w:val="center"/>
              <w:rPr>
                <w:rFonts w:ascii="Arial" w:hAnsi="Arial" w:cs="Arial"/>
                <w:sz w:val="16"/>
                <w:szCs w:val="16"/>
              </w:rPr>
            </w:pPr>
            <w:r w:rsidRPr="00E80880">
              <w:rPr>
                <w:rFonts w:ascii="Arial" w:hAnsi="Arial" w:cs="Arial"/>
                <w:sz w:val="16"/>
                <w:szCs w:val="16"/>
              </w:rPr>
              <w:t>Total</w:t>
            </w:r>
          </w:p>
        </w:tc>
      </w:tr>
      <w:tr w:rsidR="00684388" w:rsidRPr="00E80880" w:rsidTr="000C0F06">
        <w:trPr>
          <w:cantSplit/>
          <w:tblHeader/>
        </w:trPr>
        <w:tc>
          <w:tcPr>
            <w:tcW w:w="462" w:type="pc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024" w:type="pct"/>
            <w:tcBorders>
              <w:top w:val="nil"/>
              <w:left w:val="nil"/>
              <w:bottom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479"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805" w:type="pc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84388" w:rsidRPr="00E80880" w:rsidRDefault="00684388" w:rsidP="00684388">
            <w:pPr>
              <w:spacing w:line="240" w:lineRule="auto"/>
              <w:jc w:val="center"/>
              <w:rPr>
                <w:rFonts w:ascii="Arial" w:hAnsi="Arial" w:cs="Arial"/>
                <w:sz w:val="16"/>
                <w:szCs w:val="16"/>
              </w:rPr>
            </w:pPr>
            <w:r w:rsidRPr="00E80880">
              <w:rPr>
                <w:rFonts w:ascii="Arial" w:hAnsi="Arial" w:cs="Arial"/>
                <w:sz w:val="16"/>
                <w:szCs w:val="16"/>
              </w:rPr>
              <w:t>tidak pernah</w:t>
            </w:r>
          </w:p>
        </w:tc>
        <w:tc>
          <w:tcPr>
            <w:tcW w:w="615" w:type="pct"/>
            <w:tcBorders>
              <w:bottom w:val="single" w:sz="16" w:space="0" w:color="000000"/>
            </w:tcBorders>
            <w:shd w:val="clear" w:color="auto" w:fill="FFFFFF"/>
            <w:tcMar>
              <w:top w:w="30" w:type="dxa"/>
              <w:left w:w="30" w:type="dxa"/>
              <w:bottom w:w="30" w:type="dxa"/>
              <w:right w:w="30" w:type="dxa"/>
            </w:tcMar>
            <w:vAlign w:val="bottom"/>
          </w:tcPr>
          <w:p w:rsidR="00684388" w:rsidRPr="00E80880" w:rsidRDefault="00684388" w:rsidP="00684388">
            <w:pPr>
              <w:spacing w:line="240" w:lineRule="auto"/>
              <w:jc w:val="center"/>
              <w:rPr>
                <w:rFonts w:ascii="Arial" w:hAnsi="Arial" w:cs="Arial"/>
                <w:sz w:val="16"/>
                <w:szCs w:val="16"/>
              </w:rPr>
            </w:pPr>
            <w:r w:rsidRPr="00E80880">
              <w:rPr>
                <w:rFonts w:ascii="Arial" w:hAnsi="Arial" w:cs="Arial"/>
                <w:sz w:val="16"/>
                <w:szCs w:val="16"/>
              </w:rPr>
              <w:t>pernah</w:t>
            </w:r>
          </w:p>
        </w:tc>
        <w:tc>
          <w:tcPr>
            <w:tcW w:w="616" w:type="pct"/>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84388" w:rsidRPr="00E80880" w:rsidRDefault="00684388" w:rsidP="00684388">
            <w:pPr>
              <w:spacing w:line="240" w:lineRule="auto"/>
              <w:rPr>
                <w:rFonts w:ascii="Arial" w:hAnsi="Arial" w:cs="Arial"/>
                <w:sz w:val="16"/>
                <w:szCs w:val="16"/>
              </w:rPr>
            </w:pPr>
          </w:p>
        </w:tc>
      </w:tr>
      <w:tr w:rsidR="00684388" w:rsidRPr="00E80880" w:rsidTr="000C0F06">
        <w:trPr>
          <w:cantSplit/>
          <w:tblHeader/>
        </w:trPr>
        <w:tc>
          <w:tcPr>
            <w:tcW w:w="462" w:type="pct"/>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Sikap</w:t>
            </w:r>
          </w:p>
        </w:tc>
        <w:tc>
          <w:tcPr>
            <w:tcW w:w="1024" w:type="pct"/>
            <w:vMerge w:val="restart"/>
            <w:tcBorders>
              <w:top w:val="single" w:sz="16" w:space="0" w:color="000000"/>
              <w:left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Tidak baik (0-10)</w:t>
            </w:r>
          </w:p>
        </w:tc>
        <w:tc>
          <w:tcPr>
            <w:tcW w:w="1479"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Count</w:t>
            </w:r>
          </w:p>
        </w:tc>
        <w:tc>
          <w:tcPr>
            <w:tcW w:w="805"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6</w:t>
            </w:r>
          </w:p>
        </w:tc>
        <w:tc>
          <w:tcPr>
            <w:tcW w:w="615" w:type="pct"/>
            <w:tcBorders>
              <w:top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31</w:t>
            </w:r>
          </w:p>
        </w:tc>
        <w:tc>
          <w:tcPr>
            <w:tcW w:w="616"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37</w:t>
            </w:r>
          </w:p>
        </w:tc>
      </w:tr>
      <w:tr w:rsidR="00684388" w:rsidRPr="00E80880" w:rsidTr="000C0F06">
        <w:trPr>
          <w:cantSplit/>
          <w:tblHeader/>
        </w:trPr>
        <w:tc>
          <w:tcPr>
            <w:tcW w:w="462"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p>
        </w:tc>
        <w:tc>
          <w:tcPr>
            <w:tcW w:w="1024" w:type="pct"/>
            <w:vMerge/>
            <w:tcBorders>
              <w:top w:val="single" w:sz="16" w:space="0" w:color="000000"/>
              <w:left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p>
        </w:tc>
        <w:tc>
          <w:tcPr>
            <w:tcW w:w="1479" w:type="pct"/>
            <w:tcBorders>
              <w:top w:val="nil"/>
              <w:left w:val="nil"/>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 within Sikap</w:t>
            </w:r>
          </w:p>
        </w:tc>
        <w:tc>
          <w:tcPr>
            <w:tcW w:w="805" w:type="pct"/>
            <w:tcBorders>
              <w:top w:val="nil"/>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16.2%</w:t>
            </w:r>
          </w:p>
        </w:tc>
        <w:tc>
          <w:tcPr>
            <w:tcW w:w="615" w:type="pct"/>
            <w:tcBorders>
              <w:top w:val="nil"/>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83.8%</w:t>
            </w:r>
          </w:p>
        </w:tc>
        <w:tc>
          <w:tcPr>
            <w:tcW w:w="616" w:type="pct"/>
            <w:tcBorders>
              <w:top w:val="nil"/>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100.0%</w:t>
            </w:r>
          </w:p>
        </w:tc>
      </w:tr>
      <w:tr w:rsidR="00684388" w:rsidRPr="00E80880" w:rsidTr="000C0F06">
        <w:trPr>
          <w:cantSplit/>
          <w:tblHeader/>
        </w:trPr>
        <w:tc>
          <w:tcPr>
            <w:tcW w:w="462"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p>
        </w:tc>
        <w:tc>
          <w:tcPr>
            <w:tcW w:w="1024" w:type="pct"/>
            <w:vMerge/>
            <w:tcBorders>
              <w:top w:val="single" w:sz="16" w:space="0" w:color="000000"/>
              <w:left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p>
        </w:tc>
        <w:tc>
          <w:tcPr>
            <w:tcW w:w="1479" w:type="pct"/>
            <w:tcBorders>
              <w:top w:val="nil"/>
              <w:left w:val="nil"/>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 within Swamedikasi Diare</w:t>
            </w:r>
          </w:p>
        </w:tc>
        <w:tc>
          <w:tcPr>
            <w:tcW w:w="805" w:type="pct"/>
            <w:tcBorders>
              <w:top w:val="nil"/>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20.0%</w:t>
            </w:r>
          </w:p>
        </w:tc>
        <w:tc>
          <w:tcPr>
            <w:tcW w:w="615" w:type="pct"/>
            <w:tcBorders>
              <w:top w:val="nil"/>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48.4%</w:t>
            </w:r>
          </w:p>
        </w:tc>
        <w:tc>
          <w:tcPr>
            <w:tcW w:w="616" w:type="pct"/>
            <w:tcBorders>
              <w:top w:val="nil"/>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39.4%</w:t>
            </w:r>
          </w:p>
        </w:tc>
      </w:tr>
      <w:tr w:rsidR="00684388" w:rsidRPr="00E80880" w:rsidTr="000C0F06">
        <w:trPr>
          <w:cantSplit/>
          <w:tblHeader/>
        </w:trPr>
        <w:tc>
          <w:tcPr>
            <w:tcW w:w="462"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p>
        </w:tc>
        <w:tc>
          <w:tcPr>
            <w:tcW w:w="1024" w:type="pct"/>
            <w:vMerge/>
            <w:tcBorders>
              <w:top w:val="single" w:sz="16" w:space="0" w:color="000000"/>
              <w:left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p>
        </w:tc>
        <w:tc>
          <w:tcPr>
            <w:tcW w:w="1479" w:type="pct"/>
            <w:tcBorders>
              <w:top w:val="nil"/>
              <w:left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 of Total</w:t>
            </w:r>
          </w:p>
        </w:tc>
        <w:tc>
          <w:tcPr>
            <w:tcW w:w="805" w:type="pct"/>
            <w:tcBorders>
              <w:top w:val="nil"/>
              <w:lef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6.4%</w:t>
            </w:r>
          </w:p>
        </w:tc>
        <w:tc>
          <w:tcPr>
            <w:tcW w:w="615" w:type="pct"/>
            <w:tcBorders>
              <w:top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33.0%</w:t>
            </w:r>
          </w:p>
        </w:tc>
        <w:tc>
          <w:tcPr>
            <w:tcW w:w="616" w:type="pct"/>
            <w:tcBorders>
              <w:top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39.4%</w:t>
            </w:r>
          </w:p>
        </w:tc>
      </w:tr>
      <w:tr w:rsidR="00684388" w:rsidRPr="00E80880" w:rsidTr="000C0F06">
        <w:trPr>
          <w:cantSplit/>
          <w:tblHeader/>
        </w:trPr>
        <w:tc>
          <w:tcPr>
            <w:tcW w:w="462"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p>
        </w:tc>
        <w:tc>
          <w:tcPr>
            <w:tcW w:w="1024" w:type="pct"/>
            <w:vMerge w:val="restart"/>
            <w:tcBorders>
              <w:left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Kurang (11-20)</w:t>
            </w:r>
          </w:p>
        </w:tc>
        <w:tc>
          <w:tcPr>
            <w:tcW w:w="1479" w:type="pct"/>
            <w:tcBorders>
              <w:left w:val="nil"/>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Count</w:t>
            </w:r>
          </w:p>
        </w:tc>
        <w:tc>
          <w:tcPr>
            <w:tcW w:w="805" w:type="pct"/>
            <w:tcBorders>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8</w:t>
            </w:r>
          </w:p>
        </w:tc>
        <w:tc>
          <w:tcPr>
            <w:tcW w:w="615" w:type="pct"/>
            <w:tcBorders>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14</w:t>
            </w:r>
          </w:p>
        </w:tc>
        <w:tc>
          <w:tcPr>
            <w:tcW w:w="616" w:type="pct"/>
            <w:tcBorders>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22</w:t>
            </w:r>
          </w:p>
        </w:tc>
      </w:tr>
      <w:tr w:rsidR="00684388" w:rsidRPr="00E80880" w:rsidTr="000C0F06">
        <w:trPr>
          <w:cantSplit/>
          <w:tblHeader/>
        </w:trPr>
        <w:tc>
          <w:tcPr>
            <w:tcW w:w="462"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024" w:type="pct"/>
            <w:vMerge/>
            <w:tcBorders>
              <w:left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479" w:type="pct"/>
            <w:tcBorders>
              <w:top w:val="nil"/>
              <w:left w:val="nil"/>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 within Sikap</w:t>
            </w:r>
          </w:p>
        </w:tc>
        <w:tc>
          <w:tcPr>
            <w:tcW w:w="805" w:type="pct"/>
            <w:tcBorders>
              <w:top w:val="nil"/>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36.4%</w:t>
            </w:r>
          </w:p>
        </w:tc>
        <w:tc>
          <w:tcPr>
            <w:tcW w:w="615" w:type="pct"/>
            <w:tcBorders>
              <w:top w:val="nil"/>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63.6%</w:t>
            </w:r>
          </w:p>
        </w:tc>
        <w:tc>
          <w:tcPr>
            <w:tcW w:w="616" w:type="pct"/>
            <w:tcBorders>
              <w:top w:val="nil"/>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100.0%</w:t>
            </w:r>
          </w:p>
        </w:tc>
      </w:tr>
      <w:tr w:rsidR="00684388" w:rsidRPr="00E80880" w:rsidTr="000C0F06">
        <w:trPr>
          <w:cantSplit/>
          <w:tblHeader/>
        </w:trPr>
        <w:tc>
          <w:tcPr>
            <w:tcW w:w="462"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024" w:type="pct"/>
            <w:vMerge/>
            <w:tcBorders>
              <w:left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479" w:type="pct"/>
            <w:tcBorders>
              <w:top w:val="nil"/>
              <w:left w:val="nil"/>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 within Swamedikasi Diare</w:t>
            </w:r>
          </w:p>
        </w:tc>
        <w:tc>
          <w:tcPr>
            <w:tcW w:w="805" w:type="pct"/>
            <w:tcBorders>
              <w:top w:val="nil"/>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26.7%</w:t>
            </w:r>
          </w:p>
        </w:tc>
        <w:tc>
          <w:tcPr>
            <w:tcW w:w="615" w:type="pct"/>
            <w:tcBorders>
              <w:top w:val="nil"/>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21.9%</w:t>
            </w:r>
          </w:p>
        </w:tc>
        <w:tc>
          <w:tcPr>
            <w:tcW w:w="616" w:type="pct"/>
            <w:tcBorders>
              <w:top w:val="nil"/>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23.4%</w:t>
            </w:r>
          </w:p>
        </w:tc>
      </w:tr>
      <w:tr w:rsidR="00684388" w:rsidRPr="00E80880" w:rsidTr="000C0F06">
        <w:trPr>
          <w:cantSplit/>
          <w:tblHeader/>
        </w:trPr>
        <w:tc>
          <w:tcPr>
            <w:tcW w:w="462"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024" w:type="pct"/>
            <w:vMerge/>
            <w:tcBorders>
              <w:left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479" w:type="pct"/>
            <w:tcBorders>
              <w:top w:val="nil"/>
              <w:left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 of Total</w:t>
            </w:r>
          </w:p>
        </w:tc>
        <w:tc>
          <w:tcPr>
            <w:tcW w:w="805" w:type="pct"/>
            <w:tcBorders>
              <w:top w:val="nil"/>
              <w:lef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8.5%</w:t>
            </w:r>
          </w:p>
        </w:tc>
        <w:tc>
          <w:tcPr>
            <w:tcW w:w="615" w:type="pct"/>
            <w:tcBorders>
              <w:top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14.9%</w:t>
            </w:r>
          </w:p>
        </w:tc>
        <w:tc>
          <w:tcPr>
            <w:tcW w:w="616" w:type="pct"/>
            <w:tcBorders>
              <w:top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23.4%</w:t>
            </w:r>
          </w:p>
        </w:tc>
      </w:tr>
      <w:tr w:rsidR="00684388" w:rsidRPr="00E80880" w:rsidTr="000C0F06">
        <w:trPr>
          <w:cantSplit/>
          <w:tblHeader/>
        </w:trPr>
        <w:tc>
          <w:tcPr>
            <w:tcW w:w="462"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p>
        </w:tc>
        <w:tc>
          <w:tcPr>
            <w:tcW w:w="1024" w:type="pct"/>
            <w:vMerge w:val="restart"/>
            <w:tcBorders>
              <w:left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Cukup (21-30)</w:t>
            </w:r>
          </w:p>
        </w:tc>
        <w:tc>
          <w:tcPr>
            <w:tcW w:w="1479" w:type="pct"/>
            <w:tcBorders>
              <w:left w:val="nil"/>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Count</w:t>
            </w:r>
          </w:p>
        </w:tc>
        <w:tc>
          <w:tcPr>
            <w:tcW w:w="805" w:type="pct"/>
            <w:tcBorders>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6</w:t>
            </w:r>
          </w:p>
        </w:tc>
        <w:tc>
          <w:tcPr>
            <w:tcW w:w="615" w:type="pct"/>
            <w:tcBorders>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11</w:t>
            </w:r>
          </w:p>
        </w:tc>
        <w:tc>
          <w:tcPr>
            <w:tcW w:w="616" w:type="pct"/>
            <w:tcBorders>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17</w:t>
            </w:r>
          </w:p>
        </w:tc>
      </w:tr>
      <w:tr w:rsidR="00684388" w:rsidRPr="00E80880" w:rsidTr="000C0F06">
        <w:trPr>
          <w:cantSplit/>
          <w:tblHeader/>
        </w:trPr>
        <w:tc>
          <w:tcPr>
            <w:tcW w:w="462"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024" w:type="pct"/>
            <w:vMerge/>
            <w:tcBorders>
              <w:left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479" w:type="pct"/>
            <w:tcBorders>
              <w:top w:val="nil"/>
              <w:left w:val="nil"/>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 within Sikap</w:t>
            </w:r>
          </w:p>
        </w:tc>
        <w:tc>
          <w:tcPr>
            <w:tcW w:w="805" w:type="pct"/>
            <w:tcBorders>
              <w:top w:val="nil"/>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35.3%</w:t>
            </w:r>
          </w:p>
        </w:tc>
        <w:tc>
          <w:tcPr>
            <w:tcW w:w="615" w:type="pct"/>
            <w:tcBorders>
              <w:top w:val="nil"/>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64.7%</w:t>
            </w:r>
          </w:p>
        </w:tc>
        <w:tc>
          <w:tcPr>
            <w:tcW w:w="616" w:type="pct"/>
            <w:tcBorders>
              <w:top w:val="nil"/>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100.0%</w:t>
            </w:r>
          </w:p>
        </w:tc>
      </w:tr>
      <w:tr w:rsidR="00684388" w:rsidRPr="00E80880" w:rsidTr="000C0F06">
        <w:trPr>
          <w:cantSplit/>
          <w:tblHeader/>
        </w:trPr>
        <w:tc>
          <w:tcPr>
            <w:tcW w:w="462"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024" w:type="pct"/>
            <w:vMerge/>
            <w:tcBorders>
              <w:left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479" w:type="pct"/>
            <w:tcBorders>
              <w:top w:val="nil"/>
              <w:left w:val="nil"/>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 within Swamedikasi Diare</w:t>
            </w:r>
          </w:p>
        </w:tc>
        <w:tc>
          <w:tcPr>
            <w:tcW w:w="805" w:type="pct"/>
            <w:tcBorders>
              <w:top w:val="nil"/>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20.0%</w:t>
            </w:r>
          </w:p>
        </w:tc>
        <w:tc>
          <w:tcPr>
            <w:tcW w:w="615" w:type="pct"/>
            <w:tcBorders>
              <w:top w:val="nil"/>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17.2%</w:t>
            </w:r>
          </w:p>
        </w:tc>
        <w:tc>
          <w:tcPr>
            <w:tcW w:w="616" w:type="pct"/>
            <w:tcBorders>
              <w:top w:val="nil"/>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18.1%</w:t>
            </w:r>
          </w:p>
        </w:tc>
      </w:tr>
      <w:tr w:rsidR="00684388" w:rsidRPr="00E80880" w:rsidTr="000C0F06">
        <w:trPr>
          <w:cantSplit/>
          <w:tblHeader/>
        </w:trPr>
        <w:tc>
          <w:tcPr>
            <w:tcW w:w="462"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024" w:type="pct"/>
            <w:vMerge/>
            <w:tcBorders>
              <w:left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479" w:type="pct"/>
            <w:tcBorders>
              <w:top w:val="nil"/>
              <w:left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 of Total</w:t>
            </w:r>
          </w:p>
        </w:tc>
        <w:tc>
          <w:tcPr>
            <w:tcW w:w="805" w:type="pct"/>
            <w:tcBorders>
              <w:top w:val="nil"/>
              <w:lef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6.4%</w:t>
            </w:r>
          </w:p>
        </w:tc>
        <w:tc>
          <w:tcPr>
            <w:tcW w:w="615" w:type="pct"/>
            <w:tcBorders>
              <w:top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11.7%</w:t>
            </w:r>
          </w:p>
        </w:tc>
        <w:tc>
          <w:tcPr>
            <w:tcW w:w="616" w:type="pct"/>
            <w:tcBorders>
              <w:top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18.1%</w:t>
            </w:r>
          </w:p>
        </w:tc>
      </w:tr>
      <w:tr w:rsidR="00684388" w:rsidRPr="00E80880" w:rsidTr="000C0F06">
        <w:trPr>
          <w:cantSplit/>
          <w:tblHeader/>
        </w:trPr>
        <w:tc>
          <w:tcPr>
            <w:tcW w:w="462"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p>
        </w:tc>
        <w:tc>
          <w:tcPr>
            <w:tcW w:w="1024" w:type="pct"/>
            <w:vMerge w:val="restart"/>
            <w:tcBorders>
              <w:left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Baik (31-40)</w:t>
            </w:r>
          </w:p>
        </w:tc>
        <w:tc>
          <w:tcPr>
            <w:tcW w:w="1479" w:type="pct"/>
            <w:tcBorders>
              <w:left w:val="nil"/>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Count</w:t>
            </w:r>
          </w:p>
        </w:tc>
        <w:tc>
          <w:tcPr>
            <w:tcW w:w="805" w:type="pct"/>
            <w:tcBorders>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10</w:t>
            </w:r>
          </w:p>
        </w:tc>
        <w:tc>
          <w:tcPr>
            <w:tcW w:w="615" w:type="pct"/>
            <w:tcBorders>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8</w:t>
            </w:r>
          </w:p>
        </w:tc>
        <w:tc>
          <w:tcPr>
            <w:tcW w:w="616" w:type="pct"/>
            <w:tcBorders>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18</w:t>
            </w:r>
          </w:p>
        </w:tc>
      </w:tr>
      <w:tr w:rsidR="00684388" w:rsidRPr="00E80880" w:rsidTr="000C0F06">
        <w:trPr>
          <w:cantSplit/>
          <w:tblHeader/>
        </w:trPr>
        <w:tc>
          <w:tcPr>
            <w:tcW w:w="462"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024" w:type="pct"/>
            <w:vMerge/>
            <w:tcBorders>
              <w:left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479" w:type="pct"/>
            <w:tcBorders>
              <w:top w:val="nil"/>
              <w:left w:val="nil"/>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 within Sikap</w:t>
            </w:r>
          </w:p>
        </w:tc>
        <w:tc>
          <w:tcPr>
            <w:tcW w:w="805" w:type="pct"/>
            <w:tcBorders>
              <w:top w:val="nil"/>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55.6%</w:t>
            </w:r>
          </w:p>
        </w:tc>
        <w:tc>
          <w:tcPr>
            <w:tcW w:w="615" w:type="pct"/>
            <w:tcBorders>
              <w:top w:val="nil"/>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44.4%</w:t>
            </w:r>
          </w:p>
        </w:tc>
        <w:tc>
          <w:tcPr>
            <w:tcW w:w="616" w:type="pct"/>
            <w:tcBorders>
              <w:top w:val="nil"/>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100.0%</w:t>
            </w:r>
          </w:p>
        </w:tc>
      </w:tr>
      <w:tr w:rsidR="00684388" w:rsidRPr="00E80880" w:rsidTr="000C0F06">
        <w:trPr>
          <w:cantSplit/>
          <w:tblHeader/>
        </w:trPr>
        <w:tc>
          <w:tcPr>
            <w:tcW w:w="462"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024" w:type="pct"/>
            <w:vMerge/>
            <w:tcBorders>
              <w:left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479" w:type="pct"/>
            <w:tcBorders>
              <w:top w:val="nil"/>
              <w:left w:val="nil"/>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 within Swamedikasi Diare</w:t>
            </w:r>
          </w:p>
        </w:tc>
        <w:tc>
          <w:tcPr>
            <w:tcW w:w="805" w:type="pct"/>
            <w:tcBorders>
              <w:top w:val="nil"/>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33.3%</w:t>
            </w:r>
          </w:p>
        </w:tc>
        <w:tc>
          <w:tcPr>
            <w:tcW w:w="615" w:type="pct"/>
            <w:tcBorders>
              <w:top w:val="nil"/>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12.5%</w:t>
            </w:r>
          </w:p>
        </w:tc>
        <w:tc>
          <w:tcPr>
            <w:tcW w:w="616" w:type="pct"/>
            <w:tcBorders>
              <w:top w:val="nil"/>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19.1%</w:t>
            </w:r>
          </w:p>
        </w:tc>
      </w:tr>
      <w:tr w:rsidR="00684388" w:rsidRPr="00E80880" w:rsidTr="000C0F06">
        <w:trPr>
          <w:cantSplit/>
          <w:tblHeader/>
        </w:trPr>
        <w:tc>
          <w:tcPr>
            <w:tcW w:w="462" w:type="pct"/>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024" w:type="pct"/>
            <w:vMerge/>
            <w:tcBorders>
              <w:left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479" w:type="pct"/>
            <w:tcBorders>
              <w:top w:val="nil"/>
              <w:left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 of Total</w:t>
            </w:r>
          </w:p>
        </w:tc>
        <w:tc>
          <w:tcPr>
            <w:tcW w:w="805" w:type="pct"/>
            <w:tcBorders>
              <w:top w:val="nil"/>
              <w:lef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10.6%</w:t>
            </w:r>
          </w:p>
        </w:tc>
        <w:tc>
          <w:tcPr>
            <w:tcW w:w="615" w:type="pct"/>
            <w:tcBorders>
              <w:top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8.5%</w:t>
            </w:r>
          </w:p>
        </w:tc>
        <w:tc>
          <w:tcPr>
            <w:tcW w:w="616" w:type="pct"/>
            <w:tcBorders>
              <w:top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19.1%</w:t>
            </w:r>
          </w:p>
        </w:tc>
      </w:tr>
      <w:tr w:rsidR="00684388" w:rsidRPr="00E80880" w:rsidTr="000C0F06">
        <w:trPr>
          <w:cantSplit/>
          <w:tblHeader/>
        </w:trPr>
        <w:tc>
          <w:tcPr>
            <w:tcW w:w="1486" w:type="pct"/>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Total</w:t>
            </w:r>
          </w:p>
        </w:tc>
        <w:tc>
          <w:tcPr>
            <w:tcW w:w="1479" w:type="pct"/>
            <w:tcBorders>
              <w:left w:val="nil"/>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Count</w:t>
            </w:r>
          </w:p>
        </w:tc>
        <w:tc>
          <w:tcPr>
            <w:tcW w:w="805" w:type="pct"/>
            <w:tcBorders>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30</w:t>
            </w:r>
          </w:p>
        </w:tc>
        <w:tc>
          <w:tcPr>
            <w:tcW w:w="615" w:type="pct"/>
            <w:tcBorders>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64</w:t>
            </w:r>
          </w:p>
        </w:tc>
        <w:tc>
          <w:tcPr>
            <w:tcW w:w="616" w:type="pct"/>
            <w:tcBorders>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94</w:t>
            </w:r>
          </w:p>
        </w:tc>
      </w:tr>
      <w:tr w:rsidR="00684388" w:rsidRPr="00E80880" w:rsidTr="000C0F06">
        <w:trPr>
          <w:cantSplit/>
          <w:tblHeader/>
        </w:trPr>
        <w:tc>
          <w:tcPr>
            <w:tcW w:w="1486" w:type="pct"/>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p>
        </w:tc>
        <w:tc>
          <w:tcPr>
            <w:tcW w:w="1479" w:type="pct"/>
            <w:tcBorders>
              <w:top w:val="nil"/>
              <w:left w:val="nil"/>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 within Sikap</w:t>
            </w:r>
          </w:p>
        </w:tc>
        <w:tc>
          <w:tcPr>
            <w:tcW w:w="805" w:type="pct"/>
            <w:tcBorders>
              <w:top w:val="nil"/>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31.9%</w:t>
            </w:r>
          </w:p>
        </w:tc>
        <w:tc>
          <w:tcPr>
            <w:tcW w:w="615" w:type="pct"/>
            <w:tcBorders>
              <w:top w:val="nil"/>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68.1%</w:t>
            </w:r>
          </w:p>
        </w:tc>
        <w:tc>
          <w:tcPr>
            <w:tcW w:w="616" w:type="pct"/>
            <w:tcBorders>
              <w:top w:val="nil"/>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100.0%</w:t>
            </w:r>
          </w:p>
        </w:tc>
      </w:tr>
      <w:tr w:rsidR="00684388" w:rsidRPr="00E80880" w:rsidTr="000C0F06">
        <w:trPr>
          <w:cantSplit/>
          <w:tblHeader/>
        </w:trPr>
        <w:tc>
          <w:tcPr>
            <w:tcW w:w="1486" w:type="pct"/>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p>
        </w:tc>
        <w:tc>
          <w:tcPr>
            <w:tcW w:w="1479" w:type="pct"/>
            <w:tcBorders>
              <w:top w:val="nil"/>
              <w:left w:val="nil"/>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 within Swamedikasi Diare</w:t>
            </w:r>
          </w:p>
        </w:tc>
        <w:tc>
          <w:tcPr>
            <w:tcW w:w="805" w:type="pct"/>
            <w:tcBorders>
              <w:top w:val="nil"/>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100.0%</w:t>
            </w:r>
          </w:p>
        </w:tc>
        <w:tc>
          <w:tcPr>
            <w:tcW w:w="615" w:type="pct"/>
            <w:tcBorders>
              <w:top w:val="nil"/>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100.0%</w:t>
            </w:r>
          </w:p>
        </w:tc>
        <w:tc>
          <w:tcPr>
            <w:tcW w:w="616" w:type="pct"/>
            <w:tcBorders>
              <w:top w:val="nil"/>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100.0%</w:t>
            </w:r>
          </w:p>
        </w:tc>
      </w:tr>
      <w:tr w:rsidR="00684388" w:rsidRPr="00E80880" w:rsidTr="000C0F06">
        <w:trPr>
          <w:cantSplit/>
        </w:trPr>
        <w:tc>
          <w:tcPr>
            <w:tcW w:w="1486" w:type="pct"/>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p>
        </w:tc>
        <w:tc>
          <w:tcPr>
            <w:tcW w:w="1479"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 of Total</w:t>
            </w:r>
          </w:p>
        </w:tc>
        <w:tc>
          <w:tcPr>
            <w:tcW w:w="805"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31.9%</w:t>
            </w:r>
          </w:p>
        </w:tc>
        <w:tc>
          <w:tcPr>
            <w:tcW w:w="615" w:type="pct"/>
            <w:tcBorders>
              <w:top w:val="nil"/>
              <w:bottom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68.1%</w:t>
            </w:r>
          </w:p>
        </w:tc>
        <w:tc>
          <w:tcPr>
            <w:tcW w:w="616"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100.0%</w:t>
            </w:r>
          </w:p>
        </w:tc>
      </w:tr>
    </w:tbl>
    <w:p w:rsidR="00684388" w:rsidRDefault="00684388" w:rsidP="00684388">
      <w:pPr>
        <w:spacing w:line="240" w:lineRule="auto"/>
        <w:rPr>
          <w:rFonts w:ascii="Times New Roman" w:hAnsi="Times New Roman" w:cs="Times New Roman"/>
          <w:sz w:val="16"/>
          <w:szCs w:val="16"/>
        </w:rPr>
      </w:pPr>
    </w:p>
    <w:p w:rsidR="00684388" w:rsidRPr="00E80880" w:rsidRDefault="00684388" w:rsidP="00684388">
      <w:pPr>
        <w:spacing w:line="240" w:lineRule="auto"/>
        <w:rPr>
          <w:rFonts w:ascii="Times New Roman" w:hAnsi="Times New Roman" w:cs="Times New Roman"/>
          <w:sz w:val="16"/>
          <w:szCs w:val="16"/>
        </w:rPr>
      </w:pPr>
    </w:p>
    <w:tbl>
      <w:tblPr>
        <w:tblW w:w="648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665"/>
        <w:gridCol w:w="1110"/>
        <w:gridCol w:w="1108"/>
        <w:gridCol w:w="1598"/>
      </w:tblGrid>
      <w:tr w:rsidR="00684388" w:rsidRPr="00E80880" w:rsidTr="000C0F06">
        <w:trPr>
          <w:cantSplit/>
          <w:tblHeader/>
        </w:trPr>
        <w:tc>
          <w:tcPr>
            <w:tcW w:w="6480" w:type="dxa"/>
            <w:gridSpan w:val="4"/>
            <w:tcBorders>
              <w:top w:val="nil"/>
              <w:left w:val="nil"/>
              <w:bottom w:val="nil"/>
              <w:right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center"/>
              <w:rPr>
                <w:rFonts w:ascii="Arial" w:hAnsi="Arial" w:cs="Arial"/>
                <w:sz w:val="16"/>
                <w:szCs w:val="16"/>
              </w:rPr>
            </w:pPr>
            <w:r w:rsidRPr="00E80880">
              <w:rPr>
                <w:rFonts w:ascii="Arial" w:hAnsi="Arial" w:cs="Arial"/>
                <w:b/>
                <w:bCs/>
                <w:sz w:val="16"/>
                <w:szCs w:val="16"/>
              </w:rPr>
              <w:lastRenderedPageBreak/>
              <w:t>Chi-Square Tests</w:t>
            </w:r>
          </w:p>
        </w:tc>
      </w:tr>
      <w:tr w:rsidR="00684388" w:rsidRPr="00E80880" w:rsidTr="000C0F06">
        <w:trPr>
          <w:cantSplit/>
          <w:tblHeader/>
        </w:trPr>
        <w:tc>
          <w:tcPr>
            <w:tcW w:w="266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1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84388" w:rsidRPr="00E80880" w:rsidRDefault="00684388" w:rsidP="00684388">
            <w:pPr>
              <w:spacing w:line="240" w:lineRule="auto"/>
              <w:jc w:val="center"/>
              <w:rPr>
                <w:rFonts w:ascii="Arial" w:hAnsi="Arial" w:cs="Arial"/>
                <w:sz w:val="16"/>
                <w:szCs w:val="16"/>
              </w:rPr>
            </w:pPr>
            <w:r w:rsidRPr="00E80880">
              <w:rPr>
                <w:rFonts w:ascii="Arial" w:hAnsi="Arial" w:cs="Arial"/>
                <w:sz w:val="16"/>
                <w:szCs w:val="16"/>
              </w:rPr>
              <w:t>Value</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84388" w:rsidRPr="00E80880" w:rsidRDefault="00684388" w:rsidP="00684388">
            <w:pPr>
              <w:spacing w:line="240" w:lineRule="auto"/>
              <w:jc w:val="center"/>
              <w:rPr>
                <w:rFonts w:ascii="Arial" w:hAnsi="Arial" w:cs="Arial"/>
                <w:sz w:val="16"/>
                <w:szCs w:val="16"/>
              </w:rPr>
            </w:pPr>
            <w:r w:rsidRPr="00E80880">
              <w:rPr>
                <w:rFonts w:ascii="Arial" w:hAnsi="Arial" w:cs="Arial"/>
                <w:sz w:val="16"/>
                <w:szCs w:val="16"/>
              </w:rPr>
              <w:t>df</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84388" w:rsidRPr="00E80880" w:rsidRDefault="00684388" w:rsidP="00684388">
            <w:pPr>
              <w:spacing w:line="240" w:lineRule="auto"/>
              <w:jc w:val="center"/>
              <w:rPr>
                <w:rFonts w:ascii="Arial" w:hAnsi="Arial" w:cs="Arial"/>
                <w:sz w:val="16"/>
                <w:szCs w:val="16"/>
              </w:rPr>
            </w:pPr>
            <w:r w:rsidRPr="00E80880">
              <w:rPr>
                <w:rFonts w:ascii="Arial" w:hAnsi="Arial" w:cs="Arial"/>
                <w:sz w:val="16"/>
                <w:szCs w:val="16"/>
              </w:rPr>
              <w:t>Asymp. Sig. (2-sided)</w:t>
            </w:r>
          </w:p>
        </w:tc>
      </w:tr>
      <w:tr w:rsidR="00684388" w:rsidRPr="00E80880" w:rsidTr="000C0F06">
        <w:trPr>
          <w:cantSplit/>
          <w:tblHeader/>
        </w:trPr>
        <w:tc>
          <w:tcPr>
            <w:tcW w:w="266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Pearson Chi-Square</w:t>
            </w:r>
          </w:p>
        </w:tc>
        <w:tc>
          <w:tcPr>
            <w:tcW w:w="11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9.116</w:t>
            </w:r>
            <w:r w:rsidRPr="00E80880">
              <w:rPr>
                <w:rFonts w:ascii="Arial" w:hAnsi="Arial" w:cs="Arial"/>
                <w:sz w:val="16"/>
                <w:szCs w:val="16"/>
                <w:vertAlign w:val="superscript"/>
              </w:rPr>
              <w:t>a</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3</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.028</w:t>
            </w:r>
          </w:p>
        </w:tc>
      </w:tr>
      <w:tr w:rsidR="00684388" w:rsidRPr="00E80880" w:rsidTr="000C0F06">
        <w:trPr>
          <w:cantSplit/>
          <w:tblHeader/>
        </w:trPr>
        <w:tc>
          <w:tcPr>
            <w:tcW w:w="266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Likelihood Ratio</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9.285</w:t>
            </w:r>
          </w:p>
        </w:tc>
        <w:tc>
          <w:tcPr>
            <w:tcW w:w="1108" w:type="dxa"/>
            <w:tcBorders>
              <w:top w:val="nil"/>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3</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.026</w:t>
            </w:r>
          </w:p>
        </w:tc>
      </w:tr>
      <w:tr w:rsidR="00684388" w:rsidRPr="00E80880" w:rsidTr="000C0F06">
        <w:trPr>
          <w:cantSplit/>
          <w:tblHeader/>
        </w:trPr>
        <w:tc>
          <w:tcPr>
            <w:tcW w:w="266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Linear-by-Linear Association</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8.193</w:t>
            </w:r>
          </w:p>
        </w:tc>
        <w:tc>
          <w:tcPr>
            <w:tcW w:w="1108" w:type="dxa"/>
            <w:tcBorders>
              <w:top w:val="nil"/>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.004</w:t>
            </w:r>
          </w:p>
        </w:tc>
      </w:tr>
      <w:tr w:rsidR="00684388" w:rsidRPr="00E80880" w:rsidTr="000C0F06">
        <w:trPr>
          <w:cantSplit/>
          <w:tblHeader/>
        </w:trPr>
        <w:tc>
          <w:tcPr>
            <w:tcW w:w="266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McNemar-Bowker Test</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w:t>
            </w:r>
          </w:p>
        </w:tc>
        <w:tc>
          <w:tcPr>
            <w:tcW w:w="1108" w:type="dxa"/>
            <w:tcBorders>
              <w:top w:val="nil"/>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w:t>
            </w:r>
            <w:r w:rsidRPr="00E80880">
              <w:rPr>
                <w:rFonts w:ascii="Arial" w:hAnsi="Arial" w:cs="Arial"/>
                <w:sz w:val="16"/>
                <w:szCs w:val="16"/>
                <w:vertAlign w:val="superscript"/>
              </w:rPr>
              <w:t>b</w:t>
            </w:r>
          </w:p>
        </w:tc>
      </w:tr>
      <w:tr w:rsidR="00684388" w:rsidRPr="00E80880" w:rsidTr="000C0F06">
        <w:trPr>
          <w:cantSplit/>
          <w:tblHeader/>
        </w:trPr>
        <w:tc>
          <w:tcPr>
            <w:tcW w:w="266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N of Valid Cases</w:t>
            </w:r>
          </w:p>
        </w:tc>
        <w:tc>
          <w:tcPr>
            <w:tcW w:w="11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94</w:t>
            </w:r>
          </w:p>
        </w:tc>
        <w:tc>
          <w:tcPr>
            <w:tcW w:w="1108" w:type="dxa"/>
            <w:tcBorders>
              <w:top w:val="nil"/>
              <w:bottom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r>
      <w:tr w:rsidR="00684388" w:rsidRPr="00E80880" w:rsidTr="000C0F06">
        <w:trPr>
          <w:cantSplit/>
          <w:tblHeader/>
        </w:trPr>
        <w:tc>
          <w:tcPr>
            <w:tcW w:w="6480" w:type="dxa"/>
            <w:gridSpan w:val="4"/>
            <w:tcBorders>
              <w:top w:val="nil"/>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a. 0 cells (.0%) have expected count less than 5. The minimum expected count is 5.43.</w:t>
            </w:r>
          </w:p>
        </w:tc>
      </w:tr>
      <w:tr w:rsidR="00684388" w:rsidRPr="00E80880" w:rsidTr="000C0F06">
        <w:trPr>
          <w:cantSplit/>
        </w:trPr>
        <w:tc>
          <w:tcPr>
            <w:tcW w:w="6480" w:type="dxa"/>
            <w:gridSpan w:val="4"/>
            <w:tcBorders>
              <w:top w:val="nil"/>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b. Computed only for a PxP table, where P must be greater than 1.</w:t>
            </w:r>
          </w:p>
        </w:tc>
      </w:tr>
    </w:tbl>
    <w:p w:rsidR="00684388" w:rsidRPr="00E80880" w:rsidRDefault="00684388" w:rsidP="00684388">
      <w:pPr>
        <w:spacing w:line="240" w:lineRule="auto"/>
        <w:rPr>
          <w:rFonts w:ascii="Times New Roman" w:hAnsi="Times New Roman" w:cs="Times New Roman"/>
          <w:sz w:val="16"/>
          <w:szCs w:val="16"/>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1728"/>
        <w:gridCol w:w="2083"/>
        <w:gridCol w:w="985"/>
        <w:gridCol w:w="1417"/>
        <w:gridCol w:w="1125"/>
        <w:gridCol w:w="1227"/>
      </w:tblGrid>
      <w:tr w:rsidR="00684388" w:rsidRPr="00E80880" w:rsidTr="000C0F06">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center"/>
              <w:rPr>
                <w:rFonts w:ascii="Arial" w:hAnsi="Arial" w:cs="Arial"/>
                <w:sz w:val="16"/>
                <w:szCs w:val="16"/>
              </w:rPr>
            </w:pPr>
            <w:r w:rsidRPr="00E80880">
              <w:rPr>
                <w:rFonts w:ascii="Arial" w:hAnsi="Arial" w:cs="Arial"/>
                <w:b/>
                <w:bCs/>
                <w:sz w:val="16"/>
                <w:szCs w:val="16"/>
              </w:rPr>
              <w:t>Symmetric Measures</w:t>
            </w:r>
          </w:p>
        </w:tc>
      </w:tr>
      <w:tr w:rsidR="00684388" w:rsidRPr="00E80880" w:rsidTr="000C0F06">
        <w:trPr>
          <w:cantSplit/>
          <w:tblHeader/>
        </w:trPr>
        <w:tc>
          <w:tcPr>
            <w:tcW w:w="1009"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216"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575"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84388" w:rsidRPr="00E80880" w:rsidRDefault="00684388" w:rsidP="00684388">
            <w:pPr>
              <w:spacing w:line="240" w:lineRule="auto"/>
              <w:jc w:val="center"/>
              <w:rPr>
                <w:rFonts w:ascii="Arial" w:hAnsi="Arial" w:cs="Arial"/>
                <w:sz w:val="16"/>
                <w:szCs w:val="16"/>
              </w:rPr>
            </w:pPr>
            <w:r w:rsidRPr="00E80880">
              <w:rPr>
                <w:rFonts w:ascii="Arial" w:hAnsi="Arial" w:cs="Arial"/>
                <w:sz w:val="16"/>
                <w:szCs w:val="16"/>
              </w:rPr>
              <w:t>Value</w:t>
            </w:r>
          </w:p>
        </w:tc>
        <w:tc>
          <w:tcPr>
            <w:tcW w:w="827"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84388" w:rsidRPr="00E80880" w:rsidRDefault="00684388" w:rsidP="00684388">
            <w:pPr>
              <w:spacing w:line="240" w:lineRule="auto"/>
              <w:jc w:val="center"/>
              <w:rPr>
                <w:rFonts w:ascii="Arial" w:hAnsi="Arial" w:cs="Arial"/>
                <w:sz w:val="16"/>
                <w:szCs w:val="16"/>
              </w:rPr>
            </w:pPr>
            <w:r w:rsidRPr="00E80880">
              <w:rPr>
                <w:rFonts w:ascii="Arial" w:hAnsi="Arial" w:cs="Arial"/>
                <w:sz w:val="16"/>
                <w:szCs w:val="16"/>
              </w:rPr>
              <w:t>Asymp. Std. Error</w:t>
            </w:r>
            <w:r w:rsidRPr="00E80880">
              <w:rPr>
                <w:rFonts w:ascii="Arial" w:hAnsi="Arial" w:cs="Arial"/>
                <w:sz w:val="16"/>
                <w:szCs w:val="16"/>
                <w:vertAlign w:val="superscript"/>
              </w:rPr>
              <w:t>a</w:t>
            </w:r>
          </w:p>
        </w:tc>
        <w:tc>
          <w:tcPr>
            <w:tcW w:w="657"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84388" w:rsidRPr="00E80880" w:rsidRDefault="00684388" w:rsidP="00684388">
            <w:pPr>
              <w:spacing w:line="240" w:lineRule="auto"/>
              <w:jc w:val="center"/>
              <w:rPr>
                <w:rFonts w:ascii="Arial" w:hAnsi="Arial" w:cs="Arial"/>
                <w:sz w:val="16"/>
                <w:szCs w:val="16"/>
              </w:rPr>
            </w:pPr>
            <w:r w:rsidRPr="00E80880">
              <w:rPr>
                <w:rFonts w:ascii="Arial" w:hAnsi="Arial" w:cs="Arial"/>
                <w:sz w:val="16"/>
                <w:szCs w:val="16"/>
              </w:rPr>
              <w:t>Approx. T</w:t>
            </w:r>
            <w:r w:rsidRPr="00E80880">
              <w:rPr>
                <w:rFonts w:ascii="Arial" w:hAnsi="Arial" w:cs="Arial"/>
                <w:sz w:val="16"/>
                <w:szCs w:val="16"/>
                <w:vertAlign w:val="superscript"/>
              </w:rPr>
              <w:t>b</w:t>
            </w:r>
          </w:p>
        </w:tc>
        <w:tc>
          <w:tcPr>
            <w:tcW w:w="717"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84388" w:rsidRPr="00E80880" w:rsidRDefault="00684388" w:rsidP="00684388">
            <w:pPr>
              <w:spacing w:line="240" w:lineRule="auto"/>
              <w:jc w:val="center"/>
              <w:rPr>
                <w:rFonts w:ascii="Arial" w:hAnsi="Arial" w:cs="Arial"/>
                <w:sz w:val="16"/>
                <w:szCs w:val="16"/>
              </w:rPr>
            </w:pPr>
            <w:r w:rsidRPr="00E80880">
              <w:rPr>
                <w:rFonts w:ascii="Arial" w:hAnsi="Arial" w:cs="Arial"/>
                <w:sz w:val="16"/>
                <w:szCs w:val="16"/>
              </w:rPr>
              <w:t>Approx. Sig.</w:t>
            </w:r>
          </w:p>
        </w:tc>
      </w:tr>
      <w:tr w:rsidR="00684388" w:rsidRPr="00E80880" w:rsidTr="000C0F06">
        <w:trPr>
          <w:cantSplit/>
          <w:tblHeader/>
        </w:trPr>
        <w:tc>
          <w:tcPr>
            <w:tcW w:w="1009" w:type="pc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Interval by Interval</w:t>
            </w:r>
          </w:p>
        </w:tc>
        <w:tc>
          <w:tcPr>
            <w:tcW w:w="1216"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Pearson's R</w:t>
            </w:r>
          </w:p>
        </w:tc>
        <w:tc>
          <w:tcPr>
            <w:tcW w:w="575"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-.297</w:t>
            </w:r>
          </w:p>
        </w:tc>
        <w:tc>
          <w:tcPr>
            <w:tcW w:w="827" w:type="pct"/>
            <w:tcBorders>
              <w:top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.098</w:t>
            </w:r>
          </w:p>
        </w:tc>
        <w:tc>
          <w:tcPr>
            <w:tcW w:w="657" w:type="pct"/>
            <w:tcBorders>
              <w:top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-2.981</w:t>
            </w:r>
          </w:p>
        </w:tc>
        <w:tc>
          <w:tcPr>
            <w:tcW w:w="717"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.004</w:t>
            </w:r>
            <w:r w:rsidRPr="00E80880">
              <w:rPr>
                <w:rFonts w:ascii="Arial" w:hAnsi="Arial" w:cs="Arial"/>
                <w:sz w:val="16"/>
                <w:szCs w:val="16"/>
                <w:vertAlign w:val="superscript"/>
              </w:rPr>
              <w:t>c</w:t>
            </w:r>
          </w:p>
        </w:tc>
      </w:tr>
      <w:tr w:rsidR="00684388" w:rsidRPr="00E80880" w:rsidTr="000C0F06">
        <w:trPr>
          <w:cantSplit/>
          <w:tblHeader/>
        </w:trPr>
        <w:tc>
          <w:tcPr>
            <w:tcW w:w="1009" w:type="pct"/>
            <w:tcBorders>
              <w:top w:val="nil"/>
              <w:left w:val="single" w:sz="16" w:space="0" w:color="000000"/>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Ordinal by Ordinal</w:t>
            </w:r>
          </w:p>
        </w:tc>
        <w:tc>
          <w:tcPr>
            <w:tcW w:w="1216" w:type="pct"/>
            <w:tcBorders>
              <w:top w:val="nil"/>
              <w:left w:val="nil"/>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Spearman Correlation</w:t>
            </w:r>
          </w:p>
        </w:tc>
        <w:tc>
          <w:tcPr>
            <w:tcW w:w="575" w:type="pct"/>
            <w:tcBorders>
              <w:top w:val="nil"/>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-.299</w:t>
            </w:r>
          </w:p>
        </w:tc>
        <w:tc>
          <w:tcPr>
            <w:tcW w:w="827" w:type="pct"/>
            <w:tcBorders>
              <w:top w:val="nil"/>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.097</w:t>
            </w:r>
          </w:p>
        </w:tc>
        <w:tc>
          <w:tcPr>
            <w:tcW w:w="657" w:type="pct"/>
            <w:tcBorders>
              <w:top w:val="nil"/>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-3.008</w:t>
            </w:r>
          </w:p>
        </w:tc>
        <w:tc>
          <w:tcPr>
            <w:tcW w:w="717" w:type="pct"/>
            <w:tcBorders>
              <w:top w:val="nil"/>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.003</w:t>
            </w:r>
            <w:r w:rsidRPr="00E80880">
              <w:rPr>
                <w:rFonts w:ascii="Arial" w:hAnsi="Arial" w:cs="Arial"/>
                <w:sz w:val="16"/>
                <w:szCs w:val="16"/>
                <w:vertAlign w:val="superscript"/>
              </w:rPr>
              <w:t>c</w:t>
            </w:r>
          </w:p>
        </w:tc>
      </w:tr>
      <w:tr w:rsidR="00684388" w:rsidRPr="00E80880" w:rsidTr="000C0F06">
        <w:trPr>
          <w:cantSplit/>
          <w:tblHeader/>
        </w:trPr>
        <w:tc>
          <w:tcPr>
            <w:tcW w:w="2225" w:type="pct"/>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N of Valid Cases</w:t>
            </w:r>
          </w:p>
        </w:tc>
        <w:tc>
          <w:tcPr>
            <w:tcW w:w="575"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94</w:t>
            </w:r>
          </w:p>
        </w:tc>
        <w:tc>
          <w:tcPr>
            <w:tcW w:w="827" w:type="pct"/>
            <w:tcBorders>
              <w:top w:val="nil"/>
              <w:bottom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657" w:type="pct"/>
            <w:tcBorders>
              <w:top w:val="nil"/>
              <w:bottom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717"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r>
      <w:tr w:rsidR="00684388" w:rsidRPr="00E80880" w:rsidTr="000C0F06">
        <w:trPr>
          <w:cantSplit/>
          <w:tblHeader/>
        </w:trPr>
        <w:tc>
          <w:tcPr>
            <w:tcW w:w="2225" w:type="pct"/>
            <w:gridSpan w:val="2"/>
            <w:tcBorders>
              <w:top w:val="nil"/>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a. Not assuming the null hypothesis.</w:t>
            </w:r>
          </w:p>
        </w:tc>
        <w:tc>
          <w:tcPr>
            <w:tcW w:w="575" w:type="pct"/>
            <w:tcBorders>
              <w:top w:val="nil"/>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827" w:type="pct"/>
            <w:tcBorders>
              <w:top w:val="nil"/>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657" w:type="pct"/>
            <w:tcBorders>
              <w:top w:val="nil"/>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717" w:type="pct"/>
            <w:tcBorders>
              <w:top w:val="nil"/>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r>
      <w:tr w:rsidR="00684388" w:rsidRPr="00E80880" w:rsidTr="000C0F06">
        <w:trPr>
          <w:cantSplit/>
        </w:trPr>
        <w:tc>
          <w:tcPr>
            <w:tcW w:w="4283" w:type="pct"/>
            <w:gridSpan w:val="5"/>
            <w:tcBorders>
              <w:top w:val="nil"/>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b. Using the asymptotic standard error assuming the null hypothesis.</w:t>
            </w:r>
          </w:p>
        </w:tc>
        <w:tc>
          <w:tcPr>
            <w:tcW w:w="717" w:type="pct"/>
            <w:tcBorders>
              <w:top w:val="nil"/>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r>
      <w:tr w:rsidR="00684388" w:rsidRPr="00E80880" w:rsidTr="000C0F06">
        <w:trPr>
          <w:cantSplit/>
        </w:trPr>
        <w:tc>
          <w:tcPr>
            <w:tcW w:w="2225" w:type="pct"/>
            <w:gridSpan w:val="2"/>
            <w:tcBorders>
              <w:top w:val="nil"/>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c. Based on normal approximation.</w:t>
            </w:r>
          </w:p>
        </w:tc>
        <w:tc>
          <w:tcPr>
            <w:tcW w:w="575" w:type="pct"/>
            <w:tcBorders>
              <w:top w:val="nil"/>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827" w:type="pct"/>
            <w:tcBorders>
              <w:top w:val="nil"/>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657" w:type="pct"/>
            <w:tcBorders>
              <w:top w:val="nil"/>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717" w:type="pct"/>
            <w:tcBorders>
              <w:top w:val="nil"/>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r>
    </w:tbl>
    <w:p w:rsidR="00684388" w:rsidRDefault="00684388" w:rsidP="00684388">
      <w:pPr>
        <w:spacing w:line="240" w:lineRule="auto"/>
        <w:rPr>
          <w:rFonts w:ascii="Times New Roman" w:hAnsi="Times New Roman" w:cs="Times New Roman"/>
          <w:sz w:val="16"/>
          <w:szCs w:val="16"/>
        </w:rPr>
      </w:pPr>
    </w:p>
    <w:p w:rsidR="00B91911" w:rsidRDefault="00B91911" w:rsidP="00684388">
      <w:pPr>
        <w:spacing w:line="240" w:lineRule="auto"/>
        <w:rPr>
          <w:rFonts w:ascii="Arial" w:hAnsi="Arial" w:cs="Arial"/>
          <w:b/>
          <w:bCs/>
          <w:sz w:val="16"/>
          <w:szCs w:val="16"/>
        </w:rPr>
      </w:pPr>
    </w:p>
    <w:p w:rsidR="00B91911" w:rsidRDefault="00B91911" w:rsidP="00684388">
      <w:pPr>
        <w:spacing w:line="240" w:lineRule="auto"/>
        <w:rPr>
          <w:rFonts w:ascii="Arial" w:hAnsi="Arial" w:cs="Arial"/>
          <w:b/>
          <w:bCs/>
          <w:sz w:val="16"/>
          <w:szCs w:val="16"/>
        </w:rPr>
      </w:pPr>
    </w:p>
    <w:p w:rsidR="00B91911" w:rsidRDefault="00B91911" w:rsidP="00684388">
      <w:pPr>
        <w:spacing w:line="240" w:lineRule="auto"/>
        <w:rPr>
          <w:rFonts w:ascii="Arial" w:hAnsi="Arial" w:cs="Arial"/>
          <w:b/>
          <w:bCs/>
          <w:sz w:val="16"/>
          <w:szCs w:val="16"/>
        </w:rPr>
      </w:pPr>
    </w:p>
    <w:p w:rsidR="00B91911" w:rsidRDefault="00B91911" w:rsidP="00684388">
      <w:pPr>
        <w:spacing w:line="240" w:lineRule="auto"/>
        <w:rPr>
          <w:rFonts w:ascii="Arial" w:hAnsi="Arial" w:cs="Arial"/>
          <w:b/>
          <w:bCs/>
          <w:sz w:val="16"/>
          <w:szCs w:val="16"/>
        </w:rPr>
      </w:pPr>
    </w:p>
    <w:p w:rsidR="00B91911" w:rsidRDefault="00B91911" w:rsidP="00684388">
      <w:pPr>
        <w:spacing w:line="240" w:lineRule="auto"/>
        <w:rPr>
          <w:rFonts w:ascii="Arial" w:hAnsi="Arial" w:cs="Arial"/>
          <w:b/>
          <w:bCs/>
          <w:sz w:val="16"/>
          <w:szCs w:val="16"/>
        </w:rPr>
      </w:pPr>
    </w:p>
    <w:p w:rsidR="00B91911" w:rsidRDefault="00B91911" w:rsidP="00684388">
      <w:pPr>
        <w:spacing w:line="240" w:lineRule="auto"/>
        <w:rPr>
          <w:rFonts w:ascii="Arial" w:hAnsi="Arial" w:cs="Arial"/>
          <w:b/>
          <w:bCs/>
          <w:sz w:val="16"/>
          <w:szCs w:val="16"/>
        </w:rPr>
      </w:pPr>
    </w:p>
    <w:p w:rsidR="00B91911" w:rsidRDefault="00B91911" w:rsidP="00684388">
      <w:pPr>
        <w:spacing w:line="240" w:lineRule="auto"/>
        <w:rPr>
          <w:rFonts w:ascii="Arial" w:hAnsi="Arial" w:cs="Arial"/>
          <w:b/>
          <w:bCs/>
          <w:sz w:val="16"/>
          <w:szCs w:val="16"/>
        </w:rPr>
      </w:pPr>
    </w:p>
    <w:p w:rsidR="00B91911" w:rsidRDefault="00B91911" w:rsidP="00684388">
      <w:pPr>
        <w:spacing w:line="240" w:lineRule="auto"/>
        <w:rPr>
          <w:rFonts w:ascii="Arial" w:hAnsi="Arial" w:cs="Arial"/>
          <w:b/>
          <w:bCs/>
          <w:sz w:val="16"/>
          <w:szCs w:val="16"/>
        </w:rPr>
      </w:pPr>
    </w:p>
    <w:p w:rsidR="00B91911" w:rsidRDefault="00B91911" w:rsidP="00684388">
      <w:pPr>
        <w:spacing w:line="240" w:lineRule="auto"/>
        <w:rPr>
          <w:rFonts w:ascii="Arial" w:hAnsi="Arial" w:cs="Arial"/>
          <w:b/>
          <w:bCs/>
          <w:sz w:val="16"/>
          <w:szCs w:val="16"/>
        </w:rPr>
      </w:pPr>
    </w:p>
    <w:p w:rsidR="00B91911" w:rsidRDefault="00B91911" w:rsidP="00684388">
      <w:pPr>
        <w:spacing w:line="240" w:lineRule="auto"/>
        <w:rPr>
          <w:rFonts w:ascii="Arial" w:hAnsi="Arial" w:cs="Arial"/>
          <w:b/>
          <w:bCs/>
          <w:sz w:val="16"/>
          <w:szCs w:val="16"/>
        </w:rPr>
      </w:pPr>
    </w:p>
    <w:p w:rsidR="00684388" w:rsidRPr="00E80880" w:rsidRDefault="00684388" w:rsidP="00684388">
      <w:pPr>
        <w:spacing w:line="240" w:lineRule="auto"/>
        <w:rPr>
          <w:rFonts w:ascii="Times New Roman" w:hAnsi="Times New Roman" w:cs="Times New Roman"/>
          <w:sz w:val="16"/>
          <w:szCs w:val="16"/>
        </w:rPr>
      </w:pPr>
      <w:r w:rsidRPr="00E80880">
        <w:rPr>
          <w:rFonts w:ascii="Arial" w:hAnsi="Arial" w:cs="Arial"/>
          <w:b/>
          <w:bCs/>
          <w:sz w:val="16"/>
          <w:szCs w:val="16"/>
        </w:rPr>
        <w:lastRenderedPageBreak/>
        <w:t>Tindakan * Swamedikasi Diare</w:t>
      </w:r>
    </w:p>
    <w:tbl>
      <w:tblPr>
        <w:tblW w:w="922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65"/>
        <w:gridCol w:w="1730"/>
        <w:gridCol w:w="2664"/>
        <w:gridCol w:w="1451"/>
        <w:gridCol w:w="1108"/>
        <w:gridCol w:w="1110"/>
      </w:tblGrid>
      <w:tr w:rsidR="00684388" w:rsidRPr="00E80880" w:rsidTr="000C0F06">
        <w:trPr>
          <w:cantSplit/>
          <w:tblHeader/>
        </w:trPr>
        <w:tc>
          <w:tcPr>
            <w:tcW w:w="9227" w:type="dxa"/>
            <w:gridSpan w:val="6"/>
            <w:tcBorders>
              <w:top w:val="nil"/>
              <w:left w:val="nil"/>
              <w:bottom w:val="nil"/>
              <w:right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center"/>
              <w:rPr>
                <w:rFonts w:ascii="Arial" w:hAnsi="Arial" w:cs="Arial"/>
                <w:sz w:val="16"/>
                <w:szCs w:val="16"/>
              </w:rPr>
            </w:pPr>
            <w:r w:rsidRPr="00E80880">
              <w:rPr>
                <w:rFonts w:ascii="Arial" w:hAnsi="Arial" w:cs="Arial"/>
                <w:b/>
                <w:bCs/>
                <w:sz w:val="16"/>
                <w:szCs w:val="16"/>
              </w:rPr>
              <w:t>Crosstab</w:t>
            </w:r>
          </w:p>
        </w:tc>
      </w:tr>
      <w:tr w:rsidR="00684388" w:rsidRPr="00E80880" w:rsidTr="000C0F06">
        <w:trPr>
          <w:cantSplit/>
          <w:tblHeader/>
        </w:trPr>
        <w:tc>
          <w:tcPr>
            <w:tcW w:w="116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730" w:type="dxa"/>
            <w:tcBorders>
              <w:top w:val="single" w:sz="16" w:space="0" w:color="000000"/>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266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2559"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84388" w:rsidRPr="00E80880" w:rsidRDefault="00684388" w:rsidP="00684388">
            <w:pPr>
              <w:spacing w:line="240" w:lineRule="auto"/>
              <w:jc w:val="center"/>
              <w:rPr>
                <w:rFonts w:ascii="Arial" w:hAnsi="Arial" w:cs="Arial"/>
                <w:sz w:val="16"/>
                <w:szCs w:val="16"/>
              </w:rPr>
            </w:pPr>
            <w:r w:rsidRPr="00E80880">
              <w:rPr>
                <w:rFonts w:ascii="Arial" w:hAnsi="Arial" w:cs="Arial"/>
                <w:sz w:val="16"/>
                <w:szCs w:val="16"/>
              </w:rPr>
              <w:t>Swamedikasi Diare</w:t>
            </w:r>
          </w:p>
        </w:tc>
        <w:tc>
          <w:tcPr>
            <w:tcW w:w="111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84388" w:rsidRPr="00E80880" w:rsidRDefault="00684388" w:rsidP="00684388">
            <w:pPr>
              <w:spacing w:line="240" w:lineRule="auto"/>
              <w:jc w:val="center"/>
              <w:rPr>
                <w:rFonts w:ascii="Arial" w:hAnsi="Arial" w:cs="Arial"/>
                <w:sz w:val="16"/>
                <w:szCs w:val="16"/>
              </w:rPr>
            </w:pPr>
            <w:r w:rsidRPr="00E80880">
              <w:rPr>
                <w:rFonts w:ascii="Arial" w:hAnsi="Arial" w:cs="Arial"/>
                <w:sz w:val="16"/>
                <w:szCs w:val="16"/>
              </w:rPr>
              <w:t>Total</w:t>
            </w:r>
          </w:p>
        </w:tc>
      </w:tr>
      <w:tr w:rsidR="00684388" w:rsidRPr="00E80880" w:rsidTr="000C0F06">
        <w:trPr>
          <w:cantSplit/>
          <w:tblHeader/>
        </w:trPr>
        <w:tc>
          <w:tcPr>
            <w:tcW w:w="116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730" w:type="dxa"/>
            <w:tcBorders>
              <w:top w:val="nil"/>
              <w:left w:val="nil"/>
              <w:bottom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266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451"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84388" w:rsidRPr="00E80880" w:rsidRDefault="00684388" w:rsidP="00684388">
            <w:pPr>
              <w:spacing w:line="240" w:lineRule="auto"/>
              <w:jc w:val="center"/>
              <w:rPr>
                <w:rFonts w:ascii="Arial" w:hAnsi="Arial" w:cs="Arial"/>
                <w:sz w:val="16"/>
                <w:szCs w:val="16"/>
              </w:rPr>
            </w:pPr>
            <w:r w:rsidRPr="00E80880">
              <w:rPr>
                <w:rFonts w:ascii="Arial" w:hAnsi="Arial" w:cs="Arial"/>
                <w:sz w:val="16"/>
                <w:szCs w:val="16"/>
              </w:rPr>
              <w:t>tidak pernah</w:t>
            </w:r>
          </w:p>
        </w:tc>
        <w:tc>
          <w:tcPr>
            <w:tcW w:w="1108" w:type="dxa"/>
            <w:tcBorders>
              <w:bottom w:val="single" w:sz="16" w:space="0" w:color="000000"/>
            </w:tcBorders>
            <w:shd w:val="clear" w:color="auto" w:fill="FFFFFF"/>
            <w:tcMar>
              <w:top w:w="30" w:type="dxa"/>
              <w:left w:w="30" w:type="dxa"/>
              <w:bottom w:w="30" w:type="dxa"/>
              <w:right w:w="30" w:type="dxa"/>
            </w:tcMar>
            <w:vAlign w:val="bottom"/>
          </w:tcPr>
          <w:p w:rsidR="00684388" w:rsidRPr="00E80880" w:rsidRDefault="00684388" w:rsidP="00684388">
            <w:pPr>
              <w:spacing w:line="240" w:lineRule="auto"/>
              <w:jc w:val="center"/>
              <w:rPr>
                <w:rFonts w:ascii="Arial" w:hAnsi="Arial" w:cs="Arial"/>
                <w:sz w:val="16"/>
                <w:szCs w:val="16"/>
              </w:rPr>
            </w:pPr>
            <w:r w:rsidRPr="00E80880">
              <w:rPr>
                <w:rFonts w:ascii="Arial" w:hAnsi="Arial" w:cs="Arial"/>
                <w:sz w:val="16"/>
                <w:szCs w:val="16"/>
              </w:rPr>
              <w:t>pernah</w:t>
            </w:r>
          </w:p>
        </w:tc>
        <w:tc>
          <w:tcPr>
            <w:tcW w:w="111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84388" w:rsidRPr="00E80880" w:rsidRDefault="00684388" w:rsidP="00684388">
            <w:pPr>
              <w:spacing w:line="240" w:lineRule="auto"/>
              <w:rPr>
                <w:rFonts w:ascii="Arial" w:hAnsi="Arial" w:cs="Arial"/>
                <w:sz w:val="16"/>
                <w:szCs w:val="16"/>
              </w:rPr>
            </w:pPr>
          </w:p>
        </w:tc>
      </w:tr>
      <w:tr w:rsidR="00684388" w:rsidRPr="00E80880" w:rsidTr="000C0F06">
        <w:trPr>
          <w:cantSplit/>
          <w:tblHeader/>
        </w:trPr>
        <w:tc>
          <w:tcPr>
            <w:tcW w:w="116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Tindakan</w:t>
            </w:r>
          </w:p>
        </w:tc>
        <w:tc>
          <w:tcPr>
            <w:tcW w:w="1730" w:type="dxa"/>
            <w:vMerge w:val="restart"/>
            <w:tcBorders>
              <w:top w:val="single" w:sz="16" w:space="0" w:color="000000"/>
              <w:left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Tidak baik (0-2)</w:t>
            </w:r>
          </w:p>
        </w:tc>
        <w:tc>
          <w:tcPr>
            <w:tcW w:w="266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Count</w:t>
            </w:r>
          </w:p>
        </w:tc>
        <w:tc>
          <w:tcPr>
            <w:tcW w:w="145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6</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27</w:t>
            </w:r>
          </w:p>
        </w:tc>
        <w:tc>
          <w:tcPr>
            <w:tcW w:w="11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33</w:t>
            </w:r>
          </w:p>
        </w:tc>
      </w:tr>
      <w:tr w:rsidR="00684388" w:rsidRPr="00E80880" w:rsidTr="000C0F06">
        <w:trPr>
          <w:cantSplit/>
          <w:tblHeader/>
        </w:trPr>
        <w:tc>
          <w:tcPr>
            <w:tcW w:w="11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p>
        </w:tc>
        <w:tc>
          <w:tcPr>
            <w:tcW w:w="1730" w:type="dxa"/>
            <w:vMerge/>
            <w:tcBorders>
              <w:top w:val="single" w:sz="16" w:space="0" w:color="000000"/>
              <w:left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 within Tindakan</w:t>
            </w:r>
          </w:p>
        </w:tc>
        <w:tc>
          <w:tcPr>
            <w:tcW w:w="1451" w:type="dxa"/>
            <w:tcBorders>
              <w:top w:val="nil"/>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18.2%</w:t>
            </w:r>
          </w:p>
        </w:tc>
        <w:tc>
          <w:tcPr>
            <w:tcW w:w="1108" w:type="dxa"/>
            <w:tcBorders>
              <w:top w:val="nil"/>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81.8%</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100.0%</w:t>
            </w:r>
          </w:p>
        </w:tc>
      </w:tr>
      <w:tr w:rsidR="00684388" w:rsidRPr="00E80880" w:rsidTr="000C0F06">
        <w:trPr>
          <w:cantSplit/>
          <w:tblHeader/>
        </w:trPr>
        <w:tc>
          <w:tcPr>
            <w:tcW w:w="11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p>
        </w:tc>
        <w:tc>
          <w:tcPr>
            <w:tcW w:w="1730" w:type="dxa"/>
            <w:vMerge/>
            <w:tcBorders>
              <w:top w:val="single" w:sz="16" w:space="0" w:color="000000"/>
              <w:left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 within Swamedikasi Diare</w:t>
            </w:r>
          </w:p>
        </w:tc>
        <w:tc>
          <w:tcPr>
            <w:tcW w:w="1451" w:type="dxa"/>
            <w:tcBorders>
              <w:top w:val="nil"/>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20.0%</w:t>
            </w:r>
          </w:p>
        </w:tc>
        <w:tc>
          <w:tcPr>
            <w:tcW w:w="1108" w:type="dxa"/>
            <w:tcBorders>
              <w:top w:val="nil"/>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42.2%</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35.1%</w:t>
            </w:r>
          </w:p>
        </w:tc>
      </w:tr>
      <w:tr w:rsidR="00684388" w:rsidRPr="00E80880" w:rsidTr="000C0F06">
        <w:trPr>
          <w:cantSplit/>
          <w:tblHeader/>
        </w:trPr>
        <w:tc>
          <w:tcPr>
            <w:tcW w:w="11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p>
        </w:tc>
        <w:tc>
          <w:tcPr>
            <w:tcW w:w="1730" w:type="dxa"/>
            <w:vMerge/>
            <w:tcBorders>
              <w:top w:val="single" w:sz="16" w:space="0" w:color="000000"/>
              <w:left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p>
        </w:tc>
        <w:tc>
          <w:tcPr>
            <w:tcW w:w="2664" w:type="dxa"/>
            <w:tcBorders>
              <w:top w:val="nil"/>
              <w:left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 of Total</w:t>
            </w:r>
          </w:p>
        </w:tc>
        <w:tc>
          <w:tcPr>
            <w:tcW w:w="1451" w:type="dxa"/>
            <w:tcBorders>
              <w:top w:val="nil"/>
              <w:lef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6.4%</w:t>
            </w:r>
          </w:p>
        </w:tc>
        <w:tc>
          <w:tcPr>
            <w:tcW w:w="1108" w:type="dxa"/>
            <w:tcBorders>
              <w:top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28.7%</w:t>
            </w:r>
          </w:p>
        </w:tc>
        <w:tc>
          <w:tcPr>
            <w:tcW w:w="1110" w:type="dxa"/>
            <w:tcBorders>
              <w:top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35.1%</w:t>
            </w:r>
          </w:p>
        </w:tc>
      </w:tr>
      <w:tr w:rsidR="00684388" w:rsidRPr="00E80880" w:rsidTr="000C0F06">
        <w:trPr>
          <w:cantSplit/>
          <w:tblHeader/>
        </w:trPr>
        <w:tc>
          <w:tcPr>
            <w:tcW w:w="11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p>
        </w:tc>
        <w:tc>
          <w:tcPr>
            <w:tcW w:w="1730" w:type="dxa"/>
            <w:vMerge w:val="restart"/>
            <w:tcBorders>
              <w:left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Kurang (3-5)</w:t>
            </w:r>
          </w:p>
        </w:tc>
        <w:tc>
          <w:tcPr>
            <w:tcW w:w="2664" w:type="dxa"/>
            <w:tcBorders>
              <w:left w:val="nil"/>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Count</w:t>
            </w:r>
          </w:p>
        </w:tc>
        <w:tc>
          <w:tcPr>
            <w:tcW w:w="1451" w:type="dxa"/>
            <w:tcBorders>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6</w:t>
            </w:r>
          </w:p>
        </w:tc>
        <w:tc>
          <w:tcPr>
            <w:tcW w:w="1108" w:type="dxa"/>
            <w:tcBorders>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15</w:t>
            </w:r>
          </w:p>
        </w:tc>
        <w:tc>
          <w:tcPr>
            <w:tcW w:w="1110" w:type="dxa"/>
            <w:tcBorders>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21</w:t>
            </w:r>
          </w:p>
        </w:tc>
      </w:tr>
      <w:tr w:rsidR="00684388" w:rsidRPr="00E80880" w:rsidTr="000C0F06">
        <w:trPr>
          <w:cantSplit/>
          <w:tblHeader/>
        </w:trPr>
        <w:tc>
          <w:tcPr>
            <w:tcW w:w="11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730" w:type="dxa"/>
            <w:vMerge/>
            <w:tcBorders>
              <w:left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 within Tindakan</w:t>
            </w:r>
          </w:p>
        </w:tc>
        <w:tc>
          <w:tcPr>
            <w:tcW w:w="1451" w:type="dxa"/>
            <w:tcBorders>
              <w:top w:val="nil"/>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28.6%</w:t>
            </w:r>
          </w:p>
        </w:tc>
        <w:tc>
          <w:tcPr>
            <w:tcW w:w="1108" w:type="dxa"/>
            <w:tcBorders>
              <w:top w:val="nil"/>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71.4%</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100.0%</w:t>
            </w:r>
          </w:p>
        </w:tc>
      </w:tr>
      <w:tr w:rsidR="00684388" w:rsidRPr="00E80880" w:rsidTr="000C0F06">
        <w:trPr>
          <w:cantSplit/>
          <w:tblHeader/>
        </w:trPr>
        <w:tc>
          <w:tcPr>
            <w:tcW w:w="11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730" w:type="dxa"/>
            <w:vMerge/>
            <w:tcBorders>
              <w:left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 within Swamedikasi Diare</w:t>
            </w:r>
          </w:p>
        </w:tc>
        <w:tc>
          <w:tcPr>
            <w:tcW w:w="1451" w:type="dxa"/>
            <w:tcBorders>
              <w:top w:val="nil"/>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20.0%</w:t>
            </w:r>
          </w:p>
        </w:tc>
        <w:tc>
          <w:tcPr>
            <w:tcW w:w="1108" w:type="dxa"/>
            <w:tcBorders>
              <w:top w:val="nil"/>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23.4%</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22.3%</w:t>
            </w:r>
          </w:p>
        </w:tc>
      </w:tr>
      <w:tr w:rsidR="00684388" w:rsidRPr="00E80880" w:rsidTr="000C0F06">
        <w:trPr>
          <w:cantSplit/>
          <w:tblHeader/>
        </w:trPr>
        <w:tc>
          <w:tcPr>
            <w:tcW w:w="11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730" w:type="dxa"/>
            <w:vMerge/>
            <w:tcBorders>
              <w:left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2664" w:type="dxa"/>
            <w:tcBorders>
              <w:top w:val="nil"/>
              <w:left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 of Total</w:t>
            </w:r>
          </w:p>
        </w:tc>
        <w:tc>
          <w:tcPr>
            <w:tcW w:w="1451" w:type="dxa"/>
            <w:tcBorders>
              <w:top w:val="nil"/>
              <w:lef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6.4%</w:t>
            </w:r>
          </w:p>
        </w:tc>
        <w:tc>
          <w:tcPr>
            <w:tcW w:w="1108" w:type="dxa"/>
            <w:tcBorders>
              <w:top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16.0%</w:t>
            </w:r>
          </w:p>
        </w:tc>
        <w:tc>
          <w:tcPr>
            <w:tcW w:w="1110" w:type="dxa"/>
            <w:tcBorders>
              <w:top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22.3%</w:t>
            </w:r>
          </w:p>
        </w:tc>
      </w:tr>
      <w:tr w:rsidR="00684388" w:rsidRPr="00E80880" w:rsidTr="000C0F06">
        <w:trPr>
          <w:cantSplit/>
          <w:tblHeader/>
        </w:trPr>
        <w:tc>
          <w:tcPr>
            <w:tcW w:w="11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p>
        </w:tc>
        <w:tc>
          <w:tcPr>
            <w:tcW w:w="1730" w:type="dxa"/>
            <w:vMerge w:val="restart"/>
            <w:tcBorders>
              <w:left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Cukup (6-8)</w:t>
            </w:r>
          </w:p>
        </w:tc>
        <w:tc>
          <w:tcPr>
            <w:tcW w:w="2664" w:type="dxa"/>
            <w:tcBorders>
              <w:left w:val="nil"/>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Count</w:t>
            </w:r>
          </w:p>
        </w:tc>
        <w:tc>
          <w:tcPr>
            <w:tcW w:w="1451" w:type="dxa"/>
            <w:tcBorders>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7</w:t>
            </w:r>
          </w:p>
        </w:tc>
        <w:tc>
          <w:tcPr>
            <w:tcW w:w="1108" w:type="dxa"/>
            <w:tcBorders>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13</w:t>
            </w:r>
          </w:p>
        </w:tc>
        <w:tc>
          <w:tcPr>
            <w:tcW w:w="1110" w:type="dxa"/>
            <w:tcBorders>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20</w:t>
            </w:r>
          </w:p>
        </w:tc>
      </w:tr>
      <w:tr w:rsidR="00684388" w:rsidRPr="00E80880" w:rsidTr="000C0F06">
        <w:trPr>
          <w:cantSplit/>
          <w:tblHeader/>
        </w:trPr>
        <w:tc>
          <w:tcPr>
            <w:tcW w:w="11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730" w:type="dxa"/>
            <w:vMerge/>
            <w:tcBorders>
              <w:left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 within Tindakan</w:t>
            </w:r>
          </w:p>
        </w:tc>
        <w:tc>
          <w:tcPr>
            <w:tcW w:w="1451" w:type="dxa"/>
            <w:tcBorders>
              <w:top w:val="nil"/>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35.0%</w:t>
            </w:r>
          </w:p>
        </w:tc>
        <w:tc>
          <w:tcPr>
            <w:tcW w:w="1108" w:type="dxa"/>
            <w:tcBorders>
              <w:top w:val="nil"/>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65.0%</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100.0%</w:t>
            </w:r>
          </w:p>
        </w:tc>
      </w:tr>
      <w:tr w:rsidR="00684388" w:rsidRPr="00E80880" w:rsidTr="000C0F06">
        <w:trPr>
          <w:cantSplit/>
          <w:tblHeader/>
        </w:trPr>
        <w:tc>
          <w:tcPr>
            <w:tcW w:w="11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730" w:type="dxa"/>
            <w:vMerge/>
            <w:tcBorders>
              <w:left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 within Swamedikasi Diare</w:t>
            </w:r>
          </w:p>
        </w:tc>
        <w:tc>
          <w:tcPr>
            <w:tcW w:w="1451" w:type="dxa"/>
            <w:tcBorders>
              <w:top w:val="nil"/>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23.3%</w:t>
            </w:r>
          </w:p>
        </w:tc>
        <w:tc>
          <w:tcPr>
            <w:tcW w:w="1108" w:type="dxa"/>
            <w:tcBorders>
              <w:top w:val="nil"/>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20.3%</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21.3%</w:t>
            </w:r>
          </w:p>
        </w:tc>
      </w:tr>
      <w:tr w:rsidR="00684388" w:rsidRPr="00E80880" w:rsidTr="000C0F06">
        <w:trPr>
          <w:cantSplit/>
          <w:tblHeader/>
        </w:trPr>
        <w:tc>
          <w:tcPr>
            <w:tcW w:w="11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730" w:type="dxa"/>
            <w:vMerge/>
            <w:tcBorders>
              <w:left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2664" w:type="dxa"/>
            <w:tcBorders>
              <w:top w:val="nil"/>
              <w:left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 of Total</w:t>
            </w:r>
          </w:p>
        </w:tc>
        <w:tc>
          <w:tcPr>
            <w:tcW w:w="1451" w:type="dxa"/>
            <w:tcBorders>
              <w:top w:val="nil"/>
              <w:lef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7.4%</w:t>
            </w:r>
          </w:p>
        </w:tc>
        <w:tc>
          <w:tcPr>
            <w:tcW w:w="1108" w:type="dxa"/>
            <w:tcBorders>
              <w:top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13.8%</w:t>
            </w:r>
          </w:p>
        </w:tc>
        <w:tc>
          <w:tcPr>
            <w:tcW w:w="1110" w:type="dxa"/>
            <w:tcBorders>
              <w:top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21.3%</w:t>
            </w:r>
          </w:p>
        </w:tc>
      </w:tr>
      <w:tr w:rsidR="00684388" w:rsidRPr="00E80880" w:rsidTr="000C0F06">
        <w:trPr>
          <w:cantSplit/>
          <w:tblHeader/>
        </w:trPr>
        <w:tc>
          <w:tcPr>
            <w:tcW w:w="11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p>
        </w:tc>
        <w:tc>
          <w:tcPr>
            <w:tcW w:w="1730" w:type="dxa"/>
            <w:vMerge w:val="restart"/>
            <w:tcBorders>
              <w:left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Baik (9-10)</w:t>
            </w:r>
          </w:p>
        </w:tc>
        <w:tc>
          <w:tcPr>
            <w:tcW w:w="2664" w:type="dxa"/>
            <w:tcBorders>
              <w:left w:val="nil"/>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Count</w:t>
            </w:r>
          </w:p>
        </w:tc>
        <w:tc>
          <w:tcPr>
            <w:tcW w:w="1451" w:type="dxa"/>
            <w:tcBorders>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11</w:t>
            </w:r>
          </w:p>
        </w:tc>
        <w:tc>
          <w:tcPr>
            <w:tcW w:w="1108" w:type="dxa"/>
            <w:tcBorders>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9</w:t>
            </w:r>
          </w:p>
        </w:tc>
        <w:tc>
          <w:tcPr>
            <w:tcW w:w="1110" w:type="dxa"/>
            <w:tcBorders>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20</w:t>
            </w:r>
          </w:p>
        </w:tc>
      </w:tr>
      <w:tr w:rsidR="00684388" w:rsidRPr="00E80880" w:rsidTr="000C0F06">
        <w:trPr>
          <w:cantSplit/>
          <w:tblHeader/>
        </w:trPr>
        <w:tc>
          <w:tcPr>
            <w:tcW w:w="11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730" w:type="dxa"/>
            <w:vMerge/>
            <w:tcBorders>
              <w:left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 within Tindakan</w:t>
            </w:r>
          </w:p>
        </w:tc>
        <w:tc>
          <w:tcPr>
            <w:tcW w:w="1451" w:type="dxa"/>
            <w:tcBorders>
              <w:top w:val="nil"/>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55.0%</w:t>
            </w:r>
          </w:p>
        </w:tc>
        <w:tc>
          <w:tcPr>
            <w:tcW w:w="1108" w:type="dxa"/>
            <w:tcBorders>
              <w:top w:val="nil"/>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45.0%</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100.0%</w:t>
            </w:r>
          </w:p>
        </w:tc>
      </w:tr>
      <w:tr w:rsidR="00684388" w:rsidRPr="00E80880" w:rsidTr="000C0F06">
        <w:trPr>
          <w:cantSplit/>
          <w:tblHeader/>
        </w:trPr>
        <w:tc>
          <w:tcPr>
            <w:tcW w:w="11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730" w:type="dxa"/>
            <w:vMerge/>
            <w:tcBorders>
              <w:left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 within Swamedikasi Diare</w:t>
            </w:r>
          </w:p>
        </w:tc>
        <w:tc>
          <w:tcPr>
            <w:tcW w:w="1451" w:type="dxa"/>
            <w:tcBorders>
              <w:top w:val="nil"/>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36.7%</w:t>
            </w:r>
          </w:p>
        </w:tc>
        <w:tc>
          <w:tcPr>
            <w:tcW w:w="1108" w:type="dxa"/>
            <w:tcBorders>
              <w:top w:val="nil"/>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14.1%</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21.3%</w:t>
            </w:r>
          </w:p>
        </w:tc>
      </w:tr>
      <w:tr w:rsidR="00684388" w:rsidRPr="00E80880" w:rsidTr="000C0F06">
        <w:trPr>
          <w:cantSplit/>
          <w:tblHeader/>
        </w:trPr>
        <w:tc>
          <w:tcPr>
            <w:tcW w:w="11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730" w:type="dxa"/>
            <w:vMerge/>
            <w:tcBorders>
              <w:left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2664" w:type="dxa"/>
            <w:tcBorders>
              <w:top w:val="nil"/>
              <w:left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 of Total</w:t>
            </w:r>
          </w:p>
        </w:tc>
        <w:tc>
          <w:tcPr>
            <w:tcW w:w="1451" w:type="dxa"/>
            <w:tcBorders>
              <w:top w:val="nil"/>
              <w:lef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11.7%</w:t>
            </w:r>
          </w:p>
        </w:tc>
        <w:tc>
          <w:tcPr>
            <w:tcW w:w="1108" w:type="dxa"/>
            <w:tcBorders>
              <w:top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9.6%</w:t>
            </w:r>
          </w:p>
        </w:tc>
        <w:tc>
          <w:tcPr>
            <w:tcW w:w="1110" w:type="dxa"/>
            <w:tcBorders>
              <w:top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21.3%</w:t>
            </w:r>
          </w:p>
        </w:tc>
      </w:tr>
      <w:tr w:rsidR="00684388" w:rsidRPr="00E80880" w:rsidTr="000C0F06">
        <w:trPr>
          <w:cantSplit/>
          <w:tblHeader/>
        </w:trPr>
        <w:tc>
          <w:tcPr>
            <w:tcW w:w="2894"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Total</w:t>
            </w:r>
          </w:p>
        </w:tc>
        <w:tc>
          <w:tcPr>
            <w:tcW w:w="2664" w:type="dxa"/>
            <w:tcBorders>
              <w:left w:val="nil"/>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Count</w:t>
            </w:r>
          </w:p>
        </w:tc>
        <w:tc>
          <w:tcPr>
            <w:tcW w:w="1451" w:type="dxa"/>
            <w:tcBorders>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30</w:t>
            </w:r>
          </w:p>
        </w:tc>
        <w:tc>
          <w:tcPr>
            <w:tcW w:w="1108" w:type="dxa"/>
            <w:tcBorders>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64</w:t>
            </w:r>
          </w:p>
        </w:tc>
        <w:tc>
          <w:tcPr>
            <w:tcW w:w="1110" w:type="dxa"/>
            <w:tcBorders>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94</w:t>
            </w:r>
          </w:p>
        </w:tc>
      </w:tr>
      <w:tr w:rsidR="00684388" w:rsidRPr="00E80880" w:rsidTr="000C0F06">
        <w:trPr>
          <w:cantSplit/>
          <w:tblHeader/>
        </w:trPr>
        <w:tc>
          <w:tcPr>
            <w:tcW w:w="289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 within Tindakan</w:t>
            </w:r>
          </w:p>
        </w:tc>
        <w:tc>
          <w:tcPr>
            <w:tcW w:w="1451" w:type="dxa"/>
            <w:tcBorders>
              <w:top w:val="nil"/>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31.9%</w:t>
            </w:r>
          </w:p>
        </w:tc>
        <w:tc>
          <w:tcPr>
            <w:tcW w:w="1108" w:type="dxa"/>
            <w:tcBorders>
              <w:top w:val="nil"/>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68.1%</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100.0%</w:t>
            </w:r>
          </w:p>
        </w:tc>
      </w:tr>
      <w:tr w:rsidR="00684388" w:rsidRPr="00E80880" w:rsidTr="000C0F06">
        <w:trPr>
          <w:cantSplit/>
          <w:tblHeader/>
        </w:trPr>
        <w:tc>
          <w:tcPr>
            <w:tcW w:w="289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 within Swamedikasi Diare</w:t>
            </w:r>
          </w:p>
        </w:tc>
        <w:tc>
          <w:tcPr>
            <w:tcW w:w="1451" w:type="dxa"/>
            <w:tcBorders>
              <w:top w:val="nil"/>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100.0%</w:t>
            </w:r>
          </w:p>
        </w:tc>
        <w:tc>
          <w:tcPr>
            <w:tcW w:w="1108" w:type="dxa"/>
            <w:tcBorders>
              <w:top w:val="nil"/>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100.0%</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100.0%</w:t>
            </w:r>
          </w:p>
        </w:tc>
      </w:tr>
      <w:tr w:rsidR="00684388" w:rsidRPr="00E80880" w:rsidTr="000C0F06">
        <w:trPr>
          <w:cantSplit/>
        </w:trPr>
        <w:tc>
          <w:tcPr>
            <w:tcW w:w="289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p>
        </w:tc>
        <w:tc>
          <w:tcPr>
            <w:tcW w:w="266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 of Total</w:t>
            </w:r>
          </w:p>
        </w:tc>
        <w:tc>
          <w:tcPr>
            <w:tcW w:w="145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31.9%</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68.1%</w:t>
            </w:r>
          </w:p>
        </w:tc>
        <w:tc>
          <w:tcPr>
            <w:tcW w:w="111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100.0%</w:t>
            </w:r>
          </w:p>
        </w:tc>
      </w:tr>
    </w:tbl>
    <w:p w:rsidR="00684388" w:rsidRPr="00E80880" w:rsidRDefault="00684388" w:rsidP="00684388">
      <w:pPr>
        <w:spacing w:line="240" w:lineRule="auto"/>
        <w:rPr>
          <w:rFonts w:ascii="Times New Roman" w:hAnsi="Times New Roman" w:cs="Times New Roman"/>
          <w:sz w:val="16"/>
          <w:szCs w:val="16"/>
        </w:rPr>
      </w:pPr>
    </w:p>
    <w:tbl>
      <w:tblPr>
        <w:tblW w:w="648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665"/>
        <w:gridCol w:w="1110"/>
        <w:gridCol w:w="1108"/>
        <w:gridCol w:w="1598"/>
      </w:tblGrid>
      <w:tr w:rsidR="00684388" w:rsidRPr="00E80880" w:rsidTr="000C0F06">
        <w:trPr>
          <w:cantSplit/>
          <w:tblHeader/>
        </w:trPr>
        <w:tc>
          <w:tcPr>
            <w:tcW w:w="6480" w:type="dxa"/>
            <w:gridSpan w:val="4"/>
            <w:tcBorders>
              <w:top w:val="nil"/>
              <w:left w:val="nil"/>
              <w:bottom w:val="nil"/>
              <w:right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center"/>
              <w:rPr>
                <w:rFonts w:ascii="Arial" w:hAnsi="Arial" w:cs="Arial"/>
                <w:sz w:val="16"/>
                <w:szCs w:val="16"/>
              </w:rPr>
            </w:pPr>
            <w:r w:rsidRPr="00E80880">
              <w:rPr>
                <w:rFonts w:ascii="Arial" w:hAnsi="Arial" w:cs="Arial"/>
                <w:b/>
                <w:bCs/>
                <w:sz w:val="16"/>
                <w:szCs w:val="16"/>
              </w:rPr>
              <w:t>Chi-Square Tests</w:t>
            </w:r>
          </w:p>
        </w:tc>
      </w:tr>
      <w:tr w:rsidR="00684388" w:rsidRPr="00E80880" w:rsidTr="000C0F06">
        <w:trPr>
          <w:cantSplit/>
          <w:tblHeader/>
        </w:trPr>
        <w:tc>
          <w:tcPr>
            <w:tcW w:w="266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1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84388" w:rsidRPr="00E80880" w:rsidRDefault="00684388" w:rsidP="00684388">
            <w:pPr>
              <w:spacing w:line="240" w:lineRule="auto"/>
              <w:jc w:val="center"/>
              <w:rPr>
                <w:rFonts w:ascii="Arial" w:hAnsi="Arial" w:cs="Arial"/>
                <w:sz w:val="16"/>
                <w:szCs w:val="16"/>
              </w:rPr>
            </w:pPr>
            <w:r w:rsidRPr="00E80880">
              <w:rPr>
                <w:rFonts w:ascii="Arial" w:hAnsi="Arial" w:cs="Arial"/>
                <w:sz w:val="16"/>
                <w:szCs w:val="16"/>
              </w:rPr>
              <w:t>Value</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84388" w:rsidRPr="00E80880" w:rsidRDefault="00684388" w:rsidP="00684388">
            <w:pPr>
              <w:spacing w:line="240" w:lineRule="auto"/>
              <w:jc w:val="center"/>
              <w:rPr>
                <w:rFonts w:ascii="Arial" w:hAnsi="Arial" w:cs="Arial"/>
                <w:sz w:val="16"/>
                <w:szCs w:val="16"/>
              </w:rPr>
            </w:pPr>
            <w:r w:rsidRPr="00E80880">
              <w:rPr>
                <w:rFonts w:ascii="Arial" w:hAnsi="Arial" w:cs="Arial"/>
                <w:sz w:val="16"/>
                <w:szCs w:val="16"/>
              </w:rPr>
              <w:t>df</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84388" w:rsidRPr="00E80880" w:rsidRDefault="00684388" w:rsidP="00684388">
            <w:pPr>
              <w:spacing w:line="240" w:lineRule="auto"/>
              <w:jc w:val="center"/>
              <w:rPr>
                <w:rFonts w:ascii="Arial" w:hAnsi="Arial" w:cs="Arial"/>
                <w:sz w:val="16"/>
                <w:szCs w:val="16"/>
              </w:rPr>
            </w:pPr>
            <w:r w:rsidRPr="00E80880">
              <w:rPr>
                <w:rFonts w:ascii="Arial" w:hAnsi="Arial" w:cs="Arial"/>
                <w:sz w:val="16"/>
                <w:szCs w:val="16"/>
              </w:rPr>
              <w:t>Asymp. Sig. (2-sided)</w:t>
            </w:r>
          </w:p>
        </w:tc>
      </w:tr>
      <w:tr w:rsidR="00684388" w:rsidRPr="00E80880" w:rsidTr="000C0F06">
        <w:trPr>
          <w:cantSplit/>
          <w:tblHeader/>
        </w:trPr>
        <w:tc>
          <w:tcPr>
            <w:tcW w:w="266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Pearson Chi-Square</w:t>
            </w:r>
          </w:p>
        </w:tc>
        <w:tc>
          <w:tcPr>
            <w:tcW w:w="11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7.965</w:t>
            </w:r>
            <w:r w:rsidRPr="00E80880">
              <w:rPr>
                <w:rFonts w:ascii="Arial" w:hAnsi="Arial" w:cs="Arial"/>
                <w:sz w:val="16"/>
                <w:szCs w:val="16"/>
                <w:vertAlign w:val="superscript"/>
              </w:rPr>
              <w:t>a</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3</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.047</w:t>
            </w:r>
          </w:p>
        </w:tc>
      </w:tr>
      <w:tr w:rsidR="00684388" w:rsidRPr="00E80880" w:rsidTr="000C0F06">
        <w:trPr>
          <w:cantSplit/>
          <w:tblHeader/>
        </w:trPr>
        <w:tc>
          <w:tcPr>
            <w:tcW w:w="266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Likelihood Ratio</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7.887</w:t>
            </w:r>
          </w:p>
        </w:tc>
        <w:tc>
          <w:tcPr>
            <w:tcW w:w="1108" w:type="dxa"/>
            <w:tcBorders>
              <w:top w:val="nil"/>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3</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.048</w:t>
            </w:r>
          </w:p>
        </w:tc>
      </w:tr>
      <w:tr w:rsidR="00684388" w:rsidRPr="00E80880" w:rsidTr="000C0F06">
        <w:trPr>
          <w:cantSplit/>
          <w:tblHeader/>
        </w:trPr>
        <w:tc>
          <w:tcPr>
            <w:tcW w:w="266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Linear-by-Linear Association</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7.521</w:t>
            </w:r>
          </w:p>
        </w:tc>
        <w:tc>
          <w:tcPr>
            <w:tcW w:w="1108" w:type="dxa"/>
            <w:tcBorders>
              <w:top w:val="nil"/>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1</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.006</w:t>
            </w:r>
          </w:p>
        </w:tc>
      </w:tr>
      <w:tr w:rsidR="00684388" w:rsidRPr="00E80880" w:rsidTr="000C0F06">
        <w:trPr>
          <w:cantSplit/>
          <w:tblHeader/>
        </w:trPr>
        <w:tc>
          <w:tcPr>
            <w:tcW w:w="266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McNemar-Bowker Test</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w:t>
            </w:r>
          </w:p>
        </w:tc>
        <w:tc>
          <w:tcPr>
            <w:tcW w:w="1108" w:type="dxa"/>
            <w:tcBorders>
              <w:top w:val="nil"/>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w:t>
            </w:r>
            <w:r w:rsidRPr="00E80880">
              <w:rPr>
                <w:rFonts w:ascii="Arial" w:hAnsi="Arial" w:cs="Arial"/>
                <w:sz w:val="16"/>
                <w:szCs w:val="16"/>
                <w:vertAlign w:val="superscript"/>
              </w:rPr>
              <w:t>b</w:t>
            </w:r>
          </w:p>
        </w:tc>
      </w:tr>
      <w:tr w:rsidR="00684388" w:rsidRPr="00E80880" w:rsidTr="000C0F06">
        <w:trPr>
          <w:cantSplit/>
          <w:tblHeader/>
        </w:trPr>
        <w:tc>
          <w:tcPr>
            <w:tcW w:w="266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N of Valid Cases</w:t>
            </w:r>
          </w:p>
        </w:tc>
        <w:tc>
          <w:tcPr>
            <w:tcW w:w="11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94</w:t>
            </w:r>
          </w:p>
        </w:tc>
        <w:tc>
          <w:tcPr>
            <w:tcW w:w="1108" w:type="dxa"/>
            <w:tcBorders>
              <w:top w:val="nil"/>
              <w:bottom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r>
      <w:tr w:rsidR="00684388" w:rsidRPr="00E80880" w:rsidTr="000C0F06">
        <w:trPr>
          <w:cantSplit/>
          <w:tblHeader/>
        </w:trPr>
        <w:tc>
          <w:tcPr>
            <w:tcW w:w="6480" w:type="dxa"/>
            <w:gridSpan w:val="4"/>
            <w:tcBorders>
              <w:top w:val="nil"/>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a. 0 cells (.0%) have expected count less than 5. The minimum expected count is 6.38.</w:t>
            </w:r>
          </w:p>
        </w:tc>
      </w:tr>
      <w:tr w:rsidR="00684388" w:rsidRPr="00E80880" w:rsidTr="000C0F06">
        <w:trPr>
          <w:cantSplit/>
        </w:trPr>
        <w:tc>
          <w:tcPr>
            <w:tcW w:w="6480" w:type="dxa"/>
            <w:gridSpan w:val="4"/>
            <w:tcBorders>
              <w:top w:val="nil"/>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b. Computed only for a PxP table, where P must be greater than 1.</w:t>
            </w:r>
          </w:p>
        </w:tc>
      </w:tr>
    </w:tbl>
    <w:p w:rsidR="00684388" w:rsidRPr="00E80880" w:rsidRDefault="00684388" w:rsidP="00684388">
      <w:pPr>
        <w:spacing w:line="240" w:lineRule="auto"/>
        <w:rPr>
          <w:rFonts w:ascii="Times New Roman" w:hAnsi="Times New Roman" w:cs="Times New Roman"/>
          <w:sz w:val="16"/>
          <w:szCs w:val="16"/>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1728"/>
        <w:gridCol w:w="2083"/>
        <w:gridCol w:w="985"/>
        <w:gridCol w:w="1417"/>
        <w:gridCol w:w="1125"/>
        <w:gridCol w:w="1227"/>
      </w:tblGrid>
      <w:tr w:rsidR="00684388" w:rsidRPr="00E80880" w:rsidTr="000C0F06">
        <w:trPr>
          <w:cantSplit/>
          <w:tblHeader/>
        </w:trPr>
        <w:tc>
          <w:tcPr>
            <w:tcW w:w="5000" w:type="pct"/>
            <w:gridSpan w:val="6"/>
            <w:tcBorders>
              <w:top w:val="nil"/>
              <w:left w:val="nil"/>
              <w:bottom w:val="nil"/>
              <w:right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center"/>
              <w:rPr>
                <w:rFonts w:ascii="Arial" w:hAnsi="Arial" w:cs="Arial"/>
                <w:sz w:val="16"/>
                <w:szCs w:val="16"/>
              </w:rPr>
            </w:pPr>
            <w:r w:rsidRPr="00E80880">
              <w:rPr>
                <w:rFonts w:ascii="Arial" w:hAnsi="Arial" w:cs="Arial"/>
                <w:b/>
                <w:bCs/>
                <w:sz w:val="16"/>
                <w:szCs w:val="16"/>
              </w:rPr>
              <w:t>Symmetric Measures</w:t>
            </w:r>
          </w:p>
        </w:tc>
      </w:tr>
      <w:tr w:rsidR="00684388" w:rsidRPr="00E80880" w:rsidTr="000C0F06">
        <w:trPr>
          <w:cantSplit/>
          <w:tblHeader/>
        </w:trPr>
        <w:tc>
          <w:tcPr>
            <w:tcW w:w="1009"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1216"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575"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84388" w:rsidRPr="00E80880" w:rsidRDefault="00684388" w:rsidP="00684388">
            <w:pPr>
              <w:spacing w:line="240" w:lineRule="auto"/>
              <w:jc w:val="center"/>
              <w:rPr>
                <w:rFonts w:ascii="Arial" w:hAnsi="Arial" w:cs="Arial"/>
                <w:sz w:val="16"/>
                <w:szCs w:val="16"/>
              </w:rPr>
            </w:pPr>
            <w:r w:rsidRPr="00E80880">
              <w:rPr>
                <w:rFonts w:ascii="Arial" w:hAnsi="Arial" w:cs="Arial"/>
                <w:sz w:val="16"/>
                <w:szCs w:val="16"/>
              </w:rPr>
              <w:t>Value</w:t>
            </w:r>
          </w:p>
        </w:tc>
        <w:tc>
          <w:tcPr>
            <w:tcW w:w="827"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84388" w:rsidRPr="00E80880" w:rsidRDefault="00684388" w:rsidP="00684388">
            <w:pPr>
              <w:spacing w:line="240" w:lineRule="auto"/>
              <w:jc w:val="center"/>
              <w:rPr>
                <w:rFonts w:ascii="Arial" w:hAnsi="Arial" w:cs="Arial"/>
                <w:sz w:val="16"/>
                <w:szCs w:val="16"/>
              </w:rPr>
            </w:pPr>
            <w:r w:rsidRPr="00E80880">
              <w:rPr>
                <w:rFonts w:ascii="Arial" w:hAnsi="Arial" w:cs="Arial"/>
                <w:sz w:val="16"/>
                <w:szCs w:val="16"/>
              </w:rPr>
              <w:t>Asymp. Std. Error</w:t>
            </w:r>
            <w:r w:rsidRPr="00E80880">
              <w:rPr>
                <w:rFonts w:ascii="Arial" w:hAnsi="Arial" w:cs="Arial"/>
                <w:sz w:val="16"/>
                <w:szCs w:val="16"/>
                <w:vertAlign w:val="superscript"/>
              </w:rPr>
              <w:t>a</w:t>
            </w:r>
          </w:p>
        </w:tc>
        <w:tc>
          <w:tcPr>
            <w:tcW w:w="657"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84388" w:rsidRPr="00E80880" w:rsidRDefault="00684388" w:rsidP="00684388">
            <w:pPr>
              <w:spacing w:line="240" w:lineRule="auto"/>
              <w:jc w:val="center"/>
              <w:rPr>
                <w:rFonts w:ascii="Arial" w:hAnsi="Arial" w:cs="Arial"/>
                <w:sz w:val="16"/>
                <w:szCs w:val="16"/>
              </w:rPr>
            </w:pPr>
            <w:r w:rsidRPr="00E80880">
              <w:rPr>
                <w:rFonts w:ascii="Arial" w:hAnsi="Arial" w:cs="Arial"/>
                <w:sz w:val="16"/>
                <w:szCs w:val="16"/>
              </w:rPr>
              <w:t>Approx. T</w:t>
            </w:r>
            <w:r w:rsidRPr="00E80880">
              <w:rPr>
                <w:rFonts w:ascii="Arial" w:hAnsi="Arial" w:cs="Arial"/>
                <w:sz w:val="16"/>
                <w:szCs w:val="16"/>
                <w:vertAlign w:val="superscript"/>
              </w:rPr>
              <w:t>b</w:t>
            </w:r>
          </w:p>
        </w:tc>
        <w:tc>
          <w:tcPr>
            <w:tcW w:w="717"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84388" w:rsidRPr="00E80880" w:rsidRDefault="00684388" w:rsidP="00684388">
            <w:pPr>
              <w:spacing w:line="240" w:lineRule="auto"/>
              <w:jc w:val="center"/>
              <w:rPr>
                <w:rFonts w:ascii="Arial" w:hAnsi="Arial" w:cs="Arial"/>
                <w:sz w:val="16"/>
                <w:szCs w:val="16"/>
              </w:rPr>
            </w:pPr>
            <w:r w:rsidRPr="00E80880">
              <w:rPr>
                <w:rFonts w:ascii="Arial" w:hAnsi="Arial" w:cs="Arial"/>
                <w:sz w:val="16"/>
                <w:szCs w:val="16"/>
              </w:rPr>
              <w:t>Approx. Sig.</w:t>
            </w:r>
          </w:p>
        </w:tc>
      </w:tr>
      <w:tr w:rsidR="00684388" w:rsidRPr="00E80880" w:rsidTr="000C0F06">
        <w:trPr>
          <w:cantSplit/>
          <w:tblHeader/>
        </w:trPr>
        <w:tc>
          <w:tcPr>
            <w:tcW w:w="1009" w:type="pc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Interval by Interval</w:t>
            </w:r>
          </w:p>
        </w:tc>
        <w:tc>
          <w:tcPr>
            <w:tcW w:w="1216"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Pearson's R</w:t>
            </w:r>
          </w:p>
        </w:tc>
        <w:tc>
          <w:tcPr>
            <w:tcW w:w="575"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-.284</w:t>
            </w:r>
          </w:p>
        </w:tc>
        <w:tc>
          <w:tcPr>
            <w:tcW w:w="827" w:type="pct"/>
            <w:tcBorders>
              <w:top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.099</w:t>
            </w:r>
          </w:p>
        </w:tc>
        <w:tc>
          <w:tcPr>
            <w:tcW w:w="657" w:type="pct"/>
            <w:tcBorders>
              <w:top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-2.845</w:t>
            </w:r>
          </w:p>
        </w:tc>
        <w:tc>
          <w:tcPr>
            <w:tcW w:w="717"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.005</w:t>
            </w:r>
            <w:r w:rsidRPr="00E80880">
              <w:rPr>
                <w:rFonts w:ascii="Arial" w:hAnsi="Arial" w:cs="Arial"/>
                <w:sz w:val="16"/>
                <w:szCs w:val="16"/>
                <w:vertAlign w:val="superscript"/>
              </w:rPr>
              <w:t>c</w:t>
            </w:r>
          </w:p>
        </w:tc>
      </w:tr>
      <w:tr w:rsidR="00684388" w:rsidRPr="00E80880" w:rsidTr="000C0F06">
        <w:trPr>
          <w:cantSplit/>
          <w:tblHeader/>
        </w:trPr>
        <w:tc>
          <w:tcPr>
            <w:tcW w:w="1009" w:type="pct"/>
            <w:tcBorders>
              <w:top w:val="nil"/>
              <w:left w:val="single" w:sz="16" w:space="0" w:color="000000"/>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Ordinal by Ordinal</w:t>
            </w:r>
          </w:p>
        </w:tc>
        <w:tc>
          <w:tcPr>
            <w:tcW w:w="1216" w:type="pct"/>
            <w:tcBorders>
              <w:top w:val="nil"/>
              <w:left w:val="nil"/>
              <w:bottom w:val="nil"/>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Spearman Correlation</w:t>
            </w:r>
          </w:p>
        </w:tc>
        <w:tc>
          <w:tcPr>
            <w:tcW w:w="575" w:type="pct"/>
            <w:tcBorders>
              <w:top w:val="nil"/>
              <w:left w:val="single" w:sz="16" w:space="0" w:color="000000"/>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-.281</w:t>
            </w:r>
          </w:p>
        </w:tc>
        <w:tc>
          <w:tcPr>
            <w:tcW w:w="827" w:type="pct"/>
            <w:tcBorders>
              <w:top w:val="nil"/>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.098</w:t>
            </w:r>
          </w:p>
        </w:tc>
        <w:tc>
          <w:tcPr>
            <w:tcW w:w="657" w:type="pct"/>
            <w:tcBorders>
              <w:top w:val="nil"/>
              <w:bottom w:val="nil"/>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-2.812</w:t>
            </w:r>
          </w:p>
        </w:tc>
        <w:tc>
          <w:tcPr>
            <w:tcW w:w="717" w:type="pct"/>
            <w:tcBorders>
              <w:top w:val="nil"/>
              <w:bottom w:val="nil"/>
              <w:right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.006</w:t>
            </w:r>
            <w:r w:rsidRPr="00E80880">
              <w:rPr>
                <w:rFonts w:ascii="Arial" w:hAnsi="Arial" w:cs="Arial"/>
                <w:sz w:val="16"/>
                <w:szCs w:val="16"/>
                <w:vertAlign w:val="superscript"/>
              </w:rPr>
              <w:t>c</w:t>
            </w:r>
          </w:p>
        </w:tc>
      </w:tr>
      <w:tr w:rsidR="00684388" w:rsidRPr="00E80880" w:rsidTr="000C0F06">
        <w:trPr>
          <w:cantSplit/>
          <w:tblHeader/>
        </w:trPr>
        <w:tc>
          <w:tcPr>
            <w:tcW w:w="2225" w:type="pct"/>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N of Valid Cases</w:t>
            </w:r>
          </w:p>
        </w:tc>
        <w:tc>
          <w:tcPr>
            <w:tcW w:w="575"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84388" w:rsidRPr="00E80880" w:rsidRDefault="00684388" w:rsidP="00684388">
            <w:pPr>
              <w:spacing w:line="240" w:lineRule="auto"/>
              <w:jc w:val="right"/>
              <w:rPr>
                <w:rFonts w:ascii="Arial" w:hAnsi="Arial" w:cs="Arial"/>
                <w:sz w:val="16"/>
                <w:szCs w:val="16"/>
              </w:rPr>
            </w:pPr>
            <w:r w:rsidRPr="00E80880">
              <w:rPr>
                <w:rFonts w:ascii="Arial" w:hAnsi="Arial" w:cs="Arial"/>
                <w:sz w:val="16"/>
                <w:szCs w:val="16"/>
              </w:rPr>
              <w:t>94</w:t>
            </w:r>
          </w:p>
        </w:tc>
        <w:tc>
          <w:tcPr>
            <w:tcW w:w="827" w:type="pct"/>
            <w:tcBorders>
              <w:top w:val="nil"/>
              <w:bottom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657" w:type="pct"/>
            <w:tcBorders>
              <w:top w:val="nil"/>
              <w:bottom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717"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r>
      <w:tr w:rsidR="00684388" w:rsidRPr="00E80880" w:rsidTr="000C0F06">
        <w:trPr>
          <w:cantSplit/>
          <w:tblHeader/>
        </w:trPr>
        <w:tc>
          <w:tcPr>
            <w:tcW w:w="2225" w:type="pct"/>
            <w:gridSpan w:val="2"/>
            <w:tcBorders>
              <w:top w:val="nil"/>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a. Not assuming the null hypothesis.</w:t>
            </w:r>
          </w:p>
        </w:tc>
        <w:tc>
          <w:tcPr>
            <w:tcW w:w="575" w:type="pct"/>
            <w:tcBorders>
              <w:top w:val="nil"/>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827" w:type="pct"/>
            <w:tcBorders>
              <w:top w:val="nil"/>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657" w:type="pct"/>
            <w:tcBorders>
              <w:top w:val="nil"/>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717" w:type="pct"/>
            <w:tcBorders>
              <w:top w:val="nil"/>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r>
      <w:tr w:rsidR="00684388" w:rsidRPr="00E80880" w:rsidTr="000C0F06">
        <w:trPr>
          <w:cantSplit/>
        </w:trPr>
        <w:tc>
          <w:tcPr>
            <w:tcW w:w="4283" w:type="pct"/>
            <w:gridSpan w:val="5"/>
            <w:tcBorders>
              <w:top w:val="nil"/>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b. Using the asymptotic standard error assuming the null hypothesis.</w:t>
            </w:r>
          </w:p>
        </w:tc>
        <w:tc>
          <w:tcPr>
            <w:tcW w:w="717" w:type="pct"/>
            <w:tcBorders>
              <w:top w:val="nil"/>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r>
      <w:tr w:rsidR="00684388" w:rsidRPr="00E80880" w:rsidTr="000C0F06">
        <w:trPr>
          <w:cantSplit/>
        </w:trPr>
        <w:tc>
          <w:tcPr>
            <w:tcW w:w="2225" w:type="pct"/>
            <w:gridSpan w:val="2"/>
            <w:tcBorders>
              <w:top w:val="nil"/>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Arial" w:hAnsi="Arial" w:cs="Arial"/>
                <w:sz w:val="16"/>
                <w:szCs w:val="16"/>
              </w:rPr>
            </w:pPr>
            <w:r w:rsidRPr="00E80880">
              <w:rPr>
                <w:rFonts w:ascii="Arial" w:hAnsi="Arial" w:cs="Arial"/>
                <w:sz w:val="16"/>
                <w:szCs w:val="16"/>
              </w:rPr>
              <w:t>c. Based on normal approximation.</w:t>
            </w:r>
          </w:p>
        </w:tc>
        <w:tc>
          <w:tcPr>
            <w:tcW w:w="575" w:type="pct"/>
            <w:tcBorders>
              <w:top w:val="nil"/>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827" w:type="pct"/>
            <w:tcBorders>
              <w:top w:val="nil"/>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657" w:type="pct"/>
            <w:tcBorders>
              <w:top w:val="nil"/>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c>
          <w:tcPr>
            <w:tcW w:w="717" w:type="pct"/>
            <w:tcBorders>
              <w:top w:val="nil"/>
              <w:left w:val="nil"/>
              <w:bottom w:val="nil"/>
              <w:right w:val="nil"/>
            </w:tcBorders>
            <w:shd w:val="clear" w:color="auto" w:fill="FFFFFF"/>
            <w:tcMar>
              <w:top w:w="30" w:type="dxa"/>
              <w:left w:w="30" w:type="dxa"/>
              <w:bottom w:w="30" w:type="dxa"/>
              <w:right w:w="30" w:type="dxa"/>
            </w:tcMar>
          </w:tcPr>
          <w:p w:rsidR="00684388" w:rsidRPr="00E80880" w:rsidRDefault="00684388" w:rsidP="00684388">
            <w:pPr>
              <w:spacing w:line="240" w:lineRule="auto"/>
              <w:rPr>
                <w:rFonts w:ascii="Times New Roman" w:hAnsi="Times New Roman" w:cs="Times New Roman"/>
                <w:sz w:val="16"/>
                <w:szCs w:val="16"/>
              </w:rPr>
            </w:pPr>
          </w:p>
        </w:tc>
      </w:tr>
    </w:tbl>
    <w:p w:rsidR="00684388" w:rsidRPr="00E80880" w:rsidRDefault="00684388" w:rsidP="00684388">
      <w:pPr>
        <w:spacing w:line="240" w:lineRule="auto"/>
        <w:rPr>
          <w:rFonts w:ascii="Times New Roman" w:hAnsi="Times New Roman" w:cs="Times New Roman"/>
          <w:sz w:val="16"/>
          <w:szCs w:val="16"/>
        </w:rPr>
      </w:pPr>
    </w:p>
    <w:p w:rsidR="00684388" w:rsidRPr="00E80880" w:rsidRDefault="00684388" w:rsidP="00684388">
      <w:pPr>
        <w:spacing w:line="240" w:lineRule="auto"/>
        <w:rPr>
          <w:rFonts w:ascii="Times New Roman" w:hAnsi="Times New Roman" w:cs="Times New Roman"/>
          <w:sz w:val="16"/>
          <w:szCs w:val="16"/>
        </w:rPr>
      </w:pPr>
    </w:p>
    <w:p w:rsidR="00684388" w:rsidRDefault="00684388">
      <w:pPr>
        <w:spacing w:after="0" w:line="360" w:lineRule="auto"/>
      </w:pPr>
      <w:r>
        <w:br w:type="page"/>
      </w:r>
    </w:p>
    <w:p w:rsidR="00684388" w:rsidRDefault="00684388" w:rsidP="00684388">
      <w:pPr>
        <w:jc w:val="right"/>
        <w:sectPr w:rsidR="00684388" w:rsidSect="008D1219">
          <w:headerReference w:type="default" r:id="rId51"/>
          <w:footerReference w:type="default" r:id="rId52"/>
          <w:pgSz w:w="11907" w:h="16839" w:code="9"/>
          <w:pgMar w:top="2268" w:right="1701" w:bottom="2268" w:left="1701" w:header="720" w:footer="720" w:gutter="0"/>
          <w:pgNumType w:start="53"/>
          <w:cols w:space="720"/>
          <w:noEndnote/>
          <w:docGrid w:linePitch="190"/>
        </w:sectPr>
      </w:pPr>
    </w:p>
    <w:p w:rsidR="00CD720A" w:rsidRDefault="00684388" w:rsidP="00684388">
      <w:pPr>
        <w:jc w:val="right"/>
        <w:rPr>
          <w:b/>
        </w:rPr>
      </w:pPr>
      <w:r>
        <w:rPr>
          <w:b/>
        </w:rPr>
        <w:lastRenderedPageBreak/>
        <w:t>Lampiran 4</w:t>
      </w:r>
    </w:p>
    <w:p w:rsidR="00684388" w:rsidRDefault="00684388" w:rsidP="00684388">
      <w:pPr>
        <w:jc w:val="right"/>
        <w:rPr>
          <w:b/>
        </w:rPr>
      </w:pPr>
      <w:r>
        <w:rPr>
          <w:b/>
          <w:noProof/>
          <w:lang w:val="en-US"/>
        </w:rPr>
        <w:drawing>
          <wp:inline distT="0" distB="0" distL="0" distR="0">
            <wp:extent cx="5230348" cy="7184571"/>
            <wp:effectExtent l="0" t="0" r="0" b="0"/>
            <wp:docPr id="10" name="Picture 5" descr="stst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stts.jpg"/>
                    <pic:cNvPicPr/>
                  </pic:nvPicPr>
                  <pic:blipFill>
                    <a:blip r:embed="rId53"/>
                    <a:stretch>
                      <a:fillRect/>
                    </a:stretch>
                  </pic:blipFill>
                  <pic:spPr>
                    <a:xfrm>
                      <a:off x="0" y="0"/>
                      <a:ext cx="5239590" cy="7197266"/>
                    </a:xfrm>
                    <a:prstGeom prst="rect">
                      <a:avLst/>
                    </a:prstGeom>
                  </pic:spPr>
                </pic:pic>
              </a:graphicData>
            </a:graphic>
          </wp:inline>
        </w:drawing>
      </w:r>
    </w:p>
    <w:p w:rsidR="00684388" w:rsidRDefault="00684388" w:rsidP="00684388">
      <w:pPr>
        <w:jc w:val="right"/>
        <w:rPr>
          <w:b/>
        </w:rPr>
      </w:pPr>
    </w:p>
    <w:p w:rsidR="00684388" w:rsidRDefault="00684388" w:rsidP="00684388">
      <w:pPr>
        <w:jc w:val="right"/>
        <w:rPr>
          <w:b/>
        </w:rPr>
      </w:pPr>
    </w:p>
    <w:p w:rsidR="00684388" w:rsidRDefault="00684388" w:rsidP="00684388">
      <w:pPr>
        <w:jc w:val="right"/>
        <w:rPr>
          <w:b/>
        </w:rPr>
      </w:pPr>
      <w:r>
        <w:rPr>
          <w:b/>
        </w:rPr>
        <w:lastRenderedPageBreak/>
        <w:t>Lampiran 5</w:t>
      </w:r>
    </w:p>
    <w:p w:rsidR="00684388" w:rsidRPr="00E712D6" w:rsidRDefault="00684388" w:rsidP="00684388">
      <w:r>
        <w:rPr>
          <w:noProof/>
          <w:lang w:val="en-US"/>
        </w:rPr>
        <w:drawing>
          <wp:inline distT="0" distB="0" distL="0" distR="0">
            <wp:extent cx="5732145" cy="7345680"/>
            <wp:effectExtent l="19050" t="0" r="1905" b="0"/>
            <wp:docPr id="11" name="Picture 1" descr="kmejdieh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ejdiehih.jpg"/>
                    <pic:cNvPicPr/>
                  </pic:nvPicPr>
                  <pic:blipFill>
                    <a:blip r:embed="rId54"/>
                    <a:stretch>
                      <a:fillRect/>
                    </a:stretch>
                  </pic:blipFill>
                  <pic:spPr>
                    <a:xfrm>
                      <a:off x="0" y="0"/>
                      <a:ext cx="5732145" cy="7345680"/>
                    </a:xfrm>
                    <a:prstGeom prst="rect">
                      <a:avLst/>
                    </a:prstGeom>
                  </pic:spPr>
                </pic:pic>
              </a:graphicData>
            </a:graphic>
          </wp:inline>
        </w:drawing>
      </w:r>
    </w:p>
    <w:p w:rsidR="00684388" w:rsidRPr="00D3059E" w:rsidRDefault="00684388" w:rsidP="00684388">
      <w:pPr>
        <w:jc w:val="right"/>
        <w:rPr>
          <w:b/>
        </w:rPr>
      </w:pPr>
    </w:p>
    <w:p w:rsidR="00684388" w:rsidRPr="00F17300" w:rsidRDefault="00684388" w:rsidP="00684388">
      <w:pPr>
        <w:jc w:val="right"/>
        <w:rPr>
          <w:b/>
        </w:rPr>
      </w:pPr>
      <w:r>
        <w:rPr>
          <w:b/>
        </w:rPr>
        <w:lastRenderedPageBreak/>
        <w:t>Lampiran 6</w:t>
      </w:r>
    </w:p>
    <w:p w:rsidR="00684388" w:rsidRDefault="00684388" w:rsidP="00684388"/>
    <w:p w:rsidR="00684388" w:rsidRDefault="00684388" w:rsidP="00684388">
      <w:pPr>
        <w:rPr>
          <w:noProof/>
        </w:rPr>
      </w:pPr>
      <w:r w:rsidRPr="00A3132C">
        <w:rPr>
          <w:noProof/>
          <w:lang w:val="en-US"/>
        </w:rPr>
        <w:drawing>
          <wp:inline distT="0" distB="0" distL="0" distR="0">
            <wp:extent cx="5410200" cy="2590800"/>
            <wp:effectExtent l="19050" t="0" r="0" b="0"/>
            <wp:docPr id="12" name="Picture 17" descr="kjbjbj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bjbjl.jpg"/>
                    <pic:cNvPicPr/>
                  </pic:nvPicPr>
                  <pic:blipFill>
                    <a:blip r:embed="rId55" cstate="print"/>
                    <a:stretch>
                      <a:fillRect/>
                    </a:stretch>
                  </pic:blipFill>
                  <pic:spPr>
                    <a:xfrm>
                      <a:off x="0" y="0"/>
                      <a:ext cx="5414360" cy="2592792"/>
                    </a:xfrm>
                    <a:prstGeom prst="rect">
                      <a:avLst/>
                    </a:prstGeom>
                  </pic:spPr>
                </pic:pic>
              </a:graphicData>
            </a:graphic>
          </wp:inline>
        </w:drawing>
      </w:r>
    </w:p>
    <w:p w:rsidR="00684388" w:rsidRDefault="00684388" w:rsidP="00684388"/>
    <w:p w:rsidR="00684388" w:rsidRDefault="00684388" w:rsidP="00684388"/>
    <w:p w:rsidR="00684388" w:rsidRDefault="00684388" w:rsidP="00684388"/>
    <w:p w:rsidR="00684388" w:rsidRDefault="00684388" w:rsidP="00684388">
      <w:r>
        <w:rPr>
          <w:noProof/>
          <w:lang w:val="en-US"/>
        </w:rPr>
        <w:drawing>
          <wp:inline distT="0" distB="0" distL="0" distR="0">
            <wp:extent cx="5410200" cy="2722099"/>
            <wp:effectExtent l="19050" t="0" r="0" b="0"/>
            <wp:docPr id="24" name="Picture 14" descr="bj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hb.jpg"/>
                    <pic:cNvPicPr/>
                  </pic:nvPicPr>
                  <pic:blipFill>
                    <a:blip r:embed="rId56" cstate="print"/>
                    <a:stretch>
                      <a:fillRect/>
                    </a:stretch>
                  </pic:blipFill>
                  <pic:spPr>
                    <a:xfrm>
                      <a:off x="0" y="0"/>
                      <a:ext cx="5431218" cy="2732674"/>
                    </a:xfrm>
                    <a:prstGeom prst="rect">
                      <a:avLst/>
                    </a:prstGeom>
                  </pic:spPr>
                </pic:pic>
              </a:graphicData>
            </a:graphic>
          </wp:inline>
        </w:drawing>
      </w:r>
    </w:p>
    <w:p w:rsidR="00684388" w:rsidRDefault="00684388" w:rsidP="00684388">
      <w:pPr>
        <w:rPr>
          <w:noProof/>
        </w:rPr>
      </w:pPr>
    </w:p>
    <w:p w:rsidR="00684388" w:rsidRDefault="00684388" w:rsidP="00684388">
      <w:pPr>
        <w:jc w:val="center"/>
        <w:rPr>
          <w:noProof/>
        </w:rPr>
      </w:pPr>
      <w:r>
        <w:rPr>
          <w:noProof/>
        </w:rPr>
        <w:t>Gambar 1. Responden yang sedang mengisi kuesioner</w:t>
      </w:r>
    </w:p>
    <w:p w:rsidR="00684388" w:rsidRDefault="00684388" w:rsidP="00684388">
      <w:pPr>
        <w:rPr>
          <w:noProof/>
        </w:rPr>
      </w:pPr>
    </w:p>
    <w:p w:rsidR="00684388" w:rsidRDefault="00684388" w:rsidP="00684388">
      <w:pPr>
        <w:rPr>
          <w:noProof/>
        </w:rPr>
      </w:pPr>
      <w:r w:rsidRPr="00A3132C">
        <w:rPr>
          <w:noProof/>
          <w:lang w:val="en-US"/>
        </w:rPr>
        <w:lastRenderedPageBreak/>
        <w:drawing>
          <wp:inline distT="0" distB="0" distL="0" distR="0">
            <wp:extent cx="5638800" cy="3124200"/>
            <wp:effectExtent l="19050" t="0" r="0" b="0"/>
            <wp:docPr id="8" name="Picture 25" descr="hkjk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jkj.jpg"/>
                    <pic:cNvPicPr/>
                  </pic:nvPicPr>
                  <pic:blipFill>
                    <a:blip r:embed="rId57"/>
                    <a:stretch>
                      <a:fillRect/>
                    </a:stretch>
                  </pic:blipFill>
                  <pic:spPr>
                    <a:xfrm>
                      <a:off x="0" y="0"/>
                      <a:ext cx="5638800" cy="3124200"/>
                    </a:xfrm>
                    <a:prstGeom prst="rect">
                      <a:avLst/>
                    </a:prstGeom>
                  </pic:spPr>
                </pic:pic>
              </a:graphicData>
            </a:graphic>
          </wp:inline>
        </w:drawing>
      </w:r>
    </w:p>
    <w:p w:rsidR="00684388" w:rsidRDefault="00684388" w:rsidP="00684388">
      <w:pPr>
        <w:rPr>
          <w:noProof/>
        </w:rPr>
      </w:pPr>
    </w:p>
    <w:p w:rsidR="00684388" w:rsidRDefault="00684388" w:rsidP="00684388">
      <w:pPr>
        <w:rPr>
          <w:noProof/>
        </w:rPr>
      </w:pPr>
      <w:r w:rsidRPr="00A3132C">
        <w:rPr>
          <w:noProof/>
          <w:lang w:val="en-US"/>
        </w:rPr>
        <w:drawing>
          <wp:inline distT="0" distB="0" distL="0" distR="0">
            <wp:extent cx="5638800" cy="3686175"/>
            <wp:effectExtent l="19050" t="0" r="0" b="0"/>
            <wp:docPr id="13" name="Picture 15" descr="jhjh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jhgk.jpg"/>
                    <pic:cNvPicPr/>
                  </pic:nvPicPr>
                  <pic:blipFill>
                    <a:blip r:embed="rId58" cstate="print"/>
                    <a:stretch>
                      <a:fillRect/>
                    </a:stretch>
                  </pic:blipFill>
                  <pic:spPr>
                    <a:xfrm>
                      <a:off x="0" y="0"/>
                      <a:ext cx="5647673" cy="3691976"/>
                    </a:xfrm>
                    <a:prstGeom prst="rect">
                      <a:avLst/>
                    </a:prstGeom>
                  </pic:spPr>
                </pic:pic>
              </a:graphicData>
            </a:graphic>
          </wp:inline>
        </w:drawing>
      </w:r>
    </w:p>
    <w:p w:rsidR="00684388" w:rsidRDefault="00684388" w:rsidP="00684388">
      <w:pPr>
        <w:rPr>
          <w:noProof/>
        </w:rPr>
      </w:pPr>
    </w:p>
    <w:p w:rsidR="00CD720A" w:rsidRDefault="00684388" w:rsidP="00684388">
      <w:pPr>
        <w:jc w:val="center"/>
        <w:rPr>
          <w:noProof/>
        </w:rPr>
      </w:pPr>
      <w:r>
        <w:rPr>
          <w:noProof/>
        </w:rPr>
        <w:t>Gambar 2. Memberikan hadiah kepada responden</w:t>
      </w:r>
    </w:p>
    <w:p w:rsidR="00CD720A" w:rsidRDefault="00CD720A" w:rsidP="00CD720A">
      <w:pPr>
        <w:jc w:val="right"/>
        <w:rPr>
          <w:rFonts w:ascii="Arial" w:hAnsi="Arial" w:cs="Arial"/>
          <w:b/>
        </w:rPr>
      </w:pPr>
      <w:r>
        <w:rPr>
          <w:noProof/>
        </w:rPr>
        <w:br w:type="page"/>
      </w:r>
      <w:r w:rsidRPr="008801A0">
        <w:rPr>
          <w:rFonts w:ascii="Arial" w:hAnsi="Arial" w:cs="Arial"/>
          <w:b/>
        </w:rPr>
        <w:lastRenderedPageBreak/>
        <w:t>Lampiran 7</w:t>
      </w:r>
    </w:p>
    <w:p w:rsidR="00CD720A" w:rsidRPr="008801A0" w:rsidRDefault="00CD720A" w:rsidP="00CD720A">
      <w:pPr>
        <w:jc w:val="right"/>
        <w:rPr>
          <w:rFonts w:ascii="Arial" w:hAnsi="Arial" w:cs="Arial"/>
          <w:b/>
        </w:rPr>
      </w:pPr>
      <w:r>
        <w:rPr>
          <w:rFonts w:ascii="Arial" w:hAnsi="Arial" w:cs="Arial"/>
          <w:b/>
          <w:noProof/>
          <w:lang w:val="en-US"/>
        </w:rPr>
        <w:drawing>
          <wp:inline distT="0" distB="0" distL="0" distR="0">
            <wp:extent cx="5023263" cy="7571627"/>
            <wp:effectExtent l="0" t="0" r="0" b="0"/>
            <wp:docPr id="14" name="Picture 0" descr="kar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u.jpg"/>
                    <pic:cNvPicPr/>
                  </pic:nvPicPr>
                  <pic:blipFill>
                    <a:blip r:embed="rId59"/>
                    <a:stretch>
                      <a:fillRect/>
                    </a:stretch>
                  </pic:blipFill>
                  <pic:spPr>
                    <a:xfrm>
                      <a:off x="0" y="0"/>
                      <a:ext cx="5032664" cy="7585797"/>
                    </a:xfrm>
                    <a:prstGeom prst="rect">
                      <a:avLst/>
                    </a:prstGeom>
                  </pic:spPr>
                </pic:pic>
              </a:graphicData>
            </a:graphic>
          </wp:inline>
        </w:drawing>
      </w:r>
    </w:p>
    <w:p w:rsidR="00CD720A" w:rsidRDefault="00CD720A" w:rsidP="00CD720A">
      <w:pPr>
        <w:jc w:val="right"/>
        <w:rPr>
          <w:rFonts w:ascii="Arial" w:hAnsi="Arial" w:cs="Arial"/>
          <w:b/>
        </w:rPr>
      </w:pPr>
      <w:r>
        <w:rPr>
          <w:rFonts w:ascii="Arial" w:hAnsi="Arial" w:cs="Arial"/>
          <w:b/>
        </w:rPr>
        <w:lastRenderedPageBreak/>
        <w:t>Lampiran 8</w:t>
      </w:r>
    </w:p>
    <w:p w:rsidR="00CD720A" w:rsidRDefault="00CD720A">
      <w:pPr>
        <w:spacing w:after="0" w:line="360" w:lineRule="auto"/>
        <w:rPr>
          <w:noProof/>
        </w:rPr>
      </w:pPr>
      <w:r>
        <w:rPr>
          <w:rFonts w:ascii="Arial" w:hAnsi="Arial" w:cs="Arial"/>
          <w:b/>
          <w:noProof/>
          <w:lang w:val="en-US"/>
        </w:rPr>
        <w:drawing>
          <wp:inline distT="0" distB="0" distL="0" distR="0">
            <wp:extent cx="5040630" cy="6865620"/>
            <wp:effectExtent l="0" t="0" r="0" b="0"/>
            <wp:docPr id="15" name="Picture 2" desc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jpg"/>
                    <pic:cNvPicPr/>
                  </pic:nvPicPr>
                  <pic:blipFill>
                    <a:blip r:embed="rId60"/>
                    <a:stretch>
                      <a:fillRect/>
                    </a:stretch>
                  </pic:blipFill>
                  <pic:spPr>
                    <a:xfrm>
                      <a:off x="0" y="0"/>
                      <a:ext cx="5040630" cy="6865620"/>
                    </a:xfrm>
                    <a:prstGeom prst="rect">
                      <a:avLst/>
                    </a:prstGeom>
                  </pic:spPr>
                </pic:pic>
              </a:graphicData>
            </a:graphic>
          </wp:inline>
        </w:drawing>
      </w:r>
    </w:p>
    <w:p w:rsidR="00CD720A" w:rsidRDefault="00CD720A">
      <w:pPr>
        <w:spacing w:after="0" w:line="360" w:lineRule="auto"/>
        <w:rPr>
          <w:noProof/>
        </w:rPr>
      </w:pPr>
      <w:r>
        <w:rPr>
          <w:noProof/>
        </w:rPr>
        <w:br w:type="page"/>
      </w:r>
    </w:p>
    <w:p w:rsidR="00CD720A" w:rsidRDefault="00CD720A" w:rsidP="00CD720A">
      <w:pPr>
        <w:jc w:val="right"/>
        <w:rPr>
          <w:rFonts w:ascii="Arial" w:hAnsi="Arial" w:cs="Arial"/>
          <w:b/>
        </w:rPr>
      </w:pPr>
      <w:r>
        <w:rPr>
          <w:rFonts w:ascii="Arial" w:hAnsi="Arial" w:cs="Arial"/>
          <w:b/>
        </w:rPr>
        <w:lastRenderedPageBreak/>
        <w:t>Lampiran 9</w:t>
      </w:r>
    </w:p>
    <w:p w:rsidR="00CD720A" w:rsidRDefault="00CD720A">
      <w:pPr>
        <w:spacing w:after="0" w:line="360" w:lineRule="auto"/>
        <w:rPr>
          <w:noProof/>
        </w:rPr>
      </w:pPr>
      <w:r>
        <w:rPr>
          <w:rFonts w:ascii="Arial" w:hAnsi="Arial" w:cs="Arial"/>
          <w:b/>
          <w:noProof/>
          <w:lang w:val="en-US"/>
        </w:rPr>
        <w:drawing>
          <wp:inline distT="0" distB="0" distL="0" distR="0">
            <wp:extent cx="5040319" cy="5355771"/>
            <wp:effectExtent l="0" t="0" r="0" b="0"/>
            <wp:docPr id="16" name="Picture 3" descr="brosu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sur 1.jpg"/>
                    <pic:cNvPicPr/>
                  </pic:nvPicPr>
                  <pic:blipFill>
                    <a:blip r:embed="rId61"/>
                    <a:stretch>
                      <a:fillRect/>
                    </a:stretch>
                  </pic:blipFill>
                  <pic:spPr>
                    <a:xfrm>
                      <a:off x="0" y="0"/>
                      <a:ext cx="5056378" cy="5372835"/>
                    </a:xfrm>
                    <a:prstGeom prst="rect">
                      <a:avLst/>
                    </a:prstGeom>
                  </pic:spPr>
                </pic:pic>
              </a:graphicData>
            </a:graphic>
          </wp:inline>
        </w:drawing>
      </w:r>
    </w:p>
    <w:p w:rsidR="00CD720A" w:rsidRDefault="00CD720A">
      <w:pPr>
        <w:spacing w:after="0" w:line="360" w:lineRule="auto"/>
        <w:rPr>
          <w:noProof/>
        </w:rPr>
      </w:pPr>
      <w:r>
        <w:rPr>
          <w:noProof/>
        </w:rPr>
        <w:br w:type="page"/>
      </w:r>
    </w:p>
    <w:p w:rsidR="00684388" w:rsidRDefault="00CD720A" w:rsidP="00684388">
      <w:pPr>
        <w:jc w:val="center"/>
        <w:rPr>
          <w:noProof/>
        </w:rPr>
      </w:pPr>
      <w:r>
        <w:rPr>
          <w:rFonts w:ascii="Arial" w:hAnsi="Arial" w:cs="Arial"/>
          <w:noProof/>
          <w:lang w:val="en-US"/>
        </w:rPr>
        <w:lastRenderedPageBreak/>
        <w:drawing>
          <wp:inline distT="0" distB="0" distL="0" distR="0">
            <wp:extent cx="5039995" cy="6804561"/>
            <wp:effectExtent l="0" t="0" r="0" b="0"/>
            <wp:docPr id="17" name="Picture 4" descr="bros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sur 2.jpg"/>
                    <pic:cNvPicPr/>
                  </pic:nvPicPr>
                  <pic:blipFill>
                    <a:blip r:embed="rId62"/>
                    <a:stretch>
                      <a:fillRect/>
                    </a:stretch>
                  </pic:blipFill>
                  <pic:spPr>
                    <a:xfrm>
                      <a:off x="0" y="0"/>
                      <a:ext cx="5042936" cy="6808532"/>
                    </a:xfrm>
                    <a:prstGeom prst="rect">
                      <a:avLst/>
                    </a:prstGeom>
                  </pic:spPr>
                </pic:pic>
              </a:graphicData>
            </a:graphic>
          </wp:inline>
        </w:drawing>
      </w:r>
    </w:p>
    <w:sectPr w:rsidR="00684388" w:rsidSect="008D1219">
      <w:headerReference w:type="default" r:id="rId63"/>
      <w:footerReference w:type="default" r:id="rId64"/>
      <w:pgSz w:w="11907" w:h="16839" w:code="9"/>
      <w:pgMar w:top="2268" w:right="1701" w:bottom="1701" w:left="2268" w:header="720" w:footer="720" w:gutter="0"/>
      <w:pgNumType w:start="59"/>
      <w:cols w:space="720"/>
      <w:noEndnote/>
      <w:docGrid w:linePitch="19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3597" w:rsidRDefault="00FC3597" w:rsidP="00C01536">
      <w:pPr>
        <w:spacing w:after="0" w:line="240" w:lineRule="auto"/>
      </w:pPr>
      <w:r>
        <w:separator/>
      </w:r>
    </w:p>
  </w:endnote>
  <w:endnote w:type="continuationSeparator" w:id="1">
    <w:p w:rsidR="00FC3597" w:rsidRDefault="00FC3597" w:rsidP="00C015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5098058"/>
      <w:docPartObj>
        <w:docPartGallery w:val="Page Numbers (Bottom of Page)"/>
        <w:docPartUnique/>
      </w:docPartObj>
    </w:sdtPr>
    <w:sdtEndPr>
      <w:rPr>
        <w:noProof/>
      </w:rPr>
    </w:sdtEndPr>
    <w:sdtContent>
      <w:p w:rsidR="00FC053A" w:rsidRDefault="00583826">
        <w:pPr>
          <w:pStyle w:val="Footer"/>
          <w:jc w:val="center"/>
        </w:pPr>
        <w:r>
          <w:fldChar w:fldCharType="begin"/>
        </w:r>
        <w:r w:rsidR="00FC053A">
          <w:instrText xml:space="preserve"> PAGE   \* MERGEFORMAT </w:instrText>
        </w:r>
        <w:r>
          <w:fldChar w:fldCharType="separate"/>
        </w:r>
        <w:r w:rsidR="00FC053A">
          <w:rPr>
            <w:noProof/>
          </w:rPr>
          <w:t>2</w:t>
        </w:r>
        <w:r>
          <w:rPr>
            <w:noProof/>
          </w:rPr>
          <w:fldChar w:fldCharType="end"/>
        </w:r>
      </w:p>
    </w:sdtContent>
  </w:sdt>
  <w:p w:rsidR="00FC053A" w:rsidRDefault="00FC053A">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53A" w:rsidRDefault="00FC053A">
    <w:pPr>
      <w:pStyle w:val="Footer"/>
      <w:jc w:val="center"/>
    </w:pPr>
  </w:p>
  <w:p w:rsidR="00FC053A" w:rsidRDefault="00FC053A">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406341"/>
      <w:docPartObj>
        <w:docPartGallery w:val="Page Numbers (Bottom of Page)"/>
        <w:docPartUnique/>
      </w:docPartObj>
    </w:sdtPr>
    <w:sdtEndPr>
      <w:rPr>
        <w:noProof/>
      </w:rPr>
    </w:sdtEndPr>
    <w:sdtContent>
      <w:p w:rsidR="00FC053A" w:rsidRDefault="00583826">
        <w:pPr>
          <w:pStyle w:val="Footer"/>
          <w:jc w:val="center"/>
        </w:pPr>
        <w:r>
          <w:fldChar w:fldCharType="begin"/>
        </w:r>
        <w:r w:rsidR="00FC053A">
          <w:instrText xml:space="preserve"> PAGE   \* MERGEFORMAT </w:instrText>
        </w:r>
        <w:r>
          <w:fldChar w:fldCharType="separate"/>
        </w:r>
        <w:r w:rsidR="00AB1161">
          <w:rPr>
            <w:noProof/>
          </w:rPr>
          <w:t>4</w:t>
        </w:r>
        <w:r>
          <w:rPr>
            <w:noProof/>
          </w:rPr>
          <w:fldChar w:fldCharType="end"/>
        </w:r>
      </w:p>
    </w:sdtContent>
  </w:sdt>
  <w:p w:rsidR="00FC053A" w:rsidRDefault="00FC053A">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53A" w:rsidRDefault="00FC053A">
    <w:pPr>
      <w:pStyle w:val="Footer"/>
      <w:jc w:val="center"/>
    </w:pPr>
  </w:p>
  <w:p w:rsidR="00FC053A" w:rsidRDefault="00FC053A">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4938160"/>
      <w:docPartObj>
        <w:docPartGallery w:val="Page Numbers (Bottom of Page)"/>
        <w:docPartUnique/>
      </w:docPartObj>
    </w:sdtPr>
    <w:sdtEndPr>
      <w:rPr>
        <w:noProof/>
      </w:rPr>
    </w:sdtEndPr>
    <w:sdtContent>
      <w:p w:rsidR="00FC053A" w:rsidRDefault="00583826">
        <w:pPr>
          <w:pStyle w:val="Footer"/>
          <w:jc w:val="center"/>
        </w:pPr>
        <w:r>
          <w:fldChar w:fldCharType="begin"/>
        </w:r>
        <w:r w:rsidR="00FC053A">
          <w:instrText xml:space="preserve"> PAGE   \* MERGEFORMAT </w:instrText>
        </w:r>
        <w:r>
          <w:fldChar w:fldCharType="separate"/>
        </w:r>
        <w:r w:rsidR="00AB1161">
          <w:rPr>
            <w:noProof/>
          </w:rPr>
          <w:t>18</w:t>
        </w:r>
        <w:r>
          <w:rPr>
            <w:noProof/>
          </w:rPr>
          <w:fldChar w:fldCharType="end"/>
        </w:r>
      </w:p>
    </w:sdtContent>
  </w:sdt>
  <w:p w:rsidR="00FC053A" w:rsidRDefault="00FC053A">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53A" w:rsidRDefault="00FC053A">
    <w:pPr>
      <w:pStyle w:val="Footer"/>
      <w:jc w:val="center"/>
    </w:pPr>
  </w:p>
  <w:p w:rsidR="00FC053A" w:rsidRDefault="00FC053A">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694070"/>
      <w:docPartObj>
        <w:docPartGallery w:val="Page Numbers (Bottom of Page)"/>
        <w:docPartUnique/>
      </w:docPartObj>
    </w:sdtPr>
    <w:sdtEndPr>
      <w:rPr>
        <w:noProof/>
      </w:rPr>
    </w:sdtEndPr>
    <w:sdtContent>
      <w:p w:rsidR="00FC053A" w:rsidRDefault="00583826">
        <w:pPr>
          <w:pStyle w:val="Footer"/>
          <w:jc w:val="center"/>
        </w:pPr>
        <w:r>
          <w:fldChar w:fldCharType="begin"/>
        </w:r>
        <w:r w:rsidR="00FC053A">
          <w:instrText xml:space="preserve"> PAGE   \* MERGEFORMAT </w:instrText>
        </w:r>
        <w:r>
          <w:fldChar w:fldCharType="separate"/>
        </w:r>
        <w:r w:rsidR="00AB1161">
          <w:rPr>
            <w:noProof/>
          </w:rPr>
          <w:t>24</w:t>
        </w:r>
        <w:r>
          <w:rPr>
            <w:noProof/>
          </w:rPr>
          <w:fldChar w:fldCharType="end"/>
        </w:r>
      </w:p>
    </w:sdtContent>
  </w:sdt>
  <w:p w:rsidR="00FC053A" w:rsidRDefault="00FC053A">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53A" w:rsidRDefault="00FC053A">
    <w:pPr>
      <w:pStyle w:val="Footer"/>
      <w:jc w:val="center"/>
    </w:pPr>
  </w:p>
  <w:p w:rsidR="00FC053A" w:rsidRDefault="00FC053A">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4394677"/>
      <w:docPartObj>
        <w:docPartGallery w:val="Page Numbers (Bottom of Page)"/>
        <w:docPartUnique/>
      </w:docPartObj>
    </w:sdtPr>
    <w:sdtEndPr>
      <w:rPr>
        <w:noProof/>
      </w:rPr>
    </w:sdtEndPr>
    <w:sdtContent>
      <w:p w:rsidR="00FC053A" w:rsidRDefault="00583826">
        <w:pPr>
          <w:pStyle w:val="Footer"/>
          <w:jc w:val="center"/>
        </w:pPr>
        <w:r>
          <w:fldChar w:fldCharType="begin"/>
        </w:r>
        <w:r w:rsidR="00FC053A">
          <w:instrText xml:space="preserve"> PAGE   \* MERGEFORMAT </w:instrText>
        </w:r>
        <w:r>
          <w:fldChar w:fldCharType="separate"/>
        </w:r>
        <w:r w:rsidR="00AB1161">
          <w:rPr>
            <w:noProof/>
          </w:rPr>
          <w:t>35</w:t>
        </w:r>
        <w:r>
          <w:rPr>
            <w:noProof/>
          </w:rPr>
          <w:fldChar w:fldCharType="end"/>
        </w:r>
      </w:p>
    </w:sdtContent>
  </w:sdt>
  <w:p w:rsidR="00FC053A" w:rsidRDefault="00FC053A">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53A" w:rsidRDefault="00FC053A">
    <w:pPr>
      <w:pStyle w:val="Footer"/>
      <w:jc w:val="center"/>
    </w:pPr>
  </w:p>
  <w:p w:rsidR="00FC053A" w:rsidRDefault="00FC053A">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53A" w:rsidRDefault="00FC053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2814959"/>
      <w:docPartObj>
        <w:docPartGallery w:val="Page Numbers (Bottom of Page)"/>
        <w:docPartUnique/>
      </w:docPartObj>
    </w:sdtPr>
    <w:sdtEndPr>
      <w:rPr>
        <w:noProof/>
      </w:rPr>
    </w:sdtEndPr>
    <w:sdtContent>
      <w:p w:rsidR="00FC053A" w:rsidRDefault="00583826">
        <w:pPr>
          <w:pStyle w:val="Footer"/>
          <w:jc w:val="center"/>
        </w:pPr>
        <w:r>
          <w:fldChar w:fldCharType="begin"/>
        </w:r>
        <w:r w:rsidR="00FC053A">
          <w:instrText xml:space="preserve"> PAGE   \* MERGEFORMAT </w:instrText>
        </w:r>
        <w:r>
          <w:fldChar w:fldCharType="separate"/>
        </w:r>
        <w:r w:rsidR="00FC053A">
          <w:rPr>
            <w:noProof/>
          </w:rPr>
          <w:t>2</w:t>
        </w:r>
        <w:r>
          <w:rPr>
            <w:noProof/>
          </w:rPr>
          <w:fldChar w:fldCharType="end"/>
        </w:r>
      </w:p>
    </w:sdtContent>
  </w:sdt>
  <w:p w:rsidR="00FC053A" w:rsidRDefault="00FC053A">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53A" w:rsidRDefault="00FC053A">
    <w:pPr>
      <w:pStyle w:val="Foo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53A" w:rsidRDefault="00FC053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53A" w:rsidRDefault="00FC053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0286096"/>
      <w:docPartObj>
        <w:docPartGallery w:val="Page Numbers (Bottom of Page)"/>
        <w:docPartUnique/>
      </w:docPartObj>
    </w:sdtPr>
    <w:sdtEndPr>
      <w:rPr>
        <w:noProof/>
      </w:rPr>
    </w:sdtEndPr>
    <w:sdtContent>
      <w:p w:rsidR="00FC053A" w:rsidRDefault="00583826">
        <w:pPr>
          <w:pStyle w:val="Footer"/>
          <w:jc w:val="center"/>
        </w:pPr>
        <w:r>
          <w:fldChar w:fldCharType="begin"/>
        </w:r>
        <w:r w:rsidR="00FC053A">
          <w:instrText xml:space="preserve"> PAGE   \* MERGEFORMAT </w:instrText>
        </w:r>
        <w:r>
          <w:fldChar w:fldCharType="separate"/>
        </w:r>
        <w:r w:rsidR="00AB1161">
          <w:rPr>
            <w:noProof/>
          </w:rPr>
          <w:t>ii</w:t>
        </w:r>
        <w:r>
          <w:rPr>
            <w:noProof/>
          </w:rPr>
          <w:fldChar w:fldCharType="end"/>
        </w:r>
      </w:p>
    </w:sdtContent>
  </w:sdt>
  <w:p w:rsidR="00FC053A" w:rsidRDefault="00FC053A">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53A" w:rsidRDefault="00FC053A">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5225324"/>
      <w:docPartObj>
        <w:docPartGallery w:val="Page Numbers (Bottom of Page)"/>
        <w:docPartUnique/>
      </w:docPartObj>
    </w:sdtPr>
    <w:sdtEndPr>
      <w:rPr>
        <w:noProof/>
      </w:rPr>
    </w:sdtEndPr>
    <w:sdtContent>
      <w:p w:rsidR="00FC053A" w:rsidRDefault="00583826">
        <w:pPr>
          <w:pStyle w:val="Footer"/>
          <w:jc w:val="center"/>
        </w:pPr>
        <w:r>
          <w:fldChar w:fldCharType="begin"/>
        </w:r>
        <w:r w:rsidR="00FC053A">
          <w:instrText xml:space="preserve"> PAGE   \* MERGEFORMAT </w:instrText>
        </w:r>
        <w:r>
          <w:fldChar w:fldCharType="separate"/>
        </w:r>
        <w:r w:rsidR="00AB1161">
          <w:rPr>
            <w:noProof/>
          </w:rPr>
          <w:t>vii</w:t>
        </w:r>
        <w:r>
          <w:rPr>
            <w:noProof/>
          </w:rPr>
          <w:fldChar w:fldCharType="end"/>
        </w:r>
      </w:p>
    </w:sdtContent>
  </w:sdt>
  <w:p w:rsidR="00FC053A" w:rsidRDefault="00FC053A">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9673658"/>
      <w:docPartObj>
        <w:docPartGallery w:val="Page Numbers (Bottom of Page)"/>
        <w:docPartUnique/>
      </w:docPartObj>
    </w:sdtPr>
    <w:sdtEndPr>
      <w:rPr>
        <w:noProof/>
      </w:rPr>
    </w:sdtEndPr>
    <w:sdtContent>
      <w:p w:rsidR="00FC053A" w:rsidRDefault="00583826">
        <w:pPr>
          <w:pStyle w:val="Footer"/>
          <w:jc w:val="center"/>
        </w:pPr>
        <w:r>
          <w:fldChar w:fldCharType="begin"/>
        </w:r>
        <w:r w:rsidR="00FC053A">
          <w:instrText xml:space="preserve"> PAGE   \* MERGEFORMAT </w:instrText>
        </w:r>
        <w:r>
          <w:fldChar w:fldCharType="separate"/>
        </w:r>
        <w:r w:rsidR="00AB1161">
          <w:rPr>
            <w:noProof/>
          </w:rPr>
          <w:t>iv</w:t>
        </w:r>
        <w:r>
          <w:rPr>
            <w:noProof/>
          </w:rPr>
          <w:fldChar w:fldCharType="end"/>
        </w:r>
      </w:p>
    </w:sdtContent>
  </w:sdt>
  <w:p w:rsidR="00FC053A" w:rsidRDefault="00FC053A">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3163195"/>
      <w:docPartObj>
        <w:docPartGallery w:val="Page Numbers (Bottom of Page)"/>
        <w:docPartUnique/>
      </w:docPartObj>
    </w:sdtPr>
    <w:sdtEndPr>
      <w:rPr>
        <w:noProof/>
      </w:rPr>
    </w:sdtEndPr>
    <w:sdtContent>
      <w:p w:rsidR="00FC053A" w:rsidRDefault="00583826">
        <w:pPr>
          <w:pStyle w:val="Footer"/>
          <w:jc w:val="center"/>
        </w:pPr>
        <w:r>
          <w:fldChar w:fldCharType="begin"/>
        </w:r>
        <w:r w:rsidR="00FC053A">
          <w:instrText xml:space="preserve"> PAGE   \* MERGEFORMAT </w:instrText>
        </w:r>
        <w:r>
          <w:fldChar w:fldCharType="separate"/>
        </w:r>
        <w:r w:rsidR="00AB1161">
          <w:rPr>
            <w:noProof/>
          </w:rPr>
          <w:t>2</w:t>
        </w:r>
        <w:r>
          <w:rPr>
            <w:noProof/>
          </w:rPr>
          <w:fldChar w:fldCharType="end"/>
        </w:r>
      </w:p>
    </w:sdtContent>
  </w:sdt>
  <w:p w:rsidR="00FC053A" w:rsidRDefault="00FC053A">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3319024"/>
      <w:docPartObj>
        <w:docPartGallery w:val="Page Numbers (Bottom of Page)"/>
        <w:docPartUnique/>
      </w:docPartObj>
    </w:sdtPr>
    <w:sdtEndPr>
      <w:rPr>
        <w:noProof/>
      </w:rPr>
    </w:sdtEndPr>
    <w:sdtContent>
      <w:p w:rsidR="00FC053A" w:rsidRDefault="00583826">
        <w:pPr>
          <w:pStyle w:val="Footer"/>
          <w:jc w:val="center"/>
        </w:pPr>
        <w:r>
          <w:fldChar w:fldCharType="begin"/>
        </w:r>
        <w:r w:rsidR="00FC053A">
          <w:instrText xml:space="preserve"> PAGE   \* MERGEFORMAT </w:instrText>
        </w:r>
        <w:r>
          <w:fldChar w:fldCharType="separate"/>
        </w:r>
        <w:r w:rsidR="00FC053A">
          <w:rPr>
            <w:noProof/>
          </w:rPr>
          <w:t>2</w:t>
        </w:r>
        <w:r>
          <w:rPr>
            <w:noProof/>
          </w:rPr>
          <w:fldChar w:fldCharType="end"/>
        </w:r>
      </w:p>
    </w:sdtContent>
  </w:sdt>
  <w:p w:rsidR="00FC053A" w:rsidRDefault="00FC053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3597" w:rsidRDefault="00FC3597" w:rsidP="00C01536">
      <w:pPr>
        <w:spacing w:after="0" w:line="240" w:lineRule="auto"/>
      </w:pPr>
      <w:r>
        <w:separator/>
      </w:r>
    </w:p>
  </w:footnote>
  <w:footnote w:type="continuationSeparator" w:id="1">
    <w:p w:rsidR="00FC3597" w:rsidRDefault="00FC3597" w:rsidP="00C015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53A" w:rsidRDefault="00FC053A">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0061831"/>
      <w:docPartObj>
        <w:docPartGallery w:val="Page Numbers (Top of Page)"/>
        <w:docPartUnique/>
      </w:docPartObj>
    </w:sdtPr>
    <w:sdtEndPr>
      <w:rPr>
        <w:noProof/>
      </w:rPr>
    </w:sdtEndPr>
    <w:sdtContent>
      <w:p w:rsidR="00FC053A" w:rsidRDefault="00583826">
        <w:pPr>
          <w:pStyle w:val="Header"/>
          <w:jc w:val="right"/>
        </w:pPr>
        <w:r>
          <w:fldChar w:fldCharType="begin"/>
        </w:r>
        <w:r w:rsidR="00FC053A">
          <w:instrText xml:space="preserve"> PAGE   \* MERGEFORMAT </w:instrText>
        </w:r>
        <w:r>
          <w:fldChar w:fldCharType="separate"/>
        </w:r>
        <w:r w:rsidR="00AB1161">
          <w:rPr>
            <w:noProof/>
          </w:rPr>
          <w:t>17</w:t>
        </w:r>
        <w:r>
          <w:rPr>
            <w:noProof/>
          </w:rPr>
          <w:fldChar w:fldCharType="end"/>
        </w:r>
      </w:p>
    </w:sdtContent>
  </w:sdt>
  <w:p w:rsidR="00FC053A" w:rsidRDefault="00FC053A">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53A" w:rsidRDefault="00FC053A">
    <w:pPr>
      <w:pStyle w:val="Header"/>
      <w:jc w:val="right"/>
    </w:pPr>
  </w:p>
  <w:p w:rsidR="00FC053A" w:rsidRDefault="00FC053A">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2596450"/>
      <w:docPartObj>
        <w:docPartGallery w:val="Page Numbers (Top of Page)"/>
        <w:docPartUnique/>
      </w:docPartObj>
    </w:sdtPr>
    <w:sdtEndPr>
      <w:rPr>
        <w:noProof/>
      </w:rPr>
    </w:sdtEndPr>
    <w:sdtContent>
      <w:p w:rsidR="00FC053A" w:rsidRDefault="00583826">
        <w:pPr>
          <w:pStyle w:val="Header"/>
          <w:jc w:val="right"/>
        </w:pPr>
        <w:r>
          <w:fldChar w:fldCharType="begin"/>
        </w:r>
        <w:r w:rsidR="00FC053A">
          <w:instrText xml:space="preserve"> PAGE   \* MERGEFORMAT </w:instrText>
        </w:r>
        <w:r>
          <w:fldChar w:fldCharType="separate"/>
        </w:r>
        <w:r w:rsidR="00AB1161">
          <w:rPr>
            <w:noProof/>
          </w:rPr>
          <w:t>23</w:t>
        </w:r>
        <w:r>
          <w:rPr>
            <w:noProof/>
          </w:rPr>
          <w:fldChar w:fldCharType="end"/>
        </w:r>
      </w:p>
    </w:sdtContent>
  </w:sdt>
  <w:p w:rsidR="00FC053A" w:rsidRDefault="00FC053A">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53A" w:rsidRDefault="00FC053A">
    <w:pPr>
      <w:pStyle w:val="Header"/>
      <w:jc w:val="right"/>
    </w:pPr>
  </w:p>
  <w:p w:rsidR="00FC053A" w:rsidRDefault="00FC053A">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8522164"/>
      <w:docPartObj>
        <w:docPartGallery w:val="Page Numbers (Top of Page)"/>
        <w:docPartUnique/>
      </w:docPartObj>
    </w:sdtPr>
    <w:sdtEndPr>
      <w:rPr>
        <w:noProof/>
      </w:rPr>
    </w:sdtEndPr>
    <w:sdtContent>
      <w:p w:rsidR="00FC053A" w:rsidRDefault="00583826">
        <w:pPr>
          <w:pStyle w:val="Header"/>
          <w:jc w:val="right"/>
        </w:pPr>
        <w:r>
          <w:fldChar w:fldCharType="begin"/>
        </w:r>
        <w:r w:rsidR="00FC053A">
          <w:instrText xml:space="preserve"> PAGE   \* MERGEFORMAT </w:instrText>
        </w:r>
        <w:r>
          <w:fldChar w:fldCharType="separate"/>
        </w:r>
        <w:r w:rsidR="00AB1161">
          <w:rPr>
            <w:noProof/>
          </w:rPr>
          <w:t>33</w:t>
        </w:r>
        <w:r>
          <w:rPr>
            <w:noProof/>
          </w:rPr>
          <w:fldChar w:fldCharType="end"/>
        </w:r>
      </w:p>
    </w:sdtContent>
  </w:sdt>
  <w:p w:rsidR="00FC053A" w:rsidRDefault="00FC053A">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53A" w:rsidRDefault="00FC053A">
    <w:pPr>
      <w:pStyle w:val="Header"/>
      <w:jc w:val="right"/>
    </w:pPr>
  </w:p>
  <w:p w:rsidR="00FC053A" w:rsidRDefault="00FC053A">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1869992"/>
      <w:docPartObj>
        <w:docPartGallery w:val="Page Numbers (Top of Page)"/>
        <w:docPartUnique/>
      </w:docPartObj>
    </w:sdtPr>
    <w:sdtEndPr>
      <w:rPr>
        <w:noProof/>
      </w:rPr>
    </w:sdtEndPr>
    <w:sdtContent>
      <w:p w:rsidR="00FC053A" w:rsidRDefault="00583826">
        <w:pPr>
          <w:pStyle w:val="Header"/>
          <w:jc w:val="right"/>
        </w:pPr>
        <w:r>
          <w:fldChar w:fldCharType="begin"/>
        </w:r>
        <w:r w:rsidR="00FC053A">
          <w:instrText xml:space="preserve"> PAGE   \* MERGEFORMAT </w:instrText>
        </w:r>
        <w:r>
          <w:fldChar w:fldCharType="separate"/>
        </w:r>
        <w:r w:rsidR="00AB1161">
          <w:rPr>
            <w:noProof/>
          </w:rPr>
          <w:t>41</w:t>
        </w:r>
        <w:r>
          <w:rPr>
            <w:noProof/>
          </w:rPr>
          <w:fldChar w:fldCharType="end"/>
        </w:r>
      </w:p>
    </w:sdtContent>
  </w:sdt>
  <w:p w:rsidR="00FC053A" w:rsidRDefault="00FC053A">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6938730"/>
      <w:docPartObj>
        <w:docPartGallery w:val="Page Numbers (Top of Page)"/>
        <w:docPartUnique/>
      </w:docPartObj>
    </w:sdtPr>
    <w:sdtEndPr>
      <w:rPr>
        <w:noProof/>
      </w:rPr>
    </w:sdtEndPr>
    <w:sdtContent>
      <w:p w:rsidR="00FC053A" w:rsidRDefault="00583826">
        <w:pPr>
          <w:pStyle w:val="Header"/>
          <w:jc w:val="right"/>
        </w:pPr>
        <w:r>
          <w:fldChar w:fldCharType="begin"/>
        </w:r>
        <w:r w:rsidR="00FC053A">
          <w:instrText xml:space="preserve"> PAGE   \* MERGEFORMAT </w:instrText>
        </w:r>
        <w:r>
          <w:fldChar w:fldCharType="separate"/>
        </w:r>
        <w:r w:rsidR="00AB1161">
          <w:rPr>
            <w:noProof/>
          </w:rPr>
          <w:t>53</w:t>
        </w:r>
        <w:r>
          <w:rPr>
            <w:noProof/>
          </w:rPr>
          <w:fldChar w:fldCharType="end"/>
        </w:r>
      </w:p>
    </w:sdtContent>
  </w:sdt>
  <w:p w:rsidR="00FC053A" w:rsidRDefault="00FC053A">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4334940"/>
      <w:docPartObj>
        <w:docPartGallery w:val="Page Numbers (Top of Page)"/>
        <w:docPartUnique/>
      </w:docPartObj>
    </w:sdtPr>
    <w:sdtEndPr>
      <w:rPr>
        <w:noProof/>
      </w:rPr>
    </w:sdtEndPr>
    <w:sdtContent>
      <w:p w:rsidR="00FC053A" w:rsidRDefault="00583826">
        <w:pPr>
          <w:pStyle w:val="Header"/>
          <w:jc w:val="right"/>
        </w:pPr>
        <w:r>
          <w:fldChar w:fldCharType="begin"/>
        </w:r>
        <w:r w:rsidR="00FC053A">
          <w:instrText xml:space="preserve"> PAGE   \* MERGEFORMAT </w:instrText>
        </w:r>
        <w:r>
          <w:fldChar w:fldCharType="separate"/>
        </w:r>
        <w:r w:rsidR="00AB1161">
          <w:rPr>
            <w:noProof/>
          </w:rPr>
          <w:t>56</w:t>
        </w:r>
        <w:r>
          <w:rPr>
            <w:noProof/>
          </w:rPr>
          <w:fldChar w:fldCharType="end"/>
        </w:r>
      </w:p>
    </w:sdtContent>
  </w:sdt>
  <w:p w:rsidR="00FC053A" w:rsidRDefault="00FC053A" w:rsidP="00CD720A">
    <w:pPr>
      <w:pStyle w:val="Header"/>
      <w:jc w:val="righ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53A" w:rsidRDefault="00583826">
    <w:pPr>
      <w:pStyle w:val="Header"/>
      <w:jc w:val="right"/>
    </w:pPr>
    <w:r>
      <w:fldChar w:fldCharType="begin"/>
    </w:r>
    <w:r w:rsidR="00FC053A">
      <w:instrText xml:space="preserve"> PAGE   \* MERGEFORMAT </w:instrText>
    </w:r>
    <w:r>
      <w:fldChar w:fldCharType="separate"/>
    </w:r>
    <w:r w:rsidR="00AB1161">
      <w:rPr>
        <w:noProof/>
      </w:rPr>
      <w:t>66</w:t>
    </w:r>
    <w:r>
      <w:rPr>
        <w:noProof/>
      </w:rPr>
      <w:fldChar w:fldCharType="end"/>
    </w:r>
    <w:r>
      <w:rPr>
        <w:noProof/>
      </w:rPr>
    </w:r>
  </w:p>
  <w:p w:rsidR="00FC053A" w:rsidRDefault="00FC053A" w:rsidP="00CD720A">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53A" w:rsidRDefault="00FC053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53A" w:rsidRDefault="00FC053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53A" w:rsidRDefault="00FC053A">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53A" w:rsidRDefault="00FC053A">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53A" w:rsidRDefault="00FC053A">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53A" w:rsidRDefault="00FC053A">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5005044"/>
      <w:docPartObj>
        <w:docPartGallery w:val="Page Numbers (Top of Page)"/>
        <w:docPartUnique/>
      </w:docPartObj>
    </w:sdtPr>
    <w:sdtEndPr>
      <w:rPr>
        <w:noProof/>
      </w:rPr>
    </w:sdtEndPr>
    <w:sdtContent>
      <w:p w:rsidR="00FC053A" w:rsidRDefault="00583826">
        <w:pPr>
          <w:pStyle w:val="Header"/>
          <w:jc w:val="right"/>
        </w:pPr>
        <w:r>
          <w:fldChar w:fldCharType="begin"/>
        </w:r>
        <w:r w:rsidR="00FC053A">
          <w:instrText xml:space="preserve"> PAGE   \* MERGEFORMAT </w:instrText>
        </w:r>
        <w:r>
          <w:fldChar w:fldCharType="separate"/>
        </w:r>
        <w:r w:rsidR="00AB1161">
          <w:rPr>
            <w:noProof/>
          </w:rPr>
          <w:t>3</w:t>
        </w:r>
        <w:r>
          <w:rPr>
            <w:noProof/>
          </w:rPr>
          <w:fldChar w:fldCharType="end"/>
        </w:r>
      </w:p>
    </w:sdtContent>
  </w:sdt>
  <w:p w:rsidR="00FC053A" w:rsidRDefault="00FC053A">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53A" w:rsidRDefault="00FC053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60122"/>
    <w:multiLevelType w:val="hybridMultilevel"/>
    <w:tmpl w:val="DE703366"/>
    <w:lvl w:ilvl="0" w:tplc="D146FB5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190112B"/>
    <w:multiLevelType w:val="hybridMultilevel"/>
    <w:tmpl w:val="F4A2B0C6"/>
    <w:lvl w:ilvl="0" w:tplc="DE40F6B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2C56A77"/>
    <w:multiLevelType w:val="hybridMultilevel"/>
    <w:tmpl w:val="3FD2E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077309"/>
    <w:multiLevelType w:val="hybridMultilevel"/>
    <w:tmpl w:val="B27601FE"/>
    <w:lvl w:ilvl="0" w:tplc="779AAC7C">
      <w:numFmt w:val="decimal"/>
      <w:lvlText w:val="%1."/>
      <w:lvlJc w:val="left"/>
      <w:pPr>
        <w:ind w:left="777" w:hanging="360"/>
      </w:pPr>
      <w:rPr>
        <w:rFonts w:hint="default"/>
      </w:r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4">
    <w:nsid w:val="08723A83"/>
    <w:multiLevelType w:val="hybridMultilevel"/>
    <w:tmpl w:val="E6BE9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2C0791"/>
    <w:multiLevelType w:val="multilevel"/>
    <w:tmpl w:val="D020DC8C"/>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nsid w:val="10AA1003"/>
    <w:multiLevelType w:val="hybridMultilevel"/>
    <w:tmpl w:val="E4287732"/>
    <w:lvl w:ilvl="0" w:tplc="68341DFE">
      <w:start w:val="1"/>
      <w:numFmt w:val="lowerLetter"/>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7">
    <w:nsid w:val="11731485"/>
    <w:multiLevelType w:val="hybridMultilevel"/>
    <w:tmpl w:val="FFDE92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C703CE"/>
    <w:multiLevelType w:val="hybridMultilevel"/>
    <w:tmpl w:val="A2865FC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
    <w:nsid w:val="12D652AD"/>
    <w:multiLevelType w:val="hybridMultilevel"/>
    <w:tmpl w:val="ECBC78A8"/>
    <w:lvl w:ilvl="0" w:tplc="58A4FD9C">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0">
    <w:nsid w:val="139B4E9E"/>
    <w:multiLevelType w:val="hybridMultilevel"/>
    <w:tmpl w:val="4A307FEC"/>
    <w:lvl w:ilvl="0" w:tplc="DE6EC9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3BF4339"/>
    <w:multiLevelType w:val="hybridMultilevel"/>
    <w:tmpl w:val="9A541F7C"/>
    <w:lvl w:ilvl="0" w:tplc="881C35E2">
      <w:start w:val="1"/>
      <w:numFmt w:val="decimal"/>
      <w:lvlText w:val="%1."/>
      <w:lvlJc w:val="left"/>
      <w:pPr>
        <w:ind w:left="577" w:hanging="360"/>
      </w:pPr>
      <w:rPr>
        <w:rFonts w:hint="default"/>
      </w:rPr>
    </w:lvl>
    <w:lvl w:ilvl="1" w:tplc="04090019" w:tentative="1">
      <w:start w:val="1"/>
      <w:numFmt w:val="lowerLetter"/>
      <w:lvlText w:val="%2."/>
      <w:lvlJc w:val="left"/>
      <w:pPr>
        <w:ind w:left="1297" w:hanging="360"/>
      </w:pPr>
    </w:lvl>
    <w:lvl w:ilvl="2" w:tplc="0409001B" w:tentative="1">
      <w:start w:val="1"/>
      <w:numFmt w:val="lowerRoman"/>
      <w:lvlText w:val="%3."/>
      <w:lvlJc w:val="right"/>
      <w:pPr>
        <w:ind w:left="2017" w:hanging="180"/>
      </w:pPr>
    </w:lvl>
    <w:lvl w:ilvl="3" w:tplc="0409000F" w:tentative="1">
      <w:start w:val="1"/>
      <w:numFmt w:val="decimal"/>
      <w:lvlText w:val="%4."/>
      <w:lvlJc w:val="left"/>
      <w:pPr>
        <w:ind w:left="2737" w:hanging="360"/>
      </w:pPr>
    </w:lvl>
    <w:lvl w:ilvl="4" w:tplc="04090019" w:tentative="1">
      <w:start w:val="1"/>
      <w:numFmt w:val="lowerLetter"/>
      <w:lvlText w:val="%5."/>
      <w:lvlJc w:val="left"/>
      <w:pPr>
        <w:ind w:left="3457" w:hanging="360"/>
      </w:pPr>
    </w:lvl>
    <w:lvl w:ilvl="5" w:tplc="0409001B" w:tentative="1">
      <w:start w:val="1"/>
      <w:numFmt w:val="lowerRoman"/>
      <w:lvlText w:val="%6."/>
      <w:lvlJc w:val="right"/>
      <w:pPr>
        <w:ind w:left="4177" w:hanging="180"/>
      </w:pPr>
    </w:lvl>
    <w:lvl w:ilvl="6" w:tplc="0409000F" w:tentative="1">
      <w:start w:val="1"/>
      <w:numFmt w:val="decimal"/>
      <w:lvlText w:val="%7."/>
      <w:lvlJc w:val="left"/>
      <w:pPr>
        <w:ind w:left="4897" w:hanging="360"/>
      </w:pPr>
    </w:lvl>
    <w:lvl w:ilvl="7" w:tplc="04090019" w:tentative="1">
      <w:start w:val="1"/>
      <w:numFmt w:val="lowerLetter"/>
      <w:lvlText w:val="%8."/>
      <w:lvlJc w:val="left"/>
      <w:pPr>
        <w:ind w:left="5617" w:hanging="360"/>
      </w:pPr>
    </w:lvl>
    <w:lvl w:ilvl="8" w:tplc="0409001B" w:tentative="1">
      <w:start w:val="1"/>
      <w:numFmt w:val="lowerRoman"/>
      <w:lvlText w:val="%9."/>
      <w:lvlJc w:val="right"/>
      <w:pPr>
        <w:ind w:left="6337" w:hanging="180"/>
      </w:pPr>
    </w:lvl>
  </w:abstractNum>
  <w:abstractNum w:abstractNumId="12">
    <w:nsid w:val="19AF79F2"/>
    <w:multiLevelType w:val="hybridMultilevel"/>
    <w:tmpl w:val="9F9CCADE"/>
    <w:lvl w:ilvl="0" w:tplc="A8AA176A">
      <w:start w:val="3"/>
      <w:numFmt w:val="upperRoman"/>
      <w:lvlText w:val="%1."/>
      <w:lvlJc w:val="left"/>
      <w:pPr>
        <w:ind w:left="1713" w:hanging="72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
    <w:nsid w:val="1C047574"/>
    <w:multiLevelType w:val="multilevel"/>
    <w:tmpl w:val="8A7C28DA"/>
    <w:lvl w:ilvl="0">
      <w:start w:val="4"/>
      <w:numFmt w:val="decimal"/>
      <w:lvlText w:val="%1"/>
      <w:lvlJc w:val="left"/>
      <w:pPr>
        <w:ind w:left="660" w:hanging="660"/>
      </w:pPr>
      <w:rPr>
        <w:rFonts w:hint="default"/>
      </w:rPr>
    </w:lvl>
    <w:lvl w:ilvl="1">
      <w:start w:val="2"/>
      <w:numFmt w:val="decimal"/>
      <w:lvlText w:val="%1.%2"/>
      <w:lvlJc w:val="left"/>
      <w:pPr>
        <w:ind w:left="1140" w:hanging="660"/>
      </w:pPr>
      <w:rPr>
        <w:rFonts w:hint="default"/>
      </w:rPr>
    </w:lvl>
    <w:lvl w:ilvl="2">
      <w:start w:val="2"/>
      <w:numFmt w:val="decimal"/>
      <w:lvlText w:val="%1.%2.%3"/>
      <w:lvlJc w:val="left"/>
      <w:pPr>
        <w:ind w:left="1680" w:hanging="720"/>
      </w:pPr>
      <w:rPr>
        <w:rFonts w:hint="default"/>
      </w:rPr>
    </w:lvl>
    <w:lvl w:ilvl="3">
      <w:start w:val="3"/>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4">
    <w:nsid w:val="1D6D0F07"/>
    <w:multiLevelType w:val="hybridMultilevel"/>
    <w:tmpl w:val="A2FC4C98"/>
    <w:lvl w:ilvl="0" w:tplc="262E374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2A43180"/>
    <w:multiLevelType w:val="hybridMultilevel"/>
    <w:tmpl w:val="6C6831A6"/>
    <w:lvl w:ilvl="0" w:tplc="9C8632BA">
      <w:start w:val="1"/>
      <w:numFmt w:val="decimal"/>
      <w:lvlText w:val="%1."/>
      <w:lvlJc w:val="left"/>
      <w:pPr>
        <w:ind w:left="2073" w:hanging="360"/>
      </w:pPr>
      <w:rPr>
        <w:rFonts w:hint="default"/>
      </w:r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16">
    <w:nsid w:val="22E27C88"/>
    <w:multiLevelType w:val="hybridMultilevel"/>
    <w:tmpl w:val="9AEE073C"/>
    <w:lvl w:ilvl="0" w:tplc="D96A45E2">
      <w:start w:val="1"/>
      <w:numFmt w:val="lowerLetter"/>
      <w:lvlText w:val="%1."/>
      <w:lvlJc w:val="left"/>
      <w:pPr>
        <w:ind w:left="1778"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24BC7A92"/>
    <w:multiLevelType w:val="hybridMultilevel"/>
    <w:tmpl w:val="057CA2E8"/>
    <w:lvl w:ilvl="0" w:tplc="B89E062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29FA2195"/>
    <w:multiLevelType w:val="hybridMultilevel"/>
    <w:tmpl w:val="FE5C98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7E0C99"/>
    <w:multiLevelType w:val="hybridMultilevel"/>
    <w:tmpl w:val="7DFEF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942B7C"/>
    <w:multiLevelType w:val="hybridMultilevel"/>
    <w:tmpl w:val="B7444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27344B"/>
    <w:multiLevelType w:val="multilevel"/>
    <w:tmpl w:val="FF10B842"/>
    <w:lvl w:ilvl="0">
      <w:start w:val="1"/>
      <w:numFmt w:val="decimal"/>
      <w:lvlText w:val="%1."/>
      <w:lvlJc w:val="left"/>
      <w:pPr>
        <w:ind w:left="735" w:hanging="375"/>
      </w:pPr>
      <w:rPr>
        <w:rFonts w:hint="default"/>
      </w:rPr>
    </w:lvl>
    <w:lvl w:ilvl="1">
      <w:start w:val="4"/>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2">
    <w:nsid w:val="35AF3964"/>
    <w:multiLevelType w:val="hybridMultilevel"/>
    <w:tmpl w:val="F4AA9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D52AC7"/>
    <w:multiLevelType w:val="hybridMultilevel"/>
    <w:tmpl w:val="6C8E176A"/>
    <w:lvl w:ilvl="0" w:tplc="779AAC7C">
      <w:start w:val="1"/>
      <w:numFmt w:val="decimal"/>
      <w:lvlText w:val="%1."/>
      <w:lvlJc w:val="left"/>
      <w:pPr>
        <w:ind w:left="777" w:hanging="360"/>
      </w:pPr>
      <w:rPr>
        <w:rFonts w:hint="default"/>
      </w:r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24">
    <w:nsid w:val="3B031D42"/>
    <w:multiLevelType w:val="hybridMultilevel"/>
    <w:tmpl w:val="6C509332"/>
    <w:lvl w:ilvl="0" w:tplc="869A5AC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3D2C7F18"/>
    <w:multiLevelType w:val="multilevel"/>
    <w:tmpl w:val="FEE6818C"/>
    <w:lvl w:ilvl="0">
      <w:start w:val="2"/>
      <w:numFmt w:val="decimal"/>
      <w:lvlText w:val="%1"/>
      <w:lvlJc w:val="left"/>
      <w:pPr>
        <w:ind w:left="360" w:hanging="360"/>
      </w:pPr>
      <w:rPr>
        <w:rFonts w:hint="default"/>
      </w:rPr>
    </w:lvl>
    <w:lvl w:ilvl="1">
      <w:start w:val="1"/>
      <w:numFmt w:val="decimal"/>
      <w:lvlText w:val="%1.%2"/>
      <w:lvlJc w:val="left"/>
      <w:pPr>
        <w:ind w:left="248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E157EBF"/>
    <w:multiLevelType w:val="hybridMultilevel"/>
    <w:tmpl w:val="997C974E"/>
    <w:lvl w:ilvl="0" w:tplc="04090019">
      <w:start w:val="1"/>
      <w:numFmt w:val="lowerLetter"/>
      <w:lvlText w:val="%1."/>
      <w:lvlJc w:val="left"/>
      <w:pPr>
        <w:ind w:left="1626" w:hanging="360"/>
      </w:pPr>
    </w:lvl>
    <w:lvl w:ilvl="1" w:tplc="04090019" w:tentative="1">
      <w:start w:val="1"/>
      <w:numFmt w:val="lowerLetter"/>
      <w:lvlText w:val="%2."/>
      <w:lvlJc w:val="left"/>
      <w:pPr>
        <w:ind w:left="2346" w:hanging="360"/>
      </w:pPr>
    </w:lvl>
    <w:lvl w:ilvl="2" w:tplc="0409001B" w:tentative="1">
      <w:start w:val="1"/>
      <w:numFmt w:val="lowerRoman"/>
      <w:lvlText w:val="%3."/>
      <w:lvlJc w:val="right"/>
      <w:pPr>
        <w:ind w:left="3066" w:hanging="180"/>
      </w:pPr>
    </w:lvl>
    <w:lvl w:ilvl="3" w:tplc="0409000F" w:tentative="1">
      <w:start w:val="1"/>
      <w:numFmt w:val="decimal"/>
      <w:lvlText w:val="%4."/>
      <w:lvlJc w:val="left"/>
      <w:pPr>
        <w:ind w:left="3786" w:hanging="360"/>
      </w:pPr>
    </w:lvl>
    <w:lvl w:ilvl="4" w:tplc="04090019" w:tentative="1">
      <w:start w:val="1"/>
      <w:numFmt w:val="lowerLetter"/>
      <w:lvlText w:val="%5."/>
      <w:lvlJc w:val="left"/>
      <w:pPr>
        <w:ind w:left="4506" w:hanging="360"/>
      </w:pPr>
    </w:lvl>
    <w:lvl w:ilvl="5" w:tplc="0409001B" w:tentative="1">
      <w:start w:val="1"/>
      <w:numFmt w:val="lowerRoman"/>
      <w:lvlText w:val="%6."/>
      <w:lvlJc w:val="right"/>
      <w:pPr>
        <w:ind w:left="5226" w:hanging="180"/>
      </w:pPr>
    </w:lvl>
    <w:lvl w:ilvl="6" w:tplc="0409000F" w:tentative="1">
      <w:start w:val="1"/>
      <w:numFmt w:val="decimal"/>
      <w:lvlText w:val="%7."/>
      <w:lvlJc w:val="left"/>
      <w:pPr>
        <w:ind w:left="5946" w:hanging="360"/>
      </w:pPr>
    </w:lvl>
    <w:lvl w:ilvl="7" w:tplc="04090019" w:tentative="1">
      <w:start w:val="1"/>
      <w:numFmt w:val="lowerLetter"/>
      <w:lvlText w:val="%8."/>
      <w:lvlJc w:val="left"/>
      <w:pPr>
        <w:ind w:left="6666" w:hanging="360"/>
      </w:pPr>
    </w:lvl>
    <w:lvl w:ilvl="8" w:tplc="0409001B" w:tentative="1">
      <w:start w:val="1"/>
      <w:numFmt w:val="lowerRoman"/>
      <w:lvlText w:val="%9."/>
      <w:lvlJc w:val="right"/>
      <w:pPr>
        <w:ind w:left="7386" w:hanging="180"/>
      </w:pPr>
    </w:lvl>
  </w:abstractNum>
  <w:abstractNum w:abstractNumId="27">
    <w:nsid w:val="41CF6E17"/>
    <w:multiLevelType w:val="hybridMultilevel"/>
    <w:tmpl w:val="9D1A5D8A"/>
    <w:lvl w:ilvl="0" w:tplc="C1A8E9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73C0382"/>
    <w:multiLevelType w:val="hybridMultilevel"/>
    <w:tmpl w:val="52389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7875B0E"/>
    <w:multiLevelType w:val="hybridMultilevel"/>
    <w:tmpl w:val="DB947FB2"/>
    <w:lvl w:ilvl="0" w:tplc="EDAEBC4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48867FCC"/>
    <w:multiLevelType w:val="hybridMultilevel"/>
    <w:tmpl w:val="12FA7A04"/>
    <w:lvl w:ilvl="0" w:tplc="34F4C502">
      <w:start w:val="1"/>
      <w:numFmt w:val="decimal"/>
      <w:lvlText w:val="%1.1"/>
      <w:lvlJc w:val="left"/>
      <w:pPr>
        <w:ind w:left="234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1">
    <w:nsid w:val="4A4E4924"/>
    <w:multiLevelType w:val="multilevel"/>
    <w:tmpl w:val="3B266F2A"/>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2">
    <w:nsid w:val="4E9B651F"/>
    <w:multiLevelType w:val="multilevel"/>
    <w:tmpl w:val="D020DC8C"/>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nsid w:val="542E4059"/>
    <w:multiLevelType w:val="hybridMultilevel"/>
    <w:tmpl w:val="1CB0E5E4"/>
    <w:lvl w:ilvl="0" w:tplc="184A2956">
      <w:start w:val="1"/>
      <w:numFmt w:val="decimal"/>
      <w:lvlText w:val="%1."/>
      <w:lvlJc w:val="left"/>
      <w:pPr>
        <w:ind w:left="906"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4">
    <w:nsid w:val="55FF60D4"/>
    <w:multiLevelType w:val="hybridMultilevel"/>
    <w:tmpl w:val="CF9C0C62"/>
    <w:lvl w:ilvl="0" w:tplc="04090019">
      <w:start w:val="1"/>
      <w:numFmt w:val="low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35">
    <w:nsid w:val="57A63B4F"/>
    <w:multiLevelType w:val="multilevel"/>
    <w:tmpl w:val="2F866ED2"/>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581151A4"/>
    <w:multiLevelType w:val="hybridMultilevel"/>
    <w:tmpl w:val="5ECC258C"/>
    <w:lvl w:ilvl="0" w:tplc="F5AEAA90">
      <w:start w:val="1"/>
      <w:numFmt w:val="lowerLetter"/>
      <w:lvlText w:val="%1."/>
      <w:lvlJc w:val="left"/>
      <w:pPr>
        <w:ind w:left="2160" w:hanging="360"/>
      </w:pPr>
      <w:rPr>
        <w:rFonts w:hint="default"/>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nsid w:val="5905518E"/>
    <w:multiLevelType w:val="hybridMultilevel"/>
    <w:tmpl w:val="FE48D1DA"/>
    <w:lvl w:ilvl="0" w:tplc="BF62C8F6">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8">
    <w:nsid w:val="59056071"/>
    <w:multiLevelType w:val="multilevel"/>
    <w:tmpl w:val="2256972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5908636F"/>
    <w:multiLevelType w:val="hybridMultilevel"/>
    <w:tmpl w:val="B308B536"/>
    <w:lvl w:ilvl="0" w:tplc="D2EA16E6">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0">
    <w:nsid w:val="59123EE5"/>
    <w:multiLevelType w:val="multilevel"/>
    <w:tmpl w:val="D020DC8C"/>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1">
    <w:nsid w:val="5B4B0820"/>
    <w:multiLevelType w:val="hybridMultilevel"/>
    <w:tmpl w:val="ABB8668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2">
    <w:nsid w:val="5CA040B0"/>
    <w:multiLevelType w:val="hybridMultilevel"/>
    <w:tmpl w:val="25F6DAF4"/>
    <w:lvl w:ilvl="0" w:tplc="49EE9BE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nsid w:val="5EAC3DCC"/>
    <w:multiLevelType w:val="hybridMultilevel"/>
    <w:tmpl w:val="B70273F8"/>
    <w:lvl w:ilvl="0" w:tplc="04090019">
      <w:start w:val="1"/>
      <w:numFmt w:val="lowerLetter"/>
      <w:lvlText w:val="%1."/>
      <w:lvlJc w:val="left"/>
      <w:pPr>
        <w:ind w:left="1626" w:hanging="360"/>
      </w:pPr>
    </w:lvl>
    <w:lvl w:ilvl="1" w:tplc="04090019" w:tentative="1">
      <w:start w:val="1"/>
      <w:numFmt w:val="lowerLetter"/>
      <w:lvlText w:val="%2."/>
      <w:lvlJc w:val="left"/>
      <w:pPr>
        <w:ind w:left="2346" w:hanging="360"/>
      </w:pPr>
    </w:lvl>
    <w:lvl w:ilvl="2" w:tplc="0409001B" w:tentative="1">
      <w:start w:val="1"/>
      <w:numFmt w:val="lowerRoman"/>
      <w:lvlText w:val="%3."/>
      <w:lvlJc w:val="right"/>
      <w:pPr>
        <w:ind w:left="3066" w:hanging="180"/>
      </w:pPr>
    </w:lvl>
    <w:lvl w:ilvl="3" w:tplc="0409000F" w:tentative="1">
      <w:start w:val="1"/>
      <w:numFmt w:val="decimal"/>
      <w:lvlText w:val="%4."/>
      <w:lvlJc w:val="left"/>
      <w:pPr>
        <w:ind w:left="3786" w:hanging="360"/>
      </w:pPr>
    </w:lvl>
    <w:lvl w:ilvl="4" w:tplc="04090019" w:tentative="1">
      <w:start w:val="1"/>
      <w:numFmt w:val="lowerLetter"/>
      <w:lvlText w:val="%5."/>
      <w:lvlJc w:val="left"/>
      <w:pPr>
        <w:ind w:left="4506" w:hanging="360"/>
      </w:pPr>
    </w:lvl>
    <w:lvl w:ilvl="5" w:tplc="0409001B" w:tentative="1">
      <w:start w:val="1"/>
      <w:numFmt w:val="lowerRoman"/>
      <w:lvlText w:val="%6."/>
      <w:lvlJc w:val="right"/>
      <w:pPr>
        <w:ind w:left="5226" w:hanging="180"/>
      </w:pPr>
    </w:lvl>
    <w:lvl w:ilvl="6" w:tplc="0409000F" w:tentative="1">
      <w:start w:val="1"/>
      <w:numFmt w:val="decimal"/>
      <w:lvlText w:val="%7."/>
      <w:lvlJc w:val="left"/>
      <w:pPr>
        <w:ind w:left="5946" w:hanging="360"/>
      </w:pPr>
    </w:lvl>
    <w:lvl w:ilvl="7" w:tplc="04090019" w:tentative="1">
      <w:start w:val="1"/>
      <w:numFmt w:val="lowerLetter"/>
      <w:lvlText w:val="%8."/>
      <w:lvlJc w:val="left"/>
      <w:pPr>
        <w:ind w:left="6666" w:hanging="360"/>
      </w:pPr>
    </w:lvl>
    <w:lvl w:ilvl="8" w:tplc="0409001B" w:tentative="1">
      <w:start w:val="1"/>
      <w:numFmt w:val="lowerRoman"/>
      <w:lvlText w:val="%9."/>
      <w:lvlJc w:val="right"/>
      <w:pPr>
        <w:ind w:left="7386" w:hanging="180"/>
      </w:pPr>
    </w:lvl>
  </w:abstractNum>
  <w:abstractNum w:abstractNumId="44">
    <w:nsid w:val="60BE2B22"/>
    <w:multiLevelType w:val="hybridMultilevel"/>
    <w:tmpl w:val="D254A1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2A22BA5"/>
    <w:multiLevelType w:val="hybridMultilevel"/>
    <w:tmpl w:val="43462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41E2587"/>
    <w:multiLevelType w:val="hybridMultilevel"/>
    <w:tmpl w:val="BECAD978"/>
    <w:lvl w:ilvl="0" w:tplc="4168B1FC">
      <w:start w:val="1"/>
      <w:numFmt w:val="upperRoman"/>
      <w:lvlText w:val="%1."/>
      <w:lvlJc w:val="left"/>
      <w:pPr>
        <w:ind w:left="1713" w:hanging="72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7">
    <w:nsid w:val="65A1212B"/>
    <w:multiLevelType w:val="hybridMultilevel"/>
    <w:tmpl w:val="991A184A"/>
    <w:lvl w:ilvl="0" w:tplc="5EA43650">
      <w:start w:val="1"/>
      <w:numFmt w:val="lowerLetter"/>
      <w:lvlText w:val="%1."/>
      <w:lvlJc w:val="left"/>
      <w:pPr>
        <w:ind w:left="1080" w:hanging="360"/>
      </w:pPr>
      <w:rPr>
        <w:rFonts w:hint="default"/>
      </w:r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68A7C82"/>
    <w:multiLevelType w:val="hybridMultilevel"/>
    <w:tmpl w:val="CE22AA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8240BD4"/>
    <w:multiLevelType w:val="multilevel"/>
    <w:tmpl w:val="00448F1A"/>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6EC9635B"/>
    <w:multiLevelType w:val="hybridMultilevel"/>
    <w:tmpl w:val="BE9E52C0"/>
    <w:lvl w:ilvl="0" w:tplc="04090019">
      <w:start w:val="1"/>
      <w:numFmt w:val="low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51">
    <w:nsid w:val="6FAF6241"/>
    <w:multiLevelType w:val="multilevel"/>
    <w:tmpl w:val="2C169658"/>
    <w:lvl w:ilvl="0">
      <w:start w:val="1"/>
      <w:numFmt w:val="decimal"/>
      <w:lvlText w:val="%1."/>
      <w:lvlJc w:val="left"/>
      <w:pPr>
        <w:ind w:left="1080" w:hanging="360"/>
      </w:pPr>
      <w:rPr>
        <w:rFonts w:hint="default"/>
        <w:i w:val="0"/>
      </w:rPr>
    </w:lvl>
    <w:lvl w:ilvl="1">
      <w:start w:val="5"/>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2">
    <w:nsid w:val="70CD4776"/>
    <w:multiLevelType w:val="hybridMultilevel"/>
    <w:tmpl w:val="959E5400"/>
    <w:lvl w:ilvl="0" w:tplc="130633FC">
      <w:start w:val="1"/>
      <w:numFmt w:val="lowerLetter"/>
      <w:lvlText w:val="%1."/>
      <w:lvlJc w:val="left"/>
      <w:pPr>
        <w:ind w:left="2058" w:hanging="360"/>
      </w:pPr>
      <w:rPr>
        <w:rFonts w:hint="default"/>
      </w:rPr>
    </w:lvl>
    <w:lvl w:ilvl="1" w:tplc="04090019" w:tentative="1">
      <w:start w:val="1"/>
      <w:numFmt w:val="lowerLetter"/>
      <w:lvlText w:val="%2."/>
      <w:lvlJc w:val="left"/>
      <w:pPr>
        <w:ind w:left="2778" w:hanging="360"/>
      </w:pPr>
    </w:lvl>
    <w:lvl w:ilvl="2" w:tplc="0409001B" w:tentative="1">
      <w:start w:val="1"/>
      <w:numFmt w:val="lowerRoman"/>
      <w:lvlText w:val="%3."/>
      <w:lvlJc w:val="right"/>
      <w:pPr>
        <w:ind w:left="3498" w:hanging="180"/>
      </w:pPr>
    </w:lvl>
    <w:lvl w:ilvl="3" w:tplc="0409000F" w:tentative="1">
      <w:start w:val="1"/>
      <w:numFmt w:val="decimal"/>
      <w:lvlText w:val="%4."/>
      <w:lvlJc w:val="left"/>
      <w:pPr>
        <w:ind w:left="4218" w:hanging="360"/>
      </w:pPr>
    </w:lvl>
    <w:lvl w:ilvl="4" w:tplc="04090019" w:tentative="1">
      <w:start w:val="1"/>
      <w:numFmt w:val="lowerLetter"/>
      <w:lvlText w:val="%5."/>
      <w:lvlJc w:val="left"/>
      <w:pPr>
        <w:ind w:left="4938" w:hanging="360"/>
      </w:pPr>
    </w:lvl>
    <w:lvl w:ilvl="5" w:tplc="0409001B" w:tentative="1">
      <w:start w:val="1"/>
      <w:numFmt w:val="lowerRoman"/>
      <w:lvlText w:val="%6."/>
      <w:lvlJc w:val="right"/>
      <w:pPr>
        <w:ind w:left="5658" w:hanging="180"/>
      </w:pPr>
    </w:lvl>
    <w:lvl w:ilvl="6" w:tplc="0409000F" w:tentative="1">
      <w:start w:val="1"/>
      <w:numFmt w:val="decimal"/>
      <w:lvlText w:val="%7."/>
      <w:lvlJc w:val="left"/>
      <w:pPr>
        <w:ind w:left="6378" w:hanging="360"/>
      </w:pPr>
    </w:lvl>
    <w:lvl w:ilvl="7" w:tplc="04090019" w:tentative="1">
      <w:start w:val="1"/>
      <w:numFmt w:val="lowerLetter"/>
      <w:lvlText w:val="%8."/>
      <w:lvlJc w:val="left"/>
      <w:pPr>
        <w:ind w:left="7098" w:hanging="360"/>
      </w:pPr>
    </w:lvl>
    <w:lvl w:ilvl="8" w:tplc="0409001B" w:tentative="1">
      <w:start w:val="1"/>
      <w:numFmt w:val="lowerRoman"/>
      <w:lvlText w:val="%9."/>
      <w:lvlJc w:val="right"/>
      <w:pPr>
        <w:ind w:left="7818" w:hanging="180"/>
      </w:pPr>
    </w:lvl>
  </w:abstractNum>
  <w:abstractNum w:abstractNumId="53">
    <w:nsid w:val="733D2F56"/>
    <w:multiLevelType w:val="hybridMultilevel"/>
    <w:tmpl w:val="1CE62E72"/>
    <w:lvl w:ilvl="0" w:tplc="31945C72">
      <w:start w:val="1"/>
      <w:numFmt w:val="decimal"/>
      <w:lvlText w:val="%1."/>
      <w:lvlJc w:val="left"/>
      <w:pPr>
        <w:ind w:left="2073" w:hanging="360"/>
      </w:pPr>
      <w:rPr>
        <w:rFonts w:hint="default"/>
      </w:r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54">
    <w:nsid w:val="74BB7116"/>
    <w:multiLevelType w:val="hybridMultilevel"/>
    <w:tmpl w:val="F2A8B680"/>
    <w:lvl w:ilvl="0" w:tplc="85105324">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5">
    <w:nsid w:val="76590F0C"/>
    <w:multiLevelType w:val="hybridMultilevel"/>
    <w:tmpl w:val="D6643A26"/>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6">
    <w:nsid w:val="78A35A51"/>
    <w:multiLevelType w:val="hybridMultilevel"/>
    <w:tmpl w:val="30F0D0D8"/>
    <w:lvl w:ilvl="0" w:tplc="184A2956">
      <w:start w:val="1"/>
      <w:numFmt w:val="decimal"/>
      <w:lvlText w:val="%1."/>
      <w:lvlJc w:val="left"/>
      <w:pPr>
        <w:ind w:left="9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CE355BC"/>
    <w:multiLevelType w:val="multilevel"/>
    <w:tmpl w:val="E334BE5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900" w:hanging="360"/>
      </w:pPr>
      <w:rPr>
        <w:b w:val="0"/>
      </w:rPr>
    </w:lvl>
    <w:lvl w:ilvl="7">
      <w:start w:val="1"/>
      <w:numFmt w:val="lowerLetter"/>
      <w:lvlText w:val="%8."/>
      <w:lvlJc w:val="left"/>
      <w:pPr>
        <w:ind w:left="2880" w:hanging="360"/>
      </w:pPr>
      <w:rPr>
        <w:i w:val="0"/>
      </w:rPr>
    </w:lvl>
    <w:lvl w:ilvl="8">
      <w:start w:val="1"/>
      <w:numFmt w:val="lowerRoman"/>
      <w:lvlText w:val="%9."/>
      <w:lvlJc w:val="left"/>
      <w:pPr>
        <w:ind w:left="3240" w:hanging="360"/>
      </w:pPr>
    </w:lvl>
  </w:abstractNum>
  <w:abstractNum w:abstractNumId="58">
    <w:nsid w:val="7FC915E4"/>
    <w:multiLevelType w:val="hybridMultilevel"/>
    <w:tmpl w:val="C6A4004A"/>
    <w:lvl w:ilvl="0" w:tplc="66065900">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27"/>
  </w:num>
  <w:num w:numId="2">
    <w:abstractNumId w:val="5"/>
  </w:num>
  <w:num w:numId="3">
    <w:abstractNumId w:val="40"/>
  </w:num>
  <w:num w:numId="4">
    <w:abstractNumId w:val="32"/>
  </w:num>
  <w:num w:numId="5">
    <w:abstractNumId w:val="47"/>
  </w:num>
  <w:num w:numId="6">
    <w:abstractNumId w:val="30"/>
  </w:num>
  <w:num w:numId="7">
    <w:abstractNumId w:val="31"/>
  </w:num>
  <w:num w:numId="8">
    <w:abstractNumId w:val="57"/>
  </w:num>
  <w:num w:numId="9">
    <w:abstractNumId w:val="16"/>
  </w:num>
  <w:num w:numId="10">
    <w:abstractNumId w:val="36"/>
  </w:num>
  <w:num w:numId="11">
    <w:abstractNumId w:val="4"/>
  </w:num>
  <w:num w:numId="12">
    <w:abstractNumId w:val="48"/>
  </w:num>
  <w:num w:numId="13">
    <w:abstractNumId w:val="25"/>
  </w:num>
  <w:num w:numId="14">
    <w:abstractNumId w:val="45"/>
  </w:num>
  <w:num w:numId="15">
    <w:abstractNumId w:val="33"/>
  </w:num>
  <w:num w:numId="16">
    <w:abstractNumId w:val="0"/>
  </w:num>
  <w:num w:numId="17">
    <w:abstractNumId w:val="8"/>
  </w:num>
  <w:num w:numId="18">
    <w:abstractNumId w:val="50"/>
  </w:num>
  <w:num w:numId="19">
    <w:abstractNumId w:val="34"/>
  </w:num>
  <w:num w:numId="20">
    <w:abstractNumId w:val="9"/>
  </w:num>
  <w:num w:numId="21">
    <w:abstractNumId w:val="14"/>
  </w:num>
  <w:num w:numId="22">
    <w:abstractNumId w:val="51"/>
  </w:num>
  <w:num w:numId="23">
    <w:abstractNumId w:val="1"/>
  </w:num>
  <w:num w:numId="24">
    <w:abstractNumId w:val="6"/>
  </w:num>
  <w:num w:numId="25">
    <w:abstractNumId w:val="38"/>
  </w:num>
  <w:num w:numId="26">
    <w:abstractNumId w:val="54"/>
  </w:num>
  <w:num w:numId="27">
    <w:abstractNumId w:val="55"/>
  </w:num>
  <w:num w:numId="28">
    <w:abstractNumId w:val="56"/>
  </w:num>
  <w:num w:numId="29">
    <w:abstractNumId w:val="43"/>
  </w:num>
  <w:num w:numId="30">
    <w:abstractNumId w:val="26"/>
  </w:num>
  <w:num w:numId="31">
    <w:abstractNumId w:val="28"/>
  </w:num>
  <w:num w:numId="32">
    <w:abstractNumId w:val="20"/>
  </w:num>
  <w:num w:numId="33">
    <w:abstractNumId w:val="37"/>
  </w:num>
  <w:num w:numId="34">
    <w:abstractNumId w:val="58"/>
  </w:num>
  <w:num w:numId="35">
    <w:abstractNumId w:val="41"/>
  </w:num>
  <w:num w:numId="36">
    <w:abstractNumId w:val="44"/>
  </w:num>
  <w:num w:numId="37">
    <w:abstractNumId w:val="19"/>
  </w:num>
  <w:num w:numId="38">
    <w:abstractNumId w:val="11"/>
  </w:num>
  <w:num w:numId="39">
    <w:abstractNumId w:val="35"/>
  </w:num>
  <w:num w:numId="40">
    <w:abstractNumId w:val="7"/>
  </w:num>
  <w:num w:numId="41">
    <w:abstractNumId w:val="21"/>
  </w:num>
  <w:num w:numId="42">
    <w:abstractNumId w:val="42"/>
  </w:num>
  <w:num w:numId="43">
    <w:abstractNumId w:val="10"/>
  </w:num>
  <w:num w:numId="44">
    <w:abstractNumId w:val="18"/>
  </w:num>
  <w:num w:numId="45">
    <w:abstractNumId w:val="17"/>
  </w:num>
  <w:num w:numId="46">
    <w:abstractNumId w:val="24"/>
  </w:num>
  <w:num w:numId="47">
    <w:abstractNumId w:val="49"/>
  </w:num>
  <w:num w:numId="48">
    <w:abstractNumId w:val="13"/>
  </w:num>
  <w:num w:numId="49">
    <w:abstractNumId w:val="46"/>
  </w:num>
  <w:num w:numId="50">
    <w:abstractNumId w:val="29"/>
  </w:num>
  <w:num w:numId="51">
    <w:abstractNumId w:val="39"/>
  </w:num>
  <w:num w:numId="52">
    <w:abstractNumId w:val="12"/>
  </w:num>
  <w:num w:numId="53">
    <w:abstractNumId w:val="15"/>
  </w:num>
  <w:num w:numId="54">
    <w:abstractNumId w:val="53"/>
  </w:num>
  <w:num w:numId="55">
    <w:abstractNumId w:val="52"/>
  </w:num>
  <w:num w:numId="56">
    <w:abstractNumId w:val="22"/>
  </w:num>
  <w:num w:numId="57">
    <w:abstractNumId w:val="2"/>
  </w:num>
  <w:num w:numId="58">
    <w:abstractNumId w:val="3"/>
  </w:num>
  <w:num w:numId="59">
    <w:abstractNumId w:val="23"/>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0"/>
    <w:footnote w:id="1"/>
  </w:footnotePr>
  <w:endnotePr>
    <w:endnote w:id="0"/>
    <w:endnote w:id="1"/>
  </w:endnotePr>
  <w:compat/>
  <w:rsids>
    <w:rsidRoot w:val="00991B5A"/>
    <w:rsid w:val="00011FF7"/>
    <w:rsid w:val="00022861"/>
    <w:rsid w:val="000541F9"/>
    <w:rsid w:val="000A025D"/>
    <w:rsid w:val="000C0F06"/>
    <w:rsid w:val="000C1D85"/>
    <w:rsid w:val="000E6F33"/>
    <w:rsid w:val="001165B5"/>
    <w:rsid w:val="001B3836"/>
    <w:rsid w:val="00252A73"/>
    <w:rsid w:val="002556F7"/>
    <w:rsid w:val="002560AD"/>
    <w:rsid w:val="00284EE6"/>
    <w:rsid w:val="00296EA0"/>
    <w:rsid w:val="002A18AE"/>
    <w:rsid w:val="002B1D6C"/>
    <w:rsid w:val="002E00EF"/>
    <w:rsid w:val="00315019"/>
    <w:rsid w:val="00342C74"/>
    <w:rsid w:val="003A789D"/>
    <w:rsid w:val="003C1F68"/>
    <w:rsid w:val="003F2947"/>
    <w:rsid w:val="003F4255"/>
    <w:rsid w:val="003F4519"/>
    <w:rsid w:val="00431B03"/>
    <w:rsid w:val="00495EFF"/>
    <w:rsid w:val="004A0C7E"/>
    <w:rsid w:val="004E31F4"/>
    <w:rsid w:val="004F4409"/>
    <w:rsid w:val="005222F7"/>
    <w:rsid w:val="005340EA"/>
    <w:rsid w:val="00546FAA"/>
    <w:rsid w:val="005525B1"/>
    <w:rsid w:val="00583826"/>
    <w:rsid w:val="005F41A1"/>
    <w:rsid w:val="00646525"/>
    <w:rsid w:val="00664ADC"/>
    <w:rsid w:val="00667083"/>
    <w:rsid w:val="00684388"/>
    <w:rsid w:val="006868E3"/>
    <w:rsid w:val="006B7C75"/>
    <w:rsid w:val="006C40AA"/>
    <w:rsid w:val="006D0439"/>
    <w:rsid w:val="006F0C50"/>
    <w:rsid w:val="006F0EB5"/>
    <w:rsid w:val="00794321"/>
    <w:rsid w:val="00800D58"/>
    <w:rsid w:val="00800FFB"/>
    <w:rsid w:val="00824B63"/>
    <w:rsid w:val="00845B38"/>
    <w:rsid w:val="00857871"/>
    <w:rsid w:val="008773C1"/>
    <w:rsid w:val="008A2C14"/>
    <w:rsid w:val="008D0308"/>
    <w:rsid w:val="008D1219"/>
    <w:rsid w:val="009068CC"/>
    <w:rsid w:val="00991B5A"/>
    <w:rsid w:val="00994213"/>
    <w:rsid w:val="009B1472"/>
    <w:rsid w:val="009C2800"/>
    <w:rsid w:val="009E1610"/>
    <w:rsid w:val="009E7B85"/>
    <w:rsid w:val="00A064E1"/>
    <w:rsid w:val="00A842AB"/>
    <w:rsid w:val="00AA6C48"/>
    <w:rsid w:val="00AB0320"/>
    <w:rsid w:val="00AB1161"/>
    <w:rsid w:val="00AC4D8B"/>
    <w:rsid w:val="00AE0916"/>
    <w:rsid w:val="00AF54E1"/>
    <w:rsid w:val="00B25C14"/>
    <w:rsid w:val="00B35CF9"/>
    <w:rsid w:val="00B6482E"/>
    <w:rsid w:val="00B81466"/>
    <w:rsid w:val="00B91911"/>
    <w:rsid w:val="00BD469D"/>
    <w:rsid w:val="00BE189D"/>
    <w:rsid w:val="00BE4D60"/>
    <w:rsid w:val="00BE52AD"/>
    <w:rsid w:val="00C01536"/>
    <w:rsid w:val="00C10610"/>
    <w:rsid w:val="00C12DD2"/>
    <w:rsid w:val="00C37060"/>
    <w:rsid w:val="00C5555E"/>
    <w:rsid w:val="00CB6297"/>
    <w:rsid w:val="00CD720A"/>
    <w:rsid w:val="00CE7BBF"/>
    <w:rsid w:val="00D3223B"/>
    <w:rsid w:val="00D366AD"/>
    <w:rsid w:val="00D948C9"/>
    <w:rsid w:val="00D9627A"/>
    <w:rsid w:val="00DB78B5"/>
    <w:rsid w:val="00DF1315"/>
    <w:rsid w:val="00E20575"/>
    <w:rsid w:val="00E329D5"/>
    <w:rsid w:val="00E37534"/>
    <w:rsid w:val="00E56E15"/>
    <w:rsid w:val="00E619DC"/>
    <w:rsid w:val="00E66039"/>
    <w:rsid w:val="00EE4C24"/>
    <w:rsid w:val="00F01C3D"/>
    <w:rsid w:val="00F113E3"/>
    <w:rsid w:val="00F1243C"/>
    <w:rsid w:val="00F339B7"/>
    <w:rsid w:val="00F373EA"/>
    <w:rsid w:val="00F43C39"/>
    <w:rsid w:val="00F54A72"/>
    <w:rsid w:val="00F66F2D"/>
    <w:rsid w:val="00FA40CF"/>
    <w:rsid w:val="00FA5C9E"/>
    <w:rsid w:val="00FA76A1"/>
    <w:rsid w:val="00FC053A"/>
    <w:rsid w:val="00FC3597"/>
    <w:rsid w:val="00FE7C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B5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91B5A"/>
    <w:pPr>
      <w:spacing w:line="240" w:lineRule="auto"/>
    </w:pPr>
  </w:style>
  <w:style w:type="paragraph" w:styleId="BalloonText">
    <w:name w:val="Balloon Text"/>
    <w:basedOn w:val="Normal"/>
    <w:link w:val="BalloonTextChar"/>
    <w:uiPriority w:val="99"/>
    <w:semiHidden/>
    <w:unhideWhenUsed/>
    <w:rsid w:val="00E375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7534"/>
    <w:rPr>
      <w:rFonts w:ascii="Tahoma" w:hAnsi="Tahoma" w:cs="Tahoma"/>
      <w:sz w:val="16"/>
      <w:szCs w:val="16"/>
    </w:rPr>
  </w:style>
  <w:style w:type="paragraph" w:styleId="ListParagraph">
    <w:name w:val="List Paragraph"/>
    <w:basedOn w:val="Normal"/>
    <w:uiPriority w:val="34"/>
    <w:qFormat/>
    <w:rsid w:val="00800D58"/>
    <w:pPr>
      <w:ind w:left="720"/>
      <w:contextualSpacing/>
    </w:pPr>
    <w:rPr>
      <w:lang w:val="en-US"/>
    </w:rPr>
  </w:style>
  <w:style w:type="table" w:styleId="TableGrid">
    <w:name w:val="Table Grid"/>
    <w:basedOn w:val="TableNormal"/>
    <w:uiPriority w:val="59"/>
    <w:rsid w:val="002556F7"/>
    <w:pPr>
      <w:spacing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556F7"/>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2556F7"/>
    <w:rPr>
      <w:lang w:val="en-US"/>
    </w:rPr>
  </w:style>
  <w:style w:type="paragraph" w:styleId="Footer">
    <w:name w:val="footer"/>
    <w:basedOn w:val="Normal"/>
    <w:link w:val="FooterChar"/>
    <w:uiPriority w:val="99"/>
    <w:unhideWhenUsed/>
    <w:rsid w:val="002556F7"/>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2556F7"/>
    <w:rPr>
      <w:lang w:val="en-US"/>
    </w:rPr>
  </w:style>
  <w:style w:type="character" w:styleId="Emphasis">
    <w:name w:val="Emphasis"/>
    <w:basedOn w:val="DefaultParagraphFont"/>
    <w:uiPriority w:val="20"/>
    <w:qFormat/>
    <w:rsid w:val="002556F7"/>
    <w:rPr>
      <w:i/>
      <w:iCs/>
    </w:rPr>
  </w:style>
  <w:style w:type="table" w:customStyle="1" w:styleId="LightShading1">
    <w:name w:val="Light Shading1"/>
    <w:basedOn w:val="TableNormal"/>
    <w:uiPriority w:val="60"/>
    <w:rsid w:val="002556F7"/>
    <w:pPr>
      <w:spacing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semiHidden/>
    <w:unhideWhenUsed/>
    <w:rsid w:val="001B3836"/>
    <w:rPr>
      <w:color w:val="0000FF"/>
      <w:u w:val="single"/>
    </w:rPr>
  </w:style>
  <w:style w:type="character" w:styleId="FollowedHyperlink">
    <w:name w:val="FollowedHyperlink"/>
    <w:basedOn w:val="DefaultParagraphFont"/>
    <w:uiPriority w:val="99"/>
    <w:semiHidden/>
    <w:unhideWhenUsed/>
    <w:rsid w:val="001B3836"/>
    <w:rPr>
      <w:color w:val="800080"/>
      <w:u w:val="single"/>
    </w:rPr>
  </w:style>
  <w:style w:type="paragraph" w:customStyle="1" w:styleId="xl65">
    <w:name w:val="xl65"/>
    <w:basedOn w:val="Normal"/>
    <w:rsid w:val="001B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6">
    <w:name w:val="xl66"/>
    <w:basedOn w:val="Normal"/>
    <w:rsid w:val="001B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67">
    <w:name w:val="xl67"/>
    <w:basedOn w:val="Normal"/>
    <w:rsid w:val="001B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68">
    <w:name w:val="xl68"/>
    <w:basedOn w:val="Normal"/>
    <w:rsid w:val="001B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69">
    <w:name w:val="xl69"/>
    <w:basedOn w:val="Normal"/>
    <w:rsid w:val="001B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70">
    <w:name w:val="xl70"/>
    <w:basedOn w:val="Normal"/>
    <w:rsid w:val="001B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eader" Target="header12.xml"/><Relationship Id="rId21" Type="http://schemas.openxmlformats.org/officeDocument/2006/relationships/header" Target="header5.xml"/><Relationship Id="rId34" Type="http://schemas.openxmlformats.org/officeDocument/2006/relationships/image" Target="media/image7.jpeg"/><Relationship Id="rId42" Type="http://schemas.openxmlformats.org/officeDocument/2006/relationships/footer" Target="footer15.xml"/><Relationship Id="rId47" Type="http://schemas.openxmlformats.org/officeDocument/2006/relationships/header" Target="header16.xml"/><Relationship Id="rId50" Type="http://schemas.openxmlformats.org/officeDocument/2006/relationships/footer" Target="footer19.xml"/><Relationship Id="rId55" Type="http://schemas.openxmlformats.org/officeDocument/2006/relationships/image" Target="media/image10.jpeg"/><Relationship Id="rId63" Type="http://schemas.openxmlformats.org/officeDocument/2006/relationships/header" Target="header1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9.xml"/><Relationship Id="rId41" Type="http://schemas.openxmlformats.org/officeDocument/2006/relationships/header" Target="header13.xml"/><Relationship Id="rId54" Type="http://schemas.openxmlformats.org/officeDocument/2006/relationships/image" Target="media/image9.jpeg"/><Relationship Id="rId62"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8.xml"/><Relationship Id="rId32" Type="http://schemas.openxmlformats.org/officeDocument/2006/relationships/image" Target="media/image5.png"/><Relationship Id="rId37" Type="http://schemas.openxmlformats.org/officeDocument/2006/relationships/header" Target="header11.xml"/><Relationship Id="rId40" Type="http://schemas.openxmlformats.org/officeDocument/2006/relationships/footer" Target="footer14.xml"/><Relationship Id="rId45" Type="http://schemas.openxmlformats.org/officeDocument/2006/relationships/header" Target="header15.xml"/><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10.xml"/><Relationship Id="rId36" Type="http://schemas.openxmlformats.org/officeDocument/2006/relationships/footer" Target="footer12.xml"/><Relationship Id="rId49" Type="http://schemas.openxmlformats.org/officeDocument/2006/relationships/header" Target="header17.xml"/><Relationship Id="rId57" Type="http://schemas.openxmlformats.org/officeDocument/2006/relationships/image" Target="media/image12.jpeg"/><Relationship Id="rId61" Type="http://schemas.openxmlformats.org/officeDocument/2006/relationships/image" Target="media/image16.jpeg"/><Relationship Id="rId10" Type="http://schemas.openxmlformats.org/officeDocument/2006/relationships/footer" Target="footer2.xml"/><Relationship Id="rId19" Type="http://schemas.openxmlformats.org/officeDocument/2006/relationships/header" Target="header4.xml"/><Relationship Id="rId31" Type="http://schemas.openxmlformats.org/officeDocument/2006/relationships/image" Target="media/image4.jpeg"/><Relationship Id="rId44" Type="http://schemas.openxmlformats.org/officeDocument/2006/relationships/footer" Target="footer16.xml"/><Relationship Id="rId52" Type="http://schemas.openxmlformats.org/officeDocument/2006/relationships/footer" Target="footer20.xml"/><Relationship Id="rId60" Type="http://schemas.openxmlformats.org/officeDocument/2006/relationships/image" Target="media/image15.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oter" Target="footer7.xml"/><Relationship Id="rId27" Type="http://schemas.openxmlformats.org/officeDocument/2006/relationships/header" Target="header8.xml"/><Relationship Id="rId30" Type="http://schemas.openxmlformats.org/officeDocument/2006/relationships/footer" Target="footer11.xml"/><Relationship Id="rId35" Type="http://schemas.openxmlformats.org/officeDocument/2006/relationships/header" Target="header10.xml"/><Relationship Id="rId43" Type="http://schemas.openxmlformats.org/officeDocument/2006/relationships/header" Target="header14.xml"/><Relationship Id="rId48" Type="http://schemas.openxmlformats.org/officeDocument/2006/relationships/footer" Target="footer18.xml"/><Relationship Id="rId56" Type="http://schemas.openxmlformats.org/officeDocument/2006/relationships/image" Target="media/image11.jpeg"/><Relationship Id="rId64" Type="http://schemas.openxmlformats.org/officeDocument/2006/relationships/footer" Target="footer21.xml"/><Relationship Id="rId8" Type="http://schemas.openxmlformats.org/officeDocument/2006/relationships/image" Target="media/image1.jpeg"/><Relationship Id="rId51" Type="http://schemas.openxmlformats.org/officeDocument/2006/relationships/header" Target="header18.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6.png"/><Relationship Id="rId38" Type="http://schemas.openxmlformats.org/officeDocument/2006/relationships/footer" Target="footer13.xml"/><Relationship Id="rId46" Type="http://schemas.openxmlformats.org/officeDocument/2006/relationships/footer" Target="footer17.xml"/><Relationship Id="rId59"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E00E2E-78DC-4E85-A766-21CE758A3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83</Pages>
  <Words>12997</Words>
  <Characters>74086</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w-7</dc:creator>
  <cp:lastModifiedBy>Win7</cp:lastModifiedBy>
  <cp:revision>10</cp:revision>
  <cp:lastPrinted>2019-04-08T06:47:00Z</cp:lastPrinted>
  <dcterms:created xsi:type="dcterms:W3CDTF">2019-08-18T08:48:00Z</dcterms:created>
  <dcterms:modified xsi:type="dcterms:W3CDTF">2019-08-19T05:25:00Z</dcterms:modified>
</cp:coreProperties>
</file>