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4689AE" w14:textId="2092736C" w:rsidR="00214FFB" w:rsidRDefault="00214FFB" w:rsidP="00214FFB">
      <w:pPr>
        <w:pStyle w:val="JUDUL"/>
        <w:spacing w:line="480" w:lineRule="auto"/>
      </w:pPr>
      <w:bookmarkStart w:id="0" w:name="_Hlk128956374"/>
      <w:bookmarkStart w:id="1" w:name="_Hlk128956297"/>
      <w:bookmarkStart w:id="2" w:name="_Hlk128956205"/>
      <w:r>
        <w:t>KARYA TULIS ILMIAH</w:t>
      </w:r>
    </w:p>
    <w:p w14:paraId="2B6CC42D" w14:textId="72A33C95" w:rsidR="004B52FE" w:rsidRDefault="002161E7" w:rsidP="00214FFB">
      <w:pPr>
        <w:pStyle w:val="JUDUL"/>
        <w:spacing w:line="240" w:lineRule="auto"/>
      </w:pPr>
      <w:r w:rsidRPr="002161E7">
        <w:t xml:space="preserve">UJI EFEKTIVITAS EKSTRAK ETANOL DAUN GAMBIR </w:t>
      </w:r>
      <w:r w:rsidRPr="002161E7">
        <w:rPr>
          <w:i/>
        </w:rPr>
        <w:t xml:space="preserve">(Uncaria gambir </w:t>
      </w:r>
      <w:r w:rsidRPr="00214FFB">
        <w:t>Roxb.</w:t>
      </w:r>
      <w:r w:rsidRPr="002161E7">
        <w:rPr>
          <w:i/>
        </w:rPr>
        <w:t xml:space="preserve">) </w:t>
      </w:r>
      <w:r w:rsidRPr="002161E7">
        <w:t xml:space="preserve">TERHADAP LUKA BAKAR </w:t>
      </w:r>
    </w:p>
    <w:p w14:paraId="7809B01B" w14:textId="06AEBF01" w:rsidR="002161E7" w:rsidRDefault="002161E7" w:rsidP="00214FFB">
      <w:pPr>
        <w:pStyle w:val="JUDUL"/>
        <w:spacing w:line="240" w:lineRule="auto"/>
        <w:rPr>
          <w:i/>
        </w:rPr>
      </w:pPr>
      <w:r w:rsidRPr="002161E7">
        <w:t xml:space="preserve">PADA KULIT TIKUS PUTIH </w:t>
      </w:r>
      <w:r w:rsidR="00466F3B">
        <w:rPr>
          <w:i/>
        </w:rPr>
        <w:t>(Rattus n</w:t>
      </w:r>
      <w:r w:rsidRPr="002161E7">
        <w:rPr>
          <w:i/>
        </w:rPr>
        <w:t>overgicus)</w:t>
      </w:r>
    </w:p>
    <w:p w14:paraId="26B5E0E4" w14:textId="7863FB95" w:rsidR="00291A73" w:rsidRPr="00291A73" w:rsidRDefault="00291A73" w:rsidP="000F6E7C">
      <w:pPr>
        <w:pStyle w:val="JUDUL"/>
      </w:pPr>
    </w:p>
    <w:p w14:paraId="2A813FA7" w14:textId="77777777" w:rsidR="00F56777" w:rsidRDefault="00F56777" w:rsidP="000F6E7C">
      <w:pPr>
        <w:pStyle w:val="JUDUL"/>
      </w:pPr>
    </w:p>
    <w:p w14:paraId="2191E3A0" w14:textId="77777777" w:rsidR="00FC3749" w:rsidRDefault="00FC3749" w:rsidP="000F6E7C">
      <w:pPr>
        <w:pStyle w:val="JUDUL"/>
      </w:pPr>
    </w:p>
    <w:p w14:paraId="610806C6" w14:textId="2492D4C3" w:rsidR="00F56777" w:rsidRDefault="00F56777" w:rsidP="000F6E7C">
      <w:pPr>
        <w:pStyle w:val="JUDUL"/>
      </w:pPr>
    </w:p>
    <w:p w14:paraId="0BF8B306" w14:textId="5879F7C8" w:rsidR="00F56777" w:rsidRDefault="00D35A93" w:rsidP="000F6E7C">
      <w:pPr>
        <w:pStyle w:val="JUDUL"/>
      </w:pPr>
      <w:r>
        <w:rPr>
          <w:noProof/>
        </w:rPr>
        <w:drawing>
          <wp:anchor distT="0" distB="0" distL="114300" distR="114300" simplePos="0" relativeHeight="251659776" behindDoc="0" locked="0" layoutInCell="1" hidden="0" allowOverlap="1" wp14:anchorId="79A54550" wp14:editId="5A23A58C">
            <wp:simplePos x="0" y="0"/>
            <wp:positionH relativeFrom="column">
              <wp:posOffset>1575435</wp:posOffset>
            </wp:positionH>
            <wp:positionV relativeFrom="paragraph">
              <wp:posOffset>83820</wp:posOffset>
            </wp:positionV>
            <wp:extent cx="1799590" cy="1799590"/>
            <wp:effectExtent l="0" t="0" r="0" b="0"/>
            <wp:wrapSquare wrapText="bothSides" distT="0" distB="0" distL="114300" distR="114300"/>
            <wp:docPr id="12" name="image2.png" descr="baru.png"/>
            <wp:cNvGraphicFramePr/>
            <a:graphic xmlns:a="http://schemas.openxmlformats.org/drawingml/2006/main">
              <a:graphicData uri="http://schemas.openxmlformats.org/drawingml/2006/picture">
                <pic:pic xmlns:pic="http://schemas.openxmlformats.org/drawingml/2006/picture">
                  <pic:nvPicPr>
                    <pic:cNvPr id="0" name="image2.png" descr="baru.png"/>
                    <pic:cNvPicPr preferRelativeResize="0"/>
                  </pic:nvPicPr>
                  <pic:blipFill>
                    <a:blip r:embed="rId8"/>
                    <a:srcRect l="5636" t="4932" r="11588" b="14406"/>
                    <a:stretch>
                      <a:fillRect/>
                    </a:stretch>
                  </pic:blipFill>
                  <pic:spPr>
                    <a:xfrm>
                      <a:off x="0" y="0"/>
                      <a:ext cx="1799590" cy="1799590"/>
                    </a:xfrm>
                    <a:prstGeom prst="rect">
                      <a:avLst/>
                    </a:prstGeom>
                    <a:ln/>
                  </pic:spPr>
                </pic:pic>
              </a:graphicData>
            </a:graphic>
            <wp14:sizeRelH relativeFrom="margin">
              <wp14:pctWidth>0</wp14:pctWidth>
            </wp14:sizeRelH>
            <wp14:sizeRelV relativeFrom="margin">
              <wp14:pctHeight>0</wp14:pctHeight>
            </wp14:sizeRelV>
          </wp:anchor>
        </w:drawing>
      </w:r>
    </w:p>
    <w:p w14:paraId="5EF89F88" w14:textId="77777777" w:rsidR="00291A73" w:rsidRDefault="00291A73" w:rsidP="000F6E7C">
      <w:pPr>
        <w:pStyle w:val="JUDUL"/>
      </w:pPr>
    </w:p>
    <w:p w14:paraId="030D00A6" w14:textId="77777777" w:rsidR="00291A73" w:rsidRDefault="00291A73" w:rsidP="000F6E7C">
      <w:pPr>
        <w:pStyle w:val="JUDUL"/>
      </w:pPr>
    </w:p>
    <w:p w14:paraId="24DE846C" w14:textId="77777777" w:rsidR="00291A73" w:rsidRDefault="00291A73" w:rsidP="000F6E7C">
      <w:pPr>
        <w:pStyle w:val="JUDUL"/>
      </w:pPr>
    </w:p>
    <w:p w14:paraId="078AEBD9" w14:textId="77777777" w:rsidR="00291A73" w:rsidRDefault="00291A73" w:rsidP="000F6E7C">
      <w:pPr>
        <w:pStyle w:val="JUDUL"/>
      </w:pPr>
    </w:p>
    <w:p w14:paraId="77868852" w14:textId="77777777" w:rsidR="00291A73" w:rsidRDefault="00291A73" w:rsidP="000F6E7C">
      <w:pPr>
        <w:pStyle w:val="JUDUL"/>
      </w:pPr>
    </w:p>
    <w:p w14:paraId="2F4D343B" w14:textId="77777777" w:rsidR="00D35A93" w:rsidRDefault="00D35A93" w:rsidP="000F6E7C">
      <w:pPr>
        <w:pStyle w:val="JUDUL"/>
      </w:pPr>
    </w:p>
    <w:p w14:paraId="7F289D3C" w14:textId="77777777" w:rsidR="00291A73" w:rsidRDefault="00291A73" w:rsidP="000F6E7C">
      <w:pPr>
        <w:pStyle w:val="JUDUL"/>
      </w:pPr>
    </w:p>
    <w:p w14:paraId="47D8F1FA" w14:textId="77777777" w:rsidR="00D35A93" w:rsidRDefault="00D35A93" w:rsidP="000F6E7C">
      <w:pPr>
        <w:pStyle w:val="JUDUL"/>
      </w:pPr>
    </w:p>
    <w:p w14:paraId="68C7ECF1" w14:textId="77777777" w:rsidR="00D35A93" w:rsidRDefault="00D35A93" w:rsidP="000F6E7C">
      <w:pPr>
        <w:pStyle w:val="JUDUL"/>
      </w:pPr>
    </w:p>
    <w:p w14:paraId="5424F2EB" w14:textId="77777777" w:rsidR="00F56777" w:rsidRDefault="00F56777" w:rsidP="00C25E0C">
      <w:pPr>
        <w:pStyle w:val="JUDUL"/>
        <w:spacing w:line="240" w:lineRule="auto"/>
      </w:pPr>
      <w:r>
        <w:t>INTA ZAHARI</w:t>
      </w:r>
    </w:p>
    <w:p w14:paraId="2887FF68" w14:textId="6EB56B82" w:rsidR="00F56777" w:rsidRDefault="0020263B" w:rsidP="00C25E0C">
      <w:pPr>
        <w:pStyle w:val="JUDUL"/>
        <w:spacing w:line="240" w:lineRule="auto"/>
      </w:pPr>
      <w:r>
        <w:t xml:space="preserve">NIM: </w:t>
      </w:r>
      <w:r w:rsidR="00F56777">
        <w:t>P07539020019</w:t>
      </w:r>
    </w:p>
    <w:p w14:paraId="045E110D" w14:textId="77777777" w:rsidR="00F56777" w:rsidRDefault="00F56777" w:rsidP="000F6E7C">
      <w:pPr>
        <w:pStyle w:val="JUDUL"/>
      </w:pPr>
    </w:p>
    <w:p w14:paraId="27C0D227" w14:textId="77777777" w:rsidR="00F56777" w:rsidRDefault="00F56777" w:rsidP="000F6E7C">
      <w:pPr>
        <w:pStyle w:val="JUDUL"/>
      </w:pPr>
    </w:p>
    <w:p w14:paraId="46B4BBCA" w14:textId="77777777" w:rsidR="00C25E0C" w:rsidRDefault="00C25E0C" w:rsidP="000F6E7C">
      <w:pPr>
        <w:pStyle w:val="JUDUL"/>
      </w:pPr>
    </w:p>
    <w:p w14:paraId="0D7D2B9E" w14:textId="77777777" w:rsidR="00214FFB" w:rsidRDefault="00214FFB" w:rsidP="000F6E7C">
      <w:pPr>
        <w:pStyle w:val="JUDUL"/>
      </w:pPr>
    </w:p>
    <w:p w14:paraId="40069AE8" w14:textId="77777777" w:rsidR="00214FFB" w:rsidRDefault="00214FFB" w:rsidP="000F6E7C">
      <w:pPr>
        <w:pStyle w:val="JUDUL"/>
      </w:pPr>
    </w:p>
    <w:p w14:paraId="14CE7952" w14:textId="77777777" w:rsidR="00F56777" w:rsidRDefault="00F56777" w:rsidP="00CC0451">
      <w:pPr>
        <w:pStyle w:val="JUDUL"/>
        <w:jc w:val="both"/>
      </w:pPr>
    </w:p>
    <w:p w14:paraId="63F43C66" w14:textId="77777777" w:rsidR="00CC0451" w:rsidRDefault="00CC0451" w:rsidP="00CC0451">
      <w:pPr>
        <w:pStyle w:val="JUDUL"/>
        <w:jc w:val="both"/>
      </w:pPr>
    </w:p>
    <w:p w14:paraId="382A69D9" w14:textId="77777777" w:rsidR="00F56777" w:rsidRDefault="00F56777" w:rsidP="00C25E0C">
      <w:pPr>
        <w:pStyle w:val="JUDUL"/>
        <w:spacing w:line="240" w:lineRule="auto"/>
      </w:pPr>
      <w:r>
        <w:t>POLITEKNIK KESEHATAN KEMENKES MEDAN</w:t>
      </w:r>
    </w:p>
    <w:p w14:paraId="7B360A65" w14:textId="3A29782D" w:rsidR="00CC0451" w:rsidRDefault="00CC0451" w:rsidP="00CC0451">
      <w:pPr>
        <w:pStyle w:val="JUDUL"/>
        <w:spacing w:line="240" w:lineRule="auto"/>
      </w:pPr>
      <w:r>
        <w:t>JURUSAN FARMASI</w:t>
      </w:r>
    </w:p>
    <w:p w14:paraId="4E2B6912" w14:textId="7CA9E917" w:rsidR="00F56777" w:rsidRDefault="006211D9" w:rsidP="00C25E0C">
      <w:pPr>
        <w:pStyle w:val="JUDUL"/>
        <w:spacing w:line="240" w:lineRule="auto"/>
      </w:pPr>
      <w:r>
        <w:rPr>
          <w:noProof/>
        </w:rPr>
        <mc:AlternateContent>
          <mc:Choice Requires="wps">
            <w:drawing>
              <wp:anchor distT="0" distB="0" distL="114300" distR="114300" simplePos="0" relativeHeight="251678208" behindDoc="0" locked="0" layoutInCell="1" allowOverlap="1" wp14:anchorId="1D600461" wp14:editId="133137FF">
                <wp:simplePos x="0" y="0"/>
                <wp:positionH relativeFrom="column">
                  <wp:posOffset>2461969</wp:posOffset>
                </wp:positionH>
                <wp:positionV relativeFrom="paragraph">
                  <wp:posOffset>527744</wp:posOffset>
                </wp:positionV>
                <wp:extent cx="95693" cy="212651"/>
                <wp:effectExtent l="0" t="0" r="19050" b="16510"/>
                <wp:wrapNone/>
                <wp:docPr id="8" name="Rectangle 8"/>
                <wp:cNvGraphicFramePr/>
                <a:graphic xmlns:a="http://schemas.openxmlformats.org/drawingml/2006/main">
                  <a:graphicData uri="http://schemas.microsoft.com/office/word/2010/wordprocessingShape">
                    <wps:wsp>
                      <wps:cNvSpPr/>
                      <wps:spPr>
                        <a:xfrm>
                          <a:off x="0" y="0"/>
                          <a:ext cx="95693" cy="212651"/>
                        </a:xfrm>
                        <a:prstGeom prst="rect">
                          <a:avLst/>
                        </a:prstGeom>
                        <a:solidFill>
                          <a:schemeClr val="bg1"/>
                        </a:solidFill>
                        <a:ln>
                          <a:solidFill>
                            <a:schemeClr val="bg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47F05E" id="Rectangle 8" o:spid="_x0000_s1026" style="position:absolute;margin-left:193.85pt;margin-top:41.55pt;width:7.55pt;height:16.7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" fillcolor="white [3212]" strokecolor="white [3212]" strokeweight="2pt"/>
            </w:pict>
          </mc:Fallback>
        </mc:AlternateContent>
      </w:r>
      <w:r w:rsidR="00F56777">
        <w:t>2023</w:t>
      </w:r>
    </w:p>
    <w:p w14:paraId="726ABD10" w14:textId="77777777" w:rsidR="0042762D" w:rsidRDefault="0042762D" w:rsidP="000F6E7C">
      <w:pPr>
        <w:pStyle w:val="JUDUL"/>
        <w:sectPr w:rsidR="0042762D" w:rsidSect="006211D9">
          <w:footerReference w:type="default" r:id="rId9"/>
          <w:footerReference w:type="first" r:id="rId10"/>
          <w:pgSz w:w="11907" w:h="16839" w:code="9"/>
          <w:pgMar w:top="1701" w:right="1701" w:bottom="1701" w:left="2268" w:header="720" w:footer="720" w:gutter="0"/>
          <w:pgNumType w:fmt="lowerRoman" w:start="1"/>
          <w:cols w:space="720"/>
          <w:docGrid w:linePitch="360"/>
        </w:sectPr>
      </w:pPr>
    </w:p>
    <w:p w14:paraId="5FD5F620" w14:textId="2D62BD58" w:rsidR="00D275FF" w:rsidRPr="002161E7" w:rsidRDefault="00C05322" w:rsidP="00214FFB">
      <w:pPr>
        <w:pStyle w:val="JUDUL"/>
        <w:spacing w:line="480" w:lineRule="auto"/>
      </w:pPr>
      <w:r>
        <w:lastRenderedPageBreak/>
        <w:t>KARYA TULIS ILMIAH</w:t>
      </w:r>
    </w:p>
    <w:p w14:paraId="6DDAA2BD" w14:textId="77777777" w:rsidR="00FC3749" w:rsidRDefault="00D275FF" w:rsidP="00C25E0C">
      <w:pPr>
        <w:pStyle w:val="JUDUL"/>
        <w:spacing w:line="240" w:lineRule="auto"/>
      </w:pPr>
      <w:r w:rsidRPr="002161E7">
        <w:t xml:space="preserve">UJI EFEKTIVITAS EKSTRAK ETANOL DAUN GAMBIR </w:t>
      </w:r>
      <w:r w:rsidRPr="002161E7">
        <w:rPr>
          <w:i/>
        </w:rPr>
        <w:t xml:space="preserve">(Uncaria gambir </w:t>
      </w:r>
      <w:r w:rsidRPr="00214FFB">
        <w:t>Roxb</w:t>
      </w:r>
      <w:r w:rsidRPr="002161E7">
        <w:rPr>
          <w:i/>
        </w:rPr>
        <w:t xml:space="preserve">.) </w:t>
      </w:r>
      <w:r w:rsidRPr="002161E7">
        <w:t xml:space="preserve">TERHADAP LUKA BAKAR </w:t>
      </w:r>
    </w:p>
    <w:p w14:paraId="2E5019DE" w14:textId="77A21F26" w:rsidR="00D275FF" w:rsidRDefault="00D275FF" w:rsidP="00C25E0C">
      <w:pPr>
        <w:pStyle w:val="JUDUL"/>
        <w:spacing w:line="240" w:lineRule="auto"/>
        <w:rPr>
          <w:i/>
        </w:rPr>
      </w:pPr>
      <w:r w:rsidRPr="002161E7">
        <w:t xml:space="preserve">PADA KULIT TIKUS PUTIH </w:t>
      </w:r>
      <w:r>
        <w:rPr>
          <w:i/>
        </w:rPr>
        <w:t>(Rattus n</w:t>
      </w:r>
      <w:r w:rsidRPr="002161E7">
        <w:rPr>
          <w:i/>
        </w:rPr>
        <w:t>overgicus)</w:t>
      </w:r>
    </w:p>
    <w:p w14:paraId="51FD373C" w14:textId="77777777" w:rsidR="00D275FF" w:rsidRDefault="00D275FF" w:rsidP="000F6E7C">
      <w:pPr>
        <w:pStyle w:val="JUDUL"/>
        <w:rPr>
          <w:b w:val="0"/>
        </w:rPr>
      </w:pPr>
    </w:p>
    <w:p w14:paraId="7A3CCD9D" w14:textId="77777777" w:rsidR="00D275FF" w:rsidRPr="00D275FF" w:rsidRDefault="00D275FF" w:rsidP="00C25E0C">
      <w:pPr>
        <w:pStyle w:val="JUDUL"/>
        <w:spacing w:line="240" w:lineRule="auto"/>
        <w:rPr>
          <w:b w:val="0"/>
        </w:rPr>
      </w:pPr>
      <w:r w:rsidRPr="00D275FF">
        <w:rPr>
          <w:b w:val="0"/>
        </w:rPr>
        <w:t>Sebagai Syarat Menyelesaikan Pendidikan Program Studi Diploma III Farmasi</w:t>
      </w:r>
    </w:p>
    <w:p w14:paraId="09A8F18E" w14:textId="77777777" w:rsidR="00D275FF" w:rsidRPr="00F56777" w:rsidRDefault="00D275FF" w:rsidP="000F6E7C">
      <w:pPr>
        <w:pStyle w:val="JUDUL"/>
      </w:pPr>
    </w:p>
    <w:p w14:paraId="31478F42" w14:textId="2FF8FBB5" w:rsidR="00291A73" w:rsidRDefault="00D35A93" w:rsidP="000F6E7C">
      <w:pPr>
        <w:pStyle w:val="JUDUL"/>
        <w:rPr>
          <w:noProof/>
        </w:rPr>
      </w:pPr>
      <w:r>
        <w:rPr>
          <w:noProof/>
        </w:rPr>
        <w:drawing>
          <wp:anchor distT="0" distB="0" distL="114300" distR="114300" simplePos="0" relativeHeight="251670016" behindDoc="0" locked="0" layoutInCell="1" hidden="0" allowOverlap="1" wp14:anchorId="26E0C152" wp14:editId="7DDD1170">
            <wp:simplePos x="0" y="0"/>
            <wp:positionH relativeFrom="column">
              <wp:posOffset>1515110</wp:posOffset>
            </wp:positionH>
            <wp:positionV relativeFrom="paragraph">
              <wp:posOffset>288290</wp:posOffset>
            </wp:positionV>
            <wp:extent cx="1799590" cy="1799590"/>
            <wp:effectExtent l="0" t="0" r="0" b="0"/>
            <wp:wrapSquare wrapText="bothSides" distT="0" distB="0" distL="114300" distR="114300"/>
            <wp:docPr id="13" name="image2.png" descr="baru.png"/>
            <wp:cNvGraphicFramePr/>
            <a:graphic xmlns:a="http://schemas.openxmlformats.org/drawingml/2006/main">
              <a:graphicData uri="http://schemas.openxmlformats.org/drawingml/2006/picture">
                <pic:pic xmlns:pic="http://schemas.openxmlformats.org/drawingml/2006/picture">
                  <pic:nvPicPr>
                    <pic:cNvPr id="0" name="image2.png" descr="baru.png"/>
                    <pic:cNvPicPr preferRelativeResize="0"/>
                  </pic:nvPicPr>
                  <pic:blipFill>
                    <a:blip r:embed="rId8"/>
                    <a:srcRect l="5636" t="4932" r="11588" b="14406"/>
                    <a:stretch>
                      <a:fillRect/>
                    </a:stretch>
                  </pic:blipFill>
                  <pic:spPr>
                    <a:xfrm>
                      <a:off x="0" y="0"/>
                      <a:ext cx="1799590" cy="1799590"/>
                    </a:xfrm>
                    <a:prstGeom prst="rect">
                      <a:avLst/>
                    </a:prstGeom>
                    <a:ln/>
                  </pic:spPr>
                </pic:pic>
              </a:graphicData>
            </a:graphic>
            <wp14:sizeRelH relativeFrom="margin">
              <wp14:pctWidth>0</wp14:pctWidth>
            </wp14:sizeRelH>
            <wp14:sizeRelV relativeFrom="margin">
              <wp14:pctHeight>0</wp14:pctHeight>
            </wp14:sizeRelV>
          </wp:anchor>
        </w:drawing>
      </w:r>
    </w:p>
    <w:p w14:paraId="214F9312" w14:textId="18AF608D" w:rsidR="00291A73" w:rsidRDefault="00291A73" w:rsidP="000F6E7C">
      <w:pPr>
        <w:pStyle w:val="JUDUL"/>
        <w:rPr>
          <w:noProof/>
        </w:rPr>
      </w:pPr>
    </w:p>
    <w:p w14:paraId="04C9E6F2" w14:textId="77777777" w:rsidR="00291A73" w:rsidRDefault="00291A73" w:rsidP="000F6E7C">
      <w:pPr>
        <w:pStyle w:val="JUDUL"/>
        <w:rPr>
          <w:noProof/>
        </w:rPr>
      </w:pPr>
    </w:p>
    <w:p w14:paraId="50AD7761" w14:textId="77777777" w:rsidR="00291A73" w:rsidRDefault="00291A73" w:rsidP="000F6E7C">
      <w:pPr>
        <w:pStyle w:val="JUDUL"/>
        <w:rPr>
          <w:noProof/>
        </w:rPr>
      </w:pPr>
    </w:p>
    <w:p w14:paraId="29C99730" w14:textId="77777777" w:rsidR="00D275FF" w:rsidRDefault="00D275FF" w:rsidP="000F6E7C">
      <w:pPr>
        <w:pStyle w:val="JUDUL"/>
      </w:pPr>
    </w:p>
    <w:p w14:paraId="35B9C2D6" w14:textId="77777777" w:rsidR="00D275FF" w:rsidRDefault="00D275FF" w:rsidP="000F6E7C">
      <w:pPr>
        <w:pStyle w:val="JUDUL"/>
      </w:pPr>
    </w:p>
    <w:p w14:paraId="327460A3" w14:textId="77777777" w:rsidR="00291A73" w:rsidRDefault="00291A73" w:rsidP="000F6E7C">
      <w:pPr>
        <w:pStyle w:val="JUDUL"/>
      </w:pPr>
    </w:p>
    <w:p w14:paraId="35AC1F56" w14:textId="77777777" w:rsidR="00291A73" w:rsidRDefault="00291A73" w:rsidP="000F6E7C">
      <w:pPr>
        <w:pStyle w:val="JUDUL"/>
      </w:pPr>
    </w:p>
    <w:p w14:paraId="273B0315" w14:textId="77777777" w:rsidR="00291A73" w:rsidRDefault="00291A73" w:rsidP="000F6E7C">
      <w:pPr>
        <w:pStyle w:val="JUDUL"/>
      </w:pPr>
    </w:p>
    <w:p w14:paraId="1AB08395" w14:textId="77777777" w:rsidR="00D35A93" w:rsidRDefault="00D35A93" w:rsidP="000F6E7C">
      <w:pPr>
        <w:pStyle w:val="JUDUL"/>
      </w:pPr>
    </w:p>
    <w:p w14:paraId="2FE7276F" w14:textId="77777777" w:rsidR="00D35A93" w:rsidRDefault="00D35A93" w:rsidP="000F6E7C">
      <w:pPr>
        <w:pStyle w:val="JUDUL"/>
      </w:pPr>
    </w:p>
    <w:p w14:paraId="1DF1F221" w14:textId="77777777" w:rsidR="00D275FF" w:rsidRDefault="00D275FF" w:rsidP="00C25E0C">
      <w:pPr>
        <w:pStyle w:val="JUDUL"/>
        <w:spacing w:line="240" w:lineRule="auto"/>
      </w:pPr>
      <w:r>
        <w:t>INTA ZAHARI</w:t>
      </w:r>
    </w:p>
    <w:p w14:paraId="65E2A9FD" w14:textId="40EA4ED1" w:rsidR="00D275FF" w:rsidRDefault="0020263B" w:rsidP="00C25E0C">
      <w:pPr>
        <w:pStyle w:val="JUDUL"/>
        <w:spacing w:line="240" w:lineRule="auto"/>
      </w:pPr>
      <w:r>
        <w:t xml:space="preserve">NIM: </w:t>
      </w:r>
      <w:r w:rsidR="00D275FF">
        <w:t>P07539020019</w:t>
      </w:r>
    </w:p>
    <w:p w14:paraId="43A02C1F" w14:textId="77777777" w:rsidR="00D275FF" w:rsidRDefault="00D275FF" w:rsidP="000F6E7C">
      <w:pPr>
        <w:pStyle w:val="JUDUL"/>
      </w:pPr>
    </w:p>
    <w:p w14:paraId="72CE209F" w14:textId="77777777" w:rsidR="00D275FF" w:rsidRDefault="00D275FF" w:rsidP="000F6E7C">
      <w:pPr>
        <w:pStyle w:val="JUDUL"/>
        <w:jc w:val="both"/>
      </w:pPr>
    </w:p>
    <w:p w14:paraId="68C66ECB" w14:textId="77777777" w:rsidR="00D275FF" w:rsidRDefault="00D275FF" w:rsidP="000F6E7C">
      <w:pPr>
        <w:pStyle w:val="JUDUL"/>
      </w:pPr>
    </w:p>
    <w:p w14:paraId="3070650F" w14:textId="77777777" w:rsidR="00214FFB" w:rsidRDefault="00214FFB" w:rsidP="000F6E7C">
      <w:pPr>
        <w:pStyle w:val="JUDUL"/>
      </w:pPr>
    </w:p>
    <w:p w14:paraId="7EB133FB" w14:textId="77777777" w:rsidR="00214FFB" w:rsidRDefault="00214FFB" w:rsidP="000F6E7C">
      <w:pPr>
        <w:pStyle w:val="JUDUL"/>
      </w:pPr>
    </w:p>
    <w:p w14:paraId="438C6B31" w14:textId="77777777" w:rsidR="00CC0451" w:rsidRDefault="00CC0451" w:rsidP="000F6E7C">
      <w:pPr>
        <w:pStyle w:val="JUDUL"/>
      </w:pPr>
    </w:p>
    <w:p w14:paraId="3C972A18" w14:textId="77777777" w:rsidR="00D275FF" w:rsidRDefault="00D275FF" w:rsidP="00C25E0C">
      <w:pPr>
        <w:pStyle w:val="JUDUL"/>
        <w:spacing w:line="240" w:lineRule="auto"/>
      </w:pPr>
      <w:r>
        <w:t>POLITEKNIK KESEHATAN KEMENKES MEDAN</w:t>
      </w:r>
    </w:p>
    <w:p w14:paraId="32C73EBE" w14:textId="507C1708" w:rsidR="00CC0451" w:rsidRDefault="00CC0451" w:rsidP="00CC0451">
      <w:pPr>
        <w:pStyle w:val="JUDUL"/>
        <w:spacing w:line="240" w:lineRule="auto"/>
      </w:pPr>
      <w:r>
        <w:t>JURUSAN FARMASI</w:t>
      </w:r>
    </w:p>
    <w:p w14:paraId="20B95C56" w14:textId="37B0DE66" w:rsidR="00D6603D" w:rsidRDefault="006211D9" w:rsidP="00D6603D">
      <w:pPr>
        <w:pStyle w:val="JUDUL"/>
        <w:sectPr w:rsidR="00D6603D" w:rsidSect="006211D9">
          <w:pgSz w:w="11907" w:h="16839" w:code="9"/>
          <w:pgMar w:top="1701" w:right="1701" w:bottom="1701" w:left="2268" w:header="720" w:footer="720" w:gutter="0"/>
          <w:pgNumType w:fmt="lowerRoman"/>
          <w:cols w:space="720"/>
          <w:titlePg/>
          <w:docGrid w:linePitch="360"/>
        </w:sectPr>
      </w:pPr>
      <w:r>
        <w:rPr>
          <w:noProof/>
        </w:rPr>
        <mc:AlternateContent>
          <mc:Choice Requires="wps">
            <w:drawing>
              <wp:anchor distT="0" distB="0" distL="114300" distR="114300" simplePos="0" relativeHeight="251679232" behindDoc="0" locked="0" layoutInCell="1" allowOverlap="1" wp14:anchorId="1750B57D" wp14:editId="6AEB4EAD">
                <wp:simplePos x="0" y="0"/>
                <wp:positionH relativeFrom="column">
                  <wp:posOffset>2472601</wp:posOffset>
                </wp:positionH>
                <wp:positionV relativeFrom="paragraph">
                  <wp:posOffset>774744</wp:posOffset>
                </wp:positionV>
                <wp:extent cx="106326" cy="202019"/>
                <wp:effectExtent l="0" t="0" r="27305" b="26670"/>
                <wp:wrapNone/>
                <wp:docPr id="10" name="Rectangle 10"/>
                <wp:cNvGraphicFramePr/>
                <a:graphic xmlns:a="http://schemas.openxmlformats.org/drawingml/2006/main">
                  <a:graphicData uri="http://schemas.microsoft.com/office/word/2010/wordprocessingShape">
                    <wps:wsp>
                      <wps:cNvSpPr/>
                      <wps:spPr>
                        <a:xfrm>
                          <a:off x="0" y="0"/>
                          <a:ext cx="106326" cy="2020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3F967D" id="Rectangle 10" o:spid="_x0000_s1026" style="position:absolute;margin-left:194.7pt;margin-top:61pt;width:8.35pt;height:15.9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" fillcolor="white [3212]" strokecolor="white [3212]" strokeweight="2pt"/>
            </w:pict>
          </mc:Fallback>
        </mc:AlternateContent>
      </w:r>
      <w:r w:rsidR="00D275FF">
        <w:t>202</w:t>
      </w:r>
      <w:bookmarkStart w:id="3" w:name="_Hlk128995115"/>
      <w:r w:rsidR="00D6603D">
        <w:t>3</w:t>
      </w:r>
    </w:p>
    <w:p w14:paraId="50D20D36" w14:textId="4D0C5A96" w:rsidR="001C4F05" w:rsidRDefault="001C4F05" w:rsidP="00634D4C">
      <w:bookmarkStart w:id="4" w:name="_GoBack"/>
      <w:bookmarkEnd w:id="3"/>
      <w:r>
        <w:rPr>
          <w:noProof/>
        </w:rPr>
        <w:lastRenderedPageBreak/>
        <w:drawing>
          <wp:anchor distT="0" distB="0" distL="114300" distR="114300" simplePos="0" relativeHeight="251666944" behindDoc="0" locked="0" layoutInCell="1" allowOverlap="1" wp14:anchorId="0C23E8EC" wp14:editId="6AB0FB90">
            <wp:simplePos x="0" y="0"/>
            <wp:positionH relativeFrom="column">
              <wp:posOffset>9797</wp:posOffset>
            </wp:positionH>
            <wp:positionV relativeFrom="paragraph">
              <wp:posOffset>69396</wp:posOffset>
            </wp:positionV>
            <wp:extent cx="5029200" cy="895096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08-29 at 14.00.1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0196" cy="8952733"/>
                    </a:xfrm>
                    <a:prstGeom prst="rect">
                      <a:avLst/>
                    </a:prstGeom>
                  </pic:spPr>
                </pic:pic>
              </a:graphicData>
            </a:graphic>
            <wp14:sizeRelH relativeFrom="page">
              <wp14:pctWidth>0</wp14:pctWidth>
            </wp14:sizeRelH>
            <wp14:sizeRelV relativeFrom="page">
              <wp14:pctHeight>0</wp14:pctHeight>
            </wp14:sizeRelV>
          </wp:anchor>
        </w:drawing>
      </w:r>
      <w:bookmarkEnd w:id="4"/>
    </w:p>
    <w:p w14:paraId="25519F4B" w14:textId="77777777" w:rsidR="001C4F05" w:rsidRDefault="001C4F05" w:rsidP="00634D4C"/>
    <w:p w14:paraId="4758CF72" w14:textId="77777777" w:rsidR="001C4F05" w:rsidRDefault="001C4F05" w:rsidP="00634D4C"/>
    <w:p w14:paraId="351B2207" w14:textId="08DACD8D" w:rsidR="001C4F05" w:rsidRDefault="001C4F05" w:rsidP="00634D4C"/>
    <w:p w14:paraId="6CF549AC" w14:textId="77777777" w:rsidR="001C4F05" w:rsidRDefault="001C4F05" w:rsidP="00634D4C"/>
    <w:p w14:paraId="1918313D" w14:textId="70819FCA" w:rsidR="001C4F05" w:rsidRDefault="001C4F05" w:rsidP="00634D4C"/>
    <w:p w14:paraId="5025BE69" w14:textId="77777777" w:rsidR="001C4F05" w:rsidRDefault="001C4F05" w:rsidP="00634D4C"/>
    <w:p w14:paraId="5306A666" w14:textId="5F0BCD2F" w:rsidR="001C4F05" w:rsidRDefault="001C4F05" w:rsidP="00634D4C"/>
    <w:p w14:paraId="412A723E" w14:textId="77777777" w:rsidR="001C4F05" w:rsidRDefault="001C4F05" w:rsidP="00634D4C"/>
    <w:p w14:paraId="146D908A" w14:textId="7DD73FD5" w:rsidR="001C4F05" w:rsidRDefault="001C4F05" w:rsidP="00634D4C"/>
    <w:p w14:paraId="4A4EB3B5" w14:textId="17E7C0E2" w:rsidR="001C4F05" w:rsidRDefault="001C4F05" w:rsidP="00634D4C"/>
    <w:p w14:paraId="4850FBB9" w14:textId="77777777" w:rsidR="001C4F05" w:rsidRDefault="001C4F05" w:rsidP="00634D4C"/>
    <w:p w14:paraId="65D5C14B" w14:textId="06FDCB88" w:rsidR="001C4F05" w:rsidRDefault="001C4F05" w:rsidP="00634D4C"/>
    <w:p w14:paraId="54655953" w14:textId="77777777" w:rsidR="001C4F05" w:rsidRDefault="001C4F05" w:rsidP="00634D4C"/>
    <w:p w14:paraId="4F20A163" w14:textId="4BC405C0" w:rsidR="001C4F05" w:rsidRDefault="001C4F05" w:rsidP="00634D4C"/>
    <w:p w14:paraId="31DC43CF" w14:textId="77777777" w:rsidR="001C4F05" w:rsidRDefault="001C4F05" w:rsidP="00634D4C"/>
    <w:p w14:paraId="6647BF41" w14:textId="37DA000B" w:rsidR="001C4F05" w:rsidRDefault="001C4F05" w:rsidP="00634D4C"/>
    <w:p w14:paraId="6980FE45" w14:textId="6BABB824" w:rsidR="001C4F05" w:rsidRDefault="001C4F05" w:rsidP="00634D4C"/>
    <w:p w14:paraId="14A79F38" w14:textId="77777777" w:rsidR="001C4F05" w:rsidRDefault="001C4F05" w:rsidP="00634D4C"/>
    <w:p w14:paraId="7D93EE5F" w14:textId="77777777" w:rsidR="001C4F05" w:rsidRDefault="001C4F05" w:rsidP="00634D4C"/>
    <w:p w14:paraId="2F2CBA35" w14:textId="4199C0F4" w:rsidR="001C4F05" w:rsidRDefault="001C4F05" w:rsidP="00634D4C"/>
    <w:p w14:paraId="61F05B4B" w14:textId="77777777" w:rsidR="001C4F05" w:rsidRDefault="001C4F05" w:rsidP="00634D4C"/>
    <w:p w14:paraId="5CEB367E" w14:textId="77777777" w:rsidR="001C4F05" w:rsidRDefault="001C4F05" w:rsidP="00634D4C"/>
    <w:p w14:paraId="46966F57" w14:textId="77777777" w:rsidR="001C4F05" w:rsidRDefault="001C4F05" w:rsidP="00634D4C"/>
    <w:p w14:paraId="143A4835" w14:textId="77777777" w:rsidR="001C4F05" w:rsidRDefault="001C4F05" w:rsidP="00634D4C"/>
    <w:p w14:paraId="1AF0C670" w14:textId="77777777" w:rsidR="001C4F05" w:rsidRDefault="001C4F05" w:rsidP="00634D4C"/>
    <w:p w14:paraId="21F97E79" w14:textId="77777777" w:rsidR="001C4F05" w:rsidRDefault="001C4F05" w:rsidP="00634D4C"/>
    <w:p w14:paraId="7B759BE1" w14:textId="77777777" w:rsidR="001C4F05" w:rsidRDefault="001C4F05" w:rsidP="00634D4C"/>
    <w:p w14:paraId="69EA0238" w14:textId="77777777" w:rsidR="001C4F05" w:rsidRDefault="001C4F05" w:rsidP="00634D4C"/>
    <w:p w14:paraId="5164055F" w14:textId="77777777" w:rsidR="001C4F05" w:rsidRDefault="001C4F05" w:rsidP="00634D4C"/>
    <w:p w14:paraId="052EDDFD" w14:textId="77777777" w:rsidR="001C4F05" w:rsidRDefault="001C4F05" w:rsidP="00634D4C"/>
    <w:p w14:paraId="7206E988" w14:textId="77777777" w:rsidR="001C4F05" w:rsidRDefault="001C4F05" w:rsidP="00634D4C"/>
    <w:p w14:paraId="3B19A522" w14:textId="77777777" w:rsidR="001C4F05" w:rsidRDefault="001C4F05" w:rsidP="00634D4C"/>
    <w:p w14:paraId="0E39F035" w14:textId="77777777" w:rsidR="001C4F05" w:rsidRDefault="001C4F05" w:rsidP="00634D4C"/>
    <w:p w14:paraId="6CF72515" w14:textId="32ABFF4C" w:rsidR="00634D4C" w:rsidRDefault="00634D4C" w:rsidP="00634D4C"/>
    <w:p w14:paraId="0BE65223" w14:textId="10CF3700" w:rsidR="00B605ED" w:rsidRPr="001C4F05" w:rsidRDefault="001C4F05" w:rsidP="001C4F05">
      <w:pPr>
        <w:pStyle w:val="juduldansub"/>
        <w:spacing w:line="480" w:lineRule="auto"/>
      </w:pPr>
      <w:bookmarkStart w:id="5" w:name="_Toc143548795"/>
      <w:r>
        <w:rPr>
          <w:noProof/>
        </w:rPr>
        <w:lastRenderedPageBreak/>
        <w:drawing>
          <wp:inline distT="0" distB="0" distL="0" distR="0" wp14:anchorId="3756937B" wp14:editId="6ABDDCDF">
            <wp:extent cx="5040630" cy="9073662"/>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3-08-29 at 14.00.1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715" cy="9075615"/>
                    </a:xfrm>
                    <a:prstGeom prst="rect">
                      <a:avLst/>
                    </a:prstGeom>
                  </pic:spPr>
                </pic:pic>
              </a:graphicData>
            </a:graphic>
          </wp:inline>
        </w:drawing>
      </w:r>
      <w:bookmarkEnd w:id="5"/>
    </w:p>
    <w:p w14:paraId="3C92F02D" w14:textId="77777777" w:rsidR="001C4F05" w:rsidRDefault="001C4F05" w:rsidP="001C4F05">
      <w:pPr>
        <w:jc w:val="left"/>
      </w:pPr>
    </w:p>
    <w:p w14:paraId="2BAD6574" w14:textId="77777777" w:rsidR="001C4F05" w:rsidRDefault="001C4F05" w:rsidP="001C4F05">
      <w:pPr>
        <w:jc w:val="left"/>
        <w:sectPr w:rsidR="001C4F05" w:rsidSect="006211D9">
          <w:pgSz w:w="11907" w:h="16839" w:code="9"/>
          <w:pgMar w:top="1701" w:right="1701" w:bottom="1701" w:left="2268" w:header="720" w:footer="720" w:gutter="0"/>
          <w:pgNumType w:fmt="lowerRoman" w:start="3"/>
          <w:cols w:space="720"/>
          <w:docGrid w:linePitch="360"/>
        </w:sectPr>
      </w:pPr>
    </w:p>
    <w:p w14:paraId="72828C76" w14:textId="77777777" w:rsidR="00CC0451" w:rsidRDefault="00CC0451" w:rsidP="001C4F05">
      <w:pPr>
        <w:spacing w:line="240" w:lineRule="auto"/>
      </w:pPr>
    </w:p>
    <w:p w14:paraId="58A3B2D8" w14:textId="1FB82257" w:rsidR="0022536C" w:rsidRDefault="0022536C" w:rsidP="0022536C">
      <w:pPr>
        <w:pStyle w:val="juduldansub"/>
      </w:pPr>
      <w:bookmarkStart w:id="6" w:name="_Toc143548796"/>
      <w:r>
        <w:t>SURAT PERNYATAAN</w:t>
      </w:r>
      <w:bookmarkEnd w:id="6"/>
    </w:p>
    <w:p w14:paraId="672A3F71" w14:textId="77777777" w:rsidR="007E7FE8" w:rsidRDefault="007E7FE8" w:rsidP="007E7FE8"/>
    <w:p w14:paraId="62446FD7" w14:textId="56CF3B7E" w:rsidR="0022536C" w:rsidRPr="007E7FE8" w:rsidRDefault="0022536C" w:rsidP="007E7FE8">
      <w:r w:rsidRPr="007E7FE8">
        <w:t>UJI EFEKTIVITAS EKSTRAK ETANOL DAUN GAMBIR</w:t>
      </w:r>
      <w:r w:rsidR="007E7FE8">
        <w:t xml:space="preserve"> </w:t>
      </w:r>
      <w:r w:rsidRPr="007E7FE8">
        <w:rPr>
          <w:i/>
        </w:rPr>
        <w:t xml:space="preserve">(Uncaria gambir </w:t>
      </w:r>
      <w:r w:rsidRPr="007E7FE8">
        <w:t>Roxb.</w:t>
      </w:r>
      <w:r w:rsidRPr="007E7FE8">
        <w:rPr>
          <w:i/>
        </w:rPr>
        <w:t xml:space="preserve">) </w:t>
      </w:r>
      <w:r w:rsidRPr="007E7FE8">
        <w:t xml:space="preserve">TERHADAP LUKA BAKAR </w:t>
      </w:r>
      <w:r w:rsidR="007E7FE8">
        <w:t xml:space="preserve"> </w:t>
      </w:r>
      <w:r w:rsidRPr="007E7FE8">
        <w:t xml:space="preserve">PADA KULIT TIKUS PUTIH </w:t>
      </w:r>
      <w:r w:rsidRPr="007E7FE8">
        <w:rPr>
          <w:i/>
        </w:rPr>
        <w:t>(Rattus novergicus)</w:t>
      </w:r>
    </w:p>
    <w:p w14:paraId="7D68E488" w14:textId="77777777" w:rsidR="0022536C" w:rsidRPr="007E7FE8" w:rsidRDefault="0022536C" w:rsidP="007E7FE8">
      <w:pPr>
        <w:rPr>
          <w:i/>
        </w:rPr>
      </w:pPr>
    </w:p>
    <w:p w14:paraId="3C142A85" w14:textId="4C77B7A4" w:rsidR="0022536C" w:rsidRPr="0022536C" w:rsidRDefault="00D6603D" w:rsidP="007E7FE8">
      <w:pPr>
        <w:ind w:firstLine="720"/>
      </w:pPr>
      <w:r>
        <w:t>Dengan ini S</w:t>
      </w:r>
      <w:r w:rsidR="0022536C">
        <w:t>aya menyatakan bahwa dalam Karya Tulis Ilmiah ini tidak terdapat karya yang pernah diajukan disuatu perguruan tin</w:t>
      </w:r>
      <w:r>
        <w:t>ggi, dan sepanjang pengetahuan S</w:t>
      </w:r>
      <w:r w:rsidR="0022536C">
        <w:t>aya juga tidak terdapat karya atau pendapat yang pernah ditulis atau diterbitkan oleh orang lain, kecuali yang secara tertulis diacu dalam naskah ini dan disebut dalam daftar pustaka.</w:t>
      </w:r>
    </w:p>
    <w:p w14:paraId="7978B418" w14:textId="77777777" w:rsidR="0022536C" w:rsidRDefault="0022536C" w:rsidP="0022536C"/>
    <w:p w14:paraId="522FA196" w14:textId="77777777" w:rsidR="0022536C" w:rsidRDefault="0022536C" w:rsidP="0022536C"/>
    <w:p w14:paraId="6384069F" w14:textId="5AFEF66C" w:rsidR="00D6603D" w:rsidRDefault="00D6603D" w:rsidP="00D6603D">
      <w:pPr>
        <w:spacing w:line="240" w:lineRule="auto"/>
        <w:jc w:val="right"/>
      </w:pPr>
      <w:r>
        <w:t>Medan,    Juni 2023</w:t>
      </w:r>
    </w:p>
    <w:p w14:paraId="0D5DFE34" w14:textId="77777777" w:rsidR="00D6603D" w:rsidRDefault="00D6603D" w:rsidP="00D6603D">
      <w:pPr>
        <w:spacing w:line="240" w:lineRule="auto"/>
        <w:jc w:val="right"/>
      </w:pPr>
    </w:p>
    <w:p w14:paraId="69EDD285" w14:textId="77777777" w:rsidR="00D6603D" w:rsidRDefault="00D6603D" w:rsidP="00D6603D">
      <w:pPr>
        <w:spacing w:line="240" w:lineRule="auto"/>
        <w:jc w:val="right"/>
      </w:pPr>
    </w:p>
    <w:p w14:paraId="63B229E3" w14:textId="77777777" w:rsidR="00D6603D" w:rsidRDefault="00D6603D" w:rsidP="00D6603D">
      <w:pPr>
        <w:spacing w:line="240" w:lineRule="auto"/>
        <w:jc w:val="right"/>
      </w:pPr>
    </w:p>
    <w:p w14:paraId="44FDD942" w14:textId="77777777" w:rsidR="00D6603D" w:rsidRDefault="00D6603D" w:rsidP="00D6603D">
      <w:pPr>
        <w:spacing w:line="240" w:lineRule="auto"/>
        <w:jc w:val="right"/>
      </w:pPr>
    </w:p>
    <w:p w14:paraId="5984931D" w14:textId="77777777" w:rsidR="00D6603D" w:rsidRDefault="00D6603D" w:rsidP="00D6603D">
      <w:pPr>
        <w:spacing w:line="240" w:lineRule="auto"/>
        <w:jc w:val="right"/>
      </w:pPr>
    </w:p>
    <w:p w14:paraId="67F28DBC" w14:textId="01C59FCF" w:rsidR="0022536C" w:rsidRDefault="00D6603D" w:rsidP="00D6603D">
      <w:pPr>
        <w:spacing w:line="240" w:lineRule="auto"/>
        <w:ind w:left="5812" w:firstLine="720"/>
        <w:jc w:val="center"/>
      </w:pPr>
      <w:r>
        <w:t xml:space="preserve">     </w:t>
      </w:r>
      <w:r w:rsidR="0022536C">
        <w:t>Inta Zahari</w:t>
      </w:r>
    </w:p>
    <w:p w14:paraId="07051724" w14:textId="77777777" w:rsidR="00E469B9" w:rsidRDefault="0022536C" w:rsidP="00D6603D">
      <w:pPr>
        <w:spacing w:line="240" w:lineRule="auto"/>
        <w:jc w:val="right"/>
      </w:pPr>
      <w:r>
        <w:t>P</w:t>
      </w:r>
      <w:r w:rsidR="00E469B9">
        <w:t>07539020019</w:t>
      </w:r>
    </w:p>
    <w:p w14:paraId="3C570D08" w14:textId="77777777" w:rsidR="00E469B9" w:rsidRDefault="00E469B9">
      <w:r>
        <w:br w:type="page"/>
      </w:r>
    </w:p>
    <w:p w14:paraId="374A466A" w14:textId="583EE02B" w:rsidR="00E469B9" w:rsidRPr="00AB4B2B" w:rsidRDefault="00E469B9" w:rsidP="00EC139B">
      <w:pPr>
        <w:spacing w:line="240" w:lineRule="auto"/>
        <w:jc w:val="left"/>
        <w:rPr>
          <w:b/>
        </w:rPr>
      </w:pPr>
      <w:r w:rsidRPr="00AB4B2B">
        <w:rPr>
          <w:b/>
        </w:rPr>
        <w:lastRenderedPageBreak/>
        <w:t>POLITEKNIK KESEHATAN KEMENKES MEDAN</w:t>
      </w:r>
    </w:p>
    <w:p w14:paraId="05A9F19A" w14:textId="63A664C1" w:rsidR="00EC139B" w:rsidRDefault="00EC139B" w:rsidP="00EC139B">
      <w:pPr>
        <w:spacing w:line="240" w:lineRule="auto"/>
        <w:jc w:val="left"/>
        <w:rPr>
          <w:b/>
        </w:rPr>
      </w:pPr>
      <w:r>
        <w:rPr>
          <w:b/>
        </w:rPr>
        <w:t>JURUSAN FARMASI</w:t>
      </w:r>
    </w:p>
    <w:p w14:paraId="017428B8" w14:textId="77777777" w:rsidR="00EC139B" w:rsidRDefault="00EC139B" w:rsidP="00EC139B">
      <w:pPr>
        <w:spacing w:line="240" w:lineRule="auto"/>
        <w:jc w:val="left"/>
        <w:rPr>
          <w:b/>
        </w:rPr>
      </w:pPr>
    </w:p>
    <w:p w14:paraId="5DFF08C4" w14:textId="3E81A1E9" w:rsidR="00E469B9" w:rsidRPr="00AB4B2B" w:rsidRDefault="00E469B9" w:rsidP="007E7FE8">
      <w:pPr>
        <w:jc w:val="left"/>
        <w:rPr>
          <w:b/>
        </w:rPr>
      </w:pPr>
      <w:r w:rsidRPr="00AB4B2B">
        <w:rPr>
          <w:b/>
        </w:rPr>
        <w:t xml:space="preserve">KTI, </w:t>
      </w:r>
      <w:r w:rsidR="00477A96">
        <w:rPr>
          <w:b/>
        </w:rPr>
        <w:t xml:space="preserve"> JUNI </w:t>
      </w:r>
      <w:r w:rsidRPr="00AB4B2B">
        <w:rPr>
          <w:b/>
        </w:rPr>
        <w:t>2023</w:t>
      </w:r>
    </w:p>
    <w:p w14:paraId="551A28F1" w14:textId="77777777" w:rsidR="003A2D7E" w:rsidRPr="00AB4B2B" w:rsidRDefault="003A2D7E" w:rsidP="001B4FAD">
      <w:pPr>
        <w:spacing w:line="240" w:lineRule="auto"/>
        <w:jc w:val="left"/>
        <w:rPr>
          <w:b/>
        </w:rPr>
      </w:pPr>
    </w:p>
    <w:p w14:paraId="7BBFA376" w14:textId="4642F1F4" w:rsidR="00E469B9" w:rsidRPr="00AB4B2B" w:rsidRDefault="00E469B9" w:rsidP="001B4FAD">
      <w:pPr>
        <w:spacing w:line="240" w:lineRule="auto"/>
        <w:jc w:val="left"/>
        <w:rPr>
          <w:b/>
        </w:rPr>
      </w:pPr>
      <w:r w:rsidRPr="00AB4B2B">
        <w:rPr>
          <w:b/>
        </w:rPr>
        <w:t>Inta Zahari</w:t>
      </w:r>
    </w:p>
    <w:p w14:paraId="67A182FC" w14:textId="77777777" w:rsidR="003A2D7E" w:rsidRDefault="003A2D7E" w:rsidP="001B4FAD">
      <w:pPr>
        <w:spacing w:line="240" w:lineRule="auto"/>
        <w:jc w:val="left"/>
        <w:rPr>
          <w:b/>
        </w:rPr>
      </w:pPr>
    </w:p>
    <w:p w14:paraId="01EED4C4" w14:textId="600FE6D5" w:rsidR="00E469B9" w:rsidRDefault="00E469B9" w:rsidP="007E7FE8">
      <w:pPr>
        <w:jc w:val="left"/>
        <w:rPr>
          <w:b/>
        </w:rPr>
      </w:pPr>
      <w:r w:rsidRPr="0022536C">
        <w:rPr>
          <w:b/>
        </w:rPr>
        <w:t>UJI EFEKTIVITAS EKSTRAK ETANOL DAUN GAMBIR</w:t>
      </w:r>
      <w:r w:rsidR="00C660F9">
        <w:rPr>
          <w:b/>
        </w:rPr>
        <w:t xml:space="preserve"> </w:t>
      </w:r>
      <w:r w:rsidR="00955A7D">
        <w:rPr>
          <w:b/>
          <w:i/>
        </w:rPr>
        <w:t xml:space="preserve">(Uncaria gambir </w:t>
      </w:r>
      <w:r w:rsidRPr="00D6603D">
        <w:rPr>
          <w:b/>
        </w:rPr>
        <w:t>Roxb</w:t>
      </w:r>
      <w:r w:rsidRPr="0022536C">
        <w:rPr>
          <w:b/>
          <w:i/>
        </w:rPr>
        <w:t xml:space="preserve">.) </w:t>
      </w:r>
      <w:r w:rsidRPr="0022536C">
        <w:rPr>
          <w:b/>
        </w:rPr>
        <w:t xml:space="preserve">TERHADAP LUKA BAKAR PADA KULIT TIKUS PUTIH </w:t>
      </w:r>
      <w:r w:rsidRPr="0022536C">
        <w:rPr>
          <w:b/>
          <w:i/>
        </w:rPr>
        <w:t>(Rattus novergicus)</w:t>
      </w:r>
    </w:p>
    <w:p w14:paraId="3A2AEACB" w14:textId="77777777" w:rsidR="003A2D7E" w:rsidRDefault="003A2D7E" w:rsidP="001B4FAD">
      <w:pPr>
        <w:spacing w:line="240" w:lineRule="auto"/>
        <w:jc w:val="left"/>
        <w:rPr>
          <w:b/>
        </w:rPr>
      </w:pPr>
    </w:p>
    <w:p w14:paraId="4A5E4CE1" w14:textId="256619A9" w:rsidR="00EB367E" w:rsidRPr="00AB4B2B" w:rsidRDefault="00C660F9" w:rsidP="001B4FAD">
      <w:pPr>
        <w:spacing w:line="240" w:lineRule="auto"/>
        <w:jc w:val="left"/>
        <w:rPr>
          <w:b/>
        </w:rPr>
      </w:pPr>
      <w:r w:rsidRPr="00AB4B2B">
        <w:rPr>
          <w:b/>
        </w:rPr>
        <w:t>x</w:t>
      </w:r>
      <w:r w:rsidR="00CC2539">
        <w:rPr>
          <w:b/>
        </w:rPr>
        <w:t>v</w:t>
      </w:r>
      <w:r w:rsidR="00EB367E" w:rsidRPr="00AB4B2B">
        <w:rPr>
          <w:b/>
        </w:rPr>
        <w:t xml:space="preserve"> + </w:t>
      </w:r>
      <w:r w:rsidR="007E7FE8" w:rsidRPr="00AB4B2B">
        <w:rPr>
          <w:b/>
        </w:rPr>
        <w:t xml:space="preserve"> 43</w:t>
      </w:r>
      <w:r w:rsidR="007413E0" w:rsidRPr="00AB4B2B">
        <w:rPr>
          <w:b/>
        </w:rPr>
        <w:t xml:space="preserve"> Halaman , 2 </w:t>
      </w:r>
      <w:r w:rsidR="00F90C36" w:rsidRPr="00AB4B2B">
        <w:rPr>
          <w:b/>
        </w:rPr>
        <w:t xml:space="preserve">tabel , 4 </w:t>
      </w:r>
      <w:r w:rsidR="00EB367E" w:rsidRPr="00AB4B2B">
        <w:rPr>
          <w:b/>
        </w:rPr>
        <w:t xml:space="preserve">gambar , </w:t>
      </w:r>
      <w:r w:rsidR="001F71A3">
        <w:rPr>
          <w:b/>
        </w:rPr>
        <w:t>13</w:t>
      </w:r>
      <w:r w:rsidR="00EB367E" w:rsidRPr="00AB4B2B">
        <w:rPr>
          <w:b/>
        </w:rPr>
        <w:t xml:space="preserve"> lampiran</w:t>
      </w:r>
    </w:p>
    <w:p w14:paraId="70091F5E" w14:textId="77777777" w:rsidR="00EB367E" w:rsidRDefault="00EB367E" w:rsidP="00EB367E">
      <w:pPr>
        <w:jc w:val="center"/>
        <w:rPr>
          <w:b/>
        </w:rPr>
      </w:pPr>
    </w:p>
    <w:p w14:paraId="3987610C" w14:textId="3CED209E" w:rsidR="00EB367E" w:rsidRDefault="00EB367E" w:rsidP="008F05C5">
      <w:pPr>
        <w:pStyle w:val="juduldansub"/>
      </w:pPr>
      <w:bookmarkStart w:id="7" w:name="_Toc143548797"/>
      <w:r>
        <w:t>ABSTRAK</w:t>
      </w:r>
      <w:bookmarkEnd w:id="7"/>
    </w:p>
    <w:p w14:paraId="20EC5F08" w14:textId="38E87D77" w:rsidR="007413E0" w:rsidRDefault="00CC0451" w:rsidP="00CC0451">
      <w:pPr>
        <w:spacing w:line="240" w:lineRule="auto"/>
        <w:ind w:firstLine="720"/>
      </w:pPr>
      <w:r>
        <w:t xml:space="preserve">Daun Gambir </w:t>
      </w:r>
      <w:r>
        <w:rPr>
          <w:i/>
        </w:rPr>
        <w:t xml:space="preserve">(Uncaria gambir </w:t>
      </w:r>
      <w:r>
        <w:t>Roxb.</w:t>
      </w:r>
      <w:r w:rsidRPr="000B5D08">
        <w:rPr>
          <w:i/>
        </w:rPr>
        <w:t>.)</w:t>
      </w:r>
      <w:r>
        <w:t xml:space="preserve"> merupakan salah satu tumbuhan yang dimanfaatkan dalam pengobatan dan penyembuhan luka bakar karena memiliki efek antibakteri. </w:t>
      </w:r>
      <w:r w:rsidR="007413E0">
        <w:t xml:space="preserve">Tujuan dari penelitian ini yaitu, untuk mengetahui apakah ekstrak etanol daun gambir efektif terhadap luka bakar pada Tikus Putih </w:t>
      </w:r>
      <w:r w:rsidR="007413E0" w:rsidRPr="007413E0">
        <w:rPr>
          <w:i/>
        </w:rPr>
        <w:t>(Rattus novergicus)</w:t>
      </w:r>
      <w:r w:rsidR="007413E0">
        <w:t xml:space="preserve"> dengan konsentr</w:t>
      </w:r>
      <w:r w:rsidR="00D6603D">
        <w:t xml:space="preserve">asi 15%, 20% </w:t>
      </w:r>
      <w:r w:rsidR="007413E0">
        <w:t>dan 25%.</w:t>
      </w:r>
      <w:r w:rsidR="007413E0">
        <w:tab/>
      </w:r>
    </w:p>
    <w:p w14:paraId="26F2C6AF" w14:textId="6135AE82" w:rsidR="00CC0451" w:rsidRDefault="00CC0451" w:rsidP="00CC0451">
      <w:pPr>
        <w:spacing w:line="240" w:lineRule="auto"/>
        <w:ind w:firstLine="720"/>
      </w:pPr>
      <w:r>
        <w:t xml:space="preserve">Jenis penelitian eksperimental ini menggunakan desain acak lengkap yang terdiri dari kontrol positif, kontrol negatif, serta 3 konsentrasi (15%, 20%, dan 25%) dan perlakuan terhadap 15 ekor Tikus Putih </w:t>
      </w:r>
      <w:r w:rsidRPr="007413E0">
        <w:rPr>
          <w:i/>
        </w:rPr>
        <w:t>(Rattus novergicus)</w:t>
      </w:r>
      <w:r>
        <w:t>.</w:t>
      </w:r>
    </w:p>
    <w:p w14:paraId="5C096A29" w14:textId="486EF9B2" w:rsidR="00F63FCD" w:rsidRDefault="00F63FCD" w:rsidP="00F63FCD">
      <w:pPr>
        <w:spacing w:line="240" w:lineRule="auto"/>
        <w:ind w:firstLine="720"/>
      </w:pPr>
      <w:r>
        <w:t>Hasil penelitian berdasarkan lama sembuh dan panjang luka bakar, didapat hasil bahwa efek penyembuhan luka bakar menggunakan salep Bioplacenton lebih cepat. Dengan perbandingan penyusutan panjang luka bakar pada tikus, dihari ke-12 sebesar 0.2 cm sementara pada perlakuan dengan konsentrasi 25% diperoleh data akhir kesembuhan sebesar 0.2 cm dihari ke-13, dengan demikian kemungkinan kandungan metabolit sekunder pada perlakuan dengan konsentrasi 25% signifikan dengan zat aktif yang terdapat dalam salep Bioplacenton namun berbeda dalam hal lama penyembuhan.</w:t>
      </w:r>
    </w:p>
    <w:p w14:paraId="359F5156" w14:textId="77777777" w:rsidR="00AE68B8" w:rsidRPr="000B5D08" w:rsidRDefault="00AE68B8" w:rsidP="00AE68B8">
      <w:pPr>
        <w:spacing w:line="240" w:lineRule="auto"/>
        <w:ind w:firstLine="720"/>
      </w:pPr>
      <w:r>
        <w:t xml:space="preserve">Kesimpulannya, bahwa ekstrak etanol daun gambir </w:t>
      </w:r>
      <w:r w:rsidRPr="000B5D08">
        <w:rPr>
          <w:i/>
        </w:rPr>
        <w:t xml:space="preserve">(Uncaria gambir </w:t>
      </w:r>
      <w:r w:rsidRPr="00274EAE">
        <w:t>Roxb</w:t>
      </w:r>
      <w:r w:rsidRPr="000B5D08">
        <w:rPr>
          <w:i/>
        </w:rPr>
        <w:t>.)</w:t>
      </w:r>
      <w:r>
        <w:rPr>
          <w:i/>
        </w:rPr>
        <w:t xml:space="preserve"> </w:t>
      </w:r>
      <w:r>
        <w:t>pada konsentrasi 25% sudah efektif menyembuhkan luka bakar.</w:t>
      </w:r>
    </w:p>
    <w:p w14:paraId="796B1CBB" w14:textId="7F6DE2B6" w:rsidR="00EB367E" w:rsidRDefault="00AE68B8" w:rsidP="00AE68B8">
      <w:pPr>
        <w:tabs>
          <w:tab w:val="left" w:pos="5040"/>
        </w:tabs>
        <w:jc w:val="left"/>
        <w:rPr>
          <w:b/>
        </w:rPr>
      </w:pPr>
      <w:r>
        <w:rPr>
          <w:b/>
        </w:rPr>
        <w:tab/>
      </w:r>
    </w:p>
    <w:p w14:paraId="5A3A3C08" w14:textId="77777777" w:rsidR="00C660F9" w:rsidRDefault="00C660F9" w:rsidP="00EB367E">
      <w:pPr>
        <w:jc w:val="left"/>
        <w:rPr>
          <w:b/>
        </w:rPr>
      </w:pPr>
    </w:p>
    <w:p w14:paraId="4CA9A9F3" w14:textId="73D98344" w:rsidR="00C660F9" w:rsidRDefault="00C660F9" w:rsidP="001B4FAD">
      <w:pPr>
        <w:spacing w:line="240" w:lineRule="auto"/>
        <w:jc w:val="left"/>
      </w:pPr>
      <w:r>
        <w:t>Kata k</w:t>
      </w:r>
      <w:r w:rsidR="00D6603D">
        <w:t>unci: Antibakteri, luka bakar, d</w:t>
      </w:r>
      <w:r>
        <w:t>aun gambir</w:t>
      </w:r>
    </w:p>
    <w:p w14:paraId="754997F7" w14:textId="49219468" w:rsidR="00C660F9" w:rsidRDefault="00C660F9" w:rsidP="001B4FAD">
      <w:pPr>
        <w:spacing w:line="240" w:lineRule="auto"/>
        <w:jc w:val="left"/>
      </w:pPr>
      <w:r>
        <w:t>D</w:t>
      </w:r>
      <w:r w:rsidR="000927A8">
        <w:t xml:space="preserve">aftar bacaan: 22 </w:t>
      </w:r>
      <w:r w:rsidR="00F90C36">
        <w:t>(2013-2023</w:t>
      </w:r>
      <w:r>
        <w:t>)</w:t>
      </w:r>
    </w:p>
    <w:p w14:paraId="24B0E792" w14:textId="77777777" w:rsidR="00AB4B2B" w:rsidRDefault="00AB4B2B" w:rsidP="001B4FAD">
      <w:pPr>
        <w:spacing w:line="240" w:lineRule="auto"/>
        <w:jc w:val="left"/>
      </w:pPr>
    </w:p>
    <w:p w14:paraId="4FA7882D" w14:textId="77777777" w:rsidR="00AB4B2B" w:rsidRDefault="00AB4B2B" w:rsidP="001B4FAD">
      <w:pPr>
        <w:spacing w:line="240" w:lineRule="auto"/>
        <w:jc w:val="left"/>
      </w:pPr>
    </w:p>
    <w:p w14:paraId="2BD663F1" w14:textId="77777777" w:rsidR="00AB4B2B" w:rsidRDefault="00AB4B2B" w:rsidP="001B4FAD">
      <w:pPr>
        <w:spacing w:line="240" w:lineRule="auto"/>
        <w:jc w:val="left"/>
      </w:pPr>
    </w:p>
    <w:p w14:paraId="49737C85" w14:textId="77777777" w:rsidR="00AB4B2B" w:rsidRDefault="00AB4B2B" w:rsidP="001B4FAD">
      <w:pPr>
        <w:spacing w:line="240" w:lineRule="auto"/>
        <w:jc w:val="left"/>
      </w:pPr>
    </w:p>
    <w:p w14:paraId="7870CEEF" w14:textId="77777777" w:rsidR="00AB4B2B" w:rsidRDefault="00AB4B2B" w:rsidP="001B4FAD">
      <w:pPr>
        <w:spacing w:line="240" w:lineRule="auto"/>
        <w:jc w:val="left"/>
      </w:pPr>
    </w:p>
    <w:p w14:paraId="7AFD395D" w14:textId="77777777" w:rsidR="00AB4B2B" w:rsidRDefault="00AB4B2B" w:rsidP="001B4FAD">
      <w:pPr>
        <w:spacing w:line="240" w:lineRule="auto"/>
        <w:jc w:val="left"/>
      </w:pPr>
    </w:p>
    <w:p w14:paraId="0E564328" w14:textId="77777777" w:rsidR="00AB4B2B" w:rsidRDefault="00AB4B2B" w:rsidP="001B4FAD">
      <w:pPr>
        <w:spacing w:line="240" w:lineRule="auto"/>
        <w:jc w:val="left"/>
      </w:pPr>
    </w:p>
    <w:p w14:paraId="7FBCE892" w14:textId="77777777" w:rsidR="00AB4B2B" w:rsidRDefault="00AB4B2B" w:rsidP="001B4FAD">
      <w:pPr>
        <w:spacing w:line="240" w:lineRule="auto"/>
        <w:jc w:val="left"/>
      </w:pPr>
    </w:p>
    <w:p w14:paraId="187C368A" w14:textId="77777777" w:rsidR="00AB4B2B" w:rsidRDefault="00AB4B2B" w:rsidP="001B4FAD">
      <w:pPr>
        <w:spacing w:line="240" w:lineRule="auto"/>
        <w:jc w:val="left"/>
      </w:pPr>
    </w:p>
    <w:p w14:paraId="6734B558" w14:textId="77777777" w:rsidR="00AB4B2B" w:rsidRDefault="00AB4B2B" w:rsidP="001B4FAD">
      <w:pPr>
        <w:spacing w:line="240" w:lineRule="auto"/>
        <w:jc w:val="left"/>
      </w:pPr>
    </w:p>
    <w:p w14:paraId="0F361BA5" w14:textId="77777777" w:rsidR="00AB4B2B" w:rsidRDefault="00AB4B2B" w:rsidP="001B4FAD">
      <w:pPr>
        <w:spacing w:line="240" w:lineRule="auto"/>
        <w:jc w:val="left"/>
      </w:pPr>
    </w:p>
    <w:p w14:paraId="38E84DD0" w14:textId="77777777" w:rsidR="00CC2539" w:rsidRDefault="00CC2539" w:rsidP="001B4FAD">
      <w:pPr>
        <w:spacing w:line="240" w:lineRule="auto"/>
        <w:jc w:val="left"/>
      </w:pPr>
    </w:p>
    <w:p w14:paraId="7F5F6A79" w14:textId="77777777" w:rsidR="00AB4B2B" w:rsidRPr="00AB4B2B" w:rsidRDefault="00AB4B2B" w:rsidP="00AB4B2B">
      <w:pPr>
        <w:tabs>
          <w:tab w:val="left" w:pos="720"/>
        </w:tabs>
        <w:spacing w:line="240" w:lineRule="auto"/>
        <w:rPr>
          <w:rFonts w:eastAsia="Calibri" w:cs="Arial"/>
          <w:b/>
        </w:rPr>
      </w:pPr>
      <w:r w:rsidRPr="00AB4B2B">
        <w:rPr>
          <w:rFonts w:eastAsia="Calibri" w:cs="Arial"/>
          <w:b/>
        </w:rPr>
        <w:lastRenderedPageBreak/>
        <w:t>MEDAN HEALTH POLYTECHNICS OF MINISTRY OF HEALTH</w:t>
      </w:r>
    </w:p>
    <w:p w14:paraId="0A849F38" w14:textId="77777777" w:rsidR="00AB4B2B" w:rsidRPr="00AB4B2B" w:rsidRDefault="00AB4B2B" w:rsidP="00AB4B2B">
      <w:pPr>
        <w:spacing w:line="240" w:lineRule="auto"/>
        <w:rPr>
          <w:rFonts w:eastAsia="Calibri" w:cs="Arial"/>
          <w:b/>
          <w:lang w:val="id-ID"/>
        </w:rPr>
      </w:pPr>
      <w:r w:rsidRPr="00AB4B2B">
        <w:rPr>
          <w:rFonts w:eastAsia="Calibri" w:cs="Arial"/>
          <w:b/>
        </w:rPr>
        <w:t>PHARMACY  DEPARTMENT</w:t>
      </w:r>
    </w:p>
    <w:p w14:paraId="1CDCD32E" w14:textId="77777777" w:rsidR="00AB4B2B" w:rsidRPr="00AB4B2B" w:rsidRDefault="00AB4B2B" w:rsidP="00AB4B2B">
      <w:pPr>
        <w:spacing w:line="240" w:lineRule="auto"/>
        <w:rPr>
          <w:rFonts w:eastAsia="Calibri" w:cs="Arial"/>
          <w:b/>
          <w:lang w:val="id-ID"/>
        </w:rPr>
      </w:pPr>
    </w:p>
    <w:p w14:paraId="5E9E4927" w14:textId="77777777" w:rsidR="00AB4B2B" w:rsidRPr="00AB4B2B" w:rsidRDefault="00AB4B2B" w:rsidP="00AB4B2B">
      <w:pPr>
        <w:spacing w:after="200" w:line="276" w:lineRule="auto"/>
        <w:rPr>
          <w:rFonts w:cs="Arial"/>
        </w:rPr>
      </w:pPr>
      <w:r w:rsidRPr="00AB4B2B">
        <w:rPr>
          <w:rFonts w:eastAsia="Calibri" w:cs="Arial"/>
          <w:b/>
        </w:rPr>
        <w:t>SCIENTIFIC PAPER, JUNE 2023</w:t>
      </w:r>
    </w:p>
    <w:p w14:paraId="541F9D05" w14:textId="6F7F73FE" w:rsidR="00AB4B2B" w:rsidRPr="00AB4B2B" w:rsidRDefault="00AB4B2B" w:rsidP="00AB4B2B">
      <w:pPr>
        <w:spacing w:after="200" w:line="276" w:lineRule="auto"/>
        <w:rPr>
          <w:rFonts w:cs="Arial"/>
          <w:b/>
        </w:rPr>
      </w:pPr>
      <w:r w:rsidRPr="00AB4B2B">
        <w:rPr>
          <w:rFonts w:cs="Arial"/>
          <w:b/>
        </w:rPr>
        <w:t>Inta Zahari</w:t>
      </w:r>
    </w:p>
    <w:p w14:paraId="5BD7A2A7" w14:textId="77777777" w:rsidR="00AB4B2B" w:rsidRPr="00AB4B2B" w:rsidRDefault="00AB4B2B" w:rsidP="00AB4B2B">
      <w:pPr>
        <w:spacing w:after="200" w:line="276" w:lineRule="auto"/>
        <w:rPr>
          <w:rFonts w:cs="Arial"/>
          <w:b/>
        </w:rPr>
      </w:pPr>
      <w:r w:rsidRPr="00AB4B2B">
        <w:rPr>
          <w:rFonts w:cs="Arial"/>
          <w:b/>
        </w:rPr>
        <w:t>EFFECTIVENESS TEST OF GAMBIR LEAF ETHANOL EXTRACT (Uncaria gambir Roxb.) ON BURNS IN THE SKIN OF WHITE RATS (Rattus novergicus)</w:t>
      </w:r>
    </w:p>
    <w:p w14:paraId="7A87D8B3" w14:textId="253ECF19" w:rsidR="00AB4B2B" w:rsidRPr="00AB4B2B" w:rsidRDefault="00CC2539" w:rsidP="00AB4B2B">
      <w:pPr>
        <w:spacing w:after="200" w:line="276" w:lineRule="auto"/>
        <w:rPr>
          <w:rFonts w:cs="Arial"/>
          <w:b/>
        </w:rPr>
      </w:pPr>
      <w:r>
        <w:rPr>
          <w:rFonts w:cs="Arial"/>
          <w:b/>
        </w:rPr>
        <w:t>x</w:t>
      </w:r>
      <w:r w:rsidR="00AB4B2B">
        <w:rPr>
          <w:rFonts w:cs="Arial"/>
          <w:b/>
        </w:rPr>
        <w:t>v</w:t>
      </w:r>
      <w:r w:rsidR="00AB4B2B" w:rsidRPr="00AB4B2B">
        <w:rPr>
          <w:rFonts w:cs="Arial"/>
          <w:b/>
        </w:rPr>
        <w:t xml:space="preserve"> + 43</w:t>
      </w:r>
      <w:r w:rsidR="001F71A3">
        <w:rPr>
          <w:rFonts w:cs="Arial"/>
          <w:b/>
        </w:rPr>
        <w:t xml:space="preserve"> pages, 2 tables, 4 pictures, 13</w:t>
      </w:r>
      <w:r w:rsidR="00AB4B2B" w:rsidRPr="00AB4B2B">
        <w:rPr>
          <w:rFonts w:cs="Arial"/>
          <w:b/>
        </w:rPr>
        <w:t xml:space="preserve"> attachments</w:t>
      </w:r>
    </w:p>
    <w:p w14:paraId="48914AC8" w14:textId="77777777" w:rsidR="00AB4B2B" w:rsidRPr="00AB4B2B" w:rsidRDefault="00AB4B2B" w:rsidP="00AB4B2B">
      <w:pPr>
        <w:spacing w:after="200" w:line="276" w:lineRule="auto"/>
        <w:rPr>
          <w:rFonts w:cs="Arial"/>
          <w:b/>
        </w:rPr>
      </w:pPr>
    </w:p>
    <w:p w14:paraId="08EEA8F6" w14:textId="77777777" w:rsidR="00AB4B2B" w:rsidRPr="00AB4B2B" w:rsidRDefault="00AB4B2B" w:rsidP="00AB4B2B">
      <w:pPr>
        <w:pStyle w:val="juduldansub"/>
      </w:pPr>
      <w:bookmarkStart w:id="8" w:name="_Toc143548798"/>
      <w:r w:rsidRPr="00AB4B2B">
        <w:t>ABSTRACT</w:t>
      </w:r>
      <w:bookmarkEnd w:id="8"/>
    </w:p>
    <w:p w14:paraId="29DC7AD3" w14:textId="77777777" w:rsidR="00AB4B2B" w:rsidRDefault="00AB4B2B" w:rsidP="00CC2539">
      <w:pPr>
        <w:spacing w:line="276" w:lineRule="auto"/>
        <w:ind w:firstLine="720"/>
        <w:rPr>
          <w:rFonts w:cs="Arial"/>
        </w:rPr>
      </w:pPr>
      <w:r w:rsidRPr="00AB4B2B">
        <w:rPr>
          <w:rFonts w:cs="Arial"/>
        </w:rPr>
        <w:t xml:space="preserve">Gambier leaves </w:t>
      </w:r>
      <w:r w:rsidRPr="00CC2539">
        <w:rPr>
          <w:rFonts w:cs="Arial"/>
          <w:i/>
        </w:rPr>
        <w:t xml:space="preserve">(Uncaria gambir </w:t>
      </w:r>
      <w:r w:rsidRPr="00955A7D">
        <w:rPr>
          <w:rFonts w:cs="Arial"/>
        </w:rPr>
        <w:t>Roxb</w:t>
      </w:r>
      <w:r w:rsidRPr="00CC2539">
        <w:rPr>
          <w:rFonts w:cs="Arial"/>
          <w:i/>
        </w:rPr>
        <w:t>.)</w:t>
      </w:r>
      <w:r w:rsidRPr="00AB4B2B">
        <w:rPr>
          <w:rFonts w:cs="Arial"/>
        </w:rPr>
        <w:t xml:space="preserve"> is a type of plant that is often used in medicine, especially in healing burns because it has an antibacterial effect. The purpose of this study was to determine the effectiveness of the ethanol extract of gambier leaves for healing burns in white rats </w:t>
      </w:r>
      <w:r w:rsidRPr="00CC2539">
        <w:rPr>
          <w:rFonts w:cs="Arial"/>
          <w:i/>
        </w:rPr>
        <w:t>(Rattus novergicus)</w:t>
      </w:r>
      <w:r w:rsidRPr="00AB4B2B">
        <w:rPr>
          <w:rFonts w:cs="Arial"/>
        </w:rPr>
        <w:t xml:space="preserve"> with concentrations of 15%, 20% and 25%.</w:t>
      </w:r>
    </w:p>
    <w:p w14:paraId="63E7546D" w14:textId="0A60CB2B" w:rsidR="00AB4B2B" w:rsidRPr="00CC2539" w:rsidRDefault="00AB4B2B" w:rsidP="00CC2539">
      <w:pPr>
        <w:spacing w:line="276" w:lineRule="auto"/>
        <w:ind w:firstLine="720"/>
        <w:rPr>
          <w:rFonts w:cs="Arial"/>
          <w:i/>
        </w:rPr>
      </w:pPr>
      <w:r w:rsidRPr="00AB4B2B">
        <w:rPr>
          <w:rFonts w:cs="Arial"/>
        </w:rPr>
        <w:t xml:space="preserve">This research is an experimental study designed with a completely randomized design, consisting of positive control, negative control, and 3 different concentrations (15%, 20%, and 25%) and treatment of 15 white rats </w:t>
      </w:r>
      <w:r w:rsidRPr="00CC2539">
        <w:rPr>
          <w:rFonts w:cs="Arial"/>
          <w:i/>
        </w:rPr>
        <w:t>(Rattus novergicus).</w:t>
      </w:r>
    </w:p>
    <w:p w14:paraId="3C9EBADB" w14:textId="22D681D9" w:rsidR="00AB4B2B" w:rsidRPr="00AB4B2B" w:rsidRDefault="00AB4B2B" w:rsidP="00CC2539">
      <w:pPr>
        <w:spacing w:line="276" w:lineRule="auto"/>
        <w:ind w:firstLine="720"/>
        <w:rPr>
          <w:rFonts w:cs="Arial"/>
        </w:rPr>
      </w:pPr>
      <w:r w:rsidRPr="00AB4B2B">
        <w:rPr>
          <w:rFonts w:cs="Arial"/>
        </w:rPr>
        <w:t>Through the research results it is known the following results: based on the healing time and length of the burn, the effect of healing burns using Bioplacenton ointment is faster, the ratio of shrinkage to the length of  burns on the 12th day is 0.2 cm while with a concentration of 25% healing is obtained by 0.</w:t>
      </w:r>
      <w:r w:rsidR="00CC2539">
        <w:rPr>
          <w:rFonts w:cs="Arial"/>
        </w:rPr>
        <w:t>2 cm on the 13th day, with Thi</w:t>
      </w:r>
      <w:r w:rsidRPr="00AB4B2B">
        <w:rPr>
          <w:rFonts w:cs="Arial"/>
        </w:rPr>
        <w:t>s it is possible that the content of secondary metabolites in a concentration of 25% is a significant active substance contained in Bioplacenton ointment, but differs in the healing time.</w:t>
      </w:r>
    </w:p>
    <w:p w14:paraId="3073348F" w14:textId="77777777" w:rsidR="00AB4B2B" w:rsidRDefault="00AB4B2B" w:rsidP="00CC2539">
      <w:pPr>
        <w:spacing w:after="120" w:line="276" w:lineRule="auto"/>
        <w:ind w:firstLine="720"/>
        <w:rPr>
          <w:rFonts w:cs="Arial"/>
        </w:rPr>
      </w:pPr>
      <w:r w:rsidRPr="00AB4B2B">
        <w:rPr>
          <w:rFonts w:cs="Arial"/>
        </w:rPr>
        <w:t xml:space="preserve">The conclusion of this study is that the ethanol extract of gambier leaves </w:t>
      </w:r>
      <w:r w:rsidRPr="00CC2539">
        <w:rPr>
          <w:rFonts w:cs="Arial"/>
          <w:i/>
        </w:rPr>
        <w:t xml:space="preserve">(Uncaria gambir </w:t>
      </w:r>
      <w:r w:rsidRPr="00955A7D">
        <w:rPr>
          <w:rFonts w:cs="Arial"/>
        </w:rPr>
        <w:t>Roxb.</w:t>
      </w:r>
      <w:r w:rsidRPr="00CC2539">
        <w:rPr>
          <w:rFonts w:cs="Arial"/>
          <w:i/>
        </w:rPr>
        <w:t>)</w:t>
      </w:r>
      <w:r w:rsidRPr="00AB4B2B">
        <w:rPr>
          <w:rFonts w:cs="Arial"/>
        </w:rPr>
        <w:t xml:space="preserve"> at a concentration of 25% is effective in healing burns.</w:t>
      </w:r>
    </w:p>
    <w:p w14:paraId="7A5BB682" w14:textId="77777777" w:rsidR="00AB4B2B" w:rsidRPr="00AB4B2B" w:rsidRDefault="00AB4B2B" w:rsidP="00AB4B2B">
      <w:pPr>
        <w:spacing w:after="200" w:line="276" w:lineRule="auto"/>
        <w:ind w:firstLine="720"/>
        <w:rPr>
          <w:rFonts w:cs="Arial"/>
        </w:rPr>
      </w:pPr>
    </w:p>
    <w:p w14:paraId="59B9E0A3" w14:textId="77777777" w:rsidR="00AB4B2B" w:rsidRDefault="00AB4B2B" w:rsidP="00AB4B2B">
      <w:pPr>
        <w:spacing w:line="276" w:lineRule="auto"/>
        <w:rPr>
          <w:rFonts w:cs="Arial"/>
        </w:rPr>
      </w:pPr>
      <w:r w:rsidRPr="00AB4B2B">
        <w:rPr>
          <w:rFonts w:cs="Arial"/>
        </w:rPr>
        <w:t>Keywords: Antibacterial, burns, gambier leaves</w:t>
      </w:r>
    </w:p>
    <w:p w14:paraId="6D4940DC" w14:textId="4AEBB85D" w:rsidR="00AB4B2B" w:rsidRPr="00AB4B2B" w:rsidRDefault="00AB4B2B" w:rsidP="00CC2539">
      <w:pPr>
        <w:spacing w:after="360" w:line="276" w:lineRule="auto"/>
        <w:rPr>
          <w:rFonts w:cs="Arial"/>
        </w:rPr>
      </w:pPr>
      <w:r w:rsidRPr="00AB4B2B">
        <w:rPr>
          <w:rFonts w:cs="Arial"/>
        </w:rPr>
        <w:t>References: 22 (2013-2023)</w:t>
      </w:r>
    </w:p>
    <w:p w14:paraId="2E4A26AB" w14:textId="77777777" w:rsidR="00AB4B2B" w:rsidRPr="00AB4B2B" w:rsidRDefault="00AB4B2B" w:rsidP="00AB4B2B">
      <w:pPr>
        <w:spacing w:after="200" w:line="276" w:lineRule="auto"/>
        <w:jc w:val="center"/>
        <w:rPr>
          <w:rFonts w:cs="Arial"/>
        </w:rPr>
      </w:pPr>
      <w:r w:rsidRPr="00AB4B2B">
        <w:rPr>
          <w:rFonts w:eastAsia="Calibri" w:cs="Arial"/>
          <w:noProof/>
        </w:rPr>
        <w:drawing>
          <wp:inline distT="0" distB="0" distL="0" distR="0" wp14:anchorId="6DBA3394" wp14:editId="1B599D38">
            <wp:extent cx="2178089" cy="675032"/>
            <wp:effectExtent l="19050" t="0" r="0" b="0"/>
            <wp:docPr id="26"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14:paraId="354E7742" w14:textId="77777777" w:rsidR="00AB4B2B" w:rsidRPr="00C660F9" w:rsidRDefault="00AB4B2B" w:rsidP="001B4FAD">
      <w:pPr>
        <w:spacing w:line="240" w:lineRule="auto"/>
        <w:jc w:val="left"/>
        <w:sectPr w:rsidR="00AB4B2B" w:rsidRPr="00C660F9" w:rsidSect="006211D9">
          <w:type w:val="continuous"/>
          <w:pgSz w:w="11907" w:h="16839" w:code="9"/>
          <w:pgMar w:top="1701" w:right="1701" w:bottom="1701" w:left="2268" w:header="720" w:footer="720" w:gutter="0"/>
          <w:pgNumType w:fmt="lowerRoman" w:start="4"/>
          <w:cols w:space="720"/>
          <w:docGrid w:linePitch="360"/>
        </w:sectPr>
      </w:pPr>
    </w:p>
    <w:p w14:paraId="4CED2026" w14:textId="74ED877A" w:rsidR="00585169" w:rsidRDefault="00E06E37" w:rsidP="00B91F8D">
      <w:pPr>
        <w:pStyle w:val="juduldansub"/>
        <w:spacing w:line="480" w:lineRule="auto"/>
      </w:pPr>
      <w:bookmarkStart w:id="9" w:name="_Toc129163817"/>
      <w:bookmarkStart w:id="10" w:name="_Toc129215075"/>
      <w:bookmarkStart w:id="11" w:name="_Toc143548799"/>
      <w:bookmarkStart w:id="12" w:name="_Hlk128956495"/>
      <w:bookmarkEnd w:id="0"/>
      <w:r>
        <w:lastRenderedPageBreak/>
        <w:t>KATA PENGANTAR</w:t>
      </w:r>
      <w:bookmarkEnd w:id="9"/>
      <w:bookmarkEnd w:id="10"/>
      <w:bookmarkEnd w:id="11"/>
    </w:p>
    <w:p w14:paraId="3FF72F9E" w14:textId="1321594E" w:rsidR="00291A73" w:rsidRPr="006E6F09" w:rsidRDefault="00291A73" w:rsidP="00291A73">
      <w:pPr>
        <w:ind w:firstLine="720"/>
      </w:pPr>
      <w:r>
        <w:t>Bismillahirrahmanirrahim, Alhamdulillahi</w:t>
      </w:r>
      <w:r w:rsidR="007C3E65">
        <w:t xml:space="preserve"> </w:t>
      </w:r>
      <w:r w:rsidR="00EE692E">
        <w:t>R</w:t>
      </w:r>
      <w:r>
        <w:t>abbil’ala</w:t>
      </w:r>
      <w:r w:rsidR="00EE692E">
        <w:t>min, washalatu washallamu ‘ala Asrafil ‘anbiyai wal Mursalin wa ‘ala A</w:t>
      </w:r>
      <w:r>
        <w:t>lihi R</w:t>
      </w:r>
      <w:r w:rsidR="00EE692E">
        <w:t>asulillahi ‘ajma’in.  Puji dan S</w:t>
      </w:r>
      <w:r>
        <w:t>yukur selalu</w:t>
      </w:r>
      <w:r w:rsidR="007C3E65">
        <w:t xml:space="preserve"> kita </w:t>
      </w:r>
      <w:r w:rsidR="00EE692E">
        <w:t>panjatkan kepada Allah Subhanahu wa Ta’ala</w:t>
      </w:r>
      <w:r>
        <w:t xml:space="preserve"> yang telah memberikan </w:t>
      </w:r>
      <w:r w:rsidR="007C3E65">
        <w:t xml:space="preserve">berkah, </w:t>
      </w:r>
      <w:r>
        <w:t>rahmat, hidayah, serta kekua</w:t>
      </w:r>
      <w:r w:rsidR="00B27D37">
        <w:t xml:space="preserve">tan dan kelancaran sehingga </w:t>
      </w:r>
      <w:r w:rsidR="005C569C">
        <w:t>Penulis</w:t>
      </w:r>
      <w:r w:rsidR="006E6F09">
        <w:t xml:space="preserve"> dapat menyelesaikan Karya Tulis Ilmiah </w:t>
      </w:r>
      <w:r>
        <w:t xml:space="preserve">dengan judul </w:t>
      </w:r>
      <w:r w:rsidRPr="006E6F09">
        <w:t xml:space="preserve">Uji Efektivitas Ekstrak Etanol Daun Gambir </w:t>
      </w:r>
      <w:r w:rsidRPr="006E6F09">
        <w:rPr>
          <w:i/>
        </w:rPr>
        <w:t xml:space="preserve">(Uncaria Gambir </w:t>
      </w:r>
      <w:r w:rsidRPr="006E6F09">
        <w:t>Roxb</w:t>
      </w:r>
      <w:r w:rsidRPr="006E6F09">
        <w:rPr>
          <w:i/>
        </w:rPr>
        <w:t>.)</w:t>
      </w:r>
      <w:r w:rsidR="00EE692E" w:rsidRPr="006E6F09">
        <w:t xml:space="preserve"> terhadap Luka Bakar p</w:t>
      </w:r>
      <w:r w:rsidRPr="006E6F09">
        <w:t xml:space="preserve">ada Kulit Tikus Putih </w:t>
      </w:r>
      <w:r w:rsidRPr="006E6F09">
        <w:rPr>
          <w:i/>
        </w:rPr>
        <w:t>(Ratt</w:t>
      </w:r>
      <w:r w:rsidR="006E6F09">
        <w:rPr>
          <w:i/>
        </w:rPr>
        <w:t>us n</w:t>
      </w:r>
      <w:r w:rsidRPr="006E6F09">
        <w:rPr>
          <w:i/>
        </w:rPr>
        <w:t>overgicus).</w:t>
      </w:r>
    </w:p>
    <w:p w14:paraId="08EA8F3A" w14:textId="0229C943" w:rsidR="007C3E65" w:rsidRDefault="006E6F09" w:rsidP="00291A73">
      <w:pPr>
        <w:ind w:firstLine="720"/>
      </w:pPr>
      <w:r>
        <w:t xml:space="preserve">Adapun Karya Tulis Ilmiah </w:t>
      </w:r>
      <w:r w:rsidR="007C3E65">
        <w:t xml:space="preserve">ini disusun sebagai salah satu persyaratan dalam menyelesaikan Pendidikan Diploma III Jurusan Farmasi di Politeknik Kesehatan Kemenkes Medan. </w:t>
      </w:r>
    </w:p>
    <w:p w14:paraId="29855AD8" w14:textId="23A76033" w:rsidR="007C3E65" w:rsidRDefault="006E26B9" w:rsidP="00291A73">
      <w:pPr>
        <w:ind w:firstLine="720"/>
      </w:pPr>
      <w:r>
        <w:t xml:space="preserve">Pada kesempatan ini, </w:t>
      </w:r>
      <w:r w:rsidR="006E6F09">
        <w:t>P</w:t>
      </w:r>
      <w:r w:rsidR="005C569C">
        <w:t>enulis</w:t>
      </w:r>
      <w:r>
        <w:t xml:space="preserve"> hendak menyampaikan terimakasih kepada semua pihak yang telah memberikan dukungan moril berupa saran, bimbingan, arahan, juga dorongan maupun mater</w:t>
      </w:r>
      <w:r w:rsidR="006E6F09">
        <w:t xml:space="preserve">il yang sangat berarti sehingga Karya Tulis Ilmiah </w:t>
      </w:r>
      <w:r>
        <w:t>penelitian ini dapat diselesaikan dengan baik. Ucapan terimak</w:t>
      </w:r>
      <w:r w:rsidR="00EE692E">
        <w:t xml:space="preserve">asih ini </w:t>
      </w:r>
      <w:r w:rsidR="006E6F09">
        <w:t>P</w:t>
      </w:r>
      <w:r w:rsidR="005C569C">
        <w:t>enulis</w:t>
      </w:r>
      <w:r w:rsidR="00EE692E">
        <w:t xml:space="preserve"> tujukan kepada</w:t>
      </w:r>
      <w:r>
        <w:t>:</w:t>
      </w:r>
    </w:p>
    <w:p w14:paraId="7BFAE1D6" w14:textId="2CE126F5" w:rsidR="00EE4A3E" w:rsidRDefault="00EE692E" w:rsidP="00FC7076">
      <w:pPr>
        <w:pStyle w:val="ListParagraph"/>
        <w:numPr>
          <w:ilvl w:val="0"/>
          <w:numId w:val="8"/>
        </w:numPr>
      </w:pPr>
      <w:r>
        <w:t>Ibu RR</w:t>
      </w:r>
      <w:r w:rsidR="00EE4A3E">
        <w:t>. Sri Arini Rinawati, SKM,</w:t>
      </w:r>
      <w:r w:rsidR="00470FB4">
        <w:t xml:space="preserve"> </w:t>
      </w:r>
      <w:r w:rsidR="006E6F09">
        <w:t xml:space="preserve">M.Kep. </w:t>
      </w:r>
      <w:r w:rsidR="00EE00B6">
        <w:t>selaku</w:t>
      </w:r>
      <w:r w:rsidR="00EE4A3E">
        <w:t xml:space="preserve"> Direktur Politeknik Kesehatan Kemenkes Medan.</w:t>
      </w:r>
    </w:p>
    <w:p w14:paraId="62B6D8FC" w14:textId="25408DFE" w:rsidR="006E26B9" w:rsidRDefault="00D32C3E" w:rsidP="00FC7076">
      <w:pPr>
        <w:pStyle w:val="ListParagraph"/>
        <w:numPr>
          <w:ilvl w:val="0"/>
          <w:numId w:val="8"/>
        </w:numPr>
      </w:pPr>
      <w:r>
        <w:t>Ibu Nadroh b</w:t>
      </w:r>
      <w:r w:rsidR="006E6F09">
        <w:t xml:space="preserve">r. Sitepu, </w:t>
      </w:r>
      <w:r w:rsidR="00361329">
        <w:t>M.Si</w:t>
      </w:r>
      <w:r w:rsidR="006E6F09">
        <w:t>.</w:t>
      </w:r>
      <w:r w:rsidR="00361329">
        <w:t xml:space="preserve"> </w:t>
      </w:r>
      <w:r w:rsidR="00EE692E">
        <w:t xml:space="preserve"> </w:t>
      </w:r>
      <w:r w:rsidR="005F49E7">
        <w:t xml:space="preserve">selaku </w:t>
      </w:r>
      <w:r w:rsidR="00361329">
        <w:t xml:space="preserve">Ketua </w:t>
      </w:r>
      <w:r w:rsidR="006E26B9">
        <w:t>Jurusan Farmasi Poltekkes Kemenkes Medan.</w:t>
      </w:r>
    </w:p>
    <w:p w14:paraId="1BAF1A55" w14:textId="77652B3E" w:rsidR="006E26B9" w:rsidRDefault="006E26B9" w:rsidP="00FC7076">
      <w:pPr>
        <w:pStyle w:val="ListParagraph"/>
        <w:numPr>
          <w:ilvl w:val="0"/>
          <w:numId w:val="8"/>
        </w:numPr>
      </w:pPr>
      <w:r>
        <w:t>Bapak Zulfikri, S.Farm.,</w:t>
      </w:r>
      <w:r w:rsidR="00470FB4">
        <w:t xml:space="preserve"> </w:t>
      </w:r>
      <w:r w:rsidR="005F49E7">
        <w:t>Apt.,</w:t>
      </w:r>
      <w:r w:rsidR="00EE692E">
        <w:t xml:space="preserve"> </w:t>
      </w:r>
      <w:r w:rsidR="006E6F09">
        <w:t>M.Si.</w:t>
      </w:r>
      <w:r w:rsidR="00EE692E">
        <w:t xml:space="preserve"> </w:t>
      </w:r>
      <w:r w:rsidR="007A2801">
        <w:t>Dosen Pembimbing Akademik.</w:t>
      </w:r>
    </w:p>
    <w:p w14:paraId="2792001A" w14:textId="3B2176BB" w:rsidR="00973F0D" w:rsidRDefault="00AE68B8" w:rsidP="00FC7076">
      <w:pPr>
        <w:pStyle w:val="ListParagraph"/>
        <w:numPr>
          <w:ilvl w:val="0"/>
          <w:numId w:val="8"/>
        </w:numPr>
      </w:pPr>
      <w:r>
        <w:t xml:space="preserve">Bapak </w:t>
      </w:r>
      <w:r w:rsidRPr="00C763B0">
        <w:t xml:space="preserve">Drs. Ismedsyah, </w:t>
      </w:r>
      <w:r w:rsidRPr="00C763B0">
        <w:rPr>
          <w:lang w:val="id-ID"/>
        </w:rPr>
        <w:t xml:space="preserve">Apt., </w:t>
      </w:r>
      <w:r w:rsidRPr="00C763B0">
        <w:t>M</w:t>
      </w:r>
      <w:r>
        <w:t xml:space="preserve">.Kes. </w:t>
      </w:r>
      <w:r w:rsidR="003A2D7E">
        <w:t>Dosen Pembimbing</w:t>
      </w:r>
      <w:r w:rsidR="00973F0D">
        <w:t xml:space="preserve"> KTI yang telah memberikan arahan dan bimbingan kepada </w:t>
      </w:r>
      <w:r w:rsidR="005C569C">
        <w:t>Penulis</w:t>
      </w:r>
      <w:r w:rsidR="006E6F09">
        <w:t xml:space="preserve"> dalam menyelesaikan Karya Tulis Ilmiah</w:t>
      </w:r>
      <w:r w:rsidR="00DB7A7C">
        <w:t xml:space="preserve"> ini.</w:t>
      </w:r>
    </w:p>
    <w:p w14:paraId="3F4E6251" w14:textId="389411A8" w:rsidR="00E84BB6" w:rsidRDefault="006F4864" w:rsidP="00FC7076">
      <w:pPr>
        <w:pStyle w:val="ListParagraph"/>
        <w:numPr>
          <w:ilvl w:val="0"/>
          <w:numId w:val="8"/>
        </w:numPr>
      </w:pPr>
      <w:r>
        <w:t xml:space="preserve">Bapak Lavinur, ST., M.Si. </w:t>
      </w:r>
      <w:r w:rsidR="00D627AE">
        <w:t>Dosen Penguji I</w:t>
      </w:r>
      <w:r w:rsidR="00CC0451">
        <w:t xml:space="preserve"> dan Ibu Ernoviya, S.Farm., Apt. Dosen Penguji II </w:t>
      </w:r>
      <w:r w:rsidR="007E7FE8">
        <w:t>Karya Tulis Ilmi</w:t>
      </w:r>
      <w:r w:rsidR="00D32C3E">
        <w:t>a</w:t>
      </w:r>
      <w:r w:rsidR="007E7FE8">
        <w:t xml:space="preserve">h </w:t>
      </w:r>
      <w:r>
        <w:t>yang tel</w:t>
      </w:r>
      <w:r w:rsidR="00D627AE">
        <w:t xml:space="preserve">ah menguji dan memberikan masukan serta saran kepada </w:t>
      </w:r>
      <w:r w:rsidR="005C569C">
        <w:t>Penulis</w:t>
      </w:r>
      <w:r w:rsidR="00D627AE">
        <w:t>.</w:t>
      </w:r>
    </w:p>
    <w:p w14:paraId="476A9E08" w14:textId="0E4121B1" w:rsidR="0010476D" w:rsidRDefault="0010476D" w:rsidP="00FC7076">
      <w:pPr>
        <w:pStyle w:val="ListParagraph"/>
        <w:numPr>
          <w:ilvl w:val="0"/>
          <w:numId w:val="8"/>
        </w:numPr>
      </w:pPr>
      <w:r>
        <w:t xml:space="preserve">Seluruh </w:t>
      </w:r>
      <w:r w:rsidR="007E7FE8">
        <w:t>Dosen dan Staff Jurusan Farmasi Poltekkes Kemenkes Medan</w:t>
      </w:r>
    </w:p>
    <w:p w14:paraId="3696F404" w14:textId="323483BF" w:rsidR="00D627AE" w:rsidRDefault="00973F0D" w:rsidP="00FC7076">
      <w:pPr>
        <w:pStyle w:val="ListParagraph"/>
        <w:numPr>
          <w:ilvl w:val="0"/>
          <w:numId w:val="8"/>
        </w:numPr>
      </w:pPr>
      <w:r>
        <w:t xml:space="preserve">Teristimewa kepada Orang Tua </w:t>
      </w:r>
      <w:r w:rsidR="00341EBB">
        <w:t>P</w:t>
      </w:r>
      <w:r w:rsidR="005C569C">
        <w:t>enulis</w:t>
      </w:r>
      <w:r>
        <w:t xml:space="preserve"> yang sangat </w:t>
      </w:r>
      <w:r w:rsidR="00341EBB">
        <w:t>P</w:t>
      </w:r>
      <w:r w:rsidR="005C569C">
        <w:t>enulis</w:t>
      </w:r>
      <w:r>
        <w:t xml:space="preserve"> sayangi dan cintai, Ayah Idris dan Ibunda Mini Astuti, serta adik Mhd. Aliatar yang selalu memberikan doa dan dukungan baik materil, m</w:t>
      </w:r>
      <w:r w:rsidR="00EE692E">
        <w:t>otivasi, semangat dan kasih saya</w:t>
      </w:r>
      <w:r>
        <w:t>ng yang ter</w:t>
      </w:r>
      <w:r w:rsidR="00B27D37">
        <w:t xml:space="preserve">baik dan tiada hentinya selama </w:t>
      </w:r>
      <w:r w:rsidR="00622FBE">
        <w:t>p</w:t>
      </w:r>
      <w:r w:rsidR="005C569C">
        <w:t>enulis</w:t>
      </w:r>
      <w:r>
        <w:t xml:space="preserve"> menjalani perkuliahan </w:t>
      </w:r>
      <w:r w:rsidR="00964CC4">
        <w:t xml:space="preserve">sampai pada penyelesaian studi </w:t>
      </w:r>
      <w:r w:rsidR="00C763B0">
        <w:t>p</w:t>
      </w:r>
      <w:r w:rsidR="005C569C">
        <w:t>enulis</w:t>
      </w:r>
      <w:r w:rsidR="000E4992">
        <w:t xml:space="preserve">. </w:t>
      </w:r>
    </w:p>
    <w:p w14:paraId="0D711075" w14:textId="0F0F6E0C" w:rsidR="000E4992" w:rsidRDefault="00EE692E" w:rsidP="000E4992">
      <w:pPr>
        <w:ind w:firstLine="720"/>
      </w:pPr>
      <w:r>
        <w:lastRenderedPageBreak/>
        <w:t xml:space="preserve">Semoga Allah Subhanahu Wa Ta’ala </w:t>
      </w:r>
      <w:r w:rsidR="000E4992">
        <w:t xml:space="preserve">membalas semua kebaikan dan melimpahkan </w:t>
      </w:r>
      <w:r>
        <w:t>segala Rahmat dan H</w:t>
      </w:r>
      <w:r w:rsidR="000E4992">
        <w:t xml:space="preserve">idayah-nya kepada kita semua. Dalam </w:t>
      </w:r>
      <w:r w:rsidR="005C569C">
        <w:t>penulis</w:t>
      </w:r>
      <w:r w:rsidR="00341EBB">
        <w:t>an Karya Tulis Ilmiah</w:t>
      </w:r>
      <w:r w:rsidR="000E4992">
        <w:t xml:space="preserve"> ini, </w:t>
      </w:r>
      <w:r w:rsidR="005C569C">
        <w:t>Penulis</w:t>
      </w:r>
      <w:r w:rsidR="000E4992">
        <w:t xml:space="preserve"> menyadari masih banyak kekurangan, da</w:t>
      </w:r>
      <w:r w:rsidR="00EE00B6">
        <w:t>n ketid</w:t>
      </w:r>
      <w:r w:rsidR="00341EBB">
        <w:t xml:space="preserve">aksempurnaan. </w:t>
      </w:r>
      <w:r w:rsidR="005C569C">
        <w:t>Penulis</w:t>
      </w:r>
      <w:r w:rsidR="000E4992">
        <w:t xml:space="preserve"> mengharapkan saran dan kritik yang membangun dalam m</w:t>
      </w:r>
      <w:r w:rsidR="00964CC4">
        <w:t xml:space="preserve">enyempurnakan </w:t>
      </w:r>
      <w:r w:rsidR="005C569C">
        <w:t>penulis</w:t>
      </w:r>
      <w:r w:rsidR="00341EBB">
        <w:t xml:space="preserve">an Karya Tulis Ilmiah </w:t>
      </w:r>
      <w:r w:rsidR="000E4992">
        <w:t>ini. Akhir kata</w:t>
      </w:r>
      <w:r w:rsidR="00964CC4">
        <w:t>,</w:t>
      </w:r>
      <w:r w:rsidR="000E4992">
        <w:t xml:space="preserve"> semoga sumbangan pemikiran y</w:t>
      </w:r>
      <w:r w:rsidR="00341EBB">
        <w:t xml:space="preserve">ang tertuang dalam Karya Tulis Ilmiah ini </w:t>
      </w:r>
      <w:r w:rsidR="000E4992">
        <w:t xml:space="preserve">bermanfaat terutama bagi </w:t>
      </w:r>
      <w:r w:rsidR="005C569C">
        <w:t>Penulis</w:t>
      </w:r>
      <w:r w:rsidR="000E4992">
        <w:t>, pembaca dan pihak yang memerlukan.</w:t>
      </w:r>
    </w:p>
    <w:p w14:paraId="4590FE58" w14:textId="77777777" w:rsidR="000E4992" w:rsidRDefault="000E4992" w:rsidP="00973F0D"/>
    <w:p w14:paraId="667A4564" w14:textId="77777777" w:rsidR="000E4992" w:rsidRDefault="000E4992" w:rsidP="00973F0D"/>
    <w:p w14:paraId="7BC4FBD8" w14:textId="77777777" w:rsidR="000E4992" w:rsidRDefault="000E4992" w:rsidP="00973F0D"/>
    <w:p w14:paraId="4EFE8A99" w14:textId="0D219F67" w:rsidR="000E4992" w:rsidRDefault="00D32C3E" w:rsidP="00D32C3E">
      <w:pPr>
        <w:spacing w:line="240" w:lineRule="auto"/>
        <w:ind w:left="5760"/>
        <w:jc w:val="center"/>
      </w:pPr>
      <w:r>
        <w:t xml:space="preserve">    </w:t>
      </w:r>
      <w:r w:rsidR="0070228A">
        <w:t>Medan,    Juni</w:t>
      </w:r>
      <w:r w:rsidR="000E4992">
        <w:t xml:space="preserve"> 2023</w:t>
      </w:r>
    </w:p>
    <w:p w14:paraId="1617F69C" w14:textId="23761F58" w:rsidR="000E4992" w:rsidRDefault="00D32C3E" w:rsidP="00EE692E">
      <w:pPr>
        <w:spacing w:line="240" w:lineRule="auto"/>
        <w:ind w:left="5760"/>
        <w:jc w:val="center"/>
      </w:pPr>
      <w:r>
        <w:t xml:space="preserve"> </w:t>
      </w:r>
      <w:r>
        <w:tab/>
      </w:r>
      <w:r>
        <w:tab/>
      </w:r>
      <w:r w:rsidR="005C569C">
        <w:t>Penulis</w:t>
      </w:r>
    </w:p>
    <w:p w14:paraId="305C8F25" w14:textId="77777777" w:rsidR="000E4992" w:rsidRDefault="000E4992" w:rsidP="000E4992">
      <w:pPr>
        <w:ind w:left="5760" w:firstLine="720"/>
        <w:jc w:val="center"/>
      </w:pPr>
    </w:p>
    <w:p w14:paraId="69EC5B6D" w14:textId="77777777" w:rsidR="000E4992" w:rsidRDefault="000E4992" w:rsidP="000E4992">
      <w:pPr>
        <w:ind w:left="5760"/>
        <w:jc w:val="center"/>
      </w:pPr>
    </w:p>
    <w:p w14:paraId="2B7C4E66" w14:textId="12F5CB2D" w:rsidR="000E4992" w:rsidRDefault="00D32C3E" w:rsidP="000E4992">
      <w:pPr>
        <w:spacing w:line="240" w:lineRule="auto"/>
        <w:ind w:left="5760"/>
        <w:jc w:val="center"/>
      </w:pPr>
      <w:r>
        <w:t xml:space="preserve">           </w:t>
      </w:r>
      <w:r w:rsidR="000E4992">
        <w:t>Inta Zahari</w:t>
      </w:r>
    </w:p>
    <w:p w14:paraId="5AD864D0" w14:textId="73B5727B" w:rsidR="000E4992" w:rsidRDefault="00D32C3E" w:rsidP="000E4992">
      <w:pPr>
        <w:spacing w:line="240" w:lineRule="auto"/>
        <w:ind w:left="5760"/>
        <w:jc w:val="center"/>
      </w:pPr>
      <w:r>
        <w:t xml:space="preserve">           </w:t>
      </w:r>
      <w:r w:rsidR="000E4992">
        <w:t>P07539020019</w:t>
      </w:r>
    </w:p>
    <w:p w14:paraId="3AA05D86" w14:textId="77777777" w:rsidR="000E4992" w:rsidRDefault="000E4992" w:rsidP="00973F0D"/>
    <w:p w14:paraId="5C342E9B" w14:textId="0C960274" w:rsidR="00F471A1" w:rsidRDefault="00F471A1" w:rsidP="000E4992">
      <w:pPr>
        <w:jc w:val="left"/>
      </w:pPr>
    </w:p>
    <w:p w14:paraId="27B589BC" w14:textId="77777777" w:rsidR="000E4992" w:rsidRDefault="000E4992">
      <w:pPr>
        <w:rPr>
          <w:b/>
          <w:sz w:val="24"/>
          <w:szCs w:val="24"/>
        </w:rPr>
      </w:pPr>
      <w:r>
        <w:br w:type="page"/>
      </w:r>
    </w:p>
    <w:p w14:paraId="7A71ADC3" w14:textId="77777777" w:rsidR="00E06E37" w:rsidRDefault="00E06E37" w:rsidP="00341EBB">
      <w:pPr>
        <w:pStyle w:val="juduldansub"/>
        <w:spacing w:line="480" w:lineRule="auto"/>
      </w:pPr>
      <w:bookmarkStart w:id="13" w:name="_Toc129163818"/>
      <w:bookmarkStart w:id="14" w:name="_Toc129215076"/>
      <w:bookmarkStart w:id="15" w:name="_Toc143548800"/>
      <w:r>
        <w:lastRenderedPageBreak/>
        <w:t>DAFTAR ISI</w:t>
      </w:r>
      <w:bookmarkEnd w:id="13"/>
      <w:bookmarkEnd w:id="14"/>
      <w:bookmarkEnd w:id="15"/>
    </w:p>
    <w:p w14:paraId="76240214" w14:textId="77777777" w:rsidR="00CD5461" w:rsidRDefault="00CD5461" w:rsidP="00EE692E">
      <w:pPr>
        <w:pStyle w:val="juduldansub"/>
      </w:pPr>
    </w:p>
    <w:p w14:paraId="349EF7CA" w14:textId="77777777" w:rsidR="00CC2539" w:rsidRPr="00CC2539" w:rsidRDefault="006211D9" w:rsidP="00CC2539">
      <w:pPr>
        <w:pStyle w:val="TOC1"/>
        <w:rPr>
          <w:rFonts w:asciiTheme="minorHAnsi" w:eastAsiaTheme="minorEastAsia" w:hAnsiTheme="minorHAnsi"/>
        </w:rPr>
      </w:pPr>
      <w:r>
        <w:fldChar w:fldCharType="begin"/>
      </w:r>
      <w:r>
        <w:instrText xml:space="preserve"> TOC \h \z \t "BAGIAN,2,judul dan sub,1,ANAK,3" </w:instrText>
      </w:r>
      <w:r>
        <w:fldChar w:fldCharType="separate"/>
      </w:r>
      <w:hyperlink w:anchor="_Toc143548794" w:history="1">
        <w:r w:rsidR="00CC2539" w:rsidRPr="00CC2539">
          <w:rPr>
            <w:rStyle w:val="Hyperlink"/>
          </w:rPr>
          <w:t>LEMBAR PERSETUJUAN</w:t>
        </w:r>
        <w:r w:rsidR="00CC2539" w:rsidRPr="00CC2539">
          <w:rPr>
            <w:webHidden/>
          </w:rPr>
          <w:tab/>
        </w:r>
        <w:r w:rsidR="00CC2539" w:rsidRPr="00CC2539">
          <w:rPr>
            <w:webHidden/>
          </w:rPr>
          <w:fldChar w:fldCharType="begin"/>
        </w:r>
        <w:r w:rsidR="00CC2539" w:rsidRPr="00CC2539">
          <w:rPr>
            <w:webHidden/>
          </w:rPr>
          <w:instrText xml:space="preserve"> PAGEREF _Toc143548794 \h </w:instrText>
        </w:r>
        <w:r w:rsidR="00CC2539" w:rsidRPr="00CC2539">
          <w:rPr>
            <w:webHidden/>
          </w:rPr>
        </w:r>
        <w:r w:rsidR="00CC2539" w:rsidRPr="00CC2539">
          <w:rPr>
            <w:webHidden/>
          </w:rPr>
          <w:fldChar w:fldCharType="separate"/>
        </w:r>
        <w:r w:rsidR="00CC2539" w:rsidRPr="00CC2539">
          <w:rPr>
            <w:webHidden/>
          </w:rPr>
          <w:t>iii</w:t>
        </w:r>
        <w:r w:rsidR="00CC2539" w:rsidRPr="00CC2539">
          <w:rPr>
            <w:webHidden/>
          </w:rPr>
          <w:fldChar w:fldCharType="end"/>
        </w:r>
      </w:hyperlink>
    </w:p>
    <w:p w14:paraId="5194CC0F" w14:textId="77777777" w:rsidR="00CC2539" w:rsidRPr="00CC2539" w:rsidRDefault="00BB6F6F" w:rsidP="00CC2539">
      <w:pPr>
        <w:pStyle w:val="TOC1"/>
        <w:rPr>
          <w:rFonts w:asciiTheme="minorHAnsi" w:eastAsiaTheme="minorEastAsia" w:hAnsiTheme="minorHAnsi"/>
        </w:rPr>
      </w:pPr>
      <w:hyperlink w:anchor="_Toc143548795" w:history="1">
        <w:r w:rsidR="00CC2539" w:rsidRPr="00CC2539">
          <w:rPr>
            <w:rStyle w:val="Hyperlink"/>
          </w:rPr>
          <w:t>LEMBAR PENGESAHAN</w:t>
        </w:r>
        <w:r w:rsidR="00CC2539" w:rsidRPr="00CC2539">
          <w:rPr>
            <w:webHidden/>
          </w:rPr>
          <w:tab/>
        </w:r>
        <w:r w:rsidR="00CC2539" w:rsidRPr="00CC2539">
          <w:rPr>
            <w:webHidden/>
          </w:rPr>
          <w:fldChar w:fldCharType="begin"/>
        </w:r>
        <w:r w:rsidR="00CC2539" w:rsidRPr="00CC2539">
          <w:rPr>
            <w:webHidden/>
          </w:rPr>
          <w:instrText xml:space="preserve"> PAGEREF _Toc143548795 \h </w:instrText>
        </w:r>
        <w:r w:rsidR="00CC2539" w:rsidRPr="00CC2539">
          <w:rPr>
            <w:webHidden/>
          </w:rPr>
        </w:r>
        <w:r w:rsidR="00CC2539" w:rsidRPr="00CC2539">
          <w:rPr>
            <w:webHidden/>
          </w:rPr>
          <w:fldChar w:fldCharType="separate"/>
        </w:r>
        <w:r w:rsidR="00CC2539" w:rsidRPr="00CC2539">
          <w:rPr>
            <w:webHidden/>
          </w:rPr>
          <w:t>iv</w:t>
        </w:r>
        <w:r w:rsidR="00CC2539" w:rsidRPr="00CC2539">
          <w:rPr>
            <w:webHidden/>
          </w:rPr>
          <w:fldChar w:fldCharType="end"/>
        </w:r>
      </w:hyperlink>
    </w:p>
    <w:p w14:paraId="546546D2" w14:textId="77777777" w:rsidR="00CC2539" w:rsidRPr="00CC2539" w:rsidRDefault="00BB6F6F" w:rsidP="00CC2539">
      <w:pPr>
        <w:pStyle w:val="TOC1"/>
        <w:rPr>
          <w:rFonts w:asciiTheme="minorHAnsi" w:eastAsiaTheme="minorEastAsia" w:hAnsiTheme="minorHAnsi"/>
        </w:rPr>
      </w:pPr>
      <w:hyperlink w:anchor="_Toc143548796" w:history="1">
        <w:r w:rsidR="00CC2539" w:rsidRPr="00CC2539">
          <w:rPr>
            <w:rStyle w:val="Hyperlink"/>
          </w:rPr>
          <w:t>SURAT PERNYATAAN</w:t>
        </w:r>
        <w:r w:rsidR="00CC2539" w:rsidRPr="00CC2539">
          <w:rPr>
            <w:webHidden/>
          </w:rPr>
          <w:tab/>
        </w:r>
        <w:r w:rsidR="00CC2539" w:rsidRPr="00CC2539">
          <w:rPr>
            <w:webHidden/>
          </w:rPr>
          <w:fldChar w:fldCharType="begin"/>
        </w:r>
        <w:r w:rsidR="00CC2539" w:rsidRPr="00CC2539">
          <w:rPr>
            <w:webHidden/>
          </w:rPr>
          <w:instrText xml:space="preserve"> PAGEREF _Toc143548796 \h </w:instrText>
        </w:r>
        <w:r w:rsidR="00CC2539" w:rsidRPr="00CC2539">
          <w:rPr>
            <w:webHidden/>
          </w:rPr>
        </w:r>
        <w:r w:rsidR="00CC2539" w:rsidRPr="00CC2539">
          <w:rPr>
            <w:webHidden/>
          </w:rPr>
          <w:fldChar w:fldCharType="separate"/>
        </w:r>
        <w:r w:rsidR="00CC2539" w:rsidRPr="00CC2539">
          <w:rPr>
            <w:webHidden/>
          </w:rPr>
          <w:t>v</w:t>
        </w:r>
        <w:r w:rsidR="00CC2539" w:rsidRPr="00CC2539">
          <w:rPr>
            <w:webHidden/>
          </w:rPr>
          <w:fldChar w:fldCharType="end"/>
        </w:r>
      </w:hyperlink>
    </w:p>
    <w:p w14:paraId="4C5ACB4B" w14:textId="77777777" w:rsidR="00CC2539" w:rsidRPr="00CC2539" w:rsidRDefault="00BB6F6F" w:rsidP="00CC2539">
      <w:pPr>
        <w:pStyle w:val="TOC1"/>
        <w:rPr>
          <w:rFonts w:asciiTheme="minorHAnsi" w:eastAsiaTheme="minorEastAsia" w:hAnsiTheme="minorHAnsi"/>
        </w:rPr>
      </w:pPr>
      <w:hyperlink w:anchor="_Toc143548797" w:history="1">
        <w:r w:rsidR="00CC2539" w:rsidRPr="00CC2539">
          <w:rPr>
            <w:rStyle w:val="Hyperlink"/>
          </w:rPr>
          <w:t>ABSTRAK</w:t>
        </w:r>
        <w:r w:rsidR="00CC2539" w:rsidRPr="00CC2539">
          <w:rPr>
            <w:webHidden/>
          </w:rPr>
          <w:tab/>
        </w:r>
        <w:r w:rsidR="00CC2539" w:rsidRPr="00CC2539">
          <w:rPr>
            <w:webHidden/>
          </w:rPr>
          <w:fldChar w:fldCharType="begin"/>
        </w:r>
        <w:r w:rsidR="00CC2539" w:rsidRPr="00CC2539">
          <w:rPr>
            <w:webHidden/>
          </w:rPr>
          <w:instrText xml:space="preserve"> PAGEREF _Toc143548797 \h </w:instrText>
        </w:r>
        <w:r w:rsidR="00CC2539" w:rsidRPr="00CC2539">
          <w:rPr>
            <w:webHidden/>
          </w:rPr>
        </w:r>
        <w:r w:rsidR="00CC2539" w:rsidRPr="00CC2539">
          <w:rPr>
            <w:webHidden/>
          </w:rPr>
          <w:fldChar w:fldCharType="separate"/>
        </w:r>
        <w:r w:rsidR="00CC2539" w:rsidRPr="00CC2539">
          <w:rPr>
            <w:webHidden/>
          </w:rPr>
          <w:t>vi</w:t>
        </w:r>
        <w:r w:rsidR="00CC2539" w:rsidRPr="00CC2539">
          <w:rPr>
            <w:webHidden/>
          </w:rPr>
          <w:fldChar w:fldCharType="end"/>
        </w:r>
      </w:hyperlink>
    </w:p>
    <w:p w14:paraId="5235D064" w14:textId="77777777" w:rsidR="00CC2539" w:rsidRPr="00CC2539" w:rsidRDefault="00BB6F6F" w:rsidP="00CC2539">
      <w:pPr>
        <w:pStyle w:val="TOC1"/>
        <w:rPr>
          <w:rFonts w:asciiTheme="minorHAnsi" w:eastAsiaTheme="minorEastAsia" w:hAnsiTheme="minorHAnsi"/>
        </w:rPr>
      </w:pPr>
      <w:hyperlink w:anchor="_Toc143548798" w:history="1">
        <w:r w:rsidR="00CC2539" w:rsidRPr="00CC2539">
          <w:rPr>
            <w:rStyle w:val="Hyperlink"/>
          </w:rPr>
          <w:t>ABSTRACT</w:t>
        </w:r>
        <w:r w:rsidR="00CC2539" w:rsidRPr="00CC2539">
          <w:rPr>
            <w:webHidden/>
          </w:rPr>
          <w:tab/>
        </w:r>
        <w:r w:rsidR="00CC2539" w:rsidRPr="00CC2539">
          <w:rPr>
            <w:webHidden/>
          </w:rPr>
          <w:fldChar w:fldCharType="begin"/>
        </w:r>
        <w:r w:rsidR="00CC2539" w:rsidRPr="00CC2539">
          <w:rPr>
            <w:webHidden/>
          </w:rPr>
          <w:instrText xml:space="preserve"> PAGEREF _Toc143548798 \h </w:instrText>
        </w:r>
        <w:r w:rsidR="00CC2539" w:rsidRPr="00CC2539">
          <w:rPr>
            <w:webHidden/>
          </w:rPr>
        </w:r>
        <w:r w:rsidR="00CC2539" w:rsidRPr="00CC2539">
          <w:rPr>
            <w:webHidden/>
          </w:rPr>
          <w:fldChar w:fldCharType="separate"/>
        </w:r>
        <w:r w:rsidR="00CC2539" w:rsidRPr="00CC2539">
          <w:rPr>
            <w:webHidden/>
          </w:rPr>
          <w:t>vii</w:t>
        </w:r>
        <w:r w:rsidR="00CC2539" w:rsidRPr="00CC2539">
          <w:rPr>
            <w:webHidden/>
          </w:rPr>
          <w:fldChar w:fldCharType="end"/>
        </w:r>
      </w:hyperlink>
    </w:p>
    <w:p w14:paraId="7588657D" w14:textId="77777777" w:rsidR="00CC2539" w:rsidRPr="00CC2539" w:rsidRDefault="00BB6F6F" w:rsidP="00CC2539">
      <w:pPr>
        <w:pStyle w:val="TOC1"/>
        <w:rPr>
          <w:rFonts w:asciiTheme="minorHAnsi" w:eastAsiaTheme="minorEastAsia" w:hAnsiTheme="minorHAnsi"/>
        </w:rPr>
      </w:pPr>
      <w:hyperlink w:anchor="_Toc143548799" w:history="1">
        <w:r w:rsidR="00CC2539" w:rsidRPr="00CC2539">
          <w:rPr>
            <w:rStyle w:val="Hyperlink"/>
          </w:rPr>
          <w:t>KATA PENGANTAR</w:t>
        </w:r>
        <w:r w:rsidR="00CC2539" w:rsidRPr="00CC2539">
          <w:rPr>
            <w:webHidden/>
          </w:rPr>
          <w:tab/>
        </w:r>
        <w:r w:rsidR="00CC2539" w:rsidRPr="00CC2539">
          <w:rPr>
            <w:webHidden/>
          </w:rPr>
          <w:fldChar w:fldCharType="begin"/>
        </w:r>
        <w:r w:rsidR="00CC2539" w:rsidRPr="00CC2539">
          <w:rPr>
            <w:webHidden/>
          </w:rPr>
          <w:instrText xml:space="preserve"> PAGEREF _Toc143548799 \h </w:instrText>
        </w:r>
        <w:r w:rsidR="00CC2539" w:rsidRPr="00CC2539">
          <w:rPr>
            <w:webHidden/>
          </w:rPr>
        </w:r>
        <w:r w:rsidR="00CC2539" w:rsidRPr="00CC2539">
          <w:rPr>
            <w:webHidden/>
          </w:rPr>
          <w:fldChar w:fldCharType="separate"/>
        </w:r>
        <w:r w:rsidR="00CC2539" w:rsidRPr="00CC2539">
          <w:rPr>
            <w:webHidden/>
          </w:rPr>
          <w:t>viii</w:t>
        </w:r>
        <w:r w:rsidR="00CC2539" w:rsidRPr="00CC2539">
          <w:rPr>
            <w:webHidden/>
          </w:rPr>
          <w:fldChar w:fldCharType="end"/>
        </w:r>
      </w:hyperlink>
    </w:p>
    <w:p w14:paraId="0CAA7276" w14:textId="77777777" w:rsidR="00CC2539" w:rsidRPr="00CC2539" w:rsidRDefault="00BB6F6F" w:rsidP="00CC2539">
      <w:pPr>
        <w:pStyle w:val="TOC1"/>
        <w:rPr>
          <w:rFonts w:asciiTheme="minorHAnsi" w:eastAsiaTheme="minorEastAsia" w:hAnsiTheme="minorHAnsi"/>
        </w:rPr>
      </w:pPr>
      <w:hyperlink w:anchor="_Toc143548800" w:history="1">
        <w:r w:rsidR="00CC2539" w:rsidRPr="00CC2539">
          <w:rPr>
            <w:rStyle w:val="Hyperlink"/>
          </w:rPr>
          <w:t>DAFTAR ISI</w:t>
        </w:r>
        <w:r w:rsidR="00CC2539" w:rsidRPr="00CC2539">
          <w:rPr>
            <w:webHidden/>
          </w:rPr>
          <w:tab/>
        </w:r>
        <w:r w:rsidR="00CC2539" w:rsidRPr="00CC2539">
          <w:rPr>
            <w:webHidden/>
          </w:rPr>
          <w:fldChar w:fldCharType="begin"/>
        </w:r>
        <w:r w:rsidR="00CC2539" w:rsidRPr="00CC2539">
          <w:rPr>
            <w:webHidden/>
          </w:rPr>
          <w:instrText xml:space="preserve"> PAGEREF _Toc143548800 \h </w:instrText>
        </w:r>
        <w:r w:rsidR="00CC2539" w:rsidRPr="00CC2539">
          <w:rPr>
            <w:webHidden/>
          </w:rPr>
        </w:r>
        <w:r w:rsidR="00CC2539" w:rsidRPr="00CC2539">
          <w:rPr>
            <w:webHidden/>
          </w:rPr>
          <w:fldChar w:fldCharType="separate"/>
        </w:r>
        <w:r w:rsidR="00CC2539" w:rsidRPr="00CC2539">
          <w:rPr>
            <w:webHidden/>
          </w:rPr>
          <w:t>x</w:t>
        </w:r>
        <w:r w:rsidR="00CC2539" w:rsidRPr="00CC2539">
          <w:rPr>
            <w:webHidden/>
          </w:rPr>
          <w:fldChar w:fldCharType="end"/>
        </w:r>
      </w:hyperlink>
    </w:p>
    <w:p w14:paraId="01F5CAB3" w14:textId="77777777" w:rsidR="00CC2539" w:rsidRPr="00CC2539" w:rsidRDefault="00BB6F6F" w:rsidP="00CC2539">
      <w:pPr>
        <w:pStyle w:val="TOC1"/>
        <w:rPr>
          <w:rFonts w:asciiTheme="minorHAnsi" w:eastAsiaTheme="minorEastAsia" w:hAnsiTheme="minorHAnsi"/>
        </w:rPr>
      </w:pPr>
      <w:hyperlink w:anchor="_Toc143548801" w:history="1">
        <w:r w:rsidR="00CC2539" w:rsidRPr="00CC2539">
          <w:rPr>
            <w:rStyle w:val="Hyperlink"/>
          </w:rPr>
          <w:t>DAFTAR GAMBAR</w:t>
        </w:r>
        <w:r w:rsidR="00CC2539" w:rsidRPr="00CC2539">
          <w:rPr>
            <w:webHidden/>
          </w:rPr>
          <w:tab/>
        </w:r>
        <w:r w:rsidR="00CC2539" w:rsidRPr="00CC2539">
          <w:rPr>
            <w:webHidden/>
          </w:rPr>
          <w:fldChar w:fldCharType="begin"/>
        </w:r>
        <w:r w:rsidR="00CC2539" w:rsidRPr="00CC2539">
          <w:rPr>
            <w:webHidden/>
          </w:rPr>
          <w:instrText xml:space="preserve"> PAGEREF _Toc143548801 \h </w:instrText>
        </w:r>
        <w:r w:rsidR="00CC2539" w:rsidRPr="00CC2539">
          <w:rPr>
            <w:webHidden/>
          </w:rPr>
        </w:r>
        <w:r w:rsidR="00CC2539" w:rsidRPr="00CC2539">
          <w:rPr>
            <w:webHidden/>
          </w:rPr>
          <w:fldChar w:fldCharType="separate"/>
        </w:r>
        <w:r w:rsidR="00CC2539" w:rsidRPr="00CC2539">
          <w:rPr>
            <w:webHidden/>
          </w:rPr>
          <w:t>xiii</w:t>
        </w:r>
        <w:r w:rsidR="00CC2539" w:rsidRPr="00CC2539">
          <w:rPr>
            <w:webHidden/>
          </w:rPr>
          <w:fldChar w:fldCharType="end"/>
        </w:r>
      </w:hyperlink>
    </w:p>
    <w:p w14:paraId="4D6DE07C" w14:textId="77777777" w:rsidR="00CC2539" w:rsidRPr="00CC2539" w:rsidRDefault="00BB6F6F" w:rsidP="00CC2539">
      <w:pPr>
        <w:pStyle w:val="TOC1"/>
        <w:rPr>
          <w:rFonts w:asciiTheme="minorHAnsi" w:eastAsiaTheme="minorEastAsia" w:hAnsiTheme="minorHAnsi"/>
        </w:rPr>
      </w:pPr>
      <w:hyperlink w:anchor="_Toc143548802" w:history="1">
        <w:r w:rsidR="00CC2539" w:rsidRPr="00CC2539">
          <w:rPr>
            <w:rStyle w:val="Hyperlink"/>
          </w:rPr>
          <w:t>DAFTAR TABEL</w:t>
        </w:r>
        <w:r w:rsidR="00CC2539" w:rsidRPr="00CC2539">
          <w:rPr>
            <w:webHidden/>
          </w:rPr>
          <w:tab/>
        </w:r>
        <w:r w:rsidR="00CC2539" w:rsidRPr="00CC2539">
          <w:rPr>
            <w:webHidden/>
          </w:rPr>
          <w:fldChar w:fldCharType="begin"/>
        </w:r>
        <w:r w:rsidR="00CC2539" w:rsidRPr="00CC2539">
          <w:rPr>
            <w:webHidden/>
          </w:rPr>
          <w:instrText xml:space="preserve"> PAGEREF _Toc143548802 \h </w:instrText>
        </w:r>
        <w:r w:rsidR="00CC2539" w:rsidRPr="00CC2539">
          <w:rPr>
            <w:webHidden/>
          </w:rPr>
        </w:r>
        <w:r w:rsidR="00CC2539" w:rsidRPr="00CC2539">
          <w:rPr>
            <w:webHidden/>
          </w:rPr>
          <w:fldChar w:fldCharType="separate"/>
        </w:r>
        <w:r w:rsidR="00CC2539" w:rsidRPr="00CC2539">
          <w:rPr>
            <w:webHidden/>
          </w:rPr>
          <w:t>xiv</w:t>
        </w:r>
        <w:r w:rsidR="00CC2539" w:rsidRPr="00CC2539">
          <w:rPr>
            <w:webHidden/>
          </w:rPr>
          <w:fldChar w:fldCharType="end"/>
        </w:r>
      </w:hyperlink>
    </w:p>
    <w:p w14:paraId="0B49DC61" w14:textId="77777777" w:rsidR="00CC2539" w:rsidRPr="00CC2539" w:rsidRDefault="00BB6F6F" w:rsidP="00CC2539">
      <w:pPr>
        <w:pStyle w:val="TOC1"/>
        <w:rPr>
          <w:rFonts w:asciiTheme="minorHAnsi" w:eastAsiaTheme="minorEastAsia" w:hAnsiTheme="minorHAnsi"/>
        </w:rPr>
      </w:pPr>
      <w:hyperlink w:anchor="_Toc143548803" w:history="1">
        <w:r w:rsidR="00CC2539" w:rsidRPr="00CC2539">
          <w:rPr>
            <w:rStyle w:val="Hyperlink"/>
          </w:rPr>
          <w:t>DAFTAR LAMPIRAN</w:t>
        </w:r>
        <w:r w:rsidR="00CC2539" w:rsidRPr="00CC2539">
          <w:rPr>
            <w:webHidden/>
          </w:rPr>
          <w:tab/>
        </w:r>
        <w:r w:rsidR="00CC2539" w:rsidRPr="00CC2539">
          <w:rPr>
            <w:webHidden/>
          </w:rPr>
          <w:fldChar w:fldCharType="begin"/>
        </w:r>
        <w:r w:rsidR="00CC2539" w:rsidRPr="00CC2539">
          <w:rPr>
            <w:webHidden/>
          </w:rPr>
          <w:instrText xml:space="preserve"> PAGEREF _Toc143548803 \h </w:instrText>
        </w:r>
        <w:r w:rsidR="00CC2539" w:rsidRPr="00CC2539">
          <w:rPr>
            <w:webHidden/>
          </w:rPr>
        </w:r>
        <w:r w:rsidR="00CC2539" w:rsidRPr="00CC2539">
          <w:rPr>
            <w:webHidden/>
          </w:rPr>
          <w:fldChar w:fldCharType="separate"/>
        </w:r>
        <w:r w:rsidR="00CC2539" w:rsidRPr="00CC2539">
          <w:rPr>
            <w:webHidden/>
          </w:rPr>
          <w:t>xv</w:t>
        </w:r>
        <w:r w:rsidR="00CC2539" w:rsidRPr="00CC2539">
          <w:rPr>
            <w:webHidden/>
          </w:rPr>
          <w:fldChar w:fldCharType="end"/>
        </w:r>
      </w:hyperlink>
    </w:p>
    <w:p w14:paraId="2B982BDD" w14:textId="77777777" w:rsidR="00CC2539" w:rsidRDefault="00BB6F6F" w:rsidP="00CC2539">
      <w:pPr>
        <w:pStyle w:val="TOC1"/>
        <w:rPr>
          <w:rFonts w:asciiTheme="minorHAnsi" w:eastAsiaTheme="minorEastAsia" w:hAnsiTheme="minorHAnsi"/>
        </w:rPr>
      </w:pPr>
      <w:hyperlink w:anchor="_Toc143548804" w:history="1">
        <w:r w:rsidR="00CC2539" w:rsidRPr="00CC2539">
          <w:rPr>
            <w:rStyle w:val="Hyperlink"/>
          </w:rPr>
          <w:t>BAB I PENDAHULUAN</w:t>
        </w:r>
        <w:r w:rsidR="00CC2539" w:rsidRPr="00CC2539">
          <w:rPr>
            <w:webHidden/>
          </w:rPr>
          <w:tab/>
        </w:r>
        <w:r w:rsidR="00CC2539" w:rsidRPr="00CC2539">
          <w:rPr>
            <w:webHidden/>
          </w:rPr>
          <w:fldChar w:fldCharType="begin"/>
        </w:r>
        <w:r w:rsidR="00CC2539" w:rsidRPr="00CC2539">
          <w:rPr>
            <w:webHidden/>
          </w:rPr>
          <w:instrText xml:space="preserve"> PAGEREF _Toc143548804 \h </w:instrText>
        </w:r>
        <w:r w:rsidR="00CC2539" w:rsidRPr="00CC2539">
          <w:rPr>
            <w:webHidden/>
          </w:rPr>
        </w:r>
        <w:r w:rsidR="00CC2539" w:rsidRPr="00CC2539">
          <w:rPr>
            <w:webHidden/>
          </w:rPr>
          <w:fldChar w:fldCharType="separate"/>
        </w:r>
        <w:r w:rsidR="00CC2539" w:rsidRPr="00CC2539">
          <w:rPr>
            <w:webHidden/>
          </w:rPr>
          <w:t>1</w:t>
        </w:r>
        <w:r w:rsidR="00CC2539" w:rsidRPr="00CC2539">
          <w:rPr>
            <w:webHidden/>
          </w:rPr>
          <w:fldChar w:fldCharType="end"/>
        </w:r>
      </w:hyperlink>
    </w:p>
    <w:p w14:paraId="07D780B9" w14:textId="77777777" w:rsidR="00CC2539" w:rsidRDefault="00BB6F6F" w:rsidP="00CC2539">
      <w:pPr>
        <w:pStyle w:val="TOC2"/>
        <w:rPr>
          <w:rFonts w:asciiTheme="minorHAnsi" w:eastAsiaTheme="minorEastAsia" w:hAnsiTheme="minorHAnsi"/>
          <w:noProof/>
        </w:rPr>
      </w:pPr>
      <w:hyperlink w:anchor="_Toc143548805" w:history="1">
        <w:r w:rsidR="00CC2539" w:rsidRPr="003C0A32">
          <w:rPr>
            <w:rStyle w:val="Hyperlink"/>
            <w:noProof/>
          </w:rPr>
          <w:t>1.1</w:t>
        </w:r>
        <w:r w:rsidR="00CC2539">
          <w:rPr>
            <w:rFonts w:asciiTheme="minorHAnsi" w:eastAsiaTheme="minorEastAsia" w:hAnsiTheme="minorHAnsi"/>
            <w:noProof/>
          </w:rPr>
          <w:tab/>
        </w:r>
        <w:r w:rsidR="00CC2539" w:rsidRPr="003C0A32">
          <w:rPr>
            <w:rStyle w:val="Hyperlink"/>
            <w:noProof/>
          </w:rPr>
          <w:t>Latar Belakang</w:t>
        </w:r>
        <w:r w:rsidR="00CC2539">
          <w:rPr>
            <w:noProof/>
            <w:webHidden/>
          </w:rPr>
          <w:tab/>
        </w:r>
        <w:r w:rsidR="00CC2539">
          <w:rPr>
            <w:noProof/>
            <w:webHidden/>
          </w:rPr>
          <w:fldChar w:fldCharType="begin"/>
        </w:r>
        <w:r w:rsidR="00CC2539">
          <w:rPr>
            <w:noProof/>
            <w:webHidden/>
          </w:rPr>
          <w:instrText xml:space="preserve"> PAGEREF _Toc143548805 \h </w:instrText>
        </w:r>
        <w:r w:rsidR="00CC2539">
          <w:rPr>
            <w:noProof/>
            <w:webHidden/>
          </w:rPr>
        </w:r>
        <w:r w:rsidR="00CC2539">
          <w:rPr>
            <w:noProof/>
            <w:webHidden/>
          </w:rPr>
          <w:fldChar w:fldCharType="separate"/>
        </w:r>
        <w:r w:rsidR="00CC2539">
          <w:rPr>
            <w:noProof/>
            <w:webHidden/>
          </w:rPr>
          <w:t>1</w:t>
        </w:r>
        <w:r w:rsidR="00CC2539">
          <w:rPr>
            <w:noProof/>
            <w:webHidden/>
          </w:rPr>
          <w:fldChar w:fldCharType="end"/>
        </w:r>
      </w:hyperlink>
    </w:p>
    <w:p w14:paraId="7171FEF6" w14:textId="77777777" w:rsidR="00CC2539" w:rsidRDefault="00BB6F6F" w:rsidP="00CC2539">
      <w:pPr>
        <w:pStyle w:val="TOC2"/>
        <w:rPr>
          <w:rFonts w:asciiTheme="minorHAnsi" w:eastAsiaTheme="minorEastAsia" w:hAnsiTheme="minorHAnsi"/>
          <w:noProof/>
        </w:rPr>
      </w:pPr>
      <w:hyperlink w:anchor="_Toc143548806" w:history="1">
        <w:r w:rsidR="00CC2539" w:rsidRPr="003C0A32">
          <w:rPr>
            <w:rStyle w:val="Hyperlink"/>
            <w:noProof/>
          </w:rPr>
          <w:t>1.2</w:t>
        </w:r>
        <w:r w:rsidR="00CC2539">
          <w:rPr>
            <w:rFonts w:asciiTheme="minorHAnsi" w:eastAsiaTheme="minorEastAsia" w:hAnsiTheme="minorHAnsi"/>
            <w:noProof/>
          </w:rPr>
          <w:tab/>
        </w:r>
        <w:r w:rsidR="00CC2539" w:rsidRPr="003C0A32">
          <w:rPr>
            <w:rStyle w:val="Hyperlink"/>
            <w:noProof/>
          </w:rPr>
          <w:t>Rumusan Masalah</w:t>
        </w:r>
        <w:r w:rsidR="00CC2539">
          <w:rPr>
            <w:noProof/>
            <w:webHidden/>
          </w:rPr>
          <w:tab/>
        </w:r>
        <w:r w:rsidR="00CC2539">
          <w:rPr>
            <w:noProof/>
            <w:webHidden/>
          </w:rPr>
          <w:fldChar w:fldCharType="begin"/>
        </w:r>
        <w:r w:rsidR="00CC2539">
          <w:rPr>
            <w:noProof/>
            <w:webHidden/>
          </w:rPr>
          <w:instrText xml:space="preserve"> PAGEREF _Toc143548806 \h </w:instrText>
        </w:r>
        <w:r w:rsidR="00CC2539">
          <w:rPr>
            <w:noProof/>
            <w:webHidden/>
          </w:rPr>
        </w:r>
        <w:r w:rsidR="00CC2539">
          <w:rPr>
            <w:noProof/>
            <w:webHidden/>
          </w:rPr>
          <w:fldChar w:fldCharType="separate"/>
        </w:r>
        <w:r w:rsidR="00CC2539">
          <w:rPr>
            <w:noProof/>
            <w:webHidden/>
          </w:rPr>
          <w:t>3</w:t>
        </w:r>
        <w:r w:rsidR="00CC2539">
          <w:rPr>
            <w:noProof/>
            <w:webHidden/>
          </w:rPr>
          <w:fldChar w:fldCharType="end"/>
        </w:r>
      </w:hyperlink>
    </w:p>
    <w:p w14:paraId="3D4F27B1" w14:textId="77777777" w:rsidR="00CC2539" w:rsidRDefault="00BB6F6F" w:rsidP="00CC2539">
      <w:pPr>
        <w:pStyle w:val="TOC2"/>
        <w:rPr>
          <w:rFonts w:asciiTheme="minorHAnsi" w:eastAsiaTheme="minorEastAsia" w:hAnsiTheme="minorHAnsi"/>
          <w:noProof/>
        </w:rPr>
      </w:pPr>
      <w:hyperlink w:anchor="_Toc143548807" w:history="1">
        <w:r w:rsidR="00CC2539" w:rsidRPr="003C0A32">
          <w:rPr>
            <w:rStyle w:val="Hyperlink"/>
            <w:noProof/>
          </w:rPr>
          <w:t>1.3</w:t>
        </w:r>
        <w:r w:rsidR="00CC2539">
          <w:rPr>
            <w:rFonts w:asciiTheme="minorHAnsi" w:eastAsiaTheme="minorEastAsia" w:hAnsiTheme="minorHAnsi"/>
            <w:noProof/>
          </w:rPr>
          <w:tab/>
        </w:r>
        <w:r w:rsidR="00CC2539" w:rsidRPr="003C0A32">
          <w:rPr>
            <w:rStyle w:val="Hyperlink"/>
            <w:noProof/>
          </w:rPr>
          <w:t>Tujuan Penelitian</w:t>
        </w:r>
        <w:r w:rsidR="00CC2539">
          <w:rPr>
            <w:noProof/>
            <w:webHidden/>
          </w:rPr>
          <w:tab/>
        </w:r>
        <w:r w:rsidR="00CC2539">
          <w:rPr>
            <w:noProof/>
            <w:webHidden/>
          </w:rPr>
          <w:fldChar w:fldCharType="begin"/>
        </w:r>
        <w:r w:rsidR="00CC2539">
          <w:rPr>
            <w:noProof/>
            <w:webHidden/>
          </w:rPr>
          <w:instrText xml:space="preserve"> PAGEREF _Toc143548807 \h </w:instrText>
        </w:r>
        <w:r w:rsidR="00CC2539">
          <w:rPr>
            <w:noProof/>
            <w:webHidden/>
          </w:rPr>
        </w:r>
        <w:r w:rsidR="00CC2539">
          <w:rPr>
            <w:noProof/>
            <w:webHidden/>
          </w:rPr>
          <w:fldChar w:fldCharType="separate"/>
        </w:r>
        <w:r w:rsidR="00CC2539">
          <w:rPr>
            <w:noProof/>
            <w:webHidden/>
          </w:rPr>
          <w:t>3</w:t>
        </w:r>
        <w:r w:rsidR="00CC2539">
          <w:rPr>
            <w:noProof/>
            <w:webHidden/>
          </w:rPr>
          <w:fldChar w:fldCharType="end"/>
        </w:r>
      </w:hyperlink>
    </w:p>
    <w:p w14:paraId="7B4EC43B" w14:textId="1FE66125" w:rsidR="00CC2539" w:rsidRDefault="00BB6F6F" w:rsidP="00CC2539">
      <w:pPr>
        <w:pStyle w:val="TOC2"/>
        <w:rPr>
          <w:rFonts w:asciiTheme="minorHAnsi" w:eastAsiaTheme="minorEastAsia" w:hAnsiTheme="minorHAnsi"/>
          <w:noProof/>
        </w:rPr>
      </w:pPr>
      <w:hyperlink w:anchor="_Toc143548809" w:history="1">
        <w:r w:rsidR="00CC2539" w:rsidRPr="003C0A32">
          <w:rPr>
            <w:rStyle w:val="Hyperlink"/>
            <w:noProof/>
          </w:rPr>
          <w:t xml:space="preserve">1.4 </w:t>
        </w:r>
        <w:r w:rsidR="00CC2539">
          <w:rPr>
            <w:rStyle w:val="Hyperlink"/>
            <w:noProof/>
          </w:rPr>
          <w:tab/>
        </w:r>
        <w:r w:rsidR="00CC2539" w:rsidRPr="003C0A32">
          <w:rPr>
            <w:rStyle w:val="Hyperlink"/>
            <w:noProof/>
          </w:rPr>
          <w:t>Manfaat Penelitian</w:t>
        </w:r>
        <w:r w:rsidR="00CC2539">
          <w:rPr>
            <w:noProof/>
            <w:webHidden/>
          </w:rPr>
          <w:tab/>
        </w:r>
        <w:r w:rsidR="00CC2539">
          <w:rPr>
            <w:noProof/>
            <w:webHidden/>
          </w:rPr>
          <w:fldChar w:fldCharType="begin"/>
        </w:r>
        <w:r w:rsidR="00CC2539">
          <w:rPr>
            <w:noProof/>
            <w:webHidden/>
          </w:rPr>
          <w:instrText xml:space="preserve"> PAGEREF _Toc143548809 \h </w:instrText>
        </w:r>
        <w:r w:rsidR="00CC2539">
          <w:rPr>
            <w:noProof/>
            <w:webHidden/>
          </w:rPr>
        </w:r>
        <w:r w:rsidR="00CC2539">
          <w:rPr>
            <w:noProof/>
            <w:webHidden/>
          </w:rPr>
          <w:fldChar w:fldCharType="separate"/>
        </w:r>
        <w:r w:rsidR="00CC2539">
          <w:rPr>
            <w:noProof/>
            <w:webHidden/>
          </w:rPr>
          <w:t>3</w:t>
        </w:r>
        <w:r w:rsidR="00CC2539">
          <w:rPr>
            <w:noProof/>
            <w:webHidden/>
          </w:rPr>
          <w:fldChar w:fldCharType="end"/>
        </w:r>
      </w:hyperlink>
    </w:p>
    <w:p w14:paraId="17CB0C63" w14:textId="77777777" w:rsidR="00CC2539" w:rsidRPr="00CC2539" w:rsidRDefault="00BB6F6F" w:rsidP="00CC2539">
      <w:pPr>
        <w:pStyle w:val="TOC1"/>
        <w:rPr>
          <w:rFonts w:asciiTheme="minorHAnsi" w:eastAsiaTheme="minorEastAsia" w:hAnsiTheme="minorHAnsi"/>
        </w:rPr>
      </w:pPr>
      <w:hyperlink w:anchor="_Toc143548810" w:history="1">
        <w:r w:rsidR="00CC2539" w:rsidRPr="00CC2539">
          <w:rPr>
            <w:rStyle w:val="Hyperlink"/>
          </w:rPr>
          <w:t>BAB II  TINJAUAN PUSTAKA</w:t>
        </w:r>
        <w:r w:rsidR="00CC2539" w:rsidRPr="00CC2539">
          <w:rPr>
            <w:webHidden/>
          </w:rPr>
          <w:tab/>
        </w:r>
        <w:r w:rsidR="00CC2539" w:rsidRPr="00CC2539">
          <w:rPr>
            <w:webHidden/>
          </w:rPr>
          <w:fldChar w:fldCharType="begin"/>
        </w:r>
        <w:r w:rsidR="00CC2539" w:rsidRPr="00CC2539">
          <w:rPr>
            <w:webHidden/>
          </w:rPr>
          <w:instrText xml:space="preserve"> PAGEREF _Toc143548810 \h </w:instrText>
        </w:r>
        <w:r w:rsidR="00CC2539" w:rsidRPr="00CC2539">
          <w:rPr>
            <w:webHidden/>
          </w:rPr>
        </w:r>
        <w:r w:rsidR="00CC2539" w:rsidRPr="00CC2539">
          <w:rPr>
            <w:webHidden/>
          </w:rPr>
          <w:fldChar w:fldCharType="separate"/>
        </w:r>
        <w:r w:rsidR="00CC2539" w:rsidRPr="00CC2539">
          <w:rPr>
            <w:webHidden/>
          </w:rPr>
          <w:t>4</w:t>
        </w:r>
        <w:r w:rsidR="00CC2539" w:rsidRPr="00CC2539">
          <w:rPr>
            <w:webHidden/>
          </w:rPr>
          <w:fldChar w:fldCharType="end"/>
        </w:r>
      </w:hyperlink>
    </w:p>
    <w:p w14:paraId="63A6FCAB" w14:textId="5519681F" w:rsidR="00CC2539" w:rsidRDefault="00BB6F6F" w:rsidP="00CC2539">
      <w:pPr>
        <w:pStyle w:val="TOC2"/>
        <w:rPr>
          <w:rFonts w:asciiTheme="minorHAnsi" w:eastAsiaTheme="minorEastAsia" w:hAnsiTheme="minorHAnsi"/>
          <w:noProof/>
        </w:rPr>
      </w:pPr>
      <w:hyperlink w:anchor="_Toc143548811" w:history="1">
        <w:r w:rsidR="00CC2539" w:rsidRPr="003C0A32">
          <w:rPr>
            <w:rStyle w:val="Hyperlink"/>
            <w:noProof/>
          </w:rPr>
          <w:t xml:space="preserve">2.1 </w:t>
        </w:r>
        <w:r w:rsidR="00CC2539">
          <w:rPr>
            <w:rStyle w:val="Hyperlink"/>
            <w:noProof/>
          </w:rPr>
          <w:tab/>
          <w:t xml:space="preserve"> </w:t>
        </w:r>
        <w:r w:rsidR="00CC2539" w:rsidRPr="003C0A32">
          <w:rPr>
            <w:rStyle w:val="Hyperlink"/>
            <w:noProof/>
          </w:rPr>
          <w:t>Uraian Tumbuhan</w:t>
        </w:r>
        <w:r w:rsidR="00CC2539">
          <w:rPr>
            <w:noProof/>
            <w:webHidden/>
          </w:rPr>
          <w:tab/>
        </w:r>
        <w:r w:rsidR="00CC2539">
          <w:rPr>
            <w:noProof/>
            <w:webHidden/>
          </w:rPr>
          <w:fldChar w:fldCharType="begin"/>
        </w:r>
        <w:r w:rsidR="00CC2539">
          <w:rPr>
            <w:noProof/>
            <w:webHidden/>
          </w:rPr>
          <w:instrText xml:space="preserve"> PAGEREF _Toc143548811 \h </w:instrText>
        </w:r>
        <w:r w:rsidR="00CC2539">
          <w:rPr>
            <w:noProof/>
            <w:webHidden/>
          </w:rPr>
        </w:r>
        <w:r w:rsidR="00CC2539">
          <w:rPr>
            <w:noProof/>
            <w:webHidden/>
          </w:rPr>
          <w:fldChar w:fldCharType="separate"/>
        </w:r>
        <w:r w:rsidR="00CC2539">
          <w:rPr>
            <w:noProof/>
            <w:webHidden/>
          </w:rPr>
          <w:t>4</w:t>
        </w:r>
        <w:r w:rsidR="00CC2539">
          <w:rPr>
            <w:noProof/>
            <w:webHidden/>
          </w:rPr>
          <w:fldChar w:fldCharType="end"/>
        </w:r>
      </w:hyperlink>
    </w:p>
    <w:p w14:paraId="183809A2" w14:textId="715CBF8C" w:rsidR="00CC2539" w:rsidRDefault="00BB6F6F">
      <w:pPr>
        <w:pStyle w:val="TOC3"/>
        <w:rPr>
          <w:rFonts w:asciiTheme="minorHAnsi" w:eastAsiaTheme="minorEastAsia" w:hAnsiTheme="minorHAnsi"/>
          <w:noProof/>
        </w:rPr>
      </w:pPr>
      <w:hyperlink w:anchor="_Toc143548812" w:history="1">
        <w:r w:rsidR="00CC2539" w:rsidRPr="003C0A32">
          <w:rPr>
            <w:rStyle w:val="Hyperlink"/>
            <w:noProof/>
          </w:rPr>
          <w:t xml:space="preserve">2.1.1 </w:t>
        </w:r>
        <w:r w:rsidR="00CC2539">
          <w:rPr>
            <w:rStyle w:val="Hyperlink"/>
            <w:noProof/>
          </w:rPr>
          <w:t xml:space="preserve">      </w:t>
        </w:r>
        <w:r w:rsidR="00CC2539" w:rsidRPr="003C0A32">
          <w:rPr>
            <w:rStyle w:val="Hyperlink"/>
            <w:noProof/>
          </w:rPr>
          <w:t>Urutan Takson (Sistematika Tumbuhan)</w:t>
        </w:r>
        <w:r w:rsidR="00CC2539">
          <w:rPr>
            <w:noProof/>
            <w:webHidden/>
          </w:rPr>
          <w:tab/>
        </w:r>
        <w:r w:rsidR="00CC2539">
          <w:rPr>
            <w:noProof/>
            <w:webHidden/>
          </w:rPr>
          <w:fldChar w:fldCharType="begin"/>
        </w:r>
        <w:r w:rsidR="00CC2539">
          <w:rPr>
            <w:noProof/>
            <w:webHidden/>
          </w:rPr>
          <w:instrText xml:space="preserve"> PAGEREF _Toc143548812 \h </w:instrText>
        </w:r>
        <w:r w:rsidR="00CC2539">
          <w:rPr>
            <w:noProof/>
            <w:webHidden/>
          </w:rPr>
        </w:r>
        <w:r w:rsidR="00CC2539">
          <w:rPr>
            <w:noProof/>
            <w:webHidden/>
          </w:rPr>
          <w:fldChar w:fldCharType="separate"/>
        </w:r>
        <w:r w:rsidR="00CC2539">
          <w:rPr>
            <w:noProof/>
            <w:webHidden/>
          </w:rPr>
          <w:t>4</w:t>
        </w:r>
        <w:r w:rsidR="00CC2539">
          <w:rPr>
            <w:noProof/>
            <w:webHidden/>
          </w:rPr>
          <w:fldChar w:fldCharType="end"/>
        </w:r>
      </w:hyperlink>
    </w:p>
    <w:p w14:paraId="38D659B4" w14:textId="03B515FE" w:rsidR="00CC2539" w:rsidRDefault="00BB6F6F">
      <w:pPr>
        <w:pStyle w:val="TOC3"/>
        <w:rPr>
          <w:rFonts w:asciiTheme="minorHAnsi" w:eastAsiaTheme="minorEastAsia" w:hAnsiTheme="minorHAnsi"/>
          <w:noProof/>
        </w:rPr>
      </w:pPr>
      <w:hyperlink w:anchor="_Toc143548813" w:history="1">
        <w:r w:rsidR="00CC2539" w:rsidRPr="003C0A32">
          <w:rPr>
            <w:rStyle w:val="Hyperlink"/>
            <w:noProof/>
          </w:rPr>
          <w:t xml:space="preserve">2.1.2 </w:t>
        </w:r>
        <w:r w:rsidR="00CC2539">
          <w:rPr>
            <w:rStyle w:val="Hyperlink"/>
            <w:noProof/>
          </w:rPr>
          <w:t xml:space="preserve">      </w:t>
        </w:r>
        <w:r w:rsidR="00CC2539" w:rsidRPr="003C0A32">
          <w:rPr>
            <w:rStyle w:val="Hyperlink"/>
            <w:noProof/>
          </w:rPr>
          <w:t>Morfologi Tumbuhan</w:t>
        </w:r>
        <w:r w:rsidR="00CC2539">
          <w:rPr>
            <w:noProof/>
            <w:webHidden/>
          </w:rPr>
          <w:tab/>
        </w:r>
        <w:r w:rsidR="00CC2539">
          <w:rPr>
            <w:noProof/>
            <w:webHidden/>
          </w:rPr>
          <w:fldChar w:fldCharType="begin"/>
        </w:r>
        <w:r w:rsidR="00CC2539">
          <w:rPr>
            <w:noProof/>
            <w:webHidden/>
          </w:rPr>
          <w:instrText xml:space="preserve"> PAGEREF _Toc143548813 \h </w:instrText>
        </w:r>
        <w:r w:rsidR="00CC2539">
          <w:rPr>
            <w:noProof/>
            <w:webHidden/>
          </w:rPr>
        </w:r>
        <w:r w:rsidR="00CC2539">
          <w:rPr>
            <w:noProof/>
            <w:webHidden/>
          </w:rPr>
          <w:fldChar w:fldCharType="separate"/>
        </w:r>
        <w:r w:rsidR="00CC2539">
          <w:rPr>
            <w:noProof/>
            <w:webHidden/>
          </w:rPr>
          <w:t>4</w:t>
        </w:r>
        <w:r w:rsidR="00CC2539">
          <w:rPr>
            <w:noProof/>
            <w:webHidden/>
          </w:rPr>
          <w:fldChar w:fldCharType="end"/>
        </w:r>
      </w:hyperlink>
    </w:p>
    <w:p w14:paraId="123C1DAB" w14:textId="4ABC459A" w:rsidR="00CC2539" w:rsidRDefault="00BB6F6F">
      <w:pPr>
        <w:pStyle w:val="TOC3"/>
        <w:rPr>
          <w:rFonts w:asciiTheme="minorHAnsi" w:eastAsiaTheme="minorEastAsia" w:hAnsiTheme="minorHAnsi"/>
          <w:noProof/>
        </w:rPr>
      </w:pPr>
      <w:hyperlink w:anchor="_Toc143548814" w:history="1">
        <w:r w:rsidR="00CC2539" w:rsidRPr="003C0A32">
          <w:rPr>
            <w:rStyle w:val="Hyperlink"/>
            <w:noProof/>
          </w:rPr>
          <w:t xml:space="preserve">2.1.3 </w:t>
        </w:r>
        <w:r w:rsidR="00CC2539">
          <w:rPr>
            <w:rStyle w:val="Hyperlink"/>
            <w:noProof/>
          </w:rPr>
          <w:t xml:space="preserve">      </w:t>
        </w:r>
        <w:r w:rsidR="00CC2539" w:rsidRPr="003C0A32">
          <w:rPr>
            <w:rStyle w:val="Hyperlink"/>
            <w:noProof/>
          </w:rPr>
          <w:t>Kandungan Kimia Tumbuhan</w:t>
        </w:r>
        <w:r w:rsidR="00CC2539">
          <w:rPr>
            <w:noProof/>
            <w:webHidden/>
          </w:rPr>
          <w:tab/>
        </w:r>
        <w:r w:rsidR="00CC2539">
          <w:rPr>
            <w:noProof/>
            <w:webHidden/>
          </w:rPr>
          <w:fldChar w:fldCharType="begin"/>
        </w:r>
        <w:r w:rsidR="00CC2539">
          <w:rPr>
            <w:noProof/>
            <w:webHidden/>
          </w:rPr>
          <w:instrText xml:space="preserve"> PAGEREF _Toc143548814 \h </w:instrText>
        </w:r>
        <w:r w:rsidR="00CC2539">
          <w:rPr>
            <w:noProof/>
            <w:webHidden/>
          </w:rPr>
        </w:r>
        <w:r w:rsidR="00CC2539">
          <w:rPr>
            <w:noProof/>
            <w:webHidden/>
          </w:rPr>
          <w:fldChar w:fldCharType="separate"/>
        </w:r>
        <w:r w:rsidR="00CC2539">
          <w:rPr>
            <w:noProof/>
            <w:webHidden/>
          </w:rPr>
          <w:t>5</w:t>
        </w:r>
        <w:r w:rsidR="00CC2539">
          <w:rPr>
            <w:noProof/>
            <w:webHidden/>
          </w:rPr>
          <w:fldChar w:fldCharType="end"/>
        </w:r>
      </w:hyperlink>
    </w:p>
    <w:p w14:paraId="274AE358" w14:textId="33C704B4" w:rsidR="00CC2539" w:rsidRDefault="00BB6F6F">
      <w:pPr>
        <w:pStyle w:val="TOC3"/>
        <w:rPr>
          <w:rFonts w:asciiTheme="minorHAnsi" w:eastAsiaTheme="minorEastAsia" w:hAnsiTheme="minorHAnsi"/>
          <w:noProof/>
        </w:rPr>
      </w:pPr>
      <w:hyperlink w:anchor="_Toc143548815" w:history="1">
        <w:r w:rsidR="00CC2539" w:rsidRPr="003C0A32">
          <w:rPr>
            <w:rStyle w:val="Hyperlink"/>
            <w:noProof/>
          </w:rPr>
          <w:t xml:space="preserve">2.1.4 </w:t>
        </w:r>
        <w:r w:rsidR="00CC2539">
          <w:rPr>
            <w:rStyle w:val="Hyperlink"/>
            <w:noProof/>
          </w:rPr>
          <w:t xml:space="preserve">      </w:t>
        </w:r>
        <w:r w:rsidR="00CC2539" w:rsidRPr="003C0A32">
          <w:rPr>
            <w:rStyle w:val="Hyperlink"/>
            <w:noProof/>
          </w:rPr>
          <w:t>Manfaat Tumbuhan</w:t>
        </w:r>
        <w:r w:rsidR="00CC2539">
          <w:rPr>
            <w:noProof/>
            <w:webHidden/>
          </w:rPr>
          <w:tab/>
        </w:r>
        <w:r w:rsidR="00CC2539">
          <w:rPr>
            <w:noProof/>
            <w:webHidden/>
          </w:rPr>
          <w:fldChar w:fldCharType="begin"/>
        </w:r>
        <w:r w:rsidR="00CC2539">
          <w:rPr>
            <w:noProof/>
            <w:webHidden/>
          </w:rPr>
          <w:instrText xml:space="preserve"> PAGEREF _Toc143548815 \h </w:instrText>
        </w:r>
        <w:r w:rsidR="00CC2539">
          <w:rPr>
            <w:noProof/>
            <w:webHidden/>
          </w:rPr>
        </w:r>
        <w:r w:rsidR="00CC2539">
          <w:rPr>
            <w:noProof/>
            <w:webHidden/>
          </w:rPr>
          <w:fldChar w:fldCharType="separate"/>
        </w:r>
        <w:r w:rsidR="00CC2539">
          <w:rPr>
            <w:noProof/>
            <w:webHidden/>
          </w:rPr>
          <w:t>6</w:t>
        </w:r>
        <w:r w:rsidR="00CC2539">
          <w:rPr>
            <w:noProof/>
            <w:webHidden/>
          </w:rPr>
          <w:fldChar w:fldCharType="end"/>
        </w:r>
      </w:hyperlink>
    </w:p>
    <w:p w14:paraId="7F005F9C" w14:textId="402D22C5" w:rsidR="00CC2539" w:rsidRDefault="00BB6F6F" w:rsidP="00CC2539">
      <w:pPr>
        <w:pStyle w:val="TOC2"/>
        <w:rPr>
          <w:rFonts w:asciiTheme="minorHAnsi" w:eastAsiaTheme="minorEastAsia" w:hAnsiTheme="minorHAnsi"/>
          <w:noProof/>
        </w:rPr>
      </w:pPr>
      <w:hyperlink w:anchor="_Toc143548816" w:history="1">
        <w:r w:rsidR="00CC2539" w:rsidRPr="003C0A32">
          <w:rPr>
            <w:rStyle w:val="Hyperlink"/>
            <w:noProof/>
          </w:rPr>
          <w:t xml:space="preserve">2.2 </w:t>
        </w:r>
        <w:r w:rsidR="00CC2539">
          <w:rPr>
            <w:rStyle w:val="Hyperlink"/>
            <w:noProof/>
          </w:rPr>
          <w:t xml:space="preserve">         </w:t>
        </w:r>
        <w:r w:rsidR="00CC2539" w:rsidRPr="003C0A32">
          <w:rPr>
            <w:rStyle w:val="Hyperlink"/>
            <w:noProof/>
          </w:rPr>
          <w:t>Kulit</w:t>
        </w:r>
        <w:r w:rsidR="00CC2539">
          <w:rPr>
            <w:noProof/>
            <w:webHidden/>
          </w:rPr>
          <w:t>…………………………………………………………….………………</w:t>
        </w:r>
        <w:r w:rsidR="00CC2539">
          <w:rPr>
            <w:noProof/>
            <w:webHidden/>
          </w:rPr>
          <w:fldChar w:fldCharType="begin"/>
        </w:r>
        <w:r w:rsidR="00CC2539">
          <w:rPr>
            <w:noProof/>
            <w:webHidden/>
          </w:rPr>
          <w:instrText xml:space="preserve"> PAGEREF _Toc143548816 \h </w:instrText>
        </w:r>
        <w:r w:rsidR="00CC2539">
          <w:rPr>
            <w:noProof/>
            <w:webHidden/>
          </w:rPr>
        </w:r>
        <w:r w:rsidR="00CC2539">
          <w:rPr>
            <w:noProof/>
            <w:webHidden/>
          </w:rPr>
          <w:fldChar w:fldCharType="separate"/>
        </w:r>
        <w:r w:rsidR="00CC2539">
          <w:rPr>
            <w:noProof/>
            <w:webHidden/>
          </w:rPr>
          <w:t>6</w:t>
        </w:r>
        <w:r w:rsidR="00CC2539">
          <w:rPr>
            <w:noProof/>
            <w:webHidden/>
          </w:rPr>
          <w:fldChar w:fldCharType="end"/>
        </w:r>
      </w:hyperlink>
    </w:p>
    <w:p w14:paraId="4C60F029" w14:textId="1E9BB0A4" w:rsidR="00CC2539" w:rsidRDefault="00BB6F6F">
      <w:pPr>
        <w:pStyle w:val="TOC3"/>
        <w:rPr>
          <w:rFonts w:asciiTheme="minorHAnsi" w:eastAsiaTheme="minorEastAsia" w:hAnsiTheme="minorHAnsi"/>
          <w:noProof/>
        </w:rPr>
      </w:pPr>
      <w:hyperlink w:anchor="_Toc143548817" w:history="1">
        <w:r w:rsidR="00CC2539" w:rsidRPr="003C0A32">
          <w:rPr>
            <w:rStyle w:val="Hyperlink"/>
            <w:noProof/>
          </w:rPr>
          <w:t xml:space="preserve">2.2.1 </w:t>
        </w:r>
        <w:r w:rsidR="00CC2539">
          <w:rPr>
            <w:rStyle w:val="Hyperlink"/>
            <w:noProof/>
          </w:rPr>
          <w:t xml:space="preserve">      </w:t>
        </w:r>
        <w:r w:rsidR="00CC2539" w:rsidRPr="003C0A32">
          <w:rPr>
            <w:rStyle w:val="Hyperlink"/>
            <w:noProof/>
          </w:rPr>
          <w:t>Fungsi Kulit</w:t>
        </w:r>
        <w:r w:rsidR="00CC2539">
          <w:rPr>
            <w:noProof/>
            <w:webHidden/>
          </w:rPr>
          <w:tab/>
        </w:r>
        <w:r w:rsidR="00CC2539">
          <w:rPr>
            <w:noProof/>
            <w:webHidden/>
          </w:rPr>
          <w:fldChar w:fldCharType="begin"/>
        </w:r>
        <w:r w:rsidR="00CC2539">
          <w:rPr>
            <w:noProof/>
            <w:webHidden/>
          </w:rPr>
          <w:instrText xml:space="preserve"> PAGEREF _Toc143548817 \h </w:instrText>
        </w:r>
        <w:r w:rsidR="00CC2539">
          <w:rPr>
            <w:noProof/>
            <w:webHidden/>
          </w:rPr>
        </w:r>
        <w:r w:rsidR="00CC2539">
          <w:rPr>
            <w:noProof/>
            <w:webHidden/>
          </w:rPr>
          <w:fldChar w:fldCharType="separate"/>
        </w:r>
        <w:r w:rsidR="00CC2539">
          <w:rPr>
            <w:noProof/>
            <w:webHidden/>
          </w:rPr>
          <w:t>7</w:t>
        </w:r>
        <w:r w:rsidR="00CC2539">
          <w:rPr>
            <w:noProof/>
            <w:webHidden/>
          </w:rPr>
          <w:fldChar w:fldCharType="end"/>
        </w:r>
      </w:hyperlink>
    </w:p>
    <w:p w14:paraId="3DEA44EA" w14:textId="55D44B95" w:rsidR="00CC2539" w:rsidRDefault="00BB6F6F" w:rsidP="00CC2539">
      <w:pPr>
        <w:pStyle w:val="TOC2"/>
        <w:rPr>
          <w:rFonts w:asciiTheme="minorHAnsi" w:eastAsiaTheme="minorEastAsia" w:hAnsiTheme="minorHAnsi"/>
          <w:noProof/>
        </w:rPr>
      </w:pPr>
      <w:hyperlink w:anchor="_Toc143548818" w:history="1">
        <w:r w:rsidR="00CC2539" w:rsidRPr="003C0A32">
          <w:rPr>
            <w:rStyle w:val="Hyperlink"/>
            <w:noProof/>
          </w:rPr>
          <w:t xml:space="preserve">2.3 </w:t>
        </w:r>
        <w:r w:rsidR="00CC2539">
          <w:rPr>
            <w:rStyle w:val="Hyperlink"/>
            <w:noProof/>
          </w:rPr>
          <w:t xml:space="preserve">         </w:t>
        </w:r>
        <w:r w:rsidR="00CC2539" w:rsidRPr="003C0A32">
          <w:rPr>
            <w:rStyle w:val="Hyperlink"/>
            <w:noProof/>
          </w:rPr>
          <w:t>Luka Bakar</w:t>
        </w:r>
        <w:r w:rsidR="00CC2539">
          <w:rPr>
            <w:noProof/>
            <w:webHidden/>
          </w:rPr>
          <w:tab/>
        </w:r>
        <w:r w:rsidR="00CC2539">
          <w:rPr>
            <w:noProof/>
            <w:webHidden/>
          </w:rPr>
          <w:fldChar w:fldCharType="begin"/>
        </w:r>
        <w:r w:rsidR="00CC2539">
          <w:rPr>
            <w:noProof/>
            <w:webHidden/>
          </w:rPr>
          <w:instrText xml:space="preserve"> PAGEREF _Toc143548818 \h </w:instrText>
        </w:r>
        <w:r w:rsidR="00CC2539">
          <w:rPr>
            <w:noProof/>
            <w:webHidden/>
          </w:rPr>
        </w:r>
        <w:r w:rsidR="00CC2539">
          <w:rPr>
            <w:noProof/>
            <w:webHidden/>
          </w:rPr>
          <w:fldChar w:fldCharType="separate"/>
        </w:r>
        <w:r w:rsidR="00CC2539">
          <w:rPr>
            <w:noProof/>
            <w:webHidden/>
          </w:rPr>
          <w:t>8</w:t>
        </w:r>
        <w:r w:rsidR="00CC2539">
          <w:rPr>
            <w:noProof/>
            <w:webHidden/>
          </w:rPr>
          <w:fldChar w:fldCharType="end"/>
        </w:r>
      </w:hyperlink>
    </w:p>
    <w:p w14:paraId="5F628DB0" w14:textId="4C648252" w:rsidR="00CC2539" w:rsidRDefault="00BB6F6F">
      <w:pPr>
        <w:pStyle w:val="TOC3"/>
        <w:rPr>
          <w:rFonts w:asciiTheme="minorHAnsi" w:eastAsiaTheme="minorEastAsia" w:hAnsiTheme="minorHAnsi"/>
          <w:noProof/>
        </w:rPr>
      </w:pPr>
      <w:hyperlink w:anchor="_Toc143548819" w:history="1">
        <w:r w:rsidR="00CC2539" w:rsidRPr="003C0A32">
          <w:rPr>
            <w:rStyle w:val="Hyperlink"/>
            <w:noProof/>
          </w:rPr>
          <w:t xml:space="preserve">2.3.1 </w:t>
        </w:r>
        <w:r w:rsidR="00CC2539">
          <w:rPr>
            <w:rStyle w:val="Hyperlink"/>
            <w:noProof/>
          </w:rPr>
          <w:t xml:space="preserve">      </w:t>
        </w:r>
        <w:r w:rsidR="00CC2539" w:rsidRPr="003C0A32">
          <w:rPr>
            <w:rStyle w:val="Hyperlink"/>
            <w:noProof/>
          </w:rPr>
          <w:t>Klasifikasi Luka Bakar</w:t>
        </w:r>
        <w:r w:rsidR="00CC2539">
          <w:rPr>
            <w:noProof/>
            <w:webHidden/>
          </w:rPr>
          <w:tab/>
        </w:r>
        <w:r w:rsidR="00CC2539">
          <w:rPr>
            <w:noProof/>
            <w:webHidden/>
          </w:rPr>
          <w:fldChar w:fldCharType="begin"/>
        </w:r>
        <w:r w:rsidR="00CC2539">
          <w:rPr>
            <w:noProof/>
            <w:webHidden/>
          </w:rPr>
          <w:instrText xml:space="preserve"> PAGEREF _Toc143548819 \h </w:instrText>
        </w:r>
        <w:r w:rsidR="00CC2539">
          <w:rPr>
            <w:noProof/>
            <w:webHidden/>
          </w:rPr>
        </w:r>
        <w:r w:rsidR="00CC2539">
          <w:rPr>
            <w:noProof/>
            <w:webHidden/>
          </w:rPr>
          <w:fldChar w:fldCharType="separate"/>
        </w:r>
        <w:r w:rsidR="00CC2539">
          <w:rPr>
            <w:noProof/>
            <w:webHidden/>
          </w:rPr>
          <w:t>8</w:t>
        </w:r>
        <w:r w:rsidR="00CC2539">
          <w:rPr>
            <w:noProof/>
            <w:webHidden/>
          </w:rPr>
          <w:fldChar w:fldCharType="end"/>
        </w:r>
      </w:hyperlink>
    </w:p>
    <w:p w14:paraId="62E27A1E" w14:textId="46E872E8" w:rsidR="00CC2539" w:rsidRDefault="00BB6F6F">
      <w:pPr>
        <w:pStyle w:val="TOC3"/>
        <w:rPr>
          <w:rFonts w:asciiTheme="minorHAnsi" w:eastAsiaTheme="minorEastAsia" w:hAnsiTheme="minorHAnsi"/>
          <w:noProof/>
        </w:rPr>
      </w:pPr>
      <w:hyperlink w:anchor="_Toc143548820" w:history="1">
        <w:r w:rsidR="00CC2539" w:rsidRPr="003C0A32">
          <w:rPr>
            <w:rStyle w:val="Hyperlink"/>
            <w:noProof/>
          </w:rPr>
          <w:t xml:space="preserve">2.3.2 </w:t>
        </w:r>
        <w:r w:rsidR="00CC2539">
          <w:rPr>
            <w:rStyle w:val="Hyperlink"/>
            <w:noProof/>
          </w:rPr>
          <w:t xml:space="preserve">      </w:t>
        </w:r>
        <w:r w:rsidR="00CC2539" w:rsidRPr="003C0A32">
          <w:rPr>
            <w:rStyle w:val="Hyperlink"/>
            <w:noProof/>
          </w:rPr>
          <w:t>Mekanisme Terjadinya Luka Bakar</w:t>
        </w:r>
        <w:r w:rsidR="00CC2539">
          <w:rPr>
            <w:noProof/>
            <w:webHidden/>
          </w:rPr>
          <w:tab/>
        </w:r>
        <w:r w:rsidR="00CC2539">
          <w:rPr>
            <w:noProof/>
            <w:webHidden/>
          </w:rPr>
          <w:fldChar w:fldCharType="begin"/>
        </w:r>
        <w:r w:rsidR="00CC2539">
          <w:rPr>
            <w:noProof/>
            <w:webHidden/>
          </w:rPr>
          <w:instrText xml:space="preserve"> PAGEREF _Toc143548820 \h </w:instrText>
        </w:r>
        <w:r w:rsidR="00CC2539">
          <w:rPr>
            <w:noProof/>
            <w:webHidden/>
          </w:rPr>
        </w:r>
        <w:r w:rsidR="00CC2539">
          <w:rPr>
            <w:noProof/>
            <w:webHidden/>
          </w:rPr>
          <w:fldChar w:fldCharType="separate"/>
        </w:r>
        <w:r w:rsidR="00CC2539">
          <w:rPr>
            <w:noProof/>
            <w:webHidden/>
          </w:rPr>
          <w:t>10</w:t>
        </w:r>
        <w:r w:rsidR="00CC2539">
          <w:rPr>
            <w:noProof/>
            <w:webHidden/>
          </w:rPr>
          <w:fldChar w:fldCharType="end"/>
        </w:r>
      </w:hyperlink>
    </w:p>
    <w:p w14:paraId="2573C14B" w14:textId="78C372EE" w:rsidR="00CC2539" w:rsidRDefault="00BB6F6F">
      <w:pPr>
        <w:pStyle w:val="TOC3"/>
        <w:rPr>
          <w:rFonts w:asciiTheme="minorHAnsi" w:eastAsiaTheme="minorEastAsia" w:hAnsiTheme="minorHAnsi"/>
          <w:noProof/>
        </w:rPr>
      </w:pPr>
      <w:hyperlink w:anchor="_Toc143548821" w:history="1">
        <w:r w:rsidR="00CC2539" w:rsidRPr="003C0A32">
          <w:rPr>
            <w:rStyle w:val="Hyperlink"/>
            <w:noProof/>
          </w:rPr>
          <w:t xml:space="preserve">2.3.3 </w:t>
        </w:r>
        <w:r w:rsidR="00CC2539">
          <w:rPr>
            <w:rStyle w:val="Hyperlink"/>
            <w:noProof/>
          </w:rPr>
          <w:t xml:space="preserve">      </w:t>
        </w:r>
        <w:r w:rsidR="00CC2539" w:rsidRPr="003C0A32">
          <w:rPr>
            <w:rStyle w:val="Hyperlink"/>
            <w:noProof/>
          </w:rPr>
          <w:t>Proses Penyembuhan Luka Bakar</w:t>
        </w:r>
        <w:r w:rsidR="00CC2539">
          <w:rPr>
            <w:noProof/>
            <w:webHidden/>
          </w:rPr>
          <w:tab/>
        </w:r>
        <w:r w:rsidR="00CC2539">
          <w:rPr>
            <w:noProof/>
            <w:webHidden/>
          </w:rPr>
          <w:fldChar w:fldCharType="begin"/>
        </w:r>
        <w:r w:rsidR="00CC2539">
          <w:rPr>
            <w:noProof/>
            <w:webHidden/>
          </w:rPr>
          <w:instrText xml:space="preserve"> PAGEREF _Toc143548821 \h </w:instrText>
        </w:r>
        <w:r w:rsidR="00CC2539">
          <w:rPr>
            <w:noProof/>
            <w:webHidden/>
          </w:rPr>
        </w:r>
        <w:r w:rsidR="00CC2539">
          <w:rPr>
            <w:noProof/>
            <w:webHidden/>
          </w:rPr>
          <w:fldChar w:fldCharType="separate"/>
        </w:r>
        <w:r w:rsidR="00CC2539">
          <w:rPr>
            <w:noProof/>
            <w:webHidden/>
          </w:rPr>
          <w:t>11</w:t>
        </w:r>
        <w:r w:rsidR="00CC2539">
          <w:rPr>
            <w:noProof/>
            <w:webHidden/>
          </w:rPr>
          <w:fldChar w:fldCharType="end"/>
        </w:r>
      </w:hyperlink>
    </w:p>
    <w:p w14:paraId="64CB1F67" w14:textId="65A2663B" w:rsidR="00CC2539" w:rsidRDefault="00BB6F6F">
      <w:pPr>
        <w:pStyle w:val="TOC3"/>
        <w:rPr>
          <w:rFonts w:asciiTheme="minorHAnsi" w:eastAsiaTheme="minorEastAsia" w:hAnsiTheme="minorHAnsi"/>
          <w:noProof/>
        </w:rPr>
      </w:pPr>
      <w:hyperlink w:anchor="_Toc143548822" w:history="1">
        <w:r w:rsidR="00CC2539" w:rsidRPr="003C0A32">
          <w:rPr>
            <w:rStyle w:val="Hyperlink"/>
            <w:noProof/>
          </w:rPr>
          <w:t xml:space="preserve">2.3.4 </w:t>
        </w:r>
        <w:r w:rsidR="00CC2539">
          <w:rPr>
            <w:rStyle w:val="Hyperlink"/>
            <w:noProof/>
          </w:rPr>
          <w:t xml:space="preserve">      </w:t>
        </w:r>
        <w:r w:rsidR="00CC2539" w:rsidRPr="003C0A32">
          <w:rPr>
            <w:rStyle w:val="Hyperlink"/>
            <w:noProof/>
          </w:rPr>
          <w:t>Gangguan Penyembuhan Luka</w:t>
        </w:r>
        <w:r w:rsidR="00CC2539">
          <w:rPr>
            <w:noProof/>
            <w:webHidden/>
          </w:rPr>
          <w:tab/>
        </w:r>
        <w:r w:rsidR="00CC2539">
          <w:rPr>
            <w:noProof/>
            <w:webHidden/>
          </w:rPr>
          <w:fldChar w:fldCharType="begin"/>
        </w:r>
        <w:r w:rsidR="00CC2539">
          <w:rPr>
            <w:noProof/>
            <w:webHidden/>
          </w:rPr>
          <w:instrText xml:space="preserve"> PAGEREF _Toc143548822 \h </w:instrText>
        </w:r>
        <w:r w:rsidR="00CC2539">
          <w:rPr>
            <w:noProof/>
            <w:webHidden/>
          </w:rPr>
        </w:r>
        <w:r w:rsidR="00CC2539">
          <w:rPr>
            <w:noProof/>
            <w:webHidden/>
          </w:rPr>
          <w:fldChar w:fldCharType="separate"/>
        </w:r>
        <w:r w:rsidR="00CC2539">
          <w:rPr>
            <w:noProof/>
            <w:webHidden/>
          </w:rPr>
          <w:t>11</w:t>
        </w:r>
        <w:r w:rsidR="00CC2539">
          <w:rPr>
            <w:noProof/>
            <w:webHidden/>
          </w:rPr>
          <w:fldChar w:fldCharType="end"/>
        </w:r>
      </w:hyperlink>
    </w:p>
    <w:p w14:paraId="5F80A55B" w14:textId="7D1D187B" w:rsidR="00CC2539" w:rsidRDefault="00BB6F6F" w:rsidP="00CC2539">
      <w:pPr>
        <w:pStyle w:val="TOC2"/>
        <w:rPr>
          <w:rFonts w:asciiTheme="minorHAnsi" w:eastAsiaTheme="minorEastAsia" w:hAnsiTheme="minorHAnsi"/>
          <w:noProof/>
        </w:rPr>
      </w:pPr>
      <w:hyperlink w:anchor="_Toc143548823" w:history="1">
        <w:r w:rsidR="00CC2539" w:rsidRPr="003C0A32">
          <w:rPr>
            <w:rStyle w:val="Hyperlink"/>
            <w:noProof/>
          </w:rPr>
          <w:t xml:space="preserve">2.4 </w:t>
        </w:r>
        <w:r w:rsidR="00CC2539">
          <w:rPr>
            <w:rStyle w:val="Hyperlink"/>
            <w:noProof/>
          </w:rPr>
          <w:t xml:space="preserve">         </w:t>
        </w:r>
        <w:r w:rsidR="00CC2539" w:rsidRPr="003C0A32">
          <w:rPr>
            <w:rStyle w:val="Hyperlink"/>
            <w:noProof/>
          </w:rPr>
          <w:t>Hewan Percobaan</w:t>
        </w:r>
        <w:r w:rsidR="00CC2539">
          <w:rPr>
            <w:noProof/>
            <w:webHidden/>
          </w:rPr>
          <w:tab/>
        </w:r>
        <w:r w:rsidR="00CC2539">
          <w:rPr>
            <w:noProof/>
            <w:webHidden/>
          </w:rPr>
          <w:fldChar w:fldCharType="begin"/>
        </w:r>
        <w:r w:rsidR="00CC2539">
          <w:rPr>
            <w:noProof/>
            <w:webHidden/>
          </w:rPr>
          <w:instrText xml:space="preserve"> PAGEREF _Toc143548823 \h </w:instrText>
        </w:r>
        <w:r w:rsidR="00CC2539">
          <w:rPr>
            <w:noProof/>
            <w:webHidden/>
          </w:rPr>
        </w:r>
        <w:r w:rsidR="00CC2539">
          <w:rPr>
            <w:noProof/>
            <w:webHidden/>
          </w:rPr>
          <w:fldChar w:fldCharType="separate"/>
        </w:r>
        <w:r w:rsidR="00CC2539">
          <w:rPr>
            <w:noProof/>
            <w:webHidden/>
          </w:rPr>
          <w:t>11</w:t>
        </w:r>
        <w:r w:rsidR="00CC2539">
          <w:rPr>
            <w:noProof/>
            <w:webHidden/>
          </w:rPr>
          <w:fldChar w:fldCharType="end"/>
        </w:r>
      </w:hyperlink>
    </w:p>
    <w:p w14:paraId="65548653" w14:textId="604128FB" w:rsidR="00CC2539" w:rsidRDefault="00BB6F6F">
      <w:pPr>
        <w:pStyle w:val="TOC3"/>
        <w:rPr>
          <w:rFonts w:asciiTheme="minorHAnsi" w:eastAsiaTheme="minorEastAsia" w:hAnsiTheme="minorHAnsi"/>
          <w:noProof/>
        </w:rPr>
      </w:pPr>
      <w:hyperlink w:anchor="_Toc143548824" w:history="1">
        <w:r w:rsidR="00CC2539" w:rsidRPr="003C0A32">
          <w:rPr>
            <w:rStyle w:val="Hyperlink"/>
            <w:noProof/>
          </w:rPr>
          <w:t xml:space="preserve">2.4.1 </w:t>
        </w:r>
        <w:r w:rsidR="00CC2539">
          <w:rPr>
            <w:rStyle w:val="Hyperlink"/>
            <w:noProof/>
          </w:rPr>
          <w:t xml:space="preserve">      </w:t>
        </w:r>
        <w:r w:rsidR="00CC2539" w:rsidRPr="003C0A32">
          <w:rPr>
            <w:rStyle w:val="Hyperlink"/>
            <w:noProof/>
          </w:rPr>
          <w:t>Tikus Putih</w:t>
        </w:r>
        <w:r w:rsidR="00CC2539" w:rsidRPr="003C0A32">
          <w:rPr>
            <w:rStyle w:val="Hyperlink"/>
            <w:i/>
            <w:noProof/>
          </w:rPr>
          <w:t xml:space="preserve"> (Rattus novergicus)</w:t>
        </w:r>
        <w:r w:rsidR="00CC2539">
          <w:rPr>
            <w:noProof/>
            <w:webHidden/>
          </w:rPr>
          <w:tab/>
        </w:r>
        <w:r w:rsidR="00CC2539">
          <w:rPr>
            <w:noProof/>
            <w:webHidden/>
          </w:rPr>
          <w:fldChar w:fldCharType="begin"/>
        </w:r>
        <w:r w:rsidR="00CC2539">
          <w:rPr>
            <w:noProof/>
            <w:webHidden/>
          </w:rPr>
          <w:instrText xml:space="preserve"> PAGEREF _Toc143548824 \h </w:instrText>
        </w:r>
        <w:r w:rsidR="00CC2539">
          <w:rPr>
            <w:noProof/>
            <w:webHidden/>
          </w:rPr>
        </w:r>
        <w:r w:rsidR="00CC2539">
          <w:rPr>
            <w:noProof/>
            <w:webHidden/>
          </w:rPr>
          <w:fldChar w:fldCharType="separate"/>
        </w:r>
        <w:r w:rsidR="00CC2539">
          <w:rPr>
            <w:noProof/>
            <w:webHidden/>
          </w:rPr>
          <w:t>12</w:t>
        </w:r>
        <w:r w:rsidR="00CC2539">
          <w:rPr>
            <w:noProof/>
            <w:webHidden/>
          </w:rPr>
          <w:fldChar w:fldCharType="end"/>
        </w:r>
      </w:hyperlink>
    </w:p>
    <w:p w14:paraId="76B1F810" w14:textId="779F590C" w:rsidR="00CC2539" w:rsidRDefault="00BB6F6F">
      <w:pPr>
        <w:pStyle w:val="TOC3"/>
        <w:rPr>
          <w:rFonts w:asciiTheme="minorHAnsi" w:eastAsiaTheme="minorEastAsia" w:hAnsiTheme="minorHAnsi"/>
          <w:noProof/>
        </w:rPr>
      </w:pPr>
      <w:hyperlink w:anchor="_Toc143548825" w:history="1">
        <w:r w:rsidR="00CC2539" w:rsidRPr="003C0A32">
          <w:rPr>
            <w:rStyle w:val="Hyperlink"/>
            <w:noProof/>
          </w:rPr>
          <w:t xml:space="preserve">2.4.2 </w:t>
        </w:r>
        <w:r w:rsidR="00CC2539">
          <w:rPr>
            <w:rStyle w:val="Hyperlink"/>
            <w:noProof/>
          </w:rPr>
          <w:t xml:space="preserve">      </w:t>
        </w:r>
        <w:r w:rsidR="00CC2539" w:rsidRPr="003C0A32">
          <w:rPr>
            <w:rStyle w:val="Hyperlink"/>
            <w:noProof/>
          </w:rPr>
          <w:t>Klasifikasi Tikus Putih</w:t>
        </w:r>
        <w:r w:rsidR="00CC2539">
          <w:rPr>
            <w:noProof/>
            <w:webHidden/>
          </w:rPr>
          <w:tab/>
        </w:r>
        <w:r w:rsidR="00CC2539">
          <w:rPr>
            <w:noProof/>
            <w:webHidden/>
          </w:rPr>
          <w:fldChar w:fldCharType="begin"/>
        </w:r>
        <w:r w:rsidR="00CC2539">
          <w:rPr>
            <w:noProof/>
            <w:webHidden/>
          </w:rPr>
          <w:instrText xml:space="preserve"> PAGEREF _Toc143548825 \h </w:instrText>
        </w:r>
        <w:r w:rsidR="00CC2539">
          <w:rPr>
            <w:noProof/>
            <w:webHidden/>
          </w:rPr>
        </w:r>
        <w:r w:rsidR="00CC2539">
          <w:rPr>
            <w:noProof/>
            <w:webHidden/>
          </w:rPr>
          <w:fldChar w:fldCharType="separate"/>
        </w:r>
        <w:r w:rsidR="00CC2539">
          <w:rPr>
            <w:noProof/>
            <w:webHidden/>
          </w:rPr>
          <w:t>12</w:t>
        </w:r>
        <w:r w:rsidR="00CC2539">
          <w:rPr>
            <w:noProof/>
            <w:webHidden/>
          </w:rPr>
          <w:fldChar w:fldCharType="end"/>
        </w:r>
      </w:hyperlink>
    </w:p>
    <w:p w14:paraId="24867CD1" w14:textId="16E4C25C" w:rsidR="00CC2539" w:rsidRDefault="00BB6F6F" w:rsidP="00CC2539">
      <w:pPr>
        <w:pStyle w:val="TOC2"/>
        <w:rPr>
          <w:rFonts w:asciiTheme="minorHAnsi" w:eastAsiaTheme="minorEastAsia" w:hAnsiTheme="minorHAnsi"/>
          <w:noProof/>
        </w:rPr>
      </w:pPr>
      <w:hyperlink w:anchor="_Toc143548826" w:history="1">
        <w:r w:rsidR="00CC2539" w:rsidRPr="003C0A32">
          <w:rPr>
            <w:rStyle w:val="Hyperlink"/>
            <w:noProof/>
          </w:rPr>
          <w:t xml:space="preserve">2.5 </w:t>
        </w:r>
        <w:r w:rsidR="00CC2539">
          <w:rPr>
            <w:rStyle w:val="Hyperlink"/>
            <w:noProof/>
          </w:rPr>
          <w:t xml:space="preserve">         </w:t>
        </w:r>
        <w:r w:rsidR="00CC2539" w:rsidRPr="003C0A32">
          <w:rPr>
            <w:rStyle w:val="Hyperlink"/>
            <w:noProof/>
          </w:rPr>
          <w:t>Ekstraksi</w:t>
        </w:r>
        <w:r w:rsidR="00CC2539">
          <w:rPr>
            <w:noProof/>
            <w:webHidden/>
          </w:rPr>
          <w:tab/>
        </w:r>
        <w:r w:rsidR="00CC2539">
          <w:rPr>
            <w:noProof/>
            <w:webHidden/>
          </w:rPr>
          <w:fldChar w:fldCharType="begin"/>
        </w:r>
        <w:r w:rsidR="00CC2539">
          <w:rPr>
            <w:noProof/>
            <w:webHidden/>
          </w:rPr>
          <w:instrText xml:space="preserve"> PAGEREF _Toc143548826 \h </w:instrText>
        </w:r>
        <w:r w:rsidR="00CC2539">
          <w:rPr>
            <w:noProof/>
            <w:webHidden/>
          </w:rPr>
        </w:r>
        <w:r w:rsidR="00CC2539">
          <w:rPr>
            <w:noProof/>
            <w:webHidden/>
          </w:rPr>
          <w:fldChar w:fldCharType="separate"/>
        </w:r>
        <w:r w:rsidR="00CC2539">
          <w:rPr>
            <w:noProof/>
            <w:webHidden/>
          </w:rPr>
          <w:t>12</w:t>
        </w:r>
        <w:r w:rsidR="00CC2539">
          <w:rPr>
            <w:noProof/>
            <w:webHidden/>
          </w:rPr>
          <w:fldChar w:fldCharType="end"/>
        </w:r>
      </w:hyperlink>
    </w:p>
    <w:p w14:paraId="566F3345" w14:textId="6100FD44" w:rsidR="00CC2539" w:rsidRDefault="00BB6F6F">
      <w:pPr>
        <w:pStyle w:val="TOC3"/>
        <w:rPr>
          <w:rFonts w:asciiTheme="minorHAnsi" w:eastAsiaTheme="minorEastAsia" w:hAnsiTheme="minorHAnsi"/>
          <w:noProof/>
        </w:rPr>
      </w:pPr>
      <w:hyperlink w:anchor="_Toc143548827" w:history="1">
        <w:r w:rsidR="00CC2539" w:rsidRPr="003C0A32">
          <w:rPr>
            <w:rStyle w:val="Hyperlink"/>
            <w:noProof/>
          </w:rPr>
          <w:t xml:space="preserve">2.5.1 </w:t>
        </w:r>
        <w:r w:rsidR="00CC2539">
          <w:rPr>
            <w:rStyle w:val="Hyperlink"/>
            <w:noProof/>
          </w:rPr>
          <w:t xml:space="preserve">      </w:t>
        </w:r>
        <w:r w:rsidR="00CC2539" w:rsidRPr="003C0A32">
          <w:rPr>
            <w:rStyle w:val="Hyperlink"/>
            <w:noProof/>
          </w:rPr>
          <w:t>Jenis-jenis Ekstraksi</w:t>
        </w:r>
        <w:r w:rsidR="00CC2539">
          <w:rPr>
            <w:noProof/>
            <w:webHidden/>
          </w:rPr>
          <w:tab/>
        </w:r>
        <w:r w:rsidR="00CC2539">
          <w:rPr>
            <w:noProof/>
            <w:webHidden/>
          </w:rPr>
          <w:fldChar w:fldCharType="begin"/>
        </w:r>
        <w:r w:rsidR="00CC2539">
          <w:rPr>
            <w:noProof/>
            <w:webHidden/>
          </w:rPr>
          <w:instrText xml:space="preserve"> PAGEREF _Toc143548827 \h </w:instrText>
        </w:r>
        <w:r w:rsidR="00CC2539">
          <w:rPr>
            <w:noProof/>
            <w:webHidden/>
          </w:rPr>
        </w:r>
        <w:r w:rsidR="00CC2539">
          <w:rPr>
            <w:noProof/>
            <w:webHidden/>
          </w:rPr>
          <w:fldChar w:fldCharType="separate"/>
        </w:r>
        <w:r w:rsidR="00CC2539">
          <w:rPr>
            <w:noProof/>
            <w:webHidden/>
          </w:rPr>
          <w:t>13</w:t>
        </w:r>
        <w:r w:rsidR="00CC2539">
          <w:rPr>
            <w:noProof/>
            <w:webHidden/>
          </w:rPr>
          <w:fldChar w:fldCharType="end"/>
        </w:r>
      </w:hyperlink>
    </w:p>
    <w:p w14:paraId="030EB3A3" w14:textId="7E00FC3B" w:rsidR="00CC2539" w:rsidRDefault="00BB6F6F" w:rsidP="00CC2539">
      <w:pPr>
        <w:pStyle w:val="TOC2"/>
        <w:rPr>
          <w:rFonts w:asciiTheme="minorHAnsi" w:eastAsiaTheme="minorEastAsia" w:hAnsiTheme="minorHAnsi"/>
          <w:noProof/>
        </w:rPr>
      </w:pPr>
      <w:hyperlink w:anchor="_Toc143548828" w:history="1">
        <w:r w:rsidR="00CC2539" w:rsidRPr="003C0A32">
          <w:rPr>
            <w:rStyle w:val="Hyperlink"/>
            <w:noProof/>
          </w:rPr>
          <w:t xml:space="preserve">2.6  </w:t>
        </w:r>
        <w:r w:rsidR="00CC2539">
          <w:rPr>
            <w:rStyle w:val="Hyperlink"/>
            <w:noProof/>
          </w:rPr>
          <w:t xml:space="preserve">        </w:t>
        </w:r>
        <w:r w:rsidR="00CC2539" w:rsidRPr="003C0A32">
          <w:rPr>
            <w:rStyle w:val="Hyperlink"/>
            <w:noProof/>
          </w:rPr>
          <w:t>Bioplacenton</w:t>
        </w:r>
        <w:r w:rsidR="00CC2539">
          <w:rPr>
            <w:noProof/>
            <w:webHidden/>
          </w:rPr>
          <w:tab/>
        </w:r>
        <w:r w:rsidR="00CC2539">
          <w:rPr>
            <w:noProof/>
            <w:webHidden/>
          </w:rPr>
          <w:fldChar w:fldCharType="begin"/>
        </w:r>
        <w:r w:rsidR="00CC2539">
          <w:rPr>
            <w:noProof/>
            <w:webHidden/>
          </w:rPr>
          <w:instrText xml:space="preserve"> PAGEREF _Toc143548828 \h </w:instrText>
        </w:r>
        <w:r w:rsidR="00CC2539">
          <w:rPr>
            <w:noProof/>
            <w:webHidden/>
          </w:rPr>
        </w:r>
        <w:r w:rsidR="00CC2539">
          <w:rPr>
            <w:noProof/>
            <w:webHidden/>
          </w:rPr>
          <w:fldChar w:fldCharType="separate"/>
        </w:r>
        <w:r w:rsidR="00CC2539">
          <w:rPr>
            <w:noProof/>
            <w:webHidden/>
          </w:rPr>
          <w:t>14</w:t>
        </w:r>
        <w:r w:rsidR="00CC2539">
          <w:rPr>
            <w:noProof/>
            <w:webHidden/>
          </w:rPr>
          <w:fldChar w:fldCharType="end"/>
        </w:r>
      </w:hyperlink>
    </w:p>
    <w:p w14:paraId="660E3853" w14:textId="06D95E2C" w:rsidR="00CC2539" w:rsidRDefault="00BB6F6F" w:rsidP="00CC2539">
      <w:pPr>
        <w:pStyle w:val="TOC2"/>
        <w:rPr>
          <w:rFonts w:asciiTheme="minorHAnsi" w:eastAsiaTheme="minorEastAsia" w:hAnsiTheme="minorHAnsi"/>
          <w:noProof/>
        </w:rPr>
      </w:pPr>
      <w:hyperlink w:anchor="_Toc143548829" w:history="1">
        <w:r w:rsidR="00CC2539" w:rsidRPr="003C0A32">
          <w:rPr>
            <w:rStyle w:val="Hyperlink"/>
            <w:noProof/>
          </w:rPr>
          <w:t xml:space="preserve">2.7 </w:t>
        </w:r>
        <w:r w:rsidR="00CC2539">
          <w:rPr>
            <w:rStyle w:val="Hyperlink"/>
            <w:noProof/>
          </w:rPr>
          <w:t xml:space="preserve">         </w:t>
        </w:r>
        <w:r w:rsidR="00CC2539" w:rsidRPr="003C0A32">
          <w:rPr>
            <w:rStyle w:val="Hyperlink"/>
            <w:noProof/>
          </w:rPr>
          <w:t>Kerangka Konsep</w:t>
        </w:r>
        <w:r w:rsidR="00CC2539">
          <w:rPr>
            <w:noProof/>
            <w:webHidden/>
          </w:rPr>
          <w:tab/>
        </w:r>
        <w:r w:rsidR="00CC2539">
          <w:rPr>
            <w:noProof/>
            <w:webHidden/>
          </w:rPr>
          <w:fldChar w:fldCharType="begin"/>
        </w:r>
        <w:r w:rsidR="00CC2539">
          <w:rPr>
            <w:noProof/>
            <w:webHidden/>
          </w:rPr>
          <w:instrText xml:space="preserve"> PAGEREF _Toc143548829 \h </w:instrText>
        </w:r>
        <w:r w:rsidR="00CC2539">
          <w:rPr>
            <w:noProof/>
            <w:webHidden/>
          </w:rPr>
        </w:r>
        <w:r w:rsidR="00CC2539">
          <w:rPr>
            <w:noProof/>
            <w:webHidden/>
          </w:rPr>
          <w:fldChar w:fldCharType="separate"/>
        </w:r>
        <w:r w:rsidR="00CC2539">
          <w:rPr>
            <w:noProof/>
            <w:webHidden/>
          </w:rPr>
          <w:t>14</w:t>
        </w:r>
        <w:r w:rsidR="00CC2539">
          <w:rPr>
            <w:noProof/>
            <w:webHidden/>
          </w:rPr>
          <w:fldChar w:fldCharType="end"/>
        </w:r>
      </w:hyperlink>
    </w:p>
    <w:p w14:paraId="4A93A644" w14:textId="5BFE5F7A" w:rsidR="00CC2539" w:rsidRDefault="00BB6F6F" w:rsidP="00CC2539">
      <w:pPr>
        <w:pStyle w:val="TOC2"/>
        <w:rPr>
          <w:rFonts w:asciiTheme="minorHAnsi" w:eastAsiaTheme="minorEastAsia" w:hAnsiTheme="minorHAnsi"/>
          <w:noProof/>
        </w:rPr>
      </w:pPr>
      <w:hyperlink w:anchor="_Toc143548830" w:history="1">
        <w:r w:rsidR="00CC2539" w:rsidRPr="003C0A32">
          <w:rPr>
            <w:rStyle w:val="Hyperlink"/>
            <w:noProof/>
          </w:rPr>
          <w:t>2.8</w:t>
        </w:r>
        <w:r w:rsidR="00CC2539">
          <w:rPr>
            <w:rStyle w:val="Hyperlink"/>
            <w:noProof/>
          </w:rPr>
          <w:t xml:space="preserve">         </w:t>
        </w:r>
        <w:r w:rsidR="00CC2539" w:rsidRPr="003C0A32">
          <w:rPr>
            <w:rStyle w:val="Hyperlink"/>
            <w:noProof/>
          </w:rPr>
          <w:t xml:space="preserve"> Defenisi Operasional</w:t>
        </w:r>
        <w:r w:rsidR="00CC2539">
          <w:rPr>
            <w:noProof/>
            <w:webHidden/>
          </w:rPr>
          <w:tab/>
        </w:r>
        <w:r w:rsidR="00CC2539">
          <w:rPr>
            <w:noProof/>
            <w:webHidden/>
          </w:rPr>
          <w:fldChar w:fldCharType="begin"/>
        </w:r>
        <w:r w:rsidR="00CC2539">
          <w:rPr>
            <w:noProof/>
            <w:webHidden/>
          </w:rPr>
          <w:instrText xml:space="preserve"> PAGEREF _Toc143548830 \h </w:instrText>
        </w:r>
        <w:r w:rsidR="00CC2539">
          <w:rPr>
            <w:noProof/>
            <w:webHidden/>
          </w:rPr>
        </w:r>
        <w:r w:rsidR="00CC2539">
          <w:rPr>
            <w:noProof/>
            <w:webHidden/>
          </w:rPr>
          <w:fldChar w:fldCharType="separate"/>
        </w:r>
        <w:r w:rsidR="00CC2539">
          <w:rPr>
            <w:noProof/>
            <w:webHidden/>
          </w:rPr>
          <w:t>14</w:t>
        </w:r>
        <w:r w:rsidR="00CC2539">
          <w:rPr>
            <w:noProof/>
            <w:webHidden/>
          </w:rPr>
          <w:fldChar w:fldCharType="end"/>
        </w:r>
      </w:hyperlink>
    </w:p>
    <w:p w14:paraId="1D5E4E94" w14:textId="48A1AC94" w:rsidR="00CC2539" w:rsidRDefault="00BB6F6F" w:rsidP="00CC2539">
      <w:pPr>
        <w:pStyle w:val="TOC2"/>
        <w:rPr>
          <w:rFonts w:asciiTheme="minorHAnsi" w:eastAsiaTheme="minorEastAsia" w:hAnsiTheme="minorHAnsi"/>
          <w:noProof/>
        </w:rPr>
      </w:pPr>
      <w:hyperlink w:anchor="_Toc143548831" w:history="1">
        <w:r w:rsidR="00CC2539" w:rsidRPr="003C0A32">
          <w:rPr>
            <w:rStyle w:val="Hyperlink"/>
            <w:noProof/>
          </w:rPr>
          <w:t xml:space="preserve">2.9 </w:t>
        </w:r>
        <w:r w:rsidR="00CC2539">
          <w:rPr>
            <w:rStyle w:val="Hyperlink"/>
            <w:noProof/>
          </w:rPr>
          <w:t xml:space="preserve">         </w:t>
        </w:r>
        <w:r w:rsidR="00CC2539" w:rsidRPr="003C0A32">
          <w:rPr>
            <w:rStyle w:val="Hyperlink"/>
            <w:noProof/>
          </w:rPr>
          <w:t>Hipotesa</w:t>
        </w:r>
        <w:r w:rsidR="00CC2539">
          <w:rPr>
            <w:noProof/>
            <w:webHidden/>
          </w:rPr>
          <w:tab/>
        </w:r>
        <w:r w:rsidR="00CC2539">
          <w:rPr>
            <w:noProof/>
            <w:webHidden/>
          </w:rPr>
          <w:fldChar w:fldCharType="begin"/>
        </w:r>
        <w:r w:rsidR="00CC2539">
          <w:rPr>
            <w:noProof/>
            <w:webHidden/>
          </w:rPr>
          <w:instrText xml:space="preserve"> PAGEREF _Toc143548831 \h </w:instrText>
        </w:r>
        <w:r w:rsidR="00CC2539">
          <w:rPr>
            <w:noProof/>
            <w:webHidden/>
          </w:rPr>
        </w:r>
        <w:r w:rsidR="00CC2539">
          <w:rPr>
            <w:noProof/>
            <w:webHidden/>
          </w:rPr>
          <w:fldChar w:fldCharType="separate"/>
        </w:r>
        <w:r w:rsidR="00CC2539">
          <w:rPr>
            <w:noProof/>
            <w:webHidden/>
          </w:rPr>
          <w:t>15</w:t>
        </w:r>
        <w:r w:rsidR="00CC2539">
          <w:rPr>
            <w:noProof/>
            <w:webHidden/>
          </w:rPr>
          <w:fldChar w:fldCharType="end"/>
        </w:r>
      </w:hyperlink>
    </w:p>
    <w:p w14:paraId="45F94F5E" w14:textId="77777777" w:rsidR="00CC2539" w:rsidRDefault="00BB6F6F" w:rsidP="00CC2539">
      <w:pPr>
        <w:pStyle w:val="TOC1"/>
        <w:rPr>
          <w:rFonts w:asciiTheme="minorHAnsi" w:eastAsiaTheme="minorEastAsia" w:hAnsiTheme="minorHAnsi"/>
        </w:rPr>
      </w:pPr>
      <w:hyperlink w:anchor="_Toc143548832" w:history="1">
        <w:r w:rsidR="00CC2539" w:rsidRPr="003C0A32">
          <w:rPr>
            <w:rStyle w:val="Hyperlink"/>
          </w:rPr>
          <w:t>BAB III METODE PENELITIAN</w:t>
        </w:r>
        <w:r w:rsidR="00CC2539">
          <w:rPr>
            <w:webHidden/>
          </w:rPr>
          <w:tab/>
        </w:r>
        <w:r w:rsidR="00CC2539">
          <w:rPr>
            <w:webHidden/>
          </w:rPr>
          <w:fldChar w:fldCharType="begin"/>
        </w:r>
        <w:r w:rsidR="00CC2539">
          <w:rPr>
            <w:webHidden/>
          </w:rPr>
          <w:instrText xml:space="preserve"> PAGEREF _Toc143548832 \h </w:instrText>
        </w:r>
        <w:r w:rsidR="00CC2539">
          <w:rPr>
            <w:webHidden/>
          </w:rPr>
        </w:r>
        <w:r w:rsidR="00CC2539">
          <w:rPr>
            <w:webHidden/>
          </w:rPr>
          <w:fldChar w:fldCharType="separate"/>
        </w:r>
        <w:r w:rsidR="00CC2539">
          <w:rPr>
            <w:webHidden/>
          </w:rPr>
          <w:t>16</w:t>
        </w:r>
        <w:r w:rsidR="00CC2539">
          <w:rPr>
            <w:webHidden/>
          </w:rPr>
          <w:fldChar w:fldCharType="end"/>
        </w:r>
      </w:hyperlink>
    </w:p>
    <w:p w14:paraId="0866AD8E" w14:textId="79F85FAF" w:rsidR="00CC2539" w:rsidRDefault="00BB6F6F" w:rsidP="00CC2539">
      <w:pPr>
        <w:pStyle w:val="TOC2"/>
        <w:rPr>
          <w:rFonts w:asciiTheme="minorHAnsi" w:eastAsiaTheme="minorEastAsia" w:hAnsiTheme="minorHAnsi"/>
          <w:noProof/>
        </w:rPr>
      </w:pPr>
      <w:hyperlink w:anchor="_Toc143548833" w:history="1">
        <w:r w:rsidR="00CC2539" w:rsidRPr="003C0A32">
          <w:rPr>
            <w:rStyle w:val="Hyperlink"/>
            <w:noProof/>
          </w:rPr>
          <w:t xml:space="preserve">3.1 </w:t>
        </w:r>
        <w:r w:rsidR="00AA1792">
          <w:rPr>
            <w:rStyle w:val="Hyperlink"/>
            <w:noProof/>
          </w:rPr>
          <w:t xml:space="preserve">         </w:t>
        </w:r>
        <w:r w:rsidR="00CC2539" w:rsidRPr="003C0A32">
          <w:rPr>
            <w:rStyle w:val="Hyperlink"/>
            <w:noProof/>
          </w:rPr>
          <w:t>Jenis Dan Desain Penelitian</w:t>
        </w:r>
        <w:r w:rsidR="00CC2539">
          <w:rPr>
            <w:noProof/>
            <w:webHidden/>
          </w:rPr>
          <w:tab/>
        </w:r>
        <w:r w:rsidR="00CC2539">
          <w:rPr>
            <w:noProof/>
            <w:webHidden/>
          </w:rPr>
          <w:fldChar w:fldCharType="begin"/>
        </w:r>
        <w:r w:rsidR="00CC2539">
          <w:rPr>
            <w:noProof/>
            <w:webHidden/>
          </w:rPr>
          <w:instrText xml:space="preserve"> PAGEREF _Toc143548833 \h </w:instrText>
        </w:r>
        <w:r w:rsidR="00CC2539">
          <w:rPr>
            <w:noProof/>
            <w:webHidden/>
          </w:rPr>
        </w:r>
        <w:r w:rsidR="00CC2539">
          <w:rPr>
            <w:noProof/>
            <w:webHidden/>
          </w:rPr>
          <w:fldChar w:fldCharType="separate"/>
        </w:r>
        <w:r w:rsidR="00CC2539">
          <w:rPr>
            <w:noProof/>
            <w:webHidden/>
          </w:rPr>
          <w:t>16</w:t>
        </w:r>
        <w:r w:rsidR="00CC2539">
          <w:rPr>
            <w:noProof/>
            <w:webHidden/>
          </w:rPr>
          <w:fldChar w:fldCharType="end"/>
        </w:r>
      </w:hyperlink>
    </w:p>
    <w:p w14:paraId="661CE358" w14:textId="487BAE51" w:rsidR="00CC2539" w:rsidRDefault="00BB6F6F">
      <w:pPr>
        <w:pStyle w:val="TOC3"/>
        <w:rPr>
          <w:rFonts w:asciiTheme="minorHAnsi" w:eastAsiaTheme="minorEastAsia" w:hAnsiTheme="minorHAnsi"/>
          <w:noProof/>
        </w:rPr>
      </w:pPr>
      <w:hyperlink w:anchor="_Toc143548834" w:history="1">
        <w:r w:rsidR="00CC2539" w:rsidRPr="003C0A32">
          <w:rPr>
            <w:rStyle w:val="Hyperlink"/>
            <w:noProof/>
          </w:rPr>
          <w:t xml:space="preserve">3.1.1 </w:t>
        </w:r>
        <w:r w:rsidR="00AA1792">
          <w:rPr>
            <w:rStyle w:val="Hyperlink"/>
            <w:noProof/>
          </w:rPr>
          <w:t xml:space="preserve">      </w:t>
        </w:r>
        <w:r w:rsidR="00CC2539" w:rsidRPr="003C0A32">
          <w:rPr>
            <w:rStyle w:val="Hyperlink"/>
            <w:noProof/>
          </w:rPr>
          <w:t>Jenis Penelitian</w:t>
        </w:r>
        <w:r w:rsidR="00CC2539">
          <w:rPr>
            <w:noProof/>
            <w:webHidden/>
          </w:rPr>
          <w:tab/>
        </w:r>
        <w:r w:rsidR="00CC2539">
          <w:rPr>
            <w:noProof/>
            <w:webHidden/>
          </w:rPr>
          <w:fldChar w:fldCharType="begin"/>
        </w:r>
        <w:r w:rsidR="00CC2539">
          <w:rPr>
            <w:noProof/>
            <w:webHidden/>
          </w:rPr>
          <w:instrText xml:space="preserve"> PAGEREF _Toc143548834 \h </w:instrText>
        </w:r>
        <w:r w:rsidR="00CC2539">
          <w:rPr>
            <w:noProof/>
            <w:webHidden/>
          </w:rPr>
        </w:r>
        <w:r w:rsidR="00CC2539">
          <w:rPr>
            <w:noProof/>
            <w:webHidden/>
          </w:rPr>
          <w:fldChar w:fldCharType="separate"/>
        </w:r>
        <w:r w:rsidR="00CC2539">
          <w:rPr>
            <w:noProof/>
            <w:webHidden/>
          </w:rPr>
          <w:t>16</w:t>
        </w:r>
        <w:r w:rsidR="00CC2539">
          <w:rPr>
            <w:noProof/>
            <w:webHidden/>
          </w:rPr>
          <w:fldChar w:fldCharType="end"/>
        </w:r>
      </w:hyperlink>
    </w:p>
    <w:p w14:paraId="7D4AA119" w14:textId="4BDB2913" w:rsidR="00CC2539" w:rsidRDefault="00BB6F6F">
      <w:pPr>
        <w:pStyle w:val="TOC3"/>
        <w:rPr>
          <w:rFonts w:asciiTheme="minorHAnsi" w:eastAsiaTheme="minorEastAsia" w:hAnsiTheme="minorHAnsi"/>
          <w:noProof/>
        </w:rPr>
      </w:pPr>
      <w:hyperlink w:anchor="_Toc143548835" w:history="1">
        <w:r w:rsidR="00CC2539" w:rsidRPr="003C0A32">
          <w:rPr>
            <w:rStyle w:val="Hyperlink"/>
            <w:noProof/>
          </w:rPr>
          <w:t xml:space="preserve">3.1.2 </w:t>
        </w:r>
        <w:r w:rsidR="00AA1792">
          <w:rPr>
            <w:rStyle w:val="Hyperlink"/>
            <w:noProof/>
          </w:rPr>
          <w:t xml:space="preserve">      </w:t>
        </w:r>
        <w:r w:rsidR="00CC2539" w:rsidRPr="003C0A32">
          <w:rPr>
            <w:rStyle w:val="Hyperlink"/>
            <w:noProof/>
          </w:rPr>
          <w:t>Desain Penelitian</w:t>
        </w:r>
        <w:r w:rsidR="00CC2539">
          <w:rPr>
            <w:noProof/>
            <w:webHidden/>
          </w:rPr>
          <w:tab/>
        </w:r>
        <w:r w:rsidR="00CC2539">
          <w:rPr>
            <w:noProof/>
            <w:webHidden/>
          </w:rPr>
          <w:fldChar w:fldCharType="begin"/>
        </w:r>
        <w:r w:rsidR="00CC2539">
          <w:rPr>
            <w:noProof/>
            <w:webHidden/>
          </w:rPr>
          <w:instrText xml:space="preserve"> PAGEREF _Toc143548835 \h </w:instrText>
        </w:r>
        <w:r w:rsidR="00CC2539">
          <w:rPr>
            <w:noProof/>
            <w:webHidden/>
          </w:rPr>
        </w:r>
        <w:r w:rsidR="00CC2539">
          <w:rPr>
            <w:noProof/>
            <w:webHidden/>
          </w:rPr>
          <w:fldChar w:fldCharType="separate"/>
        </w:r>
        <w:r w:rsidR="00CC2539">
          <w:rPr>
            <w:noProof/>
            <w:webHidden/>
          </w:rPr>
          <w:t>16</w:t>
        </w:r>
        <w:r w:rsidR="00CC2539">
          <w:rPr>
            <w:noProof/>
            <w:webHidden/>
          </w:rPr>
          <w:fldChar w:fldCharType="end"/>
        </w:r>
      </w:hyperlink>
    </w:p>
    <w:p w14:paraId="0469C95B" w14:textId="31C39AF7" w:rsidR="00CC2539" w:rsidRDefault="00BB6F6F" w:rsidP="00CC2539">
      <w:pPr>
        <w:pStyle w:val="TOC2"/>
        <w:rPr>
          <w:rFonts w:asciiTheme="minorHAnsi" w:eastAsiaTheme="minorEastAsia" w:hAnsiTheme="minorHAnsi"/>
          <w:noProof/>
        </w:rPr>
      </w:pPr>
      <w:hyperlink w:anchor="_Toc143548836" w:history="1">
        <w:r w:rsidR="00CC2539" w:rsidRPr="003C0A32">
          <w:rPr>
            <w:rStyle w:val="Hyperlink"/>
            <w:noProof/>
          </w:rPr>
          <w:t xml:space="preserve">3.2 </w:t>
        </w:r>
        <w:r w:rsidR="00AA1792">
          <w:rPr>
            <w:rStyle w:val="Hyperlink"/>
            <w:noProof/>
          </w:rPr>
          <w:t xml:space="preserve">         </w:t>
        </w:r>
        <w:r w:rsidR="00CC2539" w:rsidRPr="003C0A32">
          <w:rPr>
            <w:rStyle w:val="Hyperlink"/>
            <w:noProof/>
          </w:rPr>
          <w:t>Lokasi Dan Waktu Penelitian</w:t>
        </w:r>
        <w:r w:rsidR="00CC2539">
          <w:rPr>
            <w:noProof/>
            <w:webHidden/>
          </w:rPr>
          <w:tab/>
        </w:r>
        <w:r w:rsidR="00CC2539">
          <w:rPr>
            <w:noProof/>
            <w:webHidden/>
          </w:rPr>
          <w:fldChar w:fldCharType="begin"/>
        </w:r>
        <w:r w:rsidR="00CC2539">
          <w:rPr>
            <w:noProof/>
            <w:webHidden/>
          </w:rPr>
          <w:instrText xml:space="preserve"> PAGEREF _Toc143548836 \h </w:instrText>
        </w:r>
        <w:r w:rsidR="00CC2539">
          <w:rPr>
            <w:noProof/>
            <w:webHidden/>
          </w:rPr>
        </w:r>
        <w:r w:rsidR="00CC2539">
          <w:rPr>
            <w:noProof/>
            <w:webHidden/>
          </w:rPr>
          <w:fldChar w:fldCharType="separate"/>
        </w:r>
        <w:r w:rsidR="00CC2539">
          <w:rPr>
            <w:noProof/>
            <w:webHidden/>
          </w:rPr>
          <w:t>16</w:t>
        </w:r>
        <w:r w:rsidR="00CC2539">
          <w:rPr>
            <w:noProof/>
            <w:webHidden/>
          </w:rPr>
          <w:fldChar w:fldCharType="end"/>
        </w:r>
      </w:hyperlink>
    </w:p>
    <w:p w14:paraId="695E5EE7" w14:textId="24F71B08" w:rsidR="00CC2539" w:rsidRDefault="00BB6F6F" w:rsidP="00AA1792">
      <w:pPr>
        <w:pStyle w:val="TOC2"/>
        <w:rPr>
          <w:rFonts w:asciiTheme="minorHAnsi" w:eastAsiaTheme="minorEastAsia" w:hAnsiTheme="minorHAnsi"/>
          <w:noProof/>
        </w:rPr>
      </w:pPr>
      <w:hyperlink w:anchor="_Toc143548838" w:history="1">
        <w:r w:rsidR="00CC2539" w:rsidRPr="003C0A32">
          <w:rPr>
            <w:rStyle w:val="Hyperlink"/>
            <w:noProof/>
          </w:rPr>
          <w:t xml:space="preserve">3.3 </w:t>
        </w:r>
        <w:r w:rsidR="00AA1792">
          <w:rPr>
            <w:rStyle w:val="Hyperlink"/>
            <w:noProof/>
          </w:rPr>
          <w:t xml:space="preserve">         </w:t>
        </w:r>
        <w:r w:rsidR="00CC2539" w:rsidRPr="003C0A32">
          <w:rPr>
            <w:rStyle w:val="Hyperlink"/>
            <w:noProof/>
          </w:rPr>
          <w:t>Sampel</w:t>
        </w:r>
        <w:r w:rsidR="00CC2539">
          <w:rPr>
            <w:noProof/>
            <w:webHidden/>
          </w:rPr>
          <w:tab/>
        </w:r>
        <w:r w:rsidR="00CC2539">
          <w:rPr>
            <w:noProof/>
            <w:webHidden/>
          </w:rPr>
          <w:fldChar w:fldCharType="begin"/>
        </w:r>
        <w:r w:rsidR="00CC2539">
          <w:rPr>
            <w:noProof/>
            <w:webHidden/>
          </w:rPr>
          <w:instrText xml:space="preserve"> PAGEREF _Toc143548838 \h </w:instrText>
        </w:r>
        <w:r w:rsidR="00CC2539">
          <w:rPr>
            <w:noProof/>
            <w:webHidden/>
          </w:rPr>
        </w:r>
        <w:r w:rsidR="00CC2539">
          <w:rPr>
            <w:noProof/>
            <w:webHidden/>
          </w:rPr>
          <w:fldChar w:fldCharType="separate"/>
        </w:r>
        <w:r w:rsidR="00CC2539">
          <w:rPr>
            <w:noProof/>
            <w:webHidden/>
          </w:rPr>
          <w:t>16</w:t>
        </w:r>
        <w:r w:rsidR="00CC2539">
          <w:rPr>
            <w:noProof/>
            <w:webHidden/>
          </w:rPr>
          <w:fldChar w:fldCharType="end"/>
        </w:r>
      </w:hyperlink>
    </w:p>
    <w:p w14:paraId="646BC29F" w14:textId="4203C05A" w:rsidR="00CC2539" w:rsidRDefault="00BB6F6F" w:rsidP="00AA1792">
      <w:pPr>
        <w:pStyle w:val="TOC2"/>
        <w:rPr>
          <w:rFonts w:asciiTheme="minorHAnsi" w:eastAsiaTheme="minorEastAsia" w:hAnsiTheme="minorHAnsi"/>
          <w:noProof/>
        </w:rPr>
      </w:pPr>
      <w:hyperlink w:anchor="_Toc143548839" w:history="1">
        <w:r w:rsidR="00CC2539" w:rsidRPr="003C0A32">
          <w:rPr>
            <w:rStyle w:val="Hyperlink"/>
            <w:noProof/>
          </w:rPr>
          <w:t xml:space="preserve">3.4 </w:t>
        </w:r>
        <w:r w:rsidR="00AA1792">
          <w:rPr>
            <w:rStyle w:val="Hyperlink"/>
            <w:noProof/>
          </w:rPr>
          <w:t xml:space="preserve">         </w:t>
        </w:r>
        <w:r w:rsidR="00CC2539" w:rsidRPr="003C0A32">
          <w:rPr>
            <w:rStyle w:val="Hyperlink"/>
            <w:noProof/>
          </w:rPr>
          <w:t>Alat dan Bahan</w:t>
        </w:r>
        <w:r w:rsidR="00CC2539">
          <w:rPr>
            <w:noProof/>
            <w:webHidden/>
          </w:rPr>
          <w:tab/>
        </w:r>
        <w:r w:rsidR="00CC2539">
          <w:rPr>
            <w:noProof/>
            <w:webHidden/>
          </w:rPr>
          <w:fldChar w:fldCharType="begin"/>
        </w:r>
        <w:r w:rsidR="00CC2539">
          <w:rPr>
            <w:noProof/>
            <w:webHidden/>
          </w:rPr>
          <w:instrText xml:space="preserve"> PAGEREF _Toc143548839 \h </w:instrText>
        </w:r>
        <w:r w:rsidR="00CC2539">
          <w:rPr>
            <w:noProof/>
            <w:webHidden/>
          </w:rPr>
        </w:r>
        <w:r w:rsidR="00CC2539">
          <w:rPr>
            <w:noProof/>
            <w:webHidden/>
          </w:rPr>
          <w:fldChar w:fldCharType="separate"/>
        </w:r>
        <w:r w:rsidR="00CC2539">
          <w:rPr>
            <w:noProof/>
            <w:webHidden/>
          </w:rPr>
          <w:t>16</w:t>
        </w:r>
        <w:r w:rsidR="00CC2539">
          <w:rPr>
            <w:noProof/>
            <w:webHidden/>
          </w:rPr>
          <w:fldChar w:fldCharType="end"/>
        </w:r>
      </w:hyperlink>
    </w:p>
    <w:p w14:paraId="15162D86" w14:textId="36D4CFAF" w:rsidR="00CC2539" w:rsidRDefault="00BB6F6F">
      <w:pPr>
        <w:pStyle w:val="TOC3"/>
        <w:rPr>
          <w:rFonts w:asciiTheme="minorHAnsi" w:eastAsiaTheme="minorEastAsia" w:hAnsiTheme="minorHAnsi"/>
          <w:noProof/>
        </w:rPr>
      </w:pPr>
      <w:hyperlink w:anchor="_Toc143548840" w:history="1">
        <w:r w:rsidR="00CC2539" w:rsidRPr="003C0A32">
          <w:rPr>
            <w:rStyle w:val="Hyperlink"/>
            <w:noProof/>
          </w:rPr>
          <w:t xml:space="preserve">3.4.1 </w:t>
        </w:r>
        <w:r w:rsidR="00AA1792">
          <w:rPr>
            <w:rStyle w:val="Hyperlink"/>
            <w:noProof/>
          </w:rPr>
          <w:t xml:space="preserve">      </w:t>
        </w:r>
        <w:r w:rsidR="00CC2539" w:rsidRPr="003C0A32">
          <w:rPr>
            <w:rStyle w:val="Hyperlink"/>
            <w:noProof/>
          </w:rPr>
          <w:t>Alat</w:t>
        </w:r>
        <w:r w:rsidR="00CC2539">
          <w:rPr>
            <w:noProof/>
            <w:webHidden/>
          </w:rPr>
          <w:tab/>
        </w:r>
        <w:r w:rsidR="00CC2539">
          <w:rPr>
            <w:noProof/>
            <w:webHidden/>
          </w:rPr>
          <w:fldChar w:fldCharType="begin"/>
        </w:r>
        <w:r w:rsidR="00CC2539">
          <w:rPr>
            <w:noProof/>
            <w:webHidden/>
          </w:rPr>
          <w:instrText xml:space="preserve"> PAGEREF _Toc143548840 \h </w:instrText>
        </w:r>
        <w:r w:rsidR="00CC2539">
          <w:rPr>
            <w:noProof/>
            <w:webHidden/>
          </w:rPr>
        </w:r>
        <w:r w:rsidR="00CC2539">
          <w:rPr>
            <w:noProof/>
            <w:webHidden/>
          </w:rPr>
          <w:fldChar w:fldCharType="separate"/>
        </w:r>
        <w:r w:rsidR="00CC2539">
          <w:rPr>
            <w:noProof/>
            <w:webHidden/>
          </w:rPr>
          <w:t>16</w:t>
        </w:r>
        <w:r w:rsidR="00CC2539">
          <w:rPr>
            <w:noProof/>
            <w:webHidden/>
          </w:rPr>
          <w:fldChar w:fldCharType="end"/>
        </w:r>
      </w:hyperlink>
    </w:p>
    <w:p w14:paraId="0EDD2667" w14:textId="1CBE1C3A" w:rsidR="00CC2539" w:rsidRDefault="00BB6F6F">
      <w:pPr>
        <w:pStyle w:val="TOC3"/>
        <w:rPr>
          <w:rFonts w:asciiTheme="minorHAnsi" w:eastAsiaTheme="minorEastAsia" w:hAnsiTheme="minorHAnsi"/>
          <w:noProof/>
        </w:rPr>
      </w:pPr>
      <w:hyperlink w:anchor="_Toc143548841" w:history="1">
        <w:r w:rsidR="00CC2539" w:rsidRPr="003C0A32">
          <w:rPr>
            <w:rStyle w:val="Hyperlink"/>
            <w:noProof/>
          </w:rPr>
          <w:t xml:space="preserve">3.4.2 </w:t>
        </w:r>
        <w:r w:rsidR="00AA1792">
          <w:rPr>
            <w:rStyle w:val="Hyperlink"/>
            <w:noProof/>
          </w:rPr>
          <w:t xml:space="preserve">      </w:t>
        </w:r>
        <w:r w:rsidR="00CC2539" w:rsidRPr="003C0A32">
          <w:rPr>
            <w:rStyle w:val="Hyperlink"/>
            <w:noProof/>
          </w:rPr>
          <w:t>Bahan</w:t>
        </w:r>
        <w:r w:rsidR="00CC2539">
          <w:rPr>
            <w:noProof/>
            <w:webHidden/>
          </w:rPr>
          <w:tab/>
        </w:r>
        <w:r w:rsidR="00CC2539">
          <w:rPr>
            <w:noProof/>
            <w:webHidden/>
          </w:rPr>
          <w:fldChar w:fldCharType="begin"/>
        </w:r>
        <w:r w:rsidR="00CC2539">
          <w:rPr>
            <w:noProof/>
            <w:webHidden/>
          </w:rPr>
          <w:instrText xml:space="preserve"> PAGEREF _Toc143548841 \h </w:instrText>
        </w:r>
        <w:r w:rsidR="00CC2539">
          <w:rPr>
            <w:noProof/>
            <w:webHidden/>
          </w:rPr>
        </w:r>
        <w:r w:rsidR="00CC2539">
          <w:rPr>
            <w:noProof/>
            <w:webHidden/>
          </w:rPr>
          <w:fldChar w:fldCharType="separate"/>
        </w:r>
        <w:r w:rsidR="00CC2539">
          <w:rPr>
            <w:noProof/>
            <w:webHidden/>
          </w:rPr>
          <w:t>17</w:t>
        </w:r>
        <w:r w:rsidR="00CC2539">
          <w:rPr>
            <w:noProof/>
            <w:webHidden/>
          </w:rPr>
          <w:fldChar w:fldCharType="end"/>
        </w:r>
      </w:hyperlink>
    </w:p>
    <w:p w14:paraId="55170426" w14:textId="444D94E4" w:rsidR="00CC2539" w:rsidRDefault="00BB6F6F" w:rsidP="00CC2539">
      <w:pPr>
        <w:pStyle w:val="TOC2"/>
        <w:rPr>
          <w:rFonts w:asciiTheme="minorHAnsi" w:eastAsiaTheme="minorEastAsia" w:hAnsiTheme="minorHAnsi"/>
          <w:noProof/>
        </w:rPr>
      </w:pPr>
      <w:hyperlink w:anchor="_Toc143548842" w:history="1">
        <w:r w:rsidR="00CC2539" w:rsidRPr="003C0A32">
          <w:rPr>
            <w:rStyle w:val="Hyperlink"/>
            <w:noProof/>
          </w:rPr>
          <w:t xml:space="preserve">3.5 </w:t>
        </w:r>
        <w:r w:rsidR="00AA1792">
          <w:rPr>
            <w:rStyle w:val="Hyperlink"/>
            <w:noProof/>
          </w:rPr>
          <w:t xml:space="preserve">         </w:t>
        </w:r>
        <w:r w:rsidR="00CC2539" w:rsidRPr="003C0A32">
          <w:rPr>
            <w:rStyle w:val="Hyperlink"/>
            <w:noProof/>
          </w:rPr>
          <w:t>Prosedur Penelitian</w:t>
        </w:r>
        <w:r w:rsidR="00CC2539">
          <w:rPr>
            <w:noProof/>
            <w:webHidden/>
          </w:rPr>
          <w:tab/>
        </w:r>
        <w:r w:rsidR="00CC2539">
          <w:rPr>
            <w:noProof/>
            <w:webHidden/>
          </w:rPr>
          <w:fldChar w:fldCharType="begin"/>
        </w:r>
        <w:r w:rsidR="00CC2539">
          <w:rPr>
            <w:noProof/>
            <w:webHidden/>
          </w:rPr>
          <w:instrText xml:space="preserve"> PAGEREF _Toc143548842 \h </w:instrText>
        </w:r>
        <w:r w:rsidR="00CC2539">
          <w:rPr>
            <w:noProof/>
            <w:webHidden/>
          </w:rPr>
        </w:r>
        <w:r w:rsidR="00CC2539">
          <w:rPr>
            <w:noProof/>
            <w:webHidden/>
          </w:rPr>
          <w:fldChar w:fldCharType="separate"/>
        </w:r>
        <w:r w:rsidR="00CC2539">
          <w:rPr>
            <w:noProof/>
            <w:webHidden/>
          </w:rPr>
          <w:t>17</w:t>
        </w:r>
        <w:r w:rsidR="00CC2539">
          <w:rPr>
            <w:noProof/>
            <w:webHidden/>
          </w:rPr>
          <w:fldChar w:fldCharType="end"/>
        </w:r>
      </w:hyperlink>
    </w:p>
    <w:p w14:paraId="6F0711A0" w14:textId="6F55D507" w:rsidR="00CC2539" w:rsidRDefault="00BB6F6F">
      <w:pPr>
        <w:pStyle w:val="TOC3"/>
        <w:rPr>
          <w:rFonts w:asciiTheme="minorHAnsi" w:eastAsiaTheme="minorEastAsia" w:hAnsiTheme="minorHAnsi"/>
          <w:noProof/>
        </w:rPr>
      </w:pPr>
      <w:hyperlink w:anchor="_Toc143548843" w:history="1">
        <w:r w:rsidR="00CC2539" w:rsidRPr="003C0A32">
          <w:rPr>
            <w:rStyle w:val="Hyperlink"/>
            <w:noProof/>
          </w:rPr>
          <w:t xml:space="preserve">3.5.1 </w:t>
        </w:r>
        <w:r w:rsidR="00AA1792">
          <w:rPr>
            <w:rStyle w:val="Hyperlink"/>
            <w:noProof/>
          </w:rPr>
          <w:t xml:space="preserve">      </w:t>
        </w:r>
        <w:r w:rsidR="00CC2539" w:rsidRPr="003C0A32">
          <w:rPr>
            <w:rStyle w:val="Hyperlink"/>
            <w:noProof/>
          </w:rPr>
          <w:t xml:space="preserve">Pembuatan Simplisia Daun Gambir </w:t>
        </w:r>
        <w:r w:rsidR="00CC2539" w:rsidRPr="003C0A32">
          <w:rPr>
            <w:rStyle w:val="Hyperlink"/>
            <w:i/>
            <w:noProof/>
          </w:rPr>
          <w:t xml:space="preserve">(Uncaria gambir </w:t>
        </w:r>
        <w:r w:rsidR="00CC2539" w:rsidRPr="003C0A32">
          <w:rPr>
            <w:rStyle w:val="Hyperlink"/>
            <w:noProof/>
          </w:rPr>
          <w:t>Roxb</w:t>
        </w:r>
        <w:r w:rsidR="00CC2539" w:rsidRPr="003C0A32">
          <w:rPr>
            <w:rStyle w:val="Hyperlink"/>
            <w:i/>
            <w:noProof/>
          </w:rPr>
          <w:t>.)</w:t>
        </w:r>
        <w:r w:rsidR="00CC2539">
          <w:rPr>
            <w:noProof/>
            <w:webHidden/>
          </w:rPr>
          <w:tab/>
        </w:r>
        <w:r w:rsidR="00CC2539">
          <w:rPr>
            <w:noProof/>
            <w:webHidden/>
          </w:rPr>
          <w:fldChar w:fldCharType="begin"/>
        </w:r>
        <w:r w:rsidR="00CC2539">
          <w:rPr>
            <w:noProof/>
            <w:webHidden/>
          </w:rPr>
          <w:instrText xml:space="preserve"> PAGEREF _Toc143548843 \h </w:instrText>
        </w:r>
        <w:r w:rsidR="00CC2539">
          <w:rPr>
            <w:noProof/>
            <w:webHidden/>
          </w:rPr>
        </w:r>
        <w:r w:rsidR="00CC2539">
          <w:rPr>
            <w:noProof/>
            <w:webHidden/>
          </w:rPr>
          <w:fldChar w:fldCharType="separate"/>
        </w:r>
        <w:r w:rsidR="00CC2539">
          <w:rPr>
            <w:noProof/>
            <w:webHidden/>
          </w:rPr>
          <w:t>17</w:t>
        </w:r>
        <w:r w:rsidR="00CC2539">
          <w:rPr>
            <w:noProof/>
            <w:webHidden/>
          </w:rPr>
          <w:fldChar w:fldCharType="end"/>
        </w:r>
      </w:hyperlink>
    </w:p>
    <w:p w14:paraId="1E1641CD" w14:textId="594A4F6E" w:rsidR="00AA1792" w:rsidRDefault="00CC2539">
      <w:pPr>
        <w:pStyle w:val="TOC3"/>
        <w:rPr>
          <w:rStyle w:val="Hyperlink"/>
          <w:noProof/>
        </w:rPr>
      </w:pPr>
      <w:r w:rsidRPr="003C0A32">
        <w:rPr>
          <w:rStyle w:val="Hyperlink"/>
          <w:noProof/>
        </w:rPr>
        <w:fldChar w:fldCharType="begin"/>
      </w:r>
      <w:r w:rsidRPr="003C0A32">
        <w:rPr>
          <w:rStyle w:val="Hyperlink"/>
          <w:noProof/>
        </w:rPr>
        <w:instrText xml:space="preserve"> </w:instrText>
      </w:r>
      <w:r>
        <w:rPr>
          <w:noProof/>
        </w:rPr>
        <w:instrText>HYPERLINK \l "_Toc143548844"</w:instrText>
      </w:r>
      <w:r w:rsidRPr="003C0A32">
        <w:rPr>
          <w:rStyle w:val="Hyperlink"/>
          <w:noProof/>
        </w:rPr>
        <w:instrText xml:space="preserve"> </w:instrText>
      </w:r>
      <w:r w:rsidRPr="003C0A32">
        <w:rPr>
          <w:rStyle w:val="Hyperlink"/>
          <w:noProof/>
        </w:rPr>
        <w:fldChar w:fldCharType="separate"/>
      </w:r>
      <w:r w:rsidRPr="003C0A32">
        <w:rPr>
          <w:rStyle w:val="Hyperlink"/>
          <w:noProof/>
        </w:rPr>
        <w:t xml:space="preserve">3.5.2 </w:t>
      </w:r>
      <w:r w:rsidR="00AA1792">
        <w:rPr>
          <w:rStyle w:val="Hyperlink"/>
          <w:noProof/>
        </w:rPr>
        <w:t xml:space="preserve">      </w:t>
      </w:r>
      <w:r w:rsidRPr="003C0A32">
        <w:rPr>
          <w:rStyle w:val="Hyperlink"/>
          <w:noProof/>
        </w:rPr>
        <w:t xml:space="preserve">Pembuatan Ekstrak Etanol Daun Gambir </w:t>
      </w:r>
      <w:r w:rsidRPr="003C0A32">
        <w:rPr>
          <w:rStyle w:val="Hyperlink"/>
          <w:i/>
          <w:noProof/>
        </w:rPr>
        <w:t xml:space="preserve">(Uncaria gambir </w:t>
      </w:r>
      <w:r w:rsidRPr="003C0A32">
        <w:rPr>
          <w:rStyle w:val="Hyperlink"/>
          <w:noProof/>
        </w:rPr>
        <w:t>Roxb</w:t>
      </w:r>
      <w:r w:rsidRPr="003C0A32">
        <w:rPr>
          <w:rStyle w:val="Hyperlink"/>
          <w:i/>
          <w:noProof/>
        </w:rPr>
        <w:t>.)</w:t>
      </w:r>
      <w:r w:rsidR="00AA1792">
        <w:rPr>
          <w:rStyle w:val="Hyperlink"/>
          <w:noProof/>
        </w:rPr>
        <w:t xml:space="preserve">  </w:t>
      </w:r>
    </w:p>
    <w:p w14:paraId="7D3C0F92" w14:textId="2BB1A66C" w:rsidR="00CC2539" w:rsidRDefault="00AA1792">
      <w:pPr>
        <w:pStyle w:val="TOC3"/>
        <w:rPr>
          <w:rFonts w:asciiTheme="minorHAnsi" w:eastAsiaTheme="minorEastAsia" w:hAnsiTheme="minorHAnsi"/>
          <w:noProof/>
        </w:rPr>
      </w:pPr>
      <w:r>
        <w:rPr>
          <w:rStyle w:val="Hyperlink"/>
          <w:noProof/>
        </w:rPr>
        <w:t xml:space="preserve">               </w:t>
      </w:r>
      <w:r w:rsidR="00CC2539" w:rsidRPr="003C0A32">
        <w:rPr>
          <w:rStyle w:val="Hyperlink"/>
          <w:noProof/>
        </w:rPr>
        <w:t>dengan metode maserasi</w:t>
      </w:r>
      <w:r w:rsidR="00CC2539">
        <w:rPr>
          <w:noProof/>
          <w:webHidden/>
        </w:rPr>
        <w:tab/>
      </w:r>
      <w:r w:rsidR="00CC2539">
        <w:rPr>
          <w:noProof/>
          <w:webHidden/>
        </w:rPr>
        <w:fldChar w:fldCharType="begin"/>
      </w:r>
      <w:r w:rsidR="00CC2539">
        <w:rPr>
          <w:noProof/>
          <w:webHidden/>
        </w:rPr>
        <w:instrText xml:space="preserve"> PAGEREF _Toc143548844 \h </w:instrText>
      </w:r>
      <w:r w:rsidR="00CC2539">
        <w:rPr>
          <w:noProof/>
          <w:webHidden/>
        </w:rPr>
      </w:r>
      <w:r w:rsidR="00CC2539">
        <w:rPr>
          <w:noProof/>
          <w:webHidden/>
        </w:rPr>
        <w:fldChar w:fldCharType="separate"/>
      </w:r>
      <w:r w:rsidR="00CC2539">
        <w:rPr>
          <w:noProof/>
          <w:webHidden/>
        </w:rPr>
        <w:t>17</w:t>
      </w:r>
      <w:r w:rsidR="00CC2539">
        <w:rPr>
          <w:noProof/>
          <w:webHidden/>
        </w:rPr>
        <w:fldChar w:fldCharType="end"/>
      </w:r>
      <w:r w:rsidR="00CC2539" w:rsidRPr="003C0A32">
        <w:rPr>
          <w:rStyle w:val="Hyperlink"/>
          <w:noProof/>
        </w:rPr>
        <w:fldChar w:fldCharType="end"/>
      </w:r>
    </w:p>
    <w:p w14:paraId="042E5C56" w14:textId="12D612C5" w:rsidR="00CC2539" w:rsidRDefault="00BB6F6F">
      <w:pPr>
        <w:pStyle w:val="TOC3"/>
        <w:rPr>
          <w:rFonts w:asciiTheme="minorHAnsi" w:eastAsiaTheme="minorEastAsia" w:hAnsiTheme="minorHAnsi"/>
          <w:noProof/>
        </w:rPr>
      </w:pPr>
      <w:hyperlink w:anchor="_Toc143548845" w:history="1">
        <w:r w:rsidR="00CC2539" w:rsidRPr="003C0A32">
          <w:rPr>
            <w:rStyle w:val="Hyperlink"/>
            <w:noProof/>
          </w:rPr>
          <w:t xml:space="preserve">3.5.3 </w:t>
        </w:r>
        <w:r w:rsidR="00AA1792">
          <w:rPr>
            <w:rStyle w:val="Hyperlink"/>
            <w:noProof/>
          </w:rPr>
          <w:t xml:space="preserve">       </w:t>
        </w:r>
        <w:r w:rsidR="00CC2539" w:rsidRPr="003C0A32">
          <w:rPr>
            <w:rStyle w:val="Hyperlink"/>
            <w:noProof/>
          </w:rPr>
          <w:t>Penyiapan Hewan Uji</w:t>
        </w:r>
        <w:r w:rsidR="00CC2539">
          <w:rPr>
            <w:noProof/>
            <w:webHidden/>
          </w:rPr>
          <w:tab/>
        </w:r>
        <w:r w:rsidR="00CC2539">
          <w:rPr>
            <w:noProof/>
            <w:webHidden/>
          </w:rPr>
          <w:fldChar w:fldCharType="begin"/>
        </w:r>
        <w:r w:rsidR="00CC2539">
          <w:rPr>
            <w:noProof/>
            <w:webHidden/>
          </w:rPr>
          <w:instrText xml:space="preserve"> PAGEREF _Toc143548845 \h </w:instrText>
        </w:r>
        <w:r w:rsidR="00CC2539">
          <w:rPr>
            <w:noProof/>
            <w:webHidden/>
          </w:rPr>
        </w:r>
        <w:r w:rsidR="00CC2539">
          <w:rPr>
            <w:noProof/>
            <w:webHidden/>
          </w:rPr>
          <w:fldChar w:fldCharType="separate"/>
        </w:r>
        <w:r w:rsidR="00CC2539">
          <w:rPr>
            <w:noProof/>
            <w:webHidden/>
          </w:rPr>
          <w:t>18</w:t>
        </w:r>
        <w:r w:rsidR="00CC2539">
          <w:rPr>
            <w:noProof/>
            <w:webHidden/>
          </w:rPr>
          <w:fldChar w:fldCharType="end"/>
        </w:r>
      </w:hyperlink>
    </w:p>
    <w:p w14:paraId="0199124F" w14:textId="4BE3F4E4" w:rsidR="00CC2539" w:rsidRDefault="00BB6F6F" w:rsidP="00CC2539">
      <w:pPr>
        <w:pStyle w:val="TOC2"/>
        <w:rPr>
          <w:rFonts w:asciiTheme="minorHAnsi" w:eastAsiaTheme="minorEastAsia" w:hAnsiTheme="minorHAnsi"/>
          <w:noProof/>
        </w:rPr>
      </w:pPr>
      <w:hyperlink w:anchor="_Toc143548846" w:history="1">
        <w:r w:rsidR="00CC2539" w:rsidRPr="003C0A32">
          <w:rPr>
            <w:rStyle w:val="Hyperlink"/>
            <w:noProof/>
          </w:rPr>
          <w:t xml:space="preserve">3.6 </w:t>
        </w:r>
        <w:r w:rsidR="00AA1792">
          <w:rPr>
            <w:rStyle w:val="Hyperlink"/>
            <w:noProof/>
          </w:rPr>
          <w:t xml:space="preserve">          </w:t>
        </w:r>
        <w:r w:rsidR="00CC2539" w:rsidRPr="003C0A32">
          <w:rPr>
            <w:rStyle w:val="Hyperlink"/>
            <w:noProof/>
          </w:rPr>
          <w:t>Prosedur Pengujian</w:t>
        </w:r>
        <w:r w:rsidR="00CC2539">
          <w:rPr>
            <w:noProof/>
            <w:webHidden/>
          </w:rPr>
          <w:tab/>
        </w:r>
        <w:r w:rsidR="00CC2539">
          <w:rPr>
            <w:noProof/>
            <w:webHidden/>
          </w:rPr>
          <w:fldChar w:fldCharType="begin"/>
        </w:r>
        <w:r w:rsidR="00CC2539">
          <w:rPr>
            <w:noProof/>
            <w:webHidden/>
          </w:rPr>
          <w:instrText xml:space="preserve"> PAGEREF _Toc143548846 \h </w:instrText>
        </w:r>
        <w:r w:rsidR="00CC2539">
          <w:rPr>
            <w:noProof/>
            <w:webHidden/>
          </w:rPr>
        </w:r>
        <w:r w:rsidR="00CC2539">
          <w:rPr>
            <w:noProof/>
            <w:webHidden/>
          </w:rPr>
          <w:fldChar w:fldCharType="separate"/>
        </w:r>
        <w:r w:rsidR="00CC2539">
          <w:rPr>
            <w:noProof/>
            <w:webHidden/>
          </w:rPr>
          <w:t>18</w:t>
        </w:r>
        <w:r w:rsidR="00CC2539">
          <w:rPr>
            <w:noProof/>
            <w:webHidden/>
          </w:rPr>
          <w:fldChar w:fldCharType="end"/>
        </w:r>
      </w:hyperlink>
    </w:p>
    <w:p w14:paraId="606B42CC" w14:textId="1636A859" w:rsidR="00AA1792" w:rsidRDefault="00CC2539" w:rsidP="00CC2539">
      <w:pPr>
        <w:pStyle w:val="TOC2"/>
        <w:rPr>
          <w:rStyle w:val="Hyperlink"/>
          <w:noProof/>
        </w:rPr>
      </w:pPr>
      <w:r w:rsidRPr="003C0A32">
        <w:rPr>
          <w:rStyle w:val="Hyperlink"/>
          <w:noProof/>
        </w:rPr>
        <w:fldChar w:fldCharType="begin"/>
      </w:r>
      <w:r w:rsidRPr="003C0A32">
        <w:rPr>
          <w:rStyle w:val="Hyperlink"/>
          <w:noProof/>
        </w:rPr>
        <w:instrText xml:space="preserve"> </w:instrText>
      </w:r>
      <w:r>
        <w:rPr>
          <w:noProof/>
        </w:rPr>
        <w:instrText>HYPERLINK \l "_Toc143548847"</w:instrText>
      </w:r>
      <w:r w:rsidRPr="003C0A32">
        <w:rPr>
          <w:rStyle w:val="Hyperlink"/>
          <w:noProof/>
        </w:rPr>
        <w:instrText xml:space="preserve"> </w:instrText>
      </w:r>
      <w:r w:rsidRPr="003C0A32">
        <w:rPr>
          <w:rStyle w:val="Hyperlink"/>
          <w:noProof/>
        </w:rPr>
        <w:fldChar w:fldCharType="separate"/>
      </w:r>
      <w:r w:rsidRPr="003C0A32">
        <w:rPr>
          <w:rStyle w:val="Hyperlink"/>
          <w:noProof/>
        </w:rPr>
        <w:t xml:space="preserve">3.7 </w:t>
      </w:r>
      <w:r w:rsidR="00AA1792">
        <w:rPr>
          <w:rStyle w:val="Hyperlink"/>
          <w:noProof/>
        </w:rPr>
        <w:t xml:space="preserve">         </w:t>
      </w:r>
      <w:r w:rsidRPr="003C0A32">
        <w:rPr>
          <w:rStyle w:val="Hyperlink"/>
          <w:noProof/>
        </w:rPr>
        <w:t>Uji Efektivitas Ekstrak Etanol Daun Gambir Terhadap Luka Bakar</w:t>
      </w:r>
    </w:p>
    <w:p w14:paraId="6860039D" w14:textId="0FFA73BC" w:rsidR="00CC2539" w:rsidRDefault="00AA1792" w:rsidP="00CC2539">
      <w:pPr>
        <w:pStyle w:val="TOC2"/>
        <w:rPr>
          <w:rFonts w:asciiTheme="minorHAnsi" w:eastAsiaTheme="minorEastAsia" w:hAnsiTheme="minorHAnsi"/>
          <w:noProof/>
        </w:rPr>
      </w:pPr>
      <w:r>
        <w:rPr>
          <w:rStyle w:val="Hyperlink"/>
          <w:noProof/>
        </w:rPr>
        <w:t xml:space="preserve">                </w:t>
      </w:r>
      <w:r w:rsidR="00CC2539" w:rsidRPr="003C0A32">
        <w:rPr>
          <w:rStyle w:val="Hyperlink"/>
          <w:noProof/>
        </w:rPr>
        <w:t>pada Tikus</w:t>
      </w:r>
      <w:r w:rsidR="00CC2539">
        <w:rPr>
          <w:noProof/>
          <w:webHidden/>
        </w:rPr>
        <w:tab/>
      </w:r>
      <w:r w:rsidR="00CC2539">
        <w:rPr>
          <w:noProof/>
          <w:webHidden/>
        </w:rPr>
        <w:fldChar w:fldCharType="begin"/>
      </w:r>
      <w:r w:rsidR="00CC2539">
        <w:rPr>
          <w:noProof/>
          <w:webHidden/>
        </w:rPr>
        <w:instrText xml:space="preserve"> PAGEREF _Toc143548847 \h </w:instrText>
      </w:r>
      <w:r w:rsidR="00CC2539">
        <w:rPr>
          <w:noProof/>
          <w:webHidden/>
        </w:rPr>
      </w:r>
      <w:r w:rsidR="00CC2539">
        <w:rPr>
          <w:noProof/>
          <w:webHidden/>
        </w:rPr>
        <w:fldChar w:fldCharType="separate"/>
      </w:r>
      <w:r w:rsidR="00CC2539">
        <w:rPr>
          <w:noProof/>
          <w:webHidden/>
        </w:rPr>
        <w:t>19</w:t>
      </w:r>
      <w:r w:rsidR="00CC2539">
        <w:rPr>
          <w:noProof/>
          <w:webHidden/>
        </w:rPr>
        <w:fldChar w:fldCharType="end"/>
      </w:r>
      <w:r w:rsidR="00CC2539" w:rsidRPr="003C0A32">
        <w:rPr>
          <w:rStyle w:val="Hyperlink"/>
          <w:noProof/>
        </w:rPr>
        <w:fldChar w:fldCharType="end"/>
      </w:r>
    </w:p>
    <w:p w14:paraId="4677909A" w14:textId="49E528E3" w:rsidR="00CC2539" w:rsidRDefault="00BB6F6F" w:rsidP="00CC2539">
      <w:pPr>
        <w:pStyle w:val="TOC2"/>
        <w:rPr>
          <w:rFonts w:asciiTheme="minorHAnsi" w:eastAsiaTheme="minorEastAsia" w:hAnsiTheme="minorHAnsi"/>
          <w:noProof/>
        </w:rPr>
      </w:pPr>
      <w:hyperlink w:anchor="_Toc143548848" w:history="1">
        <w:r w:rsidR="00CC2539" w:rsidRPr="003C0A32">
          <w:rPr>
            <w:rStyle w:val="Hyperlink"/>
            <w:noProof/>
          </w:rPr>
          <w:t xml:space="preserve">3.8 </w:t>
        </w:r>
        <w:r w:rsidR="00AA1792">
          <w:rPr>
            <w:rStyle w:val="Hyperlink"/>
            <w:noProof/>
          </w:rPr>
          <w:t xml:space="preserve">          </w:t>
        </w:r>
        <w:r w:rsidR="00CC2539" w:rsidRPr="003C0A32">
          <w:rPr>
            <w:rStyle w:val="Hyperlink"/>
            <w:noProof/>
          </w:rPr>
          <w:t>Analisis Data</w:t>
        </w:r>
        <w:r w:rsidR="00CC2539">
          <w:rPr>
            <w:noProof/>
            <w:webHidden/>
          </w:rPr>
          <w:tab/>
        </w:r>
        <w:r w:rsidR="00CC2539">
          <w:rPr>
            <w:noProof/>
            <w:webHidden/>
          </w:rPr>
          <w:fldChar w:fldCharType="begin"/>
        </w:r>
        <w:r w:rsidR="00CC2539">
          <w:rPr>
            <w:noProof/>
            <w:webHidden/>
          </w:rPr>
          <w:instrText xml:space="preserve"> PAGEREF _Toc143548848 \h </w:instrText>
        </w:r>
        <w:r w:rsidR="00CC2539">
          <w:rPr>
            <w:noProof/>
            <w:webHidden/>
          </w:rPr>
        </w:r>
        <w:r w:rsidR="00CC2539">
          <w:rPr>
            <w:noProof/>
            <w:webHidden/>
          </w:rPr>
          <w:fldChar w:fldCharType="separate"/>
        </w:r>
        <w:r w:rsidR="00CC2539">
          <w:rPr>
            <w:noProof/>
            <w:webHidden/>
          </w:rPr>
          <w:t>21</w:t>
        </w:r>
        <w:r w:rsidR="00CC2539">
          <w:rPr>
            <w:noProof/>
            <w:webHidden/>
          </w:rPr>
          <w:fldChar w:fldCharType="end"/>
        </w:r>
      </w:hyperlink>
    </w:p>
    <w:p w14:paraId="73F33ED5" w14:textId="77777777" w:rsidR="00CC2539" w:rsidRDefault="00BB6F6F" w:rsidP="00CC2539">
      <w:pPr>
        <w:pStyle w:val="TOC1"/>
        <w:rPr>
          <w:rFonts w:asciiTheme="minorHAnsi" w:eastAsiaTheme="minorEastAsia" w:hAnsiTheme="minorHAnsi"/>
        </w:rPr>
      </w:pPr>
      <w:hyperlink w:anchor="_Toc143548849" w:history="1">
        <w:r w:rsidR="00CC2539" w:rsidRPr="003C0A32">
          <w:rPr>
            <w:rStyle w:val="Hyperlink"/>
          </w:rPr>
          <w:t>BAB IV  HASIL DAN PEMBAHASAN</w:t>
        </w:r>
        <w:r w:rsidR="00CC2539">
          <w:rPr>
            <w:webHidden/>
          </w:rPr>
          <w:tab/>
        </w:r>
        <w:r w:rsidR="00CC2539">
          <w:rPr>
            <w:webHidden/>
          </w:rPr>
          <w:fldChar w:fldCharType="begin"/>
        </w:r>
        <w:r w:rsidR="00CC2539">
          <w:rPr>
            <w:webHidden/>
          </w:rPr>
          <w:instrText xml:space="preserve"> PAGEREF _Toc143548849 \h </w:instrText>
        </w:r>
        <w:r w:rsidR="00CC2539">
          <w:rPr>
            <w:webHidden/>
          </w:rPr>
        </w:r>
        <w:r w:rsidR="00CC2539">
          <w:rPr>
            <w:webHidden/>
          </w:rPr>
          <w:fldChar w:fldCharType="separate"/>
        </w:r>
        <w:r w:rsidR="00CC2539">
          <w:rPr>
            <w:webHidden/>
          </w:rPr>
          <w:t>22</w:t>
        </w:r>
        <w:r w:rsidR="00CC2539">
          <w:rPr>
            <w:webHidden/>
          </w:rPr>
          <w:fldChar w:fldCharType="end"/>
        </w:r>
      </w:hyperlink>
    </w:p>
    <w:p w14:paraId="55BE57E1" w14:textId="77777777" w:rsidR="00CC2539" w:rsidRDefault="00BB6F6F" w:rsidP="00CC2539">
      <w:pPr>
        <w:pStyle w:val="TOC2"/>
        <w:rPr>
          <w:rFonts w:asciiTheme="minorHAnsi" w:eastAsiaTheme="minorEastAsia" w:hAnsiTheme="minorHAnsi"/>
          <w:noProof/>
        </w:rPr>
      </w:pPr>
      <w:hyperlink w:anchor="_Toc143548850" w:history="1">
        <w:r w:rsidR="00CC2539" w:rsidRPr="003C0A32">
          <w:rPr>
            <w:rStyle w:val="Hyperlink"/>
            <w:noProof/>
          </w:rPr>
          <w:t>4.1</w:t>
        </w:r>
        <w:r w:rsidR="00CC2539">
          <w:rPr>
            <w:rFonts w:asciiTheme="minorHAnsi" w:eastAsiaTheme="minorEastAsia" w:hAnsiTheme="minorHAnsi"/>
            <w:noProof/>
          </w:rPr>
          <w:tab/>
        </w:r>
        <w:r w:rsidR="00CC2539" w:rsidRPr="003C0A32">
          <w:rPr>
            <w:rStyle w:val="Hyperlink"/>
            <w:noProof/>
          </w:rPr>
          <w:t>Hasil Penelitian</w:t>
        </w:r>
        <w:r w:rsidR="00CC2539">
          <w:rPr>
            <w:noProof/>
            <w:webHidden/>
          </w:rPr>
          <w:tab/>
        </w:r>
        <w:r w:rsidR="00CC2539">
          <w:rPr>
            <w:noProof/>
            <w:webHidden/>
          </w:rPr>
          <w:fldChar w:fldCharType="begin"/>
        </w:r>
        <w:r w:rsidR="00CC2539">
          <w:rPr>
            <w:noProof/>
            <w:webHidden/>
          </w:rPr>
          <w:instrText xml:space="preserve"> PAGEREF _Toc143548850 \h </w:instrText>
        </w:r>
        <w:r w:rsidR="00CC2539">
          <w:rPr>
            <w:noProof/>
            <w:webHidden/>
          </w:rPr>
        </w:r>
        <w:r w:rsidR="00CC2539">
          <w:rPr>
            <w:noProof/>
            <w:webHidden/>
          </w:rPr>
          <w:fldChar w:fldCharType="separate"/>
        </w:r>
        <w:r w:rsidR="00CC2539">
          <w:rPr>
            <w:noProof/>
            <w:webHidden/>
          </w:rPr>
          <w:t>22</w:t>
        </w:r>
        <w:r w:rsidR="00CC2539">
          <w:rPr>
            <w:noProof/>
            <w:webHidden/>
          </w:rPr>
          <w:fldChar w:fldCharType="end"/>
        </w:r>
      </w:hyperlink>
    </w:p>
    <w:p w14:paraId="023E3F2A" w14:textId="77777777" w:rsidR="00CC2539" w:rsidRDefault="00BB6F6F" w:rsidP="00CC2539">
      <w:pPr>
        <w:pStyle w:val="TOC2"/>
        <w:rPr>
          <w:rFonts w:asciiTheme="minorHAnsi" w:eastAsiaTheme="minorEastAsia" w:hAnsiTheme="minorHAnsi"/>
          <w:noProof/>
        </w:rPr>
      </w:pPr>
      <w:hyperlink w:anchor="_Toc143548851" w:history="1">
        <w:r w:rsidR="00CC2539" w:rsidRPr="003C0A32">
          <w:rPr>
            <w:rStyle w:val="Hyperlink"/>
            <w:noProof/>
          </w:rPr>
          <w:t>4.2</w:t>
        </w:r>
        <w:r w:rsidR="00CC2539">
          <w:rPr>
            <w:rFonts w:asciiTheme="minorHAnsi" w:eastAsiaTheme="minorEastAsia" w:hAnsiTheme="minorHAnsi"/>
            <w:noProof/>
          </w:rPr>
          <w:tab/>
        </w:r>
        <w:r w:rsidR="00CC2539" w:rsidRPr="003C0A32">
          <w:rPr>
            <w:rStyle w:val="Hyperlink"/>
            <w:noProof/>
          </w:rPr>
          <w:t>Pembahasan</w:t>
        </w:r>
        <w:r w:rsidR="00CC2539">
          <w:rPr>
            <w:noProof/>
            <w:webHidden/>
          </w:rPr>
          <w:tab/>
        </w:r>
        <w:r w:rsidR="00CC2539">
          <w:rPr>
            <w:noProof/>
            <w:webHidden/>
          </w:rPr>
          <w:fldChar w:fldCharType="begin"/>
        </w:r>
        <w:r w:rsidR="00CC2539">
          <w:rPr>
            <w:noProof/>
            <w:webHidden/>
          </w:rPr>
          <w:instrText xml:space="preserve"> PAGEREF _Toc143548851 \h </w:instrText>
        </w:r>
        <w:r w:rsidR="00CC2539">
          <w:rPr>
            <w:noProof/>
            <w:webHidden/>
          </w:rPr>
        </w:r>
        <w:r w:rsidR="00CC2539">
          <w:rPr>
            <w:noProof/>
            <w:webHidden/>
          </w:rPr>
          <w:fldChar w:fldCharType="separate"/>
        </w:r>
        <w:r w:rsidR="00CC2539">
          <w:rPr>
            <w:noProof/>
            <w:webHidden/>
          </w:rPr>
          <w:t>24</w:t>
        </w:r>
        <w:r w:rsidR="00CC2539">
          <w:rPr>
            <w:noProof/>
            <w:webHidden/>
          </w:rPr>
          <w:fldChar w:fldCharType="end"/>
        </w:r>
      </w:hyperlink>
    </w:p>
    <w:p w14:paraId="2909DB5E" w14:textId="77777777" w:rsidR="00CC2539" w:rsidRDefault="00BB6F6F" w:rsidP="00CC2539">
      <w:pPr>
        <w:pStyle w:val="TOC1"/>
        <w:rPr>
          <w:rFonts w:asciiTheme="minorHAnsi" w:eastAsiaTheme="minorEastAsia" w:hAnsiTheme="minorHAnsi"/>
        </w:rPr>
      </w:pPr>
      <w:hyperlink w:anchor="_Toc143548852" w:history="1">
        <w:r w:rsidR="00CC2539" w:rsidRPr="003C0A32">
          <w:rPr>
            <w:rStyle w:val="Hyperlink"/>
          </w:rPr>
          <w:t>BAB V KESIMPULAN DAN SARAN</w:t>
        </w:r>
        <w:r w:rsidR="00CC2539">
          <w:rPr>
            <w:webHidden/>
          </w:rPr>
          <w:tab/>
        </w:r>
        <w:r w:rsidR="00CC2539">
          <w:rPr>
            <w:webHidden/>
          </w:rPr>
          <w:fldChar w:fldCharType="begin"/>
        </w:r>
        <w:r w:rsidR="00CC2539">
          <w:rPr>
            <w:webHidden/>
          </w:rPr>
          <w:instrText xml:space="preserve"> PAGEREF _Toc143548852 \h </w:instrText>
        </w:r>
        <w:r w:rsidR="00CC2539">
          <w:rPr>
            <w:webHidden/>
          </w:rPr>
        </w:r>
        <w:r w:rsidR="00CC2539">
          <w:rPr>
            <w:webHidden/>
          </w:rPr>
          <w:fldChar w:fldCharType="separate"/>
        </w:r>
        <w:r w:rsidR="00CC2539">
          <w:rPr>
            <w:webHidden/>
          </w:rPr>
          <w:t>26</w:t>
        </w:r>
        <w:r w:rsidR="00CC2539">
          <w:rPr>
            <w:webHidden/>
          </w:rPr>
          <w:fldChar w:fldCharType="end"/>
        </w:r>
      </w:hyperlink>
    </w:p>
    <w:p w14:paraId="7A3165F6" w14:textId="77777777" w:rsidR="00CC2539" w:rsidRDefault="00BB6F6F" w:rsidP="00CC2539">
      <w:pPr>
        <w:pStyle w:val="TOC2"/>
        <w:rPr>
          <w:rFonts w:asciiTheme="minorHAnsi" w:eastAsiaTheme="minorEastAsia" w:hAnsiTheme="minorHAnsi"/>
          <w:noProof/>
        </w:rPr>
      </w:pPr>
      <w:hyperlink w:anchor="_Toc143548853" w:history="1">
        <w:r w:rsidR="00CC2539" w:rsidRPr="003C0A32">
          <w:rPr>
            <w:rStyle w:val="Hyperlink"/>
            <w:noProof/>
          </w:rPr>
          <w:t>5.1</w:t>
        </w:r>
        <w:r w:rsidR="00CC2539">
          <w:rPr>
            <w:rFonts w:asciiTheme="minorHAnsi" w:eastAsiaTheme="minorEastAsia" w:hAnsiTheme="minorHAnsi"/>
            <w:noProof/>
          </w:rPr>
          <w:tab/>
        </w:r>
        <w:r w:rsidR="00CC2539" w:rsidRPr="003C0A32">
          <w:rPr>
            <w:rStyle w:val="Hyperlink"/>
            <w:noProof/>
          </w:rPr>
          <w:t>Kesimpulan</w:t>
        </w:r>
        <w:r w:rsidR="00CC2539">
          <w:rPr>
            <w:noProof/>
            <w:webHidden/>
          </w:rPr>
          <w:tab/>
        </w:r>
        <w:r w:rsidR="00CC2539">
          <w:rPr>
            <w:noProof/>
            <w:webHidden/>
          </w:rPr>
          <w:fldChar w:fldCharType="begin"/>
        </w:r>
        <w:r w:rsidR="00CC2539">
          <w:rPr>
            <w:noProof/>
            <w:webHidden/>
          </w:rPr>
          <w:instrText xml:space="preserve"> PAGEREF _Toc143548853 \h </w:instrText>
        </w:r>
        <w:r w:rsidR="00CC2539">
          <w:rPr>
            <w:noProof/>
            <w:webHidden/>
          </w:rPr>
        </w:r>
        <w:r w:rsidR="00CC2539">
          <w:rPr>
            <w:noProof/>
            <w:webHidden/>
          </w:rPr>
          <w:fldChar w:fldCharType="separate"/>
        </w:r>
        <w:r w:rsidR="00CC2539">
          <w:rPr>
            <w:noProof/>
            <w:webHidden/>
          </w:rPr>
          <w:t>26</w:t>
        </w:r>
        <w:r w:rsidR="00CC2539">
          <w:rPr>
            <w:noProof/>
            <w:webHidden/>
          </w:rPr>
          <w:fldChar w:fldCharType="end"/>
        </w:r>
      </w:hyperlink>
    </w:p>
    <w:p w14:paraId="542183C7" w14:textId="77777777" w:rsidR="00CC2539" w:rsidRDefault="00BB6F6F" w:rsidP="00CC2539">
      <w:pPr>
        <w:pStyle w:val="TOC2"/>
        <w:rPr>
          <w:rFonts w:asciiTheme="minorHAnsi" w:eastAsiaTheme="minorEastAsia" w:hAnsiTheme="minorHAnsi"/>
          <w:noProof/>
        </w:rPr>
      </w:pPr>
      <w:hyperlink w:anchor="_Toc143548854" w:history="1">
        <w:r w:rsidR="00CC2539" w:rsidRPr="003C0A32">
          <w:rPr>
            <w:rStyle w:val="Hyperlink"/>
            <w:noProof/>
          </w:rPr>
          <w:t>5.2</w:t>
        </w:r>
        <w:r w:rsidR="00CC2539">
          <w:rPr>
            <w:rFonts w:asciiTheme="minorHAnsi" w:eastAsiaTheme="minorEastAsia" w:hAnsiTheme="minorHAnsi"/>
            <w:noProof/>
          </w:rPr>
          <w:tab/>
        </w:r>
        <w:r w:rsidR="00CC2539" w:rsidRPr="003C0A32">
          <w:rPr>
            <w:rStyle w:val="Hyperlink"/>
            <w:noProof/>
          </w:rPr>
          <w:t>Saran</w:t>
        </w:r>
        <w:r w:rsidR="00CC2539">
          <w:rPr>
            <w:noProof/>
            <w:webHidden/>
          </w:rPr>
          <w:tab/>
        </w:r>
        <w:r w:rsidR="00CC2539">
          <w:rPr>
            <w:noProof/>
            <w:webHidden/>
          </w:rPr>
          <w:fldChar w:fldCharType="begin"/>
        </w:r>
        <w:r w:rsidR="00CC2539">
          <w:rPr>
            <w:noProof/>
            <w:webHidden/>
          </w:rPr>
          <w:instrText xml:space="preserve"> PAGEREF _Toc143548854 \h </w:instrText>
        </w:r>
        <w:r w:rsidR="00CC2539">
          <w:rPr>
            <w:noProof/>
            <w:webHidden/>
          </w:rPr>
        </w:r>
        <w:r w:rsidR="00CC2539">
          <w:rPr>
            <w:noProof/>
            <w:webHidden/>
          </w:rPr>
          <w:fldChar w:fldCharType="separate"/>
        </w:r>
        <w:r w:rsidR="00CC2539">
          <w:rPr>
            <w:noProof/>
            <w:webHidden/>
          </w:rPr>
          <w:t>26</w:t>
        </w:r>
        <w:r w:rsidR="00CC2539">
          <w:rPr>
            <w:noProof/>
            <w:webHidden/>
          </w:rPr>
          <w:fldChar w:fldCharType="end"/>
        </w:r>
      </w:hyperlink>
    </w:p>
    <w:p w14:paraId="24C95B69" w14:textId="77777777" w:rsidR="00CC2539" w:rsidRDefault="00BB6F6F" w:rsidP="00CC2539">
      <w:pPr>
        <w:pStyle w:val="TOC1"/>
        <w:rPr>
          <w:rFonts w:asciiTheme="minorHAnsi" w:eastAsiaTheme="minorEastAsia" w:hAnsiTheme="minorHAnsi"/>
        </w:rPr>
      </w:pPr>
      <w:hyperlink w:anchor="_Toc143548855" w:history="1">
        <w:r w:rsidR="00CC2539" w:rsidRPr="003C0A32">
          <w:rPr>
            <w:rStyle w:val="Hyperlink"/>
          </w:rPr>
          <w:t>DAFTAR PUSTAKA</w:t>
        </w:r>
        <w:r w:rsidR="00CC2539">
          <w:rPr>
            <w:webHidden/>
          </w:rPr>
          <w:tab/>
        </w:r>
        <w:r w:rsidR="00CC2539">
          <w:rPr>
            <w:webHidden/>
          </w:rPr>
          <w:fldChar w:fldCharType="begin"/>
        </w:r>
        <w:r w:rsidR="00CC2539">
          <w:rPr>
            <w:webHidden/>
          </w:rPr>
          <w:instrText xml:space="preserve"> PAGEREF _Toc143548855 \h </w:instrText>
        </w:r>
        <w:r w:rsidR="00CC2539">
          <w:rPr>
            <w:webHidden/>
          </w:rPr>
        </w:r>
        <w:r w:rsidR="00CC2539">
          <w:rPr>
            <w:webHidden/>
          </w:rPr>
          <w:fldChar w:fldCharType="separate"/>
        </w:r>
        <w:r w:rsidR="00CC2539">
          <w:rPr>
            <w:webHidden/>
          </w:rPr>
          <w:t>27</w:t>
        </w:r>
        <w:r w:rsidR="00CC2539">
          <w:rPr>
            <w:webHidden/>
          </w:rPr>
          <w:fldChar w:fldCharType="end"/>
        </w:r>
      </w:hyperlink>
    </w:p>
    <w:p w14:paraId="5BC4971F" w14:textId="77777777" w:rsidR="00CC2539" w:rsidRDefault="00BB6F6F" w:rsidP="00CC2539">
      <w:pPr>
        <w:pStyle w:val="TOC1"/>
        <w:rPr>
          <w:rFonts w:asciiTheme="minorHAnsi" w:eastAsiaTheme="minorEastAsia" w:hAnsiTheme="minorHAnsi"/>
        </w:rPr>
      </w:pPr>
      <w:hyperlink w:anchor="_Toc143548856" w:history="1">
        <w:r w:rsidR="00CC2539" w:rsidRPr="003C0A32">
          <w:rPr>
            <w:rStyle w:val="Hyperlink"/>
          </w:rPr>
          <w:t>LAMPIRAN</w:t>
        </w:r>
        <w:r w:rsidR="00CC2539">
          <w:rPr>
            <w:webHidden/>
          </w:rPr>
          <w:tab/>
        </w:r>
        <w:r w:rsidR="00CC2539">
          <w:rPr>
            <w:webHidden/>
          </w:rPr>
          <w:fldChar w:fldCharType="begin"/>
        </w:r>
        <w:r w:rsidR="00CC2539">
          <w:rPr>
            <w:webHidden/>
          </w:rPr>
          <w:instrText xml:space="preserve"> PAGEREF _Toc143548856 \h </w:instrText>
        </w:r>
        <w:r w:rsidR="00CC2539">
          <w:rPr>
            <w:webHidden/>
          </w:rPr>
        </w:r>
        <w:r w:rsidR="00CC2539">
          <w:rPr>
            <w:webHidden/>
          </w:rPr>
          <w:fldChar w:fldCharType="separate"/>
        </w:r>
        <w:r w:rsidR="00CC2539">
          <w:rPr>
            <w:webHidden/>
          </w:rPr>
          <w:t>29</w:t>
        </w:r>
        <w:r w:rsidR="00CC2539">
          <w:rPr>
            <w:webHidden/>
          </w:rPr>
          <w:fldChar w:fldCharType="end"/>
        </w:r>
      </w:hyperlink>
    </w:p>
    <w:p w14:paraId="21051AF0" w14:textId="16BFD04E" w:rsidR="001358AA" w:rsidRDefault="006211D9" w:rsidP="00F63FCD">
      <w:pPr>
        <w:spacing w:line="276" w:lineRule="auto"/>
        <w:jc w:val="left"/>
        <w:sectPr w:rsidR="001358AA" w:rsidSect="00D661E6">
          <w:pgSz w:w="11907" w:h="16839" w:code="9"/>
          <w:pgMar w:top="1701" w:right="1701" w:bottom="1701" w:left="2268" w:header="720" w:footer="720" w:gutter="0"/>
          <w:pgNumType w:fmt="lowerRoman"/>
          <w:cols w:space="720"/>
          <w:docGrid w:linePitch="360"/>
        </w:sectPr>
      </w:pPr>
      <w:r>
        <w:rPr>
          <w:noProof/>
        </w:rPr>
        <w:fldChar w:fldCharType="end"/>
      </w:r>
    </w:p>
    <w:p w14:paraId="5BE72E32" w14:textId="77777777" w:rsidR="00E06E37" w:rsidRDefault="00E06E37" w:rsidP="000F6E7C">
      <w:pPr>
        <w:pStyle w:val="juduldansub"/>
      </w:pPr>
      <w:bookmarkStart w:id="16" w:name="_Toc129163819"/>
      <w:bookmarkStart w:id="17" w:name="_Toc129215077"/>
      <w:bookmarkStart w:id="18" w:name="_Toc143548801"/>
      <w:r>
        <w:lastRenderedPageBreak/>
        <w:t>DAFTAR GAMBAR</w:t>
      </w:r>
      <w:bookmarkEnd w:id="16"/>
      <w:bookmarkEnd w:id="17"/>
      <w:bookmarkEnd w:id="18"/>
    </w:p>
    <w:p w14:paraId="28DB4942" w14:textId="77777777" w:rsidR="005F49E7" w:rsidRDefault="005F49E7" w:rsidP="000F6E7C">
      <w:pPr>
        <w:pStyle w:val="juduldansub"/>
      </w:pPr>
    </w:p>
    <w:p w14:paraId="7D77E9CE" w14:textId="77777777" w:rsidR="006D7C6A" w:rsidRDefault="006D7C6A">
      <w:pPr>
        <w:pStyle w:val="TableofFigures"/>
        <w:tabs>
          <w:tab w:val="right" w:leader="dot" w:pos="7928"/>
        </w:tabs>
        <w:rPr>
          <w:rFonts w:asciiTheme="minorHAnsi" w:eastAsiaTheme="minorEastAsia" w:hAnsiTheme="minorHAnsi"/>
          <w:noProof/>
        </w:rPr>
      </w:pPr>
      <w:r>
        <w:rPr>
          <w:b/>
        </w:rPr>
        <w:fldChar w:fldCharType="begin"/>
      </w:r>
      <w:r>
        <w:rPr>
          <w:b/>
        </w:rPr>
        <w:instrText xml:space="preserve"> TOC \h \z \c "Gambar" </w:instrText>
      </w:r>
      <w:r>
        <w:rPr>
          <w:b/>
        </w:rPr>
        <w:fldChar w:fldCharType="separate"/>
      </w:r>
      <w:hyperlink w:anchor="_Toc137149920" w:history="1">
        <w:r w:rsidRPr="007E7FE8">
          <w:rPr>
            <w:rStyle w:val="Hyperlink"/>
            <w:b/>
            <w:noProof/>
          </w:rPr>
          <w:t xml:space="preserve">Gambar 1 </w:t>
        </w:r>
        <w:r w:rsidRPr="00180F13">
          <w:rPr>
            <w:rStyle w:val="Hyperlink"/>
            <w:noProof/>
          </w:rPr>
          <w:t>Daun Gambir</w:t>
        </w:r>
        <w:r>
          <w:rPr>
            <w:noProof/>
            <w:webHidden/>
          </w:rPr>
          <w:tab/>
        </w:r>
        <w:r>
          <w:rPr>
            <w:noProof/>
            <w:webHidden/>
          </w:rPr>
          <w:fldChar w:fldCharType="begin"/>
        </w:r>
        <w:r>
          <w:rPr>
            <w:noProof/>
            <w:webHidden/>
          </w:rPr>
          <w:instrText xml:space="preserve"> PAGEREF _Toc137149920 \h </w:instrText>
        </w:r>
        <w:r>
          <w:rPr>
            <w:noProof/>
            <w:webHidden/>
          </w:rPr>
        </w:r>
        <w:r>
          <w:rPr>
            <w:noProof/>
            <w:webHidden/>
          </w:rPr>
          <w:fldChar w:fldCharType="separate"/>
        </w:r>
        <w:r>
          <w:rPr>
            <w:noProof/>
            <w:webHidden/>
          </w:rPr>
          <w:t>5</w:t>
        </w:r>
        <w:r>
          <w:rPr>
            <w:noProof/>
            <w:webHidden/>
          </w:rPr>
          <w:fldChar w:fldCharType="end"/>
        </w:r>
      </w:hyperlink>
    </w:p>
    <w:p w14:paraId="7C5174E6" w14:textId="77777777" w:rsidR="006D7C6A" w:rsidRDefault="00BB6F6F">
      <w:pPr>
        <w:pStyle w:val="TableofFigures"/>
        <w:tabs>
          <w:tab w:val="right" w:leader="dot" w:pos="7928"/>
        </w:tabs>
        <w:rPr>
          <w:rFonts w:asciiTheme="minorHAnsi" w:eastAsiaTheme="minorEastAsia" w:hAnsiTheme="minorHAnsi"/>
          <w:noProof/>
        </w:rPr>
      </w:pPr>
      <w:hyperlink w:anchor="_Toc137149921" w:history="1">
        <w:r w:rsidR="006D7C6A" w:rsidRPr="007E7FE8">
          <w:rPr>
            <w:rStyle w:val="Hyperlink"/>
            <w:b/>
            <w:noProof/>
          </w:rPr>
          <w:t>Gambar 2</w:t>
        </w:r>
        <w:r w:rsidR="006D7C6A" w:rsidRPr="00180F13">
          <w:rPr>
            <w:rStyle w:val="Hyperlink"/>
            <w:noProof/>
          </w:rPr>
          <w:t xml:space="preserve"> Penampang Kulit</w:t>
        </w:r>
        <w:r w:rsidR="006D7C6A">
          <w:rPr>
            <w:noProof/>
            <w:webHidden/>
          </w:rPr>
          <w:tab/>
        </w:r>
        <w:r w:rsidR="006D7C6A">
          <w:rPr>
            <w:noProof/>
            <w:webHidden/>
          </w:rPr>
          <w:fldChar w:fldCharType="begin"/>
        </w:r>
        <w:r w:rsidR="006D7C6A">
          <w:rPr>
            <w:noProof/>
            <w:webHidden/>
          </w:rPr>
          <w:instrText xml:space="preserve"> PAGEREF _Toc137149921 \h </w:instrText>
        </w:r>
        <w:r w:rsidR="006D7C6A">
          <w:rPr>
            <w:noProof/>
            <w:webHidden/>
          </w:rPr>
        </w:r>
        <w:r w:rsidR="006D7C6A">
          <w:rPr>
            <w:noProof/>
            <w:webHidden/>
          </w:rPr>
          <w:fldChar w:fldCharType="separate"/>
        </w:r>
        <w:r w:rsidR="006D7C6A">
          <w:rPr>
            <w:noProof/>
            <w:webHidden/>
          </w:rPr>
          <w:t>6</w:t>
        </w:r>
        <w:r w:rsidR="006D7C6A">
          <w:rPr>
            <w:noProof/>
            <w:webHidden/>
          </w:rPr>
          <w:fldChar w:fldCharType="end"/>
        </w:r>
      </w:hyperlink>
    </w:p>
    <w:p w14:paraId="5BFE9F81" w14:textId="77777777" w:rsidR="006D7C6A" w:rsidRDefault="00BB6F6F">
      <w:pPr>
        <w:pStyle w:val="TableofFigures"/>
        <w:tabs>
          <w:tab w:val="right" w:leader="dot" w:pos="7928"/>
        </w:tabs>
        <w:rPr>
          <w:rFonts w:asciiTheme="minorHAnsi" w:eastAsiaTheme="minorEastAsia" w:hAnsiTheme="minorHAnsi"/>
          <w:noProof/>
        </w:rPr>
      </w:pPr>
      <w:hyperlink w:anchor="_Toc137149922" w:history="1">
        <w:r w:rsidR="006D7C6A" w:rsidRPr="007E7FE8">
          <w:rPr>
            <w:rStyle w:val="Hyperlink"/>
            <w:b/>
            <w:noProof/>
          </w:rPr>
          <w:t>Gambar 3</w:t>
        </w:r>
        <w:r w:rsidR="006D7C6A" w:rsidRPr="00180F13">
          <w:rPr>
            <w:rStyle w:val="Hyperlink"/>
            <w:noProof/>
          </w:rPr>
          <w:t xml:space="preserve"> Derajat Luka Bakar</w:t>
        </w:r>
        <w:r w:rsidR="006D7C6A">
          <w:rPr>
            <w:noProof/>
            <w:webHidden/>
          </w:rPr>
          <w:tab/>
        </w:r>
        <w:r w:rsidR="006D7C6A">
          <w:rPr>
            <w:noProof/>
            <w:webHidden/>
          </w:rPr>
          <w:fldChar w:fldCharType="begin"/>
        </w:r>
        <w:r w:rsidR="006D7C6A">
          <w:rPr>
            <w:noProof/>
            <w:webHidden/>
          </w:rPr>
          <w:instrText xml:space="preserve"> PAGEREF _Toc137149922 \h </w:instrText>
        </w:r>
        <w:r w:rsidR="006D7C6A">
          <w:rPr>
            <w:noProof/>
            <w:webHidden/>
          </w:rPr>
        </w:r>
        <w:r w:rsidR="006D7C6A">
          <w:rPr>
            <w:noProof/>
            <w:webHidden/>
          </w:rPr>
          <w:fldChar w:fldCharType="separate"/>
        </w:r>
        <w:r w:rsidR="006D7C6A">
          <w:rPr>
            <w:noProof/>
            <w:webHidden/>
          </w:rPr>
          <w:t>9</w:t>
        </w:r>
        <w:r w:rsidR="006D7C6A">
          <w:rPr>
            <w:noProof/>
            <w:webHidden/>
          </w:rPr>
          <w:fldChar w:fldCharType="end"/>
        </w:r>
      </w:hyperlink>
    </w:p>
    <w:p w14:paraId="5239ECC2" w14:textId="78EFC1D1" w:rsidR="006D7C6A" w:rsidRDefault="00BB6F6F">
      <w:pPr>
        <w:pStyle w:val="TableofFigures"/>
        <w:tabs>
          <w:tab w:val="right" w:leader="dot" w:pos="7928"/>
        </w:tabs>
        <w:rPr>
          <w:rFonts w:asciiTheme="minorHAnsi" w:eastAsiaTheme="minorEastAsia" w:hAnsiTheme="minorHAnsi"/>
          <w:noProof/>
        </w:rPr>
      </w:pPr>
      <w:hyperlink w:anchor="_Toc137149923" w:history="1">
        <w:r w:rsidR="00274EAE" w:rsidRPr="007E7FE8">
          <w:rPr>
            <w:rStyle w:val="Hyperlink"/>
            <w:b/>
            <w:noProof/>
          </w:rPr>
          <w:t xml:space="preserve">Gambar 4 </w:t>
        </w:r>
        <w:r w:rsidR="00274EAE">
          <w:rPr>
            <w:rStyle w:val="Hyperlink"/>
            <w:noProof/>
          </w:rPr>
          <w:t>Grafik Rata-rata Penyembuhan Luka B</w:t>
        </w:r>
        <w:r w:rsidR="006D7C6A" w:rsidRPr="00180F13">
          <w:rPr>
            <w:rStyle w:val="Hyperlink"/>
            <w:noProof/>
          </w:rPr>
          <w:t>akar</w:t>
        </w:r>
        <w:r w:rsidR="006D7C6A">
          <w:rPr>
            <w:noProof/>
            <w:webHidden/>
          </w:rPr>
          <w:tab/>
        </w:r>
        <w:r w:rsidR="006D7C6A">
          <w:rPr>
            <w:noProof/>
            <w:webHidden/>
          </w:rPr>
          <w:fldChar w:fldCharType="begin"/>
        </w:r>
        <w:r w:rsidR="006D7C6A">
          <w:rPr>
            <w:noProof/>
            <w:webHidden/>
          </w:rPr>
          <w:instrText xml:space="preserve"> PAGEREF _Toc137149923 \h </w:instrText>
        </w:r>
        <w:r w:rsidR="006D7C6A">
          <w:rPr>
            <w:noProof/>
            <w:webHidden/>
          </w:rPr>
        </w:r>
        <w:r w:rsidR="006D7C6A">
          <w:rPr>
            <w:noProof/>
            <w:webHidden/>
          </w:rPr>
          <w:fldChar w:fldCharType="separate"/>
        </w:r>
        <w:r w:rsidR="006D7C6A">
          <w:rPr>
            <w:noProof/>
            <w:webHidden/>
          </w:rPr>
          <w:t>24</w:t>
        </w:r>
        <w:r w:rsidR="006D7C6A">
          <w:rPr>
            <w:noProof/>
            <w:webHidden/>
          </w:rPr>
          <w:fldChar w:fldCharType="end"/>
        </w:r>
      </w:hyperlink>
    </w:p>
    <w:p w14:paraId="60BC1CA4" w14:textId="25218F26" w:rsidR="005F49E7" w:rsidRDefault="006D7C6A" w:rsidP="000F6E7C">
      <w:pPr>
        <w:pStyle w:val="juduldansub"/>
        <w:sectPr w:rsidR="005F49E7" w:rsidSect="00D661E6">
          <w:pgSz w:w="11907" w:h="16839" w:code="9"/>
          <w:pgMar w:top="1701" w:right="1701" w:bottom="1701" w:left="2268" w:header="720" w:footer="720" w:gutter="0"/>
          <w:pgNumType w:fmt="lowerRoman"/>
          <w:cols w:space="720"/>
          <w:docGrid w:linePitch="360"/>
        </w:sectPr>
      </w:pPr>
      <w:r>
        <w:rPr>
          <w:b w:val="0"/>
          <w:sz w:val="22"/>
          <w:szCs w:val="22"/>
        </w:rPr>
        <w:fldChar w:fldCharType="end"/>
      </w:r>
    </w:p>
    <w:p w14:paraId="58B68CB2" w14:textId="77777777" w:rsidR="0050147B" w:rsidRDefault="00E06E37" w:rsidP="000F6E7C">
      <w:pPr>
        <w:pStyle w:val="juduldansub"/>
      </w:pPr>
      <w:bookmarkStart w:id="19" w:name="_Toc129163820"/>
      <w:bookmarkStart w:id="20" w:name="_Toc129215078"/>
      <w:bookmarkStart w:id="21" w:name="_Toc143548802"/>
      <w:r>
        <w:lastRenderedPageBreak/>
        <w:t xml:space="preserve">DAFTAR </w:t>
      </w:r>
      <w:bookmarkEnd w:id="1"/>
      <w:r>
        <w:t>TABEL</w:t>
      </w:r>
      <w:bookmarkEnd w:id="12"/>
      <w:bookmarkEnd w:id="19"/>
      <w:bookmarkEnd w:id="20"/>
      <w:bookmarkEnd w:id="21"/>
    </w:p>
    <w:p w14:paraId="484D33FA" w14:textId="77777777" w:rsidR="00634D4C" w:rsidRDefault="004141E4">
      <w:pPr>
        <w:pStyle w:val="TableofFigures"/>
        <w:tabs>
          <w:tab w:val="right" w:leader="dot" w:pos="7928"/>
        </w:tabs>
        <w:rPr>
          <w:rFonts w:asciiTheme="minorHAnsi" w:eastAsiaTheme="minorEastAsia" w:hAnsiTheme="minorHAnsi"/>
          <w:noProof/>
        </w:rPr>
      </w:pPr>
      <w:r>
        <w:fldChar w:fldCharType="begin"/>
      </w:r>
      <w:r>
        <w:instrText xml:space="preserve"> TOC \h \z \c "Table" </w:instrText>
      </w:r>
      <w:r>
        <w:fldChar w:fldCharType="separate"/>
      </w:r>
      <w:hyperlink r:id="rId14" w:anchor="_Toc137074770" w:history="1">
        <w:r w:rsidR="00634D4C" w:rsidRPr="007E7FE8">
          <w:rPr>
            <w:rStyle w:val="Hyperlink"/>
            <w:b/>
            <w:noProof/>
          </w:rPr>
          <w:t xml:space="preserve">Table 2.1 </w:t>
        </w:r>
        <w:r w:rsidR="00634D4C" w:rsidRPr="00B97EFD">
          <w:rPr>
            <w:rStyle w:val="Hyperlink"/>
            <w:noProof/>
          </w:rPr>
          <w:t>Kerangka Konsep</w:t>
        </w:r>
        <w:r w:rsidR="00634D4C">
          <w:rPr>
            <w:noProof/>
            <w:webHidden/>
          </w:rPr>
          <w:tab/>
        </w:r>
        <w:r w:rsidR="00634D4C">
          <w:rPr>
            <w:noProof/>
            <w:webHidden/>
          </w:rPr>
          <w:fldChar w:fldCharType="begin"/>
        </w:r>
        <w:r w:rsidR="00634D4C">
          <w:rPr>
            <w:noProof/>
            <w:webHidden/>
          </w:rPr>
          <w:instrText xml:space="preserve"> PAGEREF _Toc137074770 \h </w:instrText>
        </w:r>
        <w:r w:rsidR="00634D4C">
          <w:rPr>
            <w:noProof/>
            <w:webHidden/>
          </w:rPr>
        </w:r>
        <w:r w:rsidR="00634D4C">
          <w:rPr>
            <w:noProof/>
            <w:webHidden/>
          </w:rPr>
          <w:fldChar w:fldCharType="separate"/>
        </w:r>
        <w:r w:rsidR="00634D4C">
          <w:rPr>
            <w:noProof/>
            <w:webHidden/>
          </w:rPr>
          <w:t>15</w:t>
        </w:r>
        <w:r w:rsidR="00634D4C">
          <w:rPr>
            <w:noProof/>
            <w:webHidden/>
          </w:rPr>
          <w:fldChar w:fldCharType="end"/>
        </w:r>
      </w:hyperlink>
    </w:p>
    <w:p w14:paraId="19ED39A7" w14:textId="10597C9C" w:rsidR="00E43E96" w:rsidRDefault="004141E4" w:rsidP="0050147B">
      <w:r>
        <w:fldChar w:fldCharType="end"/>
      </w:r>
      <w:r w:rsidR="00274EAE" w:rsidRPr="007E7FE8">
        <w:rPr>
          <w:b/>
        </w:rPr>
        <w:t>Table 4.1</w:t>
      </w:r>
      <w:r w:rsidR="00274EAE">
        <w:t xml:space="preserve"> Tabel Rata-rata Penyembuhan Luka Bakar…………………………….</w:t>
      </w:r>
      <w:r w:rsidR="006D7C6A">
        <w:t>23</w:t>
      </w:r>
    </w:p>
    <w:p w14:paraId="553FCB4E" w14:textId="77777777" w:rsidR="00DC2A94" w:rsidRDefault="00DC2A94">
      <w:r>
        <w:br w:type="page"/>
      </w:r>
    </w:p>
    <w:p w14:paraId="1215970E" w14:textId="77777777" w:rsidR="00F90C36" w:rsidRDefault="00DC2A94" w:rsidP="00F90C36">
      <w:pPr>
        <w:pStyle w:val="juduldansub"/>
      </w:pPr>
      <w:bookmarkStart w:id="22" w:name="_Toc143548803"/>
      <w:r>
        <w:lastRenderedPageBreak/>
        <w:t>DAFTAR LAMPIRAN</w:t>
      </w:r>
      <w:bookmarkEnd w:id="22"/>
    </w:p>
    <w:p w14:paraId="4468C624" w14:textId="77777777" w:rsidR="00127CFA" w:rsidRDefault="00127CFA" w:rsidP="00F90C36">
      <w:pPr>
        <w:pStyle w:val="juduldansub"/>
      </w:pPr>
    </w:p>
    <w:p w14:paraId="22ED36DF" w14:textId="068118DF" w:rsidR="007E7FE8" w:rsidRDefault="0010476D">
      <w:pPr>
        <w:pStyle w:val="TableofFigures"/>
        <w:tabs>
          <w:tab w:val="right" w:leader="dot" w:pos="7928"/>
        </w:tabs>
        <w:rPr>
          <w:rStyle w:val="Hyperlink"/>
          <w:noProof/>
        </w:rPr>
      </w:pPr>
      <w:r>
        <w:fldChar w:fldCharType="begin"/>
      </w:r>
      <w:r>
        <w:instrText xml:space="preserve"> TOC \h \z \c "Lampiran" </w:instrText>
      </w:r>
      <w:r>
        <w:fldChar w:fldCharType="separate"/>
      </w:r>
      <w:r w:rsidRPr="004A184E">
        <w:rPr>
          <w:rStyle w:val="Hyperlink"/>
          <w:noProof/>
        </w:rPr>
        <w:fldChar w:fldCharType="begin"/>
      </w:r>
      <w:r w:rsidRPr="004A184E">
        <w:rPr>
          <w:rStyle w:val="Hyperlink"/>
          <w:noProof/>
        </w:rPr>
        <w:instrText xml:space="preserve"> </w:instrText>
      </w:r>
      <w:r>
        <w:rPr>
          <w:noProof/>
        </w:rPr>
        <w:instrText>HYPERLINK \l "_Toc140435971"</w:instrText>
      </w:r>
      <w:r w:rsidRPr="004A184E">
        <w:rPr>
          <w:rStyle w:val="Hyperlink"/>
          <w:noProof/>
        </w:rPr>
        <w:instrText xml:space="preserve"> </w:instrText>
      </w:r>
      <w:r w:rsidRPr="004A184E">
        <w:rPr>
          <w:rStyle w:val="Hyperlink"/>
          <w:noProof/>
        </w:rPr>
        <w:fldChar w:fldCharType="separate"/>
      </w:r>
      <w:r w:rsidRPr="007E7FE8">
        <w:rPr>
          <w:rStyle w:val="Hyperlink"/>
          <w:b/>
          <w:noProof/>
        </w:rPr>
        <w:t>Lampiran 1</w:t>
      </w:r>
      <w:r w:rsidRPr="004A184E">
        <w:rPr>
          <w:rStyle w:val="Hyperlink"/>
          <w:noProof/>
        </w:rPr>
        <w:t xml:space="preserve"> </w:t>
      </w:r>
      <w:r w:rsidR="00477A96">
        <w:rPr>
          <w:rStyle w:val="Hyperlink"/>
          <w:noProof/>
        </w:rPr>
        <w:t xml:space="preserve">    </w:t>
      </w:r>
      <w:r w:rsidRPr="004A184E">
        <w:rPr>
          <w:rStyle w:val="Hyperlink"/>
          <w:noProof/>
        </w:rPr>
        <w:t>Hasil Pengamatan</w:t>
      </w:r>
      <w:r w:rsidR="007E7FE8">
        <w:rPr>
          <w:rStyle w:val="Hyperlink"/>
          <w:noProof/>
        </w:rPr>
        <w:t xml:space="preserve"> Ukuran Panjang Luka Bakar pada Tikus</w:t>
      </w:r>
    </w:p>
    <w:p w14:paraId="5D1340D4" w14:textId="4830783A" w:rsidR="0010476D" w:rsidRPr="007E7FE8" w:rsidRDefault="00477A96" w:rsidP="007E7FE8">
      <w:pPr>
        <w:pStyle w:val="TableofFigures"/>
        <w:tabs>
          <w:tab w:val="right" w:leader="dot" w:pos="7928"/>
        </w:tabs>
        <w:ind w:left="1134"/>
        <w:rPr>
          <w:noProof/>
          <w:color w:val="0000FF" w:themeColor="hyperlink"/>
          <w:u w:val="single"/>
        </w:rPr>
      </w:pPr>
      <w:r>
        <w:rPr>
          <w:rStyle w:val="Hyperlink"/>
          <w:noProof/>
        </w:rPr>
        <w:t xml:space="preserve">      </w:t>
      </w:r>
      <w:r w:rsidR="0010476D" w:rsidRPr="004A184E">
        <w:rPr>
          <w:rStyle w:val="Hyperlink"/>
          <w:noProof/>
        </w:rPr>
        <w:t>Putih Setiap Hari dengan Menggunakan Jangka Sorong</w:t>
      </w:r>
      <w:r w:rsidR="0010476D">
        <w:rPr>
          <w:noProof/>
          <w:webHidden/>
        </w:rPr>
        <w:tab/>
      </w:r>
      <w:r w:rsidR="0010476D">
        <w:rPr>
          <w:noProof/>
          <w:webHidden/>
        </w:rPr>
        <w:fldChar w:fldCharType="begin"/>
      </w:r>
      <w:r w:rsidR="0010476D">
        <w:rPr>
          <w:noProof/>
          <w:webHidden/>
        </w:rPr>
        <w:instrText xml:space="preserve"> PAGEREF _Toc140435971 \h </w:instrText>
      </w:r>
      <w:r w:rsidR="0010476D">
        <w:rPr>
          <w:noProof/>
          <w:webHidden/>
        </w:rPr>
      </w:r>
      <w:r w:rsidR="0010476D">
        <w:rPr>
          <w:noProof/>
          <w:webHidden/>
        </w:rPr>
        <w:fldChar w:fldCharType="separate"/>
      </w:r>
      <w:r>
        <w:rPr>
          <w:noProof/>
          <w:webHidden/>
        </w:rPr>
        <w:t>29</w:t>
      </w:r>
      <w:r w:rsidR="0010476D">
        <w:rPr>
          <w:noProof/>
          <w:webHidden/>
        </w:rPr>
        <w:fldChar w:fldCharType="end"/>
      </w:r>
      <w:r w:rsidR="0010476D" w:rsidRPr="004A184E">
        <w:rPr>
          <w:rStyle w:val="Hyperlink"/>
          <w:noProof/>
        </w:rPr>
        <w:fldChar w:fldCharType="end"/>
      </w:r>
    </w:p>
    <w:p w14:paraId="46AAEC7E" w14:textId="21A3E7A6" w:rsidR="0010476D" w:rsidRDefault="00BB6F6F">
      <w:pPr>
        <w:pStyle w:val="TableofFigures"/>
        <w:tabs>
          <w:tab w:val="right" w:leader="dot" w:pos="7928"/>
        </w:tabs>
        <w:rPr>
          <w:rFonts w:asciiTheme="minorHAnsi" w:eastAsiaTheme="minorEastAsia" w:hAnsiTheme="minorHAnsi"/>
          <w:noProof/>
        </w:rPr>
      </w:pPr>
      <w:hyperlink w:anchor="_Toc140435972" w:history="1">
        <w:r w:rsidR="0010476D" w:rsidRPr="007E7FE8">
          <w:rPr>
            <w:rStyle w:val="Hyperlink"/>
            <w:b/>
            <w:noProof/>
          </w:rPr>
          <w:t>Lampiran 2</w:t>
        </w:r>
        <w:r w:rsidR="0010476D" w:rsidRPr="004A184E">
          <w:rPr>
            <w:rStyle w:val="Hyperlink"/>
            <w:noProof/>
          </w:rPr>
          <w:t xml:space="preserve"> </w:t>
        </w:r>
        <w:r w:rsidR="00477A96">
          <w:rPr>
            <w:rStyle w:val="Hyperlink"/>
            <w:noProof/>
          </w:rPr>
          <w:t xml:space="preserve">     </w:t>
        </w:r>
        <w:r w:rsidR="0010476D" w:rsidRPr="004A184E">
          <w:rPr>
            <w:rStyle w:val="Hyperlink"/>
            <w:noProof/>
          </w:rPr>
          <w:t>Perhitungan Konsentrasi Ekstrak yang Dibuat</w:t>
        </w:r>
        <w:r w:rsidR="0010476D">
          <w:rPr>
            <w:noProof/>
            <w:webHidden/>
          </w:rPr>
          <w:tab/>
        </w:r>
        <w:r w:rsidR="0010476D">
          <w:rPr>
            <w:noProof/>
            <w:webHidden/>
          </w:rPr>
          <w:fldChar w:fldCharType="begin"/>
        </w:r>
        <w:r w:rsidR="0010476D">
          <w:rPr>
            <w:noProof/>
            <w:webHidden/>
          </w:rPr>
          <w:instrText xml:space="preserve"> PAGEREF _Toc140435972 \h </w:instrText>
        </w:r>
        <w:r w:rsidR="0010476D">
          <w:rPr>
            <w:noProof/>
            <w:webHidden/>
          </w:rPr>
        </w:r>
        <w:r w:rsidR="0010476D">
          <w:rPr>
            <w:noProof/>
            <w:webHidden/>
          </w:rPr>
          <w:fldChar w:fldCharType="separate"/>
        </w:r>
        <w:r w:rsidR="00477A96">
          <w:rPr>
            <w:noProof/>
            <w:webHidden/>
          </w:rPr>
          <w:t>30</w:t>
        </w:r>
        <w:r w:rsidR="0010476D">
          <w:rPr>
            <w:noProof/>
            <w:webHidden/>
          </w:rPr>
          <w:fldChar w:fldCharType="end"/>
        </w:r>
      </w:hyperlink>
    </w:p>
    <w:p w14:paraId="263F71B2" w14:textId="27FA8D78" w:rsidR="0010476D" w:rsidRDefault="00BB6F6F">
      <w:pPr>
        <w:pStyle w:val="TableofFigures"/>
        <w:tabs>
          <w:tab w:val="right" w:leader="dot" w:pos="7928"/>
        </w:tabs>
        <w:rPr>
          <w:rFonts w:asciiTheme="minorHAnsi" w:eastAsiaTheme="minorEastAsia" w:hAnsiTheme="minorHAnsi"/>
          <w:noProof/>
        </w:rPr>
      </w:pPr>
      <w:hyperlink w:anchor="_Toc140435973" w:history="1">
        <w:r w:rsidR="0010476D" w:rsidRPr="007E7FE8">
          <w:rPr>
            <w:rStyle w:val="Hyperlink"/>
            <w:b/>
            <w:noProof/>
          </w:rPr>
          <w:t>Lampiran 3</w:t>
        </w:r>
        <w:r w:rsidR="0010476D" w:rsidRPr="004A184E">
          <w:rPr>
            <w:rStyle w:val="Hyperlink"/>
            <w:noProof/>
          </w:rPr>
          <w:t xml:space="preserve"> </w:t>
        </w:r>
        <w:r w:rsidR="00477A96">
          <w:rPr>
            <w:rStyle w:val="Hyperlink"/>
            <w:noProof/>
          </w:rPr>
          <w:t xml:space="preserve">     </w:t>
        </w:r>
        <w:r w:rsidR="0010476D" w:rsidRPr="004A184E">
          <w:rPr>
            <w:rStyle w:val="Hyperlink"/>
            <w:noProof/>
          </w:rPr>
          <w:t>Perhitungan Rendemen Ekstrak Etanol Daun Gambir</w:t>
        </w:r>
        <w:r w:rsidR="0010476D">
          <w:rPr>
            <w:noProof/>
            <w:webHidden/>
          </w:rPr>
          <w:tab/>
        </w:r>
        <w:r w:rsidR="0010476D">
          <w:rPr>
            <w:noProof/>
            <w:webHidden/>
          </w:rPr>
          <w:fldChar w:fldCharType="begin"/>
        </w:r>
        <w:r w:rsidR="0010476D">
          <w:rPr>
            <w:noProof/>
            <w:webHidden/>
          </w:rPr>
          <w:instrText xml:space="preserve"> PAGEREF _Toc140435973 \h </w:instrText>
        </w:r>
        <w:r w:rsidR="0010476D">
          <w:rPr>
            <w:noProof/>
            <w:webHidden/>
          </w:rPr>
        </w:r>
        <w:r w:rsidR="0010476D">
          <w:rPr>
            <w:noProof/>
            <w:webHidden/>
          </w:rPr>
          <w:fldChar w:fldCharType="separate"/>
        </w:r>
        <w:r w:rsidR="00477A96">
          <w:rPr>
            <w:noProof/>
            <w:webHidden/>
          </w:rPr>
          <w:t>31</w:t>
        </w:r>
        <w:r w:rsidR="0010476D">
          <w:rPr>
            <w:noProof/>
            <w:webHidden/>
          </w:rPr>
          <w:fldChar w:fldCharType="end"/>
        </w:r>
      </w:hyperlink>
    </w:p>
    <w:p w14:paraId="6AF97DEC" w14:textId="5211F6FB" w:rsidR="0010476D" w:rsidRDefault="00BB6F6F">
      <w:pPr>
        <w:pStyle w:val="TableofFigures"/>
        <w:tabs>
          <w:tab w:val="right" w:leader="dot" w:pos="7928"/>
        </w:tabs>
        <w:rPr>
          <w:rFonts w:asciiTheme="minorHAnsi" w:eastAsiaTheme="minorEastAsia" w:hAnsiTheme="minorHAnsi"/>
          <w:noProof/>
        </w:rPr>
      </w:pPr>
      <w:hyperlink w:anchor="_Toc140435974" w:history="1">
        <w:r w:rsidR="0010476D" w:rsidRPr="007E7FE8">
          <w:rPr>
            <w:rStyle w:val="Hyperlink"/>
            <w:b/>
            <w:noProof/>
          </w:rPr>
          <w:t xml:space="preserve">Lampiran 4 </w:t>
        </w:r>
        <w:r w:rsidR="00477A96">
          <w:rPr>
            <w:rStyle w:val="Hyperlink"/>
            <w:b/>
            <w:noProof/>
          </w:rPr>
          <w:t xml:space="preserve">     </w:t>
        </w:r>
        <w:r w:rsidR="0010476D" w:rsidRPr="004A184E">
          <w:rPr>
            <w:rStyle w:val="Hyperlink"/>
            <w:noProof/>
          </w:rPr>
          <w:t>Dokumentasi pembuatan simplisia</w:t>
        </w:r>
        <w:r w:rsidR="0010476D">
          <w:rPr>
            <w:noProof/>
            <w:webHidden/>
          </w:rPr>
          <w:tab/>
        </w:r>
        <w:r w:rsidR="0010476D">
          <w:rPr>
            <w:noProof/>
            <w:webHidden/>
          </w:rPr>
          <w:fldChar w:fldCharType="begin"/>
        </w:r>
        <w:r w:rsidR="0010476D">
          <w:rPr>
            <w:noProof/>
            <w:webHidden/>
          </w:rPr>
          <w:instrText xml:space="preserve"> PAGEREF _Toc140435974 \h </w:instrText>
        </w:r>
        <w:r w:rsidR="0010476D">
          <w:rPr>
            <w:noProof/>
            <w:webHidden/>
          </w:rPr>
        </w:r>
        <w:r w:rsidR="0010476D">
          <w:rPr>
            <w:noProof/>
            <w:webHidden/>
          </w:rPr>
          <w:fldChar w:fldCharType="separate"/>
        </w:r>
        <w:r w:rsidR="00477A96">
          <w:rPr>
            <w:noProof/>
            <w:webHidden/>
          </w:rPr>
          <w:t>32</w:t>
        </w:r>
        <w:r w:rsidR="0010476D">
          <w:rPr>
            <w:noProof/>
            <w:webHidden/>
          </w:rPr>
          <w:fldChar w:fldCharType="end"/>
        </w:r>
      </w:hyperlink>
    </w:p>
    <w:p w14:paraId="0060B2C9" w14:textId="163CD27A" w:rsidR="0010476D" w:rsidRDefault="00BB6F6F">
      <w:pPr>
        <w:pStyle w:val="TableofFigures"/>
        <w:tabs>
          <w:tab w:val="right" w:leader="dot" w:pos="7928"/>
        </w:tabs>
        <w:rPr>
          <w:rFonts w:asciiTheme="minorHAnsi" w:eastAsiaTheme="minorEastAsia" w:hAnsiTheme="minorHAnsi"/>
          <w:noProof/>
        </w:rPr>
      </w:pPr>
      <w:hyperlink w:anchor="_Toc140435975" w:history="1">
        <w:r w:rsidR="0010476D" w:rsidRPr="007E7FE8">
          <w:rPr>
            <w:rStyle w:val="Hyperlink"/>
            <w:b/>
            <w:noProof/>
          </w:rPr>
          <w:t>Lampiran 5</w:t>
        </w:r>
        <w:r w:rsidR="0010476D" w:rsidRPr="004A184E">
          <w:rPr>
            <w:rStyle w:val="Hyperlink"/>
            <w:noProof/>
          </w:rPr>
          <w:t xml:space="preserve"> </w:t>
        </w:r>
        <w:r w:rsidR="00477A96">
          <w:rPr>
            <w:rStyle w:val="Hyperlink"/>
            <w:noProof/>
          </w:rPr>
          <w:t xml:space="preserve">     </w:t>
        </w:r>
        <w:r w:rsidR="0010476D" w:rsidRPr="004A184E">
          <w:rPr>
            <w:rStyle w:val="Hyperlink"/>
            <w:noProof/>
          </w:rPr>
          <w:t>Dokumentasi pembuatan ekstrak etanol daun gambir</w:t>
        </w:r>
        <w:r w:rsidR="0010476D">
          <w:rPr>
            <w:noProof/>
            <w:webHidden/>
          </w:rPr>
          <w:tab/>
        </w:r>
        <w:r w:rsidR="0010476D">
          <w:rPr>
            <w:noProof/>
            <w:webHidden/>
          </w:rPr>
          <w:fldChar w:fldCharType="begin"/>
        </w:r>
        <w:r w:rsidR="0010476D">
          <w:rPr>
            <w:noProof/>
            <w:webHidden/>
          </w:rPr>
          <w:instrText xml:space="preserve"> PAGEREF _Toc140435975 \h </w:instrText>
        </w:r>
        <w:r w:rsidR="0010476D">
          <w:rPr>
            <w:noProof/>
            <w:webHidden/>
          </w:rPr>
        </w:r>
        <w:r w:rsidR="0010476D">
          <w:rPr>
            <w:noProof/>
            <w:webHidden/>
          </w:rPr>
          <w:fldChar w:fldCharType="separate"/>
        </w:r>
        <w:r w:rsidR="00477A96">
          <w:rPr>
            <w:noProof/>
            <w:webHidden/>
          </w:rPr>
          <w:t>34</w:t>
        </w:r>
        <w:r w:rsidR="0010476D">
          <w:rPr>
            <w:noProof/>
            <w:webHidden/>
          </w:rPr>
          <w:fldChar w:fldCharType="end"/>
        </w:r>
      </w:hyperlink>
    </w:p>
    <w:p w14:paraId="18B779CD" w14:textId="36635D40" w:rsidR="0010476D" w:rsidRDefault="00BB6F6F">
      <w:pPr>
        <w:pStyle w:val="TableofFigures"/>
        <w:tabs>
          <w:tab w:val="right" w:leader="dot" w:pos="7928"/>
        </w:tabs>
        <w:rPr>
          <w:rFonts w:asciiTheme="minorHAnsi" w:eastAsiaTheme="minorEastAsia" w:hAnsiTheme="minorHAnsi"/>
          <w:noProof/>
        </w:rPr>
      </w:pPr>
      <w:hyperlink w:anchor="_Toc140435976" w:history="1">
        <w:r w:rsidR="0010476D" w:rsidRPr="007E7FE8">
          <w:rPr>
            <w:rStyle w:val="Hyperlink"/>
            <w:rFonts w:cs="Arial"/>
            <w:b/>
            <w:noProof/>
          </w:rPr>
          <w:t>Lampiran 6</w:t>
        </w:r>
        <w:r w:rsidR="0010476D" w:rsidRPr="004A184E">
          <w:rPr>
            <w:rStyle w:val="Hyperlink"/>
            <w:rFonts w:cs="Arial"/>
            <w:noProof/>
          </w:rPr>
          <w:t xml:space="preserve"> </w:t>
        </w:r>
        <w:r w:rsidR="00477A96">
          <w:rPr>
            <w:rStyle w:val="Hyperlink"/>
            <w:rFonts w:cs="Arial"/>
            <w:noProof/>
          </w:rPr>
          <w:t xml:space="preserve">     </w:t>
        </w:r>
        <w:r w:rsidR="0010476D" w:rsidRPr="004A184E">
          <w:rPr>
            <w:rStyle w:val="Hyperlink"/>
            <w:rFonts w:cs="Arial"/>
            <w:noProof/>
          </w:rPr>
          <w:t>Pembuatan unguentum simplex</w:t>
        </w:r>
        <w:r w:rsidR="0010476D">
          <w:rPr>
            <w:noProof/>
            <w:webHidden/>
          </w:rPr>
          <w:tab/>
        </w:r>
        <w:r w:rsidR="0010476D">
          <w:rPr>
            <w:noProof/>
            <w:webHidden/>
          </w:rPr>
          <w:fldChar w:fldCharType="begin"/>
        </w:r>
        <w:r w:rsidR="0010476D">
          <w:rPr>
            <w:noProof/>
            <w:webHidden/>
          </w:rPr>
          <w:instrText xml:space="preserve"> PAGEREF _Toc140435976 \h </w:instrText>
        </w:r>
        <w:r w:rsidR="0010476D">
          <w:rPr>
            <w:noProof/>
            <w:webHidden/>
          </w:rPr>
        </w:r>
        <w:r w:rsidR="0010476D">
          <w:rPr>
            <w:noProof/>
            <w:webHidden/>
          </w:rPr>
          <w:fldChar w:fldCharType="separate"/>
        </w:r>
        <w:r w:rsidR="00477A96">
          <w:rPr>
            <w:noProof/>
            <w:webHidden/>
          </w:rPr>
          <w:t>36</w:t>
        </w:r>
        <w:r w:rsidR="0010476D">
          <w:rPr>
            <w:noProof/>
            <w:webHidden/>
          </w:rPr>
          <w:fldChar w:fldCharType="end"/>
        </w:r>
      </w:hyperlink>
    </w:p>
    <w:p w14:paraId="144D13ED" w14:textId="1CFD2C4E" w:rsidR="007E7FE8" w:rsidRDefault="0010476D">
      <w:pPr>
        <w:pStyle w:val="TableofFigures"/>
        <w:tabs>
          <w:tab w:val="right" w:leader="dot" w:pos="7928"/>
        </w:tabs>
        <w:rPr>
          <w:rStyle w:val="Hyperlink"/>
          <w:noProof/>
        </w:rPr>
      </w:pPr>
      <w:r w:rsidRPr="004A184E">
        <w:rPr>
          <w:rStyle w:val="Hyperlink"/>
          <w:noProof/>
        </w:rPr>
        <w:fldChar w:fldCharType="begin"/>
      </w:r>
      <w:r w:rsidRPr="004A184E">
        <w:rPr>
          <w:rStyle w:val="Hyperlink"/>
          <w:noProof/>
        </w:rPr>
        <w:instrText xml:space="preserve"> </w:instrText>
      </w:r>
      <w:r>
        <w:rPr>
          <w:noProof/>
        </w:rPr>
        <w:instrText>HYPERLINK \l "_Toc140435977"</w:instrText>
      </w:r>
      <w:r w:rsidRPr="004A184E">
        <w:rPr>
          <w:rStyle w:val="Hyperlink"/>
          <w:noProof/>
        </w:rPr>
        <w:instrText xml:space="preserve"> </w:instrText>
      </w:r>
      <w:r w:rsidRPr="004A184E">
        <w:rPr>
          <w:rStyle w:val="Hyperlink"/>
          <w:noProof/>
        </w:rPr>
        <w:fldChar w:fldCharType="separate"/>
      </w:r>
      <w:r w:rsidRPr="007E7FE8">
        <w:rPr>
          <w:rStyle w:val="Hyperlink"/>
          <w:b/>
          <w:noProof/>
        </w:rPr>
        <w:t xml:space="preserve">Lampiran 7 </w:t>
      </w:r>
      <w:r w:rsidR="00477A96">
        <w:rPr>
          <w:rStyle w:val="Hyperlink"/>
          <w:b/>
          <w:noProof/>
        </w:rPr>
        <w:t xml:space="preserve">     </w:t>
      </w:r>
      <w:r w:rsidRPr="004A184E">
        <w:rPr>
          <w:rStyle w:val="Hyperlink"/>
          <w:noProof/>
        </w:rPr>
        <w:t>Ekstrak etanol daun ga</w:t>
      </w:r>
      <w:r>
        <w:rPr>
          <w:rStyle w:val="Hyperlink"/>
          <w:noProof/>
        </w:rPr>
        <w:t>mbir yang telah dicampur dengan</w:t>
      </w:r>
      <w:r w:rsidR="007E7FE8">
        <w:rPr>
          <w:rStyle w:val="Hyperlink"/>
          <w:noProof/>
        </w:rPr>
        <w:t xml:space="preserve"> </w:t>
      </w:r>
    </w:p>
    <w:p w14:paraId="51C86A77" w14:textId="37996DD3" w:rsidR="0010476D" w:rsidRPr="0010476D" w:rsidRDefault="0019151B" w:rsidP="007E7FE8">
      <w:pPr>
        <w:pStyle w:val="TableofFigures"/>
        <w:tabs>
          <w:tab w:val="right" w:leader="dot" w:pos="7928"/>
        </w:tabs>
        <w:ind w:left="1134"/>
        <w:rPr>
          <w:noProof/>
          <w:color w:val="0000FF" w:themeColor="hyperlink"/>
          <w:u w:val="single"/>
        </w:rPr>
      </w:pPr>
      <w:r>
        <w:rPr>
          <w:rStyle w:val="Hyperlink"/>
          <w:noProof/>
        </w:rPr>
        <w:t xml:space="preserve"> </w:t>
      </w:r>
      <w:r w:rsidR="00477A96">
        <w:rPr>
          <w:rStyle w:val="Hyperlink"/>
          <w:noProof/>
        </w:rPr>
        <w:t xml:space="preserve">      </w:t>
      </w:r>
      <w:r w:rsidR="0010476D" w:rsidRPr="004A184E">
        <w:rPr>
          <w:rStyle w:val="Hyperlink"/>
          <w:noProof/>
        </w:rPr>
        <w:t>unguentum simplex dengan 3 konsentrasi berbeda</w:t>
      </w:r>
      <w:r w:rsidR="0010476D">
        <w:rPr>
          <w:noProof/>
          <w:webHidden/>
        </w:rPr>
        <w:tab/>
      </w:r>
      <w:r w:rsidR="0010476D">
        <w:rPr>
          <w:noProof/>
          <w:webHidden/>
        </w:rPr>
        <w:fldChar w:fldCharType="begin"/>
      </w:r>
      <w:r w:rsidR="0010476D">
        <w:rPr>
          <w:noProof/>
          <w:webHidden/>
        </w:rPr>
        <w:instrText xml:space="preserve"> PAGEREF _Toc140435977 \h </w:instrText>
      </w:r>
      <w:r w:rsidR="0010476D">
        <w:rPr>
          <w:noProof/>
          <w:webHidden/>
        </w:rPr>
      </w:r>
      <w:r w:rsidR="0010476D">
        <w:rPr>
          <w:noProof/>
          <w:webHidden/>
        </w:rPr>
        <w:fldChar w:fldCharType="separate"/>
      </w:r>
      <w:r w:rsidR="00477A96">
        <w:rPr>
          <w:noProof/>
          <w:webHidden/>
        </w:rPr>
        <w:t>37</w:t>
      </w:r>
      <w:r w:rsidR="0010476D">
        <w:rPr>
          <w:noProof/>
          <w:webHidden/>
        </w:rPr>
        <w:fldChar w:fldCharType="end"/>
      </w:r>
      <w:r w:rsidR="0010476D" w:rsidRPr="004A184E">
        <w:rPr>
          <w:rStyle w:val="Hyperlink"/>
          <w:noProof/>
        </w:rPr>
        <w:fldChar w:fldCharType="end"/>
      </w:r>
    </w:p>
    <w:p w14:paraId="198D4326" w14:textId="1417080E" w:rsidR="007E7FE8" w:rsidRDefault="0010476D">
      <w:pPr>
        <w:pStyle w:val="TableofFigures"/>
        <w:tabs>
          <w:tab w:val="right" w:leader="dot" w:pos="7928"/>
        </w:tabs>
        <w:rPr>
          <w:rStyle w:val="Hyperlink"/>
          <w:noProof/>
        </w:rPr>
      </w:pPr>
      <w:r w:rsidRPr="004A184E">
        <w:rPr>
          <w:rStyle w:val="Hyperlink"/>
          <w:noProof/>
        </w:rPr>
        <w:fldChar w:fldCharType="begin"/>
      </w:r>
      <w:r w:rsidRPr="004A184E">
        <w:rPr>
          <w:rStyle w:val="Hyperlink"/>
          <w:noProof/>
        </w:rPr>
        <w:instrText xml:space="preserve"> </w:instrText>
      </w:r>
      <w:r>
        <w:rPr>
          <w:noProof/>
        </w:rPr>
        <w:instrText>HYPERLINK \l "_Toc140435978"</w:instrText>
      </w:r>
      <w:r w:rsidRPr="004A184E">
        <w:rPr>
          <w:rStyle w:val="Hyperlink"/>
          <w:noProof/>
        </w:rPr>
        <w:instrText xml:space="preserve"> </w:instrText>
      </w:r>
      <w:r w:rsidRPr="004A184E">
        <w:rPr>
          <w:rStyle w:val="Hyperlink"/>
          <w:noProof/>
        </w:rPr>
        <w:fldChar w:fldCharType="separate"/>
      </w:r>
      <w:r w:rsidRPr="007E7FE8">
        <w:rPr>
          <w:rStyle w:val="Hyperlink"/>
          <w:b/>
          <w:noProof/>
        </w:rPr>
        <w:t xml:space="preserve">Lampiran 8 </w:t>
      </w:r>
      <w:r w:rsidR="00477A96">
        <w:rPr>
          <w:rStyle w:val="Hyperlink"/>
          <w:b/>
          <w:noProof/>
        </w:rPr>
        <w:t xml:space="preserve">     </w:t>
      </w:r>
      <w:r w:rsidRPr="004A184E">
        <w:rPr>
          <w:rStyle w:val="Hyperlink"/>
          <w:noProof/>
        </w:rPr>
        <w:t>Perbandingan luka bakar hari p</w:t>
      </w:r>
      <w:r w:rsidR="007E7FE8">
        <w:rPr>
          <w:rStyle w:val="Hyperlink"/>
          <w:noProof/>
        </w:rPr>
        <w:t>ertama dan hari terakhir</w:t>
      </w:r>
    </w:p>
    <w:p w14:paraId="10A939E5" w14:textId="529CB0BD" w:rsidR="0010476D" w:rsidRDefault="0019151B" w:rsidP="007E7FE8">
      <w:pPr>
        <w:pStyle w:val="TableofFigures"/>
        <w:tabs>
          <w:tab w:val="right" w:leader="dot" w:pos="7928"/>
        </w:tabs>
        <w:ind w:left="1134"/>
        <w:rPr>
          <w:rFonts w:asciiTheme="minorHAnsi" w:eastAsiaTheme="minorEastAsia" w:hAnsiTheme="minorHAnsi"/>
          <w:noProof/>
        </w:rPr>
      </w:pPr>
      <w:r>
        <w:rPr>
          <w:rStyle w:val="Hyperlink"/>
          <w:noProof/>
        </w:rPr>
        <w:t xml:space="preserve"> </w:t>
      </w:r>
      <w:r w:rsidR="00477A96">
        <w:rPr>
          <w:rStyle w:val="Hyperlink"/>
          <w:noProof/>
        </w:rPr>
        <w:t xml:space="preserve">      </w:t>
      </w:r>
      <w:r w:rsidR="0010476D" w:rsidRPr="004A184E">
        <w:rPr>
          <w:rStyle w:val="Hyperlink"/>
          <w:noProof/>
        </w:rPr>
        <w:t xml:space="preserve">setiap </w:t>
      </w:r>
      <w:r w:rsidR="0010476D">
        <w:rPr>
          <w:rStyle w:val="Hyperlink"/>
          <w:noProof/>
        </w:rPr>
        <w:t xml:space="preserve">  </w:t>
      </w:r>
      <w:r w:rsidR="0010476D" w:rsidRPr="004A184E">
        <w:rPr>
          <w:rStyle w:val="Hyperlink"/>
          <w:noProof/>
        </w:rPr>
        <w:t>kelompok tikus</w:t>
      </w:r>
      <w:r w:rsidR="0010476D">
        <w:rPr>
          <w:noProof/>
          <w:webHidden/>
        </w:rPr>
        <w:tab/>
      </w:r>
      <w:r w:rsidR="0010476D">
        <w:rPr>
          <w:noProof/>
          <w:webHidden/>
        </w:rPr>
        <w:fldChar w:fldCharType="begin"/>
      </w:r>
      <w:r w:rsidR="0010476D">
        <w:rPr>
          <w:noProof/>
          <w:webHidden/>
        </w:rPr>
        <w:instrText xml:space="preserve"> PAGEREF _Toc140435978 \h </w:instrText>
      </w:r>
      <w:r w:rsidR="0010476D">
        <w:rPr>
          <w:noProof/>
          <w:webHidden/>
        </w:rPr>
      </w:r>
      <w:r w:rsidR="0010476D">
        <w:rPr>
          <w:noProof/>
          <w:webHidden/>
        </w:rPr>
        <w:fldChar w:fldCharType="separate"/>
      </w:r>
      <w:r w:rsidR="00477A96">
        <w:rPr>
          <w:noProof/>
          <w:webHidden/>
        </w:rPr>
        <w:t>38</w:t>
      </w:r>
      <w:r w:rsidR="0010476D">
        <w:rPr>
          <w:noProof/>
          <w:webHidden/>
        </w:rPr>
        <w:fldChar w:fldCharType="end"/>
      </w:r>
      <w:r w:rsidR="0010476D" w:rsidRPr="004A184E">
        <w:rPr>
          <w:rStyle w:val="Hyperlink"/>
          <w:noProof/>
        </w:rPr>
        <w:fldChar w:fldCharType="end"/>
      </w:r>
    </w:p>
    <w:p w14:paraId="471ECA00" w14:textId="60353094" w:rsidR="0010476D" w:rsidRDefault="00BB6F6F">
      <w:pPr>
        <w:pStyle w:val="TableofFigures"/>
        <w:tabs>
          <w:tab w:val="right" w:leader="dot" w:pos="7928"/>
        </w:tabs>
        <w:rPr>
          <w:rFonts w:asciiTheme="minorHAnsi" w:eastAsiaTheme="minorEastAsia" w:hAnsiTheme="minorHAnsi"/>
          <w:noProof/>
        </w:rPr>
      </w:pPr>
      <w:hyperlink w:anchor="_Toc140435979" w:history="1">
        <w:r w:rsidR="0010476D" w:rsidRPr="007E7FE8">
          <w:rPr>
            <w:rStyle w:val="Hyperlink"/>
            <w:b/>
            <w:noProof/>
          </w:rPr>
          <w:t>Lampiran 9</w:t>
        </w:r>
        <w:r w:rsidR="0010476D" w:rsidRPr="004A184E">
          <w:rPr>
            <w:rStyle w:val="Hyperlink"/>
            <w:noProof/>
          </w:rPr>
          <w:t xml:space="preserve"> </w:t>
        </w:r>
        <w:r w:rsidR="00477A96">
          <w:rPr>
            <w:rStyle w:val="Hyperlink"/>
            <w:noProof/>
          </w:rPr>
          <w:t xml:space="preserve">     </w:t>
        </w:r>
        <w:r w:rsidR="0010476D" w:rsidRPr="004A184E">
          <w:rPr>
            <w:rStyle w:val="Hyperlink"/>
            <w:rFonts w:cs="Arial"/>
            <w:noProof/>
          </w:rPr>
          <w:t>Dokumentasi pen</w:t>
        </w:r>
        <w:r w:rsidR="00261B55">
          <w:rPr>
            <w:rStyle w:val="Hyperlink"/>
            <w:rFonts w:cs="Arial"/>
            <w:noProof/>
          </w:rPr>
          <w:t>gukuran luka bakar</w:t>
        </w:r>
        <w:r w:rsidR="0010476D">
          <w:rPr>
            <w:noProof/>
            <w:webHidden/>
          </w:rPr>
          <w:tab/>
        </w:r>
        <w:r w:rsidR="0010476D">
          <w:rPr>
            <w:noProof/>
            <w:webHidden/>
          </w:rPr>
          <w:fldChar w:fldCharType="begin"/>
        </w:r>
        <w:r w:rsidR="0010476D">
          <w:rPr>
            <w:noProof/>
            <w:webHidden/>
          </w:rPr>
          <w:instrText xml:space="preserve"> PAGEREF _Toc140435979 \h </w:instrText>
        </w:r>
        <w:r w:rsidR="0010476D">
          <w:rPr>
            <w:noProof/>
            <w:webHidden/>
          </w:rPr>
        </w:r>
        <w:r w:rsidR="0010476D">
          <w:rPr>
            <w:noProof/>
            <w:webHidden/>
          </w:rPr>
          <w:fldChar w:fldCharType="separate"/>
        </w:r>
        <w:r w:rsidR="00477A96">
          <w:rPr>
            <w:noProof/>
            <w:webHidden/>
          </w:rPr>
          <w:t>40</w:t>
        </w:r>
        <w:r w:rsidR="0010476D">
          <w:rPr>
            <w:noProof/>
            <w:webHidden/>
          </w:rPr>
          <w:fldChar w:fldCharType="end"/>
        </w:r>
      </w:hyperlink>
    </w:p>
    <w:p w14:paraId="03384A9B" w14:textId="73958982" w:rsidR="0010476D" w:rsidRDefault="00BB6F6F">
      <w:pPr>
        <w:pStyle w:val="TableofFigures"/>
        <w:tabs>
          <w:tab w:val="right" w:leader="dot" w:pos="7928"/>
        </w:tabs>
        <w:rPr>
          <w:rFonts w:asciiTheme="minorHAnsi" w:eastAsiaTheme="minorEastAsia" w:hAnsiTheme="minorHAnsi"/>
          <w:noProof/>
        </w:rPr>
      </w:pPr>
      <w:hyperlink w:anchor="_Toc140435980" w:history="1">
        <w:r w:rsidR="0010476D" w:rsidRPr="007E7FE8">
          <w:rPr>
            <w:rStyle w:val="Hyperlink"/>
            <w:b/>
            <w:noProof/>
          </w:rPr>
          <w:t>Lampiran 10</w:t>
        </w:r>
        <w:r w:rsidR="0010476D" w:rsidRPr="004A184E">
          <w:rPr>
            <w:rStyle w:val="Hyperlink"/>
            <w:noProof/>
          </w:rPr>
          <w:t xml:space="preserve"> </w:t>
        </w:r>
        <w:r w:rsidR="00477A96">
          <w:rPr>
            <w:rStyle w:val="Hyperlink"/>
            <w:noProof/>
          </w:rPr>
          <w:t xml:space="preserve">   </w:t>
        </w:r>
        <w:r w:rsidR="0010476D" w:rsidRPr="004A184E">
          <w:rPr>
            <w:rStyle w:val="Hyperlink"/>
            <w:rFonts w:cs="Arial"/>
            <w:noProof/>
          </w:rPr>
          <w:t>Surat hasil determinasi tumbuhan</w:t>
        </w:r>
        <w:r w:rsidR="0010476D">
          <w:rPr>
            <w:noProof/>
            <w:webHidden/>
          </w:rPr>
          <w:tab/>
        </w:r>
        <w:r w:rsidR="0010476D">
          <w:rPr>
            <w:noProof/>
            <w:webHidden/>
          </w:rPr>
          <w:fldChar w:fldCharType="begin"/>
        </w:r>
        <w:r w:rsidR="0010476D">
          <w:rPr>
            <w:noProof/>
            <w:webHidden/>
          </w:rPr>
          <w:instrText xml:space="preserve"> PAGEREF _Toc140435980 \h </w:instrText>
        </w:r>
        <w:r w:rsidR="0010476D">
          <w:rPr>
            <w:noProof/>
            <w:webHidden/>
          </w:rPr>
        </w:r>
        <w:r w:rsidR="0010476D">
          <w:rPr>
            <w:noProof/>
            <w:webHidden/>
          </w:rPr>
          <w:fldChar w:fldCharType="separate"/>
        </w:r>
        <w:r w:rsidR="00477A96">
          <w:rPr>
            <w:noProof/>
            <w:webHidden/>
          </w:rPr>
          <w:t>41</w:t>
        </w:r>
        <w:r w:rsidR="0010476D">
          <w:rPr>
            <w:noProof/>
            <w:webHidden/>
          </w:rPr>
          <w:fldChar w:fldCharType="end"/>
        </w:r>
      </w:hyperlink>
    </w:p>
    <w:p w14:paraId="2192BF4D" w14:textId="4AC94812" w:rsidR="0010476D" w:rsidRDefault="00BB6F6F">
      <w:pPr>
        <w:pStyle w:val="TableofFigures"/>
        <w:tabs>
          <w:tab w:val="right" w:leader="dot" w:pos="7928"/>
        </w:tabs>
        <w:rPr>
          <w:rFonts w:asciiTheme="minorHAnsi" w:eastAsiaTheme="minorEastAsia" w:hAnsiTheme="minorHAnsi"/>
          <w:noProof/>
        </w:rPr>
      </w:pPr>
      <w:hyperlink w:anchor="_Toc140435981" w:history="1">
        <w:r w:rsidR="0010476D" w:rsidRPr="007E7FE8">
          <w:rPr>
            <w:rStyle w:val="Hyperlink"/>
            <w:b/>
            <w:noProof/>
          </w:rPr>
          <w:t>Lampiran 11</w:t>
        </w:r>
        <w:r w:rsidR="0010476D" w:rsidRPr="004A184E">
          <w:rPr>
            <w:rStyle w:val="Hyperlink"/>
            <w:noProof/>
          </w:rPr>
          <w:t xml:space="preserve"> </w:t>
        </w:r>
        <w:r w:rsidR="00477A96">
          <w:rPr>
            <w:rStyle w:val="Hyperlink"/>
            <w:noProof/>
          </w:rPr>
          <w:t xml:space="preserve">   </w:t>
        </w:r>
        <w:r w:rsidR="0010476D" w:rsidRPr="004A184E">
          <w:rPr>
            <w:rStyle w:val="Hyperlink"/>
            <w:rFonts w:cs="Arial"/>
            <w:noProof/>
          </w:rPr>
          <w:t>Surat Ethical Clearance</w:t>
        </w:r>
        <w:r w:rsidR="0010476D">
          <w:rPr>
            <w:noProof/>
            <w:webHidden/>
          </w:rPr>
          <w:tab/>
        </w:r>
        <w:r w:rsidR="0010476D">
          <w:rPr>
            <w:noProof/>
            <w:webHidden/>
          </w:rPr>
          <w:fldChar w:fldCharType="begin"/>
        </w:r>
        <w:r w:rsidR="0010476D">
          <w:rPr>
            <w:noProof/>
            <w:webHidden/>
          </w:rPr>
          <w:instrText xml:space="preserve"> PAGEREF _Toc140435981 \h </w:instrText>
        </w:r>
        <w:r w:rsidR="0010476D">
          <w:rPr>
            <w:noProof/>
            <w:webHidden/>
          </w:rPr>
        </w:r>
        <w:r w:rsidR="0010476D">
          <w:rPr>
            <w:noProof/>
            <w:webHidden/>
          </w:rPr>
          <w:fldChar w:fldCharType="separate"/>
        </w:r>
        <w:r w:rsidR="00477A96">
          <w:rPr>
            <w:noProof/>
            <w:webHidden/>
          </w:rPr>
          <w:t>42</w:t>
        </w:r>
        <w:r w:rsidR="0010476D">
          <w:rPr>
            <w:noProof/>
            <w:webHidden/>
          </w:rPr>
          <w:fldChar w:fldCharType="end"/>
        </w:r>
      </w:hyperlink>
    </w:p>
    <w:p w14:paraId="15C1C026" w14:textId="26DEC085" w:rsidR="0010476D" w:rsidRDefault="00BB6F6F">
      <w:pPr>
        <w:pStyle w:val="TableofFigures"/>
        <w:tabs>
          <w:tab w:val="right" w:leader="dot" w:pos="7928"/>
        </w:tabs>
        <w:rPr>
          <w:noProof/>
        </w:rPr>
      </w:pPr>
      <w:hyperlink w:anchor="_Toc140435982" w:history="1">
        <w:r w:rsidR="0010476D" w:rsidRPr="007E7FE8">
          <w:rPr>
            <w:rStyle w:val="Hyperlink"/>
            <w:b/>
            <w:noProof/>
          </w:rPr>
          <w:t>Lampiran 12</w:t>
        </w:r>
        <w:r w:rsidR="0010476D" w:rsidRPr="004A184E">
          <w:rPr>
            <w:rStyle w:val="Hyperlink"/>
            <w:noProof/>
          </w:rPr>
          <w:t xml:space="preserve"> </w:t>
        </w:r>
        <w:r w:rsidR="00477A96">
          <w:rPr>
            <w:rStyle w:val="Hyperlink"/>
            <w:noProof/>
          </w:rPr>
          <w:t xml:space="preserve">   </w:t>
        </w:r>
        <w:r w:rsidR="0010476D" w:rsidRPr="004A184E">
          <w:rPr>
            <w:rStyle w:val="Hyperlink"/>
            <w:rFonts w:cs="Arial"/>
            <w:noProof/>
          </w:rPr>
          <w:t>Surat Izin Pelaksa</w:t>
        </w:r>
        <w:r w:rsidR="0010476D">
          <w:rPr>
            <w:rStyle w:val="Hyperlink"/>
            <w:rFonts w:cs="Arial"/>
            <w:noProof/>
          </w:rPr>
          <w:t>na</w:t>
        </w:r>
        <w:r w:rsidR="0010476D" w:rsidRPr="004A184E">
          <w:rPr>
            <w:rStyle w:val="Hyperlink"/>
            <w:rFonts w:cs="Arial"/>
            <w:noProof/>
          </w:rPr>
          <w:t>an Penelitian di Laboraturium</w:t>
        </w:r>
        <w:r w:rsidR="0010476D">
          <w:rPr>
            <w:noProof/>
            <w:webHidden/>
          </w:rPr>
          <w:tab/>
        </w:r>
        <w:r w:rsidR="0010476D">
          <w:rPr>
            <w:noProof/>
            <w:webHidden/>
          </w:rPr>
          <w:fldChar w:fldCharType="begin"/>
        </w:r>
        <w:r w:rsidR="0010476D">
          <w:rPr>
            <w:noProof/>
            <w:webHidden/>
          </w:rPr>
          <w:instrText xml:space="preserve"> PAGEREF _Toc140435982 \h </w:instrText>
        </w:r>
        <w:r w:rsidR="0010476D">
          <w:rPr>
            <w:noProof/>
            <w:webHidden/>
          </w:rPr>
        </w:r>
        <w:r w:rsidR="0010476D">
          <w:rPr>
            <w:noProof/>
            <w:webHidden/>
          </w:rPr>
          <w:fldChar w:fldCharType="separate"/>
        </w:r>
        <w:r w:rsidR="00477A96">
          <w:rPr>
            <w:noProof/>
            <w:webHidden/>
          </w:rPr>
          <w:t>43</w:t>
        </w:r>
        <w:r w:rsidR="0010476D">
          <w:rPr>
            <w:noProof/>
            <w:webHidden/>
          </w:rPr>
          <w:fldChar w:fldCharType="end"/>
        </w:r>
      </w:hyperlink>
    </w:p>
    <w:p w14:paraId="0D181717" w14:textId="4FA80EBD" w:rsidR="00477A96" w:rsidRPr="00477A96" w:rsidRDefault="00477A96" w:rsidP="00477A96">
      <w:r w:rsidRPr="00477A96">
        <w:rPr>
          <w:b/>
        </w:rPr>
        <w:t>Lampiran 13</w:t>
      </w:r>
      <w:r>
        <w:t xml:space="preserve">    Kartu Laporan Pertemuan Bimbingan KTI……………………….</w:t>
      </w:r>
      <w:r w:rsidR="001F71A3">
        <w:t>.</w:t>
      </w:r>
      <w:r>
        <w:t>44</w:t>
      </w:r>
    </w:p>
    <w:p w14:paraId="4EE4192B" w14:textId="1070BA65" w:rsidR="003208F9" w:rsidRDefault="0010476D" w:rsidP="00127CFA">
      <w:r>
        <w:fldChar w:fldCharType="end"/>
      </w:r>
      <w:r w:rsidR="003208F9">
        <w:br w:type="page"/>
      </w:r>
    </w:p>
    <w:p w14:paraId="1FA65AC5" w14:textId="77777777" w:rsidR="0042762D" w:rsidRDefault="0042762D" w:rsidP="00D02453">
      <w:pPr>
        <w:pStyle w:val="juduldansub"/>
        <w:spacing w:line="480" w:lineRule="auto"/>
        <w:sectPr w:rsidR="0042762D" w:rsidSect="00D661E6">
          <w:pgSz w:w="11907" w:h="16839" w:code="9"/>
          <w:pgMar w:top="1701" w:right="1701" w:bottom="1701" w:left="2268" w:header="720" w:footer="720" w:gutter="0"/>
          <w:pgNumType w:fmt="lowerRoman"/>
          <w:cols w:space="720"/>
          <w:docGrid w:linePitch="360"/>
        </w:sectPr>
      </w:pPr>
    </w:p>
    <w:p w14:paraId="0DCFF7D6" w14:textId="4B2F79D9" w:rsidR="002161E7" w:rsidRPr="00F067D3" w:rsidRDefault="002161E7" w:rsidP="00EE692E">
      <w:pPr>
        <w:pStyle w:val="juduldansub"/>
      </w:pPr>
      <w:bookmarkStart w:id="23" w:name="_Toc129163821"/>
      <w:bookmarkStart w:id="24" w:name="_Toc129215079"/>
      <w:bookmarkStart w:id="25" w:name="_Toc143548804"/>
      <w:r w:rsidRPr="00466F3B">
        <w:lastRenderedPageBreak/>
        <w:t>BAB I</w:t>
      </w:r>
      <w:r w:rsidRPr="00466F3B">
        <w:br/>
        <w:t>PENDAHULUAN</w:t>
      </w:r>
      <w:bookmarkEnd w:id="23"/>
      <w:bookmarkEnd w:id="24"/>
      <w:bookmarkEnd w:id="25"/>
    </w:p>
    <w:p w14:paraId="7E637E7E" w14:textId="77777777" w:rsidR="002161E7" w:rsidRPr="002355F5" w:rsidRDefault="002161E7" w:rsidP="00EE692E">
      <w:pPr>
        <w:pStyle w:val="BAGIAN"/>
        <w:spacing w:line="480" w:lineRule="auto"/>
        <w:rPr>
          <w:sz w:val="24"/>
          <w:szCs w:val="24"/>
        </w:rPr>
      </w:pPr>
      <w:bookmarkStart w:id="26" w:name="_Toc129163822"/>
      <w:bookmarkStart w:id="27" w:name="_Toc129215080"/>
      <w:bookmarkStart w:id="28" w:name="_Toc143548805"/>
      <w:r w:rsidRPr="002355F5">
        <w:rPr>
          <w:sz w:val="24"/>
          <w:szCs w:val="24"/>
        </w:rPr>
        <w:t>Latar Belakang</w:t>
      </w:r>
      <w:bookmarkEnd w:id="26"/>
      <w:bookmarkEnd w:id="27"/>
      <w:bookmarkEnd w:id="28"/>
    </w:p>
    <w:p w14:paraId="49F898FD" w14:textId="4A34C266" w:rsidR="00466F3B" w:rsidRDefault="00BE100B" w:rsidP="00880A15">
      <w:pPr>
        <w:ind w:firstLine="720"/>
      </w:pPr>
      <w:r>
        <w:t xml:space="preserve">Lapisan terluar dari tubuh manusia </w:t>
      </w:r>
      <w:r w:rsidR="00302DCA">
        <w:t>dibalut oleh kulit</w:t>
      </w:r>
      <w:r w:rsidR="00633557">
        <w:t>. Kulit adalah organ</w:t>
      </w:r>
      <w:r>
        <w:t xml:space="preserve"> dari sistem tubuh yang </w:t>
      </w:r>
      <w:r w:rsidR="00294DDA">
        <w:t>berfungsi menutupi seluruh permukaan</w:t>
      </w:r>
      <w:r>
        <w:t xml:space="preserve"> </w:t>
      </w:r>
      <w:r w:rsidR="00DA5E88">
        <w:t>tubuh</w:t>
      </w:r>
      <w:r>
        <w:t xml:space="preserve">. Sebagai lapisan terluar, kulit memiliki tugas untuk melindungi </w:t>
      </w:r>
      <w:r w:rsidR="00294DDA">
        <w:t>tubuh dari lingkungan</w:t>
      </w:r>
      <w:r>
        <w:t xml:space="preserve"> juga sebagai penghalang dari kerusakan dan </w:t>
      </w:r>
      <w:r w:rsidR="00294DDA">
        <w:t xml:space="preserve">gangguan </w:t>
      </w:r>
      <w:r>
        <w:t>kuman. K</w:t>
      </w:r>
      <w:r w:rsidR="00EE692E">
        <w:t>ulit juga membantu membuang zat-</w:t>
      </w:r>
      <w:r>
        <w:t>zat yang tidak</w:t>
      </w:r>
      <w:r w:rsidR="00C747AB">
        <w:t xml:space="preserve"> berguna </w:t>
      </w:r>
      <w:r w:rsidR="00294DDA">
        <w:t xml:space="preserve">bagi tubuh </w:t>
      </w:r>
      <w:r w:rsidR="00C747AB">
        <w:t>dan mengatur suhu tubuh</w:t>
      </w:r>
      <w:r>
        <w:t>.</w:t>
      </w:r>
      <w:r w:rsidR="00C747AB">
        <w:t xml:space="preserve"> </w:t>
      </w:r>
      <w:sdt>
        <w:sdtPr>
          <w:rPr>
            <w:color w:val="000000"/>
          </w:rPr>
          <w:id w:val="-993712581"/>
          <w:placeholder>
            <w:docPart w:val="DefaultPlaceholder_-1854013440"/>
          </w:placeholder>
        </w:sdtPr>
        <w:sdtEndPr/>
        <w:sdtContent>
          <w:r w:rsidR="00D02FAA" w:rsidRPr="00880A15">
            <w:rPr>
              <w:color w:val="000000"/>
            </w:rPr>
            <w:t>(Handayani et al., 2015)</w:t>
          </w:r>
        </w:sdtContent>
      </w:sdt>
    </w:p>
    <w:p w14:paraId="61120D6E" w14:textId="141770C0" w:rsidR="00BE100B" w:rsidRDefault="003D5104" w:rsidP="00880A15">
      <w:pPr>
        <w:ind w:firstLine="720"/>
      </w:pPr>
      <w:r>
        <w:t>K</w:t>
      </w:r>
      <w:r w:rsidR="00BE100B">
        <w:t>ulit sering kali menjadi sasaran empuk terjadinya luka.</w:t>
      </w:r>
      <w:r w:rsidR="00DA5E88">
        <w:t xml:space="preserve"> Baik luka sayat, luka koyak, luk</w:t>
      </w:r>
      <w:r w:rsidR="00274EAE">
        <w:t>a tusuk dan luka bakar. Luka-</w:t>
      </w:r>
      <w:r w:rsidR="00DA5E88">
        <w:t>luka tersebut adalah semacam kecelakaan yang sering</w:t>
      </w:r>
      <w:r w:rsidR="00274EAE">
        <w:t xml:space="preserve"> terjadi dalam kehidupan sehari-</w:t>
      </w:r>
      <w:r w:rsidR="00DA5E88">
        <w:t>hari, khususnya luka bakar yang sering terjadi dalam</w:t>
      </w:r>
      <w:r w:rsidR="002E64CA">
        <w:t xml:space="preserve"> kegiatan</w:t>
      </w:r>
      <w:r w:rsidR="00DA5E88">
        <w:t xml:space="preserve"> rumah tangga atau pekerjaan lainnya.</w:t>
      </w:r>
      <w:r>
        <w:t xml:space="preserve"> </w:t>
      </w:r>
      <w:r w:rsidR="007146AE">
        <w:fldChar w:fldCharType="begin" w:fldLock="1"/>
      </w:r>
      <w:r w:rsidR="007146AE">
        <w:instrText>ADDIN CSL_CITATION {"citationItems":[{"id":"ITEM-1","itemData":{"abstract":"Background: Burns can cause tissue damage to the skin caused by contact with fire, heat, chemical, electrical and radiation. There are several alternatives therapies on burn wound healing by using aloevera particularly first and second degree of burns. Objectives: This paper aims to determine the effectiveness of aloevera in the healing process of burns. Methods: The article search method was conducted using 4 electronic databases: National Library, Pubmed, Google Scholar, and ProQuest. Several keywords were used in searching strategies by using Aloevera, Burns, Woundof burn. Results: The result in this study showed there were 570 articles found and 8 articles were selected. It was explained that aloevera extract or gel may used effectively in burn wound healing at first and second degree of burns due to containing of antiinflammatory, antibacterial, saponin, antimicrobial containing protein, carbohydrates, minerals, amino acids, and various other anti-inflammatory agents. Conclusion: Aloevera can help speed up the wound healing process especially in the first and second degree of burns.","author":[{"dropping-particle":"","family":"Alepandi","given":"Mirza","non-dropping-particle":"","parse-names":false,"suffix":""},{"dropping-particle":"","family":"Wahyudi","given":"Joko Tri","non-dropping-particle":"","parse-names":false,"suffix":""},{"dropping-particle":"","family":"Tiranda","given":"Yulius","non-dropping-particle":"","parse-names":false,"suffix":""},{"dropping-particle":"","family":"Kesehatan","given":"Institut Ilmu","non-dropping-particle":"","parse-names":false,"suffix":""},{"dropping-particle":"","family":"Teknologi","given":"Dan","non-dropping-particle":"","parse-names":false,"suffix":""},{"dropping-particle":"","family":"Palembang","given":"Muhammadiyah","non-dropping-particle":"","parse-names":false,"suffix":""},{"dropping-particle":"","family":"Selatan","given":"Sumatera","non-dropping-particle":"","parse-names":false,"suffix":""}],"container-title":"Jurnal Keperawatan Merdeka (JKM)","id":"ITEM-1","issue":"1","issued":{"date-parts":[["2022"]]},"title":"EFEKTIVITAS PEMBERIAN ALOEVERA PADA PROSES PENYEMBUHAN LUKA BAKAR: LITERATURE REVIEW","type":"report","volume":"2"},"uris":["http://www.mendeley.com/documents/?uuid=3e096cd8-2ff6-3832-aaed-2b009999e960"]}],"mendeley":{"formattedCitation":"(Alepandi et al., 2022)","plainTextFormattedCitation":"(Alepandi et al., 2022)","previouslyFormattedCitation":"(Alepandi et al., 2022)"},"properties":{"noteIndex":0},"schema":"https://github.com/citation-style-language/schema/raw/master/csl-citation.json"}</w:instrText>
      </w:r>
      <w:r w:rsidR="007146AE">
        <w:fldChar w:fldCharType="separate"/>
      </w:r>
      <w:r w:rsidR="007146AE" w:rsidRPr="007146AE">
        <w:rPr>
          <w:noProof/>
        </w:rPr>
        <w:t>(Alepandi et al., 2022)</w:t>
      </w:r>
      <w:r w:rsidR="007146AE">
        <w:fldChar w:fldCharType="end"/>
      </w:r>
    </w:p>
    <w:p w14:paraId="0C9A27E8" w14:textId="0CDB3683" w:rsidR="00C747AB" w:rsidRDefault="00C747AB" w:rsidP="00880A15">
      <w:pPr>
        <w:ind w:firstLine="720"/>
      </w:pPr>
      <w:r>
        <w:t xml:space="preserve">Luka bakar adalah </w:t>
      </w:r>
      <w:r w:rsidR="002E64CA">
        <w:t xml:space="preserve">masalah gawat darurat yang dapat terjadi kapan pun dan dimana pun baik dalam rumah tangga, industri, </w:t>
      </w:r>
      <w:r w:rsidR="002E64CA" w:rsidRPr="00880A15">
        <w:rPr>
          <w:i/>
        </w:rPr>
        <w:t>trafic accident</w:t>
      </w:r>
      <w:r w:rsidR="002E64CA">
        <w:t xml:space="preserve">, maupun akibat dari bencana alam. </w:t>
      </w:r>
      <w:r w:rsidR="00B2335F">
        <w:t>Kasus luka bakar merupakan suatu bentuk cedera berat yang memerlukan penatalaksanaan yang tepat sejak awal kecelakaan terjadi. Luka b</w:t>
      </w:r>
      <w:r w:rsidR="00BE4702">
        <w:t>akar merupakan cedera pada kulit</w:t>
      </w:r>
      <w:r w:rsidR="00B2335F">
        <w:t xml:space="preserve"> yang disebabkan karena sumber panas, radioaktivitas, listrik juga kontak dengan bahan kimia</w:t>
      </w:r>
      <w:r w:rsidR="00A23248">
        <w:t xml:space="preserve"> </w:t>
      </w:r>
      <w:r w:rsidR="00F4402A">
        <w:fldChar w:fldCharType="begin" w:fldLock="1"/>
      </w:r>
      <w:r w:rsidR="00F4402A">
        <w:instrText>ADDIN CSL_CITATION {"citationItems":[{"id":"ITEM-1","itemData":{"author":[{"dropping-particle":"","family":"Christianingsih","given":"Siska","non-dropping-particle":"","parse-names":false,"suffix":""},{"dropping-particle":"","family":"Eka Puspitasari","given":"Lilik","non-dropping-particle":"","parse-names":false,"suffix":""},{"dropping-particle":"","family":"William Booth Surabaya","given":"STIKes","non-dropping-particle":"","parse-names":false,"suffix":""}],"id":"ITEM-1","issued":{"date-parts":[["2021"]]},"number-of-pages":"245-257","title":"PENDIDIKAN KESEHATAN DENGAN MEDIA LEAFLET DAN VIDEO DALAM MENINGKATKAN PERTOLONGAN PERTAMA LUKA BAKAR A Comparative Study Of Health Education With Leaflet Media And Video In Improving Knowledge On First Aid Burnings","type":"report","volume":"12"},"uris":["http://www.mendeley.com/documents/?uuid=6948c04a-e706-3cf4-ac09-5da40429e0bd"]}],"mendeley":{"formattedCitation":"(Christianingsih et al., 2021)","plainTextFormattedCitation":"(Christianingsih et al., 2021)","previouslyFormattedCitation":"(Christianingsih et al., 2021)"},"properties":{"noteIndex":0},"schema":"https://github.com/citation-style-language/schema/raw/master/csl-citation.json"}</w:instrText>
      </w:r>
      <w:r w:rsidR="00F4402A">
        <w:fldChar w:fldCharType="separate"/>
      </w:r>
      <w:r w:rsidR="00F4402A" w:rsidRPr="007A2801">
        <w:rPr>
          <w:noProof/>
        </w:rPr>
        <w:t>(Christianingsih et al., 2021)</w:t>
      </w:r>
      <w:r w:rsidR="00F4402A">
        <w:fldChar w:fldCharType="end"/>
      </w:r>
    </w:p>
    <w:p w14:paraId="10F994D3" w14:textId="50C700DA" w:rsidR="00BE4702" w:rsidRDefault="00BE4702" w:rsidP="00880A15">
      <w:pPr>
        <w:ind w:firstLine="720"/>
      </w:pPr>
      <w:r>
        <w:t>Luka bakar adalah suatu bentuk kerusakan jaringan yang disebabkan oleh kontak dengan sumber panas seperti api, air panas, bahan kimia, listrik dan radiasi. Gejalanya dapat berupa sakit, bengkak, merah, serta melepuh karena permeabilitas pembuluh darah meningkat</w:t>
      </w:r>
      <w:r w:rsidR="009B53E9">
        <w:t xml:space="preserve"> </w:t>
      </w:r>
      <w:r w:rsidR="00F4402A">
        <w:fldChar w:fldCharType="begin" w:fldLock="1"/>
      </w:r>
      <w:r w:rsidR="00F4402A">
        <w:instrText>ADDIN CSL_CITATION {"citationItems":[{"id":"ITEM-1","itemData":{"author":[{"dropping-particle":"","family":"Christianingsih","given":"Siska","non-dropping-particle":"","parse-names":false,"suffix":""},{"dropping-particle":"","family":"Eka Puspitasari","given":"Lilik","non-dropping-particle":"","parse-names":false,"suffix":""},{"dropping-particle":"","family":"William Booth Surabaya","given":"STIKes","non-dropping-particle":"","parse-names":false,"suffix":""}],"id":"ITEM-1","issued":{"date-parts":[["2021"]]},"number-of-pages":"245-257","title":"PENDIDIKAN KESEHATAN DENGAN MEDIA LEAFLET DAN VIDEO DALAM MENINGKATKAN PERTOLONGAN PERTAMA LUKA BAKAR A Comparative Study Of Health Education With Leaflet Media And Video In Improving Knowledge On First Aid Burnings","type":"report","volume":"12"},"uris":["http://www.mendeley.com/documents/?uuid=6948c04a-e706-3cf4-ac09-5da40429e0bd"]}],"mendeley":{"formattedCitation":"(Christianingsih et al., 2021)","plainTextFormattedCitation":"(Christianingsih et al., 2021)","previouslyFormattedCitation":"(Christianingsih et al., 2021)"},"properties":{"noteIndex":0},"schema":"https://github.com/citation-style-language/schema/raw/master/csl-citation.json"}</w:instrText>
      </w:r>
      <w:r w:rsidR="00F4402A">
        <w:fldChar w:fldCharType="separate"/>
      </w:r>
      <w:r w:rsidR="00F4402A" w:rsidRPr="007A2801">
        <w:rPr>
          <w:noProof/>
        </w:rPr>
        <w:t>(Christianingsih et al., 2021)</w:t>
      </w:r>
      <w:r w:rsidR="00F4402A">
        <w:fldChar w:fldCharType="end"/>
      </w:r>
    </w:p>
    <w:p w14:paraId="51CF1634" w14:textId="489780AF" w:rsidR="00D25919" w:rsidRDefault="00A95233" w:rsidP="00880A15">
      <w:pPr>
        <w:ind w:firstLine="720"/>
      </w:pPr>
      <w:r>
        <w:t>Menuru</w:t>
      </w:r>
      <w:r w:rsidR="00B45665">
        <w:t xml:space="preserve">t WHO (World Health Organization), </w:t>
      </w:r>
      <w:r w:rsidR="001976AC">
        <w:t>diperkirakan 265.000 orang meninggal setiap tah</w:t>
      </w:r>
      <w:r w:rsidR="007423FC">
        <w:t>unnya diakibatkan oleh luka bakar</w:t>
      </w:r>
      <w:r w:rsidR="001976AC">
        <w:t xml:space="preserve">, baik </w:t>
      </w:r>
      <w:r w:rsidR="00776FFA">
        <w:t xml:space="preserve">akibat dari </w:t>
      </w:r>
      <w:r w:rsidR="001976AC">
        <w:t>percikan api</w:t>
      </w:r>
      <w:r w:rsidR="00274EAE">
        <w:t>, bahan kimia, sengatan listrik</w:t>
      </w:r>
      <w:r w:rsidR="001976AC">
        <w:t xml:space="preserve"> atau sumber panas lainnya. Prevalensi luka bakar tertinggi di Kawasan Asia Tenggara tahun 2016 adalah</w:t>
      </w:r>
      <w:r w:rsidR="00274F8C">
        <w:t xml:space="preserve"> Indonesia, diikuti Kamboja dan </w:t>
      </w:r>
      <w:r w:rsidR="001976AC">
        <w:t>Laos. Angka kejadian luka bakar di Indonesia sangat tinggi, lebih dari 250 jiwa per tahun meninggal akibat luka bakar</w:t>
      </w:r>
      <w:r w:rsidR="00D25919">
        <w:t xml:space="preserve">. </w:t>
      </w:r>
      <w:r w:rsidR="007146AE">
        <w:fldChar w:fldCharType="begin" w:fldLock="1"/>
      </w:r>
      <w:r w:rsidR="007146AE">
        <w:instrText>ADDIN CSL_CITATION {"citationItems":[{"id":"ITEM-1","itemData":{"abstract":"Background: Burns can cause tissue damage to the skin caused by contact with fire, heat, chemical, electrical and radiation. There are several alternatives therapies on burn wound healing by using aloevera particularly first and second degree of burns. Objectives: This paper aims to determine the effectiveness of aloevera in the healing process of burns. Methods: The article search method was conducted using 4 electronic databases: National Library, Pubmed, Google Scholar, and ProQuest. Several keywords were used in searching strategies by using Aloevera, Burns, Woundof burn. Results: The result in this study showed there were 570 articles found and 8 articles were selected. It was explained that aloevera extract or gel may used effectively in burn wound healing at first and second degree of burns due to containing of antiinflammatory, antibacterial, saponin, antimicrobial containing protein, carbohydrates, minerals, amino acids, and various other anti-inflammatory agents. Conclusion: Aloevera can help speed up the wound healing process especially in the first and second degree of burns.","author":[{"dropping-particle":"","family":"Alepandi","given":"Mirza","non-dropping-particle":"","parse-names":false,"suffix":""},{"dropping-particle":"","family":"Wahyudi","given":"Joko Tri","non-dropping-particle":"","parse-names":false,"suffix":""},{"dropping-particle":"","family":"Tiranda","given":"Yulius","non-dropping-particle":"","parse-names":false,"suffix":""},{"dropping-particle":"","family":"Kesehatan","given":"Institut Ilmu","non-dropping-particle":"","parse-names":false,"suffix":""},{"dropping-particle":"","family":"Teknologi","given":"Dan","non-dropping-particle":"","parse-names":false,"suffix":""},{"dropping-particle":"","family":"Palembang","given":"Muhammadiyah","non-dropping-particle":"","parse-names":false,"suffix":""},{"dropping-particle":"","family":"Selatan","given":"Sumatera","non-dropping-particle":"","parse-names":false,"suffix":""}],"container-title":"Jurnal Keperawatan Merdeka (JKM)","id":"ITEM-1","issue":"1","issued":{"date-parts":[["2022"]]},"title":"EFEKTIVITAS PEMBERIAN ALOEVERA PADA PROSES PENYEMBUHAN LUKA BAKAR: LITERATURE REVIEW","type":"report","volume":"2"},"uris":["http://www.mendeley.com/documents/?uuid=3e096cd8-2ff6-3832-aaed-2b009999e960"]}],"mendeley":{"formattedCitation":"(Alepandi et al., 2022)","plainTextFormattedCitation":"(Alepandi et al., 2022)","previouslyFormattedCitation":"(Alepandi et al., 2022)"},"properties":{"noteIndex":0},"schema":"https://github.com/citation-style-language/schema/raw/master/csl-citation.json"}</w:instrText>
      </w:r>
      <w:r w:rsidR="007146AE">
        <w:fldChar w:fldCharType="separate"/>
      </w:r>
      <w:r w:rsidR="007146AE" w:rsidRPr="007146AE">
        <w:rPr>
          <w:noProof/>
        </w:rPr>
        <w:t>(Alepandi et al., 2022)</w:t>
      </w:r>
      <w:r w:rsidR="007146AE">
        <w:fldChar w:fldCharType="end"/>
      </w:r>
    </w:p>
    <w:p w14:paraId="1093A189" w14:textId="01DDAC35" w:rsidR="001976AC" w:rsidRDefault="001976AC" w:rsidP="00880A15">
      <w:pPr>
        <w:ind w:firstLine="720"/>
      </w:pPr>
      <w:r>
        <w:t>Menurut hasil Riset Kesehatan Dasar</w:t>
      </w:r>
      <w:r w:rsidR="004C4845">
        <w:t>,</w:t>
      </w:r>
      <w:r>
        <w:t xml:space="preserve"> didapatkan prevalensi cedera </w:t>
      </w:r>
      <w:r w:rsidR="00505BA7">
        <w:t xml:space="preserve">kulit </w:t>
      </w:r>
      <w:r>
        <w:t xml:space="preserve">karena terbakar </w:t>
      </w:r>
      <w:r w:rsidR="005F4950">
        <w:t xml:space="preserve">di seluruh Indonesia yang </w:t>
      </w:r>
      <w:r>
        <w:t xml:space="preserve">memiliki proporsi tertinggi </w:t>
      </w:r>
      <w:r w:rsidR="005F4950">
        <w:t xml:space="preserve">terdapat </w:t>
      </w:r>
      <w:r>
        <w:t>di Papua sebanyak 2,1% dan terendah d</w:t>
      </w:r>
      <w:r w:rsidR="00CA5A1C">
        <w:t>i Sulawesi Utara 0,5%.</w:t>
      </w:r>
      <w:r w:rsidR="003D5104">
        <w:t xml:space="preserve"> </w:t>
      </w:r>
      <w:r w:rsidR="007146AE">
        <w:fldChar w:fldCharType="begin" w:fldLock="1"/>
      </w:r>
      <w:r w:rsidR="00777A8D">
        <w:instrText>ADDIN CSL_CITATION {"citationItems":[{"id":"ITEM-1","itemData":{"abstract":"Background: Burns can cause tissue damage to the skin caused by contact with fire, heat, chemical, electrical and radiation. There are several alternatives therapies on burn wound healing by using aloevera particularly first and second degree of burns. Objectives: This paper aims to determine the effectiveness of aloevera in the healing process of burns. Methods: The article search method was conducted using 4 electronic databases: National Library, Pubmed, Google Scholar, and ProQuest. Several keywords were used in searching strategies by using Aloevera, Burns, Woundof burn. Results: The result in this study showed there were 570 articles found and 8 articles were selected. It was explained that aloevera extract or gel may used effectively in burn wound healing at first and second degree of burns due to containing of antiinflammatory, antibacterial, saponin, antimicrobial containing protein, carbohydrates, minerals, amino acids, and various other anti-inflammatory agents. Conclusion: Aloevera can help speed up the wound healing process especially in the first and second degree of burns.","author":[{"dropping-particle":"","family":"Alepandi","given":"Mirza","non-dropping-particle":"","parse-names":false,"suffix":""},{"dropping-particle":"","family":"Wahyudi","given":"Joko Tri","non-dropping-particle":"","parse-names":false,"suffix":""},{"dropping-particle":"","family":"Tiranda","given":"Yulius","non-dropping-particle":"","parse-names":false,"suffix":""},{"dropping-particle":"","family":"Kesehatan","given":"Institut Ilmu","non-dropping-particle":"","parse-names":false,"suffix":""},{"dropping-particle":"","family":"Teknologi","given":"Dan","non-dropping-particle":"","parse-names":false,"suffix":""},{"dropping-particle":"","family":"Palembang","given":"Muhammadiyah","non-dropping-particle":"","parse-names":false,"suffix":""},{"dropping-particle":"","family":"Selatan","given":"Sumatera","non-dropping-particle":"","parse-names":false,"suffix":""}],"container-title":"Jurnal Keperawatan Merdeka (JKM)","id":"ITEM-1","issue":"1","issued":{"date-parts":[["2022"]]},"title":"EFEKTIVITAS PEMBERIAN ALOEVERA PADA PROSES PENYEMBUHAN LUKA BAKAR: LITERATURE REVIEW","type":"report","volume":"2"},"uris":["http://www.mendeley.com/documents/?uuid=3e096cd8-2ff6-3832-aaed-2b009999e960"]}],"mendeley":{"formattedCitation":"(Alepandi et al., 2022)","plainTextFormattedCitation":"(Alepandi et al., 2022)","previouslyFormattedCitation":"(Alepandi et al., 2022)"},"properties":{"noteIndex":0},"schema":"https://github.com/citation-style-language/schema/raw/master/csl-citation.json"}</w:instrText>
      </w:r>
      <w:r w:rsidR="007146AE">
        <w:fldChar w:fldCharType="separate"/>
      </w:r>
      <w:r w:rsidR="007146AE" w:rsidRPr="007146AE">
        <w:rPr>
          <w:noProof/>
        </w:rPr>
        <w:t>(Alepandi et al., 2022)</w:t>
      </w:r>
      <w:r w:rsidR="007146AE">
        <w:fldChar w:fldCharType="end"/>
      </w:r>
    </w:p>
    <w:p w14:paraId="0AA8B3AE" w14:textId="36B240A4" w:rsidR="001631A9" w:rsidRDefault="00E83902" w:rsidP="00880A15">
      <w:pPr>
        <w:ind w:firstLine="720"/>
      </w:pPr>
      <w:r>
        <w:lastRenderedPageBreak/>
        <w:t>Kasus luka bakar memerlukan</w:t>
      </w:r>
      <w:r w:rsidR="003D5104">
        <w:t xml:space="preserve"> penanganan yang tepat. </w:t>
      </w:r>
      <w:r w:rsidR="001631A9">
        <w:t>Penanganan luka b</w:t>
      </w:r>
      <w:r w:rsidR="006C7FFE">
        <w:t>akar umumnya menggunakan golongan</w:t>
      </w:r>
      <w:r w:rsidR="001631A9">
        <w:t xml:space="preserve"> salep antimikroba. Contoh yang sering digunakan adalah </w:t>
      </w:r>
      <w:r w:rsidR="001631A9" w:rsidRPr="00880A15">
        <w:rPr>
          <w:i/>
        </w:rPr>
        <w:t>silver sulfadiazine</w:t>
      </w:r>
      <w:r w:rsidR="00A64153" w:rsidRPr="00880A15">
        <w:rPr>
          <w:i/>
        </w:rPr>
        <w:t xml:space="preserve"> </w:t>
      </w:r>
      <w:r w:rsidR="00A64153">
        <w:t>(salep Burnazin)</w:t>
      </w:r>
      <w:r w:rsidR="003A2F5C">
        <w:rPr>
          <w:i/>
        </w:rPr>
        <w:t xml:space="preserve">, </w:t>
      </w:r>
      <w:r w:rsidR="00274F8C">
        <w:t xml:space="preserve">dan </w:t>
      </w:r>
      <w:r w:rsidR="0068175B" w:rsidRPr="00880A15">
        <w:rPr>
          <w:i/>
        </w:rPr>
        <w:t>neomycin sulfate</w:t>
      </w:r>
      <w:r w:rsidR="007413E0">
        <w:t xml:space="preserve"> (Bioplacenton Salep</w:t>
      </w:r>
      <w:r w:rsidR="0068175B">
        <w:t>)</w:t>
      </w:r>
      <w:r w:rsidR="006C7FFE" w:rsidRPr="00880A15">
        <w:rPr>
          <w:i/>
        </w:rPr>
        <w:t xml:space="preserve">. </w:t>
      </w:r>
      <w:r w:rsidR="006C7FFE">
        <w:t xml:space="preserve">Obat-obat modern yang kita ketahui memang sudah memiliki kualitas yang baik, namun dengan adanya kekayaan alam Indonesia masyarakat terdahulu memanfaatkan tumbuhan yang </w:t>
      </w:r>
      <w:r w:rsidR="00274F8C">
        <w:t>ada disekelilingnya</w:t>
      </w:r>
      <w:r w:rsidR="006C7FFE">
        <w:t xml:space="preserve">. </w:t>
      </w:r>
      <w:r w:rsidR="006C7FFE" w:rsidRPr="006C7FFE">
        <w:t>Tumbuhan obat pada zaman dahulu memiliki peranan penting untuk kesehatan, untuk meningkatkan daya tahan tubuh dan mengobati berbagai macam penyakit. Oleh karena itu pemanfaatan tumbuhan obat sebagai bahan baku obat tradisional masih dipertahankan</w:t>
      </w:r>
      <w:r w:rsidR="006C7FFE">
        <w:t xml:space="preserve"> </w:t>
      </w:r>
      <w:r w:rsidR="006C7FFE" w:rsidRPr="006C7FFE">
        <w:t xml:space="preserve">dalam </w:t>
      </w:r>
      <w:r w:rsidR="00274F8C">
        <w:t>kehidupan masyarakat sekarang</w:t>
      </w:r>
      <w:r w:rsidR="006C7FFE" w:rsidRPr="006C7FFE">
        <w:t>.</w:t>
      </w:r>
      <w:r w:rsidR="001631A9">
        <w:t xml:space="preserve"> </w:t>
      </w:r>
      <w:r w:rsidR="00974766">
        <w:fldChar w:fldCharType="begin" w:fldLock="1"/>
      </w:r>
      <w:r>
        <w:instrText>ADDIN CSL_CITATION {"citationItems":[{"id":"ITEM-1","itemData":{"abstract":"arak Pagar merupakan salah satu tanaman obat yang sering digunakan sebagai obat penutup luka.Kandungan flavonoid, saponin dan tannin dalam getah jarak memiliki aktivitas terhadap proses penyembuhan luka bakar. Tujuan penelitian ini adalah untuk mengetahui potensi getah tanaman jarak Jatropha curcas Linn.sebagai penutup luka bakar. Penelitian ini menggunakan 12 ekor tikus yang diberi luka bakar pada bagian punggung dengan menggunakan plat besi berdiameter1,6 cm. Perawatan luka dilakukan setiap hari hingga luka sembuh dengan 4 kelompok perlakuan yaitukontrol negatif, kontrol positif (salep Gentamicin 0.1%), campuran getah jarak pagar dan salep Gentamicin (2 : 1), dan getah murniJarak Pagar.Parameter yang diamati yaitu persentase kesembuhan luka bakar pada hari ke-1, 6, 10 dan 15. Hasil penelitian menunjukkan bahwa persentase penyembuhan luka terbaikpada harike-15yaitu kelompok perlakuan getah murni Jarak Pagar Jatropha curcas Linn dengan hasil persentase kesembuhan 95.26%.Sehingga dapat disimpulkan bahwa pengaplikasian dengan menggunakan getah jarak pagar menunjukkan penyembuhan luka lebih efektif dibandingkan dengan tiga perlakuan lainnya.","author":[{"dropping-particle":"","family":"Soekendarsi","given":"Jihan Atsila Laguliga Andi Evi Erviani; Eddy","non-dropping-particle":"","parse-names":false,"suffix":""}],"container-title":"Journal Biologi Makassar","id":"ITEM-1","issued":{"date-parts":[["2021"]]},"page":"74-83","title":"Uji Potensi Getah Jarak Pagar Jatropha curcas Linn. Terhadap Kecepatan Penyembuhan Luka Bakar Pada Kulit Tikus Rattus norvegicus","type":"article-journal","volume":"7168"},"uris":["http://www.mendeley.com/documents/?uuid=33c7e382-c3c0-4cfc-bb99-7403d0a4c714","http://www.mendeley.com/documents/?uuid=d0f05a5b-fa20-47a9-baf2-95996c8c3077"]}],"mendeley":{"formattedCitation":"(Soekendarsi, 2021)","plainTextFormattedCitation":"(Soekendarsi, 2021)","previouslyFormattedCitation":"(Soekendarsi, 2021)"},"properties":{"noteIndex":0},"schema":"https://github.com/citation-style-language/schema/raw/master/csl-citation.json"}</w:instrText>
      </w:r>
      <w:r w:rsidR="00974766">
        <w:fldChar w:fldCharType="separate"/>
      </w:r>
      <w:r w:rsidR="00974766" w:rsidRPr="00974766">
        <w:rPr>
          <w:noProof/>
        </w:rPr>
        <w:t>(Soekendarsi, 2021)</w:t>
      </w:r>
      <w:r w:rsidR="00974766">
        <w:fldChar w:fldCharType="end"/>
      </w:r>
    </w:p>
    <w:p w14:paraId="0501C274" w14:textId="130164E1" w:rsidR="001631A9" w:rsidRDefault="00505BA7" w:rsidP="00880A15">
      <w:pPr>
        <w:ind w:firstLine="720"/>
      </w:pPr>
      <w:r>
        <w:t>Tumbuhan</w:t>
      </w:r>
      <w:r w:rsidR="001631A9">
        <w:t xml:space="preserve"> herbal adalah </w:t>
      </w:r>
      <w:r w:rsidR="008C23B5">
        <w:t>t</w:t>
      </w:r>
      <w:r>
        <w:t>umbuhan</w:t>
      </w:r>
      <w:r w:rsidR="001631A9">
        <w:t xml:space="preserve"> yang memiliki </w:t>
      </w:r>
      <w:r w:rsidR="00F56B6D">
        <w:t>banyak nilai karena rasa, aroma</w:t>
      </w:r>
      <w:r w:rsidR="001631A9">
        <w:t xml:space="preserve"> dan fungsinya yang bisa digunakan untuk memasak juga sebagai obat. Dalam hal ini, </w:t>
      </w:r>
      <w:r w:rsidR="008C23B5">
        <w:t>t</w:t>
      </w:r>
      <w:r>
        <w:t>umbuhan</w:t>
      </w:r>
      <w:r w:rsidR="001631A9">
        <w:t xml:space="preserve"> obat yang sering digunakan masyarakat dan memiliki khasiat dalam membantu penyembuhan luka bakar adalah daun gambir </w:t>
      </w:r>
      <w:r w:rsidR="001631A9" w:rsidRPr="00880A15">
        <w:rPr>
          <w:i/>
        </w:rPr>
        <w:t xml:space="preserve">(Uncaria gambir </w:t>
      </w:r>
      <w:r w:rsidR="001631A9" w:rsidRPr="00274EAE">
        <w:t>Roxb</w:t>
      </w:r>
      <w:r w:rsidR="001631A9" w:rsidRPr="00880A15">
        <w:rPr>
          <w:i/>
        </w:rPr>
        <w:t xml:space="preserve">.), </w:t>
      </w:r>
      <w:r w:rsidR="008C23B5">
        <w:t>t</w:t>
      </w:r>
      <w:r>
        <w:t>umbuhan</w:t>
      </w:r>
      <w:r w:rsidR="001631A9">
        <w:t xml:space="preserve"> ini masuk ke dalam</w:t>
      </w:r>
      <w:r w:rsidR="00E83902">
        <w:t xml:space="preserve"> </w:t>
      </w:r>
      <w:r w:rsidR="00E83902" w:rsidRPr="00880A15">
        <w:rPr>
          <w:i/>
        </w:rPr>
        <w:t xml:space="preserve">family </w:t>
      </w:r>
      <w:r w:rsidR="00361329" w:rsidRPr="00880A15">
        <w:rPr>
          <w:i/>
        </w:rPr>
        <w:t xml:space="preserve"> </w:t>
      </w:r>
      <w:r w:rsidR="00E83902" w:rsidRPr="00880A15">
        <w:rPr>
          <w:i/>
        </w:rPr>
        <w:t>Rubiaceae</w:t>
      </w:r>
      <w:r w:rsidR="00E83902">
        <w:t xml:space="preserve">. Tumbuhan Gambir </w:t>
      </w:r>
      <w:r w:rsidR="001631A9">
        <w:t>sering digunakan untuk mengobati berbagai penyakit seperti luka terbakar, luka, sariawan, radang gusi (getahnya), radang tenggorokan, diare, disentri, b</w:t>
      </w:r>
      <w:r w:rsidR="00F56B6D">
        <w:t>atuk, haid banyak, demam kuning</w:t>
      </w:r>
      <w:r w:rsidR="001631A9">
        <w:t xml:space="preserve"> dan suara parau. </w:t>
      </w:r>
      <w:r w:rsidR="00974766">
        <w:fldChar w:fldCharType="begin" w:fldLock="1"/>
      </w:r>
      <w:r w:rsidR="00E83902">
        <w:instrText>ADDIN CSL_CITATION {"citationItems":[{"id":"ITEM-1","itemData":{"abstract":"arak Pagar merupakan salah satu tanaman obat yang sering digunakan sebagai obat penutup luka.Kandungan flavonoid, saponin dan tannin dalam getah jarak memiliki aktivitas terhadap proses penyembuhan luka bakar. Tujuan penelitian ini adalah untuk mengetahui potensi getah tanaman jarak Jatropha curcas Linn.sebagai penutup luka bakar. Penelitian ini menggunakan 12 ekor tikus yang diberi luka bakar pada bagian punggung dengan menggunakan plat besi berdiameter1,6 cm. Perawatan luka dilakukan setiap hari hingga luka sembuh dengan 4 kelompok perlakuan yaitukontrol negatif, kontrol positif (salep Gentamicin 0.1%), campuran getah jarak pagar dan salep Gentamicin (2 : 1), dan getah murniJarak Pagar.Parameter yang diamati yaitu persentase kesembuhan luka bakar pada hari ke-1, 6, 10 dan 15. Hasil penelitian menunjukkan bahwa persentase penyembuhan luka terbaikpada harike-15yaitu kelompok perlakuan getah murni Jarak Pagar Jatropha curcas Linn dengan hasil persentase kesembuhan 95.26%.Sehingga dapat disimpulkan bahwa pengaplikasian dengan menggunakan getah jarak pagar menunjukkan penyembuhan luka lebih efektif dibandingkan dengan tiga perlakuan lainnya.","author":[{"dropping-particle":"","family":"Soekendarsi","given":"Jihan Atsila Laguliga Andi Evi Erviani; Eddy","non-dropping-particle":"","parse-names":false,"suffix":""}],"container-title":"Journal Biologi Makassar","id":"ITEM-1","issued":{"date-parts":[["2021"]]},"page":"74-83","title":"Uji Potensi Getah Jarak Pagar Jatropha curcas Linn. Terhadap Kecepatan Penyembuhan Luka Bakar Pada Kulit Tikus Rattus norvegicus","type":"article-journal","volume":"7168"},"uris":["http://www.mendeley.com/documents/?uuid=d0f05a5b-fa20-47a9-baf2-95996c8c3077","http://www.mendeley.com/documents/?uuid=33c7e382-c3c0-4cfc-bb99-7403d0a4c714"]}],"mendeley":{"formattedCitation":"(Soekendarsi, 2021)","plainTextFormattedCitation":"(Soekendarsi, 2021)","previouslyFormattedCitation":"(Soekendarsi, 2021)"},"properties":{"noteIndex":0},"schema":"https://github.com/citation-style-language/schema/raw/master/csl-citation.json"}</w:instrText>
      </w:r>
      <w:r w:rsidR="00974766">
        <w:fldChar w:fldCharType="separate"/>
      </w:r>
      <w:r w:rsidR="00974766" w:rsidRPr="00974766">
        <w:rPr>
          <w:noProof/>
        </w:rPr>
        <w:t>(Soekendarsi, 2021)</w:t>
      </w:r>
      <w:r w:rsidR="00974766">
        <w:fldChar w:fldCharType="end"/>
      </w:r>
    </w:p>
    <w:p w14:paraId="56A0E153" w14:textId="285D338E" w:rsidR="00F56B6D" w:rsidRDefault="001631A9" w:rsidP="00880A15">
      <w:pPr>
        <w:ind w:firstLine="720"/>
      </w:pPr>
      <w:r>
        <w:t xml:space="preserve">Penelitian mengenai ekstrak daun gambir telah dilakukan, yaitu penelitian yang membuktikan bahwa krim ekstrak </w:t>
      </w:r>
      <w:r w:rsidR="00CB3D96">
        <w:t xml:space="preserve">etil asetat </w:t>
      </w:r>
      <w:r>
        <w:t xml:space="preserve">daun gambir </w:t>
      </w:r>
      <w:r w:rsidR="00CB3D96">
        <w:t xml:space="preserve">dengan konsentrasi 2,5%, 5%, dan 10% </w:t>
      </w:r>
      <w:r>
        <w:t xml:space="preserve">dapat menyembuhkan luka bakar pada kelinci. Hasil penelitian tersebut menunjukkan bahwa efek </w:t>
      </w:r>
      <w:r w:rsidR="00C14151">
        <w:t xml:space="preserve">krim </w:t>
      </w:r>
      <w:r>
        <w:t xml:space="preserve">ekstrak daun gambir sebagai obat luka bakar akan terlihat pada konsentrasi ekstrak 10% yang dapat menyembuhkan </w:t>
      </w:r>
      <w:r w:rsidR="00C14151">
        <w:t xml:space="preserve">luka bakar dengan waktu 17 hari </w:t>
      </w:r>
      <w:r w:rsidR="00470FB4">
        <w:fldChar w:fldCharType="begin" w:fldLock="1"/>
      </w:r>
      <w:r w:rsidR="007927D1">
        <w:instrText>ADDIN CSL_CITATION {"citationItems":[{"id":"ITEM-1","itemData":{"abstract":"Abstrak. Potensi pemanfaatan gambir saat ini semakin meluas seiring diketahuinya berbagai khasiat gambir seperti sebagai obat alami luka bakar, bahan penyamakan kulit dan lain-lain. Gambir mengandung komponen kimia tanin, saponin, dan alkaloid yang dapat membantu dalam proses penyembuhan luka bakar. Penelitian ini bertujuan untuk memperoleh sediaan krim ekstrak daun gambir dapat digunakan untuk menyembuhkan luka bakar. Ekstrak daun gambir diperoleh dengan cara maserasi menggunakan penyari etil asetat kemudian dipekatkan dengan rotary evaporator pada suhu 40°C, kemudian di formulasikan dalam sediaan krim dengan konsentrasi 2,5% (F1), 5% (F2), dan 10% (F3) serta blanko (F0) tanpa penambahan esktrak daun gambir. Evaluasi terhadap sedian krim luka bakar meliputi pemeriksaan organoleptis, homogenitas, uji pH selama penyimpanan 4 minggu, dan uji efektivitas penyembuhan luka bakar. Penelitian ini menggunakan kelinci jantan yang dibagi 5 kelompok perlakuan yaitu kontrol positif, kontrol basis, ekstrak 2,5%, ekstrak 5%, ekstrak 10%. Hasil penelitian menunjukkan bahwa ekstrak daun gambir dapat diformulasikan dalam sediaan krim yang homogen, dan mampu menyembuhkan luka bakar. Konsentrasi ekstrak 10% (F3) merupakan konsentrasi yang paling cepat menyembuhkan luka bakar. Ekstrak daun gambir dapat diformulasikan sebagai krim luka bakar. Dan konsentrasi ekstrak 10% (F3) menunjukkan efektifitas penyembuhan luka bakar yang paling baik dengan waktu penyembuhan selama 17 hari. Kata kunci: krim ektrak daun Gambir (Uncaria gambir Roxb), luka bakar Abstract. The potential for the use of gambier is expanding as the various benefits of gambier are known, such as a natural medicine for burns, tanning materials, and others. Gambir contains chemical components of tannins, saponins, and alkaloids that can help in the healing process of burns. This study aims to obtain a cream preparation of gambier leaf extract that can be used to heal burns. Gambier leaf extract was obtained by maceration using ethyl acetate and then concentrated with a rotary evaporator at 40°C, then formulated in cream preparations with a concentration of 2.5% (F1), 5% (F2), and 10% (F3). and blank (F0) without the addition of gambier leaf extract. Evaluation of the burn cream preparation included organoleptic examination, homogeneity, pH test during 4 weeks of storage, and test of the effectiveness of burn healing. This study used male rabbits divided into 5 treatment groups: positive control, primary control, …","author":[{"dropping-particle":"","family":"Thaib","given":"Cut Masyithah","non-dropping-particle":"","parse-names":false,"suffix":""},{"dropping-particle":"","family":"Sinaga","given":"Taruli Rohana","non-dropping-particle":"","parse-names":false,"suffix":""},{"dropping-particle":"","family":"Manurung","given":"Kesaktian","non-dropping-particle":"","parse-names":false,"suffix":""}],"id":"ITEM-1","issue":"1","issued":{"date-parts":[["2021"]]},"title":"FORMULASI KRIM EKSTRAK DAUN GAMBIR (Uncaria gambir Roxb.) SEBAGAI PENYEMBUH LUKA BAKAR FORMULATION OF GAMBIR LEAF EXTRACT CREAM (Uncaria gambir Roxb.) AS A FUEL HEALER","type":"report","volume":"8"},"uris":["http://www.mendeley.com/documents/?uuid=785f4027-7bd5-3bf7-8bbc-52bec8c214ad"]}],"mendeley":{"formattedCitation":"(Thaib et al., 2021)","plainTextFormattedCitation":"(Thaib et al., 2021)","previouslyFormattedCitation":"(Thaib et al., 2021)"},"properties":{"noteIndex":0},"schema":"https://github.com/citation-style-language/schema/raw/master/csl-citation.json"}</w:instrText>
      </w:r>
      <w:r w:rsidR="00470FB4">
        <w:fldChar w:fldCharType="separate"/>
      </w:r>
      <w:r w:rsidR="00A64153" w:rsidRPr="00A64153">
        <w:rPr>
          <w:noProof/>
        </w:rPr>
        <w:t>(Thaib et al., 2021)</w:t>
      </w:r>
      <w:r w:rsidR="00470FB4">
        <w:fldChar w:fldCharType="end"/>
      </w:r>
      <w:r w:rsidR="00B5088E">
        <w:t xml:space="preserve">. </w:t>
      </w:r>
      <w:r w:rsidR="00085B4E">
        <w:t xml:space="preserve">Sehingga dalam hal ini </w:t>
      </w:r>
      <w:r w:rsidR="005C569C">
        <w:t>penulis</w:t>
      </w:r>
      <w:r w:rsidR="00085B4E">
        <w:t xml:space="preserve"> akan melakukan penelitian dengan ekstrak </w:t>
      </w:r>
      <w:r w:rsidR="00623B40">
        <w:t xml:space="preserve">etanol 96%  </w:t>
      </w:r>
      <w:r w:rsidR="00085B4E">
        <w:t>daun gambir tanpa fo</w:t>
      </w:r>
      <w:r w:rsidR="00274F8C">
        <w:t>rmulasi krim dengan kosentrasi 15%, 20</w:t>
      </w:r>
      <w:r w:rsidR="00085B4E">
        <w:t xml:space="preserve">%, </w:t>
      </w:r>
      <w:r w:rsidR="00274F8C">
        <w:t>dan 2</w:t>
      </w:r>
      <w:r w:rsidR="00085B4E">
        <w:t>5% menggunakan tikus putih yang berbeda dari peneliti sebelumnya.</w:t>
      </w:r>
    </w:p>
    <w:p w14:paraId="1C50DA0A" w14:textId="1C5DCBE7" w:rsidR="001631A9" w:rsidRPr="00880A15" w:rsidRDefault="001631A9" w:rsidP="00880A15">
      <w:pPr>
        <w:ind w:firstLine="720"/>
        <w:rPr>
          <w:i/>
        </w:rPr>
      </w:pPr>
      <w:r>
        <w:t xml:space="preserve">Berdasarkan uraian diatas, maka </w:t>
      </w:r>
      <w:r w:rsidR="005C569C">
        <w:t>penulis</w:t>
      </w:r>
      <w:r w:rsidR="00F56B6D">
        <w:t xml:space="preserve"> tertarik untuk melakukan pene</w:t>
      </w:r>
      <w:r>
        <w:t xml:space="preserve">litian dengan judul: </w:t>
      </w:r>
      <w:r w:rsidRPr="00274EAE">
        <w:t>Uji Efektivitas Ekstrak</w:t>
      </w:r>
      <w:r w:rsidR="007423FC" w:rsidRPr="00274EAE">
        <w:t xml:space="preserve"> Etanol </w:t>
      </w:r>
      <w:r w:rsidRPr="00274EAE">
        <w:t>Daun Gambir</w:t>
      </w:r>
      <w:r w:rsidR="007423FC" w:rsidRPr="00274EAE">
        <w:t xml:space="preserve"> </w:t>
      </w:r>
      <w:r w:rsidR="007423FC" w:rsidRPr="00274EAE">
        <w:rPr>
          <w:i/>
        </w:rPr>
        <w:t xml:space="preserve">(Uncaria gambir </w:t>
      </w:r>
      <w:r w:rsidR="007423FC" w:rsidRPr="00274EAE">
        <w:t>Roxb</w:t>
      </w:r>
      <w:r w:rsidR="007423FC" w:rsidRPr="00274EAE">
        <w:rPr>
          <w:i/>
        </w:rPr>
        <w:t>.)</w:t>
      </w:r>
      <w:r w:rsidRPr="00274EAE">
        <w:t xml:space="preserve"> Terhadap Luka Bakar pada Tikus Putih</w:t>
      </w:r>
      <w:r w:rsidR="007423FC" w:rsidRPr="00274EAE">
        <w:t xml:space="preserve"> </w:t>
      </w:r>
      <w:r w:rsidR="007423FC" w:rsidRPr="00274EAE">
        <w:rPr>
          <w:i/>
        </w:rPr>
        <w:t>(Rattus novergicus)</w:t>
      </w:r>
      <w:r w:rsidRPr="00274EAE">
        <w:rPr>
          <w:i/>
        </w:rPr>
        <w:t>.</w:t>
      </w:r>
      <w:r w:rsidRPr="00880A15">
        <w:rPr>
          <w:i/>
        </w:rPr>
        <w:t xml:space="preserve"> </w:t>
      </w:r>
    </w:p>
    <w:p w14:paraId="215D9F2E" w14:textId="77777777" w:rsidR="00F56B6D" w:rsidRDefault="00F56B6D" w:rsidP="00F56B6D">
      <w:pPr>
        <w:pStyle w:val="ListParagraph"/>
        <w:ind w:firstLine="360"/>
      </w:pPr>
    </w:p>
    <w:p w14:paraId="69370075" w14:textId="77777777" w:rsidR="00880A15" w:rsidRDefault="00880A15" w:rsidP="00F56B6D">
      <w:pPr>
        <w:pStyle w:val="ListParagraph"/>
        <w:ind w:firstLine="360"/>
      </w:pPr>
    </w:p>
    <w:p w14:paraId="7E1985DB" w14:textId="77777777" w:rsidR="00880A15" w:rsidRPr="00F56B6D" w:rsidRDefault="00880A15" w:rsidP="00F56B6D">
      <w:pPr>
        <w:pStyle w:val="ListParagraph"/>
        <w:ind w:firstLine="360"/>
      </w:pPr>
    </w:p>
    <w:p w14:paraId="49EBDAC7" w14:textId="02A22477" w:rsidR="00F56B6D" w:rsidRPr="00F56B6D" w:rsidRDefault="001631A9" w:rsidP="00F56B6D">
      <w:pPr>
        <w:pStyle w:val="BAGIAN"/>
        <w:rPr>
          <w:sz w:val="24"/>
          <w:szCs w:val="24"/>
        </w:rPr>
      </w:pPr>
      <w:bookmarkStart w:id="29" w:name="_Toc129163823"/>
      <w:bookmarkStart w:id="30" w:name="_Toc129215081"/>
      <w:bookmarkStart w:id="31" w:name="_Toc143548806"/>
      <w:r w:rsidRPr="002355F5">
        <w:rPr>
          <w:sz w:val="24"/>
          <w:szCs w:val="24"/>
        </w:rPr>
        <w:lastRenderedPageBreak/>
        <w:t>Rumusan Masalah</w:t>
      </w:r>
      <w:bookmarkEnd w:id="29"/>
      <w:bookmarkEnd w:id="30"/>
      <w:bookmarkEnd w:id="31"/>
    </w:p>
    <w:p w14:paraId="1FB0792A" w14:textId="60C22DE2" w:rsidR="00F56B6D" w:rsidRDefault="00274F8C" w:rsidP="00F76D2F">
      <w:pPr>
        <w:pStyle w:val="ListParagraph"/>
        <w:ind w:left="360"/>
      </w:pPr>
      <w:r>
        <w:t>Pada konsentrasi berapakah</w:t>
      </w:r>
      <w:r w:rsidR="001631A9">
        <w:t xml:space="preserve"> ekstrak </w:t>
      </w:r>
      <w:r w:rsidR="007423FC">
        <w:t xml:space="preserve">etanol </w:t>
      </w:r>
      <w:r w:rsidR="001631A9">
        <w:t>da</w:t>
      </w:r>
      <w:r w:rsidR="007423FC">
        <w:t xml:space="preserve">un gambir efektif terhadap luka bakar pada Tikus Putih </w:t>
      </w:r>
      <w:r w:rsidR="007423FC" w:rsidRPr="007423FC">
        <w:rPr>
          <w:i/>
        </w:rPr>
        <w:t>(Rattus novergicus)</w:t>
      </w:r>
      <w:r w:rsidR="00F76D2F">
        <w:t>?</w:t>
      </w:r>
    </w:p>
    <w:p w14:paraId="0F3169BD" w14:textId="77777777" w:rsidR="00F76D2F" w:rsidRDefault="001631A9" w:rsidP="00CF684B">
      <w:pPr>
        <w:pStyle w:val="BAGIAN"/>
        <w:spacing w:before="120" w:line="480" w:lineRule="auto"/>
        <w:rPr>
          <w:sz w:val="24"/>
          <w:szCs w:val="24"/>
        </w:rPr>
      </w:pPr>
      <w:bookmarkStart w:id="32" w:name="_Toc129163824"/>
      <w:bookmarkStart w:id="33" w:name="_Toc129215082"/>
      <w:bookmarkStart w:id="34" w:name="_Toc143548807"/>
      <w:r w:rsidRPr="002355F5">
        <w:rPr>
          <w:sz w:val="24"/>
          <w:szCs w:val="24"/>
        </w:rPr>
        <w:t>Tujuan Penelitian</w:t>
      </w:r>
      <w:bookmarkEnd w:id="32"/>
      <w:bookmarkEnd w:id="33"/>
      <w:bookmarkEnd w:id="34"/>
    </w:p>
    <w:p w14:paraId="5AEEEE91" w14:textId="77777777" w:rsidR="00CF684B" w:rsidRDefault="001631A9" w:rsidP="00CF684B">
      <w:pPr>
        <w:pStyle w:val="BAGIAN"/>
        <w:numPr>
          <w:ilvl w:val="0"/>
          <w:numId w:val="0"/>
        </w:numPr>
        <w:ind w:left="360"/>
        <w:rPr>
          <w:b w:val="0"/>
        </w:rPr>
      </w:pPr>
      <w:bookmarkStart w:id="35" w:name="_Toc139929425"/>
      <w:bookmarkStart w:id="36" w:name="_Toc143548808"/>
      <w:r w:rsidRPr="00F76D2F">
        <w:rPr>
          <w:b w:val="0"/>
        </w:rPr>
        <w:t xml:space="preserve">Untuk mengetahui </w:t>
      </w:r>
      <w:r w:rsidR="008B160A" w:rsidRPr="00F76D2F">
        <w:rPr>
          <w:b w:val="0"/>
        </w:rPr>
        <w:t xml:space="preserve">apakah </w:t>
      </w:r>
      <w:r w:rsidRPr="00F76D2F">
        <w:rPr>
          <w:b w:val="0"/>
        </w:rPr>
        <w:t xml:space="preserve">ekstrak </w:t>
      </w:r>
      <w:r w:rsidR="0017140F" w:rsidRPr="00F76D2F">
        <w:rPr>
          <w:b w:val="0"/>
        </w:rPr>
        <w:t xml:space="preserve">etanol </w:t>
      </w:r>
      <w:r w:rsidRPr="00F76D2F">
        <w:rPr>
          <w:b w:val="0"/>
        </w:rPr>
        <w:t>daun gambir efektif terhadap luka bakar</w:t>
      </w:r>
      <w:r w:rsidR="007423FC" w:rsidRPr="00F76D2F">
        <w:rPr>
          <w:b w:val="0"/>
        </w:rPr>
        <w:t xml:space="preserve"> pada Tikus Putih </w:t>
      </w:r>
      <w:r w:rsidR="007423FC" w:rsidRPr="00F76D2F">
        <w:rPr>
          <w:b w:val="0"/>
          <w:i/>
        </w:rPr>
        <w:t>(Rattus novergicus)</w:t>
      </w:r>
      <w:r w:rsidR="00274F8C" w:rsidRPr="00F76D2F">
        <w:rPr>
          <w:b w:val="0"/>
        </w:rPr>
        <w:t xml:space="preserve"> dengan konsentrasi 15%, 20</w:t>
      </w:r>
      <w:r w:rsidR="00F76D2F" w:rsidRPr="00F76D2F">
        <w:rPr>
          <w:b w:val="0"/>
        </w:rPr>
        <w:t xml:space="preserve">% </w:t>
      </w:r>
      <w:r w:rsidR="0017140F" w:rsidRPr="00F76D2F">
        <w:rPr>
          <w:b w:val="0"/>
        </w:rPr>
        <w:t>dan</w:t>
      </w:r>
      <w:r w:rsidR="00274F8C" w:rsidRPr="00F76D2F">
        <w:rPr>
          <w:b w:val="0"/>
        </w:rPr>
        <w:t xml:space="preserve"> 25</w:t>
      </w:r>
      <w:r w:rsidR="0017140F" w:rsidRPr="00F76D2F">
        <w:rPr>
          <w:b w:val="0"/>
        </w:rPr>
        <w:t>%.</w:t>
      </w:r>
      <w:bookmarkEnd w:id="35"/>
      <w:bookmarkEnd w:id="36"/>
      <w:r w:rsidRPr="00F76D2F">
        <w:rPr>
          <w:b w:val="0"/>
        </w:rPr>
        <w:tab/>
      </w:r>
      <w:bookmarkStart w:id="37" w:name="_Toc129163825"/>
      <w:bookmarkStart w:id="38" w:name="_Toc129215083"/>
    </w:p>
    <w:p w14:paraId="78B37845" w14:textId="032B0F5F" w:rsidR="00660345" w:rsidRPr="00CF684B" w:rsidRDefault="00CF684B" w:rsidP="00CF684B">
      <w:pPr>
        <w:pStyle w:val="BAGIAN"/>
        <w:numPr>
          <w:ilvl w:val="0"/>
          <w:numId w:val="0"/>
        </w:numPr>
        <w:spacing w:before="120"/>
        <w:rPr>
          <w:b w:val="0"/>
          <w:sz w:val="24"/>
          <w:szCs w:val="24"/>
        </w:rPr>
      </w:pPr>
      <w:bookmarkStart w:id="39" w:name="_Toc143548809"/>
      <w:r>
        <w:rPr>
          <w:sz w:val="24"/>
          <w:szCs w:val="24"/>
        </w:rPr>
        <w:t xml:space="preserve">1.4 </w:t>
      </w:r>
      <w:r w:rsidR="001631A9" w:rsidRPr="002355F5">
        <w:rPr>
          <w:sz w:val="24"/>
          <w:szCs w:val="24"/>
        </w:rPr>
        <w:t>Manfaat Penelitian</w:t>
      </w:r>
      <w:bookmarkEnd w:id="37"/>
      <w:bookmarkEnd w:id="38"/>
      <w:bookmarkEnd w:id="39"/>
    </w:p>
    <w:p w14:paraId="1819E981" w14:textId="37769836" w:rsidR="00660345" w:rsidRDefault="00660345" w:rsidP="00FC7076">
      <w:pPr>
        <w:pStyle w:val="ListParagraph"/>
        <w:numPr>
          <w:ilvl w:val="0"/>
          <w:numId w:val="2"/>
        </w:numPr>
      </w:pPr>
      <w:r>
        <w:t>Untuk memberi informasi kepada masyarakat bahwa ekstrak daun gambir efektif terhadap luka bakar.</w:t>
      </w:r>
    </w:p>
    <w:p w14:paraId="351FA5D9" w14:textId="588D0897" w:rsidR="00F55976" w:rsidRDefault="00660345" w:rsidP="00FC7076">
      <w:pPr>
        <w:pStyle w:val="ListParagraph"/>
        <w:numPr>
          <w:ilvl w:val="0"/>
          <w:numId w:val="2"/>
        </w:numPr>
      </w:pPr>
      <w:r>
        <w:t>Hasil penelit</w:t>
      </w:r>
      <w:r w:rsidR="00F56B6D">
        <w:t xml:space="preserve">ian ini dapat dijadikan sumbangan pemikiran </w:t>
      </w:r>
      <w:r>
        <w:t>bagi penelitian selanjutnya.</w:t>
      </w:r>
    </w:p>
    <w:p w14:paraId="1A2A4136" w14:textId="77777777" w:rsidR="00F55976" w:rsidRDefault="00F55976" w:rsidP="000F6E7C">
      <w:r>
        <w:br w:type="page"/>
      </w:r>
    </w:p>
    <w:p w14:paraId="6214841D" w14:textId="77777777" w:rsidR="002161E7" w:rsidRDefault="00F55976" w:rsidP="00C91B10">
      <w:pPr>
        <w:pStyle w:val="juduldansub"/>
      </w:pPr>
      <w:bookmarkStart w:id="40" w:name="_Toc129163826"/>
      <w:bookmarkStart w:id="41" w:name="_Toc129215084"/>
      <w:bookmarkStart w:id="42" w:name="_Toc143548810"/>
      <w:r>
        <w:lastRenderedPageBreak/>
        <w:t xml:space="preserve">BAB II </w:t>
      </w:r>
      <w:r w:rsidR="00C91B10">
        <w:br/>
      </w:r>
      <w:r>
        <w:t>TINJAUAN PUSTAKA</w:t>
      </w:r>
      <w:bookmarkEnd w:id="40"/>
      <w:bookmarkEnd w:id="41"/>
      <w:bookmarkEnd w:id="42"/>
    </w:p>
    <w:p w14:paraId="481D4206" w14:textId="77777777" w:rsidR="00776FFA" w:rsidRDefault="00776FFA" w:rsidP="00FB7090">
      <w:pPr>
        <w:pStyle w:val="BAGIAN"/>
        <w:numPr>
          <w:ilvl w:val="0"/>
          <w:numId w:val="0"/>
        </w:numPr>
        <w:ind w:left="360" w:hanging="360"/>
      </w:pPr>
      <w:bookmarkStart w:id="43" w:name="_Toc129163827"/>
      <w:bookmarkStart w:id="44" w:name="_Toc129215085"/>
      <w:bookmarkStart w:id="45" w:name="_Toc143548811"/>
      <w:r>
        <w:t xml:space="preserve">2.1 </w:t>
      </w:r>
      <w:r w:rsidRPr="002355F5">
        <w:rPr>
          <w:sz w:val="24"/>
          <w:szCs w:val="24"/>
        </w:rPr>
        <w:t xml:space="preserve">Uraian </w:t>
      </w:r>
      <w:r w:rsidR="00505BA7">
        <w:rPr>
          <w:sz w:val="24"/>
          <w:szCs w:val="24"/>
        </w:rPr>
        <w:t>Tumbuhan</w:t>
      </w:r>
      <w:bookmarkEnd w:id="43"/>
      <w:bookmarkEnd w:id="44"/>
      <w:bookmarkEnd w:id="45"/>
    </w:p>
    <w:p w14:paraId="69F7E1EE" w14:textId="43960A97" w:rsidR="00F76D2F" w:rsidRDefault="00310A51" w:rsidP="00F63FCD">
      <w:pPr>
        <w:spacing w:before="120"/>
      </w:pPr>
      <w:r>
        <w:t xml:space="preserve"> </w:t>
      </w:r>
      <w:r w:rsidR="00A709DB">
        <w:tab/>
      </w:r>
      <w:r>
        <w:t xml:space="preserve">Gambir </w:t>
      </w:r>
      <w:r w:rsidRPr="00DF246F">
        <w:rPr>
          <w:i/>
        </w:rPr>
        <w:t xml:space="preserve">(Uncaria gambir </w:t>
      </w:r>
      <w:r w:rsidRPr="00274EAE">
        <w:t>Roxb</w:t>
      </w:r>
      <w:r w:rsidRPr="00DF246F">
        <w:rPr>
          <w:i/>
        </w:rPr>
        <w:t>.)</w:t>
      </w:r>
      <w:r>
        <w:t xml:space="preserve"> merupakan tumbuhan asli Asia Tenggara dan tersebar di beberapa area perkebunan, terutama pulau Sumatera yaitu Sumatera Barat, Riau, Sumatera Utara, Kepulauan Riau, Sumatera Selatan dan Aceh. Tumbuhan ini dikenal di Sumatera sebagai gambee, gani, kacu, sontang, gambe, </w:t>
      </w:r>
      <w:r w:rsidR="00F56B6D">
        <w:t>gambie, gambu, gimber, pengilom</w:t>
      </w:r>
      <w:r>
        <w:t xml:space="preserve"> </w:t>
      </w:r>
      <w:r w:rsidR="00DF246F">
        <w:t xml:space="preserve"> </w:t>
      </w:r>
      <w:r>
        <w:t xml:space="preserve">dan sepelet. </w:t>
      </w:r>
      <w:r w:rsidR="00DF246F">
        <w:t xml:space="preserve"> </w:t>
      </w:r>
      <w:r>
        <w:t xml:space="preserve">Di Jawa dikenal sebagai santun dan ghambhir. Di Kalimantan dikenal sebagai gamelo, gambit, game, gambiri, gata dan gaber. Di </w:t>
      </w:r>
      <w:r w:rsidR="00B5088E">
        <w:t xml:space="preserve"> </w:t>
      </w:r>
      <w:r>
        <w:t>Nusa Tenggara dikenal sebagai Tagambe, gembele, gamelo, gambit, gambe, gambiri, gata dan gaber. Di Maluku dikenal sebagai kampir, kambir, ngamir, gamer, gabi, tagabere, gabere, gaber dan gambe.</w:t>
      </w:r>
      <w:r w:rsidRPr="004271DA">
        <w:t xml:space="preserve"> </w:t>
      </w:r>
      <w:r>
        <w:t>Tumbuhan ini hidup di area terbuka di dalam hutan, kawasan hutan hutan yang lembab, area terbuka bebas peladangan atau pinggir hutan</w:t>
      </w:r>
      <w:r w:rsidR="00F56B6D">
        <w:t xml:space="preserve"> pada ketinggi 200 – 900 m dpl </w:t>
      </w:r>
      <w:r>
        <w:t xml:space="preserve">dan banyak dibudidayakan di Sumatera Barat </w:t>
      </w:r>
      <w:r w:rsidR="00470FB4">
        <w:fldChar w:fldCharType="begin" w:fldLock="1"/>
      </w:r>
      <w:r w:rsidR="00E83902">
        <w:instrText>ADDIN CSL_CITATION {"citationItems":[{"id":"ITEM-1","itemData":{"ISBN":"9788578110796","ISSN":"1098-6596","PMID":"25246403","author":[{"dropping-particle":"","family":"AMANU","given":"M. ALCHAKIM","non-dropping-particle":"","parse-names":false,"suffix":""}],"container-title":"Manajemen Pengembangan Bakat Minat Siswa Di Mts Al-Wathoniyyah Pedurungan Semarang","id":"ITEM-1","issued":{"date-parts":[["2015"]]},"page":"2-3","title":"Tinjauan Pustaka Gambir","type":"article-journal"},"uris":["http://www.mendeley.com/documents/?uuid=48749162-f42e-4ff1-9641-316d3ce891db","http://www.mendeley.com/documents/?uuid=1131d84d-2e71-4247-8b07-fafe832d0556"]}],"mendeley":{"formattedCitation":"(AMANU, 2015)","plainTextFormattedCitation":"(AMANU, 2015)","previouslyFormattedCitation":"(AMANU, 2015)"},"properties":{"noteIndex":0},"schema":"https://github.com/citation-style-language/schema/raw/master/csl-citation.json"}</w:instrText>
      </w:r>
      <w:r w:rsidR="00470FB4">
        <w:fldChar w:fldCharType="separate"/>
      </w:r>
      <w:r w:rsidR="00470FB4" w:rsidRPr="00470FB4">
        <w:rPr>
          <w:noProof/>
        </w:rPr>
        <w:t>(AMANU, 2015)</w:t>
      </w:r>
      <w:r w:rsidR="00470FB4">
        <w:fldChar w:fldCharType="end"/>
      </w:r>
    </w:p>
    <w:p w14:paraId="66D9964B" w14:textId="52D18B95" w:rsidR="00310A51" w:rsidRPr="002355F5" w:rsidRDefault="00310A51" w:rsidP="00CF684B">
      <w:pPr>
        <w:pStyle w:val="ANAK"/>
        <w:spacing w:before="120"/>
      </w:pPr>
      <w:bookmarkStart w:id="46" w:name="_Toc129163828"/>
      <w:bookmarkStart w:id="47" w:name="_Toc129215086"/>
      <w:bookmarkStart w:id="48" w:name="_Toc143548812"/>
      <w:r w:rsidRPr="002355F5">
        <w:t>2.1.1 Urutan Takson</w:t>
      </w:r>
      <w:bookmarkEnd w:id="46"/>
      <w:bookmarkEnd w:id="47"/>
      <w:r w:rsidR="00283B26">
        <w:t xml:space="preserve"> (Sistematika Tumbuhan)</w:t>
      </w:r>
      <w:bookmarkEnd w:id="48"/>
    </w:p>
    <w:p w14:paraId="4467B24F" w14:textId="68EACE2D" w:rsidR="00310A51" w:rsidRDefault="00310A51" w:rsidP="000F6E7C">
      <w:r>
        <w:tab/>
        <w:t>Taksonomi gambir</w:t>
      </w:r>
      <w:r w:rsidR="00BA701F">
        <w:t xml:space="preserve"> setelah uji determinasi</w:t>
      </w:r>
      <w:r>
        <w:t xml:space="preserve"> adalah</w:t>
      </w:r>
      <w:r w:rsidR="00B45665">
        <w:t xml:space="preserve"> </w:t>
      </w:r>
      <w:r w:rsidR="00B45665">
        <w:fldChar w:fldCharType="begin" w:fldLock="1"/>
      </w:r>
      <w:r w:rsidR="00B45665">
        <w:instrText>ADDIN CSL_CITATION {"citationItems":[{"id":"ITEM-1","itemData":{"ISBN":"9788578110796","ISSN":"1098-6596","PMID":"25246403","author":[{"dropping-particle":"","family":"AMANU","given":"M. ALCHAKIM","non-dropping-particle":"","parse-names":false,"suffix":""}],"container-title":"Manajemen Pengembangan Bakat Minat Siswa Di Mts Al-Wathoniyyah Pedurungan Semarang","id":"ITEM-1","issued":{"date-parts":[["2015"]]},"page":"2-3","title":"Tinjauan Pustaka Gambir","type":"article-journal"},"uris":["http://www.mendeley.com/documents/?uuid=48749162-f42e-4ff1-9641-316d3ce891db","http://www.mendeley.com/documents/?uuid=1131d84d-2e71-4247-8b07-fafe832d0556"]}],"mendeley":{"formattedCitation":"(AMANU, 2015)","plainTextFormattedCitation":"(AMANU, 2015)","previouslyFormattedCitation":"(AMANU, 2015)"},"properties":{"noteIndex":0},"schema":"https://github.com/citation-style-language/schema/raw/master/csl-citation.json"}</w:instrText>
      </w:r>
      <w:r w:rsidR="00B45665">
        <w:fldChar w:fldCharType="separate"/>
      </w:r>
      <w:r w:rsidR="00B45665" w:rsidRPr="00470FB4">
        <w:rPr>
          <w:noProof/>
        </w:rPr>
        <w:t>(AMANU, 2015)</w:t>
      </w:r>
      <w:r w:rsidR="00B45665">
        <w:fldChar w:fldCharType="end"/>
      </w:r>
      <w:r>
        <w:t>:</w:t>
      </w:r>
    </w:p>
    <w:p w14:paraId="180F383A" w14:textId="57FA3D2F" w:rsidR="00BA701F" w:rsidRPr="00BA701F" w:rsidRDefault="00310A51" w:rsidP="000F6E7C">
      <w:pPr>
        <w:rPr>
          <w:i/>
        </w:rPr>
      </w:pPr>
      <w:r>
        <w:tab/>
      </w:r>
      <w:r w:rsidR="00BA701F">
        <w:t>Kingdom</w:t>
      </w:r>
      <w:r w:rsidR="00BA701F">
        <w:tab/>
        <w:t xml:space="preserve">: </w:t>
      </w:r>
      <w:r w:rsidR="00BA701F" w:rsidRPr="00BA701F">
        <w:rPr>
          <w:i/>
        </w:rPr>
        <w:t>Plantae</w:t>
      </w:r>
    </w:p>
    <w:p w14:paraId="59304C3A" w14:textId="1AECD653" w:rsidR="00310A51" w:rsidRPr="00632887" w:rsidRDefault="00310A51" w:rsidP="00BA701F">
      <w:pPr>
        <w:ind w:firstLine="720"/>
        <w:rPr>
          <w:i/>
        </w:rPr>
      </w:pPr>
      <w:r>
        <w:t xml:space="preserve">Divisi </w:t>
      </w:r>
      <w:r>
        <w:tab/>
      </w:r>
      <w:r>
        <w:tab/>
        <w:t xml:space="preserve">: </w:t>
      </w:r>
      <w:r w:rsidRPr="00632887">
        <w:rPr>
          <w:i/>
        </w:rPr>
        <w:t xml:space="preserve">Spermatophyta </w:t>
      </w:r>
    </w:p>
    <w:p w14:paraId="2CE92A82" w14:textId="77777777" w:rsidR="00310A51" w:rsidRDefault="00310A51" w:rsidP="000F6E7C">
      <w:pPr>
        <w:ind w:left="720"/>
      </w:pPr>
      <w:r>
        <w:t xml:space="preserve">Subdivisi </w:t>
      </w:r>
      <w:r>
        <w:tab/>
        <w:t>:</w:t>
      </w:r>
      <w:r w:rsidRPr="00632887">
        <w:rPr>
          <w:i/>
        </w:rPr>
        <w:t xml:space="preserve"> Angiospermae </w:t>
      </w:r>
    </w:p>
    <w:p w14:paraId="0810841D" w14:textId="6B643912" w:rsidR="00310A51" w:rsidRDefault="00310A51" w:rsidP="000F6E7C">
      <w:pPr>
        <w:ind w:left="720"/>
      </w:pPr>
      <w:r>
        <w:t xml:space="preserve">Kelas </w:t>
      </w:r>
      <w:r>
        <w:tab/>
      </w:r>
      <w:r>
        <w:tab/>
        <w:t>:</w:t>
      </w:r>
      <w:r w:rsidR="00BA701F">
        <w:rPr>
          <w:i/>
        </w:rPr>
        <w:t xml:space="preserve"> Dicotyl</w:t>
      </w:r>
      <w:r w:rsidRPr="00632887">
        <w:rPr>
          <w:i/>
        </w:rPr>
        <w:t>edon</w:t>
      </w:r>
      <w:r w:rsidR="00BA701F">
        <w:t>ae</w:t>
      </w:r>
    </w:p>
    <w:p w14:paraId="7CA8F990" w14:textId="77777777" w:rsidR="00310A51" w:rsidRPr="00632887" w:rsidRDefault="00310A51" w:rsidP="000F6E7C">
      <w:pPr>
        <w:ind w:left="720"/>
        <w:rPr>
          <w:i/>
        </w:rPr>
      </w:pPr>
      <w:r>
        <w:t xml:space="preserve">Bangsa </w:t>
      </w:r>
      <w:r>
        <w:tab/>
        <w:t xml:space="preserve">: </w:t>
      </w:r>
      <w:r w:rsidRPr="00632887">
        <w:rPr>
          <w:i/>
        </w:rPr>
        <w:t xml:space="preserve">Rubiales </w:t>
      </w:r>
    </w:p>
    <w:p w14:paraId="797B0FE1" w14:textId="77777777" w:rsidR="00310A51" w:rsidRPr="00632887" w:rsidRDefault="00310A51" w:rsidP="000F6E7C">
      <w:pPr>
        <w:ind w:left="720"/>
        <w:rPr>
          <w:i/>
        </w:rPr>
      </w:pPr>
      <w:r>
        <w:t xml:space="preserve">Suku </w:t>
      </w:r>
      <w:r>
        <w:tab/>
      </w:r>
      <w:r>
        <w:tab/>
        <w:t xml:space="preserve">: </w:t>
      </w:r>
      <w:r w:rsidRPr="00632887">
        <w:rPr>
          <w:i/>
        </w:rPr>
        <w:t xml:space="preserve">Rubiaceae </w:t>
      </w:r>
    </w:p>
    <w:p w14:paraId="011D33A3" w14:textId="77777777" w:rsidR="00310A51" w:rsidRPr="00632887" w:rsidRDefault="00310A51" w:rsidP="000F6E7C">
      <w:pPr>
        <w:ind w:left="720"/>
        <w:rPr>
          <w:i/>
        </w:rPr>
      </w:pPr>
      <w:r>
        <w:t xml:space="preserve">Marga </w:t>
      </w:r>
      <w:r>
        <w:tab/>
      </w:r>
      <w:r>
        <w:tab/>
        <w:t xml:space="preserve">: </w:t>
      </w:r>
      <w:r w:rsidRPr="00632887">
        <w:rPr>
          <w:i/>
        </w:rPr>
        <w:t xml:space="preserve">Uncaria </w:t>
      </w:r>
    </w:p>
    <w:p w14:paraId="75290C48" w14:textId="7EEE53BB" w:rsidR="00310A51" w:rsidRDefault="00310A51" w:rsidP="00FB7090">
      <w:pPr>
        <w:ind w:left="720"/>
        <w:rPr>
          <w:i/>
        </w:rPr>
      </w:pPr>
      <w:r>
        <w:t xml:space="preserve">Spesies </w:t>
      </w:r>
      <w:r>
        <w:tab/>
        <w:t xml:space="preserve">: </w:t>
      </w:r>
      <w:r w:rsidRPr="00632887">
        <w:rPr>
          <w:i/>
        </w:rPr>
        <w:t>Uncaria gambir (</w:t>
      </w:r>
      <w:r w:rsidR="00BA701F">
        <w:rPr>
          <w:i/>
        </w:rPr>
        <w:t>W.</w:t>
      </w:r>
      <w:r w:rsidRPr="00632887">
        <w:rPr>
          <w:i/>
        </w:rPr>
        <w:t xml:space="preserve">Hunter) </w:t>
      </w:r>
      <w:r w:rsidRPr="00274EAE">
        <w:t>Roxb</w:t>
      </w:r>
    </w:p>
    <w:p w14:paraId="65A35FB8" w14:textId="6E212921" w:rsidR="00F76D2F" w:rsidRDefault="00BA701F" w:rsidP="00F63FCD">
      <w:pPr>
        <w:spacing w:before="120"/>
        <w:ind w:left="720"/>
      </w:pPr>
      <w:r>
        <w:t>Nama Lokal</w:t>
      </w:r>
      <w:r>
        <w:tab/>
        <w:t>: Daun Gambir</w:t>
      </w:r>
    </w:p>
    <w:p w14:paraId="42C9272F" w14:textId="77777777" w:rsidR="00776FFA" w:rsidRPr="001358AA" w:rsidRDefault="00310A51" w:rsidP="00CF684B">
      <w:pPr>
        <w:pStyle w:val="ANAK"/>
        <w:spacing w:before="120"/>
      </w:pPr>
      <w:bookmarkStart w:id="49" w:name="_Toc129163829"/>
      <w:bookmarkStart w:id="50" w:name="_Toc129215087"/>
      <w:bookmarkStart w:id="51" w:name="_Toc143548813"/>
      <w:r w:rsidRPr="001358AA">
        <w:t>2.1.2</w:t>
      </w:r>
      <w:r w:rsidR="00776FFA" w:rsidRPr="001358AA">
        <w:t xml:space="preserve"> Morfologi </w:t>
      </w:r>
      <w:r w:rsidR="00505BA7">
        <w:t>Tumbuhan</w:t>
      </w:r>
      <w:bookmarkEnd w:id="49"/>
      <w:bookmarkEnd w:id="50"/>
      <w:bookmarkEnd w:id="51"/>
    </w:p>
    <w:p w14:paraId="1EF1B3CA" w14:textId="77777777" w:rsidR="00B5088E" w:rsidRDefault="00130155" w:rsidP="007927D1">
      <w:r>
        <w:tab/>
      </w:r>
      <w:r w:rsidR="00310A51">
        <w:t xml:space="preserve">Tumbuhan gambir merupakan perdu, memanjat, batang bulat, tidak berambut, mempunyai kait di antara dua tangkai daun yang berhadapan, kecil, pipih. Daun lanset, ujung meruncing dasar tumpul membulat, dengan panjang 8,2 – 14 cm dan lebar 7,2 – 8,2 cm. Tangkai daun tidak berambut dengan panjang 0,5 – 0,8 cm, pertulangan primer pada permukaan daun sebelah bawah menonjol. </w:t>
      </w:r>
    </w:p>
    <w:p w14:paraId="39F107D2" w14:textId="398B0627" w:rsidR="00310A51" w:rsidRDefault="00310A51" w:rsidP="00BA701F">
      <w:pPr>
        <w:ind w:firstLine="720"/>
      </w:pPr>
      <w:r>
        <w:lastRenderedPageBreak/>
        <w:t>Bunga majemuk, bentuk bongkol, berhadapan di ketiak daun, tangkai pipih, dengan panjang 0,5 – 4,2 cm dan diameter bongkol 4,7 – 5 cm, tabung mahkota pipih, merah, berambut halus, lobus mahkota krem keputihan, daun pelindung</w:t>
      </w:r>
      <w:r w:rsidR="00B5088E">
        <w:t xml:space="preserve"> </w:t>
      </w:r>
      <w:r>
        <w:t xml:space="preserve"> tidak berambut dan langset. Buah be</w:t>
      </w:r>
      <w:r w:rsidR="00F56B6D">
        <w:t>rbentuk kapsul, sempit, panjang</w:t>
      </w:r>
      <w:r>
        <w:t xml:space="preserve"> dan terbagi menjadi dua belahan. Biji banyak, kecil, halus, berbentuk jarum dan bersayap, dengan panjang 0,4 cm </w:t>
      </w:r>
      <w:r w:rsidR="00470FB4">
        <w:fldChar w:fldCharType="begin" w:fldLock="1"/>
      </w:r>
      <w:r w:rsidR="00E83902">
        <w:instrText>ADDIN CSL_CITATION {"citationItems":[{"id":"ITEM-1","itemData":{"ISBN":"9788578110796","ISSN":"1098-6596","PMID":"25246403","author":[{"dropping-particle":"","family":"AMANU","given":"M. ALCHAKIM","non-dropping-particle":"","parse-names":false,"suffix":""}],"container-title":"Manajemen Pengembangan Bakat Minat Siswa Di Mts Al-Wathoniyyah Pedurungan Semarang","id":"ITEM-1","issued":{"date-parts":[["2015"]]},"page":"2-3","title":"Tinjauan Pustaka Gambir","type":"article-journal"},"uris":["http://www.mendeley.com/documents/?uuid=1131d84d-2e71-4247-8b07-fafe832d0556","http://www.mendeley.com/documents/?uuid=48749162-f42e-4ff1-9641-316d3ce891db"]}],"mendeley":{"formattedCitation":"(AMANU, 2015)","plainTextFormattedCitation":"(AMANU, 2015)","previouslyFormattedCitation":"(AMANU, 2015)"},"properties":{"noteIndex":0},"schema":"https://github.com/citation-style-language/schema/raw/master/csl-citation.json"}</w:instrText>
      </w:r>
      <w:r w:rsidR="00470FB4">
        <w:fldChar w:fldCharType="separate"/>
      </w:r>
      <w:r w:rsidR="00470FB4" w:rsidRPr="00470FB4">
        <w:rPr>
          <w:noProof/>
        </w:rPr>
        <w:t>(AMANU, 2015)</w:t>
      </w:r>
      <w:r w:rsidR="00470FB4">
        <w:fldChar w:fldCharType="end"/>
      </w:r>
      <w:r>
        <w:t>.</w:t>
      </w:r>
    </w:p>
    <w:p w14:paraId="6EC5E3A5" w14:textId="77777777" w:rsidR="00310A51" w:rsidRDefault="00310A51" w:rsidP="000F6E7C">
      <w:pPr>
        <w:rPr>
          <w:noProof/>
        </w:rPr>
      </w:pPr>
    </w:p>
    <w:p w14:paraId="4EC8F4A5" w14:textId="77777777" w:rsidR="00283B26" w:rsidRDefault="00283B26" w:rsidP="00283B26">
      <w:pPr>
        <w:keepNext/>
        <w:jc w:val="center"/>
      </w:pPr>
      <w:r>
        <w:rPr>
          <w:noProof/>
        </w:rPr>
        <w:drawing>
          <wp:inline distT="0" distB="0" distL="0" distR="0" wp14:anchorId="4FB413F4" wp14:editId="38CEDFF1">
            <wp:extent cx="2828086" cy="188196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gambir.jpg"/>
                    <pic:cNvPicPr/>
                  </pic:nvPicPr>
                  <pic:blipFill>
                    <a:blip r:embed="rId15">
                      <a:extLst>
                        <a:ext uri="{28A0092B-C50C-407E-A947-70E740481C1C}">
                          <a14:useLocalDpi xmlns:a14="http://schemas.microsoft.com/office/drawing/2010/main" val="0"/>
                        </a:ext>
                      </a:extLst>
                    </a:blip>
                    <a:stretch>
                      <a:fillRect/>
                    </a:stretch>
                  </pic:blipFill>
                  <pic:spPr>
                    <a:xfrm>
                      <a:off x="0" y="0"/>
                      <a:ext cx="2832158" cy="1884673"/>
                    </a:xfrm>
                    <a:prstGeom prst="rect">
                      <a:avLst/>
                    </a:prstGeom>
                  </pic:spPr>
                </pic:pic>
              </a:graphicData>
            </a:graphic>
          </wp:inline>
        </w:drawing>
      </w:r>
    </w:p>
    <w:p w14:paraId="41AF137C" w14:textId="77777777" w:rsidR="00F56B6D" w:rsidRDefault="00283B26" w:rsidP="0030110A">
      <w:pPr>
        <w:pStyle w:val="Caption"/>
        <w:spacing w:after="0"/>
        <w:jc w:val="center"/>
        <w:rPr>
          <w:color w:val="000000" w:themeColor="text1"/>
          <w:sz w:val="22"/>
          <w:szCs w:val="22"/>
        </w:rPr>
      </w:pPr>
      <w:bookmarkStart w:id="52" w:name="_Toc137149920"/>
      <w:r w:rsidRPr="00283B26">
        <w:rPr>
          <w:color w:val="000000" w:themeColor="text1"/>
          <w:sz w:val="22"/>
          <w:szCs w:val="22"/>
        </w:rPr>
        <w:t xml:space="preserve">Gambar </w:t>
      </w:r>
      <w:r w:rsidRPr="00283B26">
        <w:rPr>
          <w:color w:val="000000" w:themeColor="text1"/>
          <w:sz w:val="22"/>
          <w:szCs w:val="22"/>
        </w:rPr>
        <w:fldChar w:fldCharType="begin"/>
      </w:r>
      <w:r w:rsidRPr="00283B26">
        <w:rPr>
          <w:color w:val="000000" w:themeColor="text1"/>
          <w:sz w:val="22"/>
          <w:szCs w:val="22"/>
        </w:rPr>
        <w:instrText xml:space="preserve"> SEQ Gambar \* ARABIC </w:instrText>
      </w:r>
      <w:r w:rsidRPr="00283B26">
        <w:rPr>
          <w:color w:val="000000" w:themeColor="text1"/>
          <w:sz w:val="22"/>
          <w:szCs w:val="22"/>
        </w:rPr>
        <w:fldChar w:fldCharType="separate"/>
      </w:r>
      <w:r w:rsidR="005B3E49">
        <w:rPr>
          <w:noProof/>
          <w:color w:val="000000" w:themeColor="text1"/>
          <w:sz w:val="22"/>
          <w:szCs w:val="22"/>
        </w:rPr>
        <w:t>1</w:t>
      </w:r>
      <w:r w:rsidRPr="00283B26">
        <w:rPr>
          <w:color w:val="000000" w:themeColor="text1"/>
          <w:sz w:val="22"/>
          <w:szCs w:val="22"/>
        </w:rPr>
        <w:fldChar w:fldCharType="end"/>
      </w:r>
      <w:r w:rsidRPr="00283B26">
        <w:rPr>
          <w:color w:val="000000" w:themeColor="text1"/>
          <w:sz w:val="22"/>
          <w:szCs w:val="22"/>
        </w:rPr>
        <w:t xml:space="preserve"> Daun Gambir</w:t>
      </w:r>
      <w:bookmarkEnd w:id="52"/>
    </w:p>
    <w:p w14:paraId="14009BD2" w14:textId="3A383C35" w:rsidR="00283B26" w:rsidRPr="00EE00B6" w:rsidRDefault="00EE00B6" w:rsidP="0030110A">
      <w:pPr>
        <w:pStyle w:val="Caption"/>
        <w:spacing w:after="0"/>
        <w:jc w:val="center"/>
        <w:rPr>
          <w:color w:val="000000" w:themeColor="text1"/>
          <w:sz w:val="22"/>
          <w:szCs w:val="22"/>
        </w:rPr>
        <w:sectPr w:rsidR="00283B26" w:rsidRPr="00EE00B6" w:rsidSect="0042762D">
          <w:pgSz w:w="11907" w:h="16839" w:code="9"/>
          <w:pgMar w:top="1701" w:right="1701" w:bottom="1701" w:left="2268" w:header="720" w:footer="720" w:gutter="0"/>
          <w:pgNumType w:start="1"/>
          <w:cols w:space="720"/>
          <w:docGrid w:linePitch="360"/>
        </w:sectPr>
      </w:pPr>
      <w:r w:rsidRPr="00EE00B6">
        <w:rPr>
          <w:noProof/>
          <w:color w:val="auto"/>
          <w:sz w:val="22"/>
          <w:szCs w:val="22"/>
        </w:rPr>
        <w:t>Sumber</w:t>
      </w:r>
      <w:r w:rsidR="00283B26" w:rsidRPr="00EE00B6">
        <w:rPr>
          <w:noProof/>
          <w:color w:val="auto"/>
          <w:sz w:val="22"/>
          <w:szCs w:val="22"/>
        </w:rPr>
        <w:t>: https://www.google.com/imgres?imgurl=img-z.okeinfo.net</w:t>
      </w:r>
    </w:p>
    <w:p w14:paraId="1CC44DCA" w14:textId="77777777" w:rsidR="00F63FCD" w:rsidRDefault="00F63FCD" w:rsidP="00F63FCD">
      <w:pPr>
        <w:spacing w:before="120"/>
        <w:ind w:firstLine="360"/>
        <w:rPr>
          <w:noProof/>
        </w:rPr>
      </w:pPr>
    </w:p>
    <w:p w14:paraId="247A287C" w14:textId="7D6FDCBC" w:rsidR="00F63FCD" w:rsidRDefault="006F1C46" w:rsidP="00F63FCD">
      <w:pPr>
        <w:ind w:firstLine="360"/>
      </w:pPr>
      <w:r>
        <w:t xml:space="preserve">Sediaan gambir biasanya diperoleh dari daun dan ranting muda </w:t>
      </w:r>
      <w:r w:rsidR="00505BA7">
        <w:t>Tumbuhan</w:t>
      </w:r>
      <w:r>
        <w:t xml:space="preserve"> </w:t>
      </w:r>
      <w:r w:rsidRPr="00F56B6D">
        <w:rPr>
          <w:i/>
        </w:rPr>
        <w:t>(folii extracum siccum).</w:t>
      </w:r>
      <w:r>
        <w:t xml:space="preserve"> Simplisia berbentuk kubus tidak beraturan atau agak silindris pendek, terkadang bercampur dengan bagian yang remuk, tebalnya 2</w:t>
      </w:r>
      <w:r w:rsidR="00F56B6D">
        <w:t xml:space="preserve"> </w:t>
      </w:r>
      <w:r>
        <w:t>-</w:t>
      </w:r>
      <w:r w:rsidR="00F56B6D">
        <w:t xml:space="preserve"> </w:t>
      </w:r>
      <w:r>
        <w:t>3 cm, ringan, mudah patah dan berliang renik-renik. Warna permukaan luar cokelat muda hingga cokelat tua kemerahan atau kehitaman. Warna permukaan yang baru dipatahkan cokelat muda sampai cokelat kekuningan. Gambir memiliki bau yang lemah serta rasa yang semula p</w:t>
      </w:r>
      <w:r w:rsidR="00F56B6D">
        <w:t>a</w:t>
      </w:r>
      <w:r>
        <w:t xml:space="preserve">hit dan sangat kelat kemudian agak manis </w:t>
      </w:r>
      <w:r w:rsidR="00470FB4">
        <w:fldChar w:fldCharType="begin" w:fldLock="1"/>
      </w:r>
      <w:r w:rsidR="00E83902">
        <w:instrText>ADDIN CSL_CITATION {"citationItems":[{"id":"ITEM-1","itemData":{"ISBN":"9788578110796","ISSN":"1098-6596","PMID":"25246403","author":[{"dropping-particle":"","family":"AMANU","given":"M. ALCHAKIM","non-dropping-particle":"","parse-names":false,"suffix":""}],"container-title":"Manajemen Pengembangan Bakat Minat Siswa Di Mts Al-Wathoniyyah Pedurungan Semarang","id":"ITEM-1","issued":{"date-parts":[["2015"]]},"page":"2-3","title":"Tinjauan Pustaka Gambir","type":"article-journal"},"uris":["http://www.mendeley.com/documents/?uuid=1131d84d-2e71-4247-8b07-fafe832d0556","http://www.mendeley.com/documents/?uuid=48749162-f42e-4ff1-9641-316d3ce891db"]}],"mendeley":{"formattedCitation":"(AMANU, 2015)","plainTextFormattedCitation":"(AMANU, 2015)","previouslyFormattedCitation":"(AMANU, 2015)"},"properties":{"noteIndex":0},"schema":"https://github.com/citation-style-language/schema/raw/master/csl-citation.json"}</w:instrText>
      </w:r>
      <w:r w:rsidR="00470FB4">
        <w:fldChar w:fldCharType="separate"/>
      </w:r>
      <w:r w:rsidR="00470FB4" w:rsidRPr="00470FB4">
        <w:rPr>
          <w:noProof/>
        </w:rPr>
        <w:t>(AMANU, 2015)</w:t>
      </w:r>
      <w:r w:rsidR="00470FB4">
        <w:fldChar w:fldCharType="end"/>
      </w:r>
    </w:p>
    <w:p w14:paraId="2714FFA1" w14:textId="77777777" w:rsidR="00525BBE" w:rsidRPr="001358AA" w:rsidRDefault="00525BBE" w:rsidP="00F63FCD">
      <w:pPr>
        <w:pStyle w:val="ANAK"/>
        <w:spacing w:before="120"/>
      </w:pPr>
      <w:bookmarkStart w:id="53" w:name="_Toc129163830"/>
      <w:bookmarkStart w:id="54" w:name="_Toc129215088"/>
      <w:bookmarkStart w:id="55" w:name="_Toc143548814"/>
      <w:r w:rsidRPr="001358AA">
        <w:t xml:space="preserve">2.1.3 Kandungan Kimia </w:t>
      </w:r>
      <w:r w:rsidR="00505BA7">
        <w:t>Tumbuhan</w:t>
      </w:r>
      <w:bookmarkEnd w:id="53"/>
      <w:bookmarkEnd w:id="54"/>
      <w:bookmarkEnd w:id="55"/>
    </w:p>
    <w:p w14:paraId="6B9F832D" w14:textId="53D0AC22" w:rsidR="00525BBE" w:rsidRDefault="00525BBE" w:rsidP="00910F37">
      <w:r>
        <w:tab/>
        <w:t xml:space="preserve">Komponen kimia terbesar </w:t>
      </w:r>
      <w:r w:rsidR="00505BA7">
        <w:t>Tumbuhan</w:t>
      </w:r>
      <w:r>
        <w:t xml:space="preserve"> Gambir terletak pada bagian daunnya yaitu berupa senyawa kimia katekin, kuersetin, zat samak</w:t>
      </w:r>
      <w:r w:rsidR="0030110A">
        <w:t xml:space="preserve"> kuarsetin huorosetin, lemak</w:t>
      </w:r>
      <w:r w:rsidR="00C96723">
        <w:t xml:space="preserve"> dan malam</w:t>
      </w:r>
      <w:r w:rsidR="00470FB4">
        <w:t xml:space="preserve"> </w:t>
      </w:r>
      <w:r w:rsidR="00910F37">
        <w:fldChar w:fldCharType="begin" w:fldLock="1"/>
      </w:r>
      <w:r w:rsidR="00F56B6D">
        <w:instrText>ADDIN CSL_CITATION {"citationItems":[{"id":"ITEM-1","itemData":{"author":[{"dropping-particle":"","family":"Viena","given":"","non-dropping-particle":"","parse-names":false,"suffix":""},{"dropping-particle":"","family":"2017","given":"","non-dropping-particle":"","parse-names":false,"suffix":""}],"id":"ITEM-1","issued":{"date-parts":[["0"]]},"title":"Studi Kandungan Fitokimia Ekstrak Etanol Daun Gambir Asal Aceh TenggaraSebagai Anti Diabetes","type":"article-journal"},"uris":["http://www.mendeley.com/documents/?uuid=04a311ea-c6b1-3c20-a3a3-0f7266a52e92"]}],"mendeley":{"formattedCitation":"(Viena &amp; 2017, n.d.)","manualFormatting":"(Viena, 2017)","plainTextFormattedCitation":"(Viena &amp; 2017, n.d.)","previouslyFormattedCitation":"(Viena &amp; 2017, n.d.)"},"properties":{"noteIndex":0},"schema":"https://github.com/citation-style-language/schema/raw/master/csl-citation.json"}</w:instrText>
      </w:r>
      <w:r w:rsidR="00910F37">
        <w:fldChar w:fldCharType="separate"/>
      </w:r>
      <w:r w:rsidR="00F56B6D">
        <w:rPr>
          <w:noProof/>
        </w:rPr>
        <w:t>(Viena, 2017</w:t>
      </w:r>
      <w:r w:rsidR="00910F37" w:rsidRPr="00910F37">
        <w:rPr>
          <w:noProof/>
        </w:rPr>
        <w:t>)</w:t>
      </w:r>
      <w:r w:rsidR="00910F37">
        <w:fldChar w:fldCharType="end"/>
      </w:r>
    </w:p>
    <w:p w14:paraId="34B8E16A" w14:textId="47740145" w:rsidR="00446B22" w:rsidRDefault="00A709DB" w:rsidP="00F63FCD">
      <w:pPr>
        <w:spacing w:before="120"/>
      </w:pPr>
      <w:r>
        <w:tab/>
      </w:r>
      <w:r w:rsidR="00505BA7">
        <w:t>Tumbuhan</w:t>
      </w:r>
      <w:r>
        <w:t xml:space="preserve"> Gambir merupakan </w:t>
      </w:r>
      <w:r w:rsidR="00505BA7">
        <w:t>Tumbuhan</w:t>
      </w:r>
      <w:r>
        <w:t xml:space="preserve"> perdu, masuk kedalam salah satu </w:t>
      </w:r>
      <w:r w:rsidRPr="0030110A">
        <w:rPr>
          <w:i/>
        </w:rPr>
        <w:t>family Rubiaceae</w:t>
      </w:r>
      <w:r>
        <w:t xml:space="preserve"> (kopi-kopian) yang memiliki nilai ekonomi yang tinggi, yang dapat diper</w:t>
      </w:r>
      <w:r w:rsidR="0030110A">
        <w:t>oleh dari ekstrak (getah), daun</w:t>
      </w:r>
      <w:r>
        <w:t xml:space="preserve"> dan ranting yang mengandung asam catechu tannat (tannin) cathechin, </w:t>
      </w:r>
      <w:r w:rsidRPr="0030110A">
        <w:rPr>
          <w:i/>
        </w:rPr>
        <w:t>pyrocatecol</w:t>
      </w:r>
      <w:r>
        <w:t xml:space="preserve">, flouresin, lilin, </w:t>
      </w:r>
      <w:r w:rsidRPr="0030110A">
        <w:rPr>
          <w:i/>
        </w:rPr>
        <w:t>fixed oil</w:t>
      </w:r>
      <w:r>
        <w:t xml:space="preserve"> </w:t>
      </w:r>
      <w:r w:rsidR="00910F37">
        <w:fldChar w:fldCharType="begin" w:fldLock="1"/>
      </w:r>
      <w:r w:rsidR="007927D1">
        <w:instrText>ADDIN CSL_CITATION {"citationItems":[{"id":"ITEM-1","itemData":{"author":[{"dropping-particle":"","family":"Viena","given":"","non-dropping-particle":"","parse-names":false,"suffix":""},{"dropping-particle":"","family":"2017","given":"","non-dropping-particle":"","parse-names":false,"suffix":""}],"id":"ITEM-1","issued":{"date-parts":[["0"]]},"title":"Studi Kandungan Fitokimia Ekstrak Etanol Daun Gambir Asal Aceh TenggaraSebagai Anti Diabetes","type":"article-journal"},"uris":["http://www.mendeley.com/documents/?uuid=04a311ea-c6b1-3c20-a3a3-0f7266a52e92"]}],"mendeley":{"formattedCitation":"(Viena &amp; 2017, n.d.)","manualFormatting":"(Viena, 2017)","plainTextFormattedCitation":"(Viena &amp; 2017, n.d.)","previouslyFormattedCitation":"(Viena &amp; 2017, n.d.)"},"properties":{"noteIndex":0},"schema":"https://github.com/citation-style-language/schema/raw/master/csl-citation.json"}</w:instrText>
      </w:r>
      <w:r w:rsidR="00910F37">
        <w:fldChar w:fldCharType="separate"/>
      </w:r>
      <w:r w:rsidR="00F56B6D">
        <w:rPr>
          <w:noProof/>
        </w:rPr>
        <w:t>(Viena, 2017</w:t>
      </w:r>
      <w:r w:rsidR="00910F37" w:rsidRPr="00910F37">
        <w:rPr>
          <w:noProof/>
        </w:rPr>
        <w:t>)</w:t>
      </w:r>
      <w:r w:rsidR="00910F37">
        <w:fldChar w:fldCharType="end"/>
      </w:r>
    </w:p>
    <w:p w14:paraId="406A7759" w14:textId="77777777" w:rsidR="00C96723" w:rsidRPr="001358AA" w:rsidRDefault="00C96723" w:rsidP="00E353DC">
      <w:pPr>
        <w:pStyle w:val="ANAK"/>
      </w:pPr>
      <w:bookmarkStart w:id="56" w:name="_Toc129163831"/>
      <w:bookmarkStart w:id="57" w:name="_Toc129215089"/>
      <w:bookmarkStart w:id="58" w:name="_Toc143548815"/>
      <w:r w:rsidRPr="001358AA">
        <w:lastRenderedPageBreak/>
        <w:t xml:space="preserve">2.1.4 Manfaat </w:t>
      </w:r>
      <w:r w:rsidR="00505BA7">
        <w:t>Tumbuhan</w:t>
      </w:r>
      <w:bookmarkEnd w:id="56"/>
      <w:bookmarkEnd w:id="57"/>
      <w:bookmarkEnd w:id="58"/>
    </w:p>
    <w:p w14:paraId="4F715A63" w14:textId="6E277F77" w:rsidR="00C96723" w:rsidRDefault="00C96723" w:rsidP="000F6E7C">
      <w:r>
        <w:tab/>
        <w:t xml:space="preserve">Pemanfaatan gambir sangat luas sebagai bahan baku dalam </w:t>
      </w:r>
      <w:r w:rsidRPr="0030110A">
        <w:rPr>
          <w:i/>
        </w:rPr>
        <w:t>industry,</w:t>
      </w:r>
      <w:r>
        <w:t xml:space="preserve"> seperti </w:t>
      </w:r>
      <w:r w:rsidRPr="0030110A">
        <w:rPr>
          <w:i/>
        </w:rPr>
        <w:t>industry</w:t>
      </w:r>
      <w:r>
        <w:t xml:space="preserve"> kosmetik, pewarna tekstil, </w:t>
      </w:r>
      <w:r w:rsidRPr="00C96723">
        <w:rPr>
          <w:i/>
        </w:rPr>
        <w:t xml:space="preserve">food </w:t>
      </w:r>
      <w:r w:rsidR="00A0652B">
        <w:rPr>
          <w:i/>
        </w:rPr>
        <w:t xml:space="preserve">additive, </w:t>
      </w:r>
      <w:r w:rsidR="00A0652B">
        <w:t xml:space="preserve">dan </w:t>
      </w:r>
      <w:r w:rsidR="00A0652B" w:rsidRPr="0030110A">
        <w:rPr>
          <w:i/>
        </w:rPr>
        <w:t>industry</w:t>
      </w:r>
      <w:r w:rsidR="00A0652B">
        <w:t xml:space="preserve"> farmasi. </w:t>
      </w:r>
      <w:r w:rsidR="00F20C71">
        <w:t xml:space="preserve">Karena luasnya pilihan pemanfaatan gambir, memposisikan gambir sebagai komoditas </w:t>
      </w:r>
      <w:r w:rsidR="00DF246F">
        <w:t xml:space="preserve"> </w:t>
      </w:r>
      <w:r w:rsidR="00F20C71" w:rsidRPr="00F20C71">
        <w:rPr>
          <w:i/>
        </w:rPr>
        <w:t>eksport.</w:t>
      </w:r>
      <w:r w:rsidR="00F20C71">
        <w:t xml:space="preserve"> Namun, karena adanya senyawa lain dalam gambir sebagai </w:t>
      </w:r>
      <w:r w:rsidR="00F20C71" w:rsidRPr="00F20C71">
        <w:rPr>
          <w:i/>
        </w:rPr>
        <w:t>impurities</w:t>
      </w:r>
      <w:r w:rsidR="00F20C71">
        <w:t xml:space="preserve"> yang </w:t>
      </w:r>
      <w:r w:rsidR="00CD5949">
        <w:t>kebera</w:t>
      </w:r>
      <w:r w:rsidR="00CD3314">
        <w:t xml:space="preserve">daannya tidak dikehendaki seperti </w:t>
      </w:r>
      <w:r w:rsidR="00CD5949">
        <w:t>selulosa dan zat warna klorofil, sehingga produk gambir yang dibuat belum praktis untuk diaplikasikan dalam produk pangan</w:t>
      </w:r>
      <w:r w:rsidR="006C58CF">
        <w:t xml:space="preserve"> </w:t>
      </w:r>
      <w:r w:rsidR="00470FB4">
        <w:fldChar w:fldCharType="begin" w:fldLock="1"/>
      </w:r>
      <w:r w:rsidR="00955B1A">
        <w:instrText>ADDIN CSL_CITATION {"citationItems":[{"id":"ITEM-1","itemData":{"abstract":"Antioxidants is a compounds that can counteract the negative effects of oxidants that cause of premature aging. Leaves of gambier (Uncaria gambir Roxb.) is one of the plants that contain antioxidants compounds that can prevent premature aging. Has been studied …","author":[{"dropping-particle":"","family":"Aisyahni","given":"Mayana","non-dropping-particle":"","parse-names":false,"suffix":""}],"container-title":"Skripsi. Fakultas Matematika Dan Ilmu Pengetahuan Alam Universitas Islam Bandung","id":"ITEM-1","issued":{"date-parts":[["2021"]]},"page":"14","title":"Formulasi Sediaan Krim Wajah Ekstrak Daun Gambir (Uncaria gambir roxb) dengan Basis Virgin Coconut Oil (VCO)","type":"article-journal"},"uris":["http://www.mendeley.com/documents/?uuid=eb3e7e1e-f7d7-4cfb-920c-1c23859bad01","http://www.mendeley.com/documents/?uuid=093ac8fb-edb9-454a-bdd5-5c0d43cbf603"]}],"mendeley":{"formattedCitation":"(Aisyahni, 2021)","plainTextFormattedCitation":"(Aisyahni, 2021)","previouslyFormattedCitation":"(Aisyahni, 2021)"},"properties":{"noteIndex":0},"schema":"https://github.com/citation-style-language/schema/raw/master/csl-citation.json"}</w:instrText>
      </w:r>
      <w:r w:rsidR="00470FB4">
        <w:fldChar w:fldCharType="separate"/>
      </w:r>
      <w:r w:rsidR="00955B1A" w:rsidRPr="00955B1A">
        <w:rPr>
          <w:noProof/>
        </w:rPr>
        <w:t>(Aisyahni, 2021)</w:t>
      </w:r>
      <w:r w:rsidR="00470FB4">
        <w:fldChar w:fldCharType="end"/>
      </w:r>
      <w:r w:rsidR="00CD3314">
        <w:t>.</w:t>
      </w:r>
    </w:p>
    <w:p w14:paraId="47579AF1" w14:textId="21E657D5" w:rsidR="00F76D2F" w:rsidRDefault="00CD5949" w:rsidP="000F6E7C">
      <w:r>
        <w:tab/>
      </w:r>
      <w:r w:rsidR="00CD3314">
        <w:t xml:space="preserve">Sehingga dewasa ini pemanfaatan gambir berkembang pada bidang pengobatan. </w:t>
      </w:r>
      <w:r w:rsidR="00E77305">
        <w:t xml:space="preserve">Daun segarnya digunakan sebagai pengelat. Seduhan daun segarnya dipakai sebagai obat mencret, </w:t>
      </w:r>
      <w:r w:rsidR="00CD3314">
        <w:t>d</w:t>
      </w:r>
      <w:r w:rsidR="0030110A">
        <w:t>isentri</w:t>
      </w:r>
      <w:r w:rsidR="00E77305">
        <w:t xml:space="preserve"> dan sebagai obat kumur untuk tenggorokan yang perih. Gambir</w:t>
      </w:r>
      <w:r w:rsidR="0030110A">
        <w:t xml:space="preserve"> juga digunakan sebagai penghenti</w:t>
      </w:r>
      <w:r w:rsidR="00E77305">
        <w:t xml:space="preserve"> </w:t>
      </w:r>
      <w:r w:rsidR="0030110A">
        <w:t xml:space="preserve">pendarahan </w:t>
      </w:r>
      <w:r w:rsidR="00E77305">
        <w:t>d</w:t>
      </w:r>
      <w:r w:rsidR="009D683C">
        <w:t>an mengobati pembengkakan gusi.</w:t>
      </w:r>
      <w:r w:rsidR="007E1D98">
        <w:t xml:space="preserve"> Sebagai obat luar, </w:t>
      </w:r>
      <w:r w:rsidR="0030110A">
        <w:t>t</w:t>
      </w:r>
      <w:r w:rsidR="00505BA7">
        <w:t>umbuhan</w:t>
      </w:r>
      <w:r w:rsidR="007E1D98">
        <w:t xml:space="preserve"> gambir </w:t>
      </w:r>
      <w:r w:rsidR="00CD3314">
        <w:t xml:space="preserve">juga </w:t>
      </w:r>
      <w:r w:rsidR="007E1D98">
        <w:t>digunakan sebagai obat pada kulit terbakar dan dalam bentuk pasta unt</w:t>
      </w:r>
      <w:r w:rsidR="00CD3314">
        <w:t>u</w:t>
      </w:r>
      <w:r w:rsidR="007E1D98">
        <w:t xml:space="preserve">k obat ketombe </w:t>
      </w:r>
      <w:r w:rsidR="00761A53">
        <w:fldChar w:fldCharType="begin" w:fldLock="1"/>
      </w:r>
      <w:r w:rsidR="00955B1A">
        <w:instrText>ADDIN CSL_CITATION {"citationItems":[{"id":"ITEM-1","itemData":{"abstract":"Antioxidants is a compounds that can counteract the negative effects of oxidants that cause of premature aging. Leaves of gambier (Uncaria gambir Roxb.) is one of the plants that contain antioxidants compounds that can prevent premature aging. Has been studied …","author":[{"dropping-particle":"","family":"Aisyahni","given":"Mayana","non-dropping-particle":"","parse-names":false,"suffix":""}],"container-title":"Skripsi. Fakultas Matematika Dan Ilmu Pengetahuan Alam Universitas Islam Bandung","id":"ITEM-1","issued":{"date-parts":[["2021"]]},"page":"14","title":"Formulasi Sediaan Krim Wajah Ekstrak Daun Gambir (Uncaria gambir roxb) dengan Basis Virgin Coconut Oil (VCO)","type":"article-journal"},"uris":["http://www.mendeley.com/documents/?uuid=eb3e7e1e-f7d7-4cfb-920c-1c23859bad01","http://www.mendeley.com/documents/?uuid=093ac8fb-edb9-454a-bdd5-5c0d43cbf603"]}],"mendeley":{"formattedCitation":"(Aisyahni, 2021)","plainTextFormattedCitation":"(Aisyahni, 2021)","previouslyFormattedCitation":"(Aisyahni, 2021)"},"properties":{"noteIndex":0},"schema":"https://github.com/citation-style-language/schema/raw/master/csl-citation.json"}</w:instrText>
      </w:r>
      <w:r w:rsidR="00761A53">
        <w:fldChar w:fldCharType="separate"/>
      </w:r>
      <w:r w:rsidR="00955B1A" w:rsidRPr="00955B1A">
        <w:rPr>
          <w:noProof/>
        </w:rPr>
        <w:t>(Aisyahni, 2021)</w:t>
      </w:r>
      <w:r w:rsidR="00761A53">
        <w:fldChar w:fldCharType="end"/>
      </w:r>
    </w:p>
    <w:p w14:paraId="5453E953" w14:textId="4943F89C" w:rsidR="00310A51" w:rsidRPr="003A774E" w:rsidRDefault="00310A51" w:rsidP="00F63FCD">
      <w:pPr>
        <w:pStyle w:val="BAGIAN"/>
        <w:numPr>
          <w:ilvl w:val="0"/>
          <w:numId w:val="0"/>
        </w:numPr>
        <w:spacing w:before="120"/>
        <w:ind w:left="360" w:hanging="360"/>
      </w:pPr>
      <w:bookmarkStart w:id="59" w:name="_Toc129163832"/>
      <w:bookmarkStart w:id="60" w:name="_Toc129215090"/>
      <w:bookmarkStart w:id="61" w:name="_Toc143548816"/>
      <w:r w:rsidRPr="001358AA">
        <w:t>2.2 Kulit</w:t>
      </w:r>
      <w:bookmarkEnd w:id="59"/>
      <w:bookmarkEnd w:id="60"/>
      <w:bookmarkEnd w:id="61"/>
    </w:p>
    <w:p w14:paraId="14824A93" w14:textId="2C400343" w:rsidR="00180F47" w:rsidRDefault="00F00644" w:rsidP="00180F47">
      <w:pPr>
        <w:keepNext/>
        <w:jc w:val="center"/>
      </w:pPr>
      <w:r>
        <w:rPr>
          <w:noProof/>
        </w:rPr>
        <w:drawing>
          <wp:inline distT="0" distB="0" distL="0" distR="0" wp14:anchorId="2EC9E454" wp14:editId="23997196">
            <wp:extent cx="3681351" cy="2341486"/>
            <wp:effectExtent l="0" t="0" r="0" b="1905"/>
            <wp:docPr id="4" name="Picture 4" descr="Anatomi dan Fisiologi Kulit Manu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tomi dan Fisiologi Kulit Manus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6050" cy="2350835"/>
                    </a:xfrm>
                    <a:prstGeom prst="rect">
                      <a:avLst/>
                    </a:prstGeom>
                    <a:noFill/>
                    <a:ln>
                      <a:noFill/>
                    </a:ln>
                  </pic:spPr>
                </pic:pic>
              </a:graphicData>
            </a:graphic>
          </wp:inline>
        </w:drawing>
      </w:r>
    </w:p>
    <w:p w14:paraId="322AEB8C" w14:textId="16F3644C" w:rsidR="00310A51" w:rsidRDefault="00180F47" w:rsidP="0030110A">
      <w:pPr>
        <w:pStyle w:val="Caption"/>
        <w:spacing w:after="0"/>
        <w:jc w:val="center"/>
        <w:rPr>
          <w:color w:val="000000" w:themeColor="text1"/>
          <w:sz w:val="22"/>
          <w:szCs w:val="22"/>
        </w:rPr>
      </w:pPr>
      <w:bookmarkStart w:id="62" w:name="_Toc137149921"/>
      <w:r w:rsidRPr="00180F47">
        <w:rPr>
          <w:color w:val="000000" w:themeColor="text1"/>
          <w:sz w:val="22"/>
          <w:szCs w:val="22"/>
        </w:rPr>
        <w:t xml:space="preserve">Gambar </w:t>
      </w:r>
      <w:r w:rsidRPr="00180F47">
        <w:rPr>
          <w:color w:val="000000" w:themeColor="text1"/>
          <w:sz w:val="22"/>
          <w:szCs w:val="22"/>
        </w:rPr>
        <w:fldChar w:fldCharType="begin"/>
      </w:r>
      <w:r w:rsidRPr="00180F47">
        <w:rPr>
          <w:color w:val="000000" w:themeColor="text1"/>
          <w:sz w:val="22"/>
          <w:szCs w:val="22"/>
        </w:rPr>
        <w:instrText xml:space="preserve"> SEQ Gambar \* ARABIC </w:instrText>
      </w:r>
      <w:r w:rsidRPr="00180F47">
        <w:rPr>
          <w:color w:val="000000" w:themeColor="text1"/>
          <w:sz w:val="22"/>
          <w:szCs w:val="22"/>
        </w:rPr>
        <w:fldChar w:fldCharType="separate"/>
      </w:r>
      <w:r w:rsidR="005B3E49">
        <w:rPr>
          <w:noProof/>
          <w:color w:val="000000" w:themeColor="text1"/>
          <w:sz w:val="22"/>
          <w:szCs w:val="22"/>
        </w:rPr>
        <w:t>2</w:t>
      </w:r>
      <w:r w:rsidRPr="00180F47">
        <w:rPr>
          <w:color w:val="000000" w:themeColor="text1"/>
          <w:sz w:val="22"/>
          <w:szCs w:val="22"/>
        </w:rPr>
        <w:fldChar w:fldCharType="end"/>
      </w:r>
      <w:r w:rsidRPr="00180F47">
        <w:rPr>
          <w:color w:val="000000" w:themeColor="text1"/>
          <w:sz w:val="22"/>
          <w:szCs w:val="22"/>
        </w:rPr>
        <w:t xml:space="preserve"> Penampang Kulit</w:t>
      </w:r>
      <w:bookmarkEnd w:id="62"/>
    </w:p>
    <w:p w14:paraId="5F8225CE" w14:textId="5ABC33B9" w:rsidR="00180F47" w:rsidRPr="00EE00B6" w:rsidRDefault="00EE00B6" w:rsidP="0030110A">
      <w:pPr>
        <w:spacing w:line="240" w:lineRule="auto"/>
        <w:jc w:val="center"/>
        <w:rPr>
          <w:b/>
        </w:rPr>
      </w:pPr>
      <w:r>
        <w:rPr>
          <w:b/>
        </w:rPr>
        <w:t>Sumber</w:t>
      </w:r>
      <w:r w:rsidR="00180F47" w:rsidRPr="00EE00B6">
        <w:rPr>
          <w:b/>
        </w:rPr>
        <w:t>: https://www.google.com/url?sa=i&amp;url=www.sehatq.com</w:t>
      </w:r>
    </w:p>
    <w:p w14:paraId="339B1DE5" w14:textId="470626EF" w:rsidR="006F1C46" w:rsidRPr="006F1C46" w:rsidRDefault="006F1C46" w:rsidP="00180F47">
      <w:pPr>
        <w:spacing w:line="240" w:lineRule="auto"/>
        <w:rPr>
          <w:b/>
        </w:rPr>
      </w:pPr>
    </w:p>
    <w:p w14:paraId="4D1CEB00" w14:textId="77777777" w:rsidR="00C64016" w:rsidRDefault="00310A51" w:rsidP="00F76D2F">
      <w:r>
        <w:tab/>
        <w:t>Kulit adalah o</w:t>
      </w:r>
      <w:r w:rsidR="00761A53">
        <w:t>r</w:t>
      </w:r>
      <w:r w:rsidR="00F00644">
        <w:t>gan</w:t>
      </w:r>
      <w:r>
        <w:t xml:space="preserve"> di tubuh dan menutupi seluruh permukaan luar tubuh. Luas kulit seluruh tubuh seorang dewasa meliputi kira-kira 1,86</w:t>
      </w:r>
      <w:r w:rsidR="00546C5B">
        <w:t xml:space="preserve"> </w:t>
      </w:r>
      <w:r>
        <w:t>m persegi. Kulit terdiri dari 2 lapisan utama yaitu epidermis yang merupakan jaringan epitel yang</w:t>
      </w:r>
      <w:r w:rsidR="00446B22">
        <w:t xml:space="preserve"> </w:t>
      </w:r>
      <w:r>
        <w:t xml:space="preserve">berasal dari ektoderm dan dermis yang merupakan jaringan ikat agak padat yang berasal dari mesoderm. Dibawah lapisan dermis terdapat hipodermis yang berupa jaringan ikat lebih longgar </w:t>
      </w:r>
      <w:r w:rsidR="004472E3">
        <w:fldChar w:fldCharType="begin" w:fldLock="1"/>
      </w:r>
      <w:r w:rsidR="00E83902">
        <w:instrText>ADDIN CSL_CITATION {"citationItems":[{"id":"ITEM-1","itemData":{"DOI":"10.35790/jbm.5.3.2013.4344","ISSN":"2085-9481","abstract":"”Tidak ada mantel ajaib yang dapat dibandingkan dengan kulit dalam berbagai perannya berupa kedap air, penghangat, tabir surya, pelindung, pendingin, sensitif terhadap rasa raba, suhu, dan nyeri, tahan dipakai dan dapat memperbaiki diri sendiri.” Prof. R.D. Lockhart Ahli anatomi terkenal berkebangsaan Skotlandia (Author of Anatomy of the Human Body)   Kulit beserta turunannya, meliputi rambut, kuku, kelenjar sebasea, kelenjar keringat, dan kelenjar mamma disebut juga integumen. Fungsi spesifik kulit terutama tergantung sifat epidermis. Epitel pada epidermis ini merupakan pembungkus utuh seluruh permukaan tubuh dan ada kekhususan setempat bagi terbentuknya turunan kulit, yaitu rambut, kuku, dan kelenjar-kelenjar.","author":[{"dropping-particle":"","family":"Kalangi","given":"Sonny J. R.","non-dropping-particle":"","parse-names":false,"suffix":""}],"container-title":"Jurnal Biomedik (Jbm)","id":"ITEM-1","issue":"3","issued":{"date-parts":[["2014"]]},"page":"12-20","title":"Histofisiologi Kulit","type":"article-journal","volume":"5"},"uris":["http://www.mendeley.com/documents/?uuid=38b91e6b-8ec1-4b38-8a57-8c47209d40d1","http://www.mendeley.com/documents/?uuid=9d1e7247-9fab-4532-ab6e-a6fc12a4e4e4"]}],"mendeley":{"formattedCitation":"(Kalangi, 2014)","plainTextFormattedCitation":"(Kalangi, 2014)","previouslyFormattedCitation":"(Kalangi, 2014)"},"properties":{"noteIndex":0},"schema":"https://github.com/citation-style-language/schema/raw/master/csl-citation.json"}</w:instrText>
      </w:r>
      <w:r w:rsidR="004472E3">
        <w:fldChar w:fldCharType="separate"/>
      </w:r>
      <w:r w:rsidR="004472E3" w:rsidRPr="004472E3">
        <w:rPr>
          <w:noProof/>
        </w:rPr>
        <w:t>(Kalangi, 2014)</w:t>
      </w:r>
      <w:r w:rsidR="004472E3">
        <w:fldChar w:fldCharType="end"/>
      </w:r>
      <w:r w:rsidR="00F76D2F">
        <w:t xml:space="preserve">. </w:t>
      </w:r>
      <w:r w:rsidR="00CD3314">
        <w:t xml:space="preserve">Lapisan-lapisan kulit tersebut merupakan suatu struktur pembentuk kulit. </w:t>
      </w:r>
    </w:p>
    <w:p w14:paraId="275DED3C" w14:textId="69703444" w:rsidR="00310A51" w:rsidRDefault="00310A51" w:rsidP="00C64016">
      <w:pPr>
        <w:ind w:firstLine="720"/>
      </w:pPr>
      <w:r>
        <w:lastRenderedPageBreak/>
        <w:t>Struktur kulit terdiri dari jaringa</w:t>
      </w:r>
      <w:r w:rsidR="00971169">
        <w:t>n</w:t>
      </w:r>
      <w:r>
        <w:t xml:space="preserve"> rumit yang berfungsi sebagai penghalang awal tubuh terhadap pathogen, sinar UV dan bahan kimia serta cedera mekanis. Kulit juga mengatur suhu dan jumlah air yang dilepaskan ke lingkungan</w:t>
      </w:r>
      <w:r w:rsidR="003E1CB0">
        <w:t>.</w:t>
      </w:r>
    </w:p>
    <w:p w14:paraId="06DFDC6E" w14:textId="31E8F5D5" w:rsidR="00F76D2F" w:rsidRDefault="00310A51" w:rsidP="008C23B5">
      <w:r>
        <w:tab/>
      </w:r>
      <w:r w:rsidR="00CD3314">
        <w:t xml:space="preserve">Akibat dari struktur kulit yang telah terbentuk tersebut, kemudian terbentuklah fisik kulit yang bermacam-macam. </w:t>
      </w:r>
      <w:r>
        <w:t xml:space="preserve">Fisik kulit berbeda-beda bergantung pada ras, </w:t>
      </w:r>
      <w:r w:rsidR="00F00644">
        <w:t>tipe kulit, usia, jenis kelamin</w:t>
      </w:r>
      <w:r>
        <w:t xml:space="preserve"> dan lokasi tubuh. Fungsi utama kulit adalah proteksi, persepsi, absorbsi, ekskresi, termoregulasi, keratinisasi, serta p</w:t>
      </w:r>
      <w:r w:rsidR="008C23B5">
        <w:t xml:space="preserve">embentukan pigmen dan vitamin D </w:t>
      </w:r>
      <w:r w:rsidR="0006306D">
        <w:t>(Deandra, 2023)</w:t>
      </w:r>
    </w:p>
    <w:p w14:paraId="686E37F1" w14:textId="77777777" w:rsidR="00310A51" w:rsidRPr="001358AA" w:rsidRDefault="00310A51" w:rsidP="00F63FCD">
      <w:pPr>
        <w:pStyle w:val="ANAK"/>
        <w:spacing w:before="120"/>
      </w:pPr>
      <w:bookmarkStart w:id="63" w:name="_Toc129163833"/>
      <w:bookmarkStart w:id="64" w:name="_Toc129215091"/>
      <w:bookmarkStart w:id="65" w:name="_Toc143548817"/>
      <w:r w:rsidRPr="001358AA">
        <w:t>2.2.1 Fungsi Kulit</w:t>
      </w:r>
      <w:bookmarkEnd w:id="63"/>
      <w:bookmarkEnd w:id="64"/>
      <w:bookmarkEnd w:id="65"/>
    </w:p>
    <w:p w14:paraId="676517C7" w14:textId="537F92A3" w:rsidR="00310A51" w:rsidRDefault="00310A51" w:rsidP="008C23B5">
      <w:r>
        <w:tab/>
        <w:t>Kulit mempunyai fungsi bermacam-macam untuk menyesuaikan tubuh dengan lingkungan. Fungsi kulit adalah sebagai</w:t>
      </w:r>
      <w:r w:rsidR="008C23B5">
        <w:t>:</w:t>
      </w:r>
    </w:p>
    <w:p w14:paraId="2C4E1778" w14:textId="76A0CE72" w:rsidR="00310A51" w:rsidRDefault="006F4864" w:rsidP="00FC7076">
      <w:pPr>
        <w:pStyle w:val="ListParagraph"/>
        <w:numPr>
          <w:ilvl w:val="0"/>
          <w:numId w:val="3"/>
        </w:numPr>
      </w:pPr>
      <w:r>
        <w:t>Pelindung dan sistem  i</w:t>
      </w:r>
      <w:r w:rsidR="00310A51">
        <w:t>mun</w:t>
      </w:r>
      <w:r w:rsidR="00971169">
        <w:t>,</w:t>
      </w:r>
      <w:r w:rsidR="00310A51">
        <w:t xml:space="preserve"> Jaringan tanduk sel-sel epidermis paling luar membatasi masuknya benda</w:t>
      </w:r>
      <w:r w:rsidR="00F00644">
        <w:t>-</w:t>
      </w:r>
      <w:r w:rsidR="00310A51">
        <w:t>benda dari luar dan keluarnya cairan berlebih dari tubuh.</w:t>
      </w:r>
      <w:r w:rsidR="00F00644">
        <w:t xml:space="preserve"> Melanin yang memberi warna dan</w:t>
      </w:r>
      <w:r w:rsidR="00310A51">
        <w:t xml:space="preserve"> melindungi kulit dari akibat buruk sinar UV. Kulit juga berperan sebagai sistem imunologi penting. Sistem imun pada kulit terdiri dari semua elemen imu</w:t>
      </w:r>
      <w:r w:rsidR="00F00644">
        <w:t>nitas sel bawaan maupun adaptif.</w:t>
      </w:r>
      <w:r w:rsidR="00310A51">
        <w:t xml:space="preserve"> </w:t>
      </w:r>
    </w:p>
    <w:p w14:paraId="4AE718D4" w14:textId="77777777" w:rsidR="00310A51" w:rsidRDefault="00310A51" w:rsidP="00FC7076">
      <w:pPr>
        <w:pStyle w:val="ListParagraph"/>
        <w:numPr>
          <w:ilvl w:val="0"/>
          <w:numId w:val="3"/>
        </w:numPr>
      </w:pPr>
      <w:r>
        <w:t xml:space="preserve">Pengaturan suhu diwaktu suhu dingin, peredaran darah di kulit berkurang guna mempertahankan suhu badan. Pada waktu suhu panas, peredaran darah di kulit meningkat dan terjadi penguapan keringat dari kelenjar keringat, sehingga suhu tubuh dapat dijaga tidak terlalu panas. </w:t>
      </w:r>
    </w:p>
    <w:p w14:paraId="1EB06CBC" w14:textId="59C8CA55" w:rsidR="00310A51" w:rsidRDefault="00310A51" w:rsidP="00FC7076">
      <w:pPr>
        <w:pStyle w:val="ListParagraph"/>
        <w:numPr>
          <w:ilvl w:val="0"/>
          <w:numId w:val="3"/>
        </w:numPr>
      </w:pPr>
      <w:r>
        <w:t xml:space="preserve">Penyerap </w:t>
      </w:r>
      <w:r w:rsidRPr="00F00644">
        <w:rPr>
          <w:i/>
        </w:rPr>
        <w:t>(Skin Barrier)</w:t>
      </w:r>
      <w:r w:rsidR="00971169" w:rsidRPr="00F00644">
        <w:rPr>
          <w:i/>
        </w:rPr>
        <w:t>,</w:t>
      </w:r>
      <w:r>
        <w:t xml:space="preserve"> Kulit dapat menyerap bahan-bahan tertentu seperti gas dan zat yang larut dalam lemak, tetapi air dan elektrolit sukar masuk melalui kulit. Zat-zat yang larut dalam lemak lebih mudah masuk kedalam kulit dan masuk peredaran darah, karena dapat bercamp</w:t>
      </w:r>
      <w:r w:rsidR="00F00644">
        <w:t xml:space="preserve">ur dengan lemak yang menutupi </w:t>
      </w:r>
      <w:r>
        <w:t xml:space="preserve">permukaan kulit. Masuknya zat-zat tersebut melalui folikel rambut dan hanya sedikit sekali yang melalui muara kelenjar keringat. </w:t>
      </w:r>
    </w:p>
    <w:p w14:paraId="2E95C221" w14:textId="7DD271F6" w:rsidR="00C04B56" w:rsidRDefault="00310A51" w:rsidP="00F63FCD">
      <w:pPr>
        <w:pStyle w:val="ListParagraph"/>
        <w:numPr>
          <w:ilvl w:val="0"/>
          <w:numId w:val="3"/>
        </w:numPr>
      </w:pPr>
      <w:r>
        <w:t>Indera perasa</w:t>
      </w:r>
      <w:r w:rsidR="00971169">
        <w:t>,</w:t>
      </w:r>
      <w:r>
        <w:t xml:space="preserve"> Indera perasa di kulit terjadi karena rangsangan terhadap saraf sensoris dalam kulit. Fungsi indera perasa yang pokok yaitu me</w:t>
      </w:r>
      <w:r w:rsidR="00F00644">
        <w:t>rasakan nyeri, perabaan, panas</w:t>
      </w:r>
      <w:r>
        <w:t xml:space="preserve"> dan dingin. </w:t>
      </w:r>
    </w:p>
    <w:p w14:paraId="30998F21" w14:textId="77777777" w:rsidR="00F63FCD" w:rsidRDefault="00310A51" w:rsidP="00F63FCD">
      <w:pPr>
        <w:pStyle w:val="ListParagraph"/>
        <w:spacing w:before="120"/>
        <w:ind w:left="0" w:firstLine="720"/>
      </w:pPr>
      <w:r>
        <w:t>Fungsi kulit yang paling penting adalah sebagai pelindung (barier) antara individu dengan lingkungan sekitarnya. Barier ini harus dilewati oleh parasit apabila hendak masuk ke dalam lingkungan internal suatu individu</w:t>
      </w:r>
      <w:r w:rsidR="004472E3">
        <w:t>.</w:t>
      </w:r>
      <w:r w:rsidR="00CD3314">
        <w:t xml:space="preserve"> </w:t>
      </w:r>
      <w:r w:rsidR="00113956">
        <w:fldChar w:fldCharType="begin" w:fldLock="1"/>
      </w:r>
      <w:r w:rsidR="00A64153">
        <w:instrText>ADDIN CSL_CITATION {"citationItems":[{"id":"ITEM-1","itemData":{"ISSN":"2722-6964","abstract":"Abstrak Luka bakar adalah rusaknya jaringan yang diakibatkan adanya kontak tubuh dengan bahan kimiawi, agen termal, maupun listrik. Insiden luka bakar yang disebabkan agen termal paling sering terjadi di dapur, dan permasalahan fisiologi yang sering di keluhan oleh masyarakat, Penelitian ini bertujuan untuk mengetahui pengaruh dari gel ekstrak etanol daun cengkeh (Syzygium aromaticum L.) terhadap penyembuhan luka bakar tikus Rattus norvegicus.Sampel tikus berjumlah 15 ekor dan dibagi menjadi 5 kelompok. Masing-masing kelompok diberikan gel ekstrak etanol daun cengkeh dengan konsentrasi 3%,konsentrasi 6%, Konsentrasi 9%, dan kelompok kontrol. Sampel diadaptasikan selama seminggu, kemudian diberi perlakuan selama 14 hari. Hasil penelitian menunjukkan adanya penutupan luka bakar dan lama waktu sembuh yang juga ditunjukkan secara statistik. Disimpulkan bahwa pemberian gel ekstrak etanol daun cengkeh konsentrasi 6% dan 9%, memiliki efek yang yang lebih cepat dan lebih baik dalam proses penyembuhan luka bakar pada tikus Rattus norvegicus.","author":[{"dropping-particle":"","family":"Kaihena","given":"Martha","non-dropping-particle":"","parse-names":false,"suffix":""},{"dropping-particle":"","family":"Luarwan","given":"Welmince T","non-dropping-particle":"","parse-names":false,"suffix":""},{"dropping-particle":"","family":"Biologi","given":"Jurusan","non-dropping-particle":"","parse-names":false,"suffix":""}],"container-title":"Jurnal Kalwedo Sains (KASA). Maret","id":"ITEM-1","issue":"1","issued":{"date-parts":[["2021"]]},"title":"Penyembuhan Luka Bakar Tikus Rattus norvegicus Pasca Diberi Gel Ekstrak Etanol Daun Cengkeh (Syzygium aromaticum L.) Healing Burns of Rattus norvegicus After Being Given Ethanol Extract Gel Clove Leaf (Syzygium aromaticum L.)","type":"article-journal","volume":"2"},"uris":["http://www.mendeley.com/documents/?uuid=6b000222-7761-30b2-bd95-26fe2f90be48"]}],"mendeley":{"formattedCitation":"(Kaihena et al., 2021)","plainTextFormattedCitation":"(Kaihena et al., 2021)","previouslyFormattedCitation":"(Kaihena et al., 2021)"},"properties":{"noteIndex":0},"schema":"https://github.com/citation-style-language/schema/raw/master/csl-citation.json"}</w:instrText>
      </w:r>
      <w:r w:rsidR="00113956">
        <w:fldChar w:fldCharType="separate"/>
      </w:r>
      <w:r w:rsidR="00113956" w:rsidRPr="00113956">
        <w:rPr>
          <w:noProof/>
        </w:rPr>
        <w:t>(Kaihena et al., 2021)</w:t>
      </w:r>
      <w:r w:rsidR="00113956">
        <w:fldChar w:fldCharType="end"/>
      </w:r>
      <w:r w:rsidR="00942A41">
        <w:t xml:space="preserve">. </w:t>
      </w:r>
    </w:p>
    <w:p w14:paraId="17D78A81" w14:textId="0E14AE1F" w:rsidR="00F76D2F" w:rsidRDefault="00CD3314" w:rsidP="00F63FCD">
      <w:pPr>
        <w:pStyle w:val="ListParagraph"/>
        <w:spacing w:before="120"/>
        <w:ind w:left="0" w:firstLine="720"/>
      </w:pPr>
      <w:r>
        <w:lastRenderedPageBreak/>
        <w:t>P</w:t>
      </w:r>
      <w:r w:rsidR="00296ECE">
        <w:t>arasit</w:t>
      </w:r>
      <w:r>
        <w:t xml:space="preserve"> </w:t>
      </w:r>
      <w:r w:rsidR="00296ECE">
        <w:t>adalah suatu bentuk organisme yang sama sekali tidak menguntungkan bagi tubuh. Biasanya parasit datang dari luka, sebagai contoh adalah luka bakar.</w:t>
      </w:r>
    </w:p>
    <w:p w14:paraId="6D2CCC31" w14:textId="77777777" w:rsidR="00310A51" w:rsidRPr="001358AA" w:rsidRDefault="00310A51" w:rsidP="00F63FCD">
      <w:pPr>
        <w:pStyle w:val="BAGIAN"/>
        <w:numPr>
          <w:ilvl w:val="0"/>
          <w:numId w:val="0"/>
        </w:numPr>
        <w:spacing w:before="120"/>
        <w:ind w:left="360" w:hanging="360"/>
        <w:rPr>
          <w:sz w:val="24"/>
          <w:szCs w:val="24"/>
        </w:rPr>
      </w:pPr>
      <w:bookmarkStart w:id="66" w:name="_Toc129163834"/>
      <w:bookmarkStart w:id="67" w:name="_Toc129215092"/>
      <w:bookmarkStart w:id="68" w:name="_Toc143548818"/>
      <w:r w:rsidRPr="001358AA">
        <w:rPr>
          <w:sz w:val="24"/>
          <w:szCs w:val="24"/>
        </w:rPr>
        <w:t>2.3 Luka Bakar</w:t>
      </w:r>
      <w:bookmarkEnd w:id="66"/>
      <w:bookmarkEnd w:id="67"/>
      <w:bookmarkEnd w:id="68"/>
      <w:r w:rsidRPr="001358AA">
        <w:rPr>
          <w:sz w:val="24"/>
          <w:szCs w:val="24"/>
        </w:rPr>
        <w:t xml:space="preserve"> </w:t>
      </w:r>
    </w:p>
    <w:p w14:paraId="6AA25AD3" w14:textId="4E62A6A6" w:rsidR="00310A51" w:rsidRDefault="00310A51" w:rsidP="000F6E7C">
      <w:pPr>
        <w:ind w:firstLine="720"/>
      </w:pPr>
      <w:r>
        <w:t xml:space="preserve">Luka bakar adalah kerusakan atau kehilangan jaringan yang dapat disebabkan oleh terpapar langsung oleh panas (api, cairan/lemak panas, uap panas), radiasi, listrik, kimia. Luka bakar merupakan jenis trauma yang merusak dan merubah berbagai sistem tubuh. Luka bakar adalah luka yang terjadi akibat sentuhan permukaan tubuh dengan dengan benda-benda yang menghasilkan panas baik kontak secara langsung maupun tidak langsung </w:t>
      </w:r>
      <w:r w:rsidR="00761A53">
        <w:fldChar w:fldCharType="begin" w:fldLock="1"/>
      </w:r>
      <w:r w:rsidR="00E83902">
        <w:instrText>ADDIN CSL_CITATION {"citationItems":[{"id":"ITEM-1","itemData":{"ISSN":"2623-2723","abstract":"Luka bakar memberikan pengaruh hebat pada manusia, terutama dalam hal kehidupan manusia, penderitaan, cacat, dan kerugian finansial. Luka bakar dapat disebabkan oleh panas (api, cairan/lemak panas, dan uap panas), radiasi, listrik, kimia. Kerusakan dan perubahan berbagai sistem tubuh berkaitan dengan trauma luka bakar yang kadang sulit dipantau, sehingga permasalahannya sangat kompleks. Pengertian terhadap fase luka bakar, derajat kedalaman, luas dan derajat keparahan luka bakar akan membantu dalam penanganannya. Penanganan luka bakar sebaiknya dikelola oleh tim trauma yang terdiri dari multi disiplin ilmu. Sudut pandang dermatologi mengacu pada dermatoterapi, manajemen nyeri, dan dispigmentasi.","author":[{"dropping-particle":"","family":"Anggowarsito","given":"Jose L.","non-dropping-particle":"","parse-names":false,"suffix":""}],"container-title":"Jurnal Widya Medika","id":"ITEM-1","issue":"2","issued":{"date-parts":[["2014"]]},"page":"115-120","title":"Luka Bakar Sudut Pandang Dermatologi","type":"article-journal","volume":"2"},"uris":["http://www.mendeley.com/documents/?uuid=01793d06-3bc6-4468-a82e-48d8fd4981a4","http://www.mendeley.com/documents/?uuid=262988a1-57b6-4d02-882e-f83d1dcc600e"]}],"mendeley":{"formattedCitation":"(Anggowarsito, 2014)","plainTextFormattedCitation":"(Anggowarsito, 2014)","previouslyFormattedCitation":"(Anggowarsito, 2014)"},"properties":{"noteIndex":0},"schema":"https://github.com/citation-style-language/schema/raw/master/csl-citation.json"}</w:instrText>
      </w:r>
      <w:r w:rsidR="00761A53">
        <w:fldChar w:fldCharType="separate"/>
      </w:r>
      <w:r w:rsidR="00761A53" w:rsidRPr="00761A53">
        <w:rPr>
          <w:noProof/>
        </w:rPr>
        <w:t>(Anggowarsito, 2014)</w:t>
      </w:r>
      <w:r w:rsidR="00761A53">
        <w:fldChar w:fldCharType="end"/>
      </w:r>
    </w:p>
    <w:p w14:paraId="43F60203" w14:textId="14E9F066" w:rsidR="005F4950" w:rsidRDefault="00310A51" w:rsidP="007A2801">
      <w:pPr>
        <w:ind w:firstLine="720"/>
      </w:pPr>
      <w:r w:rsidRPr="00310A51">
        <w:t xml:space="preserve">Luka bakar adalah luka yang terjadi akibat sentuhan permukaan tubuh dengan benda-benda yang menghasilkan panas (api, bahan kimia, listrik, maupun radiasi) atau zat-zat yang bersifat membakar baik </w:t>
      </w:r>
      <w:r w:rsidR="007A2801">
        <w:t xml:space="preserve">berupa asam kuat dan basa kuat </w:t>
      </w:r>
      <w:r w:rsidR="007A2801">
        <w:fldChar w:fldCharType="begin" w:fldLock="1"/>
      </w:r>
      <w:r w:rsidR="00910F37">
        <w:instrText>ADDIN CSL_CITATION {"citationItems":[{"id":"ITEM-1","itemData":{"author":[{"dropping-particle":"","family":"Christianingsih","given":"Siska","non-dropping-particle":"","parse-names":false,"suffix":""},{"dropping-particle":"","family":"Eka Puspitasari","given":"Lilik","non-dropping-particle":"","parse-names":false,"suffix":""},{"dropping-particle":"","family":"William Booth Surabaya","given":"STIKes","non-dropping-particle":"","parse-names":false,"suffix":""}],"id":"ITEM-1","issued":{"date-parts":[["2021"]]},"number-of-pages":"245-257","title":"PENDIDIKAN KESEHATAN DENGAN MEDIA LEAFLET DAN VIDEO DALAM MENINGKATKAN PERTOLONGAN PERTAMA LUKA BAKAR A Comparative Study Of Health Education With Leaflet Media And Video In Improving Knowledge On First Aid Burnings","type":"report","volume":"12"},"uris":["http://www.mendeley.com/documents/?uuid=6948c04a-e706-3cf4-ac09-5da40429e0bd"]}],"mendeley":{"formattedCitation":"(Christianingsih et al., 2021)","plainTextFormattedCitation":"(Christianingsih et al., 2021)","previouslyFormattedCitation":"(Christianingsih et al., 2021)"},"properties":{"noteIndex":0},"schema":"https://github.com/citation-style-language/schema/raw/master/csl-citation.json"}</w:instrText>
      </w:r>
      <w:r w:rsidR="007A2801">
        <w:fldChar w:fldCharType="separate"/>
      </w:r>
      <w:r w:rsidR="007A2801" w:rsidRPr="007A2801">
        <w:rPr>
          <w:noProof/>
        </w:rPr>
        <w:t>(Christianingsih et al., 2021)</w:t>
      </w:r>
      <w:r w:rsidR="007A2801">
        <w:fldChar w:fldCharType="end"/>
      </w:r>
      <w:r w:rsidR="00FB15C8">
        <w:t xml:space="preserve"> </w:t>
      </w:r>
    </w:p>
    <w:p w14:paraId="5617EF5A" w14:textId="4E984E05" w:rsidR="00FB15C8" w:rsidRDefault="00FB15C8" w:rsidP="000F6E7C">
      <w:pPr>
        <w:ind w:firstLine="720"/>
      </w:pPr>
      <w:r>
        <w:t xml:space="preserve">Faktor yang mempengaruhi beratnya luka bakar antara lain: </w:t>
      </w:r>
    </w:p>
    <w:p w14:paraId="6F46208A" w14:textId="77777777" w:rsidR="00FB15C8" w:rsidRDefault="00FB15C8" w:rsidP="00FC7076">
      <w:pPr>
        <w:pStyle w:val="ListParagraph"/>
        <w:numPr>
          <w:ilvl w:val="0"/>
          <w:numId w:val="4"/>
        </w:numPr>
      </w:pPr>
      <w:r>
        <w:t xml:space="preserve">Keluasan luka bakar </w:t>
      </w:r>
    </w:p>
    <w:p w14:paraId="705B4DF5" w14:textId="77777777" w:rsidR="00FB15C8" w:rsidRDefault="00FB15C8" w:rsidP="00FC7076">
      <w:pPr>
        <w:pStyle w:val="ListParagraph"/>
        <w:numPr>
          <w:ilvl w:val="0"/>
          <w:numId w:val="4"/>
        </w:numPr>
      </w:pPr>
      <w:r>
        <w:t xml:space="preserve">Kedalaman luka bakar </w:t>
      </w:r>
    </w:p>
    <w:p w14:paraId="79CAABB5" w14:textId="77777777" w:rsidR="00FB15C8" w:rsidRDefault="00FB15C8" w:rsidP="00FC7076">
      <w:pPr>
        <w:pStyle w:val="ListParagraph"/>
        <w:numPr>
          <w:ilvl w:val="0"/>
          <w:numId w:val="4"/>
        </w:numPr>
      </w:pPr>
      <w:r>
        <w:t xml:space="preserve">Umur pasien </w:t>
      </w:r>
    </w:p>
    <w:p w14:paraId="6F2A3AC2" w14:textId="77777777" w:rsidR="00FB15C8" w:rsidRDefault="00FB15C8" w:rsidP="00FC7076">
      <w:pPr>
        <w:pStyle w:val="ListParagraph"/>
        <w:numPr>
          <w:ilvl w:val="0"/>
          <w:numId w:val="4"/>
        </w:numPr>
      </w:pPr>
      <w:r>
        <w:t xml:space="preserve">Agen penyebab </w:t>
      </w:r>
    </w:p>
    <w:p w14:paraId="421D15FE" w14:textId="77777777" w:rsidR="00FB15C8" w:rsidRDefault="00FB15C8" w:rsidP="00FC7076">
      <w:pPr>
        <w:pStyle w:val="ListParagraph"/>
        <w:numPr>
          <w:ilvl w:val="0"/>
          <w:numId w:val="4"/>
        </w:numPr>
      </w:pPr>
      <w:r>
        <w:t xml:space="preserve">Fraktur atau luka lain yang menyertai </w:t>
      </w:r>
    </w:p>
    <w:p w14:paraId="70E1924E" w14:textId="26777C15" w:rsidR="00FB15C8" w:rsidRDefault="00FB15C8" w:rsidP="00FC7076">
      <w:pPr>
        <w:pStyle w:val="ListParagraph"/>
        <w:numPr>
          <w:ilvl w:val="0"/>
          <w:numId w:val="4"/>
        </w:numPr>
      </w:pPr>
      <w:r>
        <w:t>Penyakit yang dialami terdahulu seperti diabetes,</w:t>
      </w:r>
      <w:r w:rsidR="00F00644">
        <w:t xml:space="preserve"> ginjal, jantung</w:t>
      </w:r>
      <w:r>
        <w:t xml:space="preserve"> </w:t>
      </w:r>
    </w:p>
    <w:p w14:paraId="18B69CCB" w14:textId="77777777" w:rsidR="00FB15C8" w:rsidRDefault="00FB15C8" w:rsidP="00FC7076">
      <w:pPr>
        <w:pStyle w:val="ListParagraph"/>
        <w:numPr>
          <w:ilvl w:val="0"/>
          <w:numId w:val="4"/>
        </w:numPr>
      </w:pPr>
      <w:r>
        <w:t xml:space="preserve">Obesitas </w:t>
      </w:r>
    </w:p>
    <w:p w14:paraId="42E93FC5" w14:textId="3FCB72F2" w:rsidR="00F76D2F" w:rsidRDefault="00FB15C8" w:rsidP="00F63FCD">
      <w:pPr>
        <w:pStyle w:val="ListParagraph"/>
        <w:numPr>
          <w:ilvl w:val="0"/>
          <w:numId w:val="4"/>
        </w:numPr>
      </w:pPr>
      <w:r>
        <w:t>Adanya trauma inhalasi</w:t>
      </w:r>
    </w:p>
    <w:p w14:paraId="0A6D2395" w14:textId="77777777" w:rsidR="004F13F6" w:rsidRPr="001358AA" w:rsidRDefault="004F13F6" w:rsidP="00F63FCD">
      <w:pPr>
        <w:pStyle w:val="ANAK"/>
        <w:spacing w:before="120"/>
      </w:pPr>
      <w:bookmarkStart w:id="69" w:name="_Toc129163835"/>
      <w:bookmarkStart w:id="70" w:name="_Toc129215093"/>
      <w:bookmarkStart w:id="71" w:name="_Toc143548819"/>
      <w:r w:rsidRPr="001358AA">
        <w:t>2.3.1 Klasifikasi Luka Bakar</w:t>
      </w:r>
      <w:bookmarkEnd w:id="69"/>
      <w:bookmarkEnd w:id="70"/>
      <w:bookmarkEnd w:id="71"/>
    </w:p>
    <w:p w14:paraId="38A16BC4" w14:textId="1CCA8B65" w:rsidR="00F00644" w:rsidRDefault="00F83B77" w:rsidP="005F4950">
      <w:r>
        <w:tab/>
      </w:r>
      <w:r w:rsidR="00FB15C8">
        <w:t xml:space="preserve">Semakin dalam luka bakar, semakin sedikit apendises kulit yang berkontribusi pada proses penyembuhan dan semakin memperpanjang masa penyembuhan luka. Semakin panjang masa penyembuhan luka, semakin sedikit dermis yang tersisa, semakin besar respon inflamasi yang terjadi dan akan semakin memperparah terjadinya </w:t>
      </w:r>
      <w:r w:rsidR="00FB15C8" w:rsidRPr="00F00644">
        <w:rPr>
          <w:i/>
        </w:rPr>
        <w:t>scar</w:t>
      </w:r>
      <w:r w:rsidR="00F00644">
        <w:t xml:space="preserve"> (keropeng).</w:t>
      </w:r>
    </w:p>
    <w:p w14:paraId="7B058940" w14:textId="77777777" w:rsidR="00F63FCD" w:rsidRDefault="00FB15C8" w:rsidP="00B5088E">
      <w:pPr>
        <w:ind w:firstLine="720"/>
      </w:pPr>
      <w:r>
        <w:t xml:space="preserve">Luka bakar yang sembuh dalam waktu 3 minggu biasanya tanpa menimbulkan </w:t>
      </w:r>
      <w:r w:rsidRPr="00F00644">
        <w:rPr>
          <w:i/>
        </w:rPr>
        <w:t>hypertrophic scarring</w:t>
      </w:r>
      <w:r>
        <w:t xml:space="preserve">, walaupun biasanya terjadi perubahan pigmen dalam waktu yang lama. Sebaliknya luka bakar yang sembuh lebih dari tiga minggu sering mengakibatkan </w:t>
      </w:r>
      <w:r w:rsidRPr="00F00644">
        <w:rPr>
          <w:i/>
        </w:rPr>
        <w:t>hypertrophic scars</w:t>
      </w:r>
      <w:r w:rsidR="00E0129F">
        <w:t xml:space="preserve"> (Putra et al, 2021)</w:t>
      </w:r>
      <w:r w:rsidR="005F4950">
        <w:t xml:space="preserve">. </w:t>
      </w:r>
      <w:r w:rsidR="00B5088E">
        <w:t xml:space="preserve"> </w:t>
      </w:r>
    </w:p>
    <w:p w14:paraId="374A360C" w14:textId="77777777" w:rsidR="00F63FCD" w:rsidRDefault="00F63FCD" w:rsidP="00B5088E">
      <w:pPr>
        <w:ind w:firstLine="720"/>
      </w:pPr>
    </w:p>
    <w:p w14:paraId="54B75480" w14:textId="1E6F4633" w:rsidR="00B5088E" w:rsidRDefault="0040349D" w:rsidP="00B5088E">
      <w:pPr>
        <w:ind w:firstLine="720"/>
      </w:pPr>
      <w:r w:rsidRPr="0040349D">
        <w:lastRenderedPageBreak/>
        <w:t>Derajat luka bakar ditentukan berdasarkan kedalaman kerusakan jaringan yang diakibatkan oleh suhu panas. Setiap derajat memiliki tingkat keparahan, risiko, dan gejala yang berbeda. Oleh karena itu, penentuan derajat luka bakar penting dilakukan agar kondisi ini dapat ditangani dengan tepat.</w:t>
      </w:r>
      <w:r>
        <w:t xml:space="preserve"> </w:t>
      </w:r>
    </w:p>
    <w:p w14:paraId="2AA6C8CD" w14:textId="77777777" w:rsidR="00D24869" w:rsidRDefault="00265317" w:rsidP="00D24869">
      <w:pPr>
        <w:keepNext/>
        <w:ind w:firstLine="720"/>
        <w:jc w:val="center"/>
      </w:pPr>
      <w:r>
        <w:rPr>
          <w:noProof/>
        </w:rPr>
        <w:drawing>
          <wp:inline distT="0" distB="0" distL="0" distR="0" wp14:anchorId="072CE48F" wp14:editId="43871766">
            <wp:extent cx="4380614" cy="3374113"/>
            <wp:effectExtent l="0" t="0" r="1270" b="0"/>
            <wp:docPr id="5" name="Picture 5" descr="Tepat Tangani Luka Bakar sesuai Tingkatannya - Merah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pat Tangani Luka Bakar sesuai Tingkatannya - MerahPuti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91063" cy="3382161"/>
                    </a:xfrm>
                    <a:prstGeom prst="rect">
                      <a:avLst/>
                    </a:prstGeom>
                    <a:noFill/>
                    <a:ln>
                      <a:noFill/>
                    </a:ln>
                  </pic:spPr>
                </pic:pic>
              </a:graphicData>
            </a:graphic>
          </wp:inline>
        </w:drawing>
      </w:r>
    </w:p>
    <w:p w14:paraId="254CBE53" w14:textId="20F9F0A3" w:rsidR="00265317" w:rsidRDefault="00D24869" w:rsidP="00D24869">
      <w:pPr>
        <w:pStyle w:val="Caption"/>
        <w:spacing w:after="0"/>
        <w:jc w:val="center"/>
        <w:rPr>
          <w:color w:val="auto"/>
          <w:sz w:val="22"/>
          <w:szCs w:val="22"/>
        </w:rPr>
      </w:pPr>
      <w:bookmarkStart w:id="72" w:name="_Toc137149922"/>
      <w:r w:rsidRPr="00D24869">
        <w:rPr>
          <w:color w:val="auto"/>
          <w:sz w:val="22"/>
          <w:szCs w:val="22"/>
        </w:rPr>
        <w:t xml:space="preserve">Gambar </w:t>
      </w:r>
      <w:r w:rsidRPr="00D24869">
        <w:rPr>
          <w:color w:val="auto"/>
          <w:sz w:val="22"/>
          <w:szCs w:val="22"/>
        </w:rPr>
        <w:fldChar w:fldCharType="begin"/>
      </w:r>
      <w:r w:rsidRPr="00D24869">
        <w:rPr>
          <w:color w:val="auto"/>
          <w:sz w:val="22"/>
          <w:szCs w:val="22"/>
        </w:rPr>
        <w:instrText xml:space="preserve"> SEQ Gambar \* ARABIC </w:instrText>
      </w:r>
      <w:r w:rsidRPr="00D24869">
        <w:rPr>
          <w:color w:val="auto"/>
          <w:sz w:val="22"/>
          <w:szCs w:val="22"/>
        </w:rPr>
        <w:fldChar w:fldCharType="separate"/>
      </w:r>
      <w:r w:rsidR="005B3E49">
        <w:rPr>
          <w:noProof/>
          <w:color w:val="auto"/>
          <w:sz w:val="22"/>
          <w:szCs w:val="22"/>
        </w:rPr>
        <w:t>3</w:t>
      </w:r>
      <w:r w:rsidRPr="00D24869">
        <w:rPr>
          <w:color w:val="auto"/>
          <w:sz w:val="22"/>
          <w:szCs w:val="22"/>
        </w:rPr>
        <w:fldChar w:fldCharType="end"/>
      </w:r>
      <w:r w:rsidRPr="00D24869">
        <w:rPr>
          <w:color w:val="auto"/>
          <w:sz w:val="22"/>
          <w:szCs w:val="22"/>
        </w:rPr>
        <w:t xml:space="preserve"> Derajat Luka Bakar</w:t>
      </w:r>
      <w:bookmarkEnd w:id="72"/>
    </w:p>
    <w:p w14:paraId="19B2032F" w14:textId="7FBC52E9" w:rsidR="00292C7D" w:rsidRPr="00F76D2F" w:rsidRDefault="00EE00B6" w:rsidP="00F76D2F">
      <w:pPr>
        <w:spacing w:line="480" w:lineRule="auto"/>
        <w:jc w:val="center"/>
        <w:rPr>
          <w:b/>
        </w:rPr>
      </w:pPr>
      <w:r>
        <w:rPr>
          <w:b/>
        </w:rPr>
        <w:t>Sumber</w:t>
      </w:r>
      <w:r w:rsidR="00D24869" w:rsidRPr="00EE00B6">
        <w:rPr>
          <w:b/>
        </w:rPr>
        <w:t xml:space="preserve"> :ht</w:t>
      </w:r>
      <w:r w:rsidR="00F76D2F">
        <w:rPr>
          <w:b/>
        </w:rPr>
        <w:t>tps://merahputih.com/media/.jpg</w:t>
      </w:r>
    </w:p>
    <w:p w14:paraId="3A0C757B" w14:textId="01111051" w:rsidR="00D24869" w:rsidRDefault="00292C7D" w:rsidP="00F76D2F">
      <w:pPr>
        <w:ind w:firstLine="720"/>
      </w:pPr>
      <w:r>
        <w:t xml:space="preserve">Derajat luka bakar berdasarkan tingkat keparahannya diklasifikasikan </w:t>
      </w:r>
      <w:r w:rsidR="00211225">
        <w:t xml:space="preserve">  </w:t>
      </w:r>
      <w:r>
        <w:t>menjadi 3 yaitu:</w:t>
      </w:r>
    </w:p>
    <w:p w14:paraId="09FBF726" w14:textId="7BCAB2FB" w:rsidR="00FB15C8" w:rsidRDefault="00FB15C8" w:rsidP="00211225">
      <w:pPr>
        <w:pStyle w:val="ListParagraph"/>
        <w:numPr>
          <w:ilvl w:val="0"/>
          <w:numId w:val="11"/>
        </w:numPr>
        <w:ind w:left="284"/>
      </w:pPr>
      <w:r>
        <w:t xml:space="preserve">Luka bakar derajat I atau luka bakar ringan </w:t>
      </w:r>
    </w:p>
    <w:p w14:paraId="7B7DE4AC" w14:textId="5DCEE783" w:rsidR="00F76D2F" w:rsidRDefault="00FB15C8" w:rsidP="00F63FCD">
      <w:pPr>
        <w:pStyle w:val="ListParagraph"/>
        <w:ind w:left="284" w:firstLine="720"/>
      </w:pPr>
      <w:r>
        <w:t>Luka bakar derajat I ditandai dengan luka bakar superfisial dengan kerusakan pada lapisan epidermis. Umumnya tidak disertai kelepuhan pada kulit, kulit kemerahan pada bagian yang terbakar, bengkak ringan, nyeri namun kulit tidak terkoyak karena melepuh, tidak terdapat bula, nyeri karena ujung-uj</w:t>
      </w:r>
      <w:r w:rsidR="0040349D">
        <w:t>ung saraf sensorik teriritasi.</w:t>
      </w:r>
      <w:r w:rsidR="00F76D2F">
        <w:t xml:space="preserve"> </w:t>
      </w:r>
    </w:p>
    <w:p w14:paraId="66AEBFA5" w14:textId="6CE6B964" w:rsidR="00FB15C8" w:rsidRDefault="00FB15C8" w:rsidP="00211225">
      <w:pPr>
        <w:pStyle w:val="ListParagraph"/>
        <w:numPr>
          <w:ilvl w:val="0"/>
          <w:numId w:val="11"/>
        </w:numPr>
        <w:ind w:left="426" w:hanging="426"/>
      </w:pPr>
      <w:r>
        <w:t xml:space="preserve">Luka bakar derajat II </w:t>
      </w:r>
    </w:p>
    <w:p w14:paraId="55476495" w14:textId="73E26C84" w:rsidR="00180F47" w:rsidRDefault="00FB15C8" w:rsidP="00211225">
      <w:pPr>
        <w:pStyle w:val="ListParagraph"/>
        <w:ind w:left="284" w:firstLine="720"/>
      </w:pPr>
      <w:r>
        <w:t>Luka bakar derajat II terjadi pada lapisan epidermis dan sebagian dermis dibawahnya, berupa reaksi inflamasi akut disertai proses eksudasi. Umumnya memiliki gejala berupa kulit kemerahan, melepuh, bengkak yang tak hilang selama beberapa hari, k</w:t>
      </w:r>
      <w:r w:rsidR="0040349D">
        <w:t>ulit terlihat lembab, nyeri</w:t>
      </w:r>
      <w:r>
        <w:t xml:space="preserve"> dan berc</w:t>
      </w:r>
      <w:r w:rsidR="0040349D">
        <w:t xml:space="preserve">ak-bercak berwarna merah muda. </w:t>
      </w:r>
      <w:r w:rsidR="00355F6C">
        <w:t>Luka bakar derajat II dibedakan menjadi dua, yaitu luka bak</w:t>
      </w:r>
      <w:r w:rsidR="00687AFB">
        <w:t>ar derajat II dangkal dan dalam.</w:t>
      </w:r>
    </w:p>
    <w:p w14:paraId="2D94C50E" w14:textId="77777777" w:rsidR="00FB15C8" w:rsidRDefault="00FB15C8" w:rsidP="00211225">
      <w:pPr>
        <w:pStyle w:val="ListParagraph"/>
        <w:numPr>
          <w:ilvl w:val="0"/>
          <w:numId w:val="11"/>
        </w:numPr>
        <w:ind w:left="426" w:hanging="426"/>
      </w:pPr>
      <w:r>
        <w:lastRenderedPageBreak/>
        <w:t xml:space="preserve">Luka bakar derajat III </w:t>
      </w:r>
    </w:p>
    <w:p w14:paraId="27BA9358" w14:textId="1874AD8F" w:rsidR="00F76D2F" w:rsidRDefault="00FB15C8" w:rsidP="00F63FCD">
      <w:pPr>
        <w:pStyle w:val="ListParagraph"/>
        <w:ind w:left="284" w:firstLine="709"/>
      </w:pPr>
      <w:r>
        <w:t>Luka bakar derajat III terjadi pada seluruh ketebalan kulit. Semua organ kulit sekunder rusak dan tidak ada kemampuan lagi untuk melakukan regenerasi kulit secara spontan atau repitelisasi. Umumnya memiliki gejala berupa daerah luka tampak berwa</w:t>
      </w:r>
      <w:r w:rsidR="00632887">
        <w:t>rna putih, kulit hancur, terasa</w:t>
      </w:r>
      <w:r>
        <w:t xml:space="preserve"> nyeri karena ujung saraf telah ru</w:t>
      </w:r>
      <w:r w:rsidR="0040349D">
        <w:t xml:space="preserve">sak dan biasanya tidak melepuh. </w:t>
      </w:r>
      <w:r w:rsidR="00632887">
        <w:t>Penyembuhan terjadi lama, p</w:t>
      </w:r>
      <w:r w:rsidR="00355F6C">
        <w:t>roses epithelialisasi spontan baik dari tepi luka (membrana basalis) maupun dari apendises kulit (fo</w:t>
      </w:r>
      <w:r w:rsidR="00632887">
        <w:t>likel rambut, kelenjar keringat</w:t>
      </w:r>
      <w:r w:rsidR="00355F6C">
        <w:t xml:space="preserve"> dan kelenjar sebasesa yang mempunyai potensi epithelialisasi) tidak dimungkinkan terjadi karena struktur</w:t>
      </w:r>
      <w:r w:rsidR="00632887">
        <w:t>-</w:t>
      </w:r>
      <w:r w:rsidR="00355F6C">
        <w:t>struktur jaringan tersebut mengalami kerusakan</w:t>
      </w:r>
      <w:r w:rsidR="00687AFB">
        <w:t>.</w:t>
      </w:r>
    </w:p>
    <w:p w14:paraId="76CB1CA2" w14:textId="77777777" w:rsidR="00355F6C" w:rsidRPr="001358AA" w:rsidRDefault="00355F6C" w:rsidP="00F63FCD">
      <w:pPr>
        <w:pStyle w:val="ANAK"/>
        <w:spacing w:before="120"/>
      </w:pPr>
      <w:bookmarkStart w:id="73" w:name="_Toc129163836"/>
      <w:bookmarkStart w:id="74" w:name="_Toc129215094"/>
      <w:bookmarkStart w:id="75" w:name="_Toc143548820"/>
      <w:r w:rsidRPr="001358AA">
        <w:t>2.3.2 Mekanisme Terjadinya Luka Bakar</w:t>
      </w:r>
      <w:bookmarkEnd w:id="73"/>
      <w:bookmarkEnd w:id="74"/>
      <w:bookmarkEnd w:id="75"/>
    </w:p>
    <w:p w14:paraId="763455C2" w14:textId="0ECF05B9" w:rsidR="00632887" w:rsidRDefault="00355F6C" w:rsidP="00632887">
      <w:r>
        <w:tab/>
        <w:t>Luka bakar disebabkan oleh perpindahan energi dari sumber panas ke tubuh. Panas tersebut dapat dipindahkan melalui konduksi atau radiasi elektromagnetik, derajat luka bakar yang berhubungan dengan beberapa faktor penyebab, konduksi jaringan yang terkena dan lamanya kul</w:t>
      </w:r>
      <w:r w:rsidR="00C445C1">
        <w:t>it kotak dengan sumber panas. Ce</w:t>
      </w:r>
      <w:r>
        <w:t xml:space="preserve">dera </w:t>
      </w:r>
      <w:r w:rsidR="00C445C1">
        <w:t>luka bakar mempengaruhi semua si</w:t>
      </w:r>
      <w:r>
        <w:t xml:space="preserve">stem organ. Besarnya respon patofisiologis berkaitan dengan luasnya luka bakar dan mencapai masa stabil ketika terjadi luka bakar kira-kira 60% seluruh luas permukaan tubuh </w:t>
      </w:r>
      <w:r w:rsidR="007927D1">
        <w:fldChar w:fldCharType="begin" w:fldLock="1"/>
      </w:r>
      <w:r w:rsidR="007927D1">
        <w:instrText>ADDIN CSL_CITATION {"citationItems":[{"id":"ITEM-1","itemData":{"ISSN":"2623-2723","abstract":"Luka bakar memberikan pengaruh hebat pada manusia, terutama dalam hal kehidupan manusia, penderitaan, cacat, dan kerugian finansial. Luka bakar dapat disebabkan oleh panas (api, cairan/lemak panas, dan uap panas), radiasi, listrik, kimia. Kerusakan dan perubahan berbagai sistem tubuh berkaitan dengan trauma luka bakar yang kadang sulit dipantau, sehingga permasalahannya sangat kompleks. Pengertian terhadap fase luka bakar, derajat kedalaman, luas dan derajat keparahan luka bakar akan membantu dalam penanganannya. Penanganan luka bakar sebaiknya dikelola oleh tim trauma yang terdiri dari multi disiplin ilmu. Sudut pandang dermatologi mengacu pada dermatoterapi, manajemen nyeri, dan dispigmentasi.","author":[{"dropping-particle":"","family":"Anggowarsito","given":"Jose L.","non-dropping-particle":"","parse-names":false,"suffix":""}],"container-title":"Jurnal Widya Medika","id":"ITEM-1","issue":"2","issued":{"date-parts":[["2014"]]},"page":"115-120","title":"Luka Bakar Sudut Pandang Dermatologi","type":"article-journal","volume":"2"},"uris":["http://www.mendeley.com/documents/?uuid=262988a1-57b6-4d02-882e-f83d1dcc600e"]}],"mendeley":{"formattedCitation":"(Anggowarsito, 2014)","plainTextFormattedCitation":"(Anggowarsito, 2014)","previouslyFormattedCitation":"(Anggowarsito, 2014)"},"properties":{"noteIndex":0},"schema":"https://github.com/citation-style-language/schema/raw/master/csl-citation.json"}</w:instrText>
      </w:r>
      <w:r w:rsidR="007927D1">
        <w:fldChar w:fldCharType="separate"/>
      </w:r>
      <w:r w:rsidR="007927D1" w:rsidRPr="007927D1">
        <w:rPr>
          <w:noProof/>
        </w:rPr>
        <w:t>(Anggowarsito, 2014)</w:t>
      </w:r>
      <w:r w:rsidR="007927D1">
        <w:fldChar w:fldCharType="end"/>
      </w:r>
    </w:p>
    <w:p w14:paraId="34B9DCB1" w14:textId="6DEA47A5" w:rsidR="00292C7D" w:rsidRDefault="00355F6C" w:rsidP="00F76D2F">
      <w:pPr>
        <w:ind w:firstLine="720"/>
      </w:pPr>
      <w:r>
        <w:t>Tingkat keperawatan perubahan tergantung pada luas dan kedalaman luka bakar yang akan menimbulkan kerusakan dimulai dari terjadinya luka bakar dan akan berlangsung sampai 48</w:t>
      </w:r>
      <w:r w:rsidR="00C445C1">
        <w:t xml:space="preserve"> </w:t>
      </w:r>
      <w:r>
        <w:t>-</w:t>
      </w:r>
      <w:r w:rsidR="00C445C1">
        <w:t xml:space="preserve"> 72 jam pertama.</w:t>
      </w:r>
      <w:r w:rsidR="00F76D2F">
        <w:t xml:space="preserve"> </w:t>
      </w:r>
      <w:r>
        <w:t xml:space="preserve">Bila jaringan terbakar, vasodilatasi meningkatkan permeabilitas kapiler, dan timbul perubahan permeabilitas sel pada yang luka bakar dan sekitarnya. </w:t>
      </w:r>
    </w:p>
    <w:p w14:paraId="22F706DB" w14:textId="77777777" w:rsidR="00211225" w:rsidRDefault="00355F6C" w:rsidP="00F76D2F">
      <w:pPr>
        <w:ind w:firstLine="720"/>
      </w:pPr>
      <w:r>
        <w:t xml:space="preserve">Dampaknya jumlah cairan yang banyak berada pada ekstra sel, </w:t>
      </w:r>
      <w:r w:rsidRPr="00C445C1">
        <w:rPr>
          <w:i/>
        </w:rPr>
        <w:t>sodium chloride</w:t>
      </w:r>
      <w:r>
        <w:t xml:space="preserve"> d</w:t>
      </w:r>
      <w:r w:rsidR="00260901">
        <w:t xml:space="preserve">an protein lewat melalui darah </w:t>
      </w:r>
      <w:r>
        <w:t>yang terbakar dan akan membentuk gelembung</w:t>
      </w:r>
      <w:r w:rsidR="00E0129F">
        <w:t>-</w:t>
      </w:r>
      <w:r>
        <w:t>gelembung dan odema at</w:t>
      </w:r>
      <w:r w:rsidR="00211225">
        <w:t>au keluar melalui luka terbuka.</w:t>
      </w:r>
    </w:p>
    <w:p w14:paraId="4883EDD5" w14:textId="79CEBE6C" w:rsidR="00C445C1" w:rsidRDefault="00355F6C" w:rsidP="00F76D2F">
      <w:pPr>
        <w:ind w:firstLine="720"/>
      </w:pPr>
      <w:r>
        <w:t>Akibat adanya odema luka bakar pada lingkungan kulit akan mengalami kerusakan. Kulit sebagai barier mekanik berfungsi sebagai mekanisme pertahanan diri yang sangat penting, dari organisme yang mungkin masuk. Terjadinya kerusakan lingkungan kulit akan memungkinkan mikroorganisme masuk dalam tubuh dan akan menyebabkan infeksi pada luka yang dapat memperlambat proses penyembuhan luka</w:t>
      </w:r>
      <w:r w:rsidR="003208F9">
        <w:t>.</w:t>
      </w:r>
      <w:r w:rsidR="007927D1">
        <w:fldChar w:fldCharType="begin" w:fldLock="1"/>
      </w:r>
      <w:r w:rsidR="007927D1">
        <w:instrText>ADDIN CSL_CITATION {"citationItems":[{"id":"ITEM-1","itemData":{"ISSN":"2623-2723","abstract":"Luka bakar memberikan pengaruh hebat pada manusia, terutama dalam hal kehidupan manusia, penderitaan, cacat, dan kerugian finansial. Luka bakar dapat disebabkan oleh panas (api, cairan/lemak panas, dan uap panas), radiasi, listrik, kimia. Kerusakan dan perubahan berbagai sistem tubuh berkaitan dengan trauma luka bakar yang kadang sulit dipantau, sehingga permasalahannya sangat kompleks. Pengertian terhadap fase luka bakar, derajat kedalaman, luas dan derajat keparahan luka bakar akan membantu dalam penanganannya. Penanganan luka bakar sebaiknya dikelola oleh tim trauma yang terdiri dari multi disiplin ilmu. Sudut pandang dermatologi mengacu pada dermatoterapi, manajemen nyeri, dan dispigmentasi.","author":[{"dropping-particle":"","family":"Anggowarsito","given":"Jose L.","non-dropping-particle":"","parse-names":false,"suffix":""}],"container-title":"Jurnal Widya Medika","id":"ITEM-1","issue":"2","issued":{"date-parts":[["2014"]]},"page":"115-120","title":"Luka Bakar Sudut Pandang Dermatologi","type":"article-journal","volume":"2"},"uris":["http://www.mendeley.com/documents/?uuid=262988a1-57b6-4d02-882e-f83d1dcc600e"]}],"mendeley":{"formattedCitation":"(Anggowarsito, 2014)","plainTextFormattedCitation":"(Anggowarsito, 2014)","previouslyFormattedCitation":"(Anggowarsito, 2014)"},"properties":{"noteIndex":0},"schema":"https://github.com/citation-style-language/schema/raw/master/csl-citation.json"}</w:instrText>
      </w:r>
      <w:r w:rsidR="007927D1">
        <w:fldChar w:fldCharType="separate"/>
      </w:r>
      <w:r w:rsidR="007927D1" w:rsidRPr="007927D1">
        <w:rPr>
          <w:noProof/>
        </w:rPr>
        <w:t>(Anggowarsito, 2014)</w:t>
      </w:r>
      <w:r w:rsidR="007927D1">
        <w:fldChar w:fldCharType="end"/>
      </w:r>
    </w:p>
    <w:p w14:paraId="4FCB770E" w14:textId="77777777" w:rsidR="00F76D2F" w:rsidRDefault="00F76D2F" w:rsidP="00C04B56">
      <w:pPr>
        <w:ind w:firstLine="720"/>
        <w:rPr>
          <w:color w:val="000000"/>
        </w:rPr>
      </w:pPr>
    </w:p>
    <w:p w14:paraId="48AA3F4F" w14:textId="77777777" w:rsidR="00F63FCD" w:rsidRPr="00C04B56" w:rsidRDefault="00F63FCD" w:rsidP="00C04B56">
      <w:pPr>
        <w:ind w:firstLine="720"/>
        <w:rPr>
          <w:color w:val="000000"/>
        </w:rPr>
      </w:pPr>
    </w:p>
    <w:p w14:paraId="741A9424" w14:textId="77777777" w:rsidR="00D806F5" w:rsidRPr="001358AA" w:rsidRDefault="00D806F5" w:rsidP="00E353DC">
      <w:pPr>
        <w:pStyle w:val="ANAK"/>
      </w:pPr>
      <w:bookmarkStart w:id="76" w:name="_Toc129163837"/>
      <w:bookmarkStart w:id="77" w:name="_Toc129215095"/>
      <w:bookmarkStart w:id="78" w:name="_Toc143548821"/>
      <w:r w:rsidRPr="001358AA">
        <w:lastRenderedPageBreak/>
        <w:t>2.3.3 Proses Penyembuhan Luka Bakar</w:t>
      </w:r>
      <w:bookmarkEnd w:id="76"/>
      <w:bookmarkEnd w:id="77"/>
      <w:bookmarkEnd w:id="78"/>
    </w:p>
    <w:p w14:paraId="3AB22FA6" w14:textId="45EB53EF" w:rsidR="00D806F5" w:rsidRDefault="00D806F5" w:rsidP="000F6E7C">
      <w:r>
        <w:t>Adapun proses penyembuhan yang dimaksud antara lain:</w:t>
      </w:r>
    </w:p>
    <w:p w14:paraId="60DAD5D5" w14:textId="77777777" w:rsidR="00D806F5" w:rsidRDefault="00D806F5" w:rsidP="00F76D2F">
      <w:pPr>
        <w:pStyle w:val="ListParagraph"/>
        <w:numPr>
          <w:ilvl w:val="1"/>
          <w:numId w:val="5"/>
        </w:numPr>
        <w:ind w:left="426" w:hanging="425"/>
      </w:pPr>
      <w:r>
        <w:t xml:space="preserve">Fase inflamasi </w:t>
      </w:r>
    </w:p>
    <w:p w14:paraId="76C837B9" w14:textId="59D86B08" w:rsidR="007927D1" w:rsidRDefault="00D806F5" w:rsidP="00F76D2F">
      <w:pPr>
        <w:pStyle w:val="ListParagraph"/>
        <w:ind w:left="426"/>
      </w:pPr>
      <w:r>
        <w:t xml:space="preserve">Fase terjadinya luka bakar sampai 3 - 4 hari pasca luka bakar. Pada fase ini terjadi perubahan vascular dan proliferase seluler. Daerah luka mengalami agregasi trombosit dan mengeluarkar serotonin </w:t>
      </w:r>
      <w:r w:rsidR="00D24869">
        <w:t>serta mulai timbul epitelisasi.</w:t>
      </w:r>
    </w:p>
    <w:p w14:paraId="2A96EB3E" w14:textId="77777777" w:rsidR="00D806F5" w:rsidRDefault="00D806F5" w:rsidP="00F76D2F">
      <w:pPr>
        <w:pStyle w:val="ListParagraph"/>
        <w:numPr>
          <w:ilvl w:val="1"/>
          <w:numId w:val="5"/>
        </w:numPr>
        <w:ind w:left="426" w:hanging="425"/>
      </w:pPr>
      <w:r>
        <w:t xml:space="preserve">Fase Fibi Oblastik </w:t>
      </w:r>
    </w:p>
    <w:p w14:paraId="7ACB7CD7" w14:textId="77777777" w:rsidR="00D806F5" w:rsidRDefault="00D806F5" w:rsidP="00F76D2F">
      <w:pPr>
        <w:pStyle w:val="ListParagraph"/>
        <w:ind w:left="426"/>
      </w:pPr>
      <w:r>
        <w:t xml:space="preserve">Fase yang dimulai pada hari ke 4 sampai 20 pasca luka bakar Pada fase ini timbul abrobast yang membentuk kolagen yang tampak secara klinis sebagai jaringan granulasi yang berwarna kemerahan. </w:t>
      </w:r>
    </w:p>
    <w:p w14:paraId="6B8143B5" w14:textId="77777777" w:rsidR="00D806F5" w:rsidRDefault="00D806F5" w:rsidP="00F76D2F">
      <w:pPr>
        <w:pStyle w:val="ListParagraph"/>
        <w:numPr>
          <w:ilvl w:val="1"/>
          <w:numId w:val="5"/>
        </w:numPr>
        <w:ind w:left="426" w:hanging="425"/>
      </w:pPr>
      <w:r>
        <w:t xml:space="preserve">Fase Maturasi </w:t>
      </w:r>
    </w:p>
    <w:p w14:paraId="5064CBCD" w14:textId="5B657AAA" w:rsidR="00F76D2F" w:rsidRDefault="00D806F5" w:rsidP="00F63FCD">
      <w:pPr>
        <w:pStyle w:val="ListParagraph"/>
        <w:ind w:left="426"/>
      </w:pPr>
      <w:r>
        <w:t>Proses pematangan kolagen dan terjadi penurunan aktivitas seluler dan vaskuler. Hasil ini berlangsung hingga 8 bulan sampai lebih dari satu tahun dan berakhir jika sudah tidak ada tanda-tanda inflamasi untuk akhir dari fase ini berupa jaringan parut yang berwarna pucat, tipis, lemas tanpa rasa nyeri atau gatal.</w:t>
      </w:r>
      <w:r w:rsidR="00D24869">
        <w:t xml:space="preserve"> Namun, proses penyembuhan inibisa saja terg</w:t>
      </w:r>
      <w:r w:rsidR="00F76D2F">
        <w:t>anggu ol</w:t>
      </w:r>
      <w:r w:rsidR="00D24869">
        <w:t>eh beberapa faktor.</w:t>
      </w:r>
    </w:p>
    <w:p w14:paraId="42151148" w14:textId="77777777" w:rsidR="00DF6A09" w:rsidRPr="001358AA" w:rsidRDefault="00DF6A09" w:rsidP="00F63FCD">
      <w:pPr>
        <w:pStyle w:val="ANAK"/>
        <w:spacing w:before="120"/>
      </w:pPr>
      <w:bookmarkStart w:id="79" w:name="_Toc129163838"/>
      <w:bookmarkStart w:id="80" w:name="_Toc129215096"/>
      <w:bookmarkStart w:id="81" w:name="_Toc143548822"/>
      <w:r w:rsidRPr="001358AA">
        <w:t>2.3.4 Gangguan Penyembuhan Luka</w:t>
      </w:r>
      <w:bookmarkEnd w:id="79"/>
      <w:bookmarkEnd w:id="80"/>
      <w:bookmarkEnd w:id="81"/>
    </w:p>
    <w:p w14:paraId="24D62157" w14:textId="69A0AA85" w:rsidR="00211225" w:rsidRDefault="00DF6A09" w:rsidP="00B91F8D">
      <w:pPr>
        <w:ind w:firstLine="720"/>
      </w:pPr>
      <w:r>
        <w:t>Penyembuhan luka dapat</w:t>
      </w:r>
      <w:r w:rsidR="00D24869">
        <w:t xml:space="preserve"> </w:t>
      </w:r>
      <w:r w:rsidR="00211225">
        <w:t xml:space="preserve"> ter</w:t>
      </w:r>
      <w:r>
        <w:t>gan</w:t>
      </w:r>
      <w:r w:rsidR="00211225">
        <w:t>g</w:t>
      </w:r>
      <w:r>
        <w:t xml:space="preserve">gu </w:t>
      </w:r>
      <w:r w:rsidR="00D83BB4">
        <w:t>disebabkan</w:t>
      </w:r>
      <w:r>
        <w:t xml:space="preserve"> dari dalam tubuh sendiri (endogen) atau oleh penyebab dari luar tubuh (eksogen). Penyebab endogen terpenting adalah gangguan koagulasi yang disebut koagulopati (gangguan pembekuan darah) dan gangguan sistem imun. </w:t>
      </w:r>
      <w:r w:rsidR="00292C7D">
        <w:t xml:space="preserve"> </w:t>
      </w:r>
      <w:r>
        <w:t xml:space="preserve">Semua gangguan pembekuan darah akan menghambat penyembuhan luka sebab hemostasis merupakan titik tolak dan dasar fase inflamasi. </w:t>
      </w:r>
    </w:p>
    <w:p w14:paraId="4E474145" w14:textId="5F1FA658" w:rsidR="00211225" w:rsidRDefault="00DF6A09" w:rsidP="00B91F8D">
      <w:pPr>
        <w:ind w:firstLine="720"/>
      </w:pPr>
      <w:r>
        <w:t>Gangguan sistem imun akan menghambat dan mengubah reaksi tubuh terhad</w:t>
      </w:r>
      <w:r w:rsidR="00C445C1">
        <w:t>ap luka, kematian jaringa</w:t>
      </w:r>
      <w:r w:rsidR="00EF3BC5">
        <w:t>n</w:t>
      </w:r>
      <w:r>
        <w:t xml:space="preserve"> dan kontaminasi. Bila sistem daya tahan tubuh, baik seluler maupun humoral</w:t>
      </w:r>
      <w:r w:rsidR="00D83BB4">
        <w:t xml:space="preserve"> terganggu akan mengakibatkan pembersihan kontaminan dan jaringan mati serta penahan infeksi tidak berjalan baik </w:t>
      </w:r>
      <w:r w:rsidR="007927D1">
        <w:fldChar w:fldCharType="begin" w:fldLock="1"/>
      </w:r>
      <w:r w:rsidR="007927D1">
        <w:instrText>ADDIN CSL_CITATION {"citationItems":[{"id":"ITEM-1","itemData":{"abstract":"Corrosion is the most damaging effect on metal and need a way to handle it. Corrosion prevention process can be carried out, such as by coating the metal surface, cathodic protection, corrosion inhibitor addition, and others. The use of inhibitors is safe, readily available, biodegradable, low cost, and environmentally friendly is necessary, such as with gambier extract. This study aims to determine the effectiveness of leaf extract gambier using methanol-water as a corrosion inhibitor. Soaking ferrous iron plate samples in seawater media (pH 3; 6; and 9) for corrosion test performed with varying contact time 5; 10; 15; and 20 days. After the time is up next ferrous iron plate samples are cleaned, dried, and weighed. Experiment was repeated by adding inhibitor leaf extract gambier extract gambier with varying weight 1000; 3000; and 5000 ppm. Calculation is then performed and the rate of corrosion inhibition efficiency of leaf extract gambier with methanol-water solvent. On the immersion of iron without inhibitor, the result that the longer the contact time, the weight of the iron is reduced. The addition of inhibitors of leaf extract gambier with methanol-water solvent into the corrosive media can reduce the rate of corrosion. The greater the concentration of inhibitor were added and the longer the contact time the corrosion rate decreases. Conditions of acidic sea water will increase the rate of corrosion of iron. The results of this research showed that the lowest corrosion rate of iron is 0,000547 gr/cm 2 day at concentration of inhibitor 5000 ppm and contact time of 20 days with the inhibition efficiency is 51,78%. At variation pH of seawater are obtained the lowest corrosion rate of iron at pH of seawater 9 is 0,000503 gr/cm 2 day.","author":[{"dropping-particle":"","family":"Irianty","given":"Rozanna Sri","non-dropping-particle":"","parse-names":false,"suffix":""},{"dropping-particle":"","family":"Komalasari","given":"Dan","non-dropping-particle":"","parse-names":false,"suffix":""}],"container-title":"Jurnal Teknobiologi, IV","id":"ITEM-1","issue":"1","issued":{"date-parts":[["2013"]]},"number-of-pages":"7-13","title":"Ekstraksi Daun Gambir Menggunakan Pelarut Metanol-Air Sebagai Inhibitor Korosi","type":"report"},"uris":["http://www.mendeley.com/documents/?uuid=b13c62ec-4756-3300-bb7c-856d75318e31"]}],"mendeley":{"formattedCitation":"(Irianty &amp; Komalasari, 2013)","plainTextFormattedCitation":"(Irianty &amp; Komalasari, 2013)","previouslyFormattedCitation":"(Irianty &amp; Komalasari, 2013)"},"properties":{"noteIndex":0},"schema":"https://github.com/citation-style-language/schema/raw/master/csl-citation.json"}</w:instrText>
      </w:r>
      <w:r w:rsidR="007927D1">
        <w:fldChar w:fldCharType="separate"/>
      </w:r>
      <w:r w:rsidR="007927D1" w:rsidRPr="007927D1">
        <w:rPr>
          <w:noProof/>
        </w:rPr>
        <w:t>(Irianty &amp; Komalasari, 2013)</w:t>
      </w:r>
      <w:r w:rsidR="007927D1">
        <w:fldChar w:fldCharType="end"/>
      </w:r>
      <w:r w:rsidR="00D24869">
        <w:t>.</w:t>
      </w:r>
      <w:r w:rsidR="00211225">
        <w:t xml:space="preserve"> </w:t>
      </w:r>
      <w:r w:rsidR="00D24869">
        <w:t>Untuk kelancaran penelitian, sebagai objek luka bakar maka akan digunakan hewan percobaan.</w:t>
      </w:r>
    </w:p>
    <w:p w14:paraId="6FADA0CD" w14:textId="77777777" w:rsidR="00472E04" w:rsidRPr="001358AA" w:rsidRDefault="00472E04" w:rsidP="00F63FCD">
      <w:pPr>
        <w:pStyle w:val="BAGIAN"/>
        <w:numPr>
          <w:ilvl w:val="0"/>
          <w:numId w:val="0"/>
        </w:numPr>
        <w:spacing w:before="120"/>
        <w:ind w:left="360" w:hanging="360"/>
        <w:rPr>
          <w:sz w:val="24"/>
          <w:szCs w:val="24"/>
        </w:rPr>
      </w:pPr>
      <w:bookmarkStart w:id="82" w:name="_Toc129163839"/>
      <w:bookmarkStart w:id="83" w:name="_Toc129215097"/>
      <w:bookmarkStart w:id="84" w:name="_Toc143548823"/>
      <w:r w:rsidRPr="001358AA">
        <w:rPr>
          <w:sz w:val="24"/>
          <w:szCs w:val="24"/>
        </w:rPr>
        <w:t>2.4 Hewan Percobaan</w:t>
      </w:r>
      <w:bookmarkEnd w:id="82"/>
      <w:bookmarkEnd w:id="83"/>
      <w:bookmarkEnd w:id="84"/>
    </w:p>
    <w:p w14:paraId="5A9BD591" w14:textId="384A48C6" w:rsidR="007927D1" w:rsidRDefault="00256E62" w:rsidP="00256E62">
      <w:r>
        <w:tab/>
        <w:t>Hewan percobaan adalah setiap hewan yang dipergunakan pada sebuah penelitian biologis dan biomedis yang dipilih berdasarkan syarat atau standar dasar yang diperlu</w:t>
      </w:r>
      <w:r w:rsidR="00E77FF7">
        <w:t>kan dalam penelitian tersebut.</w:t>
      </w:r>
      <w:r w:rsidR="00D02FAA">
        <w:t xml:space="preserve"> </w:t>
      </w:r>
      <w:r w:rsidR="007927D1">
        <w:fldChar w:fldCharType="begin" w:fldLock="1"/>
      </w:r>
      <w:r w:rsidR="007927D1">
        <w:instrText>ADDIN CSL_CITATION {"citationItems":[{"id":"ITEM-1","itemData":{"ISSN":"2477-1821","abstract":"Gambir (Uncaria gambir Roxb.) contains flavonoids, tannins, saponins and alkaloids that can help in the healing process of burns on the back skin of mice. Gambir has been used for the treatment because it has the effect of antimicrobial and anti-inflammatory. Gambir is used by the people as a traditional medicine to treat burns.This research is experimental research. The object studied is the potential of gambir extract on healing burns of mice back skin. The number of mice used are 15 which divided into 5 groups: the positive control group (branded ointment), negative control group (vaseline flavum), group of gambir ethanol extract and vaseline flavum concentration of 25%, 35%, and 45%. Each group consisted of 3 mice.Backs of the mice induced using a heated solder which tip contained stainlees plate measuring 1x1 cm and placed for 2 seconds on the back skin of mice. The percentage of burns healing is obtained by calculating the surface area of the wound. The data were analyzed using ANOVA analysis followed by LSD test. The results showed that ethanol extract of gambir concentration of 25% with the healing burns percentage of (72.00%), the concentration of 35% (85.00%), and the concentration of 45% (88.67%) have activity on healing burns of back skin of mice. The results of data analysis using ANOVA showed that the data has significant differences with a significance value &lt;0.05 is 0.000. LSD test results stated that each treatment group have significant differences with a significance value &lt;0.05. It can be seen that with increasing dose will be followed by duration of burns healing.","author":[{"dropping-particle":"","family":"Handayani","given":"Fitri","non-dropping-particle":"","parse-names":false,"suffix":""},{"dropping-particle":"","family":"Siswanto","given":"Eka","non-dropping-particle":"","parse-names":false,"suffix":""},{"dropping-particle":"","family":"Ayu Trisna Pangesti Akademi Farmasi Samarinda","given":"Lintang","non-dropping-particle":"","parse-names":false,"suffix":""}],"id":"ITEM-1","issue":"2","issued":{"date-parts":[["2015"]]},"page":"133-139","title":"UJI AKTIVITAS EKSTRAK ETANOL GAMBIR (Uncaria gambir Roxb.) TERHADAP PENYEMBUHAN LUKA BAKAR PADA KULIT PUNGGUNG MENCIT PUTIH JANTAN (Mus musculus)","type":"article-journal","volume":"1"},"uris":["http://www.mendeley.com/documents/?uuid=cfb0c60e-ca20-38a1-999c-481353c9fc33"]}],"mendeley":{"formattedCitation":"(Handayani et al., 2015)","plainTextFormattedCitation":"(Handayani et al., 2015)","previouslyFormattedCitation":"(Handayani et al., 2015)"},"properties":{"noteIndex":0},"schema":"https://github.com/citation-style-language/schema/raw/master/csl-citation.json"}</w:instrText>
      </w:r>
      <w:r w:rsidR="007927D1">
        <w:fldChar w:fldCharType="separate"/>
      </w:r>
      <w:r w:rsidR="007927D1" w:rsidRPr="007927D1">
        <w:rPr>
          <w:noProof/>
        </w:rPr>
        <w:t>(Handayani et al., 2015)</w:t>
      </w:r>
      <w:r w:rsidR="007927D1">
        <w:fldChar w:fldCharType="end"/>
      </w:r>
    </w:p>
    <w:p w14:paraId="1E9FC6F1" w14:textId="5C3D6EF6" w:rsidR="00211225" w:rsidRPr="00F63FCD" w:rsidRDefault="00E77FF7" w:rsidP="00F63FCD">
      <w:pPr>
        <w:ind w:firstLine="720"/>
      </w:pPr>
      <w:r>
        <w:lastRenderedPageBreak/>
        <w:t>Terdapat b</w:t>
      </w:r>
      <w:r w:rsidR="00256E62">
        <w:t xml:space="preserve">eberapa hewan </w:t>
      </w:r>
      <w:r>
        <w:t>percobaan yang sering digunakan sebagai hewan percobaan yaitu: burung merpati, kel</w:t>
      </w:r>
      <w:r w:rsidR="00BF16EA">
        <w:t>inci, tikus, mencit, ayam, itik</w:t>
      </w:r>
      <w:r>
        <w:t xml:space="preserve"> </w:t>
      </w:r>
      <w:r w:rsidR="000B4E08">
        <w:t>dan marmut.</w:t>
      </w:r>
      <w:r>
        <w:t xml:space="preserve"> Sementara itu, dalam penelitian ini, </w:t>
      </w:r>
      <w:r w:rsidR="005C569C">
        <w:t>penulis</w:t>
      </w:r>
      <w:r>
        <w:t xml:space="preserve"> menggunakan Hewan Percobaan Tikus Putih.</w:t>
      </w:r>
      <w:r w:rsidR="00D02FAA">
        <w:t xml:space="preserve"> </w:t>
      </w:r>
    </w:p>
    <w:p w14:paraId="33C5432E" w14:textId="258DEF23" w:rsidR="008606AA" w:rsidRPr="001358AA" w:rsidRDefault="00942A41" w:rsidP="00F63FCD">
      <w:pPr>
        <w:pStyle w:val="ANAK"/>
        <w:spacing w:before="120"/>
      </w:pPr>
      <w:bookmarkStart w:id="85" w:name="_Toc129163840"/>
      <w:bookmarkStart w:id="86" w:name="_Toc129215098"/>
      <w:bookmarkStart w:id="87" w:name="_Toc143548824"/>
      <w:r>
        <w:t>2.4.1</w:t>
      </w:r>
      <w:r w:rsidR="0019151B">
        <w:t xml:space="preserve"> </w:t>
      </w:r>
      <w:r w:rsidR="00256E62" w:rsidRPr="001358AA">
        <w:t xml:space="preserve">Tikus </w:t>
      </w:r>
      <w:r w:rsidR="00256E62" w:rsidRPr="00F46694">
        <w:t>Putih</w:t>
      </w:r>
      <w:r w:rsidR="00E77FF7" w:rsidRPr="00F46694">
        <w:rPr>
          <w:i/>
        </w:rPr>
        <w:t xml:space="preserve"> (Rattus novergicus)</w:t>
      </w:r>
      <w:bookmarkEnd w:id="85"/>
      <w:bookmarkEnd w:id="86"/>
      <w:bookmarkEnd w:id="87"/>
    </w:p>
    <w:p w14:paraId="32671CC4" w14:textId="3B8583B0" w:rsidR="00E77FF7" w:rsidRDefault="00E77FF7" w:rsidP="00E77FF7">
      <w:r>
        <w:tab/>
        <w:t xml:space="preserve">Tikus merupakan hewan mamalia yang sering digunakan sebagai hewan uji dalam berbagai penelitian ilmiah karena memiliki kesamaan fisiologis dengan manusia, siklus hidup yang relatif singkat, bentuk </w:t>
      </w:r>
      <w:r w:rsidR="00972931">
        <w:t xml:space="preserve">tubuh yang tidak terlalu besar dan memiliki daya adaptasi yang baik. </w:t>
      </w:r>
      <w:r w:rsidR="000B4E08">
        <w:fldChar w:fldCharType="begin" w:fldLock="1"/>
      </w:r>
      <w:r w:rsidR="00E83902">
        <w:instrText>ADDIN CSL_CITATION {"citationItems":[{"id":"ITEM-1","itemData":{"ISBN":"2013206534","abstract":"… rokok … rokok. Tujuan penelitian ini untuk mengetahui pengaruh dan konsentrasi ekstrak kulit pisang raja terhadap berat testis tikus putih (Rattus norvegicus) yang dipapar asap rokok. …","author":[{"dropping-particle":"","family":"Nursakina","given":"Fataruba","non-dropping-particle":"","parse-names":false,"suffix":""}],"id":"ITEM-1","issued":{"date-parts":[["2021"]]},"page":"6-26","title":"Pengaruh Ekstrak Kulit Pisang Raja (Musa paradisiaca sapientum) Terhadap Berat Testis Tikus Putih (Rattus novergicus) yang Dipapar Asap Rokok (Sebagai Sumber Belajar Biologi)","type":"article-journal","volume":"2012"},"uris":["http://www.mendeley.com/documents/?uuid=f10f9844-e0ba-4466-bffe-106b210abebe","http://www.mendeley.com/documents/?uuid=abbd689b-f551-40c4-96f4-127f9f622fe5"]}],"mendeley":{"formattedCitation":"(Nursakina, 2021)","plainTextFormattedCitation":"(Nursakina, 2021)","previouslyFormattedCitation":"(Nursakina, 2021)"},"properties":{"noteIndex":0},"schema":"https://github.com/citation-style-language/schema/raw/master/csl-citation.json"}</w:instrText>
      </w:r>
      <w:r w:rsidR="000B4E08">
        <w:fldChar w:fldCharType="separate"/>
      </w:r>
      <w:r w:rsidR="000B4E08" w:rsidRPr="000B4E08">
        <w:rPr>
          <w:noProof/>
        </w:rPr>
        <w:t>(Nursakina, 2021)</w:t>
      </w:r>
      <w:r w:rsidR="000B4E08">
        <w:fldChar w:fldCharType="end"/>
      </w:r>
    </w:p>
    <w:p w14:paraId="729FBAFA" w14:textId="3BD6A9E9" w:rsidR="00211225" w:rsidRPr="006A467C" w:rsidRDefault="00972931" w:rsidP="006A467C">
      <w:r>
        <w:tab/>
        <w:t xml:space="preserve">Tikus </w:t>
      </w:r>
      <w:r w:rsidRPr="00972931">
        <w:rPr>
          <w:i/>
        </w:rPr>
        <w:t>(Rattus novergicus)</w:t>
      </w:r>
      <w:r>
        <w:t xml:space="preserve"> albino atau tikus putih merupakan hewan yang sering digunakan sebagai model penelitian biomedik. Karena dapat </w:t>
      </w:r>
      <w:r w:rsidR="00EF3BC5">
        <w:t>mewakili sistem biologi mamalia</w:t>
      </w:r>
      <w:r>
        <w:t xml:space="preserve">, maka hewan ini tepat untuk dijadikan sebagai hewan coba dalam kajian praklinik. </w:t>
      </w:r>
      <w:r w:rsidR="000B4E08">
        <w:fldChar w:fldCharType="begin" w:fldLock="1"/>
      </w:r>
      <w:r w:rsidR="00E83902">
        <w:instrText>ADDIN CSL_CITATION {"citationItems":[{"id":"ITEM-1","itemData":{"ISBN":"2013206534","abstract":"… rokok … rokok. Tujuan penelitian ini untuk mengetahui pengaruh dan konsentrasi ekstrak kulit pisang raja terhadap berat testis tikus putih (Rattus norvegicus) yang dipapar asap rokok. …","author":[{"dropping-particle":"","family":"Nursakina","given":"Fataruba","non-dropping-particle":"","parse-names":false,"suffix":""}],"id":"ITEM-1","issued":{"date-parts":[["2021"]]},"page":"6-26","title":"Pengaruh Ekstrak Kulit Pisang Raja (Musa paradisiaca sapientum) Terhadap Berat Testis Tikus Putih (Rattus novergicus) yang Dipapar Asap Rokok (Sebagai Sumber Belajar Biologi)","type":"article-journal","volume":"2012"},"uris":["http://www.mendeley.com/documents/?uuid=abbd689b-f551-40c4-96f4-127f9f622fe5","http://www.mendeley.com/documents/?uuid=f10f9844-e0ba-4466-bffe-106b210abebe"]}],"mendeley":{"formattedCitation":"(Nursakina, 2021)","plainTextFormattedCitation":"(Nursakina, 2021)","previouslyFormattedCitation":"(Nursakina, 2021)"},"properties":{"noteIndex":0},"schema":"https://github.com/citation-style-language/schema/raw/master/csl-citation.json"}</w:instrText>
      </w:r>
      <w:r w:rsidR="000B4E08">
        <w:fldChar w:fldCharType="separate"/>
      </w:r>
      <w:r w:rsidR="000B4E08" w:rsidRPr="000B4E08">
        <w:rPr>
          <w:noProof/>
        </w:rPr>
        <w:t>(Nursakina, 2021)</w:t>
      </w:r>
      <w:r w:rsidR="000B4E08">
        <w:fldChar w:fldCharType="end"/>
      </w:r>
      <w:r w:rsidR="00942A41">
        <w:t>.</w:t>
      </w:r>
      <w:bookmarkStart w:id="88" w:name="_Toc129163841"/>
      <w:bookmarkStart w:id="89" w:name="_Toc129215099"/>
    </w:p>
    <w:p w14:paraId="2A3F325C" w14:textId="77777777" w:rsidR="00846752" w:rsidRPr="001358AA" w:rsidRDefault="00846752" w:rsidP="00F63FCD">
      <w:pPr>
        <w:pStyle w:val="ANAK"/>
        <w:spacing w:before="120"/>
        <w:ind w:left="0" w:firstLine="0"/>
      </w:pPr>
      <w:bookmarkStart w:id="90" w:name="_Toc143548825"/>
      <w:r w:rsidRPr="001358AA">
        <w:t>2.4.2 Klasifikasi Tikus Putih</w:t>
      </w:r>
      <w:bookmarkEnd w:id="88"/>
      <w:bookmarkEnd w:id="89"/>
      <w:bookmarkEnd w:id="90"/>
    </w:p>
    <w:p w14:paraId="557BC17F" w14:textId="30E7C732" w:rsidR="00846752" w:rsidRDefault="00846752" w:rsidP="00846752">
      <w:pPr>
        <w:ind w:left="360"/>
      </w:pPr>
      <w:r>
        <w:t xml:space="preserve">Klasifikasi tikus putih (Rattus novergicus) adalah sebagai berikut: </w:t>
      </w:r>
    </w:p>
    <w:p w14:paraId="07BB0952" w14:textId="77777777" w:rsidR="00846752" w:rsidRDefault="00846752" w:rsidP="00846752">
      <w:pPr>
        <w:ind w:left="360"/>
      </w:pPr>
      <w:r>
        <w:t xml:space="preserve">Kingdom </w:t>
      </w:r>
      <w:r w:rsidR="00A508EC">
        <w:tab/>
      </w:r>
      <w:r w:rsidR="00A508EC">
        <w:tab/>
      </w:r>
      <w:r w:rsidRPr="00EF3BC5">
        <w:rPr>
          <w:i/>
        </w:rPr>
        <w:t xml:space="preserve">: </w:t>
      </w:r>
      <w:r w:rsidR="00A508EC" w:rsidRPr="00EF3BC5">
        <w:rPr>
          <w:i/>
        </w:rPr>
        <w:t xml:space="preserve"> </w:t>
      </w:r>
      <w:r w:rsidRPr="00EF3BC5">
        <w:rPr>
          <w:i/>
        </w:rPr>
        <w:t>Animalia</w:t>
      </w:r>
      <w:r>
        <w:t xml:space="preserve"> </w:t>
      </w:r>
    </w:p>
    <w:p w14:paraId="2D613CA6" w14:textId="77777777" w:rsidR="00846752" w:rsidRDefault="00846752" w:rsidP="00846752">
      <w:pPr>
        <w:ind w:left="360"/>
      </w:pPr>
      <w:r>
        <w:t xml:space="preserve">Phylum </w:t>
      </w:r>
      <w:r w:rsidR="00A508EC">
        <w:tab/>
      </w:r>
      <w:r w:rsidR="00A508EC">
        <w:tab/>
      </w:r>
      <w:r>
        <w:t xml:space="preserve">: </w:t>
      </w:r>
      <w:r w:rsidRPr="00EF3BC5">
        <w:rPr>
          <w:i/>
        </w:rPr>
        <w:t>Chordata</w:t>
      </w:r>
      <w:r>
        <w:t xml:space="preserve"> </w:t>
      </w:r>
    </w:p>
    <w:p w14:paraId="06606614" w14:textId="77777777" w:rsidR="00846752" w:rsidRDefault="00846752" w:rsidP="00846752">
      <w:pPr>
        <w:ind w:left="360"/>
      </w:pPr>
      <w:r>
        <w:t xml:space="preserve">Subphylum </w:t>
      </w:r>
      <w:r w:rsidR="00A508EC">
        <w:tab/>
      </w:r>
      <w:r>
        <w:t xml:space="preserve">: </w:t>
      </w:r>
      <w:r w:rsidRPr="00EF3BC5">
        <w:rPr>
          <w:i/>
        </w:rPr>
        <w:t>Vertebrata</w:t>
      </w:r>
      <w:r>
        <w:t xml:space="preserve"> </w:t>
      </w:r>
    </w:p>
    <w:p w14:paraId="3B38C277" w14:textId="77777777" w:rsidR="00846752" w:rsidRDefault="00846752" w:rsidP="00846752">
      <w:pPr>
        <w:ind w:left="360"/>
      </w:pPr>
      <w:r>
        <w:t xml:space="preserve">Class </w:t>
      </w:r>
      <w:r w:rsidR="00A508EC">
        <w:tab/>
      </w:r>
      <w:r w:rsidR="00A508EC">
        <w:tab/>
      </w:r>
      <w:r>
        <w:t xml:space="preserve">: </w:t>
      </w:r>
      <w:r w:rsidRPr="00EF3BC5">
        <w:rPr>
          <w:i/>
        </w:rPr>
        <w:t>Mamalia</w:t>
      </w:r>
      <w:r>
        <w:t xml:space="preserve"> </w:t>
      </w:r>
    </w:p>
    <w:p w14:paraId="0B8927B9" w14:textId="77777777" w:rsidR="00846752" w:rsidRDefault="00846752" w:rsidP="00846752">
      <w:pPr>
        <w:ind w:left="360"/>
      </w:pPr>
      <w:r>
        <w:t xml:space="preserve">Ordo </w:t>
      </w:r>
      <w:r w:rsidR="00A508EC">
        <w:tab/>
      </w:r>
      <w:r w:rsidR="00A508EC">
        <w:tab/>
      </w:r>
      <w:r>
        <w:t xml:space="preserve">: </w:t>
      </w:r>
      <w:r w:rsidRPr="00EF3BC5">
        <w:rPr>
          <w:i/>
        </w:rPr>
        <w:t>Rodentia</w:t>
      </w:r>
      <w:r>
        <w:t xml:space="preserve"> </w:t>
      </w:r>
    </w:p>
    <w:p w14:paraId="27C5AB8A" w14:textId="77777777" w:rsidR="00846752" w:rsidRDefault="00846752" w:rsidP="00846752">
      <w:pPr>
        <w:ind w:left="360"/>
      </w:pPr>
      <w:r>
        <w:t xml:space="preserve">Family </w:t>
      </w:r>
      <w:r w:rsidR="000F06B0">
        <w:tab/>
      </w:r>
      <w:r w:rsidR="000F06B0">
        <w:tab/>
      </w:r>
      <w:r>
        <w:t xml:space="preserve">: </w:t>
      </w:r>
      <w:r w:rsidRPr="00EF3BC5">
        <w:rPr>
          <w:i/>
        </w:rPr>
        <w:t>Muridae</w:t>
      </w:r>
      <w:r>
        <w:t xml:space="preserve"> </w:t>
      </w:r>
    </w:p>
    <w:p w14:paraId="6552A3F9" w14:textId="77777777" w:rsidR="00846752" w:rsidRDefault="00846752" w:rsidP="00846752">
      <w:pPr>
        <w:ind w:left="360"/>
      </w:pPr>
      <w:r>
        <w:t xml:space="preserve">Genus </w:t>
      </w:r>
      <w:r w:rsidR="000F06B0">
        <w:tab/>
      </w:r>
      <w:r w:rsidR="000F06B0">
        <w:tab/>
      </w:r>
      <w:r>
        <w:t xml:space="preserve">: </w:t>
      </w:r>
      <w:r w:rsidRPr="00EF3BC5">
        <w:rPr>
          <w:i/>
        </w:rPr>
        <w:t>Ratus</w:t>
      </w:r>
      <w:r>
        <w:t xml:space="preserve"> </w:t>
      </w:r>
    </w:p>
    <w:p w14:paraId="4DD2A378" w14:textId="3541219E" w:rsidR="00211225" w:rsidRPr="006A467C" w:rsidRDefault="00846752" w:rsidP="00F63FCD">
      <w:pPr>
        <w:ind w:left="360"/>
        <w:rPr>
          <w:i/>
        </w:rPr>
      </w:pPr>
      <w:r>
        <w:t xml:space="preserve">Spesies </w:t>
      </w:r>
      <w:r w:rsidR="000F06B0">
        <w:tab/>
      </w:r>
      <w:r w:rsidR="000F06B0">
        <w:tab/>
      </w:r>
      <w:r>
        <w:t xml:space="preserve">: </w:t>
      </w:r>
      <w:r w:rsidRPr="00EF3BC5">
        <w:rPr>
          <w:i/>
        </w:rPr>
        <w:t>Rattus novergicus</w:t>
      </w:r>
    </w:p>
    <w:p w14:paraId="4E4BB1E8" w14:textId="77777777" w:rsidR="006155A7" w:rsidRPr="001358AA" w:rsidRDefault="00472E04" w:rsidP="00F63FCD">
      <w:pPr>
        <w:pStyle w:val="BAGIAN"/>
        <w:numPr>
          <w:ilvl w:val="0"/>
          <w:numId w:val="0"/>
        </w:numPr>
        <w:spacing w:before="120"/>
        <w:ind w:left="360" w:hanging="360"/>
        <w:rPr>
          <w:sz w:val="24"/>
          <w:szCs w:val="24"/>
        </w:rPr>
      </w:pPr>
      <w:bookmarkStart w:id="91" w:name="_Toc129163842"/>
      <w:bookmarkStart w:id="92" w:name="_Toc129215100"/>
      <w:bookmarkStart w:id="93" w:name="_Toc143548826"/>
      <w:r w:rsidRPr="001358AA">
        <w:rPr>
          <w:sz w:val="24"/>
          <w:szCs w:val="24"/>
        </w:rPr>
        <w:t>2.5</w:t>
      </w:r>
      <w:r w:rsidR="006155A7" w:rsidRPr="001358AA">
        <w:rPr>
          <w:sz w:val="24"/>
          <w:szCs w:val="24"/>
        </w:rPr>
        <w:t xml:space="preserve"> Ekstraksi</w:t>
      </w:r>
      <w:bookmarkEnd w:id="91"/>
      <w:bookmarkEnd w:id="92"/>
      <w:bookmarkEnd w:id="93"/>
    </w:p>
    <w:p w14:paraId="6A2431EB" w14:textId="77777777" w:rsidR="002522BC" w:rsidRDefault="006155A7" w:rsidP="00955B1A">
      <w:pPr>
        <w:ind w:firstLine="720"/>
      </w:pPr>
      <w:r>
        <w:t>Ektraksi adalah pemisahan suatu zat dari campurannya dengan pembagian sebuah zat terlarut antara dua pelarut yang tidak dapat tercampur untuk mengambil zat terlarut tersebut dari satu pelarut ke pelarut lain</w:t>
      </w:r>
      <w:r w:rsidR="00955B1A">
        <w:t xml:space="preserve"> </w:t>
      </w:r>
      <w:r w:rsidR="00955B1A">
        <w:fldChar w:fldCharType="begin" w:fldLock="1"/>
      </w:r>
      <w:r w:rsidR="00955B1A">
        <w:instrText>ADDIN CSL_CITATION {"citationItems":[{"id":"ITEM-1","itemData":{"abstract":"Antioxidants is a compounds that can counteract the negative effects of oxidants that cause of premature aging. Leaves of gambier (Uncaria gambir Roxb.) is one of the plants that contain antioxidants compounds that can prevent premature aging. Has been studied …","author":[{"dropping-particle":"","family":"Aisyahni","given":"Mayana","non-dropping-particle":"","parse-names":false,"suffix":""}],"container-title":"Skripsi. Fakultas Matematika Dan Ilmu Pengetahuan Alam Universitas Islam Bandung","id":"ITEM-1","issued":{"date-parts":[["2021"]]},"page":"14","title":"Formulasi Sediaan Krim Wajah Ekstrak Daun Gambir (Uncaria gambir roxb) dengan Basis Virgin Coconut Oil (VCO)","type":"article-journal"},"uris":["http://www.mendeley.com/documents/?uuid=eb3e7e1e-f7d7-4cfb-920c-1c23859bad01"]}],"mendeley":{"formattedCitation":"(Aisyahni, 2021)","plainTextFormattedCitation":"(Aisyahni, 2021)","previouslyFormattedCitation":"(Aisyahni, 2021)"},"properties":{"noteIndex":0},"schema":"https://github.com/citation-style-language/schema/raw/master/csl-citation.json"}</w:instrText>
      </w:r>
      <w:r w:rsidR="00955B1A">
        <w:fldChar w:fldCharType="separate"/>
      </w:r>
      <w:r w:rsidR="00955B1A" w:rsidRPr="00955B1A">
        <w:rPr>
          <w:noProof/>
        </w:rPr>
        <w:t>(Aisyahni, 2021)</w:t>
      </w:r>
      <w:r w:rsidR="00955B1A">
        <w:fldChar w:fldCharType="end"/>
      </w:r>
      <w:r w:rsidR="00FB7090">
        <w:t xml:space="preserve">. </w:t>
      </w:r>
    </w:p>
    <w:p w14:paraId="07D33C11" w14:textId="2F8F6403" w:rsidR="00361329" w:rsidRDefault="009D5CB9" w:rsidP="006A467C">
      <w:pPr>
        <w:ind w:firstLine="720"/>
      </w:pPr>
      <w:r>
        <w:t>T</w:t>
      </w:r>
      <w:r w:rsidR="006155A7">
        <w:t xml:space="preserve">ujuan ekstraksi adalah untuk menarik komponen kimia dari </w:t>
      </w:r>
      <w:r w:rsidR="002522BC">
        <w:t>t</w:t>
      </w:r>
      <w:r w:rsidR="00505BA7">
        <w:t>umbuhan</w:t>
      </w:r>
      <w:r w:rsidR="002522BC">
        <w:t xml:space="preserve">. </w:t>
      </w:r>
      <w:r w:rsidR="006155A7">
        <w:t xml:space="preserve">Proses ekstraksi ini berdasarkan pada kemampuan pelarut organik untuk menembus dinding sel dan masuk dalam rongga sel yang mengandung zat aktif </w:t>
      </w:r>
      <w:r w:rsidR="00955B1A">
        <w:fldChar w:fldCharType="begin" w:fldLock="1"/>
      </w:r>
      <w:r w:rsidR="00955B1A">
        <w:instrText>ADDIN CSL_CITATION {"citationItems":[{"id":"ITEM-1","itemData":{"abstract":"Antioxidants is a compounds that can counteract the negative effects of oxidants that cause of premature aging. Leaves of gambier (Uncaria gambir Roxb.) is one of the plants that contain antioxidants compounds that can prevent premature aging. Has been studied …","author":[{"dropping-particle":"","family":"Aisyahni","given":"Mayana","non-dropping-particle":"","parse-names":false,"suffix":""}],"container-title":"Skripsi. Fakultas Matematika Dan Ilmu Pengetahuan Alam Universitas Islam Bandung","id":"ITEM-1","issued":{"date-parts":[["2021"]]},"page":"14","title":"Formulasi Sediaan Krim Wajah Ekstrak Daun Gambir (Uncaria gambir roxb) dengan Basis Virgin Coconut Oil (VCO)","type":"article-journal"},"uris":["http://www.mendeley.com/documents/?uuid=eb3e7e1e-f7d7-4cfb-920c-1c23859bad01"]}],"mendeley":{"formattedCitation":"(Aisyahni, 2021)","plainTextFormattedCitation":"(Aisyahni, 2021)","previouslyFormattedCitation":"(Aisyahni, 2021)"},"properties":{"noteIndex":0},"schema":"https://github.com/citation-style-language/schema/raw/master/csl-citation.json"}</w:instrText>
      </w:r>
      <w:r w:rsidR="00955B1A">
        <w:fldChar w:fldCharType="separate"/>
      </w:r>
      <w:r w:rsidR="00955B1A" w:rsidRPr="00955B1A">
        <w:rPr>
          <w:noProof/>
        </w:rPr>
        <w:t>(Aisyahni, 2021)</w:t>
      </w:r>
      <w:r w:rsidR="00955B1A">
        <w:fldChar w:fldCharType="end"/>
      </w:r>
      <w:r w:rsidR="00955B1A">
        <w:t>.</w:t>
      </w:r>
    </w:p>
    <w:p w14:paraId="53BA9A57" w14:textId="77777777" w:rsidR="00211225" w:rsidRDefault="00211225" w:rsidP="006A467C">
      <w:pPr>
        <w:ind w:firstLine="720"/>
      </w:pPr>
    </w:p>
    <w:p w14:paraId="1EB3794D" w14:textId="77777777" w:rsidR="00F63FCD" w:rsidRDefault="00F63FCD" w:rsidP="006A467C">
      <w:pPr>
        <w:ind w:firstLine="720"/>
      </w:pPr>
    </w:p>
    <w:p w14:paraId="68E52BB9" w14:textId="1A19C214" w:rsidR="006155A7" w:rsidRPr="001358AA" w:rsidRDefault="00472E04" w:rsidP="00E353DC">
      <w:pPr>
        <w:pStyle w:val="ANAK"/>
      </w:pPr>
      <w:bookmarkStart w:id="94" w:name="_Toc129163843"/>
      <w:bookmarkStart w:id="95" w:name="_Toc129215101"/>
      <w:bookmarkStart w:id="96" w:name="_Toc143548827"/>
      <w:r w:rsidRPr="001358AA">
        <w:lastRenderedPageBreak/>
        <w:t>2.5</w:t>
      </w:r>
      <w:r w:rsidR="00211225">
        <w:t>.1 Jenis-</w:t>
      </w:r>
      <w:r w:rsidR="006155A7" w:rsidRPr="001358AA">
        <w:t>jenis Ekstraksi</w:t>
      </w:r>
      <w:bookmarkEnd w:id="94"/>
      <w:bookmarkEnd w:id="95"/>
      <w:bookmarkEnd w:id="96"/>
    </w:p>
    <w:p w14:paraId="00B2DE0C" w14:textId="1E6565DF" w:rsidR="00EF3BC5" w:rsidRDefault="006155A7" w:rsidP="000F6E7C">
      <w:r>
        <w:tab/>
        <w:t>Proses ekstraksi dapat dilakukan secara panas dan secara dingin. Ekstraksi secara panas yaitu de</w:t>
      </w:r>
      <w:r w:rsidR="007146AE">
        <w:t>ngan metode refluks, soxhletasi</w:t>
      </w:r>
      <w:r>
        <w:t xml:space="preserve"> dan destilasi uap air, sedangkan ekstraksi dingin yait</w:t>
      </w:r>
      <w:r w:rsidR="00EF3BC5">
        <w:t>u dengan maserasi dan perkolasi.</w:t>
      </w:r>
    </w:p>
    <w:p w14:paraId="21069FA1" w14:textId="77777777" w:rsidR="006155A7" w:rsidRDefault="006155A7" w:rsidP="000F6E7C">
      <w:r>
        <w:t xml:space="preserve">a. Ekstraksi secara panas </w:t>
      </w:r>
    </w:p>
    <w:p w14:paraId="23B71FFB" w14:textId="73C3BD1E" w:rsidR="00292C7D" w:rsidRDefault="006155A7" w:rsidP="00292C7D">
      <w:pPr>
        <w:pStyle w:val="ListParagraph"/>
        <w:numPr>
          <w:ilvl w:val="0"/>
          <w:numId w:val="7"/>
        </w:numPr>
      </w:pPr>
      <w:r>
        <w:t>Metode refluks</w:t>
      </w:r>
      <w:r w:rsidR="007146AE">
        <w:t xml:space="preserve">, </w:t>
      </w:r>
      <w:r>
        <w:t>Keuntungan dari metode ini adalah digunakan untuk mengekstraksi sampel-sampel yang mempunyai tekstur kasa</w:t>
      </w:r>
      <w:r w:rsidR="007146AE">
        <w:t>r dan tahan pemanasan langsung.</w:t>
      </w:r>
      <w:r>
        <w:t xml:space="preserve"> Kerugiannya adalah membutuhkan volume total pelarut ya</w:t>
      </w:r>
      <w:r w:rsidR="007146AE">
        <w:t>ng besar dan sejumlah penyesuaian</w:t>
      </w:r>
      <w:r>
        <w:t xml:space="preserve"> dari operator </w:t>
      </w:r>
      <w:r w:rsidR="00955B1A">
        <w:fldChar w:fldCharType="begin" w:fldLock="1"/>
      </w:r>
      <w:r w:rsidR="00955B1A">
        <w:instrText>ADDIN CSL_CITATION {"citationItems":[{"id":"ITEM-1","itemData":{"abstract":"Antioxidants is a compounds that can counteract the negative effects of oxidants that cause of premature aging. Leaves of gambier (Uncaria gambir Roxb.) is one of the plants that contain antioxidants compounds that can prevent premature aging. Has been studied …","author":[{"dropping-particle":"","family":"Aisyahni","given":"Mayana","non-dropping-particle":"","parse-names":false,"suffix":""}],"container-title":"Skripsi. Fakultas Matematika Dan Ilmu Pengetahuan Alam Universitas Islam Bandung","id":"ITEM-1","issued":{"date-parts":[["2021"]]},"page":"14","title":"Formulasi Sediaan Krim Wajah Ekstrak Daun Gambir (Uncaria gambir roxb) dengan Basis Virgin Coconut Oil (VCO)","type":"article-journal"},"uris":["http://www.mendeley.com/documents/?uuid=eb3e7e1e-f7d7-4cfb-920c-1c23859bad01"]}],"mendeley":{"formattedCitation":"(Aisyahni, 2021)","plainTextFormattedCitation":"(Aisyahni, 2021)","previouslyFormattedCitation":"(Aisyahni, 2021)"},"properties":{"noteIndex":0},"schema":"https://github.com/citation-style-language/schema/raw/master/csl-citation.json"}</w:instrText>
      </w:r>
      <w:r w:rsidR="00955B1A">
        <w:fldChar w:fldCharType="separate"/>
      </w:r>
      <w:r w:rsidR="00955B1A" w:rsidRPr="00955B1A">
        <w:rPr>
          <w:noProof/>
        </w:rPr>
        <w:t>(Aisyahni, 2021)</w:t>
      </w:r>
      <w:r w:rsidR="00955B1A">
        <w:fldChar w:fldCharType="end"/>
      </w:r>
    </w:p>
    <w:p w14:paraId="6182F303" w14:textId="1585AA62" w:rsidR="006155A7" w:rsidRDefault="007146AE" w:rsidP="00FC7076">
      <w:pPr>
        <w:pStyle w:val="ListParagraph"/>
        <w:numPr>
          <w:ilvl w:val="0"/>
          <w:numId w:val="7"/>
        </w:numPr>
      </w:pPr>
      <w:r>
        <w:t xml:space="preserve">Soxhletasi, </w:t>
      </w:r>
      <w:r w:rsidR="006155A7">
        <w:t>merupakan penyarian simplisia secara berkesinambungan, cairan penyari dipanaskan sehingga menguap, uap cairan penyari terkondensasi menjadi molekul-molekul air oleh pendingin balik dan turun m</w:t>
      </w:r>
      <w:r w:rsidR="00211225">
        <w:t>enyari simplisia dalam selongsong penyari</w:t>
      </w:r>
      <w:r w:rsidR="006155A7">
        <w:t xml:space="preserve"> dan selanjutnya masuk kembali ke dalam labu alas bulat setelah melewati pipa sifon </w:t>
      </w:r>
      <w:r w:rsidR="00955B1A">
        <w:fldChar w:fldCharType="begin" w:fldLock="1"/>
      </w:r>
      <w:r w:rsidR="0042230E">
        <w:instrText>ADDIN CSL_CITATION {"citationItems":[{"id":"ITEM-1","itemData":{"abstract":"Antioxidants is a compounds that can counteract the negative effects of oxidants that cause of premature aging. Leaves of gambier (Uncaria gambir Roxb.) is one of the plants that contain antioxidants compounds that can prevent premature aging. Has been studied …","author":[{"dropping-particle":"","family":"Aisyahni","given":"Mayana","non-dropping-particle":"","parse-names":false,"suffix":""}],"container-title":"Skripsi. Fakultas Matematika Dan Ilmu Pengetahuan Alam Universitas Islam Bandung","id":"ITEM-1","issued":{"date-parts":[["2021"]]},"page":"14","title":"Formulasi Sediaan Krim Wajah Ekstrak Daun Gambir (Uncaria gambir roxb) dengan Basis Virgin Coconut Oil (VCO)","type":"article-journal"},"uris":["http://www.mendeley.com/documents/?uuid=eb3e7e1e-f7d7-4cfb-920c-1c23859bad01"]}],"mendeley":{"formattedCitation":"(Aisyahni, 2021)","plainTextFormattedCitation":"(Aisyahni, 2021)","previouslyFormattedCitation":"(Aisyahni, 2021)"},"properties":{"noteIndex":0},"schema":"https://github.com/citation-style-language/schema/raw/master/csl-citation.json"}</w:instrText>
      </w:r>
      <w:r w:rsidR="00955B1A">
        <w:fldChar w:fldCharType="separate"/>
      </w:r>
      <w:r w:rsidR="00955B1A" w:rsidRPr="00955B1A">
        <w:rPr>
          <w:noProof/>
        </w:rPr>
        <w:t>(Aisyahni, 2021)</w:t>
      </w:r>
      <w:r w:rsidR="00955B1A">
        <w:fldChar w:fldCharType="end"/>
      </w:r>
    </w:p>
    <w:p w14:paraId="595D85F2" w14:textId="02CFC20E" w:rsidR="00211225" w:rsidRDefault="006155A7" w:rsidP="00F63FCD">
      <w:pPr>
        <w:pStyle w:val="ListParagraph"/>
        <w:numPr>
          <w:ilvl w:val="0"/>
          <w:numId w:val="7"/>
        </w:numPr>
      </w:pPr>
      <w:r>
        <w:t>Metode destilasi uap</w:t>
      </w:r>
      <w:r w:rsidR="007146AE">
        <w:t>,</w:t>
      </w:r>
      <w:r>
        <w:t xml:space="preserve"> Destilasi uap adalah metode yang popular untuk ekstraksi minyak-minyak menguap (esensial) dari sampel </w:t>
      </w:r>
      <w:r w:rsidR="00505BA7">
        <w:t>Tumbuhan</w:t>
      </w:r>
      <w:r>
        <w:t xml:space="preserve">. Metode destilasi uap air diperuntukkan untuk menyari simplisia yang mengandung minyak menguap atau mengandung komponen kimia yang mempunyai titik didih tinggi pada tekanan udara normal </w:t>
      </w:r>
      <w:r w:rsidR="0042230E">
        <w:fldChar w:fldCharType="begin" w:fldLock="1"/>
      </w:r>
      <w:r w:rsidR="007A2801">
        <w:instrText>ADDIN CSL_CITATION {"citationItems":[{"id":"ITEM-1","itemData":{"abstract":"Antioxidants is a compounds that can counteract the negative effects of oxidants that cause of premature aging. Leaves of gambier (Uncaria gambir Roxb.) is one of the plants that contain antioxidants compounds that can prevent premature aging. Has been studied …","author":[{"dropping-particle":"","family":"Aisyahni","given":"Mayana","non-dropping-particle":"","parse-names":false,"suffix":""}],"container-title":"Skripsi. Fakultas Matematika Dan Ilmu Pengetahuan Alam Universitas Islam Bandung","id":"ITEM-1","issued":{"date-parts":[["2021"]]},"page":"14","title":"Formulasi Sediaan Krim Wajah Ekstrak Daun Gambir (Uncaria gambir roxb) dengan Basis Virgin Coconut Oil (VCO)","type":"article-journal"},"uris":["http://www.mendeley.com/documents/?uuid=eb3e7e1e-f7d7-4cfb-920c-1c23859bad01"]}],"mendeley":{"formattedCitation":"(Aisyahni, 2021)","plainTextFormattedCitation":"(Aisyahni, 2021)","previouslyFormattedCitation":"(Aisyahni, 2021)"},"properties":{"noteIndex":0},"schema":"https://github.com/citation-style-language/schema/raw/master/csl-citation.json"}</w:instrText>
      </w:r>
      <w:r w:rsidR="0042230E">
        <w:fldChar w:fldCharType="separate"/>
      </w:r>
      <w:r w:rsidR="0042230E" w:rsidRPr="0042230E">
        <w:rPr>
          <w:noProof/>
        </w:rPr>
        <w:t>(Aisyahni, 2021)</w:t>
      </w:r>
      <w:r w:rsidR="0042230E">
        <w:fldChar w:fldCharType="end"/>
      </w:r>
    </w:p>
    <w:p w14:paraId="70F28987" w14:textId="77777777" w:rsidR="006155A7" w:rsidRDefault="006155A7" w:rsidP="000F6E7C">
      <w:r>
        <w:t xml:space="preserve">b. Ekstraksi secara dingin </w:t>
      </w:r>
    </w:p>
    <w:p w14:paraId="06114609" w14:textId="0F8B99B4" w:rsidR="008606AA" w:rsidRPr="00942A41" w:rsidRDefault="006155A7" w:rsidP="00FC7076">
      <w:pPr>
        <w:pStyle w:val="ListParagraph"/>
        <w:numPr>
          <w:ilvl w:val="0"/>
          <w:numId w:val="6"/>
        </w:numPr>
        <w:rPr>
          <w:b/>
          <w:bCs/>
        </w:rPr>
      </w:pPr>
      <w:r w:rsidRPr="00A84618">
        <w:t>Maserasi</w:t>
      </w:r>
      <w:r w:rsidR="007146AE">
        <w:t>,</w:t>
      </w:r>
      <w:r w:rsidRPr="00A84618">
        <w:t xml:space="preserve"> Maserasi merupakan proses paling tepat untuk simplisia yang sudah halus dan memungkinkan direndam sampai meresap dan melunakkan susunan sel, sehingga zat-z</w:t>
      </w:r>
      <w:r w:rsidR="00942A41">
        <w:t>at yang mudah larut akan larut.</w:t>
      </w:r>
    </w:p>
    <w:p w14:paraId="1AF68102" w14:textId="3CCC7ECB" w:rsidR="00524046" w:rsidRPr="00C04B56" w:rsidRDefault="00451BD1" w:rsidP="00C04B56">
      <w:pPr>
        <w:pStyle w:val="ListParagraph"/>
        <w:ind w:left="786"/>
      </w:pPr>
      <w:r w:rsidRPr="00A84618">
        <w:t xml:space="preserve">Maserasi dilakukan dengan pemanasan yang rendah atau tanpa adanya proses pemanasan, sehingga tidak merusak senyawa aktif yang akan diambil. </w:t>
      </w:r>
      <w:r w:rsidR="006155A7">
        <w:t>Dalam proses ini dilakukan dalam bejana bermulut le</w:t>
      </w:r>
      <w:r w:rsidR="007146AE">
        <w:t>bar, kemudian serbuk disiapkan dengan wadah</w:t>
      </w:r>
      <w:r w:rsidR="006155A7">
        <w:t xml:space="preserve"> lalu ditambah pelarut d</w:t>
      </w:r>
      <w:r w:rsidR="007146AE">
        <w:t>an ditutup rapat, isinya diaduk</w:t>
      </w:r>
      <w:r w:rsidR="006155A7">
        <w:t xml:space="preserve"> berulang-ulang kemudian disaring. Proses ini dilakukan pada temperatur 15</w:t>
      </w:r>
      <w:r w:rsidR="007146AE">
        <w:t xml:space="preserve"> </w:t>
      </w:r>
      <w:r w:rsidR="006155A7">
        <w:t>-</w:t>
      </w:r>
      <w:r w:rsidR="007146AE">
        <w:t xml:space="preserve"> 20</w:t>
      </w:r>
      <w:r w:rsidR="007146AE">
        <w:rPr>
          <w:rFonts w:cs="Arial"/>
        </w:rPr>
        <w:t>°</w:t>
      </w:r>
      <w:r w:rsidR="006155A7">
        <w:t xml:space="preserve">C selama tiga hari </w:t>
      </w:r>
      <w:r w:rsidR="007146AE">
        <w:fldChar w:fldCharType="begin" w:fldLock="1"/>
      </w:r>
      <w:r w:rsidR="007146AE">
        <w:instrText>ADDIN CSL_CITATION {"citationItems":[{"id":"ITEM-1","itemData":{"abstract":"Abstrak. Potensi pemanfaatan gambir saat ini semakin meluas seiring diketahuinya berbagai khasiat gambir seperti sebagai obat alami luka bakar, bahan penyamakan kulit dan lain-lain. Gambir mengandung komponen kimia tanin, saponin, dan alkaloid yang dapat membantu dalam proses penyembuhan luka bakar. Penelitian ini bertujuan untuk memperoleh sediaan krim ekstrak daun gambir dapat digunakan untuk menyembuhkan luka bakar. Ekstrak daun gambir diperoleh dengan cara maserasi menggunakan penyari etil asetat kemudian dipekatkan dengan rotary evaporator pada suhu 40°C, kemudian di formulasikan dalam sediaan krim dengan konsentrasi 2,5% (F1), 5% (F2), dan 10% (F3) serta blanko (F0) tanpa penambahan esktrak daun gambir. Evaluasi terhadap sedian krim luka bakar meliputi pemeriksaan organoleptis, homogenitas, uji pH selama penyimpanan 4 minggu, dan uji efektivitas penyembuhan luka bakar. Penelitian ini menggunakan kelinci jantan yang dibagi 5 kelompok perlakuan yaitu kontrol positif, kontrol basis, ekstrak 2,5%, ekstrak 5%, ekstrak 10%. Hasil penelitian menunjukkan bahwa ekstrak daun gambir dapat diformulasikan dalam sediaan krim yang homogen, dan mampu menyembuhkan luka bakar. Konsentrasi ekstrak 10% (F3) merupakan konsentrasi yang paling cepat menyembuhkan luka bakar. Ekstrak daun gambir dapat diformulasikan sebagai krim luka bakar. Dan konsentrasi ekstrak 10% (F3) menunjukkan efektifitas penyembuhan luka bakar yang paling baik dengan waktu penyembuhan selama 17 hari. Kata kunci: krim ektrak daun Gambir (Uncaria gambir Roxb), luka bakar Abstract. The potential for the use of gambier is expanding as the various benefits of gambier are known, such as a natural medicine for burns, tanning materials, and others. Gambir contains chemical components of tannins, saponins, and alkaloids that can help in the healing process of burns. This study aims to obtain a cream preparation of gambier leaf extract that can be used to heal burns. Gambier leaf extract was obtained by maceration using ethyl acetate and then concentrated with a rotary evaporator at 40°C, then formulated in cream preparations with a concentration of 2.5% (F1), 5% (F2), and 10% (F3). and blank (F0) without the addition of gambier leaf extract. Evaluation of the burn cream preparation included organoleptic examination, homogeneity, pH test during 4 weeks of storage, and test of the effectiveness of burn healing. This study used male rabbits divided into 5 treatment groups: positive control, primary control, …","author":[{"dropping-particle":"","family":"Thaib","given":"Cut Masyithah","non-dropping-particle":"","parse-names":false,"suffix":""},{"dropping-particle":"","family":"Sinaga","given":"Taruli Rohana","non-dropping-particle":"","parse-names":false,"suffix":""},{"dropping-particle":"","family":"Manurung","given":"Kesaktian","non-dropping-particle":"","parse-names":false,"suffix":""}],"id":"ITEM-1","issue":"1","issued":{"date-parts":[["2021"]]},"title":"FORMULASI KRIM EKSTRAK DAUN GAMBIR (Uncaria gambir Roxb.) SEBAGAI PENYEMBUH LUKA BAKAR FORMULATION OF GAMBIR LEAF EXTRACT CREAM (Uncaria gambir Roxb.) AS A FUEL HEALER","type":"report","volume":"8"},"uris":["http://www.mendeley.com/documents/?uuid=785f4027-7bd5-3bf7-8bbc-52bec8c214ad"]}],"mendeley":{"formattedCitation":"(Thaib et al., 2021)","plainTextFormattedCitation":"(Thaib et al., 2021)","previouslyFormattedCitation":"(Thaib et al., 2021)"},"properties":{"noteIndex":0},"schema":"https://github.com/citation-style-language/schema/raw/master/csl-citation.json"}</w:instrText>
      </w:r>
      <w:r w:rsidR="007146AE">
        <w:fldChar w:fldCharType="separate"/>
      </w:r>
      <w:r w:rsidR="007146AE" w:rsidRPr="007146AE">
        <w:rPr>
          <w:noProof/>
        </w:rPr>
        <w:t>(Thaib et al., 2021)</w:t>
      </w:r>
      <w:r w:rsidR="007146AE">
        <w:fldChar w:fldCharType="end"/>
      </w:r>
    </w:p>
    <w:p w14:paraId="4099B521" w14:textId="19E5D227" w:rsidR="00236E23" w:rsidRDefault="006155A7" w:rsidP="006A467C">
      <w:pPr>
        <w:pStyle w:val="ListParagraph"/>
        <w:numPr>
          <w:ilvl w:val="0"/>
          <w:numId w:val="6"/>
        </w:numPr>
      </w:pPr>
      <w:r>
        <w:t>Perkolasi Perkolasi adalah proses penyarian dengan mengalirkan penyari melalui serbu</w:t>
      </w:r>
      <w:r w:rsidR="007146AE">
        <w:t xml:space="preserve">k simplisia yang telah dibasahi, </w:t>
      </w:r>
      <w:r>
        <w:t>dengan melewatkan perlahan-lahan melalui suatu kolom. Simplisia dimasukkan dalam alat ekstraksi khusus yang diseb</w:t>
      </w:r>
      <w:r w:rsidR="00585169">
        <w:t xml:space="preserve">ut perkolator </w:t>
      </w:r>
      <w:r w:rsidR="007146AE">
        <w:fldChar w:fldCharType="begin" w:fldLock="1"/>
      </w:r>
      <w:r w:rsidR="007146AE">
        <w:instrText>ADDIN CSL_CITATION {"citationItems":[{"id":"ITEM-1","itemData":{"abstract":"Abstrak. Potensi pemanfaatan gambir saat ini semakin meluas seiring diketahuinya berbagai khasiat gambir seperti sebagai obat alami luka bakar, bahan penyamakan kulit dan lain-lain. Gambir mengandung komponen kimia tanin, saponin, dan alkaloid yang dapat membantu dalam proses penyembuhan luka bakar. Penelitian ini bertujuan untuk memperoleh sediaan krim ekstrak daun gambir dapat digunakan untuk menyembuhkan luka bakar. Ekstrak daun gambir diperoleh dengan cara maserasi menggunakan penyari etil asetat kemudian dipekatkan dengan rotary evaporator pada suhu 40°C, kemudian di formulasikan dalam sediaan krim dengan konsentrasi 2,5% (F1), 5% (F2), dan 10% (F3) serta blanko (F0) tanpa penambahan esktrak daun gambir. Evaluasi terhadap sedian krim luka bakar meliputi pemeriksaan organoleptis, homogenitas, uji pH selama penyimpanan 4 minggu, dan uji efektivitas penyembuhan luka bakar. Penelitian ini menggunakan kelinci jantan yang dibagi 5 kelompok perlakuan yaitu kontrol positif, kontrol basis, ekstrak 2,5%, ekstrak 5%, ekstrak 10%. Hasil penelitian menunjukkan bahwa ekstrak daun gambir dapat diformulasikan dalam sediaan krim yang homogen, dan mampu menyembuhkan luka bakar. Konsentrasi ekstrak 10% (F3) merupakan konsentrasi yang paling cepat menyembuhkan luka bakar. Ekstrak daun gambir dapat diformulasikan sebagai krim luka bakar. Dan konsentrasi ekstrak 10% (F3) menunjukkan efektifitas penyembuhan luka bakar yang paling baik dengan waktu penyembuhan selama 17 hari. Kata kunci: krim ektrak daun Gambir (Uncaria gambir Roxb), luka bakar Abstract. The potential for the use of gambier is expanding as the various benefits of gambier are known, such as a natural medicine for burns, tanning materials, and others. Gambir contains chemical components of tannins, saponins, and alkaloids that can help in the healing process of burns. This study aims to obtain a cream preparation of gambier leaf extract that can be used to heal burns. Gambier leaf extract was obtained by maceration using ethyl acetate and then concentrated with a rotary evaporator at 40°C, then formulated in cream preparations with a concentration of 2.5% (F1), 5% (F2), and 10% (F3). and blank (F0) without the addition of gambier leaf extract. Evaluation of the burn cream preparation included organoleptic examination, homogeneity, pH test during 4 weeks of storage, and test of the effectiveness of burn healing. This study used male rabbits divided into 5 treatment groups: positive control, primary control, …","author":[{"dropping-particle":"","family":"Thaib","given":"Cut Masyithah","non-dropping-particle":"","parse-names":false,"suffix":""},{"dropping-particle":"","family":"Sinaga","given":"Taruli Rohana","non-dropping-particle":"","parse-names":false,"suffix":""},{"dropping-particle":"","family":"Manurung","given":"Kesaktian","non-dropping-particle":"","parse-names":false,"suffix":""}],"id":"ITEM-1","issue":"1","issued":{"date-parts":[["2021"]]},"title":"FORMULASI KRIM EKSTRAK DAUN GAMBIR (Uncaria gambir Roxb.) SEBAGAI PENYEMBUH LUKA BAKAR FORMULATION OF GAMBIR LEAF EXTRACT CREAM (Uncaria gambir Roxb.) AS A FUEL HEALER","type":"report","volume":"8"},"uris":["http://www.mendeley.com/documents/?uuid=785f4027-7bd5-3bf7-8bbc-52bec8c214ad"]}],"mendeley":{"formattedCitation":"(Thaib et al., 2021)","plainTextFormattedCitation":"(Thaib et al., 2021)","previouslyFormattedCitation":"(Thaib et al., 2021)"},"properties":{"noteIndex":0},"schema":"https://github.com/citation-style-language/schema/raw/master/csl-citation.json"}</w:instrText>
      </w:r>
      <w:r w:rsidR="007146AE">
        <w:fldChar w:fldCharType="separate"/>
      </w:r>
      <w:r w:rsidR="007146AE" w:rsidRPr="007146AE">
        <w:rPr>
          <w:noProof/>
        </w:rPr>
        <w:t>(Thaib et al., 2021)</w:t>
      </w:r>
      <w:r w:rsidR="007146AE">
        <w:fldChar w:fldCharType="end"/>
      </w:r>
    </w:p>
    <w:p w14:paraId="73E87BF0" w14:textId="6423D246" w:rsidR="00211225" w:rsidRDefault="00236E23" w:rsidP="00F63FCD">
      <w:pPr>
        <w:pStyle w:val="ListParagraph"/>
        <w:ind w:left="0" w:firstLine="709"/>
      </w:pPr>
      <w:r>
        <w:lastRenderedPageBreak/>
        <w:t>Selain penggunaan ekstrak daun gambir, dalam penelitian ini juga menggunakan pembanding sebagai kontrol positif untuk mengetahui bagaimana perbandingan efektif atau tidaknya ekstrak daun gambir sebagai obat luka bakar, dalam hal ini obat luka bakar yang digunakan adalah dari golongan antibiotik yaitu Bioplacenton.</w:t>
      </w:r>
    </w:p>
    <w:p w14:paraId="6AC7576E" w14:textId="3F209DA1" w:rsidR="007146AE" w:rsidRDefault="0019151B" w:rsidP="00F63FCD">
      <w:pPr>
        <w:pStyle w:val="BAGIAN"/>
        <w:numPr>
          <w:ilvl w:val="0"/>
          <w:numId w:val="0"/>
        </w:numPr>
        <w:spacing w:before="120"/>
        <w:ind w:left="360" w:hanging="360"/>
        <w:rPr>
          <w:sz w:val="24"/>
          <w:szCs w:val="24"/>
        </w:rPr>
      </w:pPr>
      <w:bookmarkStart w:id="97" w:name="_Toc143548828"/>
      <w:r>
        <w:rPr>
          <w:sz w:val="24"/>
          <w:szCs w:val="24"/>
        </w:rPr>
        <w:t xml:space="preserve">2.6 </w:t>
      </w:r>
      <w:r w:rsidR="007146AE" w:rsidRPr="007146AE">
        <w:rPr>
          <w:sz w:val="24"/>
          <w:szCs w:val="24"/>
        </w:rPr>
        <w:t xml:space="preserve"> Bioplacenton</w:t>
      </w:r>
      <w:bookmarkEnd w:id="97"/>
    </w:p>
    <w:p w14:paraId="0184654D" w14:textId="77777777" w:rsidR="00265317" w:rsidRDefault="00B8581E" w:rsidP="00880A15">
      <w:pPr>
        <w:ind w:firstLine="720"/>
      </w:pPr>
      <w:r>
        <w:t xml:space="preserve">Bioplacenton adalah gel untuk mengobati luka. Obat ini bermanfaat untuk mempercepat proses penyembuhan luka, serta mencegah dan mengatasi infeksi pada luka. </w:t>
      </w:r>
    </w:p>
    <w:p w14:paraId="353AD359" w14:textId="4F2ED905" w:rsidR="00B8581E" w:rsidRDefault="00B8581E" w:rsidP="00880A15">
      <w:pPr>
        <w:ind w:firstLine="720"/>
      </w:pPr>
      <w:r>
        <w:t xml:space="preserve">Bioplacenton mengandung ekstrak plasenta 10% dan </w:t>
      </w:r>
      <w:r w:rsidRPr="00B8581E">
        <w:rPr>
          <w:i/>
        </w:rPr>
        <w:t>neomycin sulfate</w:t>
      </w:r>
      <w:r>
        <w:t xml:space="preserve"> 0,5%. Ekstrak plasenta dalam Bioplacenton dipercaya dapat mempercepat proses regenerasi kulit sehingga luka lebih cepat sembuh. Sementara itu, neomycin adalah antibiotik yang menghentikan pertumbuhan bakteri penyebab infeksi.</w:t>
      </w:r>
    </w:p>
    <w:p w14:paraId="7D4BD700" w14:textId="277E9C41" w:rsidR="007146AE" w:rsidRDefault="00C552F9" w:rsidP="00236E23">
      <w:pPr>
        <w:ind w:firstLine="720"/>
      </w:pPr>
      <w:r w:rsidRPr="00C552F9">
        <w:t>Ef</w:t>
      </w:r>
      <w:r>
        <w:t>ek Bioplacenton</w:t>
      </w:r>
      <w:r w:rsidRPr="00C552F9">
        <w:t xml:space="preserve"> dalam menurunkan diameter luka bakar disebabkan kandungan </w:t>
      </w:r>
      <w:r w:rsidRPr="00211225">
        <w:rPr>
          <w:i/>
        </w:rPr>
        <w:t>placenta extract</w:t>
      </w:r>
      <w:r w:rsidRPr="00C552F9">
        <w:t xml:space="preserve"> dan </w:t>
      </w:r>
      <w:r w:rsidRPr="00211225">
        <w:rPr>
          <w:i/>
        </w:rPr>
        <w:t>neomycin sulfat</w:t>
      </w:r>
      <w:r w:rsidRPr="00C552F9">
        <w:t>, yang membantu dalam mempercepat pr</w:t>
      </w:r>
      <w:r w:rsidR="00A45266">
        <w:t xml:space="preserve">oses penyembuhan luka bakar </w:t>
      </w:r>
      <w:r>
        <w:fldChar w:fldCharType="begin" w:fldLock="1"/>
      </w:r>
      <w:r>
        <w:instrText>ADDIN CSL_CITATION {"citationItems":[{"id":"ITEM-1","itemData":{"DOI":"10.26874/kjif.v5i2.120","author":[{"dropping-particle":"","family":"Fitria","given":"Via","non-dropping-particle":"","parse-names":false,"suffix":""},{"dropping-particle":"","family":"Arifin","given":"Rafiki Fahrul","non-dropping-particle":"","parse-names":false,"suffix":""},{"dropping-particle":"","family":"Kurniasih","given":"Nia","non-dropping-particle":"","parse-names":false,"suffix":""}],"id":"ITEM-1","issue":"2","issued":{"date-parts":[["2017"]]},"page":"75-79","title":"Uji aktivitas gel ekstrak daun pohpohan ( Pilea trinervia W .) terhadap penyembuhan luka bakar pada kelinci ( Oryctolagus cuniculus )","type":"article-journal","volume":"5"},"uris":["http://www.mendeley.com/documents/?uuid=d4d92108-da07-4483-ab7f-0ac8f4045a6f"]}],"mendeley":{"formattedCitation":"(Fitria et al., 2017)","plainTextFormattedCitation":"(Fitria et al., 2017)"},"properties":{"noteIndex":0},"schema":"https://github.com/citation-style-language/schema/raw/master/csl-citation.json"}</w:instrText>
      </w:r>
      <w:r>
        <w:fldChar w:fldCharType="separate"/>
      </w:r>
      <w:r w:rsidRPr="00C552F9">
        <w:rPr>
          <w:noProof/>
        </w:rPr>
        <w:t>(Fitria et al., 2017)</w:t>
      </w:r>
      <w:r>
        <w:fldChar w:fldCharType="end"/>
      </w:r>
    </w:p>
    <w:p w14:paraId="287FCC51" w14:textId="4D46ADA2" w:rsidR="00211225" w:rsidRPr="006A467C" w:rsidRDefault="00B8581E" w:rsidP="00B91F8D">
      <w:pPr>
        <w:ind w:firstLine="720"/>
      </w:pPr>
      <w:r>
        <w:t>Karena adanya khasiat dari Bioplacenton tersebut, maka Bioplacenton sering digunakan dalam penelitian yang berhubungan dengan luka.</w:t>
      </w:r>
    </w:p>
    <w:p w14:paraId="16060346" w14:textId="3ECA9891" w:rsidR="000F6E7C" w:rsidRPr="001358AA" w:rsidRDefault="007146AE" w:rsidP="00F63FCD">
      <w:pPr>
        <w:pStyle w:val="BAGIAN"/>
        <w:numPr>
          <w:ilvl w:val="0"/>
          <w:numId w:val="0"/>
        </w:numPr>
        <w:spacing w:before="120"/>
        <w:ind w:left="360" w:hanging="360"/>
        <w:rPr>
          <w:sz w:val="24"/>
          <w:szCs w:val="24"/>
        </w:rPr>
      </w:pPr>
      <w:bookmarkStart w:id="98" w:name="_Toc129163844"/>
      <w:bookmarkStart w:id="99" w:name="_Toc129215102"/>
      <w:bookmarkStart w:id="100" w:name="_Toc143548829"/>
      <w:r>
        <w:rPr>
          <w:sz w:val="24"/>
          <w:szCs w:val="24"/>
        </w:rPr>
        <w:t>2.7</w:t>
      </w:r>
      <w:r w:rsidR="006155A7" w:rsidRPr="001358AA">
        <w:rPr>
          <w:sz w:val="24"/>
          <w:szCs w:val="24"/>
        </w:rPr>
        <w:t xml:space="preserve"> Kerangka Konsep</w:t>
      </w:r>
      <w:bookmarkEnd w:id="98"/>
      <w:bookmarkEnd w:id="99"/>
      <w:bookmarkEnd w:id="100"/>
    </w:p>
    <w:p w14:paraId="7FB84DAC" w14:textId="16EB2B29" w:rsidR="00280C6C" w:rsidRDefault="005C569C" w:rsidP="00E353DC">
      <w:r>
        <w:rPr>
          <w:lang w:val="id-ID"/>
        </w:rPr>
        <w:t xml:space="preserve">       </w:t>
      </w:r>
      <w:r w:rsidR="00280C6C">
        <w:t>Variable Bebas</w:t>
      </w:r>
      <w:r w:rsidR="00280C6C">
        <w:tab/>
      </w:r>
      <w:r w:rsidR="00280C6C">
        <w:tab/>
      </w:r>
      <w:r w:rsidR="00280C6C">
        <w:tab/>
      </w:r>
      <w:r w:rsidR="0054747B">
        <w:t xml:space="preserve">  </w:t>
      </w:r>
      <w:r w:rsidR="00280C6C">
        <w:t>Variabel Terikat</w:t>
      </w:r>
      <w:r w:rsidR="000F6E7C">
        <w:tab/>
      </w:r>
      <w:r w:rsidR="000F6E7C">
        <w:tab/>
        <w:t xml:space="preserve">       Parameter</w:t>
      </w:r>
    </w:p>
    <w:p w14:paraId="5C88B6FE" w14:textId="5189361F" w:rsidR="000E17E3" w:rsidRDefault="005C569C" w:rsidP="00E353DC">
      <w:r>
        <w:rPr>
          <w:noProof/>
        </w:rPr>
        <mc:AlternateContent>
          <mc:Choice Requires="wps">
            <w:drawing>
              <wp:anchor distT="0" distB="0" distL="114300" distR="114300" simplePos="0" relativeHeight="251664896" behindDoc="0" locked="0" layoutInCell="1" allowOverlap="1" wp14:anchorId="63D8590D" wp14:editId="7D2CBF58">
                <wp:simplePos x="0" y="0"/>
                <wp:positionH relativeFrom="column">
                  <wp:posOffset>4036695</wp:posOffset>
                </wp:positionH>
                <wp:positionV relativeFrom="paragraph">
                  <wp:posOffset>172085</wp:posOffset>
                </wp:positionV>
                <wp:extent cx="1435100" cy="1163955"/>
                <wp:effectExtent l="0" t="0" r="12700" b="1714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1163955"/>
                        </a:xfrm>
                        <a:prstGeom prst="ellipse">
                          <a:avLst/>
                        </a:prstGeom>
                      </wps:spPr>
                      <wps:style>
                        <a:lnRef idx="2">
                          <a:schemeClr val="dk1"/>
                        </a:lnRef>
                        <a:fillRef idx="1">
                          <a:schemeClr val="lt1"/>
                        </a:fillRef>
                        <a:effectRef idx="0">
                          <a:schemeClr val="dk1"/>
                        </a:effectRef>
                        <a:fontRef idx="minor">
                          <a:schemeClr val="dk1"/>
                        </a:fontRef>
                      </wps:style>
                      <wps:txbx>
                        <w:txbxContent>
                          <w:p w14:paraId="317E810B" w14:textId="70CD816D" w:rsidR="00477A96" w:rsidRDefault="00477A96" w:rsidP="0054747B">
                            <w:pPr>
                              <w:spacing w:line="240" w:lineRule="auto"/>
                              <w:jc w:val="center"/>
                            </w:pPr>
                            <w:r>
                              <w:t xml:space="preserve">Lama  </w:t>
                            </w:r>
                            <w:r>
                              <w:rPr>
                                <w:lang w:val="id-ID"/>
                              </w:rPr>
                              <w:t>sembuh</w:t>
                            </w:r>
                            <w:r>
                              <w:t xml:space="preserve"> luka bakar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D8590D" id="Oval 14" o:spid="_x0000_s1026" style="position:absolute;left:0;text-align:left;margin-left:317.85pt;margin-top:13.55pt;width:113pt;height:91.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" fillcolor="white [3201]" strokecolor="black [3200]" strokeweight="2pt">
                <v:path arrowok="t"/>
                <v:textbox>
                  <w:txbxContent>
                    <w:p w14:paraId="317E810B" w14:textId="70CD816D" w:rsidR="00477A96" w:rsidRDefault="00477A96" w:rsidP="0054747B">
                      <w:pPr>
                        <w:spacing w:line="240" w:lineRule="auto"/>
                        <w:jc w:val="center"/>
                      </w:pPr>
                      <w:r>
                        <w:t xml:space="preserve">Lama  </w:t>
                      </w:r>
                      <w:r>
                        <w:rPr>
                          <w:lang w:val="id-ID"/>
                        </w:rPr>
                        <w:t>sembuh</w:t>
                      </w:r>
                      <w:r>
                        <w:t xml:space="preserve"> luka bakar</w:t>
                      </w:r>
                    </w:p>
                  </w:txbxContent>
                </v:textbox>
              </v:oval>
            </w:pict>
          </mc:Fallback>
        </mc:AlternateContent>
      </w:r>
      <w:r>
        <w:rPr>
          <w:noProof/>
        </w:rPr>
        <mc:AlternateContent>
          <mc:Choice Requires="wps">
            <w:drawing>
              <wp:anchor distT="0" distB="0" distL="114300" distR="114300" simplePos="0" relativeHeight="251654656" behindDoc="0" locked="0" layoutInCell="1" allowOverlap="1" wp14:anchorId="20C8FAB4" wp14:editId="17EE15D6">
                <wp:simplePos x="0" y="0"/>
                <wp:positionH relativeFrom="column">
                  <wp:posOffset>1967230</wp:posOffset>
                </wp:positionH>
                <wp:positionV relativeFrom="paragraph">
                  <wp:posOffset>90170</wp:posOffset>
                </wp:positionV>
                <wp:extent cx="1616075" cy="1275715"/>
                <wp:effectExtent l="0" t="0" r="22225" b="1968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075" cy="1275715"/>
                        </a:xfrm>
                        <a:prstGeom prst="ellipse">
                          <a:avLst/>
                        </a:prstGeom>
                      </wps:spPr>
                      <wps:style>
                        <a:lnRef idx="2">
                          <a:schemeClr val="dk1"/>
                        </a:lnRef>
                        <a:fillRef idx="1">
                          <a:schemeClr val="lt1"/>
                        </a:fillRef>
                        <a:effectRef idx="0">
                          <a:schemeClr val="dk1"/>
                        </a:effectRef>
                        <a:fontRef idx="minor">
                          <a:schemeClr val="dk1"/>
                        </a:fontRef>
                      </wps:style>
                      <wps:txbx>
                        <w:txbxContent>
                          <w:p w14:paraId="123B04B3" w14:textId="21AFB07B" w:rsidR="00477A96" w:rsidRDefault="00477A96" w:rsidP="00280C6C">
                            <w:pPr>
                              <w:spacing w:line="240" w:lineRule="auto"/>
                              <w:jc w:val="center"/>
                            </w:pPr>
                            <w:r>
                              <w:t xml:space="preserve">Efektif </w:t>
                            </w:r>
                            <w:r w:rsidRPr="005C569C">
                              <w:rPr>
                                <w:sz w:val="20"/>
                                <w:lang w:val="id-ID"/>
                              </w:rPr>
                              <w:t>Me</w:t>
                            </w:r>
                            <w:r w:rsidRPr="005C569C">
                              <w:rPr>
                                <w:sz w:val="20"/>
                              </w:rPr>
                              <w:t>nyembuh</w:t>
                            </w:r>
                            <w:r w:rsidRPr="005C569C">
                              <w:rPr>
                                <w:sz w:val="20"/>
                                <w:lang w:val="id-ID"/>
                              </w:rPr>
                              <w:t>k</w:t>
                            </w:r>
                            <w:r w:rsidRPr="005C569C">
                              <w:rPr>
                                <w:sz w:val="20"/>
                              </w:rPr>
                              <w:t>an</w:t>
                            </w:r>
                            <w:r>
                              <w:t xml:space="preserve"> Luka Bakar pada Tikus Putih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C8FAB4" id="Oval 11" o:spid="_x0000_s1027" style="position:absolute;left:0;text-align:left;margin-left:154.9pt;margin-top:7.1pt;width:127.25pt;height:100.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" fillcolor="white [3201]" strokecolor="black [3200]" strokeweight="2pt">
                <v:path arrowok="t"/>
                <v:textbox>
                  <w:txbxContent>
                    <w:p w14:paraId="123B04B3" w14:textId="21AFB07B" w:rsidR="00477A96" w:rsidRDefault="00477A96" w:rsidP="00280C6C">
                      <w:pPr>
                        <w:spacing w:line="240" w:lineRule="auto"/>
                        <w:jc w:val="center"/>
                      </w:pPr>
                      <w:r>
                        <w:t xml:space="preserve">Efektif </w:t>
                      </w:r>
                      <w:r w:rsidRPr="005C569C">
                        <w:rPr>
                          <w:sz w:val="20"/>
                          <w:lang w:val="id-ID"/>
                        </w:rPr>
                        <w:t>Me</w:t>
                      </w:r>
                      <w:r w:rsidRPr="005C569C">
                        <w:rPr>
                          <w:sz w:val="20"/>
                        </w:rPr>
                        <w:t>nyembuh</w:t>
                      </w:r>
                      <w:r w:rsidRPr="005C569C">
                        <w:rPr>
                          <w:sz w:val="20"/>
                          <w:lang w:val="id-ID"/>
                        </w:rPr>
                        <w:t>k</w:t>
                      </w:r>
                      <w:r w:rsidRPr="005C569C">
                        <w:rPr>
                          <w:sz w:val="20"/>
                        </w:rPr>
                        <w:t>an</w:t>
                      </w:r>
                      <w:r>
                        <w:t xml:space="preserve"> Luka Bakar pada Tikus Putih</w:t>
                      </w:r>
                    </w:p>
                  </w:txbxContent>
                </v:textbox>
              </v:oval>
            </w:pict>
          </mc:Fallback>
        </mc:AlternateContent>
      </w:r>
      <w:r w:rsidR="00A20427">
        <w:rPr>
          <w:noProof/>
        </w:rPr>
        <mc:AlternateContent>
          <mc:Choice Requires="wps">
            <w:drawing>
              <wp:anchor distT="0" distB="0" distL="114300" distR="114300" simplePos="0" relativeHeight="251644416" behindDoc="0" locked="0" layoutInCell="1" allowOverlap="1" wp14:anchorId="6EE08FAC" wp14:editId="3505FD70">
                <wp:simplePos x="0" y="0"/>
                <wp:positionH relativeFrom="column">
                  <wp:posOffset>-175895</wp:posOffset>
                </wp:positionH>
                <wp:positionV relativeFrom="paragraph">
                  <wp:posOffset>117475</wp:posOffset>
                </wp:positionV>
                <wp:extent cx="1711325" cy="1052195"/>
                <wp:effectExtent l="0" t="0" r="3175" b="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1325" cy="1052195"/>
                        </a:xfrm>
                        <a:prstGeom prst="ellipse">
                          <a:avLst/>
                        </a:prstGeom>
                      </wps:spPr>
                      <wps:style>
                        <a:lnRef idx="2">
                          <a:schemeClr val="dk1"/>
                        </a:lnRef>
                        <a:fillRef idx="1">
                          <a:schemeClr val="lt1"/>
                        </a:fillRef>
                        <a:effectRef idx="0">
                          <a:schemeClr val="dk1"/>
                        </a:effectRef>
                        <a:fontRef idx="minor">
                          <a:schemeClr val="dk1"/>
                        </a:fontRef>
                      </wps:style>
                      <wps:txbx>
                        <w:txbxContent>
                          <w:p w14:paraId="3614283E" w14:textId="0F970291" w:rsidR="00477A96" w:rsidRDefault="00477A96" w:rsidP="00280C6C">
                            <w:pPr>
                              <w:spacing w:line="240" w:lineRule="auto"/>
                              <w:jc w:val="center"/>
                            </w:pPr>
                            <w:r>
                              <w:t>Ekstrak etanol daun gambir 15%, 20% dan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E08FAC" id="Oval 6" o:spid="_x0000_s1028" style="position:absolute;left:0;text-align:left;margin-left:-13.85pt;margin-top:9.25pt;width:134.75pt;height:82.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" fillcolor="white [3201]" strokecolor="black [3200]" strokeweight="2pt">
                <v:path arrowok="t"/>
                <v:textbox>
                  <w:txbxContent>
                    <w:p w14:paraId="3614283E" w14:textId="0F970291" w:rsidR="00477A96" w:rsidRDefault="00477A96" w:rsidP="00280C6C">
                      <w:pPr>
                        <w:spacing w:line="240" w:lineRule="auto"/>
                        <w:jc w:val="center"/>
                      </w:pPr>
                      <w:r>
                        <w:t>Ekstrak etanol daun gambir 15%, 20% dan 25%</w:t>
                      </w:r>
                    </w:p>
                  </w:txbxContent>
                </v:textbox>
              </v:oval>
            </w:pict>
          </mc:Fallback>
        </mc:AlternateContent>
      </w:r>
    </w:p>
    <w:p w14:paraId="03E123B1" w14:textId="77777777" w:rsidR="000E17E3" w:rsidRDefault="000E17E3" w:rsidP="00E353DC"/>
    <w:p w14:paraId="6F22E29D" w14:textId="3D34C7F1" w:rsidR="000E17E3" w:rsidRDefault="005C569C" w:rsidP="00E353DC">
      <w:r>
        <w:rPr>
          <w:noProof/>
        </w:rPr>
        <mc:AlternateContent>
          <mc:Choice Requires="wps">
            <w:drawing>
              <wp:anchor distT="0" distB="0" distL="114300" distR="114300" simplePos="0" relativeHeight="251675136" behindDoc="0" locked="0" layoutInCell="1" allowOverlap="1" wp14:anchorId="0BC8C008" wp14:editId="5157E87A">
                <wp:simplePos x="0" y="0"/>
                <wp:positionH relativeFrom="column">
                  <wp:posOffset>3679190</wp:posOffset>
                </wp:positionH>
                <wp:positionV relativeFrom="paragraph">
                  <wp:posOffset>93345</wp:posOffset>
                </wp:positionV>
                <wp:extent cx="297180" cy="148590"/>
                <wp:effectExtent l="0" t="19050" r="45720" b="41910"/>
                <wp:wrapNone/>
                <wp:docPr id="3" name="Arrow: Righ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14859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E2E13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289.7pt;margin-top:7.35pt;width:23.4pt;height:11.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" fillcolor="white [3201]" strokecolor="black [3200]" strokeweight="2pt">
                <v:path arrowok="t"/>
              </v:shape>
            </w:pict>
          </mc:Fallback>
        </mc:AlternateContent>
      </w:r>
      <w:r>
        <w:rPr>
          <w:noProof/>
        </w:rPr>
        <mc:AlternateContent>
          <mc:Choice Requires="wps">
            <w:drawing>
              <wp:anchor distT="0" distB="0" distL="114300" distR="114300" simplePos="0" relativeHeight="251649536" behindDoc="0" locked="0" layoutInCell="1" allowOverlap="1" wp14:anchorId="5968AFC1" wp14:editId="2CE74A09">
                <wp:simplePos x="0" y="0"/>
                <wp:positionH relativeFrom="column">
                  <wp:posOffset>1605280</wp:posOffset>
                </wp:positionH>
                <wp:positionV relativeFrom="paragraph">
                  <wp:posOffset>50800</wp:posOffset>
                </wp:positionV>
                <wp:extent cx="307975" cy="191135"/>
                <wp:effectExtent l="0" t="19050" r="34925" b="37465"/>
                <wp:wrapNone/>
                <wp:docPr id="2" name="Arrow: Righ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19113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4AAD4" id="Arrow: Right 2" o:spid="_x0000_s1026" type="#_x0000_t13" style="position:absolute;margin-left:126.4pt;margin-top:4pt;width:24.25pt;height:15.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" adj="14897" fillcolor="white [3201]" strokecolor="black [3200]" strokeweight="2pt">
                <v:path arrowok="t"/>
              </v:shape>
            </w:pict>
          </mc:Fallback>
        </mc:AlternateContent>
      </w:r>
    </w:p>
    <w:p w14:paraId="285C8C69" w14:textId="77777777" w:rsidR="000E17E3" w:rsidRDefault="000E17E3" w:rsidP="000F6E7C">
      <w:pPr>
        <w:pStyle w:val="BAGIAN"/>
        <w:numPr>
          <w:ilvl w:val="0"/>
          <w:numId w:val="0"/>
        </w:numPr>
        <w:ind w:left="360" w:hanging="360"/>
      </w:pPr>
    </w:p>
    <w:p w14:paraId="26A81109" w14:textId="07D10ED8" w:rsidR="00280C6C" w:rsidRDefault="00280C6C" w:rsidP="00E95552">
      <w:pPr>
        <w:pStyle w:val="BAGIAN"/>
        <w:numPr>
          <w:ilvl w:val="0"/>
          <w:numId w:val="0"/>
        </w:numPr>
      </w:pPr>
    </w:p>
    <w:p w14:paraId="678CADE3" w14:textId="7A3316C8" w:rsidR="0035327D" w:rsidRDefault="0035327D" w:rsidP="0035327D">
      <w:r>
        <w:rPr>
          <w:noProof/>
        </w:rPr>
        <mc:AlternateContent>
          <mc:Choice Requires="wps">
            <w:drawing>
              <wp:anchor distT="0" distB="0" distL="114300" distR="114300" simplePos="0" relativeHeight="251677184" behindDoc="0" locked="0" layoutInCell="1" allowOverlap="1" wp14:anchorId="0E87BAD1" wp14:editId="0092E7BB">
                <wp:simplePos x="0" y="0"/>
                <wp:positionH relativeFrom="column">
                  <wp:posOffset>1727968</wp:posOffset>
                </wp:positionH>
                <wp:positionV relativeFrom="paragraph">
                  <wp:posOffset>192449</wp:posOffset>
                </wp:positionV>
                <wp:extent cx="1903228" cy="635"/>
                <wp:effectExtent l="0" t="0" r="1905" b="0"/>
                <wp:wrapNone/>
                <wp:docPr id="1" name="Text Box 1"/>
                <wp:cNvGraphicFramePr/>
                <a:graphic xmlns:a="http://schemas.openxmlformats.org/drawingml/2006/main">
                  <a:graphicData uri="http://schemas.microsoft.com/office/word/2010/wordprocessingShape">
                    <wps:wsp>
                      <wps:cNvSpPr txBox="1"/>
                      <wps:spPr>
                        <a:xfrm>
                          <a:off x="0" y="0"/>
                          <a:ext cx="1903228" cy="635"/>
                        </a:xfrm>
                        <a:prstGeom prst="rect">
                          <a:avLst/>
                        </a:prstGeom>
                        <a:solidFill>
                          <a:prstClr val="white"/>
                        </a:solidFill>
                        <a:ln>
                          <a:noFill/>
                        </a:ln>
                        <a:effectLst/>
                      </wps:spPr>
                      <wps:txbx>
                        <w:txbxContent>
                          <w:p w14:paraId="5DBDE35B" w14:textId="38C40F89" w:rsidR="00477A96" w:rsidRPr="0035327D" w:rsidRDefault="00477A96" w:rsidP="0035327D">
                            <w:pPr>
                              <w:pStyle w:val="Caption"/>
                              <w:jc w:val="center"/>
                              <w:rPr>
                                <w:noProof/>
                                <w:color w:val="000000" w:themeColor="text1"/>
                                <w:sz w:val="22"/>
                                <w:szCs w:val="22"/>
                              </w:rPr>
                            </w:pPr>
                            <w:bookmarkStart w:id="101" w:name="_Toc137074770"/>
                            <w:r w:rsidRPr="0035327D">
                              <w:rPr>
                                <w:color w:val="000000" w:themeColor="text1"/>
                                <w:sz w:val="22"/>
                                <w:szCs w:val="22"/>
                              </w:rPr>
                              <w:t xml:space="preserve">Table </w:t>
                            </w:r>
                            <w:r>
                              <w:rPr>
                                <w:color w:val="000000" w:themeColor="text1"/>
                                <w:sz w:val="22"/>
                                <w:szCs w:val="22"/>
                              </w:rPr>
                              <w:t>2.</w:t>
                            </w:r>
                            <w:r w:rsidRPr="0035327D">
                              <w:rPr>
                                <w:color w:val="000000" w:themeColor="text1"/>
                                <w:sz w:val="22"/>
                                <w:szCs w:val="22"/>
                              </w:rPr>
                              <w:fldChar w:fldCharType="begin"/>
                            </w:r>
                            <w:r w:rsidRPr="0035327D">
                              <w:rPr>
                                <w:color w:val="000000" w:themeColor="text1"/>
                                <w:sz w:val="22"/>
                                <w:szCs w:val="22"/>
                              </w:rPr>
                              <w:instrText xml:space="preserve"> SEQ Table \* ARABIC </w:instrText>
                            </w:r>
                            <w:r w:rsidRPr="0035327D">
                              <w:rPr>
                                <w:color w:val="000000" w:themeColor="text1"/>
                                <w:sz w:val="22"/>
                                <w:szCs w:val="22"/>
                              </w:rPr>
                              <w:fldChar w:fldCharType="separate"/>
                            </w:r>
                            <w:r>
                              <w:rPr>
                                <w:noProof/>
                                <w:color w:val="000000" w:themeColor="text1"/>
                                <w:sz w:val="22"/>
                                <w:szCs w:val="22"/>
                              </w:rPr>
                              <w:t>1</w:t>
                            </w:r>
                            <w:r w:rsidRPr="0035327D">
                              <w:rPr>
                                <w:color w:val="000000" w:themeColor="text1"/>
                                <w:sz w:val="22"/>
                                <w:szCs w:val="22"/>
                              </w:rPr>
                              <w:fldChar w:fldCharType="end"/>
                            </w:r>
                            <w:r w:rsidRPr="0035327D">
                              <w:rPr>
                                <w:color w:val="000000" w:themeColor="text1"/>
                                <w:sz w:val="22"/>
                                <w:szCs w:val="22"/>
                              </w:rPr>
                              <w:t xml:space="preserve"> Kerangka Konsep</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E87BAD1" id="_x0000_t202" coordsize="21600,21600" o:spt="202" path="m,l,21600r21600,l21600,xe">
                <v:stroke joinstyle="miter"/>
                <v:path gradientshapeok="t" o:connecttype="rect"/>
              </v:shapetype>
              <v:shape id="Text Box 1" o:spid="_x0000_s1029" type="#_x0000_t202" style="position:absolute;left:0;text-align:left;margin-left:136.05pt;margin-top:15.15pt;width:149.85pt;height:.0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" stroked="f">
                <v:textbox style="mso-fit-shape-to-text:t" inset="0,0,0,0">
                  <w:txbxContent>
                    <w:p w14:paraId="5DBDE35B" w14:textId="38C40F89" w:rsidR="00477A96" w:rsidRPr="0035327D" w:rsidRDefault="00477A96" w:rsidP="0035327D">
                      <w:pPr>
                        <w:pStyle w:val="Caption"/>
                        <w:jc w:val="center"/>
                        <w:rPr>
                          <w:noProof/>
                          <w:color w:val="000000" w:themeColor="text1"/>
                          <w:sz w:val="22"/>
                          <w:szCs w:val="22"/>
                        </w:rPr>
                      </w:pPr>
                      <w:bookmarkStart w:id="102" w:name="_Toc137074770"/>
                      <w:r w:rsidRPr="0035327D">
                        <w:rPr>
                          <w:color w:val="000000" w:themeColor="text1"/>
                          <w:sz w:val="22"/>
                          <w:szCs w:val="22"/>
                        </w:rPr>
                        <w:t xml:space="preserve">Table </w:t>
                      </w:r>
                      <w:r>
                        <w:rPr>
                          <w:color w:val="000000" w:themeColor="text1"/>
                          <w:sz w:val="22"/>
                          <w:szCs w:val="22"/>
                        </w:rPr>
                        <w:t>2.</w:t>
                      </w:r>
                      <w:r w:rsidRPr="0035327D">
                        <w:rPr>
                          <w:color w:val="000000" w:themeColor="text1"/>
                          <w:sz w:val="22"/>
                          <w:szCs w:val="22"/>
                        </w:rPr>
                        <w:fldChar w:fldCharType="begin"/>
                      </w:r>
                      <w:r w:rsidRPr="0035327D">
                        <w:rPr>
                          <w:color w:val="000000" w:themeColor="text1"/>
                          <w:sz w:val="22"/>
                          <w:szCs w:val="22"/>
                        </w:rPr>
                        <w:instrText xml:space="preserve"> SEQ Table \* ARABIC </w:instrText>
                      </w:r>
                      <w:r w:rsidRPr="0035327D">
                        <w:rPr>
                          <w:color w:val="000000" w:themeColor="text1"/>
                          <w:sz w:val="22"/>
                          <w:szCs w:val="22"/>
                        </w:rPr>
                        <w:fldChar w:fldCharType="separate"/>
                      </w:r>
                      <w:r>
                        <w:rPr>
                          <w:noProof/>
                          <w:color w:val="000000" w:themeColor="text1"/>
                          <w:sz w:val="22"/>
                          <w:szCs w:val="22"/>
                        </w:rPr>
                        <w:t>1</w:t>
                      </w:r>
                      <w:r w:rsidRPr="0035327D">
                        <w:rPr>
                          <w:color w:val="000000" w:themeColor="text1"/>
                          <w:sz w:val="22"/>
                          <w:szCs w:val="22"/>
                        </w:rPr>
                        <w:fldChar w:fldCharType="end"/>
                      </w:r>
                      <w:r w:rsidRPr="0035327D">
                        <w:rPr>
                          <w:color w:val="000000" w:themeColor="text1"/>
                          <w:sz w:val="22"/>
                          <w:szCs w:val="22"/>
                        </w:rPr>
                        <w:t xml:space="preserve"> Kerangka Konsep</w:t>
                      </w:r>
                      <w:bookmarkEnd w:id="102"/>
                    </w:p>
                  </w:txbxContent>
                </v:textbox>
              </v:shape>
            </w:pict>
          </mc:Fallback>
        </mc:AlternateContent>
      </w:r>
    </w:p>
    <w:p w14:paraId="7DBFF8FF" w14:textId="77777777" w:rsidR="00524046" w:rsidRDefault="00524046" w:rsidP="0035327D"/>
    <w:p w14:paraId="2795F7A0" w14:textId="245DD21D" w:rsidR="006155A7" w:rsidRPr="001358AA" w:rsidRDefault="007146AE" w:rsidP="00F63FCD">
      <w:pPr>
        <w:pStyle w:val="BAGIAN"/>
        <w:numPr>
          <w:ilvl w:val="0"/>
          <w:numId w:val="0"/>
        </w:numPr>
        <w:spacing w:before="120"/>
        <w:rPr>
          <w:sz w:val="24"/>
          <w:szCs w:val="24"/>
        </w:rPr>
      </w:pPr>
      <w:bookmarkStart w:id="103" w:name="_Toc129163845"/>
      <w:bookmarkStart w:id="104" w:name="_Toc129215103"/>
      <w:bookmarkStart w:id="105" w:name="_Toc143548830"/>
      <w:r>
        <w:rPr>
          <w:sz w:val="24"/>
          <w:szCs w:val="24"/>
        </w:rPr>
        <w:t>2.8</w:t>
      </w:r>
      <w:r w:rsidR="00E95552" w:rsidRPr="001358AA">
        <w:rPr>
          <w:sz w:val="24"/>
          <w:szCs w:val="24"/>
        </w:rPr>
        <w:t xml:space="preserve"> </w:t>
      </w:r>
      <w:r w:rsidR="006155A7" w:rsidRPr="001358AA">
        <w:rPr>
          <w:sz w:val="24"/>
          <w:szCs w:val="24"/>
        </w:rPr>
        <w:t>Defenisi Operasional</w:t>
      </w:r>
      <w:bookmarkEnd w:id="103"/>
      <w:bookmarkEnd w:id="104"/>
      <w:bookmarkEnd w:id="105"/>
    </w:p>
    <w:p w14:paraId="1BCF2CBA" w14:textId="7056095C" w:rsidR="008C37D8" w:rsidRDefault="008C37D8" w:rsidP="008C37D8">
      <w:pPr>
        <w:pStyle w:val="ListParagraph"/>
        <w:numPr>
          <w:ilvl w:val="0"/>
          <w:numId w:val="16"/>
        </w:numPr>
      </w:pPr>
      <w:r>
        <w:t>Konsentrasi 15% : campuran ekstrak daun gambir sebanyak 15 gr ditambahkan Unguentum Simplex</w:t>
      </w:r>
    </w:p>
    <w:p w14:paraId="75F3AD04" w14:textId="2FB1FDEB" w:rsidR="008C37D8" w:rsidRDefault="008C37D8" w:rsidP="008C37D8">
      <w:pPr>
        <w:pStyle w:val="ListParagraph"/>
        <w:numPr>
          <w:ilvl w:val="0"/>
          <w:numId w:val="16"/>
        </w:numPr>
      </w:pPr>
      <w:r>
        <w:t>Konsentrasi 20% : campuran ekstrak daun gambir sebanyak 20 gr ditambahkan Unguentum Simplex</w:t>
      </w:r>
    </w:p>
    <w:p w14:paraId="06A52DB7" w14:textId="0F63FC7A" w:rsidR="008C37D8" w:rsidRDefault="008C37D8" w:rsidP="008C37D8">
      <w:pPr>
        <w:pStyle w:val="ListParagraph"/>
        <w:numPr>
          <w:ilvl w:val="0"/>
          <w:numId w:val="16"/>
        </w:numPr>
        <w:tabs>
          <w:tab w:val="left" w:pos="851"/>
        </w:tabs>
      </w:pPr>
      <w:r>
        <w:lastRenderedPageBreak/>
        <w:t>Konsentrasi 25% : campuran ekstrak daun gambir sebanyak 25 gr ditambahkan Unguentum Simplex</w:t>
      </w:r>
    </w:p>
    <w:p w14:paraId="5BAF4910" w14:textId="09D777B0" w:rsidR="0024024F" w:rsidRPr="0024024F" w:rsidRDefault="0024024F" w:rsidP="008C37D8">
      <w:pPr>
        <w:pStyle w:val="ListParagraph"/>
        <w:numPr>
          <w:ilvl w:val="0"/>
          <w:numId w:val="16"/>
        </w:numPr>
        <w:tabs>
          <w:tab w:val="left" w:pos="851"/>
        </w:tabs>
      </w:pPr>
      <w:r>
        <w:t>Efekti</w:t>
      </w:r>
      <w:r w:rsidRPr="008C37D8">
        <w:rPr>
          <w:lang w:val="id-ID"/>
        </w:rPr>
        <w:t>v</w:t>
      </w:r>
      <w:r>
        <w:t xml:space="preserve"> </w:t>
      </w:r>
      <w:r w:rsidR="0041564A">
        <w:t>m</w:t>
      </w:r>
      <w:r w:rsidRPr="008C37D8">
        <w:rPr>
          <w:lang w:val="id-ID"/>
        </w:rPr>
        <w:t>e</w:t>
      </w:r>
      <w:r w:rsidRPr="0024024F">
        <w:t>nyembuh</w:t>
      </w:r>
      <w:r w:rsidRPr="008C37D8">
        <w:rPr>
          <w:lang w:val="id-ID"/>
        </w:rPr>
        <w:t>k</w:t>
      </w:r>
      <w:r w:rsidRPr="0024024F">
        <w:t>an</w:t>
      </w:r>
      <w:r>
        <w:t xml:space="preserve"> Luka Bakar pada Tikus Putih</w:t>
      </w:r>
      <w:r w:rsidRPr="008C37D8">
        <w:rPr>
          <w:lang w:val="id-ID"/>
        </w:rPr>
        <w:t xml:space="preserve"> adalah keberhasilan penyembuhan luka bakar yang disebabkan oleh e</w:t>
      </w:r>
      <w:r>
        <w:t xml:space="preserve">kstrak </w:t>
      </w:r>
      <w:r w:rsidRPr="008C37D8">
        <w:rPr>
          <w:lang w:val="id-ID"/>
        </w:rPr>
        <w:t xml:space="preserve">etanol </w:t>
      </w:r>
      <w:r>
        <w:t>daun gambir</w:t>
      </w:r>
      <w:r w:rsidRPr="008C37D8">
        <w:rPr>
          <w:lang w:val="id-ID"/>
        </w:rPr>
        <w:t xml:space="preserve"> </w:t>
      </w:r>
    </w:p>
    <w:p w14:paraId="49CE10CC" w14:textId="44892046" w:rsidR="00211225" w:rsidRDefault="006168C3" w:rsidP="00F63FCD">
      <w:pPr>
        <w:pStyle w:val="ListParagraph"/>
        <w:numPr>
          <w:ilvl w:val="0"/>
          <w:numId w:val="16"/>
        </w:numPr>
        <w:tabs>
          <w:tab w:val="left" w:pos="851"/>
        </w:tabs>
      </w:pPr>
      <w:bookmarkStart w:id="106" w:name="_Toc129163846"/>
      <w:bookmarkStart w:id="107" w:name="_Toc129215104"/>
      <w:r>
        <w:t>Lama</w:t>
      </w:r>
      <w:r w:rsidRPr="008C37D8">
        <w:rPr>
          <w:lang w:val="id-ID"/>
        </w:rPr>
        <w:t xml:space="preserve"> </w:t>
      </w:r>
      <w:r w:rsidR="0024024F" w:rsidRPr="008C37D8">
        <w:rPr>
          <w:lang w:val="id-ID"/>
        </w:rPr>
        <w:t>sembuh</w:t>
      </w:r>
      <w:r w:rsidR="0024024F">
        <w:t xml:space="preserve"> luka bakar</w:t>
      </w:r>
      <w:r w:rsidR="0024024F" w:rsidRPr="008C37D8">
        <w:rPr>
          <w:lang w:val="id-ID"/>
        </w:rPr>
        <w:t xml:space="preserve"> adalah </w:t>
      </w:r>
      <w:r w:rsidRPr="008C37D8">
        <w:rPr>
          <w:lang w:val="id-ID"/>
        </w:rPr>
        <w:t xml:space="preserve">panjangnya waktu sembuh dari keadaan </w:t>
      </w:r>
      <w:r>
        <w:t>luka bakar</w:t>
      </w:r>
      <w:r w:rsidRPr="008C37D8">
        <w:rPr>
          <w:lang w:val="id-ID"/>
        </w:rPr>
        <w:t xml:space="preserve"> </w:t>
      </w:r>
    </w:p>
    <w:p w14:paraId="68F1C763" w14:textId="17F76F24" w:rsidR="006155A7" w:rsidRPr="001358AA" w:rsidRDefault="007146AE" w:rsidP="00F63FCD">
      <w:pPr>
        <w:pStyle w:val="BAGIAN"/>
        <w:numPr>
          <w:ilvl w:val="0"/>
          <w:numId w:val="0"/>
        </w:numPr>
        <w:spacing w:before="120"/>
        <w:ind w:left="360" w:hanging="360"/>
        <w:rPr>
          <w:sz w:val="24"/>
          <w:szCs w:val="24"/>
        </w:rPr>
      </w:pPr>
      <w:bookmarkStart w:id="108" w:name="_Toc143548831"/>
      <w:r>
        <w:rPr>
          <w:sz w:val="24"/>
          <w:szCs w:val="24"/>
        </w:rPr>
        <w:t>2.9</w:t>
      </w:r>
      <w:r w:rsidR="006155A7" w:rsidRPr="001358AA">
        <w:rPr>
          <w:sz w:val="24"/>
          <w:szCs w:val="24"/>
        </w:rPr>
        <w:t xml:space="preserve"> Hipotesa</w:t>
      </w:r>
      <w:bookmarkEnd w:id="106"/>
      <w:bookmarkEnd w:id="107"/>
      <w:bookmarkEnd w:id="108"/>
    </w:p>
    <w:p w14:paraId="1E7B1B2D" w14:textId="77777777" w:rsidR="00DD7688" w:rsidRDefault="006155A7" w:rsidP="000F6E7C">
      <w:r>
        <w:tab/>
        <w:t xml:space="preserve">Ekstrak Daun Gambir </w:t>
      </w:r>
      <w:r w:rsidRPr="00B8581E">
        <w:rPr>
          <w:i/>
        </w:rPr>
        <w:t xml:space="preserve">(Uncaria Gambir </w:t>
      </w:r>
      <w:r w:rsidRPr="00274EAE">
        <w:t>Roxb</w:t>
      </w:r>
      <w:r w:rsidRPr="00B8581E">
        <w:rPr>
          <w:i/>
        </w:rPr>
        <w:t>.)</w:t>
      </w:r>
      <w:r w:rsidR="00F37BD2">
        <w:t xml:space="preserve"> diduga</w:t>
      </w:r>
      <w:r>
        <w:t xml:space="preserve"> dapat menyembuhkan luka bakar pada kul</w:t>
      </w:r>
      <w:r w:rsidR="002F76B4">
        <w:t>i</w:t>
      </w:r>
      <w:r>
        <w:t>t.</w:t>
      </w:r>
    </w:p>
    <w:p w14:paraId="7316694A" w14:textId="09C46BDB" w:rsidR="00DD7688" w:rsidRDefault="00A709DB" w:rsidP="005F4324">
      <w:pPr>
        <w:pStyle w:val="juduldansub"/>
      </w:pPr>
      <w:r>
        <w:br w:type="page"/>
      </w:r>
      <w:bookmarkStart w:id="109" w:name="_Toc129163847"/>
      <w:bookmarkStart w:id="110" w:name="_Toc129215105"/>
      <w:bookmarkStart w:id="111" w:name="_Toc143548832"/>
      <w:r w:rsidR="00DD7688">
        <w:lastRenderedPageBreak/>
        <w:t>BAB III</w:t>
      </w:r>
      <w:r w:rsidR="00C91B10">
        <w:br/>
      </w:r>
      <w:r w:rsidR="00DD7688">
        <w:t>METODE PENELITIAN</w:t>
      </w:r>
      <w:bookmarkEnd w:id="109"/>
      <w:bookmarkEnd w:id="110"/>
      <w:bookmarkEnd w:id="111"/>
    </w:p>
    <w:p w14:paraId="3DD24228" w14:textId="77777777" w:rsidR="00DD7688" w:rsidRPr="001358AA" w:rsidRDefault="00DD7688" w:rsidP="005F4324">
      <w:pPr>
        <w:pStyle w:val="BAGIAN"/>
        <w:numPr>
          <w:ilvl w:val="0"/>
          <w:numId w:val="0"/>
        </w:numPr>
        <w:ind w:left="360" w:hanging="360"/>
        <w:rPr>
          <w:sz w:val="24"/>
          <w:szCs w:val="24"/>
        </w:rPr>
      </w:pPr>
      <w:bookmarkStart w:id="112" w:name="_Toc129163848"/>
      <w:bookmarkStart w:id="113" w:name="_Toc129215106"/>
      <w:bookmarkStart w:id="114" w:name="_Toc143548833"/>
      <w:r w:rsidRPr="001358AA">
        <w:rPr>
          <w:sz w:val="24"/>
          <w:szCs w:val="24"/>
        </w:rPr>
        <w:t>3.1 Jenis Dan Desain Penelitian</w:t>
      </w:r>
      <w:bookmarkEnd w:id="112"/>
      <w:bookmarkEnd w:id="113"/>
      <w:bookmarkEnd w:id="114"/>
    </w:p>
    <w:p w14:paraId="4640BF30" w14:textId="77777777" w:rsidR="00361F5E" w:rsidRPr="001358AA" w:rsidRDefault="00361F5E" w:rsidP="005F4324">
      <w:pPr>
        <w:pStyle w:val="ANAK"/>
      </w:pPr>
      <w:bookmarkStart w:id="115" w:name="_Toc129163849"/>
      <w:bookmarkStart w:id="116" w:name="_Toc129215107"/>
      <w:bookmarkStart w:id="117" w:name="_Toc143548834"/>
      <w:r w:rsidRPr="001358AA">
        <w:t>3.1.1 Jenis Penelitian</w:t>
      </w:r>
      <w:bookmarkEnd w:id="115"/>
      <w:bookmarkEnd w:id="116"/>
      <w:bookmarkEnd w:id="117"/>
    </w:p>
    <w:p w14:paraId="3110FD6C" w14:textId="5BA7ECDA" w:rsidR="0060581D" w:rsidRDefault="00361F5E" w:rsidP="005F4324">
      <w:pPr>
        <w:spacing w:line="480" w:lineRule="auto"/>
      </w:pPr>
      <w:r>
        <w:tab/>
        <w:t>Jenis penelitian yang digunakan adalah penelitian eksperimental d</w:t>
      </w:r>
      <w:r w:rsidR="005F4324">
        <w:t>engan tujuan mengetahui keefektivan ekstrak etanol daun gambir terhadap luka bakar pada tikus putih.</w:t>
      </w:r>
    </w:p>
    <w:p w14:paraId="65C85B8C" w14:textId="77777777" w:rsidR="00361F5E" w:rsidRPr="001358AA" w:rsidRDefault="00361F5E" w:rsidP="00F63FCD">
      <w:pPr>
        <w:pStyle w:val="ANAK"/>
        <w:spacing w:before="120" w:line="480" w:lineRule="auto"/>
        <w:ind w:left="0" w:firstLine="0"/>
      </w:pPr>
      <w:bookmarkStart w:id="118" w:name="_Toc129163850"/>
      <w:bookmarkStart w:id="119" w:name="_Toc129215108"/>
      <w:bookmarkStart w:id="120" w:name="_Toc143548835"/>
      <w:r w:rsidRPr="001358AA">
        <w:t>3.1.2 Desain Penelitian</w:t>
      </w:r>
      <w:bookmarkEnd w:id="118"/>
      <w:bookmarkEnd w:id="119"/>
      <w:bookmarkEnd w:id="120"/>
    </w:p>
    <w:p w14:paraId="31831610" w14:textId="543655B7" w:rsidR="0060581D" w:rsidRDefault="00361F5E" w:rsidP="005F4324">
      <w:r>
        <w:tab/>
        <w:t>Desain penelitian</w:t>
      </w:r>
      <w:r w:rsidR="005C6E8C">
        <w:t xml:space="preserve"> yang digunakan adalah</w:t>
      </w:r>
      <w:r w:rsidR="00650855">
        <w:t xml:space="preserve"> </w:t>
      </w:r>
      <w:r w:rsidR="00650855" w:rsidRPr="00EE00B6">
        <w:rPr>
          <w:i/>
        </w:rPr>
        <w:t>Posttest</w:t>
      </w:r>
      <w:r w:rsidR="00EE00B6" w:rsidRPr="00EE00B6">
        <w:rPr>
          <w:i/>
        </w:rPr>
        <w:t>-only Control Group</w:t>
      </w:r>
      <w:r w:rsidR="00650855">
        <w:t xml:space="preserve"> dengan kelompok kontrol</w:t>
      </w:r>
      <w:r>
        <w:t xml:space="preserve"> karena pengukuran hanya dilakukan setelah diberikan perlakuan</w:t>
      </w:r>
      <w:r w:rsidR="005C6E8C">
        <w:t xml:space="preserve"> </w:t>
      </w:r>
      <w:r w:rsidR="00B8581E">
        <w:t>yaitu setelah tikus</w:t>
      </w:r>
      <w:r>
        <w:t xml:space="preserve"> dilukai dan diberi </w:t>
      </w:r>
      <w:r w:rsidR="00C40B4A">
        <w:t xml:space="preserve">Ekstrak Etanol Daun Gambir </w:t>
      </w:r>
      <w:r w:rsidR="00C40B4A" w:rsidRPr="00650855">
        <w:rPr>
          <w:i/>
        </w:rPr>
        <w:t xml:space="preserve">(Uncaria gambir </w:t>
      </w:r>
      <w:r w:rsidR="00C40B4A" w:rsidRPr="00274EAE">
        <w:t>Roxb</w:t>
      </w:r>
      <w:r w:rsidR="00C40B4A" w:rsidRPr="00650855">
        <w:rPr>
          <w:i/>
        </w:rPr>
        <w:t>.)</w:t>
      </w:r>
      <w:r w:rsidR="00650855">
        <w:rPr>
          <w:i/>
        </w:rPr>
        <w:t xml:space="preserve">. </w:t>
      </w:r>
      <w:r w:rsidR="00650855">
        <w:t>Desain ini dipilih karena dalam penelitian ini digunakan kombinasi</w:t>
      </w:r>
      <w:r w:rsidR="00B5088E">
        <w:t xml:space="preserve"> kelompok k</w:t>
      </w:r>
      <w:r w:rsidR="00650855">
        <w:t>ontrol d</w:t>
      </w:r>
      <w:r w:rsidR="00087EC7">
        <w:t>an variasi konsentrasi ekstrak.</w:t>
      </w:r>
    </w:p>
    <w:p w14:paraId="5AD8F000" w14:textId="77777777" w:rsidR="005F4324" w:rsidRDefault="00C40B4A" w:rsidP="00F63FCD">
      <w:pPr>
        <w:pStyle w:val="BAGIAN"/>
        <w:numPr>
          <w:ilvl w:val="0"/>
          <w:numId w:val="0"/>
        </w:numPr>
        <w:spacing w:before="120" w:line="480" w:lineRule="auto"/>
        <w:rPr>
          <w:sz w:val="24"/>
          <w:szCs w:val="24"/>
        </w:rPr>
      </w:pPr>
      <w:bookmarkStart w:id="121" w:name="_Toc129163851"/>
      <w:bookmarkStart w:id="122" w:name="_Toc129215109"/>
      <w:bookmarkStart w:id="123" w:name="_Toc143548836"/>
      <w:r w:rsidRPr="001358AA">
        <w:rPr>
          <w:sz w:val="24"/>
          <w:szCs w:val="24"/>
        </w:rPr>
        <w:t>3.2 Lokasi Dan Waktu Penelitian</w:t>
      </w:r>
      <w:bookmarkEnd w:id="121"/>
      <w:bookmarkEnd w:id="122"/>
      <w:bookmarkEnd w:id="123"/>
    </w:p>
    <w:p w14:paraId="0CF238DC" w14:textId="4383243F" w:rsidR="0060581D" w:rsidRPr="00F63FCD" w:rsidRDefault="00C40B4A" w:rsidP="00B91F8D">
      <w:pPr>
        <w:pStyle w:val="BAGIAN"/>
        <w:numPr>
          <w:ilvl w:val="0"/>
          <w:numId w:val="0"/>
        </w:numPr>
        <w:ind w:firstLine="720"/>
        <w:rPr>
          <w:b w:val="0"/>
        </w:rPr>
      </w:pPr>
      <w:bookmarkStart w:id="124" w:name="_Toc139929454"/>
      <w:bookmarkStart w:id="125" w:name="_Toc143548837"/>
      <w:r w:rsidRPr="005F4324">
        <w:rPr>
          <w:b w:val="0"/>
        </w:rPr>
        <w:t xml:space="preserve">Penelitian ini dilakukan di Laboratium </w:t>
      </w:r>
      <w:r w:rsidR="00B45665" w:rsidRPr="005F4324">
        <w:rPr>
          <w:b w:val="0"/>
        </w:rPr>
        <w:t xml:space="preserve">Morfologi dan Fisiologi Tumbuhan </w:t>
      </w:r>
      <w:r w:rsidR="00EE00B6" w:rsidRPr="005F4324">
        <w:rPr>
          <w:b w:val="0"/>
        </w:rPr>
        <w:t>Jurusan Farmasi Poltekkes Kemenkes Medan dengan lama waktu penelitian dari</w:t>
      </w:r>
      <w:r w:rsidR="00650855" w:rsidRPr="005F4324">
        <w:rPr>
          <w:b w:val="0"/>
        </w:rPr>
        <w:t xml:space="preserve"> bulan April</w:t>
      </w:r>
      <w:r w:rsidR="00236E23" w:rsidRPr="005F4324">
        <w:rPr>
          <w:b w:val="0"/>
        </w:rPr>
        <w:t xml:space="preserve"> s.d Juni </w:t>
      </w:r>
      <w:r w:rsidR="005F4324" w:rsidRPr="005F4324">
        <w:rPr>
          <w:b w:val="0"/>
        </w:rPr>
        <w:t xml:space="preserve"> 2023.</w:t>
      </w:r>
      <w:bookmarkEnd w:id="124"/>
      <w:bookmarkEnd w:id="125"/>
    </w:p>
    <w:p w14:paraId="1535FB6F" w14:textId="77777777" w:rsidR="00C40B4A" w:rsidRPr="001358AA" w:rsidRDefault="00C40B4A" w:rsidP="00F63FCD">
      <w:pPr>
        <w:pStyle w:val="BAGIAN"/>
        <w:numPr>
          <w:ilvl w:val="0"/>
          <w:numId w:val="0"/>
        </w:numPr>
        <w:spacing w:before="120"/>
        <w:ind w:left="360" w:hanging="360"/>
        <w:rPr>
          <w:sz w:val="24"/>
          <w:szCs w:val="24"/>
        </w:rPr>
      </w:pPr>
      <w:bookmarkStart w:id="126" w:name="_Toc129163852"/>
      <w:bookmarkStart w:id="127" w:name="_Toc129215110"/>
      <w:bookmarkStart w:id="128" w:name="_Toc143548838"/>
      <w:r w:rsidRPr="001358AA">
        <w:rPr>
          <w:sz w:val="24"/>
          <w:szCs w:val="24"/>
        </w:rPr>
        <w:t>3.3 Sampel</w:t>
      </w:r>
      <w:bookmarkEnd w:id="126"/>
      <w:bookmarkEnd w:id="127"/>
      <w:bookmarkEnd w:id="128"/>
    </w:p>
    <w:p w14:paraId="437C099E" w14:textId="19126BC4" w:rsidR="0060581D" w:rsidRDefault="00CB3D96" w:rsidP="00F63FCD">
      <w:pPr>
        <w:ind w:firstLine="720"/>
      </w:pPr>
      <w:r>
        <w:t xml:space="preserve">Teknik pengambilan sampel pada penelitian ini </w:t>
      </w:r>
      <w:r w:rsidR="000D2C0C">
        <w:t xml:space="preserve">dilakukan secara </w:t>
      </w:r>
      <w:r w:rsidR="000D2C0C">
        <w:rPr>
          <w:i/>
        </w:rPr>
        <w:t>Pur</w:t>
      </w:r>
      <w:r w:rsidR="000D2C0C" w:rsidRPr="000D2C0C">
        <w:rPr>
          <w:i/>
        </w:rPr>
        <w:t>posive Sampling</w:t>
      </w:r>
      <w:r w:rsidR="000D2C0C">
        <w:t xml:space="preserve"> yaitu pengambilan sampel tanpa mempertimbangkan tempat dan letak geografisnya dengan krit</w:t>
      </w:r>
      <w:r w:rsidR="00236E23">
        <w:t>eria yang dit</w:t>
      </w:r>
      <w:r w:rsidR="000D2C0C">
        <w:t>entukan sendiri. Sampel yang diambil adalah daun gamb</w:t>
      </w:r>
      <w:r w:rsidR="00236E23">
        <w:t>ir yang masih segar. Simplisia b</w:t>
      </w:r>
      <w:r w:rsidR="000D2C0C">
        <w:t xml:space="preserve">asah sebanyak 3000 gram, dan </w:t>
      </w:r>
      <w:r w:rsidR="00236E23">
        <w:t xml:space="preserve">menghasilkan </w:t>
      </w:r>
      <w:r w:rsidR="000D2C0C">
        <w:t>sim</w:t>
      </w:r>
      <w:r w:rsidR="005F4324">
        <w:t>plisia kering sebanyak 250 gram, yang kemudian akan dibuat menjadi ekstrak kental.</w:t>
      </w:r>
    </w:p>
    <w:p w14:paraId="76D95A73" w14:textId="2FF25859" w:rsidR="000E35EA" w:rsidRPr="001358AA" w:rsidRDefault="00087EC7" w:rsidP="00F63FCD">
      <w:pPr>
        <w:pStyle w:val="BAGIAN"/>
        <w:numPr>
          <w:ilvl w:val="0"/>
          <w:numId w:val="0"/>
        </w:numPr>
        <w:spacing w:before="120"/>
        <w:ind w:left="360" w:hanging="360"/>
        <w:rPr>
          <w:sz w:val="24"/>
          <w:szCs w:val="24"/>
        </w:rPr>
      </w:pPr>
      <w:bookmarkStart w:id="129" w:name="_Toc129163853"/>
      <w:bookmarkStart w:id="130" w:name="_Toc129215111"/>
      <w:bookmarkStart w:id="131" w:name="_Toc143548839"/>
      <w:r>
        <w:rPr>
          <w:sz w:val="24"/>
          <w:szCs w:val="24"/>
        </w:rPr>
        <w:t>3.4 Alat d</w:t>
      </w:r>
      <w:r w:rsidR="000E35EA" w:rsidRPr="001358AA">
        <w:rPr>
          <w:sz w:val="24"/>
          <w:szCs w:val="24"/>
        </w:rPr>
        <w:t>an Bahan</w:t>
      </w:r>
      <w:bookmarkEnd w:id="129"/>
      <w:bookmarkEnd w:id="130"/>
      <w:bookmarkEnd w:id="131"/>
    </w:p>
    <w:p w14:paraId="0B6FF2C7" w14:textId="77777777" w:rsidR="000E35EA" w:rsidRPr="001358AA" w:rsidRDefault="000E35EA" w:rsidP="00E353DC">
      <w:pPr>
        <w:pStyle w:val="ANAK"/>
      </w:pPr>
      <w:bookmarkStart w:id="132" w:name="_Toc129163854"/>
      <w:bookmarkStart w:id="133" w:name="_Toc129215112"/>
      <w:bookmarkStart w:id="134" w:name="_Toc143548840"/>
      <w:r w:rsidRPr="001358AA">
        <w:t>3.4.1 Alat</w:t>
      </w:r>
      <w:bookmarkEnd w:id="132"/>
      <w:bookmarkEnd w:id="133"/>
      <w:bookmarkEnd w:id="134"/>
    </w:p>
    <w:p w14:paraId="1C756455" w14:textId="0889C6FF" w:rsidR="005F4324" w:rsidRDefault="005F4324" w:rsidP="0060581D">
      <w:pPr>
        <w:ind w:firstLine="720"/>
      </w:pPr>
      <w:r>
        <w:t>Alat-</w:t>
      </w:r>
      <w:r w:rsidR="007222DB">
        <w:t>alat dalam penelitian ini yaitu</w:t>
      </w:r>
      <w:r w:rsidR="00B45665">
        <w:t>: b</w:t>
      </w:r>
      <w:r w:rsidR="000E35EA">
        <w:t xml:space="preserve">atang pengaduk, gelas ukur, </w:t>
      </w:r>
      <w:r w:rsidR="00B45665">
        <w:t>toples kaca ukuran 5L</w:t>
      </w:r>
      <w:r w:rsidR="007222DB">
        <w:t xml:space="preserve">, </w:t>
      </w:r>
      <w:r w:rsidR="00971169">
        <w:t>kor</w:t>
      </w:r>
      <w:r w:rsidR="007222DB">
        <w:t>ek kuping, gunting</w:t>
      </w:r>
      <w:r w:rsidR="00971169">
        <w:t>, lumpang &amp; stemper, ke</w:t>
      </w:r>
      <w:r w:rsidR="008C37D8">
        <w:t xml:space="preserve">rtas saring, pisau cukur, besi </w:t>
      </w:r>
      <w:r w:rsidR="00971169">
        <w:t>pengind</w:t>
      </w:r>
      <w:r w:rsidR="008C37D8">
        <w:t>uksi panas</w:t>
      </w:r>
      <w:r w:rsidR="00873D29">
        <w:t>, jangka s</w:t>
      </w:r>
      <w:r w:rsidR="00B45665">
        <w:t>orong, gelas ukur 1L</w:t>
      </w:r>
      <w:r w:rsidR="00971169">
        <w:t>, pipet tetes, sarung tangan, serbet, caw</w:t>
      </w:r>
      <w:r w:rsidR="008C37D8">
        <w:t>an penguap, corong,</w:t>
      </w:r>
      <w:r w:rsidR="007222DB">
        <w:t xml:space="preserve"> spidol, etike</w:t>
      </w:r>
      <w:r w:rsidR="008C37D8">
        <w:t>t dan kertas perkamen</w:t>
      </w:r>
      <w:r w:rsidR="00971169">
        <w:t>, plester</w:t>
      </w:r>
      <w:r w:rsidR="00F37BD2">
        <w:t xml:space="preserve">, </w:t>
      </w:r>
      <w:r w:rsidR="008C37D8">
        <w:t xml:space="preserve">penangas air, </w:t>
      </w:r>
      <w:r w:rsidR="00F37BD2">
        <w:t xml:space="preserve">serta </w:t>
      </w:r>
      <w:r w:rsidR="00F37BD2" w:rsidRPr="005F4324">
        <w:rPr>
          <w:i/>
        </w:rPr>
        <w:t>Rotary evaporator.</w:t>
      </w:r>
    </w:p>
    <w:p w14:paraId="28A3DAE3" w14:textId="77777777" w:rsidR="0060581D" w:rsidRDefault="0060581D" w:rsidP="0060581D">
      <w:pPr>
        <w:ind w:firstLine="720"/>
      </w:pPr>
    </w:p>
    <w:p w14:paraId="7A4B0ED1" w14:textId="77777777" w:rsidR="00471D90" w:rsidRPr="001358AA" w:rsidRDefault="00471D90" w:rsidP="00E84BB6">
      <w:pPr>
        <w:pStyle w:val="ANAK"/>
        <w:ind w:left="0" w:firstLine="0"/>
      </w:pPr>
      <w:bookmarkStart w:id="135" w:name="_Toc129163855"/>
      <w:bookmarkStart w:id="136" w:name="_Toc129215113"/>
      <w:bookmarkStart w:id="137" w:name="_Toc143548841"/>
      <w:r w:rsidRPr="001358AA">
        <w:lastRenderedPageBreak/>
        <w:t>3.4.2 Bahan</w:t>
      </w:r>
      <w:bookmarkEnd w:id="135"/>
      <w:bookmarkEnd w:id="136"/>
      <w:bookmarkEnd w:id="137"/>
    </w:p>
    <w:p w14:paraId="73D6F298" w14:textId="72BD00BD" w:rsidR="0060581D" w:rsidRDefault="00471D90" w:rsidP="000F6E7C">
      <w:r>
        <w:tab/>
        <w:t>Bahan yang digunakan dalam</w:t>
      </w:r>
      <w:r w:rsidR="007222DB">
        <w:t xml:space="preserve"> penelitian ini adalah:</w:t>
      </w:r>
      <w:r>
        <w:t xml:space="preserve"> daun gambir, hewan uji </w:t>
      </w:r>
      <w:r w:rsidR="00CB3D96">
        <w:t>(tikus putih</w:t>
      </w:r>
      <w:r w:rsidR="005C6E8C">
        <w:t>)</w:t>
      </w:r>
      <w:r>
        <w:t xml:space="preserve">, Bioplacenton, </w:t>
      </w:r>
      <w:r w:rsidR="00065799">
        <w:t xml:space="preserve">Lidokain, </w:t>
      </w:r>
      <w:r w:rsidR="00DD44C7">
        <w:t xml:space="preserve">Alkohol 70%, </w:t>
      </w:r>
      <w:r w:rsidR="00A45266">
        <w:t xml:space="preserve">NaCl 0,9%, </w:t>
      </w:r>
      <w:r w:rsidR="00CB3D96">
        <w:t>Etanol 9</w:t>
      </w:r>
      <w:r w:rsidR="003E1CB0">
        <w:t>6</w:t>
      </w:r>
      <w:r w:rsidR="005C6E8C">
        <w:t>%</w:t>
      </w:r>
      <w:r>
        <w:t>, Aquadest</w:t>
      </w:r>
      <w:r w:rsidR="00FA786F">
        <w:t xml:space="preserve"> dan Unguentum Simplex 100 gr </w:t>
      </w:r>
      <w:r w:rsidR="00623B40">
        <w:t>(cera flava : oleum sesame = 30 : 70).</w:t>
      </w:r>
    </w:p>
    <w:p w14:paraId="428E0BA1" w14:textId="77777777" w:rsidR="00471D90" w:rsidRPr="001358AA" w:rsidRDefault="00EF6D95" w:rsidP="00F63FCD">
      <w:pPr>
        <w:pStyle w:val="BAGIAN"/>
        <w:numPr>
          <w:ilvl w:val="0"/>
          <w:numId w:val="0"/>
        </w:numPr>
        <w:spacing w:before="120"/>
        <w:rPr>
          <w:sz w:val="24"/>
          <w:szCs w:val="24"/>
        </w:rPr>
      </w:pPr>
      <w:bookmarkStart w:id="138" w:name="_Toc129163856"/>
      <w:bookmarkStart w:id="139" w:name="_Toc129215114"/>
      <w:bookmarkStart w:id="140" w:name="_Toc143548842"/>
      <w:r w:rsidRPr="001358AA">
        <w:rPr>
          <w:sz w:val="24"/>
          <w:szCs w:val="24"/>
        </w:rPr>
        <w:t>3.</w:t>
      </w:r>
      <w:r w:rsidR="00F348D6" w:rsidRPr="001358AA">
        <w:rPr>
          <w:sz w:val="24"/>
          <w:szCs w:val="24"/>
        </w:rPr>
        <w:t>5</w:t>
      </w:r>
      <w:r w:rsidRPr="001358AA">
        <w:rPr>
          <w:sz w:val="24"/>
          <w:szCs w:val="24"/>
        </w:rPr>
        <w:t xml:space="preserve"> </w:t>
      </w:r>
      <w:r w:rsidR="00471D90" w:rsidRPr="001358AA">
        <w:rPr>
          <w:sz w:val="24"/>
          <w:szCs w:val="24"/>
        </w:rPr>
        <w:t>Prosedur Penelitian</w:t>
      </w:r>
      <w:bookmarkEnd w:id="138"/>
      <w:bookmarkEnd w:id="139"/>
      <w:bookmarkEnd w:id="140"/>
    </w:p>
    <w:p w14:paraId="5E60EC70" w14:textId="77777777" w:rsidR="00876BD1" w:rsidRPr="00E353DC" w:rsidRDefault="00E353DC" w:rsidP="00E353DC">
      <w:pPr>
        <w:pStyle w:val="ANAK"/>
      </w:pPr>
      <w:bookmarkStart w:id="141" w:name="_Toc129163857"/>
      <w:bookmarkStart w:id="142" w:name="_Toc129215115"/>
      <w:bookmarkStart w:id="143" w:name="_Toc143548843"/>
      <w:r>
        <w:t xml:space="preserve">3.5.1 </w:t>
      </w:r>
      <w:r w:rsidR="00B95670" w:rsidRPr="00E353DC">
        <w:t xml:space="preserve">Pembuatan Simplisia Daun Gambir </w:t>
      </w:r>
      <w:r w:rsidR="00B95670" w:rsidRPr="00F46694">
        <w:rPr>
          <w:i/>
        </w:rPr>
        <w:t xml:space="preserve">(Uncaria gambir </w:t>
      </w:r>
      <w:r w:rsidR="00B95670" w:rsidRPr="00274EAE">
        <w:t>Roxb</w:t>
      </w:r>
      <w:r w:rsidR="00B95670" w:rsidRPr="00F46694">
        <w:rPr>
          <w:i/>
        </w:rPr>
        <w:t>.)</w:t>
      </w:r>
      <w:bookmarkEnd w:id="141"/>
      <w:bookmarkEnd w:id="142"/>
      <w:bookmarkEnd w:id="143"/>
    </w:p>
    <w:p w14:paraId="475B736E" w14:textId="77777777" w:rsidR="00F348D6" w:rsidRDefault="00F348D6" w:rsidP="004614F9">
      <w:pPr>
        <w:pStyle w:val="ListParagraph"/>
        <w:numPr>
          <w:ilvl w:val="0"/>
          <w:numId w:val="14"/>
        </w:numPr>
        <w:tabs>
          <w:tab w:val="left" w:pos="993"/>
        </w:tabs>
        <w:ind w:left="993" w:hanging="426"/>
      </w:pPr>
      <w:r>
        <w:t>pengumpulan bahan baku</w:t>
      </w:r>
    </w:p>
    <w:p w14:paraId="1A682EA3" w14:textId="55558A69" w:rsidR="00F348D6" w:rsidRDefault="00F348D6" w:rsidP="004614F9">
      <w:pPr>
        <w:pStyle w:val="ListParagraph"/>
        <w:numPr>
          <w:ilvl w:val="0"/>
          <w:numId w:val="14"/>
        </w:numPr>
        <w:tabs>
          <w:tab w:val="left" w:pos="993"/>
        </w:tabs>
        <w:ind w:left="993" w:hanging="426"/>
      </w:pPr>
      <w:r>
        <w:t>melakuka</w:t>
      </w:r>
      <w:r w:rsidR="00602426">
        <w:t xml:space="preserve">n pemilahan </w:t>
      </w:r>
      <w:r>
        <w:t>terhadap daun gambir yang telah didapat</w:t>
      </w:r>
      <w:r w:rsidR="00E84BB6">
        <w:t xml:space="preserve"> sebanyak 3000</w:t>
      </w:r>
      <w:r w:rsidR="00087EC7">
        <w:t xml:space="preserve"> gram</w:t>
      </w:r>
      <w:r>
        <w:t xml:space="preserve"> den</w:t>
      </w:r>
      <w:r w:rsidR="00087EC7">
        <w:t>gan memisahkan daun yang dapat digunakan dengan daun yang harus dibuang</w:t>
      </w:r>
    </w:p>
    <w:p w14:paraId="29D1D75E" w14:textId="44A5511E" w:rsidR="00F348D6" w:rsidRDefault="00602426" w:rsidP="004614F9">
      <w:pPr>
        <w:pStyle w:val="ListParagraph"/>
        <w:numPr>
          <w:ilvl w:val="0"/>
          <w:numId w:val="14"/>
        </w:numPr>
        <w:tabs>
          <w:tab w:val="left" w:pos="993"/>
        </w:tabs>
        <w:ind w:left="993" w:hanging="426"/>
      </w:pPr>
      <w:r>
        <w:t>setelah dipisahkan</w:t>
      </w:r>
      <w:r w:rsidR="00087EC7">
        <w:t>, didapat daun gambir sebanya</w:t>
      </w:r>
      <w:r w:rsidR="00E84BB6">
        <w:t>k 2500</w:t>
      </w:r>
      <w:r w:rsidR="00087EC7">
        <w:t xml:space="preserve"> gram, kemudian dicuci dengan air mengalir</w:t>
      </w:r>
    </w:p>
    <w:p w14:paraId="723FF4CE" w14:textId="33A963A5" w:rsidR="00F348D6" w:rsidRDefault="00F348D6" w:rsidP="004614F9">
      <w:pPr>
        <w:pStyle w:val="ListParagraph"/>
        <w:numPr>
          <w:ilvl w:val="0"/>
          <w:numId w:val="14"/>
        </w:numPr>
        <w:tabs>
          <w:tab w:val="left" w:pos="993"/>
        </w:tabs>
        <w:ind w:left="993" w:hanging="426"/>
      </w:pPr>
      <w:r>
        <w:t>setelah dicuci, daun gambir harus dikeringkan dengan dijemur</w:t>
      </w:r>
      <w:r w:rsidR="0042230E">
        <w:t xml:space="preserve"> </w:t>
      </w:r>
      <w:r w:rsidR="00087EC7">
        <w:t>atau diangin</w:t>
      </w:r>
      <w:r>
        <w:t>-anginkan di dalam ruangan tanpa matahari</w:t>
      </w:r>
      <w:r w:rsidR="005F4324">
        <w:t xml:space="preserve"> dan menghasilkan sekitar </w:t>
      </w:r>
      <w:r w:rsidR="005F4324">
        <w:rPr>
          <w:rFonts w:cs="Arial"/>
        </w:rPr>
        <w:t>±</w:t>
      </w:r>
      <w:r w:rsidR="005F4324">
        <w:t>300 daun gambir kering.</w:t>
      </w:r>
    </w:p>
    <w:p w14:paraId="1825B3AC" w14:textId="26B41AA3" w:rsidR="0060581D" w:rsidRPr="005C6E8C" w:rsidRDefault="00EE5DFD" w:rsidP="00F63FCD">
      <w:pPr>
        <w:pStyle w:val="ListParagraph"/>
        <w:numPr>
          <w:ilvl w:val="0"/>
          <w:numId w:val="14"/>
        </w:numPr>
        <w:tabs>
          <w:tab w:val="left" w:pos="993"/>
        </w:tabs>
        <w:ind w:left="993" w:hanging="426"/>
      </w:pPr>
      <w:r>
        <w:t>simplisia kering kemudian dihaluskan dengan blender, dan disi</w:t>
      </w:r>
      <w:r w:rsidR="00087EC7">
        <w:t>mpan dalam wadah tertutup rapat (setelah dihaluskan</w:t>
      </w:r>
      <w:r w:rsidR="005F4324">
        <w:t xml:space="preserve"> dan diayak</w:t>
      </w:r>
      <w:r w:rsidR="00087EC7">
        <w:t xml:space="preserve">, didapat sekitar </w:t>
      </w:r>
      <w:r w:rsidR="00087EC7">
        <w:rPr>
          <w:rFonts w:cs="Arial"/>
        </w:rPr>
        <w:t>±</w:t>
      </w:r>
      <w:r w:rsidR="00E84BB6">
        <w:t>250</w:t>
      </w:r>
      <w:r w:rsidR="00087EC7">
        <w:t xml:space="preserve"> gram simplisia)</w:t>
      </w:r>
    </w:p>
    <w:p w14:paraId="74577088" w14:textId="77777777" w:rsidR="00F63FCD" w:rsidRDefault="00E353DC" w:rsidP="00F63FCD">
      <w:pPr>
        <w:pStyle w:val="ANAK"/>
        <w:spacing w:before="120" w:line="240" w:lineRule="auto"/>
      </w:pPr>
      <w:bookmarkStart w:id="144" w:name="_Toc129163858"/>
      <w:bookmarkStart w:id="145" w:name="_Toc129215116"/>
      <w:bookmarkStart w:id="146" w:name="_Toc143548844"/>
      <w:r>
        <w:t xml:space="preserve">3.5.2 </w:t>
      </w:r>
      <w:r w:rsidR="00A709DB" w:rsidRPr="00E353DC">
        <w:t xml:space="preserve">Pembuatan Ekstrak Etanol Daun Gambir </w:t>
      </w:r>
      <w:r w:rsidR="00A709DB" w:rsidRPr="00F46694">
        <w:rPr>
          <w:i/>
        </w:rPr>
        <w:t>(</w:t>
      </w:r>
      <w:r w:rsidR="007473D0" w:rsidRPr="00F46694">
        <w:rPr>
          <w:i/>
        </w:rPr>
        <w:t xml:space="preserve">Uncaria gambir </w:t>
      </w:r>
      <w:r w:rsidR="007473D0" w:rsidRPr="00274EAE">
        <w:t>Roxb</w:t>
      </w:r>
      <w:r w:rsidR="007473D0" w:rsidRPr="00F46694">
        <w:rPr>
          <w:i/>
        </w:rPr>
        <w:t>.)</w:t>
      </w:r>
      <w:r w:rsidR="00702DD4" w:rsidRPr="00E353DC">
        <w:t xml:space="preserve"> </w:t>
      </w:r>
      <w:r w:rsidR="005F4324">
        <w:t xml:space="preserve"> </w:t>
      </w:r>
      <w:r w:rsidR="005F4324" w:rsidRPr="005F4324">
        <w:rPr>
          <w:color w:val="FFFFFF" w:themeColor="background1"/>
        </w:rPr>
        <w:t>bj</w:t>
      </w:r>
      <w:r w:rsidR="00702DD4" w:rsidRPr="00E353DC">
        <w:t>dengan metode maserasi</w:t>
      </w:r>
      <w:bookmarkStart w:id="147" w:name="_Toc139929462"/>
      <w:bookmarkEnd w:id="144"/>
      <w:bookmarkEnd w:id="145"/>
      <w:bookmarkEnd w:id="146"/>
    </w:p>
    <w:p w14:paraId="4842FFE7" w14:textId="5984F775" w:rsidR="00EE5DFD" w:rsidRPr="00F63FCD" w:rsidRDefault="00EE5DFD" w:rsidP="00F63FCD">
      <w:pPr>
        <w:spacing w:before="240"/>
        <w:ind w:firstLine="720"/>
        <w:rPr>
          <w:b/>
        </w:rPr>
      </w:pPr>
      <w:r w:rsidRPr="004614F9">
        <w:t xml:space="preserve">Simplisia yang telah dihaluskan kemudian akan dijadikan ekstrak kental, yang prosesnya disebut ekstraksi. </w:t>
      </w:r>
      <w:r w:rsidR="00B13857" w:rsidRPr="004614F9">
        <w:t xml:space="preserve">Ekstraksi daun Gambir dilakukan dengan </w:t>
      </w:r>
      <w:r w:rsidRPr="004614F9">
        <w:t>modifikasi dari cara pembuatan Tinctur menuru</w:t>
      </w:r>
      <w:r w:rsidR="00087EC7" w:rsidRPr="004614F9">
        <w:t>t Farmakope Edisi III Tahun 2016</w:t>
      </w:r>
      <w:r w:rsidRPr="004614F9">
        <w:t xml:space="preserve"> yaitu dengan </w:t>
      </w:r>
      <w:r w:rsidR="00B13857" w:rsidRPr="004614F9">
        <w:t>metode masera</w:t>
      </w:r>
      <w:r w:rsidR="003E1CB0" w:rsidRPr="004614F9">
        <w:t>si menggunakan pelarut etanol 96</w:t>
      </w:r>
      <w:r w:rsidR="00B13857" w:rsidRPr="004614F9">
        <w:t>%. Simplisia dimasukkan kedalam botol kaca gelap ataupun wadah yang tidak bereaksi dengan simplisia dan pelar</w:t>
      </w:r>
      <w:r w:rsidR="003E1CB0" w:rsidRPr="004614F9">
        <w:t>ut, lalu dimasukkan etanol 96</w:t>
      </w:r>
      <w:r w:rsidR="007F064A" w:rsidRPr="004614F9">
        <w:t xml:space="preserve">% </w:t>
      </w:r>
      <w:r w:rsidR="007473D0" w:rsidRPr="004614F9">
        <w:t xml:space="preserve">dengan Bj = </w:t>
      </w:r>
      <w:r w:rsidR="00B521A4" w:rsidRPr="004614F9">
        <w:t>0,8</w:t>
      </w:r>
      <w:r w:rsidR="00B521A4" w:rsidRPr="004614F9">
        <w:rPr>
          <w:lang w:val="id-ID"/>
        </w:rPr>
        <w:t>09</w:t>
      </w:r>
      <w:r w:rsidR="003E1CB0" w:rsidRPr="004614F9">
        <w:t xml:space="preserve"> gr/ml</w:t>
      </w:r>
      <w:bookmarkEnd w:id="147"/>
    </w:p>
    <w:p w14:paraId="46E0FEC1" w14:textId="6896AA82" w:rsidR="008C37D8" w:rsidRPr="004614F9" w:rsidRDefault="007473D0" w:rsidP="00EA36F1">
      <w:r w:rsidRPr="004614F9">
        <w:t xml:space="preserve">Berat untuk 100 bagian </w:t>
      </w:r>
      <w:r w:rsidR="00015974" w:rsidRPr="004614F9">
        <w:t xml:space="preserve">ekstrak yang akan dibuat </w:t>
      </w:r>
      <w:r w:rsidR="00087EC7" w:rsidRPr="004614F9">
        <w:t>adalah</w:t>
      </w:r>
      <w:r w:rsidRPr="004614F9">
        <w:t xml:space="preserve">: </w:t>
      </w:r>
      <w:r w:rsidR="00622FBE" w:rsidRPr="004614F9">
        <w:t xml:space="preserve"> </w:t>
      </w:r>
      <w:r w:rsidR="00880A15" w:rsidRPr="004614F9">
        <w:t>2500</w:t>
      </w:r>
      <w:r w:rsidR="00EE5DFD" w:rsidRPr="004614F9">
        <w:t xml:space="preserve"> gr</w:t>
      </w:r>
    </w:p>
    <w:p w14:paraId="07C95CFD" w14:textId="36BAF042" w:rsidR="0060581D" w:rsidRDefault="00015974" w:rsidP="00F63FCD">
      <w:r w:rsidRPr="004614F9">
        <w:t xml:space="preserve">Maka serbuk </w:t>
      </w:r>
      <w:r w:rsidR="00806F86" w:rsidRPr="004614F9">
        <w:t>simplisia yang ditimbang 10 b</w:t>
      </w:r>
      <w:r w:rsidR="00087EC7" w:rsidRPr="004614F9">
        <w:t>agian adalah</w:t>
      </w:r>
      <w:r w:rsidR="00806F86" w:rsidRPr="004614F9">
        <w:t xml:space="preserve">: </w:t>
      </w:r>
      <w:r w:rsidR="00880A15" w:rsidRPr="004614F9">
        <w:t>250</w:t>
      </w:r>
      <w:r w:rsidR="00806F86" w:rsidRPr="004614F9">
        <w:t xml:space="preserve"> gr</w:t>
      </w:r>
    </w:p>
    <w:p w14:paraId="09D989E6" w14:textId="27DCC0A0" w:rsidR="0060581D" w:rsidRDefault="00EF6D95" w:rsidP="00EA36F1">
      <w:r>
        <w:t>Maka cairan penyari yang di</w:t>
      </w:r>
      <w:r w:rsidR="00087EC7">
        <w:t>gunakan untuk 100 bagian adalah</w:t>
      </w:r>
      <w:r w:rsidR="007F064A">
        <w:t>:</w:t>
      </w:r>
      <w:r w:rsidR="00A45266">
        <w:tab/>
      </w:r>
    </w:p>
    <w:p w14:paraId="78255493" w14:textId="53010856" w:rsidR="004614F9" w:rsidRPr="004614F9" w:rsidRDefault="00EF6D95" w:rsidP="00F63FCD">
      <w:pPr>
        <w:ind w:firstLine="567"/>
        <w:rPr>
          <w:rFonts w:eastAsiaTheme="minorEastAsia"/>
          <w:b/>
        </w:rPr>
      </w:pPr>
      <w:r>
        <w:t xml:space="preserve">V = </w:t>
      </w:r>
      <m:oMath>
        <m:f>
          <m:fPr>
            <m:ctrlPr>
              <w:rPr>
                <w:rFonts w:ascii="Cambria Math" w:hAnsi="Cambria Math"/>
                <w:i/>
              </w:rPr>
            </m:ctrlPr>
          </m:fPr>
          <m:num>
            <m:r>
              <w:rPr>
                <w:rFonts w:ascii="Cambria Math" w:hAnsi="Cambria Math"/>
              </w:rPr>
              <m:t>m</m:t>
            </m:r>
          </m:num>
          <m:den>
            <m:r>
              <w:rPr>
                <w:rFonts w:ascii="Cambria Math" w:hAnsi="Cambria Math"/>
              </w:rPr>
              <m:t>bj</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2500 gr</m:t>
            </m:r>
          </m:num>
          <m:den>
            <m:r>
              <w:rPr>
                <w:rFonts w:ascii="Cambria Math" w:eastAsiaTheme="minorEastAsia" w:hAnsi="Cambria Math"/>
              </w:rPr>
              <m:t>0,809 gr/ml</m:t>
            </m:r>
          </m:den>
        </m:f>
      </m:oMath>
      <w:r>
        <w:rPr>
          <w:rFonts w:eastAsiaTheme="minorEastAsia"/>
        </w:rPr>
        <w:t xml:space="preserve"> =</w:t>
      </w:r>
      <w:r w:rsidR="00880A15">
        <w:rPr>
          <w:rFonts w:eastAsiaTheme="minorEastAsia"/>
        </w:rPr>
        <w:t xml:space="preserve"> </w:t>
      </w:r>
      <w:r w:rsidR="00B521A4" w:rsidRPr="004614F9">
        <w:rPr>
          <w:rFonts w:eastAsiaTheme="minorEastAsia"/>
          <w:lang w:val="id-ID"/>
        </w:rPr>
        <w:t>3090</w:t>
      </w:r>
      <w:r w:rsidR="00880A15" w:rsidRPr="004614F9">
        <w:rPr>
          <w:rFonts w:eastAsiaTheme="minorEastAsia"/>
        </w:rPr>
        <w:t>,0</w:t>
      </w:r>
      <w:r w:rsidR="007F064A" w:rsidRPr="004614F9">
        <w:rPr>
          <w:rFonts w:eastAsiaTheme="minorEastAsia"/>
        </w:rPr>
        <w:t xml:space="preserve"> ml</w:t>
      </w:r>
    </w:p>
    <w:p w14:paraId="433AD39E" w14:textId="31F9287B" w:rsidR="007F064A" w:rsidRPr="008E5C36" w:rsidRDefault="007F064A" w:rsidP="00EA36F1">
      <w:pPr>
        <w:pStyle w:val="ListParagraph"/>
        <w:numPr>
          <w:ilvl w:val="0"/>
          <w:numId w:val="15"/>
        </w:numPr>
        <w:ind w:left="567" w:hanging="567"/>
        <w:rPr>
          <w:rFonts w:eastAsiaTheme="minorEastAsia"/>
        </w:rPr>
      </w:pPr>
      <w:r w:rsidRPr="008E5C36">
        <w:rPr>
          <w:rFonts w:eastAsiaTheme="minorEastAsia"/>
        </w:rPr>
        <w:t>Cairan Penyari 75 Bagian:</w:t>
      </w:r>
    </w:p>
    <w:p w14:paraId="5AD6747E" w14:textId="1999E356" w:rsidR="0060581D" w:rsidRPr="0060581D" w:rsidRDefault="00BB6F6F" w:rsidP="00EA36F1">
      <w:pPr>
        <w:pStyle w:val="ListParagraph"/>
        <w:ind w:left="567"/>
        <w:rPr>
          <w:rFonts w:eastAsiaTheme="minorEastAsia"/>
        </w:rPr>
      </w:pPr>
      <m:oMath>
        <m:f>
          <m:fPr>
            <m:ctrlPr>
              <w:rPr>
                <w:rFonts w:ascii="Cambria Math" w:eastAsiaTheme="minorEastAsia" w:hAnsi="Cambria Math"/>
                <w:i/>
              </w:rPr>
            </m:ctrlPr>
          </m:fPr>
          <m:num>
            <m:r>
              <w:rPr>
                <w:rFonts w:ascii="Cambria Math" w:eastAsiaTheme="minorEastAsia" w:hAnsi="Cambria Math"/>
              </w:rPr>
              <m:t>75</m:t>
            </m:r>
          </m:num>
          <m:den>
            <m:r>
              <w:rPr>
                <w:rFonts w:ascii="Cambria Math" w:eastAsiaTheme="minorEastAsia" w:hAnsi="Cambria Math"/>
              </w:rPr>
              <m:t>100</m:t>
            </m:r>
          </m:den>
        </m:f>
      </m:oMath>
      <w:r w:rsidR="007F064A">
        <w:rPr>
          <w:rFonts w:eastAsiaTheme="minorEastAsia"/>
        </w:rPr>
        <w:t xml:space="preserve"> x </w:t>
      </w:r>
      <w:r w:rsidR="00B521A4">
        <w:rPr>
          <w:rFonts w:eastAsiaTheme="minorEastAsia"/>
          <w:lang w:val="id-ID"/>
        </w:rPr>
        <w:t>3090</w:t>
      </w:r>
      <w:r w:rsidR="00880A15">
        <w:rPr>
          <w:rFonts w:eastAsiaTheme="minorEastAsia"/>
        </w:rPr>
        <w:t>,0</w:t>
      </w:r>
      <w:r w:rsidR="008E5C36">
        <w:rPr>
          <w:rFonts w:eastAsiaTheme="minorEastAsia"/>
        </w:rPr>
        <w:t xml:space="preserve"> ml </w:t>
      </w:r>
      <w:r w:rsidR="00B62FB5">
        <w:rPr>
          <w:rFonts w:eastAsiaTheme="minorEastAsia"/>
        </w:rPr>
        <w:t xml:space="preserve">= </w:t>
      </w:r>
      <w:r w:rsidR="00880A15" w:rsidRPr="004614F9">
        <w:rPr>
          <w:rFonts w:eastAsiaTheme="minorEastAsia"/>
        </w:rPr>
        <w:t>2</w:t>
      </w:r>
      <w:r w:rsidR="00B521A4" w:rsidRPr="004614F9">
        <w:rPr>
          <w:rFonts w:eastAsiaTheme="minorEastAsia"/>
          <w:lang w:val="id-ID"/>
        </w:rPr>
        <w:t>318</w:t>
      </w:r>
      <w:r w:rsidR="00B62FB5" w:rsidRPr="004614F9">
        <w:rPr>
          <w:rFonts w:eastAsiaTheme="minorEastAsia"/>
        </w:rPr>
        <w:t xml:space="preserve"> ml</w:t>
      </w:r>
    </w:p>
    <w:p w14:paraId="04F48783" w14:textId="7F4464A3" w:rsidR="00B62FB5" w:rsidRDefault="00B62FB5" w:rsidP="00EA36F1">
      <w:pPr>
        <w:pStyle w:val="ListParagraph"/>
        <w:numPr>
          <w:ilvl w:val="0"/>
          <w:numId w:val="15"/>
        </w:numPr>
        <w:ind w:left="567" w:hanging="567"/>
        <w:rPr>
          <w:rFonts w:eastAsiaTheme="minorEastAsia"/>
        </w:rPr>
      </w:pPr>
      <w:r>
        <w:rPr>
          <w:rFonts w:eastAsiaTheme="minorEastAsia"/>
        </w:rPr>
        <w:lastRenderedPageBreak/>
        <w:t>Cairan Penyari 25 Bagian:</w:t>
      </w:r>
    </w:p>
    <w:p w14:paraId="66F2BF66" w14:textId="2DC4E5CB" w:rsidR="00806F86" w:rsidRPr="004614F9" w:rsidRDefault="00BB6F6F" w:rsidP="00F63FCD">
      <w:pPr>
        <w:pStyle w:val="ListParagraph"/>
        <w:ind w:left="567"/>
        <w:rPr>
          <w:rFonts w:eastAsiaTheme="minorEastAsia"/>
        </w:rPr>
      </w:pPr>
      <m:oMath>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100</m:t>
            </m:r>
          </m:den>
        </m:f>
      </m:oMath>
      <w:r w:rsidR="00B62FB5">
        <w:rPr>
          <w:rFonts w:eastAsiaTheme="minorEastAsia"/>
        </w:rPr>
        <w:t xml:space="preserve"> x </w:t>
      </w:r>
      <w:r w:rsidR="00B521A4">
        <w:rPr>
          <w:rFonts w:eastAsiaTheme="minorEastAsia"/>
          <w:lang w:val="id-ID"/>
        </w:rPr>
        <w:t>3090</w:t>
      </w:r>
      <w:r w:rsidR="00B521A4">
        <w:rPr>
          <w:rFonts w:eastAsiaTheme="minorEastAsia"/>
        </w:rPr>
        <w:t xml:space="preserve">,0 </w:t>
      </w:r>
      <w:r w:rsidR="008E5C36">
        <w:rPr>
          <w:rFonts w:eastAsiaTheme="minorEastAsia"/>
        </w:rPr>
        <w:t xml:space="preserve">ml </w:t>
      </w:r>
      <w:r w:rsidR="00B62FB5">
        <w:rPr>
          <w:rFonts w:eastAsiaTheme="minorEastAsia"/>
        </w:rPr>
        <w:t xml:space="preserve">= </w:t>
      </w:r>
      <w:r w:rsidR="00880A15" w:rsidRPr="004614F9">
        <w:rPr>
          <w:rFonts w:eastAsiaTheme="minorEastAsia"/>
        </w:rPr>
        <w:t>7</w:t>
      </w:r>
      <w:r w:rsidR="00B521A4" w:rsidRPr="004614F9">
        <w:rPr>
          <w:rFonts w:eastAsiaTheme="minorEastAsia"/>
          <w:lang w:val="id-ID"/>
        </w:rPr>
        <w:t>73</w:t>
      </w:r>
      <w:r w:rsidR="00F63FCD">
        <w:rPr>
          <w:rFonts w:eastAsiaTheme="minorEastAsia"/>
        </w:rPr>
        <w:t xml:space="preserve"> ml</w:t>
      </w:r>
    </w:p>
    <w:p w14:paraId="27567759" w14:textId="5D3B8AE6" w:rsidR="003E1CB0" w:rsidRDefault="00880A15" w:rsidP="00F63FCD">
      <w:pPr>
        <w:spacing w:before="120"/>
        <w:ind w:firstLine="720"/>
        <w:rPr>
          <w:rFonts w:eastAsiaTheme="minorEastAsia"/>
        </w:rPr>
      </w:pPr>
      <w:r>
        <w:rPr>
          <w:rFonts w:eastAsiaTheme="minorEastAsia"/>
        </w:rPr>
        <w:t>Timbang 250</w:t>
      </w:r>
      <w:r w:rsidR="00806F86">
        <w:rPr>
          <w:rFonts w:eastAsiaTheme="minorEastAsia"/>
        </w:rPr>
        <w:t xml:space="preserve"> gr serbuk daun Gambir, masukkan kedalam wadah kemudian basahi dengan cairan penyari 75 bagian yaitu sebesar </w:t>
      </w:r>
      <w:r w:rsidR="00622FBE">
        <w:rPr>
          <w:rFonts w:eastAsiaTheme="minorEastAsia"/>
        </w:rPr>
        <w:t>2318</w:t>
      </w:r>
      <w:r w:rsidR="00806F86">
        <w:rPr>
          <w:rFonts w:eastAsiaTheme="minorEastAsia"/>
        </w:rPr>
        <w:t xml:space="preserve"> ml</w:t>
      </w:r>
      <w:r w:rsidR="003D36A2">
        <w:rPr>
          <w:rFonts w:eastAsiaTheme="minorEastAsia"/>
        </w:rPr>
        <w:t>. Tutup wadah dan diamkan selama 5 hari sambi</w:t>
      </w:r>
      <w:r w:rsidR="008E5C36">
        <w:rPr>
          <w:rFonts w:eastAsiaTheme="minorEastAsia"/>
        </w:rPr>
        <w:t xml:space="preserve">l sesekali diaduk (minimal diaduk sebanyak 3 kali) dan terlindung dari cahaya. </w:t>
      </w:r>
    </w:p>
    <w:p w14:paraId="45183AD6" w14:textId="48A881E0" w:rsidR="003E1CB0" w:rsidRDefault="008E5C36" w:rsidP="00EA36F1">
      <w:pPr>
        <w:ind w:firstLine="720"/>
        <w:rPr>
          <w:rFonts w:eastAsiaTheme="minorEastAsia"/>
        </w:rPr>
      </w:pPr>
      <w:r>
        <w:rPr>
          <w:rFonts w:eastAsiaTheme="minorEastAsia"/>
        </w:rPr>
        <w:t>Setelah 5 hari, rendaman tersebut harus disaring dengan kain penyaring. Ampas yang telah disaring kemudian direndam kembali dengan caira</w:t>
      </w:r>
      <w:r w:rsidR="00880A15">
        <w:rPr>
          <w:rFonts w:eastAsiaTheme="minorEastAsia"/>
        </w:rPr>
        <w:t xml:space="preserve">n </w:t>
      </w:r>
      <w:r w:rsidR="00622FBE">
        <w:rPr>
          <w:rFonts w:eastAsiaTheme="minorEastAsia"/>
        </w:rPr>
        <w:t>penyari 25 bagian yaitu 773</w:t>
      </w:r>
      <w:r>
        <w:rPr>
          <w:rFonts w:eastAsiaTheme="minorEastAsia"/>
        </w:rPr>
        <w:t xml:space="preserve"> ml</w:t>
      </w:r>
      <w:r w:rsidR="002F138B">
        <w:rPr>
          <w:rFonts w:eastAsiaTheme="minorEastAsia"/>
        </w:rPr>
        <w:t xml:space="preserve"> kemudian diaduk</w:t>
      </w:r>
      <w:r w:rsidR="002C1CC9">
        <w:rPr>
          <w:rFonts w:eastAsiaTheme="minorEastAsia"/>
        </w:rPr>
        <w:t xml:space="preserve"> </w:t>
      </w:r>
      <w:r w:rsidR="002F138B">
        <w:rPr>
          <w:rFonts w:eastAsiaTheme="minorEastAsia"/>
        </w:rPr>
        <w:t>dan saring kembali. Kemudian dienap tuangkan da</w:t>
      </w:r>
      <w:r w:rsidR="002C1CC9">
        <w:rPr>
          <w:rFonts w:eastAsiaTheme="minorEastAsia"/>
        </w:rPr>
        <w:t>n didiamkan selama 2 hari sambi</w:t>
      </w:r>
      <w:r w:rsidR="002F138B">
        <w:rPr>
          <w:rFonts w:eastAsiaTheme="minorEastAsia"/>
        </w:rPr>
        <w:t>l diaduk seseka</w:t>
      </w:r>
      <w:r w:rsidR="002C1CC9">
        <w:rPr>
          <w:rFonts w:eastAsiaTheme="minorEastAsia"/>
        </w:rPr>
        <w:t xml:space="preserve">li. </w:t>
      </w:r>
    </w:p>
    <w:p w14:paraId="3FB3131D" w14:textId="75B06ECA" w:rsidR="0060581D" w:rsidRPr="00FB7090" w:rsidRDefault="002C1CC9" w:rsidP="00F63FCD">
      <w:pPr>
        <w:spacing w:before="120"/>
        <w:ind w:firstLine="720"/>
        <w:rPr>
          <w:rFonts w:eastAsiaTheme="minorEastAsia" w:cs="Arial"/>
        </w:rPr>
      </w:pPr>
      <w:r>
        <w:rPr>
          <w:rFonts w:eastAsiaTheme="minorEastAsia"/>
        </w:rPr>
        <w:t>Hasil maserasi tersebut</w:t>
      </w:r>
      <w:r w:rsidR="002F138B">
        <w:rPr>
          <w:rFonts w:eastAsiaTheme="minorEastAsia"/>
        </w:rPr>
        <w:t xml:space="preserve"> harus di uapkan dengan alat </w:t>
      </w:r>
      <w:r w:rsidR="003D36A2" w:rsidRPr="004614F9">
        <w:rPr>
          <w:rFonts w:eastAsiaTheme="minorEastAsia"/>
          <w:i/>
        </w:rPr>
        <w:t>rotary evaporator</w:t>
      </w:r>
      <w:r w:rsidR="00602426">
        <w:rPr>
          <w:rFonts w:eastAsiaTheme="minorEastAsia"/>
        </w:rPr>
        <w:t xml:space="preserve"> (dilakukan di Laboraturium Kimia Organik Universitas Sumatera Utara)</w:t>
      </w:r>
      <w:r w:rsidR="003D36A2">
        <w:rPr>
          <w:rFonts w:eastAsiaTheme="minorEastAsia"/>
        </w:rPr>
        <w:t xml:space="preserve"> dengan suhu 45</w:t>
      </w:r>
      <w:r w:rsidR="002F138B">
        <w:rPr>
          <w:rFonts w:eastAsiaTheme="minorEastAsia" w:cs="Arial"/>
        </w:rPr>
        <w:t>°C</w:t>
      </w:r>
      <w:r>
        <w:rPr>
          <w:rFonts w:eastAsiaTheme="minorEastAsia" w:cs="Arial"/>
        </w:rPr>
        <w:t xml:space="preserve"> (menurut Farmakope Edisi III, bahwa suhu untuk pengupan tidak lebih dari 50°)</w:t>
      </w:r>
      <w:r w:rsidR="002F138B">
        <w:rPr>
          <w:rFonts w:eastAsiaTheme="minorEastAsia" w:cs="Arial"/>
        </w:rPr>
        <w:t xml:space="preserve"> untuk </w:t>
      </w:r>
      <w:r>
        <w:rPr>
          <w:rFonts w:eastAsiaTheme="minorEastAsia" w:cs="Arial"/>
        </w:rPr>
        <w:t xml:space="preserve">menghilangkan pelarut yang </w:t>
      </w:r>
      <w:r w:rsidR="002F138B">
        <w:rPr>
          <w:rFonts w:eastAsiaTheme="minorEastAsia" w:cs="Arial"/>
        </w:rPr>
        <w:t xml:space="preserve"> ada pada ekstrak. Ekstrak kental yang diperoleh dit</w:t>
      </w:r>
      <w:r>
        <w:rPr>
          <w:rFonts w:eastAsiaTheme="minorEastAsia" w:cs="Arial"/>
        </w:rPr>
        <w:t>imbang lalu disimpan dalam wadah tertutup rapat dan dibuat konsentrasi 15%, 20% dan 25%</w:t>
      </w:r>
      <w:r w:rsidR="003E1CB0">
        <w:rPr>
          <w:rFonts w:eastAsiaTheme="minorEastAsia" w:cs="Arial"/>
        </w:rPr>
        <w:t>.</w:t>
      </w:r>
    </w:p>
    <w:p w14:paraId="268E7B27" w14:textId="77777777" w:rsidR="00CD304B" w:rsidRPr="00E353DC" w:rsidRDefault="00E353DC" w:rsidP="00F63FCD">
      <w:pPr>
        <w:pStyle w:val="ANAK"/>
        <w:spacing w:before="120"/>
      </w:pPr>
      <w:bookmarkStart w:id="148" w:name="_Toc129163859"/>
      <w:bookmarkStart w:id="149" w:name="_Toc129215117"/>
      <w:bookmarkStart w:id="150" w:name="_Toc143548845"/>
      <w:r>
        <w:t xml:space="preserve">3.5.3 </w:t>
      </w:r>
      <w:r w:rsidR="00CD304B" w:rsidRPr="00E353DC">
        <w:t>Penyiapan Hewan Uji</w:t>
      </w:r>
      <w:bookmarkEnd w:id="148"/>
      <w:bookmarkEnd w:id="149"/>
      <w:bookmarkEnd w:id="150"/>
    </w:p>
    <w:p w14:paraId="75B8D829" w14:textId="3B2CFB71" w:rsidR="00EA36F1" w:rsidRDefault="00A8049D" w:rsidP="00F63FCD">
      <w:pPr>
        <w:pStyle w:val="ListParagraph"/>
        <w:ind w:left="0" w:firstLine="709"/>
      </w:pPr>
      <w:r>
        <w:t xml:space="preserve">Hewan uji yang digunakan dalam penelitian ini adalah tikus </w:t>
      </w:r>
      <w:r w:rsidRPr="003D36A2">
        <w:rPr>
          <w:i/>
        </w:rPr>
        <w:t>(Rattus norvegicus)</w:t>
      </w:r>
      <w:r>
        <w:t xml:space="preserve">, sebanyak </w:t>
      </w:r>
      <w:r w:rsidR="003D36A2">
        <w:t>15</w:t>
      </w:r>
      <w:r>
        <w:t xml:space="preserve"> ekor</w:t>
      </w:r>
      <w:r w:rsidR="00A95E69">
        <w:t xml:space="preserve"> </w:t>
      </w:r>
      <w:r>
        <w:t>yang berumur 2</w:t>
      </w:r>
      <w:r w:rsidR="003D36A2">
        <w:t xml:space="preserve"> </w:t>
      </w:r>
      <w:r>
        <w:t>-</w:t>
      </w:r>
      <w:r w:rsidR="003D36A2">
        <w:t xml:space="preserve"> </w:t>
      </w:r>
      <w:r>
        <w:t>3 bulan dan memiliki berat badan sekitar 200</w:t>
      </w:r>
      <w:r w:rsidR="003D36A2">
        <w:t xml:space="preserve"> </w:t>
      </w:r>
      <w:r>
        <w:t>-</w:t>
      </w:r>
      <w:r w:rsidR="003D36A2">
        <w:t xml:space="preserve"> </w:t>
      </w:r>
      <w:r>
        <w:t>30</w:t>
      </w:r>
      <w:r w:rsidR="00622FBE">
        <w:t>0 g. Semua hewan uji dipelihara</w:t>
      </w:r>
      <w:r>
        <w:t xml:space="preserve"> dengan</w:t>
      </w:r>
      <w:r w:rsidR="002C1CC9">
        <w:t xml:space="preserve"> kondisi yang sama, dengan kandang yang</w:t>
      </w:r>
      <w:r>
        <w:t xml:space="preserve"> dikondisikan pada suhu ruangan. Hewan uji b</w:t>
      </w:r>
      <w:r w:rsidR="002C1CC9">
        <w:t>erasal dari lingkungan dan makanan</w:t>
      </w:r>
      <w:r>
        <w:t xml:space="preserve"> yang sama dengan tujuan untuk mengurangi faktor-faktor yang dapat mempengaruhi hasil penelitian. Sebelum pengujian hewan percobaan di adaptas</w:t>
      </w:r>
      <w:r w:rsidR="00A45266">
        <w:t xml:space="preserve">ikan dengan lingkungan selama beberapa </w:t>
      </w:r>
      <w:r>
        <w:t>hari dan diberi makan</w:t>
      </w:r>
      <w:r w:rsidR="002C1CC9">
        <w:t xml:space="preserve"> dan minum yang cukup </w:t>
      </w:r>
      <w:r w:rsidR="00F12D96">
        <w:fldChar w:fldCharType="begin" w:fldLock="1"/>
      </w:r>
      <w:r w:rsidR="003D36A2">
        <w:instrText>ADDIN CSL_CITATION {"citationItems":[{"id":"ITEM-1","itemData":{"author":[{"dropping-particle":"","family":"Novitasari","given":"","non-dropping-particle":"","parse-names":false,"suffix":""},{"dropping-particle":"","family":"2022","given":"","non-dropping-particle":"","parse-names":false,"suffix":""}],"id":"ITEM-1","issued":{"date-parts":[["0"]]},"title":"ANGGUN NOVITASARI, The Influence Of Uses Face Mask Seaweed2017","type":"article-journal"},"uris":["http://www.mendeley.com/documents/?uuid=f24f56dc-8de0-30fb-8e5f-f90f2fd898b4"]}],"mendeley":{"formattedCitation":"(Novitasari &amp; 2022, n.d.)","manualFormatting":"(Novitasari, 2022)","plainTextFormattedCitation":"(Novitasari &amp; 2022, n.d.)","previouslyFormattedCitation":"(Novitasari &amp; 2022, n.d.)"},"properties":{"noteIndex":0},"schema":"https://github.com/citation-style-language/schema/raw/master/csl-citation.json"}</w:instrText>
      </w:r>
      <w:r w:rsidR="00F12D96">
        <w:fldChar w:fldCharType="separate"/>
      </w:r>
      <w:r w:rsidR="003D36A2">
        <w:rPr>
          <w:noProof/>
        </w:rPr>
        <w:t>(Novitasari, 2022</w:t>
      </w:r>
      <w:r w:rsidR="00F12D96" w:rsidRPr="00F12D96">
        <w:rPr>
          <w:noProof/>
        </w:rPr>
        <w:t>)</w:t>
      </w:r>
      <w:r w:rsidR="00F12D96">
        <w:fldChar w:fldCharType="end"/>
      </w:r>
      <w:r w:rsidR="00F12D96">
        <w:t xml:space="preserve"> </w:t>
      </w:r>
    </w:p>
    <w:p w14:paraId="141D8548" w14:textId="4B978481" w:rsidR="00235561" w:rsidRPr="00D9202C" w:rsidRDefault="00235561" w:rsidP="00F63FCD">
      <w:pPr>
        <w:pStyle w:val="BAGIAN"/>
        <w:numPr>
          <w:ilvl w:val="0"/>
          <w:numId w:val="0"/>
        </w:numPr>
        <w:tabs>
          <w:tab w:val="center" w:pos="3969"/>
        </w:tabs>
        <w:spacing w:before="120"/>
        <w:ind w:left="360" w:hanging="360"/>
        <w:rPr>
          <w:sz w:val="24"/>
          <w:szCs w:val="24"/>
        </w:rPr>
      </w:pPr>
      <w:bookmarkStart w:id="151" w:name="_Toc129215118"/>
      <w:bookmarkStart w:id="152" w:name="_Toc143548846"/>
      <w:r w:rsidRPr="00D9202C">
        <w:rPr>
          <w:sz w:val="24"/>
          <w:szCs w:val="24"/>
        </w:rPr>
        <w:t>3.6 Prosedur Pengujian</w:t>
      </w:r>
      <w:bookmarkEnd w:id="151"/>
      <w:bookmarkEnd w:id="152"/>
      <w:r w:rsidR="00D9202C">
        <w:rPr>
          <w:sz w:val="24"/>
          <w:szCs w:val="24"/>
        </w:rPr>
        <w:tab/>
      </w:r>
    </w:p>
    <w:p w14:paraId="7F23B373" w14:textId="28894C88" w:rsidR="00D9202C" w:rsidRDefault="00D9202C" w:rsidP="00FC7076">
      <w:pPr>
        <w:pStyle w:val="ListParagraph"/>
        <w:numPr>
          <w:ilvl w:val="0"/>
          <w:numId w:val="12"/>
        </w:numPr>
        <w:ind w:left="851" w:hanging="425"/>
      </w:pPr>
      <w:r>
        <w:t>Tikus yang akan digunakan ditandai t</w:t>
      </w:r>
      <w:r w:rsidR="00A45266">
        <w:t>erlebih dahulu pada bagian ekor</w:t>
      </w:r>
    </w:p>
    <w:p w14:paraId="5D35B96F" w14:textId="06A5BEC1" w:rsidR="00D9202C" w:rsidRDefault="00A45266" w:rsidP="00FC7076">
      <w:pPr>
        <w:pStyle w:val="ListParagraph"/>
        <w:numPr>
          <w:ilvl w:val="0"/>
          <w:numId w:val="12"/>
        </w:numPr>
        <w:ind w:left="851" w:hanging="425"/>
      </w:pPr>
      <w:r>
        <w:t xml:space="preserve">Bulu </w:t>
      </w:r>
      <w:r w:rsidR="00D9202C">
        <w:t xml:space="preserve"> tikus dicukur pa</w:t>
      </w:r>
      <w:r>
        <w:t>da bagian yang telah ditentukan</w:t>
      </w:r>
    </w:p>
    <w:p w14:paraId="2DBADA9A" w14:textId="7D898BEE" w:rsidR="00D9202C" w:rsidRDefault="00D9202C" w:rsidP="00FC7076">
      <w:pPr>
        <w:pStyle w:val="ListParagraph"/>
        <w:numPr>
          <w:ilvl w:val="0"/>
          <w:numId w:val="12"/>
        </w:numPr>
        <w:ind w:left="851" w:hanging="425"/>
      </w:pPr>
      <w:r>
        <w:t>Tikus dianastesi dengan menggunakan olesan gel lidokain agar mengurangi rasa sakit pada</w:t>
      </w:r>
      <w:r w:rsidR="00A45266">
        <w:t xml:space="preserve"> tikus sebelum diberi perlakuan</w:t>
      </w:r>
    </w:p>
    <w:p w14:paraId="6F91D35E" w14:textId="4827D5B5" w:rsidR="00D9202C" w:rsidRDefault="00D9202C" w:rsidP="00FC7076">
      <w:pPr>
        <w:pStyle w:val="ListParagraph"/>
        <w:numPr>
          <w:ilvl w:val="0"/>
          <w:numId w:val="12"/>
        </w:numPr>
        <w:ind w:left="851" w:hanging="425"/>
      </w:pPr>
      <w:r>
        <w:t>Tikus d</w:t>
      </w:r>
      <w:r w:rsidR="00A45266">
        <w:t xml:space="preserve">ilukai dengan menggunakan </w:t>
      </w:r>
      <w:r w:rsidR="008C37D8">
        <w:t xml:space="preserve">besi </w:t>
      </w:r>
      <w:r w:rsidR="00A45266">
        <w:t xml:space="preserve">penginduksi </w:t>
      </w:r>
      <w:r>
        <w:t>panas</w:t>
      </w:r>
      <w:r w:rsidR="00A45266">
        <w:t xml:space="preserve"> be</w:t>
      </w:r>
      <w:r w:rsidR="00F46694">
        <w:t>rbentuk tabung dengan diameter</w:t>
      </w:r>
      <w:r w:rsidR="001B66F9">
        <w:t xml:space="preserve"> 10</w:t>
      </w:r>
      <w:r w:rsidR="00794021">
        <w:t xml:space="preserve"> mm dan panjang 2</w:t>
      </w:r>
      <w:r w:rsidR="00F46694">
        <w:t>0 mm</w:t>
      </w:r>
    </w:p>
    <w:p w14:paraId="3EC1F7F8" w14:textId="2A63E75D" w:rsidR="00D9202C" w:rsidRDefault="00A95E69" w:rsidP="00FC7076">
      <w:pPr>
        <w:pStyle w:val="ListParagraph"/>
        <w:numPr>
          <w:ilvl w:val="0"/>
          <w:numId w:val="12"/>
        </w:numPr>
        <w:ind w:left="851" w:hanging="425"/>
      </w:pPr>
      <w:r>
        <w:lastRenderedPageBreak/>
        <w:t xml:space="preserve">Luka bakar </w:t>
      </w:r>
      <w:r w:rsidR="00D9202C">
        <w:t>selanjutnya dibersihkan menggunakan kapas yang</w:t>
      </w:r>
      <w:r>
        <w:t xml:space="preserve"> sudah diberi larutan NaCl 0,9%</w:t>
      </w:r>
      <w:r w:rsidR="00602426">
        <w:t xml:space="preserve"> (dengan alasan NaCl 0,9% memiliki sifat yang sama dengan cairan tubuh dan memiliki kadar racun yang rendah dibandingkan dengan cairan pembersih lainnya, sehingga tidak mengganggu proses penyembuhan luka).</w:t>
      </w:r>
    </w:p>
    <w:p w14:paraId="43D39962" w14:textId="6A273BBC" w:rsidR="00D9202C" w:rsidRDefault="00D9202C" w:rsidP="00FC7076">
      <w:pPr>
        <w:pStyle w:val="ListParagraph"/>
        <w:numPr>
          <w:ilvl w:val="0"/>
          <w:numId w:val="12"/>
        </w:numPr>
        <w:ind w:left="851" w:hanging="425"/>
      </w:pPr>
      <w:r>
        <w:t xml:space="preserve">Setelah </w:t>
      </w:r>
      <w:r w:rsidR="00EA66B3">
        <w:t>itu, luka yang sudah dibuat pada permukaan kulit tikus diolesi dengan ekstrak daun gambir yang telah dibuat sesuai dengan nomornya m</w:t>
      </w:r>
      <w:r w:rsidR="00A95E69">
        <w:t>asing-masing</w:t>
      </w:r>
    </w:p>
    <w:p w14:paraId="29E981D8" w14:textId="5C731F25" w:rsidR="00EA66B3" w:rsidRDefault="00A95E69" w:rsidP="00FC7076">
      <w:pPr>
        <w:pStyle w:val="ListParagraph"/>
        <w:numPr>
          <w:ilvl w:val="0"/>
          <w:numId w:val="12"/>
        </w:numPr>
        <w:ind w:left="851" w:hanging="425"/>
      </w:pPr>
      <w:r>
        <w:t>Ekstrak dengan konsentrasi 15</w:t>
      </w:r>
      <w:r w:rsidR="00602426">
        <w:t>% diberikan pada luka tikus kelo</w:t>
      </w:r>
      <w:r>
        <w:t>mpok 1</w:t>
      </w:r>
    </w:p>
    <w:p w14:paraId="00C5F5DF" w14:textId="112C98D0" w:rsidR="00EA66B3" w:rsidRDefault="00A95E69" w:rsidP="00FC7076">
      <w:pPr>
        <w:pStyle w:val="ListParagraph"/>
        <w:numPr>
          <w:ilvl w:val="0"/>
          <w:numId w:val="12"/>
        </w:numPr>
        <w:ind w:left="851" w:hanging="425"/>
      </w:pPr>
      <w:r>
        <w:t>Ekstrak dengan konsentrasi 20% diberikan pada luka tikus kelompok 2</w:t>
      </w:r>
    </w:p>
    <w:p w14:paraId="5B79CED4" w14:textId="5944CB91" w:rsidR="00EA66B3" w:rsidRDefault="00A95E69" w:rsidP="00FC7076">
      <w:pPr>
        <w:pStyle w:val="ListParagraph"/>
        <w:numPr>
          <w:ilvl w:val="0"/>
          <w:numId w:val="12"/>
        </w:numPr>
        <w:ind w:left="851" w:hanging="425"/>
      </w:pPr>
      <w:r>
        <w:t>Ekstrak dengan konsentrasi 25% diberikan pada luka tikus kelompok 3</w:t>
      </w:r>
    </w:p>
    <w:p w14:paraId="2EA40060" w14:textId="3C0F6397" w:rsidR="00EA66B3" w:rsidRDefault="00EA66B3" w:rsidP="00FC7076">
      <w:pPr>
        <w:pStyle w:val="ListParagraph"/>
        <w:numPr>
          <w:ilvl w:val="0"/>
          <w:numId w:val="12"/>
        </w:numPr>
        <w:ind w:left="851" w:hanging="425"/>
      </w:pPr>
      <w:r>
        <w:t>Sebagai</w:t>
      </w:r>
      <w:r w:rsidR="00A95E69">
        <w:t xml:space="preserve"> kontrol positif diberikan </w:t>
      </w:r>
      <w:r w:rsidR="007413E0">
        <w:t>salep Bioplacenton</w:t>
      </w:r>
      <w:r>
        <w:t xml:space="preserve"> melalui uj</w:t>
      </w:r>
      <w:r w:rsidR="00A95E69">
        <w:t>ung tube pada luka tikus kelompok 4</w:t>
      </w:r>
    </w:p>
    <w:p w14:paraId="55C41439" w14:textId="01A34501" w:rsidR="00A95E69" w:rsidRDefault="00B5088E" w:rsidP="00FC7076">
      <w:pPr>
        <w:pStyle w:val="ListParagraph"/>
        <w:numPr>
          <w:ilvl w:val="0"/>
          <w:numId w:val="12"/>
        </w:numPr>
        <w:ind w:left="851" w:hanging="425"/>
      </w:pPr>
      <w:r>
        <w:t>Sebagai k</w:t>
      </w:r>
      <w:r w:rsidR="00A95E69">
        <w:t>ontrol n</w:t>
      </w:r>
      <w:r w:rsidR="00623B40">
        <w:t xml:space="preserve">egative diberikan Unguentum Simplex </w:t>
      </w:r>
      <w:r w:rsidR="00A95E69">
        <w:t xml:space="preserve"> pada luka tikus kelompok 5</w:t>
      </w:r>
    </w:p>
    <w:p w14:paraId="53F11434" w14:textId="2F301583" w:rsidR="0060581D" w:rsidRDefault="00EA66B3" w:rsidP="00F63FCD">
      <w:pPr>
        <w:pStyle w:val="ListParagraph"/>
        <w:numPr>
          <w:ilvl w:val="0"/>
          <w:numId w:val="12"/>
        </w:numPr>
        <w:ind w:left="851" w:hanging="425"/>
      </w:pPr>
      <w:r>
        <w:t xml:space="preserve">Amati dan catat perubahan yang terjadi pada ukuran luka pada masing-masing tikus setiap 24 jam sekali hingga terbentuk keropeng dan luka merapat. </w:t>
      </w:r>
      <w:r w:rsidR="00296ECE">
        <w:t>Terbentuknya keropeng dan merapatnya luka adalah sebagai tanda bahwa luka mengalami penyembuhan.</w:t>
      </w:r>
    </w:p>
    <w:p w14:paraId="7341A8E2" w14:textId="4F5001B5" w:rsidR="00485631" w:rsidRPr="001358AA" w:rsidRDefault="00235561" w:rsidP="00F63FCD">
      <w:pPr>
        <w:pStyle w:val="BAGIAN"/>
        <w:numPr>
          <w:ilvl w:val="0"/>
          <w:numId w:val="0"/>
        </w:numPr>
        <w:spacing w:before="120" w:line="240" w:lineRule="auto"/>
        <w:ind w:left="360" w:hanging="360"/>
        <w:rPr>
          <w:sz w:val="24"/>
          <w:szCs w:val="24"/>
        </w:rPr>
      </w:pPr>
      <w:bookmarkStart w:id="153" w:name="_Toc129163860"/>
      <w:bookmarkStart w:id="154" w:name="_Toc129215119"/>
      <w:bookmarkStart w:id="155" w:name="_Toc143548847"/>
      <w:r>
        <w:rPr>
          <w:sz w:val="24"/>
          <w:szCs w:val="24"/>
        </w:rPr>
        <w:t>3.7</w:t>
      </w:r>
      <w:r w:rsidR="00485631" w:rsidRPr="001358AA">
        <w:rPr>
          <w:sz w:val="24"/>
          <w:szCs w:val="24"/>
        </w:rPr>
        <w:t xml:space="preserve"> Uji Efektivitas Ekstrak Etanol D</w:t>
      </w:r>
      <w:r w:rsidR="004614F9">
        <w:rPr>
          <w:sz w:val="24"/>
          <w:szCs w:val="24"/>
        </w:rPr>
        <w:t>aun Gambir Terhadap Luka Bakar p</w:t>
      </w:r>
      <w:r w:rsidR="00485631" w:rsidRPr="001358AA">
        <w:rPr>
          <w:sz w:val="24"/>
          <w:szCs w:val="24"/>
        </w:rPr>
        <w:t>ada Tikus</w:t>
      </w:r>
      <w:bookmarkEnd w:id="153"/>
      <w:bookmarkEnd w:id="154"/>
      <w:bookmarkEnd w:id="155"/>
    </w:p>
    <w:p w14:paraId="61D6BAA5" w14:textId="5B29DED2" w:rsidR="00602426" w:rsidRDefault="00485631" w:rsidP="00F63FCD">
      <w:pPr>
        <w:spacing w:before="120"/>
        <w:ind w:firstLine="851"/>
      </w:pPr>
      <w:r>
        <w:t>Hewan uji ya</w:t>
      </w:r>
      <w:r w:rsidR="003D36A2">
        <w:t>ng digunakan adalah tikus putih</w:t>
      </w:r>
      <w:r>
        <w:t xml:space="preserve"> dengan berat </w:t>
      </w:r>
      <w:r w:rsidR="009B7119">
        <w:t xml:space="preserve"> </w:t>
      </w:r>
      <w:r>
        <w:t>200 – 300 gram da</w:t>
      </w:r>
      <w:r w:rsidR="00A32EEB">
        <w:t>n berumur</w:t>
      </w:r>
      <w:r w:rsidR="003D36A2">
        <w:t xml:space="preserve"> </w:t>
      </w:r>
      <w:r w:rsidR="00A32EEB">
        <w:t>2 – 3 bulan sebanyak 15</w:t>
      </w:r>
      <w:r>
        <w:t xml:space="preserve"> </w:t>
      </w:r>
      <w:r w:rsidR="00A95E69">
        <w:t xml:space="preserve">ekor dengan pemberian perlakuan. </w:t>
      </w:r>
      <w:r>
        <w:t>Dalam penelitian i</w:t>
      </w:r>
      <w:r w:rsidR="00A32EEB">
        <w:t>ni terdapat 5</w:t>
      </w:r>
      <w:r w:rsidR="009A654D">
        <w:t xml:space="preserve"> kelompok perlakuan (K+,</w:t>
      </w:r>
      <w:r w:rsidR="00A32EEB">
        <w:t xml:space="preserve"> K-, </w:t>
      </w:r>
      <w:r w:rsidR="00A95E69">
        <w:t xml:space="preserve"> P1, P2, P3) masing-</w:t>
      </w:r>
      <w:r w:rsidR="009A654D">
        <w:t>masing kelompok terdir</w:t>
      </w:r>
      <w:r w:rsidR="009B7119">
        <w:t>i dari 3 ekor tikus putih</w:t>
      </w:r>
      <w:r w:rsidR="009A654D">
        <w:t>.</w:t>
      </w:r>
    </w:p>
    <w:p w14:paraId="3DA2A75D" w14:textId="77777777" w:rsidR="00274418" w:rsidRDefault="00274418" w:rsidP="00EA36F1">
      <w:pPr>
        <w:pStyle w:val="ListParagraph"/>
        <w:numPr>
          <w:ilvl w:val="0"/>
          <w:numId w:val="9"/>
        </w:numPr>
        <w:ind w:left="851"/>
      </w:pPr>
      <w:r>
        <w:t>Pembuatan Konsentrasi Ekstrak</w:t>
      </w:r>
    </w:p>
    <w:p w14:paraId="23FB61AB" w14:textId="3008C073" w:rsidR="00274418" w:rsidRDefault="00274418" w:rsidP="00EA36F1">
      <w:pPr>
        <w:pStyle w:val="ListParagraph"/>
        <w:ind w:left="851"/>
      </w:pPr>
      <w:r>
        <w:t>Untuk pembuatan konsentrasi ekstrak yang akan diberikan kepada hewan uji pada penelitian ini adalah sebagai beriku</w:t>
      </w:r>
      <w:r w:rsidR="004614F9">
        <w:t>t</w:t>
      </w:r>
      <w:r>
        <w:t>:</w:t>
      </w:r>
    </w:p>
    <w:p w14:paraId="7DDEB083" w14:textId="5ACBD4B7" w:rsidR="00274418" w:rsidRDefault="00A95E69" w:rsidP="00EA36F1">
      <w:pPr>
        <w:pStyle w:val="ListParagraph"/>
        <w:numPr>
          <w:ilvl w:val="0"/>
          <w:numId w:val="10"/>
        </w:numPr>
        <w:ind w:left="851"/>
      </w:pPr>
      <w:r>
        <w:t>Konsentrasi 15</w:t>
      </w:r>
      <w:r w:rsidR="00274418">
        <w:t xml:space="preserve">% : campuran ekstrak daun gambir </w:t>
      </w:r>
      <w:r>
        <w:t>sebanyak 15</w:t>
      </w:r>
      <w:r w:rsidR="00551F06">
        <w:t xml:space="preserve"> gr ditambah</w:t>
      </w:r>
      <w:r w:rsidR="009B7119">
        <w:t>kan Unguentum Simplex</w:t>
      </w:r>
    </w:p>
    <w:p w14:paraId="63269829" w14:textId="58AC619F" w:rsidR="00551F06" w:rsidRDefault="00A95E69" w:rsidP="00EA36F1">
      <w:pPr>
        <w:pStyle w:val="ListParagraph"/>
        <w:numPr>
          <w:ilvl w:val="0"/>
          <w:numId w:val="10"/>
        </w:numPr>
        <w:ind w:left="851"/>
      </w:pPr>
      <w:r>
        <w:t>Konsentrasi 20</w:t>
      </w:r>
      <w:r w:rsidR="00B861CD">
        <w:t>% : campuran</w:t>
      </w:r>
      <w:r>
        <w:t xml:space="preserve"> ekstrak daun gambir sebanyak 20</w:t>
      </w:r>
      <w:r w:rsidR="00B861CD">
        <w:t xml:space="preserve"> gr ditambahkan </w:t>
      </w:r>
      <w:r w:rsidR="009B7119">
        <w:t>Unguentum Simplex</w:t>
      </w:r>
    </w:p>
    <w:p w14:paraId="03960CF9" w14:textId="6829F53D" w:rsidR="001F17DC" w:rsidRDefault="00A95E69" w:rsidP="00EA36F1">
      <w:pPr>
        <w:pStyle w:val="ListParagraph"/>
        <w:numPr>
          <w:ilvl w:val="0"/>
          <w:numId w:val="10"/>
        </w:numPr>
        <w:ind w:left="851"/>
      </w:pPr>
      <w:r>
        <w:t>Konsentrasi 25</w:t>
      </w:r>
      <w:r w:rsidR="00B861CD">
        <w:t>% : campuran</w:t>
      </w:r>
      <w:r>
        <w:t xml:space="preserve"> ekstrak daun gambir sebanyak 25</w:t>
      </w:r>
      <w:r w:rsidR="00B861CD">
        <w:t xml:space="preserve"> gr ditambahkan </w:t>
      </w:r>
      <w:r w:rsidR="009B7119">
        <w:t>Unguentum Simplex</w:t>
      </w:r>
    </w:p>
    <w:p w14:paraId="4110EE95" w14:textId="77777777" w:rsidR="00623B40" w:rsidRDefault="001F17DC" w:rsidP="00EA36F1">
      <w:pPr>
        <w:ind w:left="709" w:firstLine="731"/>
      </w:pPr>
      <w:r>
        <w:lastRenderedPageBreak/>
        <w:t xml:space="preserve">Ekstrak kental daun gambir yang diperlukan pada </w:t>
      </w:r>
      <w:r w:rsidR="00A95E69">
        <w:t>penelitian ini yaitu sebanyak 60</w:t>
      </w:r>
      <w:r>
        <w:t xml:space="preserve"> gram.</w:t>
      </w:r>
      <w:r w:rsidR="00623B40">
        <w:t xml:space="preserve"> </w:t>
      </w:r>
    </w:p>
    <w:p w14:paraId="1C9ABE18" w14:textId="31E97860" w:rsidR="00F12D96" w:rsidRDefault="00FA786F" w:rsidP="00EA36F1">
      <w:pPr>
        <w:ind w:left="709" w:firstLine="731"/>
      </w:pPr>
      <w:r>
        <w:t xml:space="preserve">Unguentum Simplex 100 gr </w:t>
      </w:r>
      <w:r w:rsidR="009B7119">
        <w:t>(</w:t>
      </w:r>
      <w:r w:rsidR="00623B40">
        <w:t>cera flava : oleum sesame = 30 : 70)</w:t>
      </w:r>
      <w:r w:rsidR="009B7119">
        <w:t xml:space="preserve"> </w:t>
      </w:r>
      <w:r w:rsidR="00065799">
        <w:t>d</w:t>
      </w:r>
      <w:r w:rsidR="00151001">
        <w:t>itambahkan sebagai basis salep</w:t>
      </w:r>
      <w:r w:rsidR="00AC0F61">
        <w:t>,</w:t>
      </w:r>
      <w:r w:rsidR="008C37D8">
        <w:t xml:space="preserve"> yang termasuk golongan</w:t>
      </w:r>
      <w:r w:rsidR="0060581D">
        <w:t xml:space="preserve"> </w:t>
      </w:r>
      <w:r w:rsidR="008C37D8">
        <w:t>basis salep serap dalam hal ini difungsikan</w:t>
      </w:r>
      <w:r w:rsidR="00065799">
        <w:t xml:space="preserve"> agar </w:t>
      </w:r>
      <w:r w:rsidR="00AC0F61">
        <w:t xml:space="preserve">kelembapan pada kulit yang dioleskan ekstrak terjaga. Juga menjaga ekstrak dari penguapan supaya ekstrak bertahan di kulit lebih lama. </w:t>
      </w:r>
      <w:r>
        <w:t xml:space="preserve">Unguentum Simplex 100 gr </w:t>
      </w:r>
      <w:r w:rsidR="00AC0F61">
        <w:t>dapat juga difungsikan untuk mempermudah kontak ekstrak etanol dengan permukaan luka pada kulit.</w:t>
      </w:r>
      <w:r w:rsidR="000B4E08">
        <w:t xml:space="preserve"> </w:t>
      </w:r>
      <w:r w:rsidR="00F12D96">
        <w:fldChar w:fldCharType="begin" w:fldLock="1"/>
      </w:r>
      <w:r w:rsidR="00A95E69">
        <w:instrText>ADDIN CSL_CITATION {"citationItems":[{"id":"ITEM-1","itemData":{"author":[{"dropping-particle":"","family":"Emelia","given":"","non-dropping-particle":"","parse-names":false,"suffix":""},{"dropping-particle":"","family":"2022","given":"","non-dropping-particle":"","parse-names":false,"suffix":""}],"id":"ITEM-1","issued":{"date-parts":[["0"]]},"title":"UJI AKTIVITAS EKSTRAK ETANOL KULIT BUAH KOPI ARABIKA (Coffea arabica L.) SEBAGAI OBAT LUKA","type":"report"},"uris":["http://www.mendeley.com/documents/?uuid=d5fe9480-9ef8-313d-8e27-ee8aa334a53d"]}],"mendeley":{"formattedCitation":"(Emelia &amp; 2022, n.d.)","manualFormatting":"(Emelia, 2022)","plainTextFormattedCitation":"(Emelia &amp; 2022, n.d.)","previouslyFormattedCitation":"(Emelia &amp; 2022, n.d.)"},"properties":{"noteIndex":0},"schema":"https://github.com/citation-style-language/schema/raw/master/csl-citation.json"}</w:instrText>
      </w:r>
      <w:r w:rsidR="00F12D96">
        <w:fldChar w:fldCharType="separate"/>
      </w:r>
      <w:r w:rsidR="00F12D96">
        <w:rPr>
          <w:noProof/>
        </w:rPr>
        <w:t>(Emelia</w:t>
      </w:r>
      <w:r w:rsidR="00A95E69">
        <w:rPr>
          <w:noProof/>
        </w:rPr>
        <w:t>,</w:t>
      </w:r>
      <w:r w:rsidR="00F12D96">
        <w:rPr>
          <w:noProof/>
        </w:rPr>
        <w:t xml:space="preserve"> </w:t>
      </w:r>
      <w:r w:rsidR="00A95E69">
        <w:rPr>
          <w:noProof/>
        </w:rPr>
        <w:t>2022</w:t>
      </w:r>
      <w:r w:rsidR="00F12D96" w:rsidRPr="00F12D96">
        <w:rPr>
          <w:noProof/>
        </w:rPr>
        <w:t>)</w:t>
      </w:r>
      <w:r w:rsidR="00F12D96">
        <w:fldChar w:fldCharType="end"/>
      </w:r>
    </w:p>
    <w:p w14:paraId="24C39F68" w14:textId="297AB734" w:rsidR="00F12D96" w:rsidRDefault="00B861CD" w:rsidP="00B91F8D">
      <w:pPr>
        <w:pStyle w:val="ListParagraph"/>
        <w:numPr>
          <w:ilvl w:val="0"/>
          <w:numId w:val="9"/>
        </w:numPr>
      </w:pPr>
      <w:r>
        <w:t>Perlakuan</w:t>
      </w:r>
    </w:p>
    <w:p w14:paraId="37CF1265" w14:textId="730EEDA1" w:rsidR="00B861CD" w:rsidRDefault="00B861CD" w:rsidP="00F12D96">
      <w:pPr>
        <w:pStyle w:val="ListParagraph"/>
      </w:pPr>
      <w:r>
        <w:t xml:space="preserve">Perlakuan yang diberikan adalah 3 jenis konsentrasi bertingkat ekstrak daun </w:t>
      </w:r>
      <w:r w:rsidR="00A95E69">
        <w:t>gambir dan 1 perlakuan sebagai k</w:t>
      </w:r>
      <w:r>
        <w:t>ontrol positif</w:t>
      </w:r>
      <w:r w:rsidR="0060581D">
        <w:t>, serta 1 perlakuan negatif sebagai k</w:t>
      </w:r>
      <w:r w:rsidR="0041564A">
        <w:t>ontrol negatif</w:t>
      </w:r>
      <w:r w:rsidR="00A95E69">
        <w:t xml:space="preserve"> yang diaplikasikan secara topik</w:t>
      </w:r>
      <w:r>
        <w:t xml:space="preserve">al </w:t>
      </w:r>
      <w:r w:rsidR="006740C5">
        <w:t xml:space="preserve">pada tikus. Adapun perlakuan yang digunakan adalah sebagai berikut: </w:t>
      </w:r>
    </w:p>
    <w:p w14:paraId="1E0173CD" w14:textId="77777777" w:rsidR="006740C5" w:rsidRDefault="006740C5" w:rsidP="0060581D">
      <w:pPr>
        <w:ind w:firstLine="720"/>
      </w:pPr>
      <w:r>
        <w:t>K+ = Bioplacenton 15 gr</w:t>
      </w:r>
    </w:p>
    <w:p w14:paraId="6C048F0A" w14:textId="4C839336" w:rsidR="00A32EEB" w:rsidRDefault="009B7119" w:rsidP="0060581D">
      <w:pPr>
        <w:ind w:firstLine="720"/>
      </w:pPr>
      <w:r>
        <w:t>K- = Unguentum Simplex</w:t>
      </w:r>
    </w:p>
    <w:p w14:paraId="38C44169" w14:textId="0E35B176" w:rsidR="006740C5" w:rsidRDefault="00A95E69" w:rsidP="0060581D">
      <w:pPr>
        <w:ind w:firstLine="720"/>
      </w:pPr>
      <w:r>
        <w:t>P1 = Ekstrak daun gambir 15</w:t>
      </w:r>
      <w:r w:rsidR="0060581D">
        <w:t xml:space="preserve">% tambahkan </w:t>
      </w:r>
      <w:r w:rsidR="009B7119">
        <w:t>Unguentum Simplex</w:t>
      </w:r>
      <w:r w:rsidR="006740C5">
        <w:t xml:space="preserve"> </w:t>
      </w:r>
      <w:r w:rsidR="0060581D">
        <w:t xml:space="preserve">ad </w:t>
      </w:r>
      <w:r w:rsidR="006740C5">
        <w:t>100%</w:t>
      </w:r>
    </w:p>
    <w:p w14:paraId="5C0E2CFD" w14:textId="3F889C04" w:rsidR="006740C5" w:rsidRDefault="00A95E69" w:rsidP="0060581D">
      <w:pPr>
        <w:ind w:firstLine="720"/>
      </w:pPr>
      <w:r>
        <w:t>P2 = Ekstrak daun gambir 20</w:t>
      </w:r>
      <w:r w:rsidR="009B7119">
        <w:t xml:space="preserve">% </w:t>
      </w:r>
      <w:r w:rsidR="0060581D">
        <w:t>tambahkan Unguentum Simplex ad 100%</w:t>
      </w:r>
    </w:p>
    <w:p w14:paraId="2E18D233" w14:textId="75A2E886" w:rsidR="00FB7090" w:rsidRDefault="00A95E69" w:rsidP="0060581D">
      <w:pPr>
        <w:ind w:firstLine="720"/>
      </w:pPr>
      <w:r>
        <w:t>P3 = Ekstrak daun gambir 2</w:t>
      </w:r>
      <w:r w:rsidR="009B7119">
        <w:t xml:space="preserve">5% </w:t>
      </w:r>
      <w:r w:rsidR="0060581D">
        <w:t>tambahkan Unguentum Simplex ad 100%</w:t>
      </w:r>
    </w:p>
    <w:p w14:paraId="4EE73C28" w14:textId="77777777" w:rsidR="00F12D96" w:rsidRDefault="006740C5" w:rsidP="00B91F8D">
      <w:pPr>
        <w:pStyle w:val="ListParagraph"/>
        <w:numPr>
          <w:ilvl w:val="0"/>
          <w:numId w:val="9"/>
        </w:numPr>
      </w:pPr>
      <w:r>
        <w:t>Pembuatan luka bakar</w:t>
      </w:r>
    </w:p>
    <w:p w14:paraId="78EC2A48" w14:textId="3AAA4A19" w:rsidR="0060581D" w:rsidRPr="00EA36F1" w:rsidRDefault="006740C5" w:rsidP="00EA36F1">
      <w:pPr>
        <w:pStyle w:val="ListParagraph"/>
        <w:ind w:firstLine="720"/>
        <w:rPr>
          <w:lang w:val="id-ID"/>
        </w:rPr>
      </w:pPr>
      <w:r>
        <w:t xml:space="preserve">Tahap awal menentukan lokasi luka bakar yaitu di bagian punggung tikus, </w:t>
      </w:r>
      <w:r w:rsidR="00DD44C7">
        <w:t>ke</w:t>
      </w:r>
      <w:r w:rsidR="009B7119">
        <w:t xml:space="preserve">mudian bulu dicukur sekitar </w:t>
      </w:r>
      <w:r w:rsidR="00F46694">
        <w:t>15</w:t>
      </w:r>
      <w:r w:rsidR="003F7ABF">
        <w:rPr>
          <w:lang w:val="id-ID"/>
        </w:rPr>
        <w:t xml:space="preserve"> </w:t>
      </w:r>
      <w:r w:rsidR="00F46694">
        <w:t xml:space="preserve">mm x </w:t>
      </w:r>
      <w:r w:rsidR="007D27E5">
        <w:rPr>
          <w:lang w:val="id-ID"/>
        </w:rPr>
        <w:t>10</w:t>
      </w:r>
      <w:r w:rsidR="003F7ABF">
        <w:rPr>
          <w:lang w:val="id-ID"/>
        </w:rPr>
        <w:t xml:space="preserve"> </w:t>
      </w:r>
      <w:r w:rsidR="009B7119">
        <w:t>mm</w:t>
      </w:r>
      <w:r>
        <w:t xml:space="preserve"> di sekitar </w:t>
      </w:r>
      <w:r w:rsidR="00F46694">
        <w:t xml:space="preserve">punggung tikus  </w:t>
      </w:r>
      <w:r w:rsidR="0060581D">
        <w:t>yang akan dilakukan</w:t>
      </w:r>
      <w:r>
        <w:t xml:space="preserve"> luka bakar dan kulit d</w:t>
      </w:r>
      <w:r w:rsidR="003F7ABF">
        <w:t>idesinfeksi dengan alkohol 70%.</w:t>
      </w:r>
      <w:r w:rsidR="003F7ABF">
        <w:rPr>
          <w:lang w:val="id-ID"/>
        </w:rPr>
        <w:t xml:space="preserve"> </w:t>
      </w:r>
      <w:r>
        <w:t>Selanjutnya dilakukan anastesi pada kulit tikus dengan menggunakan lidokain</w:t>
      </w:r>
      <w:r w:rsidR="006168C3">
        <w:rPr>
          <w:lang w:val="id-ID"/>
        </w:rPr>
        <w:t xml:space="preserve"> gel</w:t>
      </w:r>
      <w:r w:rsidR="007D27E5">
        <w:rPr>
          <w:lang w:val="id-ID"/>
        </w:rPr>
        <w:t xml:space="preserve"> </w:t>
      </w:r>
      <w:r w:rsidR="007D27E5" w:rsidRPr="0041564A">
        <w:rPr>
          <w:lang w:val="id-ID"/>
        </w:rPr>
        <w:t>(</w:t>
      </w:r>
      <w:r w:rsidR="007D27E5" w:rsidRPr="0041564A">
        <w:rPr>
          <w:noProof/>
        </w:rPr>
        <w:t>Ryan et al., 20</w:t>
      </w:r>
      <w:r w:rsidR="007D27E5" w:rsidRPr="0041564A">
        <w:rPr>
          <w:noProof/>
          <w:lang w:val="id-ID"/>
        </w:rPr>
        <w:t>13)</w:t>
      </w:r>
      <w:r w:rsidR="00EA36F1">
        <w:rPr>
          <w:noProof/>
        </w:rPr>
        <w:t xml:space="preserve">. </w:t>
      </w:r>
      <w:r w:rsidR="0060581D">
        <w:t>Setelah itu dilakukan</w:t>
      </w:r>
      <w:r>
        <w:t xml:space="preserve"> luka bakar pada punggung </w:t>
      </w:r>
      <w:r w:rsidR="00DD44C7">
        <w:t xml:space="preserve">tikus dengan menggunakan penginduksi panas </w:t>
      </w:r>
      <w:r w:rsidR="00DD44C7" w:rsidRPr="0041564A">
        <w:t>berbe</w:t>
      </w:r>
      <w:r w:rsidR="00F46694" w:rsidRPr="0041564A">
        <w:t>ntuk tabung</w:t>
      </w:r>
      <w:r w:rsidR="00F46694">
        <w:t xml:space="preserve"> dengan </w:t>
      </w:r>
      <w:r w:rsidR="00794021">
        <w:t xml:space="preserve">panjang 20 </w:t>
      </w:r>
      <w:r w:rsidR="00F46694" w:rsidRPr="0041564A">
        <w:t>mm</w:t>
      </w:r>
      <w:r w:rsidR="00DD44C7">
        <w:t xml:space="preserve"> yang dipanaskan di api biru </w:t>
      </w:r>
      <w:r w:rsidR="00794021" w:rsidRPr="00EA36F1">
        <w:rPr>
          <w:lang w:val="id-ID"/>
        </w:rPr>
        <w:t>selama 1</w:t>
      </w:r>
      <w:r w:rsidR="00794021">
        <w:t>5</w:t>
      </w:r>
      <w:r w:rsidR="0031591D" w:rsidRPr="00EA36F1">
        <w:rPr>
          <w:lang w:val="id-ID"/>
        </w:rPr>
        <w:t xml:space="preserve"> detik </w:t>
      </w:r>
      <w:r w:rsidR="00DD44C7">
        <w:t xml:space="preserve">dan </w:t>
      </w:r>
      <w:r w:rsidR="00265317">
        <w:t>ditempelkan</w:t>
      </w:r>
      <w:r w:rsidR="0031591D" w:rsidRPr="00EA36F1">
        <w:rPr>
          <w:lang w:val="id-ID"/>
        </w:rPr>
        <w:t xml:space="preserve"> selama</w:t>
      </w:r>
      <w:r w:rsidR="00265317">
        <w:t xml:space="preserve"> </w:t>
      </w:r>
      <w:r w:rsidR="00794021">
        <w:t>5</w:t>
      </w:r>
      <w:r w:rsidR="00265317">
        <w:t xml:space="preserve"> detik</w:t>
      </w:r>
      <w:r>
        <w:t xml:space="preserve"> pada punggung tiku</w:t>
      </w:r>
      <w:r w:rsidR="0060581D">
        <w:t>s sehingga</w:t>
      </w:r>
      <w:r w:rsidR="00DD44C7">
        <w:t xml:space="preserve"> terbentuk luka bakar</w:t>
      </w:r>
      <w:r w:rsidR="00573E3E" w:rsidRPr="00EA36F1">
        <w:rPr>
          <w:lang w:val="id-ID"/>
        </w:rPr>
        <w:t xml:space="preserve"> </w:t>
      </w:r>
      <w:r w:rsidR="007D27E5" w:rsidRPr="00EA36F1">
        <w:rPr>
          <w:lang w:val="id-ID"/>
        </w:rPr>
        <w:t>(Wardani, 2020), (Handayani, 2016)</w:t>
      </w:r>
      <w:r w:rsidR="00DD44C7" w:rsidRPr="0041564A">
        <w:t>. L</w:t>
      </w:r>
      <w:r w:rsidRPr="0041564A">
        <w:t>alu luka diko</w:t>
      </w:r>
      <w:r w:rsidR="000B4E08" w:rsidRPr="0041564A">
        <w:t>m</w:t>
      </w:r>
      <w:r w:rsidRPr="0041564A">
        <w:t xml:space="preserve">pres dengan </w:t>
      </w:r>
      <w:r w:rsidR="006A467C">
        <w:t>NaCl 0.9%</w:t>
      </w:r>
      <w:r w:rsidRPr="0041564A">
        <w:t xml:space="preserve"> selama 1 menit.</w:t>
      </w:r>
      <w:r w:rsidR="00FB7090">
        <w:t xml:space="preserve"> </w:t>
      </w:r>
      <w:r w:rsidR="00FB7090" w:rsidRPr="0041564A">
        <w:fldChar w:fldCharType="begin" w:fldLock="1"/>
      </w:r>
      <w:r w:rsidR="00E83902" w:rsidRPr="0041564A">
        <w:instrText>ADDIN CSL_CITATION {"citationItems":[{"id":"ITEM-1","itemData":{"ISBN":"9781425803780","author":[{"dropping-particle":"","family":"Ryan","given":"","non-dropping-particle":"","parse-names":false,"suffix":""},{"dropping-particle":"","family":"Cooper","given":"","non-dropping-particle":"","parse-names":false,"suffix":""},{"dropping-particle":"","family":"Tauer","given":"","non-dropping-particle":"","parse-names":false,"suffix":""}],"container-title":"Paper Knowledge . Toward a Media History of Documents","id":"ITEM-1","issued":{"date-parts":[["2013"]]},"page":"12-26","title":"</w:instrText>
      </w:r>
      <w:r w:rsidR="00E83902" w:rsidRPr="00EA36F1">
        <w:rPr>
          <w:rFonts w:ascii="MS Gothic" w:eastAsia="MS Gothic" w:hAnsi="MS Gothic" w:cs="MS Gothic" w:hint="eastAsia"/>
        </w:rPr>
        <w:instrText>済無</w:instrText>
      </w:r>
      <w:r w:rsidR="00E83902" w:rsidRPr="0041564A">
        <w:instrText>No Title No Title No Title","type":"article-journal"},"uris":["http://www.mendeley.com/documents/?uuid=cdf63b81-78f4-4eac-b985-e72aff78d900","http://www.mendeley.com/documents/?uuid=de64d014-998c-4eb2-a050-57d09f55f9d3"]}],"mendeley":{"formattedCitation":"(Ryan et al., 2013)","plainTextFormattedCitation":"(Ryan et al., 2013)","previouslyFormattedCitation":"(Ryan et al., 2013)"},"properties":{"noteIndex":0},"schema":"https://github.com/citation-style-language/schema/raw/master/csl-citation.json"}</w:instrText>
      </w:r>
      <w:r w:rsidR="00FB7090" w:rsidRPr="0041564A">
        <w:fldChar w:fldCharType="separate"/>
      </w:r>
      <w:r w:rsidR="00FB7090" w:rsidRPr="0041564A">
        <w:rPr>
          <w:noProof/>
        </w:rPr>
        <w:t>(Ryan et al., 2013)</w:t>
      </w:r>
      <w:r w:rsidR="00FB7090" w:rsidRPr="0041564A">
        <w:fldChar w:fldCharType="end"/>
      </w:r>
      <w:r w:rsidR="006168C3" w:rsidRPr="00EA36F1">
        <w:rPr>
          <w:lang w:val="id-ID"/>
        </w:rPr>
        <w:t xml:space="preserve"> </w:t>
      </w:r>
    </w:p>
    <w:p w14:paraId="7D79D53D" w14:textId="77777777" w:rsidR="00F12D96" w:rsidRDefault="006740C5" w:rsidP="00B91F8D">
      <w:pPr>
        <w:pStyle w:val="ListParagraph"/>
        <w:numPr>
          <w:ilvl w:val="0"/>
          <w:numId w:val="9"/>
        </w:numPr>
      </w:pPr>
      <w:r>
        <w:t xml:space="preserve">Pengamatan penyembuhan luka bakar </w:t>
      </w:r>
    </w:p>
    <w:p w14:paraId="6E132ED9" w14:textId="2ACDE155" w:rsidR="0060581D" w:rsidRDefault="003E1CB0" w:rsidP="00F63FCD">
      <w:pPr>
        <w:pStyle w:val="ListParagraph"/>
      </w:pPr>
      <w:r>
        <w:t>Pengamatan dilakukan selama 14 hari, d</w:t>
      </w:r>
      <w:r w:rsidR="00CB0EB1">
        <w:t>engan melihat perkembangannya.</w:t>
      </w:r>
      <w:r w:rsidR="00BA3DB8">
        <w:t xml:space="preserve"> </w:t>
      </w:r>
      <w:r w:rsidR="0076543B">
        <w:t>Luka bakar yan</w:t>
      </w:r>
      <w:r w:rsidR="00794021">
        <w:t>g sembuh ditandai dengan terbentuknya keropeng</w:t>
      </w:r>
      <w:r w:rsidR="0076543B">
        <w:t xml:space="preserve"> dan tertutupnya luka. </w:t>
      </w:r>
      <w:r w:rsidR="00FB7090">
        <w:fldChar w:fldCharType="begin" w:fldLock="1"/>
      </w:r>
      <w:r w:rsidR="00E83902">
        <w:instrText>ADDIN CSL_CITATION {"citationItems":[{"id":"ITEM-1","itemData":{"ISBN":"9781425803780","author":[{"dropping-particle":"","family":"Ryan","given":"","non-dropping-particle":"","parse-names":false,"suffix":""},{"dropping-particle":"","family":"Cooper","given":"","non-dropping-particle":"","parse-names":false,"suffix":""},{"dropping-particle":"","family":"Tauer","given":"","non-dropping-particle":"","parse-names":false,"suffix":""}],"container-title":"Paper Knowledge . Toward a Media History of Documents","id":"ITEM-1","issued":{"date-parts":[["2013"]]},"page":"12-26","title":"</w:instrText>
      </w:r>
      <w:r w:rsidR="00E83902" w:rsidRPr="00F12D96">
        <w:rPr>
          <w:rFonts w:ascii="MS Gothic" w:hAnsi="MS Gothic" w:cs="MS Gothic"/>
        </w:rPr>
        <w:instrText>済無</w:instrText>
      </w:r>
      <w:r w:rsidR="00E83902">
        <w:instrText>No Title No Title No Title","type":"article-journal"},"uris":["http://www.mendeley.com/documents/?uuid=cdf63b81-78f4-4eac-b985-e72aff78d900","http://www.mendeley.com/documents/?uuid=de64d014-998c-4eb2-a050-57d09f55f9d3"]}],"mendeley":{"formattedCitation":"(Ryan et al., 2013)","plainTextFormattedCitation":"(Ryan et al., 2013)","previouslyFormattedCitation":"(Ryan et al., 2013)"},"properties":{"noteIndex":0},"schema":"https://github.com/citation-style-language/schema/raw/master/csl-citation.json"}</w:instrText>
      </w:r>
      <w:r w:rsidR="00FB7090">
        <w:fldChar w:fldCharType="separate"/>
      </w:r>
      <w:r w:rsidR="00FB7090" w:rsidRPr="00FB7090">
        <w:rPr>
          <w:noProof/>
        </w:rPr>
        <w:t>(Ryan et al., 2013)</w:t>
      </w:r>
      <w:r w:rsidR="00FB7090">
        <w:fldChar w:fldCharType="end"/>
      </w:r>
    </w:p>
    <w:p w14:paraId="1F90E33A" w14:textId="1469E2E4" w:rsidR="00DD44C7" w:rsidRDefault="00DD44C7" w:rsidP="00DD44C7">
      <w:pPr>
        <w:pStyle w:val="BAGIAN"/>
        <w:numPr>
          <w:ilvl w:val="0"/>
          <w:numId w:val="0"/>
        </w:numPr>
        <w:ind w:left="360" w:hanging="360"/>
      </w:pPr>
      <w:bookmarkStart w:id="156" w:name="_Toc143548848"/>
      <w:r>
        <w:lastRenderedPageBreak/>
        <w:t>3.8 Analisis Data</w:t>
      </w:r>
      <w:bookmarkEnd w:id="156"/>
    </w:p>
    <w:p w14:paraId="4FAA70DA" w14:textId="5CC286C1" w:rsidR="00C763B0" w:rsidRDefault="00DD44C7" w:rsidP="00EA36F1">
      <w:pPr>
        <w:ind w:firstLine="360"/>
      </w:pPr>
      <w:r>
        <w:t>Catat setiap perkembangan luka da</w:t>
      </w:r>
      <w:r w:rsidR="00C64016">
        <w:t xml:space="preserve">n kesembuhannya, input pada tabel </w:t>
      </w:r>
      <w:r>
        <w:t>dan simpulkan hasil yang didapat selama masa pengamatan.</w:t>
      </w:r>
    </w:p>
    <w:p w14:paraId="1FB20AA2" w14:textId="77777777" w:rsidR="00C763B0" w:rsidRDefault="00C763B0">
      <w:r>
        <w:br w:type="page"/>
      </w:r>
    </w:p>
    <w:p w14:paraId="0224E0D1" w14:textId="3B68D1F0" w:rsidR="00C763B0" w:rsidRDefault="00C763B0" w:rsidP="00C763B0">
      <w:pPr>
        <w:pStyle w:val="juduldansub"/>
      </w:pPr>
      <w:bookmarkStart w:id="157" w:name="_Toc143548849"/>
      <w:r>
        <w:lastRenderedPageBreak/>
        <w:t xml:space="preserve">BAB IV </w:t>
      </w:r>
      <w:r>
        <w:br/>
      </w:r>
      <w:r w:rsidR="001638CF">
        <w:t xml:space="preserve">HASIL DAN </w:t>
      </w:r>
      <w:r>
        <w:t>PEMBAHASAN</w:t>
      </w:r>
      <w:bookmarkEnd w:id="157"/>
    </w:p>
    <w:p w14:paraId="67F00123" w14:textId="77777777" w:rsidR="000F01B7" w:rsidRDefault="000F01B7" w:rsidP="00C763B0">
      <w:pPr>
        <w:pStyle w:val="juduldansub"/>
      </w:pPr>
    </w:p>
    <w:p w14:paraId="5DED2E3C" w14:textId="77777777" w:rsidR="006A1A5A" w:rsidRPr="006A1A5A" w:rsidRDefault="00C763B0" w:rsidP="00EA36F1">
      <w:pPr>
        <w:pStyle w:val="ListParagraph"/>
        <w:numPr>
          <w:ilvl w:val="1"/>
          <w:numId w:val="3"/>
        </w:numPr>
        <w:ind w:left="567" w:hanging="567"/>
        <w:jc w:val="left"/>
        <w:rPr>
          <w:rStyle w:val="BAGIANChar"/>
          <w:b w:val="0"/>
          <w:sz w:val="22"/>
          <w:szCs w:val="22"/>
        </w:rPr>
      </w:pPr>
      <w:bookmarkStart w:id="158" w:name="_Toc143548850"/>
      <w:r w:rsidRPr="00C763B0">
        <w:rPr>
          <w:rStyle w:val="BAGIANChar"/>
        </w:rPr>
        <w:t>Hasil Penelitian</w:t>
      </w:r>
      <w:bookmarkEnd w:id="158"/>
    </w:p>
    <w:p w14:paraId="25F960AB" w14:textId="77777777" w:rsidR="00CF684B" w:rsidRDefault="00CF684B" w:rsidP="00F63FCD">
      <w:pPr>
        <w:pStyle w:val="ListParagraph"/>
        <w:ind w:left="567"/>
        <w:rPr>
          <w:noProof/>
        </w:rPr>
      </w:pPr>
      <w:r>
        <w:rPr>
          <w:noProof/>
        </w:rPr>
        <w:t xml:space="preserve">Perhitungan rendemen Ekstrak Etanol Daun Gambir: </w:t>
      </w:r>
    </w:p>
    <w:p w14:paraId="795A598F" w14:textId="6AFE3997" w:rsidR="00F63FCD" w:rsidRPr="00F63FCD" w:rsidRDefault="00F63FCD" w:rsidP="00F63FCD">
      <w:pPr>
        <w:pStyle w:val="ListParagraph"/>
        <w:ind w:left="567"/>
        <w:rPr>
          <w:rFonts w:eastAsiaTheme="minorEastAsia"/>
          <w:noProof/>
          <w:sz w:val="24"/>
          <w:szCs w:val="24"/>
        </w:rPr>
      </w:pPr>
      <w:r>
        <w:rPr>
          <w:noProof/>
        </w:rPr>
        <w:t xml:space="preserve">Hasil Rendemen : </w:t>
      </w:r>
      <m:oMath>
        <m:f>
          <m:fPr>
            <m:ctrlPr>
              <w:rPr>
                <w:rFonts w:ascii="Cambria Math" w:hAnsi="Cambria Math"/>
                <w:i/>
                <w:noProof/>
                <w:sz w:val="28"/>
                <w:szCs w:val="28"/>
              </w:rPr>
            </m:ctrlPr>
          </m:fPr>
          <m:num>
            <m:r>
              <w:rPr>
                <w:rFonts w:ascii="Cambria Math" w:hAnsi="Cambria Math"/>
                <w:noProof/>
                <w:sz w:val="28"/>
                <w:szCs w:val="28"/>
              </w:rPr>
              <m:t>Berat Ekstrak kental</m:t>
            </m:r>
          </m:num>
          <m:den>
            <m:r>
              <w:rPr>
                <w:rFonts w:ascii="Cambria Math" w:hAnsi="Cambria Math"/>
                <w:noProof/>
                <w:sz w:val="28"/>
                <w:szCs w:val="28"/>
              </w:rPr>
              <m:t>Berat Serbuk Simplisia</m:t>
            </m:r>
          </m:den>
        </m:f>
      </m:oMath>
      <w:r w:rsidRPr="00F63FCD">
        <w:rPr>
          <w:rFonts w:eastAsiaTheme="minorEastAsia"/>
          <w:noProof/>
          <w:sz w:val="28"/>
          <w:szCs w:val="28"/>
        </w:rPr>
        <w:t xml:space="preserve"> </w:t>
      </w:r>
      <w:r w:rsidRPr="00F63FCD">
        <w:rPr>
          <w:rFonts w:eastAsiaTheme="minorEastAsia"/>
          <w:noProof/>
          <w:sz w:val="24"/>
          <w:szCs w:val="24"/>
        </w:rPr>
        <w:t>x 100%</w:t>
      </w:r>
    </w:p>
    <w:p w14:paraId="1A2ABF68" w14:textId="20E8689C" w:rsidR="00F63FCD" w:rsidRPr="00F63FCD" w:rsidRDefault="00F63FCD" w:rsidP="00F63FCD">
      <w:pPr>
        <w:pStyle w:val="ListParagraph"/>
        <w:rPr>
          <w:rFonts w:eastAsiaTheme="minorEastAsia"/>
          <w:noProof/>
          <w:sz w:val="24"/>
          <w:szCs w:val="24"/>
        </w:rPr>
      </w:pPr>
      <w:r w:rsidRPr="00F63FCD">
        <w:rPr>
          <w:rFonts w:eastAsiaTheme="minorEastAsia"/>
          <w:noProof/>
          <w:sz w:val="24"/>
          <w:szCs w:val="24"/>
        </w:rPr>
        <w:tab/>
        <w:t xml:space="preserve">     </w:t>
      </w:r>
      <w:r>
        <w:rPr>
          <w:rFonts w:eastAsiaTheme="minorEastAsia"/>
          <w:noProof/>
          <w:sz w:val="24"/>
          <w:szCs w:val="24"/>
        </w:rPr>
        <w:tab/>
        <w:t xml:space="preserve"> </w:t>
      </w:r>
      <w:r w:rsidRPr="00F63FCD">
        <w:rPr>
          <w:rFonts w:eastAsiaTheme="minorEastAsia"/>
          <w:noProof/>
          <w:sz w:val="24"/>
          <w:szCs w:val="24"/>
        </w:rPr>
        <w:t xml:space="preserve">: </w:t>
      </w:r>
      <m:oMath>
        <m:f>
          <m:fPr>
            <m:ctrlPr>
              <w:rPr>
                <w:rFonts w:ascii="Cambria Math" w:eastAsiaTheme="minorEastAsia" w:hAnsi="Cambria Math"/>
                <w:i/>
                <w:noProof/>
                <w:sz w:val="28"/>
                <w:szCs w:val="28"/>
              </w:rPr>
            </m:ctrlPr>
          </m:fPr>
          <m:num>
            <m:r>
              <w:rPr>
                <w:rFonts w:ascii="Cambria Math" w:eastAsiaTheme="minorEastAsia" w:hAnsi="Cambria Math"/>
                <w:noProof/>
                <w:sz w:val="28"/>
                <w:szCs w:val="28"/>
              </w:rPr>
              <m:t>86 gr</m:t>
            </m:r>
          </m:num>
          <m:den>
            <m:r>
              <w:rPr>
                <w:rFonts w:ascii="Cambria Math" w:eastAsiaTheme="minorEastAsia" w:hAnsi="Cambria Math"/>
                <w:noProof/>
                <w:sz w:val="28"/>
                <w:szCs w:val="28"/>
              </w:rPr>
              <m:t>250 gr</m:t>
            </m:r>
          </m:den>
        </m:f>
      </m:oMath>
      <w:r w:rsidRPr="00F63FCD">
        <w:rPr>
          <w:rFonts w:eastAsiaTheme="minorEastAsia"/>
          <w:noProof/>
          <w:sz w:val="28"/>
          <w:szCs w:val="28"/>
        </w:rPr>
        <w:t xml:space="preserve"> </w:t>
      </w:r>
      <w:r w:rsidRPr="00F63FCD">
        <w:rPr>
          <w:rFonts w:eastAsiaTheme="minorEastAsia"/>
          <w:noProof/>
          <w:sz w:val="24"/>
          <w:szCs w:val="24"/>
        </w:rPr>
        <w:t>x 100% = 34,4% b/b</w:t>
      </w:r>
    </w:p>
    <w:p w14:paraId="0F23AEC8" w14:textId="3F6B141E" w:rsidR="00C762A1" w:rsidRDefault="00AF168C" w:rsidP="00F63FCD">
      <w:pPr>
        <w:tabs>
          <w:tab w:val="left" w:pos="567"/>
        </w:tabs>
        <w:ind w:firstLine="567"/>
      </w:pPr>
      <w:r>
        <w:t xml:space="preserve">Berdasarkan </w:t>
      </w:r>
      <w:r w:rsidR="00FA786F">
        <w:t xml:space="preserve">hasil </w:t>
      </w:r>
      <w:r>
        <w:t xml:space="preserve">penelitian yang </w:t>
      </w:r>
      <w:r w:rsidR="005162D2">
        <w:t xml:space="preserve">telah dilakukan, diperoleh jumlah ekstrak sebanyak 86 gram yang digunakan untuk uji efektivitas ekstrak etanol daun gambir </w:t>
      </w:r>
      <w:r>
        <w:t>terhadap penyem</w:t>
      </w:r>
      <w:r w:rsidR="005162D2">
        <w:t>buhan luka bakar pada</w:t>
      </w:r>
      <w:r>
        <w:t xml:space="preserve"> tikus putih</w:t>
      </w:r>
      <w:r w:rsidR="00885511">
        <w:t xml:space="preserve"> dengan lama pengamatan 14 hari</w:t>
      </w:r>
      <w:r w:rsidR="005162D2">
        <w:t xml:space="preserve"> </w:t>
      </w:r>
      <w:r w:rsidR="005B3C1B">
        <w:t>dengan konsentrasi 15%, 20% dan 25</w:t>
      </w:r>
      <w:r w:rsidR="005162D2">
        <w:t xml:space="preserve">%, dan </w:t>
      </w:r>
      <w:r w:rsidR="00885511">
        <w:t>di</w:t>
      </w:r>
      <w:r w:rsidR="00D14F26">
        <w:t>peroleh</w:t>
      </w:r>
      <w:r w:rsidR="00885511">
        <w:t xml:space="preserve"> data </w:t>
      </w:r>
      <w:r w:rsidR="005162D2">
        <w:t xml:space="preserve">hasil </w:t>
      </w:r>
      <w:r w:rsidR="00885511">
        <w:t>rata-rata</w:t>
      </w:r>
      <w:r w:rsidR="00DC2A94">
        <w:t xml:space="preserve"> </w:t>
      </w:r>
      <m:oMath>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oMath>
      <w:r w:rsidR="00885511">
        <w:t xml:space="preserve"> panjang luka bakar </w:t>
      </w:r>
      <w:r>
        <w:t xml:space="preserve">seperti dapat dilihat pada </w:t>
      </w:r>
      <w:r w:rsidR="00211D91">
        <w:t>tabel</w:t>
      </w:r>
      <w:r w:rsidR="00334B7C">
        <w:t xml:space="preserve"> berikut:</w:t>
      </w:r>
    </w:p>
    <w:p w14:paraId="54FFC0A8" w14:textId="191AF645" w:rsidR="00EA36F1" w:rsidRDefault="00F63FCD" w:rsidP="00F63FCD">
      <w:pPr>
        <w:pStyle w:val="Caption"/>
        <w:keepNext/>
        <w:spacing w:before="120"/>
        <w:rPr>
          <w:color w:val="auto"/>
          <w:sz w:val="22"/>
          <w:szCs w:val="22"/>
        </w:rPr>
      </w:pPr>
      <w:r>
        <w:rPr>
          <w:color w:val="auto"/>
          <w:sz w:val="22"/>
          <w:szCs w:val="22"/>
        </w:rPr>
        <w:t>Tabel</w:t>
      </w:r>
      <w:r w:rsidR="00885511" w:rsidRPr="005162D2">
        <w:rPr>
          <w:color w:val="auto"/>
          <w:sz w:val="22"/>
          <w:szCs w:val="22"/>
        </w:rPr>
        <w:t xml:space="preserve"> 4.1</w:t>
      </w:r>
      <w:r w:rsidR="00EA36F1">
        <w:rPr>
          <w:color w:val="auto"/>
          <w:sz w:val="22"/>
          <w:szCs w:val="22"/>
        </w:rPr>
        <w:t xml:space="preserve"> Tabel R</w:t>
      </w:r>
      <w:r w:rsidR="005162D2" w:rsidRPr="005162D2">
        <w:rPr>
          <w:color w:val="auto"/>
          <w:sz w:val="22"/>
          <w:szCs w:val="22"/>
        </w:rPr>
        <w:t>ata-rata</w:t>
      </w:r>
      <w:r w:rsidR="00DC2A94">
        <w:rPr>
          <w:color w:val="auto"/>
          <w:sz w:val="22"/>
          <w:szCs w:val="22"/>
        </w:rPr>
        <w:t xml:space="preserve"> ( </w:t>
      </w:r>
      <m:oMath>
        <m:acc>
          <m:accPr>
            <m:chr m:val="̅"/>
            <m:ctrlPr>
              <w:rPr>
                <w:rFonts w:ascii="Cambria Math" w:hAnsi="Cambria Math"/>
                <w:i/>
                <w:color w:val="auto"/>
                <w:sz w:val="22"/>
                <w:szCs w:val="22"/>
              </w:rPr>
            </m:ctrlPr>
          </m:accPr>
          <m:e>
            <m:r>
              <m:rPr>
                <m:sty m:val="bi"/>
              </m:rPr>
              <w:rPr>
                <w:rFonts w:ascii="Cambria Math" w:hAnsi="Cambria Math"/>
                <w:color w:val="auto"/>
                <w:sz w:val="22"/>
                <w:szCs w:val="22"/>
              </w:rPr>
              <m:t>x</m:t>
            </m:r>
          </m:e>
        </m:acc>
      </m:oMath>
      <w:r w:rsidR="005162D2" w:rsidRPr="005162D2">
        <w:rPr>
          <w:color w:val="auto"/>
          <w:sz w:val="22"/>
          <w:szCs w:val="22"/>
        </w:rPr>
        <w:t xml:space="preserve"> </w:t>
      </w:r>
      <w:r w:rsidR="00DC2A94">
        <w:rPr>
          <w:color w:val="auto"/>
          <w:sz w:val="22"/>
          <w:szCs w:val="22"/>
        </w:rPr>
        <w:t xml:space="preserve">) </w:t>
      </w:r>
      <w:r w:rsidR="00EA36F1">
        <w:rPr>
          <w:color w:val="auto"/>
          <w:sz w:val="22"/>
          <w:szCs w:val="22"/>
        </w:rPr>
        <w:t>P</w:t>
      </w:r>
      <w:r w:rsidR="005162D2" w:rsidRPr="005162D2">
        <w:rPr>
          <w:color w:val="auto"/>
          <w:sz w:val="22"/>
          <w:szCs w:val="22"/>
        </w:rPr>
        <w:t>enyembuhan</w:t>
      </w:r>
      <w:r w:rsidR="00EA36F1">
        <w:rPr>
          <w:color w:val="auto"/>
          <w:sz w:val="22"/>
          <w:szCs w:val="22"/>
        </w:rPr>
        <w:t xml:space="preserve"> Luka B</w:t>
      </w:r>
      <w:r w:rsidR="00885511" w:rsidRPr="005162D2">
        <w:rPr>
          <w:color w:val="auto"/>
          <w:sz w:val="22"/>
          <w:szCs w:val="22"/>
        </w:rPr>
        <w:t>akar</w:t>
      </w:r>
      <w:r w:rsidR="00D14F26" w:rsidRPr="005162D2">
        <w:rPr>
          <w:color w:val="auto"/>
          <w:sz w:val="22"/>
          <w:szCs w:val="22"/>
        </w:rPr>
        <w:t xml:space="preserve"> (cm)</w:t>
      </w:r>
    </w:p>
    <w:tbl>
      <w:tblPr>
        <w:tblW w:w="8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330"/>
        <w:gridCol w:w="1496"/>
        <w:gridCol w:w="1495"/>
        <w:gridCol w:w="1496"/>
        <w:gridCol w:w="1498"/>
      </w:tblGrid>
      <w:tr w:rsidR="00C762A1" w:rsidRPr="00D0746D" w14:paraId="4723FB83" w14:textId="77777777" w:rsidTr="00F63FCD">
        <w:trPr>
          <w:trHeight w:val="411"/>
        </w:trPr>
        <w:tc>
          <w:tcPr>
            <w:tcW w:w="8313" w:type="dxa"/>
            <w:gridSpan w:val="6"/>
            <w:shd w:val="clear" w:color="auto" w:fill="EEECE1" w:themeFill="background2"/>
            <w:noWrap/>
            <w:vAlign w:val="bottom"/>
            <w:hideMark/>
          </w:tcPr>
          <w:p w14:paraId="7DB295A6"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 xml:space="preserve">TABEL RATA-RATA </w:t>
            </w:r>
            <w:r w:rsidRPr="00D0746D">
              <w:rPr>
                <w:rFonts w:ascii="Calibri" w:eastAsia="Times New Roman" w:hAnsi="Calibri" w:cs="Calibri"/>
                <w:b/>
                <w:color w:val="000000"/>
              </w:rPr>
              <w:t xml:space="preserve">PENYUSUTAN </w:t>
            </w:r>
            <w:r w:rsidRPr="00F66A79">
              <w:rPr>
                <w:rFonts w:ascii="Calibri" w:eastAsia="Times New Roman" w:hAnsi="Calibri" w:cs="Calibri"/>
                <w:b/>
                <w:color w:val="000000"/>
              </w:rPr>
              <w:t>PANJANG LUKA BAKAR</w:t>
            </w:r>
          </w:p>
        </w:tc>
      </w:tr>
      <w:tr w:rsidR="00C762A1" w:rsidRPr="00D0746D" w14:paraId="68D67194" w14:textId="77777777" w:rsidTr="00F63FCD">
        <w:trPr>
          <w:trHeight w:val="411"/>
        </w:trPr>
        <w:tc>
          <w:tcPr>
            <w:tcW w:w="998" w:type="dxa"/>
            <w:shd w:val="clear" w:color="auto" w:fill="C6D9F1" w:themeFill="text2" w:themeFillTint="33"/>
            <w:noWrap/>
            <w:vAlign w:val="bottom"/>
            <w:hideMark/>
          </w:tcPr>
          <w:p w14:paraId="4A74B452"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HARI</w:t>
            </w:r>
          </w:p>
        </w:tc>
        <w:tc>
          <w:tcPr>
            <w:tcW w:w="1330" w:type="dxa"/>
            <w:shd w:val="clear" w:color="auto" w:fill="C6D9F1" w:themeFill="text2" w:themeFillTint="33"/>
            <w:noWrap/>
            <w:vAlign w:val="bottom"/>
            <w:hideMark/>
          </w:tcPr>
          <w:p w14:paraId="7A367E8F"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KP</w:t>
            </w:r>
          </w:p>
        </w:tc>
        <w:tc>
          <w:tcPr>
            <w:tcW w:w="1496" w:type="dxa"/>
            <w:shd w:val="clear" w:color="auto" w:fill="C6D9F1" w:themeFill="text2" w:themeFillTint="33"/>
            <w:noWrap/>
            <w:vAlign w:val="bottom"/>
            <w:hideMark/>
          </w:tcPr>
          <w:p w14:paraId="17A22CD0"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EEDG 25%</w:t>
            </w:r>
          </w:p>
        </w:tc>
        <w:tc>
          <w:tcPr>
            <w:tcW w:w="1495" w:type="dxa"/>
            <w:shd w:val="clear" w:color="auto" w:fill="C6D9F1" w:themeFill="text2" w:themeFillTint="33"/>
            <w:noWrap/>
            <w:vAlign w:val="bottom"/>
            <w:hideMark/>
          </w:tcPr>
          <w:p w14:paraId="439DDA97"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EEDG 20%</w:t>
            </w:r>
          </w:p>
        </w:tc>
        <w:tc>
          <w:tcPr>
            <w:tcW w:w="1496" w:type="dxa"/>
            <w:shd w:val="clear" w:color="auto" w:fill="C6D9F1" w:themeFill="text2" w:themeFillTint="33"/>
            <w:noWrap/>
            <w:vAlign w:val="bottom"/>
            <w:hideMark/>
          </w:tcPr>
          <w:p w14:paraId="19D7A115"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EEDG 15%</w:t>
            </w:r>
          </w:p>
        </w:tc>
        <w:tc>
          <w:tcPr>
            <w:tcW w:w="1497" w:type="dxa"/>
            <w:shd w:val="clear" w:color="auto" w:fill="C6D9F1" w:themeFill="text2" w:themeFillTint="33"/>
            <w:noWrap/>
            <w:vAlign w:val="bottom"/>
            <w:hideMark/>
          </w:tcPr>
          <w:p w14:paraId="004B6E63"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KN</w:t>
            </w:r>
          </w:p>
        </w:tc>
      </w:tr>
      <w:tr w:rsidR="00C762A1" w:rsidRPr="00D0746D" w14:paraId="61478BB8" w14:textId="77777777" w:rsidTr="00F63FCD">
        <w:trPr>
          <w:trHeight w:val="411"/>
        </w:trPr>
        <w:tc>
          <w:tcPr>
            <w:tcW w:w="998" w:type="dxa"/>
            <w:shd w:val="clear" w:color="auto" w:fill="C6D9F1" w:themeFill="text2" w:themeFillTint="33"/>
            <w:noWrap/>
            <w:vAlign w:val="bottom"/>
            <w:hideMark/>
          </w:tcPr>
          <w:p w14:paraId="05D01BA7"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w:t>
            </w:r>
          </w:p>
        </w:tc>
        <w:tc>
          <w:tcPr>
            <w:tcW w:w="1330" w:type="dxa"/>
            <w:shd w:val="clear" w:color="auto" w:fill="auto"/>
            <w:noWrap/>
            <w:vAlign w:val="bottom"/>
            <w:hideMark/>
          </w:tcPr>
          <w:p w14:paraId="1BC19236"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2</w:t>
            </w:r>
          </w:p>
        </w:tc>
        <w:tc>
          <w:tcPr>
            <w:tcW w:w="1496" w:type="dxa"/>
            <w:shd w:val="clear" w:color="auto" w:fill="auto"/>
            <w:noWrap/>
            <w:vAlign w:val="bottom"/>
            <w:hideMark/>
          </w:tcPr>
          <w:p w14:paraId="6C12F276"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2</w:t>
            </w:r>
          </w:p>
        </w:tc>
        <w:tc>
          <w:tcPr>
            <w:tcW w:w="1495" w:type="dxa"/>
            <w:shd w:val="clear" w:color="auto" w:fill="auto"/>
            <w:noWrap/>
            <w:vAlign w:val="bottom"/>
            <w:hideMark/>
          </w:tcPr>
          <w:p w14:paraId="2DEC98B2"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2</w:t>
            </w:r>
          </w:p>
        </w:tc>
        <w:tc>
          <w:tcPr>
            <w:tcW w:w="1496" w:type="dxa"/>
            <w:shd w:val="clear" w:color="auto" w:fill="auto"/>
            <w:noWrap/>
            <w:vAlign w:val="bottom"/>
            <w:hideMark/>
          </w:tcPr>
          <w:p w14:paraId="68AABA01"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2</w:t>
            </w:r>
          </w:p>
        </w:tc>
        <w:tc>
          <w:tcPr>
            <w:tcW w:w="1497" w:type="dxa"/>
            <w:shd w:val="clear" w:color="auto" w:fill="auto"/>
            <w:noWrap/>
            <w:vAlign w:val="bottom"/>
            <w:hideMark/>
          </w:tcPr>
          <w:p w14:paraId="78AEB44B"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2</w:t>
            </w:r>
          </w:p>
        </w:tc>
      </w:tr>
      <w:tr w:rsidR="00C762A1" w:rsidRPr="00D0746D" w14:paraId="0775C54C" w14:textId="77777777" w:rsidTr="00F63FCD">
        <w:trPr>
          <w:trHeight w:val="411"/>
        </w:trPr>
        <w:tc>
          <w:tcPr>
            <w:tcW w:w="998" w:type="dxa"/>
            <w:shd w:val="clear" w:color="auto" w:fill="C6D9F1" w:themeFill="text2" w:themeFillTint="33"/>
            <w:noWrap/>
            <w:vAlign w:val="bottom"/>
            <w:hideMark/>
          </w:tcPr>
          <w:p w14:paraId="10C7F008"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2</w:t>
            </w:r>
          </w:p>
        </w:tc>
        <w:tc>
          <w:tcPr>
            <w:tcW w:w="1330" w:type="dxa"/>
            <w:shd w:val="clear" w:color="auto" w:fill="auto"/>
            <w:noWrap/>
            <w:vAlign w:val="bottom"/>
            <w:hideMark/>
          </w:tcPr>
          <w:p w14:paraId="615022BE"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1.7</w:t>
            </w:r>
          </w:p>
        </w:tc>
        <w:tc>
          <w:tcPr>
            <w:tcW w:w="1496" w:type="dxa"/>
            <w:shd w:val="clear" w:color="auto" w:fill="auto"/>
            <w:noWrap/>
            <w:vAlign w:val="bottom"/>
            <w:hideMark/>
          </w:tcPr>
          <w:p w14:paraId="5A51C9EF"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1.8</w:t>
            </w:r>
          </w:p>
        </w:tc>
        <w:tc>
          <w:tcPr>
            <w:tcW w:w="1495" w:type="dxa"/>
            <w:shd w:val="clear" w:color="auto" w:fill="auto"/>
            <w:noWrap/>
            <w:vAlign w:val="bottom"/>
            <w:hideMark/>
          </w:tcPr>
          <w:p w14:paraId="0EBCB9C8"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1.9</w:t>
            </w:r>
          </w:p>
        </w:tc>
        <w:tc>
          <w:tcPr>
            <w:tcW w:w="1496" w:type="dxa"/>
            <w:shd w:val="clear" w:color="auto" w:fill="auto"/>
            <w:noWrap/>
            <w:vAlign w:val="bottom"/>
            <w:hideMark/>
          </w:tcPr>
          <w:p w14:paraId="792FECF8"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2</w:t>
            </w:r>
          </w:p>
        </w:tc>
        <w:tc>
          <w:tcPr>
            <w:tcW w:w="1497" w:type="dxa"/>
            <w:shd w:val="clear" w:color="auto" w:fill="auto"/>
            <w:noWrap/>
            <w:vAlign w:val="bottom"/>
            <w:hideMark/>
          </w:tcPr>
          <w:p w14:paraId="3EA2D297"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2</w:t>
            </w:r>
          </w:p>
        </w:tc>
      </w:tr>
      <w:tr w:rsidR="00C762A1" w:rsidRPr="00D0746D" w14:paraId="01CF6523" w14:textId="77777777" w:rsidTr="00F63FCD">
        <w:trPr>
          <w:trHeight w:val="411"/>
        </w:trPr>
        <w:tc>
          <w:tcPr>
            <w:tcW w:w="998" w:type="dxa"/>
            <w:shd w:val="clear" w:color="auto" w:fill="C6D9F1" w:themeFill="text2" w:themeFillTint="33"/>
            <w:noWrap/>
            <w:vAlign w:val="bottom"/>
            <w:hideMark/>
          </w:tcPr>
          <w:p w14:paraId="4C1EB14D"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3</w:t>
            </w:r>
          </w:p>
        </w:tc>
        <w:tc>
          <w:tcPr>
            <w:tcW w:w="1330" w:type="dxa"/>
            <w:shd w:val="clear" w:color="auto" w:fill="auto"/>
            <w:noWrap/>
            <w:vAlign w:val="bottom"/>
            <w:hideMark/>
          </w:tcPr>
          <w:p w14:paraId="5084B5C2"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1.6</w:t>
            </w:r>
          </w:p>
        </w:tc>
        <w:tc>
          <w:tcPr>
            <w:tcW w:w="1496" w:type="dxa"/>
            <w:shd w:val="clear" w:color="auto" w:fill="auto"/>
            <w:noWrap/>
            <w:vAlign w:val="bottom"/>
            <w:hideMark/>
          </w:tcPr>
          <w:p w14:paraId="0E3DA4B4"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1.7</w:t>
            </w:r>
          </w:p>
        </w:tc>
        <w:tc>
          <w:tcPr>
            <w:tcW w:w="1495" w:type="dxa"/>
            <w:shd w:val="clear" w:color="auto" w:fill="auto"/>
            <w:noWrap/>
            <w:vAlign w:val="bottom"/>
            <w:hideMark/>
          </w:tcPr>
          <w:p w14:paraId="6DE43CF8"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1.7</w:t>
            </w:r>
          </w:p>
        </w:tc>
        <w:tc>
          <w:tcPr>
            <w:tcW w:w="1496" w:type="dxa"/>
            <w:shd w:val="clear" w:color="auto" w:fill="auto"/>
            <w:noWrap/>
            <w:vAlign w:val="bottom"/>
            <w:hideMark/>
          </w:tcPr>
          <w:p w14:paraId="6803DD0B"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1.8</w:t>
            </w:r>
          </w:p>
        </w:tc>
        <w:tc>
          <w:tcPr>
            <w:tcW w:w="1497" w:type="dxa"/>
            <w:shd w:val="clear" w:color="auto" w:fill="auto"/>
            <w:noWrap/>
            <w:vAlign w:val="bottom"/>
            <w:hideMark/>
          </w:tcPr>
          <w:p w14:paraId="7743DF03"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1.9</w:t>
            </w:r>
          </w:p>
        </w:tc>
      </w:tr>
      <w:tr w:rsidR="00C762A1" w:rsidRPr="00D0746D" w14:paraId="0500182E" w14:textId="77777777" w:rsidTr="00F63FCD">
        <w:trPr>
          <w:trHeight w:val="411"/>
        </w:trPr>
        <w:tc>
          <w:tcPr>
            <w:tcW w:w="998" w:type="dxa"/>
            <w:shd w:val="clear" w:color="auto" w:fill="C6D9F1" w:themeFill="text2" w:themeFillTint="33"/>
            <w:noWrap/>
            <w:vAlign w:val="bottom"/>
            <w:hideMark/>
          </w:tcPr>
          <w:p w14:paraId="0C67AAB0" w14:textId="77777777" w:rsidR="00C762A1" w:rsidRPr="00F66A79" w:rsidRDefault="00C762A1" w:rsidP="00C762A1">
            <w:pPr>
              <w:spacing w:line="240" w:lineRule="auto"/>
              <w:ind w:left="-675" w:firstLine="675"/>
              <w:jc w:val="center"/>
              <w:rPr>
                <w:rFonts w:ascii="Calibri" w:eastAsia="Times New Roman" w:hAnsi="Calibri" w:cs="Calibri"/>
                <w:b/>
                <w:color w:val="000000"/>
              </w:rPr>
            </w:pPr>
            <w:r w:rsidRPr="00F66A79">
              <w:rPr>
                <w:rFonts w:ascii="Calibri" w:eastAsia="Times New Roman" w:hAnsi="Calibri" w:cs="Calibri"/>
                <w:b/>
                <w:color w:val="000000"/>
              </w:rPr>
              <w:t>4</w:t>
            </w:r>
          </w:p>
        </w:tc>
        <w:tc>
          <w:tcPr>
            <w:tcW w:w="1330" w:type="dxa"/>
            <w:shd w:val="clear" w:color="auto" w:fill="auto"/>
            <w:noWrap/>
            <w:vAlign w:val="bottom"/>
            <w:hideMark/>
          </w:tcPr>
          <w:p w14:paraId="000BD38C"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1.4</w:t>
            </w:r>
          </w:p>
        </w:tc>
        <w:tc>
          <w:tcPr>
            <w:tcW w:w="1496" w:type="dxa"/>
            <w:shd w:val="clear" w:color="auto" w:fill="auto"/>
            <w:noWrap/>
            <w:vAlign w:val="bottom"/>
            <w:hideMark/>
          </w:tcPr>
          <w:p w14:paraId="60BF4F68"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1.5</w:t>
            </w:r>
          </w:p>
        </w:tc>
        <w:tc>
          <w:tcPr>
            <w:tcW w:w="1495" w:type="dxa"/>
            <w:shd w:val="clear" w:color="auto" w:fill="auto"/>
            <w:noWrap/>
            <w:vAlign w:val="bottom"/>
            <w:hideMark/>
          </w:tcPr>
          <w:p w14:paraId="26562426"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1.6</w:t>
            </w:r>
          </w:p>
        </w:tc>
        <w:tc>
          <w:tcPr>
            <w:tcW w:w="1496" w:type="dxa"/>
            <w:shd w:val="clear" w:color="auto" w:fill="auto"/>
            <w:noWrap/>
            <w:vAlign w:val="bottom"/>
            <w:hideMark/>
          </w:tcPr>
          <w:p w14:paraId="51B59E72"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1.7</w:t>
            </w:r>
          </w:p>
        </w:tc>
        <w:tc>
          <w:tcPr>
            <w:tcW w:w="1497" w:type="dxa"/>
            <w:shd w:val="clear" w:color="auto" w:fill="auto"/>
            <w:noWrap/>
            <w:vAlign w:val="bottom"/>
            <w:hideMark/>
          </w:tcPr>
          <w:p w14:paraId="3F8C50AF"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1.8</w:t>
            </w:r>
          </w:p>
        </w:tc>
      </w:tr>
      <w:tr w:rsidR="00C762A1" w:rsidRPr="00D0746D" w14:paraId="08552FE1" w14:textId="77777777" w:rsidTr="00F63FCD">
        <w:trPr>
          <w:trHeight w:val="411"/>
        </w:trPr>
        <w:tc>
          <w:tcPr>
            <w:tcW w:w="998" w:type="dxa"/>
            <w:shd w:val="clear" w:color="auto" w:fill="C6D9F1" w:themeFill="text2" w:themeFillTint="33"/>
            <w:noWrap/>
            <w:vAlign w:val="bottom"/>
            <w:hideMark/>
          </w:tcPr>
          <w:p w14:paraId="6FAC3E93"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5</w:t>
            </w:r>
          </w:p>
        </w:tc>
        <w:tc>
          <w:tcPr>
            <w:tcW w:w="1330" w:type="dxa"/>
            <w:shd w:val="clear" w:color="auto" w:fill="auto"/>
            <w:noWrap/>
            <w:vAlign w:val="bottom"/>
            <w:hideMark/>
          </w:tcPr>
          <w:p w14:paraId="3DE99180"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1.3</w:t>
            </w:r>
          </w:p>
        </w:tc>
        <w:tc>
          <w:tcPr>
            <w:tcW w:w="1496" w:type="dxa"/>
            <w:shd w:val="clear" w:color="auto" w:fill="auto"/>
            <w:noWrap/>
            <w:vAlign w:val="bottom"/>
            <w:hideMark/>
          </w:tcPr>
          <w:p w14:paraId="447FBE55"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1.4</w:t>
            </w:r>
          </w:p>
        </w:tc>
        <w:tc>
          <w:tcPr>
            <w:tcW w:w="1495" w:type="dxa"/>
            <w:shd w:val="clear" w:color="auto" w:fill="auto"/>
            <w:noWrap/>
            <w:vAlign w:val="bottom"/>
            <w:hideMark/>
          </w:tcPr>
          <w:p w14:paraId="73B58CC1"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1.5</w:t>
            </w:r>
          </w:p>
        </w:tc>
        <w:tc>
          <w:tcPr>
            <w:tcW w:w="1496" w:type="dxa"/>
            <w:shd w:val="clear" w:color="auto" w:fill="auto"/>
            <w:noWrap/>
            <w:vAlign w:val="bottom"/>
            <w:hideMark/>
          </w:tcPr>
          <w:p w14:paraId="16E5CC11"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1.6</w:t>
            </w:r>
          </w:p>
        </w:tc>
        <w:tc>
          <w:tcPr>
            <w:tcW w:w="1497" w:type="dxa"/>
            <w:shd w:val="clear" w:color="auto" w:fill="auto"/>
            <w:noWrap/>
            <w:vAlign w:val="bottom"/>
            <w:hideMark/>
          </w:tcPr>
          <w:p w14:paraId="08D256B6"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1.7</w:t>
            </w:r>
          </w:p>
        </w:tc>
      </w:tr>
      <w:tr w:rsidR="00C762A1" w:rsidRPr="00D0746D" w14:paraId="45C711CB" w14:textId="77777777" w:rsidTr="00F63FCD">
        <w:trPr>
          <w:trHeight w:val="411"/>
        </w:trPr>
        <w:tc>
          <w:tcPr>
            <w:tcW w:w="998" w:type="dxa"/>
            <w:shd w:val="clear" w:color="auto" w:fill="C6D9F1" w:themeFill="text2" w:themeFillTint="33"/>
            <w:noWrap/>
            <w:vAlign w:val="bottom"/>
            <w:hideMark/>
          </w:tcPr>
          <w:p w14:paraId="471A8136"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6</w:t>
            </w:r>
          </w:p>
        </w:tc>
        <w:tc>
          <w:tcPr>
            <w:tcW w:w="1330" w:type="dxa"/>
            <w:shd w:val="clear" w:color="auto" w:fill="auto"/>
            <w:noWrap/>
            <w:vAlign w:val="bottom"/>
            <w:hideMark/>
          </w:tcPr>
          <w:p w14:paraId="5EDBD07A"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1.1</w:t>
            </w:r>
          </w:p>
        </w:tc>
        <w:tc>
          <w:tcPr>
            <w:tcW w:w="1496" w:type="dxa"/>
            <w:shd w:val="clear" w:color="auto" w:fill="auto"/>
            <w:noWrap/>
            <w:vAlign w:val="bottom"/>
            <w:hideMark/>
          </w:tcPr>
          <w:p w14:paraId="31D9CCAF"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1.2</w:t>
            </w:r>
          </w:p>
        </w:tc>
        <w:tc>
          <w:tcPr>
            <w:tcW w:w="1495" w:type="dxa"/>
            <w:shd w:val="clear" w:color="auto" w:fill="auto"/>
            <w:noWrap/>
            <w:vAlign w:val="bottom"/>
            <w:hideMark/>
          </w:tcPr>
          <w:p w14:paraId="0B8E32CA"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1.4</w:t>
            </w:r>
          </w:p>
        </w:tc>
        <w:tc>
          <w:tcPr>
            <w:tcW w:w="1496" w:type="dxa"/>
            <w:shd w:val="clear" w:color="auto" w:fill="auto"/>
            <w:noWrap/>
            <w:vAlign w:val="bottom"/>
            <w:hideMark/>
          </w:tcPr>
          <w:p w14:paraId="693F215C"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1.6</w:t>
            </w:r>
          </w:p>
        </w:tc>
        <w:tc>
          <w:tcPr>
            <w:tcW w:w="1497" w:type="dxa"/>
            <w:shd w:val="clear" w:color="auto" w:fill="auto"/>
            <w:noWrap/>
            <w:vAlign w:val="bottom"/>
            <w:hideMark/>
          </w:tcPr>
          <w:p w14:paraId="35EFA62E"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1.6</w:t>
            </w:r>
          </w:p>
        </w:tc>
      </w:tr>
      <w:tr w:rsidR="00C762A1" w:rsidRPr="00D0746D" w14:paraId="5A88EF9D" w14:textId="77777777" w:rsidTr="00F63FCD">
        <w:trPr>
          <w:trHeight w:val="411"/>
        </w:trPr>
        <w:tc>
          <w:tcPr>
            <w:tcW w:w="998" w:type="dxa"/>
            <w:shd w:val="clear" w:color="auto" w:fill="C6D9F1" w:themeFill="text2" w:themeFillTint="33"/>
            <w:noWrap/>
            <w:vAlign w:val="bottom"/>
            <w:hideMark/>
          </w:tcPr>
          <w:p w14:paraId="010285D9"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7</w:t>
            </w:r>
          </w:p>
        </w:tc>
        <w:tc>
          <w:tcPr>
            <w:tcW w:w="1330" w:type="dxa"/>
            <w:shd w:val="clear" w:color="auto" w:fill="auto"/>
            <w:noWrap/>
            <w:vAlign w:val="bottom"/>
            <w:hideMark/>
          </w:tcPr>
          <w:p w14:paraId="58D574ED"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w:t>
            </w:r>
          </w:p>
        </w:tc>
        <w:tc>
          <w:tcPr>
            <w:tcW w:w="1496" w:type="dxa"/>
            <w:shd w:val="clear" w:color="auto" w:fill="auto"/>
            <w:noWrap/>
            <w:vAlign w:val="bottom"/>
            <w:hideMark/>
          </w:tcPr>
          <w:p w14:paraId="0FF3908D"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1.1</w:t>
            </w:r>
          </w:p>
        </w:tc>
        <w:tc>
          <w:tcPr>
            <w:tcW w:w="1495" w:type="dxa"/>
            <w:shd w:val="clear" w:color="auto" w:fill="auto"/>
            <w:noWrap/>
            <w:vAlign w:val="bottom"/>
            <w:hideMark/>
          </w:tcPr>
          <w:p w14:paraId="0DFD381C"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1.3</w:t>
            </w:r>
          </w:p>
        </w:tc>
        <w:tc>
          <w:tcPr>
            <w:tcW w:w="1496" w:type="dxa"/>
            <w:shd w:val="clear" w:color="auto" w:fill="auto"/>
            <w:noWrap/>
            <w:vAlign w:val="bottom"/>
            <w:hideMark/>
          </w:tcPr>
          <w:p w14:paraId="465E3734"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1.4</w:t>
            </w:r>
          </w:p>
        </w:tc>
        <w:tc>
          <w:tcPr>
            <w:tcW w:w="1497" w:type="dxa"/>
            <w:shd w:val="clear" w:color="auto" w:fill="auto"/>
            <w:noWrap/>
            <w:vAlign w:val="bottom"/>
            <w:hideMark/>
          </w:tcPr>
          <w:p w14:paraId="2778A61A"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1.5</w:t>
            </w:r>
          </w:p>
        </w:tc>
      </w:tr>
      <w:tr w:rsidR="00C762A1" w:rsidRPr="00D0746D" w14:paraId="39CEB7BD" w14:textId="77777777" w:rsidTr="00F63FCD">
        <w:trPr>
          <w:trHeight w:val="411"/>
        </w:trPr>
        <w:tc>
          <w:tcPr>
            <w:tcW w:w="998" w:type="dxa"/>
            <w:shd w:val="clear" w:color="auto" w:fill="C6D9F1" w:themeFill="text2" w:themeFillTint="33"/>
            <w:noWrap/>
            <w:vAlign w:val="bottom"/>
            <w:hideMark/>
          </w:tcPr>
          <w:p w14:paraId="525D2E67"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8</w:t>
            </w:r>
          </w:p>
        </w:tc>
        <w:tc>
          <w:tcPr>
            <w:tcW w:w="1330" w:type="dxa"/>
            <w:shd w:val="clear" w:color="auto" w:fill="auto"/>
            <w:noWrap/>
            <w:vAlign w:val="bottom"/>
            <w:hideMark/>
          </w:tcPr>
          <w:p w14:paraId="5BCA137C"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0.9</w:t>
            </w:r>
          </w:p>
        </w:tc>
        <w:tc>
          <w:tcPr>
            <w:tcW w:w="1496" w:type="dxa"/>
            <w:shd w:val="clear" w:color="auto" w:fill="auto"/>
            <w:noWrap/>
            <w:vAlign w:val="bottom"/>
            <w:hideMark/>
          </w:tcPr>
          <w:p w14:paraId="725A75BA"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w:t>
            </w:r>
          </w:p>
        </w:tc>
        <w:tc>
          <w:tcPr>
            <w:tcW w:w="1495" w:type="dxa"/>
            <w:shd w:val="clear" w:color="auto" w:fill="auto"/>
            <w:noWrap/>
            <w:vAlign w:val="bottom"/>
            <w:hideMark/>
          </w:tcPr>
          <w:p w14:paraId="1363602D"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1.2</w:t>
            </w:r>
          </w:p>
        </w:tc>
        <w:tc>
          <w:tcPr>
            <w:tcW w:w="1496" w:type="dxa"/>
            <w:shd w:val="clear" w:color="auto" w:fill="auto"/>
            <w:noWrap/>
            <w:vAlign w:val="bottom"/>
            <w:hideMark/>
          </w:tcPr>
          <w:p w14:paraId="666D5EB6"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1.3</w:t>
            </w:r>
          </w:p>
        </w:tc>
        <w:tc>
          <w:tcPr>
            <w:tcW w:w="1497" w:type="dxa"/>
            <w:shd w:val="clear" w:color="auto" w:fill="auto"/>
            <w:noWrap/>
            <w:vAlign w:val="bottom"/>
            <w:hideMark/>
          </w:tcPr>
          <w:p w14:paraId="0CD74715"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1.3</w:t>
            </w:r>
          </w:p>
        </w:tc>
      </w:tr>
      <w:tr w:rsidR="00C762A1" w:rsidRPr="00D0746D" w14:paraId="0F12F27A" w14:textId="77777777" w:rsidTr="00F63FCD">
        <w:trPr>
          <w:trHeight w:val="411"/>
        </w:trPr>
        <w:tc>
          <w:tcPr>
            <w:tcW w:w="998" w:type="dxa"/>
            <w:shd w:val="clear" w:color="auto" w:fill="C6D9F1" w:themeFill="text2" w:themeFillTint="33"/>
            <w:noWrap/>
            <w:vAlign w:val="bottom"/>
            <w:hideMark/>
          </w:tcPr>
          <w:p w14:paraId="4A6B8F99"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9</w:t>
            </w:r>
          </w:p>
        </w:tc>
        <w:tc>
          <w:tcPr>
            <w:tcW w:w="1330" w:type="dxa"/>
            <w:shd w:val="clear" w:color="auto" w:fill="auto"/>
            <w:noWrap/>
            <w:vAlign w:val="bottom"/>
            <w:hideMark/>
          </w:tcPr>
          <w:p w14:paraId="1B70B46E"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0.7</w:t>
            </w:r>
          </w:p>
        </w:tc>
        <w:tc>
          <w:tcPr>
            <w:tcW w:w="1496" w:type="dxa"/>
            <w:shd w:val="clear" w:color="auto" w:fill="auto"/>
            <w:noWrap/>
            <w:vAlign w:val="bottom"/>
            <w:hideMark/>
          </w:tcPr>
          <w:p w14:paraId="4DC69D40"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0.8</w:t>
            </w:r>
          </w:p>
        </w:tc>
        <w:tc>
          <w:tcPr>
            <w:tcW w:w="1495" w:type="dxa"/>
            <w:shd w:val="clear" w:color="auto" w:fill="auto"/>
            <w:noWrap/>
            <w:vAlign w:val="bottom"/>
            <w:hideMark/>
          </w:tcPr>
          <w:p w14:paraId="578B906B"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1.1</w:t>
            </w:r>
          </w:p>
        </w:tc>
        <w:tc>
          <w:tcPr>
            <w:tcW w:w="1496" w:type="dxa"/>
            <w:shd w:val="clear" w:color="auto" w:fill="auto"/>
            <w:noWrap/>
            <w:vAlign w:val="bottom"/>
            <w:hideMark/>
          </w:tcPr>
          <w:p w14:paraId="20302F7E"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1.2</w:t>
            </w:r>
          </w:p>
        </w:tc>
        <w:tc>
          <w:tcPr>
            <w:tcW w:w="1497" w:type="dxa"/>
            <w:shd w:val="clear" w:color="auto" w:fill="auto"/>
            <w:noWrap/>
            <w:vAlign w:val="bottom"/>
            <w:hideMark/>
          </w:tcPr>
          <w:p w14:paraId="739AA759"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1.2</w:t>
            </w:r>
          </w:p>
        </w:tc>
      </w:tr>
      <w:tr w:rsidR="00C762A1" w:rsidRPr="00D0746D" w14:paraId="21E60981" w14:textId="77777777" w:rsidTr="00F63FCD">
        <w:trPr>
          <w:trHeight w:val="411"/>
        </w:trPr>
        <w:tc>
          <w:tcPr>
            <w:tcW w:w="998" w:type="dxa"/>
            <w:shd w:val="clear" w:color="auto" w:fill="C6D9F1" w:themeFill="text2" w:themeFillTint="33"/>
            <w:noWrap/>
            <w:vAlign w:val="bottom"/>
            <w:hideMark/>
          </w:tcPr>
          <w:p w14:paraId="64ECF095"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10</w:t>
            </w:r>
          </w:p>
        </w:tc>
        <w:tc>
          <w:tcPr>
            <w:tcW w:w="1330" w:type="dxa"/>
            <w:shd w:val="clear" w:color="auto" w:fill="auto"/>
            <w:noWrap/>
            <w:vAlign w:val="bottom"/>
            <w:hideMark/>
          </w:tcPr>
          <w:p w14:paraId="70D68228"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0.6</w:t>
            </w:r>
          </w:p>
        </w:tc>
        <w:tc>
          <w:tcPr>
            <w:tcW w:w="1496" w:type="dxa"/>
            <w:shd w:val="clear" w:color="auto" w:fill="auto"/>
            <w:noWrap/>
            <w:vAlign w:val="bottom"/>
            <w:hideMark/>
          </w:tcPr>
          <w:p w14:paraId="704C264C"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0.7</w:t>
            </w:r>
          </w:p>
        </w:tc>
        <w:tc>
          <w:tcPr>
            <w:tcW w:w="1495" w:type="dxa"/>
            <w:shd w:val="clear" w:color="auto" w:fill="auto"/>
            <w:noWrap/>
            <w:vAlign w:val="bottom"/>
            <w:hideMark/>
          </w:tcPr>
          <w:p w14:paraId="346635DC"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w:t>
            </w:r>
          </w:p>
        </w:tc>
        <w:tc>
          <w:tcPr>
            <w:tcW w:w="1496" w:type="dxa"/>
            <w:shd w:val="clear" w:color="auto" w:fill="auto"/>
            <w:noWrap/>
            <w:vAlign w:val="bottom"/>
            <w:hideMark/>
          </w:tcPr>
          <w:p w14:paraId="502D0353"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1.2</w:t>
            </w:r>
          </w:p>
        </w:tc>
        <w:tc>
          <w:tcPr>
            <w:tcW w:w="1497" w:type="dxa"/>
            <w:shd w:val="clear" w:color="auto" w:fill="auto"/>
            <w:noWrap/>
            <w:vAlign w:val="bottom"/>
            <w:hideMark/>
          </w:tcPr>
          <w:p w14:paraId="69E56F27"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1.1</w:t>
            </w:r>
          </w:p>
        </w:tc>
      </w:tr>
      <w:tr w:rsidR="00C762A1" w:rsidRPr="00D0746D" w14:paraId="0806BBF6" w14:textId="77777777" w:rsidTr="00F63FCD">
        <w:trPr>
          <w:trHeight w:val="411"/>
        </w:trPr>
        <w:tc>
          <w:tcPr>
            <w:tcW w:w="998" w:type="dxa"/>
            <w:shd w:val="clear" w:color="auto" w:fill="C6D9F1" w:themeFill="text2" w:themeFillTint="33"/>
            <w:noWrap/>
            <w:vAlign w:val="bottom"/>
            <w:hideMark/>
          </w:tcPr>
          <w:p w14:paraId="110767A4"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11</w:t>
            </w:r>
          </w:p>
        </w:tc>
        <w:tc>
          <w:tcPr>
            <w:tcW w:w="1330" w:type="dxa"/>
            <w:shd w:val="clear" w:color="auto" w:fill="auto"/>
            <w:noWrap/>
            <w:vAlign w:val="bottom"/>
            <w:hideMark/>
          </w:tcPr>
          <w:p w14:paraId="641FC6E2"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0.4</w:t>
            </w:r>
          </w:p>
        </w:tc>
        <w:tc>
          <w:tcPr>
            <w:tcW w:w="1496" w:type="dxa"/>
            <w:shd w:val="clear" w:color="auto" w:fill="auto"/>
            <w:noWrap/>
            <w:vAlign w:val="bottom"/>
            <w:hideMark/>
          </w:tcPr>
          <w:p w14:paraId="321DB0CE"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0.5</w:t>
            </w:r>
          </w:p>
        </w:tc>
        <w:tc>
          <w:tcPr>
            <w:tcW w:w="1495" w:type="dxa"/>
            <w:shd w:val="clear" w:color="auto" w:fill="auto"/>
            <w:noWrap/>
            <w:vAlign w:val="bottom"/>
            <w:hideMark/>
          </w:tcPr>
          <w:p w14:paraId="3814AD79"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0.8</w:t>
            </w:r>
          </w:p>
        </w:tc>
        <w:tc>
          <w:tcPr>
            <w:tcW w:w="1496" w:type="dxa"/>
            <w:shd w:val="clear" w:color="auto" w:fill="auto"/>
            <w:noWrap/>
            <w:vAlign w:val="bottom"/>
            <w:hideMark/>
          </w:tcPr>
          <w:p w14:paraId="0C4FBE3F"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0.8</w:t>
            </w:r>
          </w:p>
        </w:tc>
        <w:tc>
          <w:tcPr>
            <w:tcW w:w="1497" w:type="dxa"/>
            <w:shd w:val="clear" w:color="auto" w:fill="auto"/>
            <w:noWrap/>
            <w:vAlign w:val="bottom"/>
            <w:hideMark/>
          </w:tcPr>
          <w:p w14:paraId="6A422EB5"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0.8</w:t>
            </w:r>
          </w:p>
        </w:tc>
      </w:tr>
      <w:tr w:rsidR="00C762A1" w:rsidRPr="00D0746D" w14:paraId="17C6F130" w14:textId="77777777" w:rsidTr="00F63FCD">
        <w:trPr>
          <w:trHeight w:val="411"/>
        </w:trPr>
        <w:tc>
          <w:tcPr>
            <w:tcW w:w="998" w:type="dxa"/>
            <w:shd w:val="clear" w:color="auto" w:fill="C6D9F1" w:themeFill="text2" w:themeFillTint="33"/>
            <w:noWrap/>
            <w:vAlign w:val="bottom"/>
            <w:hideMark/>
          </w:tcPr>
          <w:p w14:paraId="0565768E"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12</w:t>
            </w:r>
          </w:p>
        </w:tc>
        <w:tc>
          <w:tcPr>
            <w:tcW w:w="1330" w:type="dxa"/>
            <w:shd w:val="clear" w:color="auto" w:fill="auto"/>
            <w:noWrap/>
            <w:vAlign w:val="bottom"/>
            <w:hideMark/>
          </w:tcPr>
          <w:p w14:paraId="2081E32E"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0.2</w:t>
            </w:r>
          </w:p>
        </w:tc>
        <w:tc>
          <w:tcPr>
            <w:tcW w:w="1496" w:type="dxa"/>
            <w:shd w:val="clear" w:color="auto" w:fill="auto"/>
            <w:noWrap/>
            <w:vAlign w:val="bottom"/>
            <w:hideMark/>
          </w:tcPr>
          <w:p w14:paraId="31F51B07"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0.4</w:t>
            </w:r>
          </w:p>
        </w:tc>
        <w:tc>
          <w:tcPr>
            <w:tcW w:w="1495" w:type="dxa"/>
            <w:shd w:val="clear" w:color="auto" w:fill="auto"/>
            <w:noWrap/>
            <w:vAlign w:val="bottom"/>
            <w:hideMark/>
          </w:tcPr>
          <w:p w14:paraId="231AA1AE"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0.6</w:t>
            </w:r>
          </w:p>
        </w:tc>
        <w:tc>
          <w:tcPr>
            <w:tcW w:w="1496" w:type="dxa"/>
            <w:shd w:val="clear" w:color="auto" w:fill="auto"/>
            <w:noWrap/>
            <w:vAlign w:val="bottom"/>
            <w:hideMark/>
          </w:tcPr>
          <w:p w14:paraId="4FB94449"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0.7</w:t>
            </w:r>
          </w:p>
        </w:tc>
        <w:tc>
          <w:tcPr>
            <w:tcW w:w="1497" w:type="dxa"/>
            <w:shd w:val="clear" w:color="auto" w:fill="auto"/>
            <w:noWrap/>
            <w:vAlign w:val="bottom"/>
            <w:hideMark/>
          </w:tcPr>
          <w:p w14:paraId="117D8794"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0.7</w:t>
            </w:r>
          </w:p>
        </w:tc>
      </w:tr>
      <w:tr w:rsidR="00C762A1" w:rsidRPr="00D0746D" w14:paraId="1733457F" w14:textId="77777777" w:rsidTr="00F63FCD">
        <w:trPr>
          <w:trHeight w:val="411"/>
        </w:trPr>
        <w:tc>
          <w:tcPr>
            <w:tcW w:w="998" w:type="dxa"/>
            <w:shd w:val="clear" w:color="auto" w:fill="C6D9F1" w:themeFill="text2" w:themeFillTint="33"/>
            <w:noWrap/>
            <w:vAlign w:val="bottom"/>
            <w:hideMark/>
          </w:tcPr>
          <w:p w14:paraId="461F8FA9"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13</w:t>
            </w:r>
          </w:p>
        </w:tc>
        <w:tc>
          <w:tcPr>
            <w:tcW w:w="1330" w:type="dxa"/>
            <w:shd w:val="clear" w:color="auto" w:fill="auto"/>
            <w:noWrap/>
            <w:vAlign w:val="bottom"/>
            <w:hideMark/>
          </w:tcPr>
          <w:p w14:paraId="43D71C56"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w:t>
            </w:r>
          </w:p>
        </w:tc>
        <w:tc>
          <w:tcPr>
            <w:tcW w:w="1496" w:type="dxa"/>
            <w:shd w:val="clear" w:color="auto" w:fill="auto"/>
            <w:noWrap/>
            <w:vAlign w:val="bottom"/>
            <w:hideMark/>
          </w:tcPr>
          <w:p w14:paraId="2E66F632"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0.2</w:t>
            </w:r>
          </w:p>
        </w:tc>
        <w:tc>
          <w:tcPr>
            <w:tcW w:w="1495" w:type="dxa"/>
            <w:shd w:val="clear" w:color="auto" w:fill="auto"/>
            <w:noWrap/>
            <w:vAlign w:val="bottom"/>
            <w:hideMark/>
          </w:tcPr>
          <w:p w14:paraId="3EFFA5AB"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0.3</w:t>
            </w:r>
          </w:p>
        </w:tc>
        <w:tc>
          <w:tcPr>
            <w:tcW w:w="1496" w:type="dxa"/>
            <w:shd w:val="clear" w:color="auto" w:fill="auto"/>
            <w:noWrap/>
            <w:vAlign w:val="bottom"/>
            <w:hideMark/>
          </w:tcPr>
          <w:p w14:paraId="7083723A"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0.6</w:t>
            </w:r>
          </w:p>
        </w:tc>
        <w:tc>
          <w:tcPr>
            <w:tcW w:w="1497" w:type="dxa"/>
            <w:shd w:val="clear" w:color="auto" w:fill="auto"/>
            <w:noWrap/>
            <w:vAlign w:val="bottom"/>
            <w:hideMark/>
          </w:tcPr>
          <w:p w14:paraId="7DC2047E"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0.5</w:t>
            </w:r>
          </w:p>
        </w:tc>
      </w:tr>
      <w:tr w:rsidR="00C762A1" w:rsidRPr="00D0746D" w14:paraId="194A85FD" w14:textId="77777777" w:rsidTr="00F63FCD">
        <w:trPr>
          <w:trHeight w:val="411"/>
        </w:trPr>
        <w:tc>
          <w:tcPr>
            <w:tcW w:w="998" w:type="dxa"/>
            <w:shd w:val="clear" w:color="auto" w:fill="C6D9F1" w:themeFill="text2" w:themeFillTint="33"/>
            <w:noWrap/>
            <w:vAlign w:val="bottom"/>
            <w:hideMark/>
          </w:tcPr>
          <w:p w14:paraId="24FDC605"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14</w:t>
            </w:r>
          </w:p>
        </w:tc>
        <w:tc>
          <w:tcPr>
            <w:tcW w:w="1330" w:type="dxa"/>
            <w:shd w:val="clear" w:color="auto" w:fill="auto"/>
            <w:noWrap/>
            <w:vAlign w:val="bottom"/>
            <w:hideMark/>
          </w:tcPr>
          <w:p w14:paraId="36A28017"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w:t>
            </w:r>
          </w:p>
        </w:tc>
        <w:tc>
          <w:tcPr>
            <w:tcW w:w="1496" w:type="dxa"/>
            <w:shd w:val="clear" w:color="auto" w:fill="auto"/>
            <w:noWrap/>
            <w:vAlign w:val="bottom"/>
            <w:hideMark/>
          </w:tcPr>
          <w:p w14:paraId="1318B6C5"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w:t>
            </w:r>
          </w:p>
        </w:tc>
        <w:tc>
          <w:tcPr>
            <w:tcW w:w="1495" w:type="dxa"/>
            <w:shd w:val="clear" w:color="auto" w:fill="auto"/>
            <w:noWrap/>
            <w:vAlign w:val="bottom"/>
            <w:hideMark/>
          </w:tcPr>
          <w:p w14:paraId="362850D3"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0.1</w:t>
            </w:r>
          </w:p>
        </w:tc>
        <w:tc>
          <w:tcPr>
            <w:tcW w:w="1496" w:type="dxa"/>
            <w:shd w:val="clear" w:color="auto" w:fill="auto"/>
            <w:noWrap/>
            <w:vAlign w:val="bottom"/>
            <w:hideMark/>
          </w:tcPr>
          <w:p w14:paraId="43B17D67"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0.4</w:t>
            </w:r>
          </w:p>
        </w:tc>
        <w:tc>
          <w:tcPr>
            <w:tcW w:w="1497" w:type="dxa"/>
            <w:shd w:val="clear" w:color="auto" w:fill="auto"/>
            <w:noWrap/>
            <w:vAlign w:val="bottom"/>
            <w:hideMark/>
          </w:tcPr>
          <w:p w14:paraId="0B24AE97" w14:textId="77777777" w:rsidR="00C762A1" w:rsidRPr="00F66A79" w:rsidRDefault="00C762A1" w:rsidP="001454CA">
            <w:pPr>
              <w:spacing w:line="240" w:lineRule="auto"/>
              <w:jc w:val="center"/>
              <w:rPr>
                <w:rFonts w:ascii="Calibri" w:eastAsia="Times New Roman" w:hAnsi="Calibri" w:cs="Calibri"/>
                <w:b/>
                <w:color w:val="000000"/>
              </w:rPr>
            </w:pPr>
            <w:r w:rsidRPr="00F66A79">
              <w:rPr>
                <w:rFonts w:ascii="Calibri" w:eastAsia="Times New Roman" w:hAnsi="Calibri" w:cs="Calibri"/>
                <w:b/>
                <w:color w:val="000000"/>
              </w:rPr>
              <w:t>0.3</w:t>
            </w:r>
          </w:p>
        </w:tc>
      </w:tr>
    </w:tbl>
    <w:p w14:paraId="36B08BE9" w14:textId="3A666206" w:rsidR="00F63FCD" w:rsidRDefault="005162D2" w:rsidP="00F63FCD">
      <w:pPr>
        <w:pStyle w:val="Caption"/>
        <w:keepNext/>
      </w:pPr>
      <w:r>
        <w:tab/>
      </w:r>
    </w:p>
    <w:p w14:paraId="08324487" w14:textId="77777777" w:rsidR="00F63FCD" w:rsidRPr="00F63FCD" w:rsidRDefault="00F63FCD" w:rsidP="00F63FCD"/>
    <w:p w14:paraId="08A78989" w14:textId="5CED5A52" w:rsidR="00664D51" w:rsidRDefault="00885511" w:rsidP="00EA36F1">
      <w:r>
        <w:lastRenderedPageBreak/>
        <w:t>Keterangan:</w:t>
      </w:r>
    </w:p>
    <w:p w14:paraId="43E5AB67" w14:textId="26F28678" w:rsidR="00885511" w:rsidRDefault="00885511" w:rsidP="00EA36F1">
      <w:r>
        <w:t xml:space="preserve">EEDG </w:t>
      </w:r>
      <w:r w:rsidR="00C762A1">
        <w:tab/>
      </w:r>
      <w:r>
        <w:t>= Ekstrak Etanol Daun Gambir</w:t>
      </w:r>
    </w:p>
    <w:p w14:paraId="6BC23341" w14:textId="55B8900F" w:rsidR="00BD7598" w:rsidRDefault="00BD7598" w:rsidP="00EA36F1">
      <w:r>
        <w:t>KP (Kontrol Positif)   = Bioplacenton</w:t>
      </w:r>
    </w:p>
    <w:p w14:paraId="0F6109CB" w14:textId="0CA8B66C" w:rsidR="00C762A1" w:rsidRDefault="00BD7598" w:rsidP="00F63FCD">
      <w:r>
        <w:t>KN (Kontro</w:t>
      </w:r>
      <w:r w:rsidR="00F63FCD">
        <w:t>l Negatif)  = Unguentum Simplex</w:t>
      </w:r>
    </w:p>
    <w:p w14:paraId="20B1ED14" w14:textId="2D097E9D" w:rsidR="00C762A1" w:rsidRDefault="00F63FCD" w:rsidP="00C762A1">
      <w:pPr>
        <w:ind w:firstLine="567"/>
      </w:pPr>
      <w:r>
        <w:t>H</w:t>
      </w:r>
      <w:r w:rsidR="00C762A1">
        <w:t>asil penelitian (tabel 4.1) dapat diamati dan diperoleh data akhir kesembuhan bahwa penyusutan panjang luka bakar yang sama yaitu 1.7 cm pada tikus dengan konsentrasi ekstrak 15% adalah pada hari ke-4, sedangkan tikus dengan konsentrasi 25% pada hari ke-3. Kemudian terlihat pula pada tabel dengan penyusutan panjang luka yang sama yaitu 1 cm pada tikus dengan konsentrasi ekstrak 20% adalah pada hari ke-10, sedangkan tikus dengan konsentrasi 25% pada hari ke-8. Terlihat bahwa konsentrasi ekstrak tersebut sama-sama efektif karena panjang luka semakin menyusut, hanya saja berbeda pada proses dan lama sembuhnya. Sedangkan jika dibandingkan dengan kelompok kontrol positif yaitu dihari ke-12 pada kontrol positif (salep Bioplacenton) sebesar 0.2 cm sementara pada perlakuan dengan konsentrasi 25% diperoleh data akhir kesembuhan sebesar 0.2 cm dihari ke-13, dengan demikian kemungkinan kandungan metabolit sekunder pada perlakuan dengan konsentrasi 25% signifikan dengan zat aktif yanag terdapat dalam salep Bioplacenton namun berbeda dalam hal lama penyembuhan.</w:t>
      </w:r>
    </w:p>
    <w:p w14:paraId="6632751F" w14:textId="20366414" w:rsidR="00885511" w:rsidRDefault="00C762A1" w:rsidP="00885511">
      <w:r>
        <w:t>(Data selengkapny</w:t>
      </w:r>
      <w:r w:rsidR="00F63FCD">
        <w:t>a dapat diamati pada tabel 4.1)</w:t>
      </w:r>
    </w:p>
    <w:p w14:paraId="57D64703" w14:textId="23FA7B0D" w:rsidR="00A74AA4" w:rsidRDefault="00C762A1" w:rsidP="00C762A1">
      <w:r>
        <w:t>Grafik R</w:t>
      </w:r>
      <w:r w:rsidR="00D14F26">
        <w:t>ata-rata</w:t>
      </w:r>
      <w:r w:rsidR="00DC2A94">
        <w:t xml:space="preserve"> </w:t>
      </w:r>
      <m:oMath>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oMath>
      <w:r w:rsidR="00DC2A94">
        <w:t xml:space="preserve"> </w:t>
      </w:r>
      <w:r>
        <w:t xml:space="preserve"> P</w:t>
      </w:r>
      <w:r w:rsidR="00D14F26">
        <w:t>anjang</w:t>
      </w:r>
      <w:r>
        <w:t xml:space="preserve"> Luka B</w:t>
      </w:r>
      <w:r w:rsidR="00A74AA4">
        <w:t>akar dapat ditampilkan seperti berikut:</w:t>
      </w:r>
    </w:p>
    <w:p w14:paraId="4AF8B678" w14:textId="668CCAFB" w:rsidR="005B3E49" w:rsidRDefault="00C762A1" w:rsidP="00C762A1">
      <w:r>
        <w:rPr>
          <w:noProof/>
        </w:rPr>
        <w:drawing>
          <wp:inline distT="0" distB="0" distL="0" distR="0" wp14:anchorId="4253F2CC" wp14:editId="78960DBE">
            <wp:extent cx="5295014" cy="312450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8133" cy="3132247"/>
                    </a:xfrm>
                    <a:prstGeom prst="rect">
                      <a:avLst/>
                    </a:prstGeom>
                    <a:noFill/>
                  </pic:spPr>
                </pic:pic>
              </a:graphicData>
            </a:graphic>
          </wp:inline>
        </w:drawing>
      </w:r>
    </w:p>
    <w:p w14:paraId="6BD926E9" w14:textId="35F452E9" w:rsidR="00C762A1" w:rsidRPr="00CF684B" w:rsidRDefault="005B3E49" w:rsidP="00CF684B">
      <w:pPr>
        <w:pStyle w:val="Caption"/>
        <w:rPr>
          <w:color w:val="auto"/>
          <w:sz w:val="22"/>
          <w:szCs w:val="22"/>
        </w:rPr>
      </w:pPr>
      <w:bookmarkStart w:id="159" w:name="_Toc137149923"/>
      <w:r w:rsidRPr="005B3E49">
        <w:rPr>
          <w:color w:val="auto"/>
          <w:sz w:val="22"/>
          <w:szCs w:val="22"/>
        </w:rPr>
        <w:t xml:space="preserve">Gambar </w:t>
      </w:r>
      <w:r w:rsidRPr="005B3E49">
        <w:rPr>
          <w:color w:val="auto"/>
          <w:sz w:val="22"/>
          <w:szCs w:val="22"/>
        </w:rPr>
        <w:fldChar w:fldCharType="begin"/>
      </w:r>
      <w:r w:rsidRPr="005B3E49">
        <w:rPr>
          <w:color w:val="auto"/>
          <w:sz w:val="22"/>
          <w:szCs w:val="22"/>
        </w:rPr>
        <w:instrText xml:space="preserve"> SEQ Gambar \* ARABIC </w:instrText>
      </w:r>
      <w:r w:rsidRPr="005B3E49">
        <w:rPr>
          <w:color w:val="auto"/>
          <w:sz w:val="22"/>
          <w:szCs w:val="22"/>
        </w:rPr>
        <w:fldChar w:fldCharType="separate"/>
      </w:r>
      <w:r w:rsidRPr="005B3E49">
        <w:rPr>
          <w:noProof/>
          <w:color w:val="auto"/>
          <w:sz w:val="22"/>
          <w:szCs w:val="22"/>
        </w:rPr>
        <w:t>4</w:t>
      </w:r>
      <w:r w:rsidRPr="005B3E49">
        <w:rPr>
          <w:color w:val="auto"/>
          <w:sz w:val="22"/>
          <w:szCs w:val="22"/>
        </w:rPr>
        <w:fldChar w:fldCharType="end"/>
      </w:r>
      <w:r w:rsidR="00C762A1">
        <w:rPr>
          <w:color w:val="auto"/>
          <w:sz w:val="22"/>
          <w:szCs w:val="22"/>
        </w:rPr>
        <w:t xml:space="preserve"> Grafik R</w:t>
      </w:r>
      <w:r w:rsidRPr="005B3E49">
        <w:rPr>
          <w:color w:val="auto"/>
          <w:sz w:val="22"/>
          <w:szCs w:val="22"/>
        </w:rPr>
        <w:t xml:space="preserve">ata-rata </w:t>
      </w:r>
      <w:r w:rsidR="005B5E14">
        <w:rPr>
          <w:color w:val="auto"/>
          <w:sz w:val="22"/>
          <w:szCs w:val="22"/>
        </w:rPr>
        <w:t xml:space="preserve">( </w:t>
      </w:r>
      <m:oMath>
        <m:acc>
          <m:accPr>
            <m:chr m:val="̅"/>
            <m:ctrlPr>
              <w:rPr>
                <w:rFonts w:ascii="Cambria Math" w:hAnsi="Cambria Math"/>
                <w:i/>
                <w:color w:val="auto"/>
                <w:sz w:val="22"/>
                <w:szCs w:val="22"/>
              </w:rPr>
            </m:ctrlPr>
          </m:accPr>
          <m:e>
            <m:r>
              <m:rPr>
                <m:sty m:val="bi"/>
              </m:rPr>
              <w:rPr>
                <w:rFonts w:ascii="Cambria Math" w:hAnsi="Cambria Math"/>
                <w:color w:val="auto"/>
                <w:sz w:val="22"/>
                <w:szCs w:val="22"/>
              </w:rPr>
              <m:t>x</m:t>
            </m:r>
          </m:e>
        </m:acc>
      </m:oMath>
      <w:r w:rsidR="005B5E14" w:rsidRPr="005162D2">
        <w:rPr>
          <w:color w:val="auto"/>
          <w:sz w:val="22"/>
          <w:szCs w:val="22"/>
        </w:rPr>
        <w:t xml:space="preserve"> </w:t>
      </w:r>
      <w:r w:rsidR="005B5E14">
        <w:rPr>
          <w:color w:val="auto"/>
          <w:sz w:val="22"/>
          <w:szCs w:val="22"/>
        </w:rPr>
        <w:t xml:space="preserve">)  </w:t>
      </w:r>
      <w:r w:rsidR="00C762A1">
        <w:rPr>
          <w:color w:val="auto"/>
          <w:sz w:val="22"/>
          <w:szCs w:val="22"/>
        </w:rPr>
        <w:t>Penyembuhan Luka B</w:t>
      </w:r>
      <w:r w:rsidRPr="005B3E49">
        <w:rPr>
          <w:color w:val="auto"/>
          <w:sz w:val="22"/>
          <w:szCs w:val="22"/>
        </w:rPr>
        <w:t>akar</w:t>
      </w:r>
      <w:bookmarkEnd w:id="159"/>
    </w:p>
    <w:p w14:paraId="3A380A10" w14:textId="04B6B302" w:rsidR="00342239" w:rsidRDefault="00C762A1" w:rsidP="00C762A1">
      <w:pPr>
        <w:ind w:firstLine="720"/>
      </w:pPr>
      <w:r>
        <w:lastRenderedPageBreak/>
        <w:t>D</w:t>
      </w:r>
      <w:r w:rsidR="004163DF">
        <w:t xml:space="preserve">ata diatas menunjukkan hasil rata-rata panjang luka bakar pada kulit tikus putih yang diberi beberapa perlakuan. </w:t>
      </w:r>
      <w:r w:rsidR="00E55DBA">
        <w:t>Pada grafik diatas hasil pengamatan terhadap rata-rata pengurangan panjang luka bakar didapat pengurangan panjang yang berangsur-angsur cepat yang ditandai dengan penutupan luka hingga luka bakar sembuh.</w:t>
      </w:r>
    </w:p>
    <w:p w14:paraId="48446AE0" w14:textId="77757CFD" w:rsidR="00260102" w:rsidRDefault="00930FB2" w:rsidP="00F63FCD">
      <w:pPr>
        <w:pStyle w:val="BAGIAN"/>
        <w:numPr>
          <w:ilvl w:val="1"/>
          <w:numId w:val="3"/>
        </w:numPr>
        <w:spacing w:before="120"/>
        <w:ind w:left="567" w:hanging="567"/>
      </w:pPr>
      <w:r>
        <w:t xml:space="preserve"> </w:t>
      </w:r>
      <w:bookmarkStart w:id="160" w:name="_Toc143548851"/>
      <w:r w:rsidR="00260102">
        <w:t>Pembahasan</w:t>
      </w:r>
      <w:bookmarkEnd w:id="160"/>
    </w:p>
    <w:p w14:paraId="564B527F" w14:textId="6D827E80" w:rsidR="00041A4B" w:rsidRDefault="00041A4B" w:rsidP="00C762A1">
      <w:pPr>
        <w:ind w:firstLine="567"/>
      </w:pPr>
      <w:r>
        <w:t xml:space="preserve">Ukuran luka bakar yang diperoleh setelah perlakuan pada masing-masing tikus putih yaitu memiliki panjang luka </w:t>
      </w:r>
      <w:r w:rsidR="001B66F9">
        <w:t>20 mm dan lebar 5 m</w:t>
      </w:r>
      <w:r w:rsidR="00FA05FD">
        <w:t xml:space="preserve">m. </w:t>
      </w:r>
      <w:r>
        <w:t>Setelah pengolesan ekstrak serta kontrol positif</w:t>
      </w:r>
      <w:r w:rsidR="00FA05FD">
        <w:t xml:space="preserve"> </w:t>
      </w:r>
      <w:r>
        <w:t xml:space="preserve">dan </w:t>
      </w:r>
      <w:r w:rsidR="00FA05FD">
        <w:t>negatif</w:t>
      </w:r>
      <w:r>
        <w:t>,</w:t>
      </w:r>
      <w:r w:rsidR="001B66F9">
        <w:t xml:space="preserve"> luas</w:t>
      </w:r>
      <w:r>
        <w:t xml:space="preserve"> luka bakar </w:t>
      </w:r>
      <w:r w:rsidR="001B66F9">
        <w:t>masing-masing tikus putih</w:t>
      </w:r>
      <w:r w:rsidR="00FA05FD">
        <w:t xml:space="preserve"> mengalami perubaha</w:t>
      </w:r>
      <w:r w:rsidR="005B3E49">
        <w:t>n pada setiap pengamatan (24 jam</w:t>
      </w:r>
      <w:r w:rsidR="00FA05FD">
        <w:t>) hingga luka bakar ter</w:t>
      </w:r>
      <w:r w:rsidR="005B3E49">
        <w:t>tutup dan sembuh</w:t>
      </w:r>
      <w:r w:rsidR="00FA05FD">
        <w:t>.</w:t>
      </w:r>
    </w:p>
    <w:p w14:paraId="047E0A3E" w14:textId="7326FA40" w:rsidR="00342239" w:rsidRDefault="00C762A1" w:rsidP="00FA2A8F">
      <w:pPr>
        <w:ind w:firstLine="567"/>
      </w:pPr>
      <w:r>
        <w:t>P</w:t>
      </w:r>
      <w:r w:rsidR="005B3C1B">
        <w:t xml:space="preserve">erlakuan </w:t>
      </w:r>
      <w:r w:rsidR="00342239">
        <w:t>pertama yang diberikan olesan EEDG</w:t>
      </w:r>
      <w:r w:rsidR="005B3C1B">
        <w:t xml:space="preserve"> </w:t>
      </w:r>
      <w:r w:rsidR="00342239">
        <w:t xml:space="preserve">15% </w:t>
      </w:r>
      <w:r w:rsidR="005B3E49">
        <w:t>mengalami penyembuhan yang signifikan, tetapi sampai hari pengamatan ke-14 luka masih ada dan belum sembuh total dengan sisa panjang luka 0.4 cm.</w:t>
      </w:r>
      <w:r w:rsidR="005B3C1B">
        <w:t xml:space="preserve"> </w:t>
      </w:r>
      <w:r>
        <w:t>P</w:t>
      </w:r>
      <w:r w:rsidR="005B3C1B">
        <w:t xml:space="preserve">erlakuan </w:t>
      </w:r>
      <w:r w:rsidR="00342239">
        <w:t xml:space="preserve">kedua yang diberikan olesan EEDG 20% </w:t>
      </w:r>
      <w:r w:rsidR="005223DD">
        <w:t>mengalami penyembuhan</w:t>
      </w:r>
      <w:r w:rsidR="005B3E49">
        <w:t xml:space="preserve"> yang signifikan, tetapi sampai hari pengamatan ke-14 luka masih ada dan belum sembuh total dengan sisa panjang luka 0.1 cm</w:t>
      </w:r>
      <w:r w:rsidR="00342239">
        <w:t xml:space="preserve">. Sedangkan </w:t>
      </w:r>
      <w:r w:rsidR="005B3C1B">
        <w:t xml:space="preserve">pada perlakuan </w:t>
      </w:r>
      <w:r w:rsidR="005B3E49">
        <w:t>ketig</w:t>
      </w:r>
      <w:r w:rsidR="00342239">
        <w:t xml:space="preserve">a yang diberi olesan EEDG 25% </w:t>
      </w:r>
      <w:r w:rsidR="005223DD">
        <w:t>mengalami penyembuhan</w:t>
      </w:r>
      <w:r w:rsidR="005B3E49">
        <w:t xml:space="preserve"> total</w:t>
      </w:r>
      <w:r w:rsidR="00C660F9">
        <w:t xml:space="preserve"> </w:t>
      </w:r>
      <w:r w:rsidR="005223DD">
        <w:t>di</w:t>
      </w:r>
      <w:r w:rsidR="00342239">
        <w:t>hari</w:t>
      </w:r>
      <w:r w:rsidR="005B3E49">
        <w:t xml:space="preserve"> pengamatan ke-14</w:t>
      </w:r>
      <w:r w:rsidR="00342239">
        <w:t xml:space="preserve"> </w:t>
      </w:r>
      <w:r w:rsidR="005B3E49">
        <w:t>dengan luka bakar tertutup sempurna</w:t>
      </w:r>
      <w:r w:rsidR="00342239">
        <w:t>.</w:t>
      </w:r>
    </w:p>
    <w:p w14:paraId="7058F207" w14:textId="395B4BA2" w:rsidR="00FA2A8F" w:rsidRDefault="00342239" w:rsidP="00FA2A8F">
      <w:pPr>
        <w:ind w:firstLine="567"/>
      </w:pPr>
      <w:r>
        <w:t xml:space="preserve">Lalu pada kelompok kontrol positif, tikus putih yang diberi olesan </w:t>
      </w:r>
      <w:r w:rsidR="000927A8">
        <w:t xml:space="preserve">salep </w:t>
      </w:r>
      <w:r w:rsidR="007413E0">
        <w:t>Bioplacenton</w:t>
      </w:r>
      <w:r>
        <w:t xml:space="preserve"> </w:t>
      </w:r>
      <w:r w:rsidR="005223DD">
        <w:t>mengalami penyembuhan</w:t>
      </w:r>
      <w:r w:rsidR="005B3E49">
        <w:t xml:space="preserve"> total</w:t>
      </w:r>
      <w:r w:rsidR="005223DD">
        <w:t xml:space="preserve"> di</w:t>
      </w:r>
      <w:r>
        <w:t xml:space="preserve">hari </w:t>
      </w:r>
      <w:r w:rsidR="005B3E49">
        <w:t>pengamatan ke-13</w:t>
      </w:r>
      <w:r>
        <w:t xml:space="preserve"> dengan </w:t>
      </w:r>
      <w:r w:rsidR="005B3E49">
        <w:t>luka bakar yang tertutup sempurna.</w:t>
      </w:r>
      <w:r>
        <w:t xml:space="preserve"> Sedangkan pada kelompok </w:t>
      </w:r>
      <w:r w:rsidR="005223DD">
        <w:t>k</w:t>
      </w:r>
      <w:r>
        <w:t xml:space="preserve">ontrol </w:t>
      </w:r>
      <w:r w:rsidR="005223DD">
        <w:t>negatif</w:t>
      </w:r>
      <w:r>
        <w:t xml:space="preserve"> yang diberi </w:t>
      </w:r>
      <w:r w:rsidR="005223DD">
        <w:t>Unguentum Simplex</w:t>
      </w:r>
      <w:r w:rsidR="005B3E49">
        <w:t xml:space="preserve"> (basis salep)</w:t>
      </w:r>
      <w:r w:rsidR="005B3C1B">
        <w:t xml:space="preserve"> </w:t>
      </w:r>
      <w:r w:rsidR="005223DD">
        <w:t xml:space="preserve">mengalami penyembuhan </w:t>
      </w:r>
      <w:r w:rsidR="005B3E49">
        <w:t>mengalami penyembuhan yang signifikan, tetapi sampai hari pengamatan ke-14 luka masih ada dan belum sembuh total dengan sisa panjang luka 0.3 cm.</w:t>
      </w:r>
    </w:p>
    <w:p w14:paraId="5D938BB5" w14:textId="1F49E956" w:rsidR="00E43E96" w:rsidRDefault="00AE1B23" w:rsidP="00FA2A8F">
      <w:pPr>
        <w:ind w:firstLine="567"/>
      </w:pPr>
      <w:r>
        <w:t>Kelompok tikus ketiga</w:t>
      </w:r>
      <w:r w:rsidR="00942E51">
        <w:t xml:space="preserve"> (EEDG 25%)</w:t>
      </w:r>
      <w:r>
        <w:t xml:space="preserve"> </w:t>
      </w:r>
      <w:r w:rsidR="00942E51">
        <w:t>memiliki lama penyembuhan lebih</w:t>
      </w:r>
      <w:r>
        <w:t xml:space="preserve"> cepat karena memiliki konsentrasi paling tinggi diantara ekstrak yang lain yang mempunyai konsentrasi lebih</w:t>
      </w:r>
      <w:r w:rsidR="00CD61F7">
        <w:t xml:space="preserve"> rendah. S</w:t>
      </w:r>
      <w:r>
        <w:t>emakin tinggi</w:t>
      </w:r>
      <w:r w:rsidR="00CD61F7">
        <w:t xml:space="preserve"> konsentrasi ekstrak etanol daun gambir</w:t>
      </w:r>
      <w:r w:rsidR="00A866E0">
        <w:t>, maka semakin baik</w:t>
      </w:r>
      <w:r>
        <w:t xml:space="preserve"> ekstrak tersebut dalam mengobati luka bakar semakin tinggi. Sehingga pada kelompok ketiga yang memiliki konsentrasi 25% memiliki khasi</w:t>
      </w:r>
      <w:r w:rsidR="00E43E96">
        <w:t>at dan penyembuhan lebih cepat.</w:t>
      </w:r>
      <w:r w:rsidR="00CD61F7">
        <w:t xml:space="preserve"> </w:t>
      </w:r>
      <w:r w:rsidR="006C54E9">
        <w:t>(Istiana, 2016)</w:t>
      </w:r>
    </w:p>
    <w:p w14:paraId="3A574169" w14:textId="77777777" w:rsidR="00FA2A8F" w:rsidRDefault="00AE1B23" w:rsidP="00FA2A8F">
      <w:pPr>
        <w:ind w:firstLine="567"/>
      </w:pPr>
      <w:r>
        <w:t xml:space="preserve">Kelompok kontrol negatif yang diberi basis salep saja tidak berpengaruh banyak pada cepatnya penyembuhan luka bakar pada kulit tikus, </w:t>
      </w:r>
      <w:r w:rsidR="000A3595">
        <w:t>tetapi</w:t>
      </w:r>
      <w:r w:rsidR="001B4FAD">
        <w:t xml:space="preserve"> b</w:t>
      </w:r>
      <w:r w:rsidR="00690A81">
        <w:t>asis salep masih mampu menyembuh</w:t>
      </w:r>
      <w:r w:rsidR="001B4FAD">
        <w:t>kan luka bakar secara signifikan.</w:t>
      </w:r>
    </w:p>
    <w:p w14:paraId="17E7B35C" w14:textId="08C033FA" w:rsidR="00FA2A8F" w:rsidRDefault="005B3C1B" w:rsidP="00FA2A8F">
      <w:pPr>
        <w:ind w:firstLine="567"/>
      </w:pPr>
      <w:r>
        <w:lastRenderedPageBreak/>
        <w:t xml:space="preserve">Terlihat </w:t>
      </w:r>
      <w:r w:rsidR="002D3576">
        <w:t>penyembuha</w:t>
      </w:r>
      <w:r w:rsidR="00CD61F7">
        <w:t>n luka bakar berdasarkan grafik me</w:t>
      </w:r>
      <w:r>
        <w:t xml:space="preserve">nunjukkan bahwa kontrol positif </w:t>
      </w:r>
      <w:r w:rsidR="00CD61F7">
        <w:t>yang dioleskan salep Bioplacenton lebih cepat menutup luka pada hari ke-13 hal ini dapat dikarenakan salep Bioplacenton yang digunakan sebagai kontrol positif merupakan salep yang dipasarkan sebagai salep luka bakar yang sudah terkenal dan telah mengalami beberapa proses pengujian baik uji praklinik maupun uji klinik dan pada salep Bioplacenton yang digunakan memiliki zat aktif lebih dari satu sehingga proses penyembuhan luka bakar terjadi dengan cepat.</w:t>
      </w:r>
      <w:r w:rsidR="006C54E9">
        <w:t xml:space="preserve"> </w:t>
      </w:r>
      <w:r w:rsidR="006C54E9" w:rsidRPr="00CD61F7">
        <w:t>(Handayani et al., 2015)</w:t>
      </w:r>
    </w:p>
    <w:p w14:paraId="63455C70" w14:textId="3525D79E" w:rsidR="00FA2A8F" w:rsidRDefault="000927A8" w:rsidP="00FA2A8F">
      <w:pPr>
        <w:ind w:firstLine="567"/>
      </w:pPr>
      <w:r>
        <w:t>Terlihat pula dari tabel rata-rata panjang luka bakar yang telah diamati selama 14 hari, bahwa tidak terjadi banyak perbedaan dalam hal pengurangan panjang luka</w:t>
      </w:r>
      <w:r w:rsidR="00C87066">
        <w:t xml:space="preserve"> bakar dan lama sembuh luka bakar</w:t>
      </w:r>
      <w:r>
        <w:t xml:space="preserve"> diantara konsen</w:t>
      </w:r>
      <w:r w:rsidR="00FA2A8F">
        <w:t>trasi ekstrak 15%, 20%</w:t>
      </w:r>
      <w:r w:rsidR="00C87066">
        <w:t xml:space="preserve"> dan 25% maupun kontrol positif dan kontrol negatif.</w:t>
      </w:r>
    </w:p>
    <w:p w14:paraId="65EE4E56" w14:textId="0D700B04" w:rsidR="00FA2A8F" w:rsidRDefault="00FA2A8F" w:rsidP="00FA2A8F">
      <w:pPr>
        <w:ind w:firstLine="567"/>
      </w:pPr>
      <w:r>
        <w:t>Hasil</w:t>
      </w:r>
      <w:r w:rsidR="000A3595">
        <w:t xml:space="preserve"> penelitia</w:t>
      </w:r>
      <w:r w:rsidR="002D3576">
        <w:t xml:space="preserve">n ini menunjukkan hasil positif dan baik. </w:t>
      </w:r>
      <w:r w:rsidR="000A3595">
        <w:t>Yang artinya e</w:t>
      </w:r>
      <w:r w:rsidR="002D3576">
        <w:t xml:space="preserve">kstrak etanol daun gambir </w:t>
      </w:r>
      <w:r w:rsidR="000A3595">
        <w:t xml:space="preserve">efektif dalam menyembuhkan luka bakar, karena jika dibandingkan dengan khasiat dari salep Bioplacenton </w:t>
      </w:r>
      <w:r w:rsidR="00AE1B23">
        <w:t xml:space="preserve"> </w:t>
      </w:r>
      <w:r w:rsidR="000A3595">
        <w:t>lama sembuh luka bakar yang diberi ekstrak etanol daun gambir dengan konsentrasi 25% yaitu konsentrasi paling tinggi</w:t>
      </w:r>
      <w:r w:rsidR="002D3576">
        <w:t xml:space="preserve"> dalam penelitian ini adalah signifikan dengan zat aktif yang terdapat dalam salep Bioplacenton namun berbeda dalam hal lama penyembuhan.</w:t>
      </w:r>
    </w:p>
    <w:p w14:paraId="2A6A3018" w14:textId="36EC1E78" w:rsidR="00FA2A8F" w:rsidRDefault="007413E0" w:rsidP="00FA2A8F">
      <w:pPr>
        <w:ind w:firstLine="567"/>
      </w:pPr>
      <w:r>
        <w:t>Karena d</w:t>
      </w:r>
      <w:r w:rsidRPr="000762AE">
        <w:t>aun gambir m</w:t>
      </w:r>
      <w:r>
        <w:t xml:space="preserve">engandung metabolit katekin yang terbesar </w:t>
      </w:r>
      <w:r w:rsidRPr="000762AE">
        <w:t>berfungsi sebagai anti bakteri dengan cara membentuk senyawa kompleks terhadap protein ekstraseluler yang mengganggu integrita</w:t>
      </w:r>
      <w:r>
        <w:t>s membran sel bakteri. Katekin</w:t>
      </w:r>
      <w:r w:rsidRPr="000762AE">
        <w:t xml:space="preserve"> me</w:t>
      </w:r>
      <w:r>
        <w:t>miliki efek antiinflamasi yang</w:t>
      </w:r>
      <w:r w:rsidRPr="000762AE">
        <w:t xml:space="preserve"> mampu mencegah kekakuan, nyeri dan membantu mengurangi rasa sakit jika terjadi pendarahan atau pe</w:t>
      </w:r>
      <w:r w:rsidR="00261B55">
        <w:t xml:space="preserve">mbengkakan. Adanya </w:t>
      </w:r>
      <w:r>
        <w:t>zat</w:t>
      </w:r>
      <w:r w:rsidRPr="000762AE">
        <w:t xml:space="preserve"> tersebut sebagai antibakteri dapat mencegah terjadinya infeksi pada luka sehingga dapat mempercepat penyembuhan luka bakar</w:t>
      </w:r>
      <w:r>
        <w:t xml:space="preserve">. </w:t>
      </w:r>
      <w:r>
        <w:fldChar w:fldCharType="begin" w:fldLock="1"/>
      </w:r>
      <w:r>
        <w:instrText>ADDIN CSL_CITATION {"citationItems":[{"id":"ITEM-1","itemData":{"abstract":"Abstrak. Potensi pemanfaatan gambir saat ini semakin meluas seiring diketahuinya berbagai khasiat gambir seperti sebagai obat alami luka bakar, bahan penyamakan kulit dan lain-lain. Gambir mengandung komponen kimia tanin, saponin, dan alkaloid yang dapat membantu dalam proses penyembuhan luka bakar. Penelitian ini bertujuan untuk memperoleh sediaan krim ekstrak daun gambir dapat digunakan untuk menyembuhkan luka bakar. Ekstrak daun gambir diperoleh dengan cara maserasi menggunakan penyari etil asetat kemudian dipekatkan dengan rotary evaporator pada suhu 40°C, kemudian di formulasikan dalam sediaan krim dengan konsentrasi 2,5% (F1), 5% (F2), dan 10% (F3) serta blanko (F0) tanpa penambahan esktrak daun gambir. Evaluasi terhadap sedian krim luka bakar meliputi pemeriksaan organoleptis, homogenitas, uji pH selama penyimpanan 4 minggu, dan uji efektivitas penyembuhan luka bakar. Penelitian ini menggunakan kelinci jantan yang dibagi 5 kelompok perlakuan yaitu kontrol positif, kontrol basis, ekstrak 2,5%, ekstrak 5%, ekstrak 10%. Hasil penelitian menunjukkan bahwa ekstrak daun gambir dapat diformulasikan dalam sediaan krim yang homogen, dan mampu menyembuhkan luka bakar. Konsentrasi ekstrak 10% (F3) merupakan konsentrasi yang paling cepat menyembuhkan luka bakar. Ekstrak daun gambir dapat diformulasikan sebagai krim luka bakar. Dan konsentrasi ekstrak 10% (F3) menunjukkan efektifitas penyembuhan luka bakar yang paling baik dengan waktu penyembuhan selama 17 hari. Kata kunci: krim ektrak daun Gambir (Uncaria gambir Roxb), luka bakar Abstract. The potential for the use of gambier is expanding as the various benefits of gambier are known, such as a natural medicine for burns, tanning materials, and others. Gambir contains chemical components of tannins, saponins, and alkaloids that can help in the healing process of burns. This study aims to obtain a cream preparation of gambier leaf extract that can be used to heal burns. Gambier leaf extract was obtained by maceration using ethyl acetate and then concentrated with a rotary evaporator at 40°C, then formulated in cream preparations with a concentration of 2.5% (F1), 5% (F2), and 10% (F3). and blank (F0) without the addition of gambier leaf extract. Evaluation of the burn cream preparation included organoleptic examination, homogeneity, pH test during 4 weeks of storage, and test of the effectiveness of burn healing. This study used male rabbits divided into 5 treatment groups: positive control, primary control, …","author":[{"dropping-particle":"","family":"Thaib","given":"Cut Masyithah","non-dropping-particle":"","parse-names":false,"suffix":""},{"dropping-particle":"","family":"Sinaga","given":"Taruli Rohana","non-dropping-particle":"","parse-names":false,"suffix":""},{"dropping-particle":"","family":"Manurung","given":"Kesaktian","non-dropping-particle":"","parse-names":false,"suffix":""}],"id":"ITEM-1","issue":"1","issued":{"date-parts":[["2021"]]},"title":"FORMULASI KRIM EKSTRAK DAUN GAMBIR (Uncaria gambir Roxb.) SEBAGAI PENYEMBUH LUKA BAKAR FORMULATION OF GAMBIR LEAF EXTRACT CREAM (Uncaria gambir Roxb.) AS A FUEL HEALER","type":"report","volume":"8"},"uris":["http://www.mendeley.com/documents/?uuid=785f4027-7bd5-3bf7-8bbc-52bec8c214ad"]}],"mendeley":{"formattedCitation":"(Thaib et al., 2021)","plainTextFormattedCitation":"(Thaib et al., 2021)","previouslyFormattedCitation":"(Thaib et al., 2021)"},"properties":{"noteIndex":0},"schema":"https://github.com/citation-style-language/schema/raw/master/csl-citation.json"}</w:instrText>
      </w:r>
      <w:r>
        <w:fldChar w:fldCharType="separate"/>
      </w:r>
      <w:r w:rsidRPr="00A64153">
        <w:rPr>
          <w:noProof/>
        </w:rPr>
        <w:t>(Thaib et al., 2021)</w:t>
      </w:r>
      <w:r>
        <w:fldChar w:fldCharType="end"/>
      </w:r>
      <w:r w:rsidR="00AE1B23">
        <w:t xml:space="preserve">               </w:t>
      </w:r>
      <w:bookmarkStart w:id="161" w:name="_Toc129163862"/>
      <w:bookmarkStart w:id="162" w:name="_Toc129215121"/>
      <w:r w:rsidR="00FA2A8F">
        <w:t xml:space="preserve">                           </w:t>
      </w:r>
    </w:p>
    <w:p w14:paraId="7E714C5B" w14:textId="77777777" w:rsidR="00FA2A8F" w:rsidRDefault="00FA2A8F" w:rsidP="00FA2A8F">
      <w:pPr>
        <w:ind w:firstLine="567"/>
      </w:pPr>
      <w:r>
        <w:t>B</w:t>
      </w:r>
      <w:r w:rsidR="00942E51">
        <w:t xml:space="preserve">erdasarkan hasil penelitian sebelumnya yang dilakukan </w:t>
      </w:r>
      <w:r w:rsidR="00942E51">
        <w:fldChar w:fldCharType="begin" w:fldLock="1"/>
      </w:r>
      <w:r w:rsidR="00942E51">
        <w:instrText>ADDIN CSL_CITATION {"citationItems":[{"id":"ITEM-1","itemData":{"abstract":"Abstrak. Potensi pemanfaatan gambir saat ini semakin meluas seiring diketahuinya berbagai khasiat gambir seperti sebagai obat alami luka bakar, bahan penyamakan kulit dan lain-lain. Gambir mengandung komponen kimia tanin, saponin, dan alkaloid yang dapat membantu dalam proses penyembuhan luka bakar. Penelitian ini bertujuan untuk memperoleh sediaan krim ekstrak daun gambir dapat digunakan untuk menyembuhkan luka bakar. Ekstrak daun gambir diperoleh dengan cara maserasi menggunakan penyari etil asetat kemudian dipekatkan dengan rotary evaporator pada suhu 40°C, kemudian di formulasikan dalam sediaan krim dengan konsentrasi 2,5% (F1), 5% (F2), dan 10% (F3) serta blanko (F0) tanpa penambahan esktrak daun gambir. Evaluasi terhadap sedian krim luka bakar meliputi pemeriksaan organoleptis, homogenitas, uji pH selama penyimpanan 4 minggu, dan uji efektivitas penyembuhan luka bakar. Penelitian ini menggunakan kelinci jantan yang dibagi 5 kelompok perlakuan yaitu kontrol positif, kontrol basis, ekstrak 2,5%, ekstrak 5%, ekstrak 10%. Hasil penelitian menunjukkan bahwa ekstrak daun gambir dapat diformulasikan dalam sediaan krim yang homogen, dan mampu menyembuhkan luka bakar. Konsentrasi ekstrak 10% (F3) merupakan konsentrasi yang paling cepat menyembuhkan luka bakar. Ekstrak daun gambir dapat diformulasikan sebagai krim luka bakar. Dan konsentrasi ekstrak 10% (F3) menunjukkan efektifitas penyembuhan luka bakar yang paling baik dengan waktu penyembuhan selama 17 hari. Kata kunci: krim ektrak daun Gambir (Uncaria gambir Roxb), luka bakar Abstract. The potential for the use of gambier is expanding as the various benefits of gambier are known, such as a natural medicine for burns, tanning materials, and others. Gambir contains chemical components of tannins, saponins, and alkaloids that can help in the healing process of burns. This study aims to obtain a cream preparation of gambier leaf extract that can be used to heal burns. Gambier leaf extract was obtained by maceration using ethyl acetate and then concentrated with a rotary evaporator at 40°C, then formulated in cream preparations with a concentration of 2.5% (F1), 5% (F2), and 10% (F3). and blank (F0) without the addition of gambier leaf extract. Evaluation of the burn cream preparation included organoleptic examination, homogeneity, pH test during 4 weeks of storage, and test of the effectiveness of burn healing. This study used male rabbits divided into 5 treatment groups: positive control, primary control, …","author":[{"dropping-particle":"","family":"Thaib","given":"Cut Masyithah","non-dropping-particle":"","parse-names":false,"suffix":""},{"dropping-particle":"","family":"Sinaga","given":"Taruli Rohana","non-dropping-particle":"","parse-names":false,"suffix":""},{"dropping-particle":"","family":"Manurung","given":"Kesaktian","non-dropping-particle":"","parse-names":false,"suffix":""}],"id":"ITEM-1","issue":"1","issued":{"date-parts":[["2021"]]},"title":"FORMULASI KRIM EKSTRAK DAUN GAMBIR (Uncaria gambir Roxb.) SEBAGAI PENYEMBUH LUKA BAKAR FORMULATION OF GAMBIR LEAF EXTRACT CREAM (Uncaria gambir Roxb.) AS A FUEL HEALER","type":"report","volume":"8"},"uris":["http://www.mendeley.com/documents/?uuid=785f4027-7bd5-3bf7-8bbc-52bec8c214ad"]}],"mendeley":{"formattedCitation":"(Thaib et al., 2021)","plainTextFormattedCitation":"(Thaib et al., 2021)","previouslyFormattedCitation":"(Thaib et al., 2021)"},"properties":{"noteIndex":0},"schema":"https://github.com/citation-style-language/schema/raw/master/csl-citation.json"}</w:instrText>
      </w:r>
      <w:r w:rsidR="00942E51">
        <w:fldChar w:fldCharType="separate"/>
      </w:r>
      <w:r w:rsidR="00942E51" w:rsidRPr="00A64153">
        <w:rPr>
          <w:noProof/>
        </w:rPr>
        <w:t>(Thaib et al., 2021)</w:t>
      </w:r>
      <w:r w:rsidR="00942E51">
        <w:fldChar w:fldCharType="end"/>
      </w:r>
      <w:r w:rsidR="00942E51">
        <w:t xml:space="preserve"> yang berjudul </w:t>
      </w:r>
      <w:r w:rsidR="00942E51" w:rsidRPr="00942E51">
        <w:t xml:space="preserve">formulasi krim ekstrak daun gambir </w:t>
      </w:r>
      <w:r w:rsidR="00942E51" w:rsidRPr="00E55DBA">
        <w:rPr>
          <w:i/>
        </w:rPr>
        <w:t xml:space="preserve">(Uncaria gambir </w:t>
      </w:r>
      <w:r w:rsidR="00942E51" w:rsidRPr="00274EAE">
        <w:t>Roxb</w:t>
      </w:r>
      <w:r w:rsidR="00942E51" w:rsidRPr="00E55DBA">
        <w:rPr>
          <w:i/>
        </w:rPr>
        <w:t>.)</w:t>
      </w:r>
      <w:r w:rsidR="00942E51" w:rsidRPr="00942E51">
        <w:t xml:space="preserve"> sebagai penyembuh luka bakar</w:t>
      </w:r>
      <w:r w:rsidR="00942E51">
        <w:t xml:space="preserve"> </w:t>
      </w:r>
      <w:r w:rsidR="00E55DBA">
        <w:t xml:space="preserve">terhadap lama penyembuhan luka bakar pada tikus </w:t>
      </w:r>
      <w:r w:rsidR="00942E51">
        <w:t xml:space="preserve">pada konsentrasi 2,5%, 5% dan 10% menunjukkan hasil bahwa </w:t>
      </w:r>
      <w:r w:rsidR="00E55DBA">
        <w:t xml:space="preserve">efek sebagai obat luka bakar terlihat pada konsentrasi ekstrak 10% menyembuhkan luka bakar dengan waktu tercepat adalah 17 hari. </w:t>
      </w:r>
    </w:p>
    <w:p w14:paraId="4A2B3E5A" w14:textId="04A7AC15" w:rsidR="00AE1B23" w:rsidRPr="00C87066" w:rsidRDefault="00E55DBA" w:rsidP="002D3576">
      <w:pPr>
        <w:ind w:firstLine="567"/>
      </w:pPr>
      <w:r>
        <w:t>Hasil dari penelitian yang telah dilakukan diperoleh waktu sembuh lebih cepat diban</w:t>
      </w:r>
      <w:r w:rsidR="000A3595">
        <w:t>ding penelitian yang sebelumnya, dikarenakan adanya kenaikan kons</w:t>
      </w:r>
      <w:r w:rsidR="002D3576">
        <w:t>entrasi ekstrak yang digunakan</w:t>
      </w:r>
    </w:p>
    <w:p w14:paraId="621FB085" w14:textId="452FCE12" w:rsidR="00211D91" w:rsidRPr="003F1AF1" w:rsidRDefault="00F8153E" w:rsidP="003F1AF1">
      <w:pPr>
        <w:pStyle w:val="juduldansub"/>
      </w:pPr>
      <w:bookmarkStart w:id="163" w:name="_Toc143548852"/>
      <w:r w:rsidRPr="003F1AF1">
        <w:lastRenderedPageBreak/>
        <w:t>BAB V</w:t>
      </w:r>
      <w:r w:rsidRPr="003F1AF1">
        <w:br/>
        <w:t>KESIMPULAN</w:t>
      </w:r>
      <w:r w:rsidR="00211D91" w:rsidRPr="003F1AF1">
        <w:t xml:space="preserve"> DAN SARAN</w:t>
      </w:r>
      <w:bookmarkEnd w:id="163"/>
    </w:p>
    <w:p w14:paraId="153D1408" w14:textId="77777777" w:rsidR="00211D91" w:rsidRDefault="00211D91" w:rsidP="00211D91">
      <w:pPr>
        <w:pStyle w:val="juduldansub"/>
      </w:pPr>
    </w:p>
    <w:p w14:paraId="333F4AFC" w14:textId="2D30DE5A" w:rsidR="00211D91" w:rsidRDefault="00211D91" w:rsidP="00211D91">
      <w:pPr>
        <w:pStyle w:val="BAGIAN"/>
        <w:numPr>
          <w:ilvl w:val="1"/>
          <w:numId w:val="14"/>
        </w:numPr>
        <w:ind w:left="567" w:hanging="567"/>
        <w:jc w:val="left"/>
      </w:pPr>
      <w:bookmarkStart w:id="164" w:name="_Toc143548853"/>
      <w:r>
        <w:t>Kesimpulan</w:t>
      </w:r>
      <w:bookmarkEnd w:id="164"/>
    </w:p>
    <w:p w14:paraId="632627A3" w14:textId="71193D3A" w:rsidR="005E3669" w:rsidRDefault="00A74AA4" w:rsidP="00F63FCD">
      <w:pPr>
        <w:ind w:firstLine="720"/>
      </w:pPr>
      <w:r>
        <w:t xml:space="preserve">Berdasarkan hasil </w:t>
      </w:r>
      <w:r w:rsidR="00CF684B">
        <w:t>penelitian yang diperoleh dari</w:t>
      </w:r>
      <w:r>
        <w:t xml:space="preserve"> e</w:t>
      </w:r>
      <w:r w:rsidR="00211D91">
        <w:t xml:space="preserve">kstrak etanol daun gambir </w:t>
      </w:r>
      <w:r w:rsidR="00CF684B">
        <w:t>(</w:t>
      </w:r>
      <w:r w:rsidR="00CF684B" w:rsidRPr="00CF684B">
        <w:rPr>
          <w:i/>
        </w:rPr>
        <w:t>Uncaria gambir</w:t>
      </w:r>
      <w:r w:rsidR="00CF684B">
        <w:t xml:space="preserve"> Roxb.) terhadap luka bakar pada Tikus Putih (</w:t>
      </w:r>
      <w:r w:rsidR="00CF684B" w:rsidRPr="00CF684B">
        <w:rPr>
          <w:i/>
        </w:rPr>
        <w:t>Rattus novergicus</w:t>
      </w:r>
      <w:r w:rsidR="00CF684B">
        <w:t xml:space="preserve">) </w:t>
      </w:r>
      <w:r w:rsidR="00211D91">
        <w:t>deng</w:t>
      </w:r>
      <w:r w:rsidR="0060739A">
        <w:t>an konsentrasi 15%, 20% dan 25%  m</w:t>
      </w:r>
      <w:r w:rsidR="00F63FCD">
        <w:t xml:space="preserve">enunjukkan hasil </w:t>
      </w:r>
      <w:r w:rsidR="00B91F8D">
        <w:t xml:space="preserve">bahwa pada konsentrasi 25% ekstrak etanol daun gambir </w:t>
      </w:r>
      <w:r w:rsidR="002D3576">
        <w:t>sudah efektif menyembuhkan luka bakar.</w:t>
      </w:r>
      <w:r w:rsidR="00F63FCD">
        <w:t xml:space="preserve"> </w:t>
      </w:r>
    </w:p>
    <w:p w14:paraId="2FE1C19E" w14:textId="77777777" w:rsidR="00ED3C2B" w:rsidRDefault="00211D91" w:rsidP="00F63FCD">
      <w:pPr>
        <w:pStyle w:val="BAGIAN"/>
        <w:numPr>
          <w:ilvl w:val="1"/>
          <w:numId w:val="14"/>
        </w:numPr>
        <w:spacing w:before="120"/>
        <w:ind w:left="567" w:hanging="567"/>
        <w:jc w:val="left"/>
      </w:pPr>
      <w:bookmarkStart w:id="165" w:name="_Toc143548854"/>
      <w:r>
        <w:t>Saran</w:t>
      </w:r>
      <w:bookmarkEnd w:id="165"/>
    </w:p>
    <w:p w14:paraId="0F9E2854" w14:textId="5A64A7DC" w:rsidR="00F8153E" w:rsidRPr="00F8153E" w:rsidRDefault="00ED3C2B" w:rsidP="00F63FCD">
      <w:pPr>
        <w:ind w:firstLine="567"/>
        <w:rPr>
          <w:rStyle w:val="juduldansubChar"/>
          <w:b w:val="0"/>
          <w:sz w:val="22"/>
          <w:szCs w:val="22"/>
        </w:rPr>
      </w:pPr>
      <w:r>
        <w:t xml:space="preserve">Disarankan kepada peneliti selanjutnya untuk menguji efek lain dari daun gambir </w:t>
      </w:r>
      <w:r w:rsidRPr="00ED3C2B">
        <w:rPr>
          <w:i/>
        </w:rPr>
        <w:t xml:space="preserve">(Uncaria gambir </w:t>
      </w:r>
      <w:r w:rsidRPr="00274EAE">
        <w:t>Roxb</w:t>
      </w:r>
      <w:r w:rsidRPr="00ED3C2B">
        <w:rPr>
          <w:i/>
        </w:rPr>
        <w:t>.)</w:t>
      </w:r>
      <w:r>
        <w:rPr>
          <w:rStyle w:val="juduldansubChar"/>
          <w:b w:val="0"/>
          <w:sz w:val="22"/>
          <w:szCs w:val="22"/>
        </w:rPr>
        <w:t xml:space="preserve"> antara lain pada analgetik dan antibiotik. Dan disarankan juga menguji efek dari daun gambir dengan sediaan yang lain.</w:t>
      </w:r>
      <w:r w:rsidR="00F8153E" w:rsidRPr="00ED3C2B">
        <w:rPr>
          <w:rStyle w:val="juduldansubChar"/>
          <w:b w:val="0"/>
          <w:sz w:val="22"/>
          <w:szCs w:val="22"/>
        </w:rPr>
        <w:br/>
      </w:r>
    </w:p>
    <w:p w14:paraId="25F88B66" w14:textId="21C1A566" w:rsidR="00F8153E" w:rsidRDefault="00211D91" w:rsidP="00211D91">
      <w:pPr>
        <w:rPr>
          <w:rStyle w:val="juduldansubChar"/>
        </w:rPr>
      </w:pPr>
      <w:r>
        <w:rPr>
          <w:rStyle w:val="juduldansubChar"/>
        </w:rPr>
        <w:br w:type="page"/>
      </w:r>
    </w:p>
    <w:p w14:paraId="0F23B61D" w14:textId="17750A31" w:rsidR="007927D1" w:rsidRDefault="006155A7" w:rsidP="00B91F8D">
      <w:pPr>
        <w:jc w:val="center"/>
        <w:rPr>
          <w:rStyle w:val="juduldansubChar"/>
        </w:rPr>
      </w:pPr>
      <w:bookmarkStart w:id="166" w:name="_Toc143548855"/>
      <w:r w:rsidRPr="00F8153E">
        <w:rPr>
          <w:rStyle w:val="juduldansubChar"/>
        </w:rPr>
        <w:lastRenderedPageBreak/>
        <w:t>DAFTAR PUSTAKA</w:t>
      </w:r>
      <w:bookmarkEnd w:id="2"/>
      <w:bookmarkEnd w:id="161"/>
      <w:bookmarkEnd w:id="162"/>
      <w:bookmarkEnd w:id="166"/>
    </w:p>
    <w:p w14:paraId="7B2DB7B8" w14:textId="77777777" w:rsidR="00B91F8D" w:rsidRPr="00B91F8D" w:rsidRDefault="00B91F8D" w:rsidP="00B91F8D">
      <w:pPr>
        <w:jc w:val="center"/>
        <w:rPr>
          <w:b/>
          <w:sz w:val="24"/>
          <w:szCs w:val="24"/>
        </w:rPr>
      </w:pPr>
    </w:p>
    <w:p w14:paraId="6ED9B57A" w14:textId="40D8A271" w:rsidR="00C552F9" w:rsidRDefault="007927D1" w:rsidP="00B91F8D">
      <w:pPr>
        <w:widowControl w:val="0"/>
        <w:autoSpaceDE w:val="0"/>
        <w:autoSpaceDN w:val="0"/>
        <w:adjustRightInd w:val="0"/>
        <w:spacing w:line="240" w:lineRule="auto"/>
        <w:ind w:left="482" w:hanging="482"/>
        <w:rPr>
          <w:rFonts w:cs="Arial"/>
          <w:noProof/>
        </w:rPr>
      </w:pPr>
      <w:r w:rsidRPr="00265317">
        <w:rPr>
          <w:rFonts w:cs="Arial"/>
        </w:rPr>
        <w:fldChar w:fldCharType="begin" w:fldLock="1"/>
      </w:r>
      <w:r w:rsidRPr="00265317">
        <w:rPr>
          <w:rFonts w:cs="Arial"/>
        </w:rPr>
        <w:instrText xml:space="preserve">ADDIN Mendeley Bibliography CSL_BIBLIOGRAPHY </w:instrText>
      </w:r>
      <w:r w:rsidRPr="00265317">
        <w:rPr>
          <w:rFonts w:cs="Arial"/>
        </w:rPr>
        <w:fldChar w:fldCharType="separate"/>
      </w:r>
      <w:r w:rsidR="00C552F9" w:rsidRPr="00265317">
        <w:rPr>
          <w:rFonts w:cs="Arial"/>
          <w:noProof/>
        </w:rPr>
        <w:t xml:space="preserve">Aisyahni, M. (2021). Formulasi Sediaan Krim Wajah Ekstrak Daun Gambir (Uncaria gambir roxb) dengan Basis Virgin Coconut Oil (VCO). </w:t>
      </w:r>
      <w:r w:rsidR="00C552F9" w:rsidRPr="00265317">
        <w:rPr>
          <w:rFonts w:cs="Arial"/>
          <w:i/>
          <w:iCs/>
          <w:noProof/>
        </w:rPr>
        <w:t>Skripsi. Fakultas Matematika Dan Ilmu Pengetahuan Alam Universitas Islam Bandung</w:t>
      </w:r>
      <w:r w:rsidR="00C552F9" w:rsidRPr="00265317">
        <w:rPr>
          <w:rFonts w:cs="Arial"/>
          <w:noProof/>
        </w:rPr>
        <w:t>, 14.</w:t>
      </w:r>
    </w:p>
    <w:p w14:paraId="42CE3ADF" w14:textId="77777777" w:rsidR="00784671" w:rsidRPr="00265317" w:rsidRDefault="00784671" w:rsidP="00B91F8D">
      <w:pPr>
        <w:widowControl w:val="0"/>
        <w:autoSpaceDE w:val="0"/>
        <w:autoSpaceDN w:val="0"/>
        <w:adjustRightInd w:val="0"/>
        <w:spacing w:line="240" w:lineRule="auto"/>
        <w:ind w:left="480" w:hanging="480"/>
        <w:rPr>
          <w:rFonts w:cs="Arial"/>
          <w:noProof/>
        </w:rPr>
      </w:pPr>
    </w:p>
    <w:p w14:paraId="3113F8BD" w14:textId="2AAD5EC2" w:rsidR="00C552F9" w:rsidRDefault="00C552F9" w:rsidP="00B91F8D">
      <w:pPr>
        <w:widowControl w:val="0"/>
        <w:autoSpaceDE w:val="0"/>
        <w:autoSpaceDN w:val="0"/>
        <w:adjustRightInd w:val="0"/>
        <w:spacing w:line="240" w:lineRule="auto"/>
        <w:ind w:left="480" w:hanging="480"/>
        <w:rPr>
          <w:rFonts w:cs="Arial"/>
          <w:noProof/>
        </w:rPr>
      </w:pPr>
      <w:r w:rsidRPr="00265317">
        <w:rPr>
          <w:rFonts w:cs="Arial"/>
          <w:noProof/>
        </w:rPr>
        <w:t xml:space="preserve">Alepandi, M., Wahyudi, J. T., Tiranda, Y., Kesehatan, I. I., Teknologi, D., Palembang, M., &amp; Selatan, S. (2022). </w:t>
      </w:r>
      <w:r w:rsidR="008769CD" w:rsidRPr="00265317">
        <w:rPr>
          <w:rFonts w:cs="Arial"/>
          <w:noProof/>
        </w:rPr>
        <w:t>Efektivitas Pemberian Aloevera Pada Proses Penyembuhan Luka Bakar: Literature Review</w:t>
      </w:r>
      <w:r w:rsidRPr="00265317">
        <w:rPr>
          <w:rFonts w:cs="Arial"/>
          <w:noProof/>
        </w:rPr>
        <w:t xml:space="preserve">. In </w:t>
      </w:r>
      <w:r w:rsidRPr="00265317">
        <w:rPr>
          <w:rFonts w:cs="Arial"/>
          <w:i/>
          <w:iCs/>
          <w:noProof/>
        </w:rPr>
        <w:t>Jurnal Keperawatan Merdeka (JKM)</w:t>
      </w:r>
      <w:r w:rsidRPr="00265317">
        <w:rPr>
          <w:rFonts w:cs="Arial"/>
          <w:noProof/>
        </w:rPr>
        <w:t xml:space="preserve"> (Vol. 2, Issue 1).</w:t>
      </w:r>
    </w:p>
    <w:p w14:paraId="53FCE8C4" w14:textId="77777777" w:rsidR="00784671" w:rsidRPr="00265317" w:rsidRDefault="00784671" w:rsidP="00B91F8D">
      <w:pPr>
        <w:widowControl w:val="0"/>
        <w:autoSpaceDE w:val="0"/>
        <w:autoSpaceDN w:val="0"/>
        <w:adjustRightInd w:val="0"/>
        <w:spacing w:line="240" w:lineRule="auto"/>
        <w:ind w:left="480" w:hanging="480"/>
        <w:rPr>
          <w:rFonts w:cs="Arial"/>
          <w:noProof/>
        </w:rPr>
      </w:pPr>
    </w:p>
    <w:p w14:paraId="663A4865" w14:textId="18C5A776" w:rsidR="00C552F9" w:rsidRDefault="002D3576" w:rsidP="00B91F8D">
      <w:pPr>
        <w:widowControl w:val="0"/>
        <w:autoSpaceDE w:val="0"/>
        <w:autoSpaceDN w:val="0"/>
        <w:adjustRightInd w:val="0"/>
        <w:spacing w:line="240" w:lineRule="auto"/>
        <w:ind w:left="480" w:hanging="480"/>
        <w:rPr>
          <w:rFonts w:cs="Arial"/>
          <w:noProof/>
        </w:rPr>
      </w:pPr>
      <w:r w:rsidRPr="00265317">
        <w:rPr>
          <w:rFonts w:cs="Arial"/>
          <w:noProof/>
        </w:rPr>
        <w:t>Amanu</w:t>
      </w:r>
      <w:r w:rsidR="00C552F9" w:rsidRPr="00265317">
        <w:rPr>
          <w:rFonts w:cs="Arial"/>
          <w:noProof/>
        </w:rPr>
        <w:t xml:space="preserve">, M. A. (2015). Tinjauan Pustaka Gambir. </w:t>
      </w:r>
      <w:r w:rsidR="00C552F9" w:rsidRPr="00265317">
        <w:rPr>
          <w:rFonts w:cs="Arial"/>
          <w:i/>
          <w:iCs/>
          <w:noProof/>
        </w:rPr>
        <w:t>Manajemen Pengembangan Bakat Minat Siswa Di Mts Al-Wathoniyyah Pedurungan Semarang</w:t>
      </w:r>
      <w:r w:rsidR="00C552F9" w:rsidRPr="00265317">
        <w:rPr>
          <w:rFonts w:cs="Arial"/>
          <w:noProof/>
        </w:rPr>
        <w:t>, 2–3.</w:t>
      </w:r>
    </w:p>
    <w:p w14:paraId="4169AC3A" w14:textId="77777777" w:rsidR="00784671" w:rsidRPr="00265317" w:rsidRDefault="00784671" w:rsidP="00B91F8D">
      <w:pPr>
        <w:widowControl w:val="0"/>
        <w:autoSpaceDE w:val="0"/>
        <w:autoSpaceDN w:val="0"/>
        <w:adjustRightInd w:val="0"/>
        <w:spacing w:line="240" w:lineRule="auto"/>
        <w:ind w:left="480" w:hanging="480"/>
        <w:rPr>
          <w:rFonts w:cs="Arial"/>
          <w:noProof/>
        </w:rPr>
      </w:pPr>
    </w:p>
    <w:p w14:paraId="0E00FA53" w14:textId="1DDC9566" w:rsidR="00784671" w:rsidRPr="00265317" w:rsidRDefault="00C552F9" w:rsidP="00B91F8D">
      <w:pPr>
        <w:widowControl w:val="0"/>
        <w:autoSpaceDE w:val="0"/>
        <w:autoSpaceDN w:val="0"/>
        <w:adjustRightInd w:val="0"/>
        <w:spacing w:line="240" w:lineRule="auto"/>
        <w:ind w:left="480" w:hanging="480"/>
        <w:rPr>
          <w:rFonts w:cs="Arial"/>
          <w:noProof/>
        </w:rPr>
      </w:pPr>
      <w:r w:rsidRPr="00265317">
        <w:rPr>
          <w:rFonts w:cs="Arial"/>
          <w:noProof/>
        </w:rPr>
        <w:t xml:space="preserve">Anggowarsito, J. L. (2014). Luka Bakar Sudut Pandang Dermatologi. </w:t>
      </w:r>
      <w:r w:rsidRPr="00265317">
        <w:rPr>
          <w:rFonts w:cs="Arial"/>
          <w:i/>
          <w:iCs/>
          <w:noProof/>
        </w:rPr>
        <w:t>Jurnal Widya Medika</w:t>
      </w:r>
      <w:r w:rsidRPr="00265317">
        <w:rPr>
          <w:rFonts w:cs="Arial"/>
          <w:noProof/>
        </w:rPr>
        <w:t xml:space="preserve">, </w:t>
      </w:r>
      <w:r w:rsidRPr="00265317">
        <w:rPr>
          <w:rFonts w:cs="Arial"/>
          <w:i/>
          <w:iCs/>
          <w:noProof/>
        </w:rPr>
        <w:t>2</w:t>
      </w:r>
      <w:r w:rsidRPr="00265317">
        <w:rPr>
          <w:rFonts w:cs="Arial"/>
          <w:noProof/>
        </w:rPr>
        <w:t>(2), 115–</w:t>
      </w:r>
      <w:r w:rsidR="00DD44C7" w:rsidRPr="00265317">
        <w:rPr>
          <w:rFonts w:cs="Arial"/>
          <w:noProof/>
        </w:rPr>
        <w:t>120.</w:t>
      </w:r>
    </w:p>
    <w:p w14:paraId="62844677" w14:textId="77777777" w:rsidR="00784671" w:rsidRPr="00265317" w:rsidRDefault="00784671" w:rsidP="00B91F8D">
      <w:pPr>
        <w:widowControl w:val="0"/>
        <w:autoSpaceDE w:val="0"/>
        <w:autoSpaceDN w:val="0"/>
        <w:adjustRightInd w:val="0"/>
        <w:spacing w:line="240" w:lineRule="auto"/>
        <w:ind w:left="480" w:hanging="480"/>
        <w:rPr>
          <w:rFonts w:cs="Arial"/>
          <w:noProof/>
        </w:rPr>
      </w:pPr>
    </w:p>
    <w:p w14:paraId="07903294" w14:textId="06BE6ACD" w:rsidR="00784671" w:rsidRDefault="0019151B" w:rsidP="00B91F8D">
      <w:pPr>
        <w:widowControl w:val="0"/>
        <w:autoSpaceDE w:val="0"/>
        <w:autoSpaceDN w:val="0"/>
        <w:adjustRightInd w:val="0"/>
        <w:spacing w:line="240" w:lineRule="auto"/>
        <w:ind w:left="480" w:hanging="480"/>
        <w:rPr>
          <w:rFonts w:cs="Arial"/>
          <w:noProof/>
        </w:rPr>
      </w:pPr>
      <w:r>
        <w:rPr>
          <w:rFonts w:cs="Arial"/>
          <w:noProof/>
        </w:rPr>
        <w:t xml:space="preserve">Christianingsih, S., Eka, </w:t>
      </w:r>
      <w:r w:rsidR="00C552F9" w:rsidRPr="00265317">
        <w:rPr>
          <w:rFonts w:cs="Arial"/>
          <w:noProof/>
        </w:rPr>
        <w:t>P</w:t>
      </w:r>
      <w:r>
        <w:rPr>
          <w:rFonts w:cs="Arial"/>
          <w:noProof/>
        </w:rPr>
        <w:t>. L., &amp; William</w:t>
      </w:r>
      <w:r w:rsidR="00F42134">
        <w:rPr>
          <w:rFonts w:cs="Arial"/>
          <w:noProof/>
        </w:rPr>
        <w:t>,</w:t>
      </w:r>
      <w:r>
        <w:rPr>
          <w:rFonts w:cs="Arial"/>
          <w:noProof/>
        </w:rPr>
        <w:t xml:space="preserve"> B. S.</w:t>
      </w:r>
      <w:r w:rsidR="00C552F9" w:rsidRPr="00265317">
        <w:rPr>
          <w:rFonts w:cs="Arial"/>
          <w:noProof/>
        </w:rPr>
        <w:t xml:space="preserve">, Stik. (2021). </w:t>
      </w:r>
      <w:r w:rsidR="008769CD" w:rsidRPr="00265317">
        <w:rPr>
          <w:rFonts w:cs="Arial"/>
          <w:i/>
          <w:iCs/>
          <w:noProof/>
        </w:rPr>
        <w:t xml:space="preserve">Pendidikan Kesehatan Dengan Media Leaflet Dan Video Dalam Meningkatkan Pertolongan Pertama Luka Bakar A </w:t>
      </w:r>
      <w:r w:rsidR="00C552F9" w:rsidRPr="00265317">
        <w:rPr>
          <w:rFonts w:cs="Arial"/>
          <w:i/>
          <w:iCs/>
          <w:noProof/>
        </w:rPr>
        <w:t>Comparative Study Of Health Education With Leaflet Media And Video In Improving Knowledge On First Aid Burnings</w:t>
      </w:r>
      <w:r w:rsidR="00C552F9" w:rsidRPr="00265317">
        <w:rPr>
          <w:rFonts w:cs="Arial"/>
          <w:noProof/>
        </w:rPr>
        <w:t xml:space="preserve"> (Vol. 12).</w:t>
      </w:r>
    </w:p>
    <w:p w14:paraId="55C6FC91" w14:textId="77777777" w:rsidR="0006306D" w:rsidRDefault="0006306D" w:rsidP="00B91F8D">
      <w:pPr>
        <w:widowControl w:val="0"/>
        <w:autoSpaceDE w:val="0"/>
        <w:autoSpaceDN w:val="0"/>
        <w:adjustRightInd w:val="0"/>
        <w:spacing w:line="240" w:lineRule="auto"/>
        <w:ind w:left="480" w:hanging="480"/>
        <w:rPr>
          <w:rFonts w:cs="Arial"/>
          <w:noProof/>
        </w:rPr>
      </w:pPr>
    </w:p>
    <w:p w14:paraId="5E0CF855" w14:textId="6FFCBCB5" w:rsidR="0006306D" w:rsidRDefault="0020263B" w:rsidP="00B91F8D">
      <w:pPr>
        <w:widowControl w:val="0"/>
        <w:autoSpaceDE w:val="0"/>
        <w:autoSpaceDN w:val="0"/>
        <w:adjustRightInd w:val="0"/>
        <w:spacing w:line="240" w:lineRule="auto"/>
        <w:ind w:left="480" w:hanging="480"/>
        <w:rPr>
          <w:rFonts w:cs="Arial"/>
          <w:noProof/>
        </w:rPr>
      </w:pPr>
      <w:r>
        <w:rPr>
          <w:rStyle w:val="personname"/>
          <w:rFonts w:cs="Arial"/>
          <w:color w:val="000000"/>
          <w:shd w:val="clear" w:color="auto" w:fill="FFFFFF"/>
        </w:rPr>
        <w:t xml:space="preserve">Deandra, Athaaya I. </w:t>
      </w:r>
      <w:r w:rsidR="0006306D" w:rsidRPr="00265317">
        <w:rPr>
          <w:rFonts w:cs="Arial"/>
          <w:noProof/>
        </w:rPr>
        <w:t xml:space="preserve">(2023). </w:t>
      </w:r>
      <w:r w:rsidR="0006306D" w:rsidRPr="00265317">
        <w:rPr>
          <w:rFonts w:cs="Arial"/>
          <w:i/>
          <w:iCs/>
          <w:noProof/>
        </w:rPr>
        <w:t>Efek Pemberian Ekstrak Kulit Batang Rhizopora Apiculata Terhadap Penyembuhan Luka Sayat Pada Tikus Putih</w:t>
      </w:r>
      <w:r w:rsidR="0006306D">
        <w:rPr>
          <w:rFonts w:cs="Arial"/>
          <w:i/>
          <w:iCs/>
          <w:noProof/>
        </w:rPr>
        <w:t xml:space="preserve"> (</w:t>
      </w:r>
      <w:r w:rsidR="0006306D" w:rsidRPr="00265317">
        <w:rPr>
          <w:rFonts w:cs="Arial"/>
          <w:i/>
          <w:iCs/>
          <w:noProof/>
        </w:rPr>
        <w:t xml:space="preserve">Rattus norvegicus) </w:t>
      </w:r>
      <w:r w:rsidR="002D3576" w:rsidRPr="00265317">
        <w:rPr>
          <w:rFonts w:cs="Arial"/>
          <w:i/>
          <w:iCs/>
          <w:noProof/>
        </w:rPr>
        <w:t>Jantan Galur</w:t>
      </w:r>
      <w:r w:rsidR="0006306D" w:rsidRPr="00265317">
        <w:rPr>
          <w:rFonts w:cs="Arial"/>
          <w:i/>
          <w:iCs/>
          <w:noProof/>
        </w:rPr>
        <w:t xml:space="preserve"> Sprague dawley</w:t>
      </w:r>
      <w:r w:rsidR="0006306D" w:rsidRPr="00265317">
        <w:rPr>
          <w:rFonts w:cs="Arial"/>
          <w:noProof/>
        </w:rPr>
        <w:t>.</w:t>
      </w:r>
      <w:r w:rsidR="0006306D">
        <w:rPr>
          <w:rFonts w:cs="Arial"/>
          <w:noProof/>
        </w:rPr>
        <w:t>Fakultas Kedokteran, Universitas L</w:t>
      </w:r>
      <w:r w:rsidR="00FA2A8F">
        <w:rPr>
          <w:rFonts w:cs="Arial"/>
          <w:noProof/>
        </w:rPr>
        <w:t>a</w:t>
      </w:r>
      <w:r w:rsidR="0006306D">
        <w:rPr>
          <w:rFonts w:cs="Arial"/>
          <w:noProof/>
        </w:rPr>
        <w:t>mpung</w:t>
      </w:r>
    </w:p>
    <w:p w14:paraId="4DD42143" w14:textId="77777777" w:rsidR="0006306D" w:rsidRPr="00265317" w:rsidRDefault="0006306D" w:rsidP="00B91F8D">
      <w:pPr>
        <w:widowControl w:val="0"/>
        <w:autoSpaceDE w:val="0"/>
        <w:autoSpaceDN w:val="0"/>
        <w:adjustRightInd w:val="0"/>
        <w:spacing w:line="240" w:lineRule="auto"/>
        <w:ind w:left="480" w:hanging="480"/>
        <w:rPr>
          <w:rFonts w:cs="Arial"/>
          <w:noProof/>
        </w:rPr>
      </w:pPr>
    </w:p>
    <w:p w14:paraId="0F60F6B8" w14:textId="6AA0E1E0" w:rsidR="00C552F9" w:rsidRPr="008668D9" w:rsidRDefault="008668D9" w:rsidP="00B91F8D">
      <w:pPr>
        <w:widowControl w:val="0"/>
        <w:autoSpaceDE w:val="0"/>
        <w:autoSpaceDN w:val="0"/>
        <w:adjustRightInd w:val="0"/>
        <w:spacing w:line="240" w:lineRule="auto"/>
        <w:ind w:left="480" w:hanging="480"/>
        <w:rPr>
          <w:rFonts w:cs="Arial"/>
          <w:noProof/>
        </w:rPr>
      </w:pPr>
      <w:r>
        <w:rPr>
          <w:rFonts w:cs="Arial"/>
          <w:noProof/>
        </w:rPr>
        <w:t>Emelia, 2022</w:t>
      </w:r>
      <w:r w:rsidR="00C552F9" w:rsidRPr="00265317">
        <w:rPr>
          <w:rFonts w:cs="Arial"/>
          <w:noProof/>
        </w:rPr>
        <w:t xml:space="preserve">. </w:t>
      </w:r>
      <w:r w:rsidR="008769CD" w:rsidRPr="00265317">
        <w:rPr>
          <w:rFonts w:cs="Arial"/>
          <w:i/>
          <w:iCs/>
          <w:noProof/>
        </w:rPr>
        <w:t>Uji Aktivitas Ekstrak Etanol Kulit Buah Kopi Arabika (Coffea Arabica L.) Sebagai Obat Luka</w:t>
      </w:r>
      <w:r w:rsidR="008769CD" w:rsidRPr="00265317">
        <w:rPr>
          <w:rFonts w:cs="Arial"/>
          <w:noProof/>
        </w:rPr>
        <w:t>.</w:t>
      </w:r>
      <w:r>
        <w:rPr>
          <w:rFonts w:cs="Arial"/>
          <w:noProof/>
        </w:rPr>
        <w:t xml:space="preserve"> </w:t>
      </w:r>
      <w:r w:rsidRPr="008668D9">
        <w:rPr>
          <w:rFonts w:cs="Arial"/>
          <w:i/>
          <w:noProof/>
        </w:rPr>
        <w:t>Skripsi</w:t>
      </w:r>
      <w:r>
        <w:rPr>
          <w:rFonts w:cs="Arial"/>
          <w:i/>
          <w:noProof/>
        </w:rPr>
        <w:t xml:space="preserve">. </w:t>
      </w:r>
      <w:r>
        <w:rPr>
          <w:rFonts w:cs="Arial"/>
          <w:noProof/>
        </w:rPr>
        <w:t>Fakultas Kedokteran dan Ilmu Kesehatan Universitas Jambi.</w:t>
      </w:r>
    </w:p>
    <w:p w14:paraId="41F10818" w14:textId="77777777" w:rsidR="00784671" w:rsidRPr="00265317" w:rsidRDefault="00784671" w:rsidP="00B91F8D">
      <w:pPr>
        <w:widowControl w:val="0"/>
        <w:autoSpaceDE w:val="0"/>
        <w:autoSpaceDN w:val="0"/>
        <w:adjustRightInd w:val="0"/>
        <w:spacing w:line="240" w:lineRule="auto"/>
        <w:ind w:left="480" w:hanging="480"/>
        <w:rPr>
          <w:rFonts w:cs="Arial"/>
          <w:noProof/>
        </w:rPr>
      </w:pPr>
    </w:p>
    <w:p w14:paraId="15E5A0A7" w14:textId="3B1BA698" w:rsidR="00C552F9" w:rsidRDefault="00C552F9" w:rsidP="00B91F8D">
      <w:pPr>
        <w:widowControl w:val="0"/>
        <w:autoSpaceDE w:val="0"/>
        <w:autoSpaceDN w:val="0"/>
        <w:adjustRightInd w:val="0"/>
        <w:spacing w:line="240" w:lineRule="auto"/>
        <w:ind w:left="480" w:hanging="480"/>
        <w:rPr>
          <w:rFonts w:cs="Arial"/>
          <w:noProof/>
        </w:rPr>
      </w:pPr>
      <w:r w:rsidRPr="00265317">
        <w:rPr>
          <w:rFonts w:cs="Arial"/>
          <w:noProof/>
        </w:rPr>
        <w:t xml:space="preserve">Fitria, V., Arifin, R. F., &amp; Kurniasih, N. (2017). </w:t>
      </w:r>
      <w:r w:rsidRPr="00265317">
        <w:rPr>
          <w:rFonts w:cs="Arial"/>
          <w:i/>
          <w:iCs/>
          <w:noProof/>
        </w:rPr>
        <w:t>Uji aktivitas gel ekstrak daun pohpohan ( Pilea trinervia W .) terhadap penyem</w:t>
      </w:r>
      <w:r w:rsidR="00FA2A8F">
        <w:rPr>
          <w:rFonts w:cs="Arial"/>
          <w:i/>
          <w:iCs/>
          <w:noProof/>
        </w:rPr>
        <w:t>buhan luka bakar pada kelinci (Oryctolagus cuniculus</w:t>
      </w:r>
      <w:r w:rsidRPr="00265317">
        <w:rPr>
          <w:rFonts w:cs="Arial"/>
          <w:i/>
          <w:iCs/>
          <w:noProof/>
        </w:rPr>
        <w:t>)</w:t>
      </w:r>
      <w:r w:rsidRPr="00265317">
        <w:rPr>
          <w:rFonts w:cs="Arial"/>
          <w:noProof/>
        </w:rPr>
        <w:t xml:space="preserve">. </w:t>
      </w:r>
      <w:r w:rsidRPr="00265317">
        <w:rPr>
          <w:rFonts w:cs="Arial"/>
          <w:i/>
          <w:iCs/>
          <w:noProof/>
        </w:rPr>
        <w:t>5</w:t>
      </w:r>
      <w:r w:rsidRPr="00265317">
        <w:rPr>
          <w:rFonts w:cs="Arial"/>
          <w:noProof/>
        </w:rPr>
        <w:t xml:space="preserve">(2), 75–79. </w:t>
      </w:r>
      <w:r w:rsidRPr="00555835">
        <w:rPr>
          <w:rFonts w:cs="Arial"/>
          <w:noProof/>
          <w:u w:val="single"/>
        </w:rPr>
        <w:t>https://doi.org/10.26874/kjif.v5i2.12</w:t>
      </w:r>
      <w:r w:rsidRPr="00265317">
        <w:rPr>
          <w:rFonts w:cs="Arial"/>
          <w:noProof/>
        </w:rPr>
        <w:t>0</w:t>
      </w:r>
    </w:p>
    <w:p w14:paraId="56D060A0" w14:textId="77777777" w:rsidR="00784671" w:rsidRPr="00265317" w:rsidRDefault="00784671" w:rsidP="00B91F8D">
      <w:pPr>
        <w:widowControl w:val="0"/>
        <w:autoSpaceDE w:val="0"/>
        <w:autoSpaceDN w:val="0"/>
        <w:adjustRightInd w:val="0"/>
        <w:spacing w:line="240" w:lineRule="auto"/>
        <w:ind w:left="480" w:hanging="480"/>
        <w:rPr>
          <w:rFonts w:cs="Arial"/>
          <w:noProof/>
        </w:rPr>
      </w:pPr>
    </w:p>
    <w:p w14:paraId="2550D5CD" w14:textId="0157B713" w:rsidR="00C552F9" w:rsidRDefault="00C552F9" w:rsidP="00B91F8D">
      <w:pPr>
        <w:widowControl w:val="0"/>
        <w:autoSpaceDE w:val="0"/>
        <w:autoSpaceDN w:val="0"/>
        <w:adjustRightInd w:val="0"/>
        <w:spacing w:line="240" w:lineRule="auto"/>
        <w:ind w:left="480" w:hanging="480"/>
        <w:rPr>
          <w:rFonts w:cs="Arial"/>
          <w:noProof/>
        </w:rPr>
      </w:pPr>
      <w:r w:rsidRPr="00265317">
        <w:rPr>
          <w:rFonts w:cs="Arial"/>
          <w:noProof/>
        </w:rPr>
        <w:t>Handayani, F., Sis</w:t>
      </w:r>
      <w:r w:rsidR="0019151B">
        <w:rPr>
          <w:rFonts w:cs="Arial"/>
          <w:noProof/>
        </w:rPr>
        <w:t>wanto, E., &amp; Ayu T. P.,</w:t>
      </w:r>
      <w:r w:rsidRPr="00265317">
        <w:rPr>
          <w:rFonts w:cs="Arial"/>
          <w:noProof/>
        </w:rPr>
        <w:t xml:space="preserve"> Akademi Farmasi Samarinda, L. (2015). </w:t>
      </w:r>
      <w:r w:rsidR="008769CD" w:rsidRPr="00265317">
        <w:rPr>
          <w:rFonts w:cs="Arial"/>
          <w:i/>
          <w:iCs/>
          <w:noProof/>
        </w:rPr>
        <w:t xml:space="preserve">Uji Aktivitas Ekstrak Etanol Gambir (Uncaria Gambir Roxb.) Terhadap Penyembuhan Luka Bakar Pada Kulit Punggung Mencit Putih Jantan </w:t>
      </w:r>
      <w:r w:rsidRPr="00265317">
        <w:rPr>
          <w:rFonts w:cs="Arial"/>
          <w:i/>
          <w:iCs/>
          <w:noProof/>
        </w:rPr>
        <w:t>(Mus musculus)</w:t>
      </w:r>
      <w:r w:rsidRPr="00265317">
        <w:rPr>
          <w:rFonts w:cs="Arial"/>
          <w:noProof/>
        </w:rPr>
        <w:t xml:space="preserve">. </w:t>
      </w:r>
      <w:r w:rsidRPr="00265317">
        <w:rPr>
          <w:rFonts w:cs="Arial"/>
          <w:i/>
          <w:iCs/>
          <w:noProof/>
        </w:rPr>
        <w:t>1</w:t>
      </w:r>
      <w:r w:rsidRPr="00265317">
        <w:rPr>
          <w:rFonts w:cs="Arial"/>
          <w:noProof/>
        </w:rPr>
        <w:t>(2), 133–139.</w:t>
      </w:r>
    </w:p>
    <w:p w14:paraId="1317C726" w14:textId="77777777" w:rsidR="00784671" w:rsidRPr="00265317" w:rsidRDefault="00784671" w:rsidP="00B91F8D">
      <w:pPr>
        <w:widowControl w:val="0"/>
        <w:autoSpaceDE w:val="0"/>
        <w:autoSpaceDN w:val="0"/>
        <w:adjustRightInd w:val="0"/>
        <w:spacing w:line="240" w:lineRule="auto"/>
        <w:ind w:left="480" w:hanging="480"/>
        <w:rPr>
          <w:rFonts w:cs="Arial"/>
          <w:noProof/>
        </w:rPr>
      </w:pPr>
    </w:p>
    <w:p w14:paraId="2926D69E" w14:textId="77777777" w:rsidR="00C552F9" w:rsidRDefault="00C552F9" w:rsidP="00B91F8D">
      <w:pPr>
        <w:widowControl w:val="0"/>
        <w:autoSpaceDE w:val="0"/>
        <w:autoSpaceDN w:val="0"/>
        <w:adjustRightInd w:val="0"/>
        <w:spacing w:line="240" w:lineRule="auto"/>
        <w:ind w:left="480" w:hanging="480"/>
        <w:rPr>
          <w:rFonts w:cs="Arial"/>
          <w:noProof/>
        </w:rPr>
      </w:pPr>
      <w:r w:rsidRPr="00265317">
        <w:rPr>
          <w:rFonts w:cs="Arial"/>
          <w:noProof/>
        </w:rPr>
        <w:t xml:space="preserve">Irianty, R. S., &amp; Komalasari, D. (2013). Ekstraksi Daun Gambir Menggunakan Pelarut Metanol-Air Sebagai Inhibitor Korosi. In </w:t>
      </w:r>
      <w:r w:rsidRPr="00265317">
        <w:rPr>
          <w:rFonts w:cs="Arial"/>
          <w:i/>
          <w:iCs/>
          <w:noProof/>
        </w:rPr>
        <w:t>Jurnal Teknobiologi, IV</w:t>
      </w:r>
      <w:r w:rsidRPr="00265317">
        <w:rPr>
          <w:rFonts w:cs="Arial"/>
          <w:noProof/>
        </w:rPr>
        <w:t xml:space="preserve"> (Issue 1).</w:t>
      </w:r>
    </w:p>
    <w:p w14:paraId="329FAB6C" w14:textId="77777777" w:rsidR="0006306D" w:rsidRDefault="0006306D" w:rsidP="00B91F8D">
      <w:pPr>
        <w:widowControl w:val="0"/>
        <w:autoSpaceDE w:val="0"/>
        <w:autoSpaceDN w:val="0"/>
        <w:adjustRightInd w:val="0"/>
        <w:spacing w:line="240" w:lineRule="auto"/>
        <w:rPr>
          <w:rFonts w:cs="Arial"/>
          <w:noProof/>
        </w:rPr>
      </w:pPr>
    </w:p>
    <w:p w14:paraId="2A744E8F" w14:textId="19461CE2" w:rsidR="00395586" w:rsidRDefault="006C54E9" w:rsidP="00B91F8D">
      <w:pPr>
        <w:widowControl w:val="0"/>
        <w:autoSpaceDE w:val="0"/>
        <w:autoSpaceDN w:val="0"/>
        <w:adjustRightInd w:val="0"/>
        <w:spacing w:line="240" w:lineRule="auto"/>
        <w:ind w:left="567" w:hanging="567"/>
      </w:pPr>
      <w:r>
        <w:rPr>
          <w:rFonts w:cs="Arial"/>
          <w:noProof/>
        </w:rPr>
        <w:t xml:space="preserve">Istiana, S. (2016). </w:t>
      </w:r>
      <w:r>
        <w:t xml:space="preserve">Formulasi Sediaan Gel Basis Na-Cmc Ekstrak Etanol Daun Cocor Bebek (Kalanchoe Pinnata (Lmk.) Pers.) Sebagai Penyembuh Luka Bakar Pada Kelinci. </w:t>
      </w:r>
      <w:r w:rsidRPr="006C54E9">
        <w:rPr>
          <w:i/>
        </w:rPr>
        <w:t>Skripsi.</w:t>
      </w:r>
      <w:r>
        <w:t xml:space="preserve"> Universitas Muhammadiyah Surakarta. 11</w:t>
      </w:r>
    </w:p>
    <w:p w14:paraId="6AAF3488" w14:textId="77777777" w:rsidR="006C54E9" w:rsidRPr="00265317" w:rsidRDefault="006C54E9" w:rsidP="00B91F8D">
      <w:pPr>
        <w:widowControl w:val="0"/>
        <w:autoSpaceDE w:val="0"/>
        <w:autoSpaceDN w:val="0"/>
        <w:adjustRightInd w:val="0"/>
        <w:spacing w:line="240" w:lineRule="auto"/>
        <w:rPr>
          <w:rFonts w:cs="Arial"/>
          <w:noProof/>
        </w:rPr>
      </w:pPr>
    </w:p>
    <w:p w14:paraId="52042744" w14:textId="77777777" w:rsidR="00C552F9" w:rsidRDefault="00C552F9" w:rsidP="00B91F8D">
      <w:pPr>
        <w:widowControl w:val="0"/>
        <w:autoSpaceDE w:val="0"/>
        <w:autoSpaceDN w:val="0"/>
        <w:adjustRightInd w:val="0"/>
        <w:spacing w:line="240" w:lineRule="auto"/>
        <w:ind w:left="480" w:hanging="480"/>
        <w:rPr>
          <w:rFonts w:cs="Arial"/>
          <w:noProof/>
        </w:rPr>
      </w:pPr>
      <w:r w:rsidRPr="00265317">
        <w:rPr>
          <w:rFonts w:cs="Arial"/>
          <w:noProof/>
        </w:rPr>
        <w:lastRenderedPageBreak/>
        <w:t xml:space="preserve">Kaihena, M., Luarwan, W. T., &amp; Biologi, J. (2021). Penyembuhan Luka Bakar Tikus Rattus norvegicus Pasca Diberi Gel Ekstrak Etanol Daun Cengkeh (Syzygium aromaticum L.) Healing Burns of Rattus norvegicus After Being Given Ethanol Extract Gel Clove Leaf (Syzygium aromaticum L.). </w:t>
      </w:r>
      <w:r w:rsidRPr="00265317">
        <w:rPr>
          <w:rFonts w:cs="Arial"/>
          <w:i/>
          <w:iCs/>
          <w:noProof/>
        </w:rPr>
        <w:t>Jurnal Kalwedo Sains (KASA). Maret</w:t>
      </w:r>
      <w:r w:rsidRPr="00265317">
        <w:rPr>
          <w:rFonts w:cs="Arial"/>
          <w:noProof/>
        </w:rPr>
        <w:t xml:space="preserve">, </w:t>
      </w:r>
      <w:r w:rsidRPr="00265317">
        <w:rPr>
          <w:rFonts w:cs="Arial"/>
          <w:i/>
          <w:iCs/>
          <w:noProof/>
        </w:rPr>
        <w:t>2</w:t>
      </w:r>
      <w:r w:rsidRPr="00265317">
        <w:rPr>
          <w:rFonts w:cs="Arial"/>
          <w:noProof/>
        </w:rPr>
        <w:t>(1).</w:t>
      </w:r>
    </w:p>
    <w:p w14:paraId="320118D2" w14:textId="77777777" w:rsidR="00784671" w:rsidRPr="00265317" w:rsidRDefault="00784671" w:rsidP="00B91F8D">
      <w:pPr>
        <w:widowControl w:val="0"/>
        <w:autoSpaceDE w:val="0"/>
        <w:autoSpaceDN w:val="0"/>
        <w:adjustRightInd w:val="0"/>
        <w:spacing w:line="240" w:lineRule="auto"/>
        <w:ind w:left="480" w:hanging="480"/>
        <w:rPr>
          <w:rFonts w:cs="Arial"/>
          <w:noProof/>
        </w:rPr>
      </w:pPr>
    </w:p>
    <w:p w14:paraId="04633A91" w14:textId="77777777" w:rsidR="00C552F9" w:rsidRDefault="00C552F9" w:rsidP="00B91F8D">
      <w:pPr>
        <w:widowControl w:val="0"/>
        <w:autoSpaceDE w:val="0"/>
        <w:autoSpaceDN w:val="0"/>
        <w:adjustRightInd w:val="0"/>
        <w:spacing w:line="240" w:lineRule="auto"/>
        <w:ind w:left="480" w:hanging="480"/>
        <w:rPr>
          <w:rFonts w:cs="Arial"/>
          <w:noProof/>
        </w:rPr>
      </w:pPr>
      <w:r w:rsidRPr="00265317">
        <w:rPr>
          <w:rFonts w:cs="Arial"/>
          <w:noProof/>
        </w:rPr>
        <w:t xml:space="preserve">Kalangi, S. J. R. (2014). Histofisiologi Kulit. </w:t>
      </w:r>
      <w:r w:rsidRPr="00265317">
        <w:rPr>
          <w:rFonts w:cs="Arial"/>
          <w:i/>
          <w:iCs/>
          <w:noProof/>
        </w:rPr>
        <w:t>Jurnal Biomedik (Jbm)</w:t>
      </w:r>
      <w:r w:rsidRPr="00265317">
        <w:rPr>
          <w:rFonts w:cs="Arial"/>
          <w:noProof/>
        </w:rPr>
        <w:t xml:space="preserve">, </w:t>
      </w:r>
      <w:r w:rsidRPr="00265317">
        <w:rPr>
          <w:rFonts w:cs="Arial"/>
          <w:i/>
          <w:iCs/>
          <w:noProof/>
        </w:rPr>
        <w:t>5</w:t>
      </w:r>
      <w:r w:rsidRPr="00265317">
        <w:rPr>
          <w:rFonts w:cs="Arial"/>
          <w:noProof/>
        </w:rPr>
        <w:t xml:space="preserve">(3), 12–20. </w:t>
      </w:r>
      <w:r w:rsidRPr="00555835">
        <w:rPr>
          <w:rFonts w:cs="Arial"/>
          <w:noProof/>
          <w:u w:val="single"/>
        </w:rPr>
        <w:t>https://doi.org/10.35790/jbm.5.3.2013.4344</w:t>
      </w:r>
    </w:p>
    <w:p w14:paraId="034DFAD1" w14:textId="77777777" w:rsidR="00784671" w:rsidRPr="00265317" w:rsidRDefault="00784671" w:rsidP="00B91F8D">
      <w:pPr>
        <w:widowControl w:val="0"/>
        <w:autoSpaceDE w:val="0"/>
        <w:autoSpaceDN w:val="0"/>
        <w:adjustRightInd w:val="0"/>
        <w:spacing w:line="240" w:lineRule="auto"/>
        <w:rPr>
          <w:rFonts w:cs="Arial"/>
          <w:noProof/>
        </w:rPr>
      </w:pPr>
    </w:p>
    <w:p w14:paraId="0C63ECB0" w14:textId="19C4B2E1" w:rsidR="00C552F9" w:rsidRPr="008668D9" w:rsidRDefault="008668D9" w:rsidP="00B91F8D">
      <w:pPr>
        <w:widowControl w:val="0"/>
        <w:autoSpaceDE w:val="0"/>
        <w:autoSpaceDN w:val="0"/>
        <w:adjustRightInd w:val="0"/>
        <w:spacing w:line="240" w:lineRule="auto"/>
        <w:ind w:left="480" w:hanging="480"/>
        <w:rPr>
          <w:rFonts w:cs="Arial"/>
          <w:noProof/>
        </w:rPr>
      </w:pPr>
      <w:r>
        <w:rPr>
          <w:rFonts w:cs="Arial"/>
          <w:noProof/>
        </w:rPr>
        <w:t>Novitasari, 2022</w:t>
      </w:r>
      <w:r w:rsidR="00C552F9" w:rsidRPr="00265317">
        <w:rPr>
          <w:rFonts w:cs="Arial"/>
          <w:noProof/>
        </w:rPr>
        <w:t xml:space="preserve">. </w:t>
      </w:r>
      <w:r w:rsidR="0020263B" w:rsidRPr="00265317">
        <w:rPr>
          <w:rFonts w:cs="Arial"/>
          <w:i/>
          <w:iCs/>
          <w:noProof/>
        </w:rPr>
        <w:t xml:space="preserve">Anggun Novitasari, </w:t>
      </w:r>
      <w:r w:rsidR="0020263B">
        <w:rPr>
          <w:rFonts w:cs="Arial"/>
          <w:iCs/>
          <w:noProof/>
        </w:rPr>
        <w:t xml:space="preserve">Rumput Laut </w:t>
      </w:r>
      <w:r w:rsidR="0020263B">
        <w:t xml:space="preserve">(Eucheuma Cottonii) Terhadap Pengurangan Noda Hitam Bekas Jerawat Pada Kulit Wajah. </w:t>
      </w:r>
      <w:r w:rsidR="0020263B" w:rsidRPr="008668D9">
        <w:rPr>
          <w:i/>
        </w:rPr>
        <w:t>Skripsi.</w:t>
      </w:r>
      <w:r w:rsidR="0020263B">
        <w:t xml:space="preserve"> Program Studi Pendidikan Tata Rias Fakultas Teknik Universitas Negeri Jakarta.</w:t>
      </w:r>
    </w:p>
    <w:p w14:paraId="619BDCCB" w14:textId="77777777" w:rsidR="00784671" w:rsidRPr="00265317" w:rsidRDefault="00784671" w:rsidP="00B91F8D">
      <w:pPr>
        <w:widowControl w:val="0"/>
        <w:autoSpaceDE w:val="0"/>
        <w:autoSpaceDN w:val="0"/>
        <w:adjustRightInd w:val="0"/>
        <w:spacing w:line="240" w:lineRule="auto"/>
        <w:ind w:left="480" w:hanging="480"/>
        <w:rPr>
          <w:rFonts w:cs="Arial"/>
          <w:noProof/>
        </w:rPr>
      </w:pPr>
    </w:p>
    <w:p w14:paraId="707BDCE6" w14:textId="69BE7CD4" w:rsidR="00C552F9" w:rsidRDefault="00C552F9" w:rsidP="00B91F8D">
      <w:pPr>
        <w:widowControl w:val="0"/>
        <w:autoSpaceDE w:val="0"/>
        <w:autoSpaceDN w:val="0"/>
        <w:adjustRightInd w:val="0"/>
        <w:spacing w:line="240" w:lineRule="auto"/>
        <w:ind w:left="480" w:hanging="480"/>
        <w:rPr>
          <w:rFonts w:cs="Arial"/>
          <w:noProof/>
        </w:rPr>
      </w:pPr>
      <w:r w:rsidRPr="00265317">
        <w:rPr>
          <w:rFonts w:cs="Arial"/>
          <w:noProof/>
        </w:rPr>
        <w:t xml:space="preserve">Nursakina, F. (2021). </w:t>
      </w:r>
      <w:r w:rsidRPr="00265317">
        <w:rPr>
          <w:rFonts w:cs="Arial"/>
          <w:i/>
          <w:iCs/>
          <w:noProof/>
        </w:rPr>
        <w:t>Pengaruh Ekstrak Kulit Pisang Raja (Musa paradisiaca sapientum) Terhadap Berat Testis Tikus Putih (Rattus novergicus) yang Dipapar Asap Rokok (Sebagai Sumber Belajar Biologi)</w:t>
      </w:r>
      <w:r w:rsidRPr="00265317">
        <w:rPr>
          <w:rFonts w:cs="Arial"/>
          <w:noProof/>
        </w:rPr>
        <w:t xml:space="preserve">. </w:t>
      </w:r>
      <w:r w:rsidR="00E0129F">
        <w:rPr>
          <w:rFonts w:cs="Arial"/>
          <w:i/>
          <w:iCs/>
          <w:noProof/>
        </w:rPr>
        <w:t>2021</w:t>
      </w:r>
      <w:r w:rsidRPr="00265317">
        <w:rPr>
          <w:rFonts w:cs="Arial"/>
          <w:noProof/>
        </w:rPr>
        <w:t>, 6–26.</w:t>
      </w:r>
    </w:p>
    <w:p w14:paraId="337252C8" w14:textId="77777777" w:rsidR="00784671" w:rsidRDefault="00784671" w:rsidP="00B91F8D">
      <w:pPr>
        <w:widowControl w:val="0"/>
        <w:autoSpaceDE w:val="0"/>
        <w:autoSpaceDN w:val="0"/>
        <w:adjustRightInd w:val="0"/>
        <w:spacing w:line="240" w:lineRule="auto"/>
        <w:ind w:left="480" w:hanging="480"/>
        <w:rPr>
          <w:rFonts w:cs="Arial"/>
          <w:noProof/>
        </w:rPr>
      </w:pPr>
    </w:p>
    <w:p w14:paraId="027F6642" w14:textId="0ACD78E5" w:rsidR="000D2C0C" w:rsidRDefault="002D3576" w:rsidP="00B91F8D">
      <w:pPr>
        <w:widowControl w:val="0"/>
        <w:autoSpaceDE w:val="0"/>
        <w:autoSpaceDN w:val="0"/>
        <w:adjustRightInd w:val="0"/>
        <w:spacing w:line="240" w:lineRule="auto"/>
        <w:ind w:left="480" w:hanging="480"/>
      </w:pPr>
      <w:r>
        <w:t xml:space="preserve">Putra O. </w:t>
      </w:r>
      <w:r w:rsidR="00555835">
        <w:t>N., Saputro I. D., Nurhalisa H. D.,Yuliana E.</w:t>
      </w:r>
      <w:r w:rsidR="000D2C0C">
        <w:t xml:space="preserve"> (2021). Surveilans Retrospektif Penggunaan Antibiotik Pada Pasien Anak Dengan Luka Bakar. </w:t>
      </w:r>
      <w:r w:rsidR="006F4864">
        <w:t xml:space="preserve">In </w:t>
      </w:r>
      <w:r w:rsidR="008769CD">
        <w:t>Pharmaceutical Journal Of Indonesia</w:t>
      </w:r>
      <w:r w:rsidR="006F4864">
        <w:t xml:space="preserve"> 2021. 7(1): 21-28</w:t>
      </w:r>
    </w:p>
    <w:p w14:paraId="4519C306" w14:textId="77777777" w:rsidR="000D2C0C" w:rsidRDefault="000D2C0C" w:rsidP="00B91F8D">
      <w:pPr>
        <w:widowControl w:val="0"/>
        <w:autoSpaceDE w:val="0"/>
        <w:autoSpaceDN w:val="0"/>
        <w:adjustRightInd w:val="0"/>
        <w:spacing w:line="240" w:lineRule="auto"/>
        <w:rPr>
          <w:rFonts w:cs="Arial"/>
          <w:noProof/>
        </w:rPr>
      </w:pPr>
    </w:p>
    <w:p w14:paraId="5AD64FE6" w14:textId="77777777" w:rsidR="00C552F9" w:rsidRDefault="00C552F9" w:rsidP="00B91F8D">
      <w:pPr>
        <w:widowControl w:val="0"/>
        <w:autoSpaceDE w:val="0"/>
        <w:autoSpaceDN w:val="0"/>
        <w:adjustRightInd w:val="0"/>
        <w:spacing w:line="240" w:lineRule="auto"/>
        <w:ind w:left="480" w:hanging="480"/>
        <w:rPr>
          <w:rFonts w:cs="Arial"/>
          <w:noProof/>
        </w:rPr>
      </w:pPr>
      <w:r w:rsidRPr="00265317">
        <w:rPr>
          <w:rFonts w:cs="Arial"/>
          <w:noProof/>
        </w:rPr>
        <w:t xml:space="preserve">Ridwan, E. (2013). Artikel Pengembangan Pendidikan Keprofesian Berkelanjutan (P2KB). In </w:t>
      </w:r>
      <w:r w:rsidRPr="00265317">
        <w:rPr>
          <w:rFonts w:cs="Arial"/>
          <w:i/>
          <w:iCs/>
          <w:noProof/>
        </w:rPr>
        <w:t>J Indon Med Assoc</w:t>
      </w:r>
      <w:r w:rsidRPr="00265317">
        <w:rPr>
          <w:rFonts w:cs="Arial"/>
          <w:noProof/>
        </w:rPr>
        <w:t xml:space="preserve"> (Vol. 63).</w:t>
      </w:r>
    </w:p>
    <w:p w14:paraId="43DE96E0" w14:textId="77777777" w:rsidR="00784671" w:rsidRPr="00265317" w:rsidRDefault="00784671" w:rsidP="00B91F8D">
      <w:pPr>
        <w:widowControl w:val="0"/>
        <w:autoSpaceDE w:val="0"/>
        <w:autoSpaceDN w:val="0"/>
        <w:adjustRightInd w:val="0"/>
        <w:spacing w:line="240" w:lineRule="auto"/>
        <w:ind w:left="480" w:hanging="480"/>
        <w:rPr>
          <w:rFonts w:cs="Arial"/>
          <w:noProof/>
        </w:rPr>
      </w:pPr>
    </w:p>
    <w:p w14:paraId="6AC41D6B" w14:textId="080BA9EC" w:rsidR="00C552F9" w:rsidRDefault="00C552F9" w:rsidP="00B91F8D">
      <w:pPr>
        <w:widowControl w:val="0"/>
        <w:autoSpaceDE w:val="0"/>
        <w:autoSpaceDN w:val="0"/>
        <w:adjustRightInd w:val="0"/>
        <w:spacing w:line="240" w:lineRule="auto"/>
        <w:ind w:left="480" w:hanging="480"/>
        <w:rPr>
          <w:rFonts w:cs="Arial"/>
          <w:noProof/>
        </w:rPr>
      </w:pPr>
      <w:r w:rsidRPr="00265317">
        <w:rPr>
          <w:rFonts w:cs="Arial"/>
          <w:noProof/>
        </w:rPr>
        <w:t xml:space="preserve">Ryan, Cooper, &amp; Tauer. (2013). </w:t>
      </w:r>
      <w:r w:rsidRPr="00265317">
        <w:rPr>
          <w:rFonts w:cs="Arial"/>
          <w:i/>
          <w:iCs/>
          <w:noProof/>
        </w:rPr>
        <w:t>Paper Knowledge . Toward a Media History of Documents</w:t>
      </w:r>
      <w:r w:rsidRPr="00265317">
        <w:rPr>
          <w:rFonts w:cs="Arial"/>
          <w:noProof/>
        </w:rPr>
        <w:t>, 12–26.</w:t>
      </w:r>
    </w:p>
    <w:p w14:paraId="4D4EEF82" w14:textId="77777777" w:rsidR="00784671" w:rsidRPr="00265317" w:rsidRDefault="00784671" w:rsidP="00B91F8D">
      <w:pPr>
        <w:widowControl w:val="0"/>
        <w:autoSpaceDE w:val="0"/>
        <w:autoSpaceDN w:val="0"/>
        <w:adjustRightInd w:val="0"/>
        <w:spacing w:line="240" w:lineRule="auto"/>
        <w:ind w:left="480" w:hanging="480"/>
        <w:rPr>
          <w:rFonts w:cs="Arial"/>
          <w:noProof/>
        </w:rPr>
      </w:pPr>
    </w:p>
    <w:p w14:paraId="0133B8A9" w14:textId="77777777" w:rsidR="00C552F9" w:rsidRDefault="00C552F9" w:rsidP="00B91F8D">
      <w:pPr>
        <w:widowControl w:val="0"/>
        <w:autoSpaceDE w:val="0"/>
        <w:autoSpaceDN w:val="0"/>
        <w:adjustRightInd w:val="0"/>
        <w:spacing w:line="240" w:lineRule="auto"/>
        <w:ind w:left="480" w:hanging="480"/>
        <w:rPr>
          <w:rFonts w:cs="Arial"/>
          <w:noProof/>
        </w:rPr>
      </w:pPr>
      <w:r w:rsidRPr="00265317">
        <w:rPr>
          <w:rFonts w:cs="Arial"/>
          <w:noProof/>
        </w:rPr>
        <w:t xml:space="preserve">Soekendarsi, J. A. L. A. E. E. E. (2021). Uji Potensi Getah Jarak Pagar Jatropha curcas Linn. Terhadap Kecepatan Penyembuhan Luka Bakar Pada Kulit Tikus Rattus norvegicus. </w:t>
      </w:r>
      <w:r w:rsidRPr="00265317">
        <w:rPr>
          <w:rFonts w:cs="Arial"/>
          <w:i/>
          <w:iCs/>
          <w:noProof/>
        </w:rPr>
        <w:t>Journal Biologi Makassar</w:t>
      </w:r>
      <w:r w:rsidRPr="00265317">
        <w:rPr>
          <w:rFonts w:cs="Arial"/>
          <w:noProof/>
        </w:rPr>
        <w:t xml:space="preserve">, </w:t>
      </w:r>
      <w:r w:rsidRPr="00265317">
        <w:rPr>
          <w:rFonts w:cs="Arial"/>
          <w:i/>
          <w:iCs/>
          <w:noProof/>
        </w:rPr>
        <w:t>7168</w:t>
      </w:r>
      <w:r w:rsidRPr="00265317">
        <w:rPr>
          <w:rFonts w:cs="Arial"/>
          <w:noProof/>
        </w:rPr>
        <w:t>, 74–83.</w:t>
      </w:r>
    </w:p>
    <w:p w14:paraId="684729C9" w14:textId="77777777" w:rsidR="00784671" w:rsidRPr="00265317" w:rsidRDefault="00784671" w:rsidP="00B91F8D">
      <w:pPr>
        <w:widowControl w:val="0"/>
        <w:autoSpaceDE w:val="0"/>
        <w:autoSpaceDN w:val="0"/>
        <w:adjustRightInd w:val="0"/>
        <w:spacing w:line="240" w:lineRule="auto"/>
        <w:ind w:left="480" w:hanging="480"/>
        <w:rPr>
          <w:rFonts w:cs="Arial"/>
          <w:noProof/>
        </w:rPr>
      </w:pPr>
    </w:p>
    <w:p w14:paraId="383FDD4C" w14:textId="2CFDCB45" w:rsidR="00C552F9" w:rsidRDefault="00C552F9" w:rsidP="00B91F8D">
      <w:pPr>
        <w:widowControl w:val="0"/>
        <w:autoSpaceDE w:val="0"/>
        <w:autoSpaceDN w:val="0"/>
        <w:adjustRightInd w:val="0"/>
        <w:spacing w:line="240" w:lineRule="auto"/>
        <w:ind w:left="480" w:hanging="480"/>
        <w:rPr>
          <w:rFonts w:cs="Arial"/>
          <w:noProof/>
        </w:rPr>
      </w:pPr>
      <w:r w:rsidRPr="00265317">
        <w:rPr>
          <w:rFonts w:cs="Arial"/>
          <w:noProof/>
        </w:rPr>
        <w:t xml:space="preserve">Thaib, C. M., Sinaga, T. R., &amp; Manurung, K. (2021). </w:t>
      </w:r>
      <w:r w:rsidR="008769CD" w:rsidRPr="00265317">
        <w:rPr>
          <w:rFonts w:cs="Arial"/>
          <w:i/>
          <w:iCs/>
          <w:noProof/>
        </w:rPr>
        <w:t>Formulasi Krim Ekstrak Daun Gambir (Uncaria Gambir Roxb.) Sebagai Penyembuh Luka Bakar Formulation Of Gambir Leaf Extract Cream (Uncaria Gambir Roxb.) As A Fuel Healer</w:t>
      </w:r>
      <w:r w:rsidR="0006306D">
        <w:rPr>
          <w:rFonts w:cs="Arial"/>
          <w:noProof/>
        </w:rPr>
        <w:t xml:space="preserve">. In </w:t>
      </w:r>
      <w:r w:rsidR="002D3576">
        <w:t>Farmanesia</w:t>
      </w:r>
      <w:r w:rsidR="0006306D">
        <w:t xml:space="preserve"> Vol. 8, No. 1, 06/2021</w:t>
      </w:r>
      <w:r w:rsidR="0006306D" w:rsidRPr="00265317">
        <w:rPr>
          <w:rFonts w:cs="Arial"/>
          <w:noProof/>
        </w:rPr>
        <w:t xml:space="preserve"> </w:t>
      </w:r>
    </w:p>
    <w:p w14:paraId="0D1B02E0" w14:textId="77777777" w:rsidR="00784671" w:rsidRPr="00265317" w:rsidRDefault="00784671" w:rsidP="00B91F8D">
      <w:pPr>
        <w:widowControl w:val="0"/>
        <w:autoSpaceDE w:val="0"/>
        <w:autoSpaceDN w:val="0"/>
        <w:adjustRightInd w:val="0"/>
        <w:spacing w:line="240" w:lineRule="auto"/>
        <w:ind w:left="480" w:hanging="480"/>
        <w:rPr>
          <w:rFonts w:cs="Arial"/>
          <w:noProof/>
        </w:rPr>
      </w:pPr>
    </w:p>
    <w:p w14:paraId="61601078" w14:textId="2CDE74AE" w:rsidR="00690A81" w:rsidRDefault="008668D9" w:rsidP="00B91F8D">
      <w:pPr>
        <w:widowControl w:val="0"/>
        <w:autoSpaceDE w:val="0"/>
        <w:autoSpaceDN w:val="0"/>
        <w:adjustRightInd w:val="0"/>
        <w:spacing w:line="240" w:lineRule="auto"/>
        <w:ind w:left="480" w:hanging="480"/>
        <w:rPr>
          <w:rFonts w:cs="Arial"/>
          <w:noProof/>
        </w:rPr>
      </w:pPr>
      <w:r>
        <w:rPr>
          <w:rFonts w:cs="Arial"/>
          <w:noProof/>
        </w:rPr>
        <w:t>Viena, 2017</w:t>
      </w:r>
      <w:r w:rsidR="00C552F9" w:rsidRPr="00265317">
        <w:rPr>
          <w:rFonts w:cs="Arial"/>
          <w:noProof/>
        </w:rPr>
        <w:t xml:space="preserve">. </w:t>
      </w:r>
      <w:r w:rsidR="00C552F9" w:rsidRPr="00265317">
        <w:rPr>
          <w:rFonts w:cs="Arial"/>
          <w:i/>
          <w:iCs/>
          <w:noProof/>
        </w:rPr>
        <w:t>Studi Kandungan Fitokimia Ekstrak Etanol Daun Gambir Asal Aceh TenggaraSebagai Anti Diabetes</w:t>
      </w:r>
      <w:r w:rsidR="00C552F9" w:rsidRPr="00265317">
        <w:rPr>
          <w:rFonts w:cs="Arial"/>
          <w:noProof/>
        </w:rPr>
        <w:t>.</w:t>
      </w:r>
      <w:r w:rsidR="00E0129F">
        <w:rPr>
          <w:rFonts w:cs="Arial"/>
          <w:noProof/>
        </w:rPr>
        <w:t xml:space="preserve"> In Research Gate (Serambi Enginering, Vol. III), 240-247. </w:t>
      </w:r>
    </w:p>
    <w:p w14:paraId="4112B861" w14:textId="77777777" w:rsidR="001454CA" w:rsidRDefault="001454CA" w:rsidP="00B91F8D">
      <w:pPr>
        <w:widowControl w:val="0"/>
        <w:autoSpaceDE w:val="0"/>
        <w:autoSpaceDN w:val="0"/>
        <w:adjustRightInd w:val="0"/>
        <w:spacing w:line="240" w:lineRule="auto"/>
        <w:rPr>
          <w:rFonts w:cs="Arial"/>
          <w:noProof/>
        </w:rPr>
      </w:pPr>
    </w:p>
    <w:p w14:paraId="3D64C08F" w14:textId="5208DCD4" w:rsidR="00690A81" w:rsidRPr="00690A81" w:rsidRDefault="00F205A4" w:rsidP="00B91F8D">
      <w:pPr>
        <w:widowControl w:val="0"/>
        <w:autoSpaceDE w:val="0"/>
        <w:autoSpaceDN w:val="0"/>
        <w:adjustRightInd w:val="0"/>
        <w:spacing w:line="240" w:lineRule="auto"/>
        <w:ind w:left="480" w:hanging="480"/>
        <w:rPr>
          <w:rFonts w:cs="Arial"/>
          <w:noProof/>
        </w:rPr>
      </w:pPr>
      <w:r>
        <w:rPr>
          <w:rFonts w:cs="Arial"/>
          <w:noProof/>
        </w:rPr>
        <w:t xml:space="preserve">Wardani, I G. A. A. </w:t>
      </w:r>
      <w:r w:rsidR="00690A81">
        <w:rPr>
          <w:rFonts w:cs="Arial"/>
          <w:noProof/>
        </w:rPr>
        <w:t xml:space="preserve">K. (2020). </w:t>
      </w:r>
      <w:r w:rsidR="00690A81" w:rsidRPr="00690A81">
        <w:rPr>
          <w:i/>
        </w:rPr>
        <w:t>Efektivitas Pemberian Gel Ekstrak Etanol Bunga Kecombrang (Etlingera elatior) Terhadap Penyembuhan Luka Bakar Derajat Iia Pada Mencit Putih (Mus musculus L.)</w:t>
      </w:r>
      <w:r w:rsidR="00690A81">
        <w:t>. . Jurnal Ilmiah Medicamento 6(2), 72-78</w:t>
      </w:r>
    </w:p>
    <w:p w14:paraId="6F9A8975" w14:textId="31D23399" w:rsidR="009B53E9" w:rsidRPr="00265317" w:rsidRDefault="007927D1" w:rsidP="00B91F8D">
      <w:pPr>
        <w:widowControl w:val="0"/>
        <w:autoSpaceDE w:val="0"/>
        <w:autoSpaceDN w:val="0"/>
        <w:adjustRightInd w:val="0"/>
        <w:spacing w:line="240" w:lineRule="auto"/>
        <w:ind w:left="480" w:hanging="480"/>
        <w:rPr>
          <w:rFonts w:cs="Arial"/>
        </w:rPr>
      </w:pPr>
      <w:r w:rsidRPr="00265317">
        <w:rPr>
          <w:rFonts w:cs="Arial"/>
        </w:rPr>
        <w:fldChar w:fldCharType="end"/>
      </w:r>
    </w:p>
    <w:p w14:paraId="102D63AA" w14:textId="13E577C5" w:rsidR="005E3669" w:rsidRDefault="005E3669">
      <w:pPr>
        <w:rPr>
          <w:rFonts w:cs="Arial"/>
          <w:noProof/>
          <w:szCs w:val="24"/>
        </w:rPr>
      </w:pPr>
      <w:r>
        <w:rPr>
          <w:rFonts w:cs="Arial"/>
          <w:noProof/>
          <w:szCs w:val="24"/>
        </w:rPr>
        <w:br w:type="page"/>
      </w:r>
    </w:p>
    <w:p w14:paraId="653077DD" w14:textId="7EB654EF" w:rsidR="00761A53" w:rsidRDefault="005E3669" w:rsidP="005E3669">
      <w:pPr>
        <w:pStyle w:val="juduldansub"/>
        <w:rPr>
          <w:noProof/>
        </w:rPr>
      </w:pPr>
      <w:bookmarkStart w:id="167" w:name="_Toc143548856"/>
      <w:r>
        <w:rPr>
          <w:noProof/>
        </w:rPr>
        <w:lastRenderedPageBreak/>
        <w:t>LAMPIRAN</w:t>
      </w:r>
      <w:bookmarkEnd w:id="167"/>
    </w:p>
    <w:p w14:paraId="7BCB13EC" w14:textId="444C5975" w:rsidR="00A146F0" w:rsidRPr="003D4C17" w:rsidRDefault="00A146F0" w:rsidP="003D4C17">
      <w:pPr>
        <w:pStyle w:val="Caption"/>
        <w:rPr>
          <w:b w:val="0"/>
          <w:noProof/>
          <w:color w:val="auto"/>
          <w:sz w:val="22"/>
          <w:szCs w:val="22"/>
        </w:rPr>
      </w:pPr>
      <w:r w:rsidRPr="00DC2A94">
        <w:rPr>
          <w:rStyle w:val="LAMPIRANChar"/>
        </w:rPr>
        <w:br/>
      </w:r>
      <w:bookmarkStart w:id="168" w:name="_Toc138019330"/>
      <w:bookmarkStart w:id="169" w:name="_Toc140435971"/>
      <w:r w:rsidR="00C87066" w:rsidRPr="00127CFA">
        <w:rPr>
          <w:color w:val="auto"/>
          <w:sz w:val="22"/>
          <w:szCs w:val="22"/>
        </w:rPr>
        <w:t xml:space="preserve">Lampiran </w:t>
      </w:r>
      <w:r w:rsidR="00C87066" w:rsidRPr="00127CFA">
        <w:rPr>
          <w:color w:val="auto"/>
          <w:sz w:val="22"/>
          <w:szCs w:val="22"/>
        </w:rPr>
        <w:fldChar w:fldCharType="begin"/>
      </w:r>
      <w:r w:rsidR="00C87066" w:rsidRPr="00127CFA">
        <w:rPr>
          <w:color w:val="auto"/>
          <w:sz w:val="22"/>
          <w:szCs w:val="22"/>
        </w:rPr>
        <w:instrText xml:space="preserve"> SEQ Lampiran \* ARABIC </w:instrText>
      </w:r>
      <w:r w:rsidR="00C87066" w:rsidRPr="00127CFA">
        <w:rPr>
          <w:color w:val="auto"/>
          <w:sz w:val="22"/>
          <w:szCs w:val="22"/>
        </w:rPr>
        <w:fldChar w:fldCharType="separate"/>
      </w:r>
      <w:r w:rsidR="00524046">
        <w:rPr>
          <w:noProof/>
          <w:color w:val="auto"/>
          <w:sz w:val="22"/>
          <w:szCs w:val="22"/>
        </w:rPr>
        <w:t>1</w:t>
      </w:r>
      <w:bookmarkEnd w:id="168"/>
      <w:r w:rsidR="00C87066" w:rsidRPr="00127CFA">
        <w:rPr>
          <w:color w:val="auto"/>
          <w:sz w:val="22"/>
          <w:szCs w:val="22"/>
        </w:rPr>
        <w:fldChar w:fldCharType="end"/>
      </w:r>
      <w:r w:rsidR="00555835">
        <w:rPr>
          <w:color w:val="auto"/>
          <w:sz w:val="22"/>
          <w:szCs w:val="22"/>
        </w:rPr>
        <w:t xml:space="preserve"> </w:t>
      </w:r>
      <w:r w:rsidRPr="00555835">
        <w:rPr>
          <w:b w:val="0"/>
          <w:color w:val="auto"/>
          <w:sz w:val="22"/>
          <w:szCs w:val="22"/>
        </w:rPr>
        <w:t>Hasil Pengamatan Ukuran Panjang Luka Bakar pada Tikus Putih Setiap Hari dengan Menggunakan Jangka Sorong</w:t>
      </w:r>
      <w:bookmarkEnd w:id="169"/>
    </w:p>
    <w:tbl>
      <w:tblPr>
        <w:tblpPr w:leftFromText="180" w:rightFromText="180" w:vertAnchor="page" w:horzAnchor="margin" w:tblpXSpec="center" w:tblpY="3300"/>
        <w:tblW w:w="9374" w:type="dxa"/>
        <w:tblLook w:val="04A0" w:firstRow="1" w:lastRow="0" w:firstColumn="1" w:lastColumn="0" w:noHBand="0" w:noVBand="1"/>
      </w:tblPr>
      <w:tblGrid>
        <w:gridCol w:w="508"/>
        <w:gridCol w:w="1593"/>
        <w:gridCol w:w="478"/>
        <w:gridCol w:w="522"/>
        <w:gridCol w:w="522"/>
        <w:gridCol w:w="522"/>
        <w:gridCol w:w="522"/>
        <w:gridCol w:w="522"/>
        <w:gridCol w:w="522"/>
        <w:gridCol w:w="522"/>
        <w:gridCol w:w="522"/>
        <w:gridCol w:w="522"/>
        <w:gridCol w:w="522"/>
        <w:gridCol w:w="522"/>
        <w:gridCol w:w="522"/>
        <w:gridCol w:w="531"/>
      </w:tblGrid>
      <w:tr w:rsidR="003D4C17" w:rsidRPr="00CA2AA4" w14:paraId="65099069" w14:textId="77777777" w:rsidTr="003D4C17">
        <w:trPr>
          <w:trHeight w:val="405"/>
        </w:trPr>
        <w:tc>
          <w:tcPr>
            <w:tcW w:w="9370"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D595A" w14:textId="77777777" w:rsidR="003D4C17" w:rsidRPr="00CA2AA4" w:rsidRDefault="003D4C17" w:rsidP="003D4C17">
            <w:pPr>
              <w:spacing w:line="240" w:lineRule="auto"/>
              <w:jc w:val="center"/>
              <w:rPr>
                <w:rFonts w:ascii="Times New Roman" w:eastAsia="Times New Roman" w:hAnsi="Times New Roman" w:cs="Times New Roman"/>
                <w:b/>
                <w:bCs/>
                <w:color w:val="000000"/>
                <w:sz w:val="28"/>
                <w:szCs w:val="28"/>
              </w:rPr>
            </w:pPr>
            <w:r w:rsidRPr="00CA2AA4">
              <w:rPr>
                <w:rFonts w:ascii="Times New Roman" w:eastAsia="Times New Roman" w:hAnsi="Times New Roman" w:cs="Times New Roman"/>
                <w:b/>
                <w:bCs/>
                <w:color w:val="000000"/>
                <w:sz w:val="28"/>
                <w:szCs w:val="28"/>
              </w:rPr>
              <w:t>DATA PENYUSUTAN PANJANG LUKA BAKAR PER HARI PASCA PERLAKUAN</w:t>
            </w:r>
          </w:p>
        </w:tc>
      </w:tr>
      <w:tr w:rsidR="003D4C17" w:rsidRPr="00DC71C5" w14:paraId="2F6CECF8" w14:textId="77777777" w:rsidTr="003D4C17">
        <w:trPr>
          <w:trHeight w:val="321"/>
        </w:trPr>
        <w:tc>
          <w:tcPr>
            <w:tcW w:w="508" w:type="dxa"/>
            <w:vMerge w:val="restart"/>
            <w:tcBorders>
              <w:top w:val="nil"/>
              <w:left w:val="single" w:sz="4" w:space="0" w:color="auto"/>
              <w:bottom w:val="single" w:sz="4" w:space="0" w:color="auto"/>
              <w:right w:val="single" w:sz="4" w:space="0" w:color="auto"/>
            </w:tcBorders>
            <w:shd w:val="clear" w:color="000000" w:fill="C5D9F1"/>
            <w:noWrap/>
            <w:vAlign w:val="center"/>
            <w:hideMark/>
          </w:tcPr>
          <w:p w14:paraId="3AF5E742"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No</w:t>
            </w:r>
          </w:p>
        </w:tc>
        <w:tc>
          <w:tcPr>
            <w:tcW w:w="1593" w:type="dxa"/>
            <w:vMerge w:val="restart"/>
            <w:tcBorders>
              <w:top w:val="nil"/>
              <w:left w:val="single" w:sz="4" w:space="0" w:color="auto"/>
              <w:bottom w:val="single" w:sz="4" w:space="0" w:color="auto"/>
              <w:right w:val="single" w:sz="4" w:space="0" w:color="auto"/>
            </w:tcBorders>
            <w:shd w:val="clear" w:color="000000" w:fill="C5D9F1"/>
            <w:noWrap/>
            <w:vAlign w:val="center"/>
            <w:hideMark/>
          </w:tcPr>
          <w:p w14:paraId="06B5A406"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Perlakuan</w:t>
            </w:r>
          </w:p>
        </w:tc>
        <w:tc>
          <w:tcPr>
            <w:tcW w:w="7269" w:type="dxa"/>
            <w:gridSpan w:val="14"/>
            <w:tcBorders>
              <w:top w:val="single" w:sz="4" w:space="0" w:color="auto"/>
              <w:left w:val="nil"/>
              <w:bottom w:val="single" w:sz="4" w:space="0" w:color="auto"/>
              <w:right w:val="single" w:sz="4" w:space="0" w:color="auto"/>
            </w:tcBorders>
            <w:shd w:val="clear" w:color="000000" w:fill="C5D9F1"/>
            <w:noWrap/>
            <w:vAlign w:val="center"/>
            <w:hideMark/>
          </w:tcPr>
          <w:p w14:paraId="016233E1"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Penyusutan Panjang Luka Bakar Per Hari (cm)</w:t>
            </w:r>
          </w:p>
        </w:tc>
      </w:tr>
      <w:tr w:rsidR="003D4C17" w:rsidRPr="00DC71C5" w14:paraId="4F3741F1" w14:textId="77777777" w:rsidTr="003D4C17">
        <w:trPr>
          <w:trHeight w:val="321"/>
        </w:trPr>
        <w:tc>
          <w:tcPr>
            <w:tcW w:w="508" w:type="dxa"/>
            <w:vMerge/>
            <w:tcBorders>
              <w:top w:val="nil"/>
              <w:left w:val="single" w:sz="4" w:space="0" w:color="auto"/>
              <w:bottom w:val="single" w:sz="4" w:space="0" w:color="auto"/>
              <w:right w:val="single" w:sz="4" w:space="0" w:color="auto"/>
            </w:tcBorders>
            <w:vAlign w:val="center"/>
            <w:hideMark/>
          </w:tcPr>
          <w:p w14:paraId="00CBC2B6" w14:textId="77777777" w:rsidR="003D4C17" w:rsidRPr="00CA2AA4" w:rsidRDefault="003D4C17" w:rsidP="003D4C17">
            <w:pPr>
              <w:spacing w:line="240" w:lineRule="auto"/>
              <w:jc w:val="left"/>
              <w:rPr>
                <w:rFonts w:ascii="Times New Roman" w:eastAsia="Times New Roman" w:hAnsi="Times New Roman" w:cs="Times New Roman"/>
                <w:b/>
                <w:color w:val="000000"/>
              </w:rPr>
            </w:pPr>
          </w:p>
        </w:tc>
        <w:tc>
          <w:tcPr>
            <w:tcW w:w="1593" w:type="dxa"/>
            <w:vMerge/>
            <w:tcBorders>
              <w:top w:val="nil"/>
              <w:left w:val="single" w:sz="4" w:space="0" w:color="auto"/>
              <w:bottom w:val="single" w:sz="4" w:space="0" w:color="auto"/>
              <w:right w:val="single" w:sz="4" w:space="0" w:color="auto"/>
            </w:tcBorders>
            <w:vAlign w:val="center"/>
            <w:hideMark/>
          </w:tcPr>
          <w:p w14:paraId="23F96C37" w14:textId="77777777" w:rsidR="003D4C17" w:rsidRPr="00CA2AA4" w:rsidRDefault="003D4C17" w:rsidP="003D4C17">
            <w:pPr>
              <w:spacing w:line="240" w:lineRule="auto"/>
              <w:jc w:val="left"/>
              <w:rPr>
                <w:rFonts w:ascii="Times New Roman" w:eastAsia="Times New Roman" w:hAnsi="Times New Roman" w:cs="Times New Roman"/>
                <w:b/>
                <w:color w:val="000000"/>
              </w:rPr>
            </w:pPr>
          </w:p>
        </w:tc>
        <w:tc>
          <w:tcPr>
            <w:tcW w:w="478" w:type="dxa"/>
            <w:tcBorders>
              <w:top w:val="nil"/>
              <w:left w:val="nil"/>
              <w:bottom w:val="single" w:sz="4" w:space="0" w:color="auto"/>
              <w:right w:val="single" w:sz="4" w:space="0" w:color="auto"/>
            </w:tcBorders>
            <w:shd w:val="clear" w:color="000000" w:fill="C5D9F1"/>
            <w:noWrap/>
            <w:vAlign w:val="center"/>
            <w:hideMark/>
          </w:tcPr>
          <w:p w14:paraId="32B93CA2"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w:t>
            </w:r>
          </w:p>
        </w:tc>
        <w:tc>
          <w:tcPr>
            <w:tcW w:w="522" w:type="dxa"/>
            <w:tcBorders>
              <w:top w:val="nil"/>
              <w:left w:val="nil"/>
              <w:bottom w:val="single" w:sz="4" w:space="0" w:color="auto"/>
              <w:right w:val="single" w:sz="4" w:space="0" w:color="auto"/>
            </w:tcBorders>
            <w:shd w:val="clear" w:color="000000" w:fill="C5D9F1"/>
            <w:noWrap/>
            <w:vAlign w:val="center"/>
            <w:hideMark/>
          </w:tcPr>
          <w:p w14:paraId="0757D47E"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2</w:t>
            </w:r>
          </w:p>
        </w:tc>
        <w:tc>
          <w:tcPr>
            <w:tcW w:w="522" w:type="dxa"/>
            <w:tcBorders>
              <w:top w:val="nil"/>
              <w:left w:val="nil"/>
              <w:bottom w:val="single" w:sz="4" w:space="0" w:color="auto"/>
              <w:right w:val="single" w:sz="4" w:space="0" w:color="auto"/>
            </w:tcBorders>
            <w:shd w:val="clear" w:color="000000" w:fill="C5D9F1"/>
            <w:noWrap/>
            <w:vAlign w:val="center"/>
            <w:hideMark/>
          </w:tcPr>
          <w:p w14:paraId="4F7F9DBF"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3</w:t>
            </w:r>
          </w:p>
        </w:tc>
        <w:tc>
          <w:tcPr>
            <w:tcW w:w="522" w:type="dxa"/>
            <w:tcBorders>
              <w:top w:val="nil"/>
              <w:left w:val="nil"/>
              <w:bottom w:val="single" w:sz="4" w:space="0" w:color="auto"/>
              <w:right w:val="single" w:sz="4" w:space="0" w:color="auto"/>
            </w:tcBorders>
            <w:shd w:val="clear" w:color="000000" w:fill="C5D9F1"/>
            <w:noWrap/>
            <w:vAlign w:val="center"/>
            <w:hideMark/>
          </w:tcPr>
          <w:p w14:paraId="6DD37629"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4</w:t>
            </w:r>
          </w:p>
        </w:tc>
        <w:tc>
          <w:tcPr>
            <w:tcW w:w="522" w:type="dxa"/>
            <w:tcBorders>
              <w:top w:val="nil"/>
              <w:left w:val="nil"/>
              <w:bottom w:val="single" w:sz="4" w:space="0" w:color="auto"/>
              <w:right w:val="single" w:sz="4" w:space="0" w:color="auto"/>
            </w:tcBorders>
            <w:shd w:val="clear" w:color="000000" w:fill="C5D9F1"/>
            <w:noWrap/>
            <w:vAlign w:val="center"/>
            <w:hideMark/>
          </w:tcPr>
          <w:p w14:paraId="6468F190"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5</w:t>
            </w:r>
          </w:p>
        </w:tc>
        <w:tc>
          <w:tcPr>
            <w:tcW w:w="522" w:type="dxa"/>
            <w:tcBorders>
              <w:top w:val="nil"/>
              <w:left w:val="nil"/>
              <w:bottom w:val="single" w:sz="4" w:space="0" w:color="auto"/>
              <w:right w:val="single" w:sz="4" w:space="0" w:color="auto"/>
            </w:tcBorders>
            <w:shd w:val="clear" w:color="000000" w:fill="C5D9F1"/>
            <w:noWrap/>
            <w:vAlign w:val="center"/>
            <w:hideMark/>
          </w:tcPr>
          <w:p w14:paraId="29080618"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6</w:t>
            </w:r>
          </w:p>
        </w:tc>
        <w:tc>
          <w:tcPr>
            <w:tcW w:w="522" w:type="dxa"/>
            <w:tcBorders>
              <w:top w:val="nil"/>
              <w:left w:val="nil"/>
              <w:bottom w:val="single" w:sz="4" w:space="0" w:color="auto"/>
              <w:right w:val="single" w:sz="4" w:space="0" w:color="auto"/>
            </w:tcBorders>
            <w:shd w:val="clear" w:color="000000" w:fill="C5D9F1"/>
            <w:noWrap/>
            <w:vAlign w:val="center"/>
            <w:hideMark/>
          </w:tcPr>
          <w:p w14:paraId="33DE85F6"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7</w:t>
            </w:r>
          </w:p>
        </w:tc>
        <w:tc>
          <w:tcPr>
            <w:tcW w:w="522" w:type="dxa"/>
            <w:tcBorders>
              <w:top w:val="nil"/>
              <w:left w:val="nil"/>
              <w:bottom w:val="single" w:sz="4" w:space="0" w:color="auto"/>
              <w:right w:val="single" w:sz="4" w:space="0" w:color="auto"/>
            </w:tcBorders>
            <w:shd w:val="clear" w:color="000000" w:fill="C5D9F1"/>
            <w:noWrap/>
            <w:vAlign w:val="center"/>
            <w:hideMark/>
          </w:tcPr>
          <w:p w14:paraId="7AC5ED87"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8</w:t>
            </w:r>
          </w:p>
        </w:tc>
        <w:tc>
          <w:tcPr>
            <w:tcW w:w="522" w:type="dxa"/>
            <w:tcBorders>
              <w:top w:val="nil"/>
              <w:left w:val="nil"/>
              <w:bottom w:val="single" w:sz="4" w:space="0" w:color="auto"/>
              <w:right w:val="single" w:sz="4" w:space="0" w:color="auto"/>
            </w:tcBorders>
            <w:shd w:val="clear" w:color="000000" w:fill="C5D9F1"/>
            <w:noWrap/>
            <w:vAlign w:val="center"/>
            <w:hideMark/>
          </w:tcPr>
          <w:p w14:paraId="163658F8"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9</w:t>
            </w:r>
          </w:p>
        </w:tc>
        <w:tc>
          <w:tcPr>
            <w:tcW w:w="522" w:type="dxa"/>
            <w:tcBorders>
              <w:top w:val="nil"/>
              <w:left w:val="nil"/>
              <w:bottom w:val="single" w:sz="4" w:space="0" w:color="auto"/>
              <w:right w:val="single" w:sz="4" w:space="0" w:color="auto"/>
            </w:tcBorders>
            <w:shd w:val="clear" w:color="000000" w:fill="C5D9F1"/>
            <w:noWrap/>
            <w:vAlign w:val="center"/>
            <w:hideMark/>
          </w:tcPr>
          <w:p w14:paraId="3DFFDE90"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10</w:t>
            </w:r>
          </w:p>
        </w:tc>
        <w:tc>
          <w:tcPr>
            <w:tcW w:w="522" w:type="dxa"/>
            <w:tcBorders>
              <w:top w:val="nil"/>
              <w:left w:val="nil"/>
              <w:bottom w:val="single" w:sz="4" w:space="0" w:color="auto"/>
              <w:right w:val="single" w:sz="4" w:space="0" w:color="auto"/>
            </w:tcBorders>
            <w:shd w:val="clear" w:color="000000" w:fill="C5D9F1"/>
            <w:noWrap/>
            <w:vAlign w:val="center"/>
            <w:hideMark/>
          </w:tcPr>
          <w:p w14:paraId="1C0A0432"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11</w:t>
            </w:r>
          </w:p>
        </w:tc>
        <w:tc>
          <w:tcPr>
            <w:tcW w:w="522" w:type="dxa"/>
            <w:tcBorders>
              <w:top w:val="nil"/>
              <w:left w:val="nil"/>
              <w:bottom w:val="single" w:sz="4" w:space="0" w:color="auto"/>
              <w:right w:val="single" w:sz="4" w:space="0" w:color="auto"/>
            </w:tcBorders>
            <w:shd w:val="clear" w:color="000000" w:fill="C5D9F1"/>
            <w:noWrap/>
            <w:vAlign w:val="center"/>
            <w:hideMark/>
          </w:tcPr>
          <w:p w14:paraId="474FA963"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12</w:t>
            </w:r>
          </w:p>
        </w:tc>
        <w:tc>
          <w:tcPr>
            <w:tcW w:w="522" w:type="dxa"/>
            <w:tcBorders>
              <w:top w:val="nil"/>
              <w:left w:val="nil"/>
              <w:bottom w:val="single" w:sz="4" w:space="0" w:color="auto"/>
              <w:right w:val="single" w:sz="4" w:space="0" w:color="auto"/>
            </w:tcBorders>
            <w:shd w:val="clear" w:color="000000" w:fill="C5D9F1"/>
            <w:noWrap/>
            <w:vAlign w:val="center"/>
            <w:hideMark/>
          </w:tcPr>
          <w:p w14:paraId="56220FC8"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13</w:t>
            </w:r>
          </w:p>
        </w:tc>
        <w:tc>
          <w:tcPr>
            <w:tcW w:w="531" w:type="dxa"/>
            <w:tcBorders>
              <w:top w:val="nil"/>
              <w:left w:val="nil"/>
              <w:bottom w:val="single" w:sz="4" w:space="0" w:color="auto"/>
              <w:right w:val="single" w:sz="4" w:space="0" w:color="auto"/>
            </w:tcBorders>
            <w:shd w:val="clear" w:color="000000" w:fill="C5D9F1"/>
            <w:noWrap/>
            <w:vAlign w:val="center"/>
            <w:hideMark/>
          </w:tcPr>
          <w:p w14:paraId="73C45D2B"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14</w:t>
            </w:r>
          </w:p>
        </w:tc>
      </w:tr>
      <w:tr w:rsidR="003D4C17" w:rsidRPr="00DC71C5" w14:paraId="27C2527E" w14:textId="77777777" w:rsidTr="003D4C17">
        <w:trPr>
          <w:trHeight w:val="321"/>
        </w:trPr>
        <w:tc>
          <w:tcPr>
            <w:tcW w:w="5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E99631"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w:t>
            </w:r>
          </w:p>
        </w:tc>
        <w:tc>
          <w:tcPr>
            <w:tcW w:w="15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338EE6"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EEDG 15%</w:t>
            </w:r>
          </w:p>
        </w:tc>
        <w:tc>
          <w:tcPr>
            <w:tcW w:w="478" w:type="dxa"/>
            <w:tcBorders>
              <w:top w:val="nil"/>
              <w:left w:val="nil"/>
              <w:bottom w:val="single" w:sz="4" w:space="0" w:color="auto"/>
              <w:right w:val="single" w:sz="4" w:space="0" w:color="auto"/>
            </w:tcBorders>
            <w:shd w:val="clear" w:color="auto" w:fill="auto"/>
            <w:noWrap/>
            <w:vAlign w:val="center"/>
            <w:hideMark/>
          </w:tcPr>
          <w:p w14:paraId="7DFDD0C3"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2</w:t>
            </w:r>
          </w:p>
        </w:tc>
        <w:tc>
          <w:tcPr>
            <w:tcW w:w="522" w:type="dxa"/>
            <w:tcBorders>
              <w:top w:val="nil"/>
              <w:left w:val="nil"/>
              <w:bottom w:val="single" w:sz="4" w:space="0" w:color="auto"/>
              <w:right w:val="single" w:sz="4" w:space="0" w:color="auto"/>
            </w:tcBorders>
            <w:shd w:val="clear" w:color="auto" w:fill="auto"/>
            <w:noWrap/>
            <w:vAlign w:val="center"/>
            <w:hideMark/>
          </w:tcPr>
          <w:p w14:paraId="0D3EC66C"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2</w:t>
            </w:r>
          </w:p>
        </w:tc>
        <w:tc>
          <w:tcPr>
            <w:tcW w:w="522" w:type="dxa"/>
            <w:tcBorders>
              <w:top w:val="nil"/>
              <w:left w:val="nil"/>
              <w:bottom w:val="single" w:sz="4" w:space="0" w:color="auto"/>
              <w:right w:val="single" w:sz="4" w:space="0" w:color="auto"/>
            </w:tcBorders>
            <w:shd w:val="clear" w:color="auto" w:fill="auto"/>
            <w:noWrap/>
            <w:vAlign w:val="center"/>
            <w:hideMark/>
          </w:tcPr>
          <w:p w14:paraId="3C4EE132"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1.9</w:t>
            </w:r>
          </w:p>
        </w:tc>
        <w:tc>
          <w:tcPr>
            <w:tcW w:w="522" w:type="dxa"/>
            <w:tcBorders>
              <w:top w:val="nil"/>
              <w:left w:val="nil"/>
              <w:bottom w:val="single" w:sz="4" w:space="0" w:color="auto"/>
              <w:right w:val="single" w:sz="4" w:space="0" w:color="auto"/>
            </w:tcBorders>
            <w:shd w:val="clear" w:color="auto" w:fill="auto"/>
            <w:noWrap/>
            <w:vAlign w:val="center"/>
            <w:hideMark/>
          </w:tcPr>
          <w:p w14:paraId="39220B57"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1.8</w:t>
            </w:r>
          </w:p>
        </w:tc>
        <w:tc>
          <w:tcPr>
            <w:tcW w:w="522" w:type="dxa"/>
            <w:tcBorders>
              <w:top w:val="nil"/>
              <w:left w:val="nil"/>
              <w:bottom w:val="single" w:sz="4" w:space="0" w:color="auto"/>
              <w:right w:val="single" w:sz="4" w:space="0" w:color="auto"/>
            </w:tcBorders>
            <w:shd w:val="clear" w:color="auto" w:fill="auto"/>
            <w:noWrap/>
            <w:vAlign w:val="center"/>
            <w:hideMark/>
          </w:tcPr>
          <w:p w14:paraId="6A19C9B7"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1.7</w:t>
            </w:r>
          </w:p>
        </w:tc>
        <w:tc>
          <w:tcPr>
            <w:tcW w:w="522" w:type="dxa"/>
            <w:tcBorders>
              <w:top w:val="nil"/>
              <w:left w:val="nil"/>
              <w:bottom w:val="single" w:sz="4" w:space="0" w:color="auto"/>
              <w:right w:val="single" w:sz="4" w:space="0" w:color="auto"/>
            </w:tcBorders>
            <w:shd w:val="clear" w:color="auto" w:fill="auto"/>
            <w:noWrap/>
            <w:vAlign w:val="center"/>
            <w:hideMark/>
          </w:tcPr>
          <w:p w14:paraId="7A5C6BC3"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1.7</w:t>
            </w:r>
          </w:p>
        </w:tc>
        <w:tc>
          <w:tcPr>
            <w:tcW w:w="522" w:type="dxa"/>
            <w:tcBorders>
              <w:top w:val="nil"/>
              <w:left w:val="nil"/>
              <w:bottom w:val="single" w:sz="4" w:space="0" w:color="auto"/>
              <w:right w:val="single" w:sz="4" w:space="0" w:color="auto"/>
            </w:tcBorders>
            <w:shd w:val="clear" w:color="auto" w:fill="auto"/>
            <w:noWrap/>
            <w:vAlign w:val="center"/>
            <w:hideMark/>
          </w:tcPr>
          <w:p w14:paraId="469F0276"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1.6</w:t>
            </w:r>
          </w:p>
        </w:tc>
        <w:tc>
          <w:tcPr>
            <w:tcW w:w="522" w:type="dxa"/>
            <w:tcBorders>
              <w:top w:val="nil"/>
              <w:left w:val="nil"/>
              <w:bottom w:val="single" w:sz="4" w:space="0" w:color="auto"/>
              <w:right w:val="single" w:sz="4" w:space="0" w:color="auto"/>
            </w:tcBorders>
            <w:shd w:val="clear" w:color="auto" w:fill="auto"/>
            <w:noWrap/>
            <w:vAlign w:val="center"/>
            <w:hideMark/>
          </w:tcPr>
          <w:p w14:paraId="5D2E54FD"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1.5</w:t>
            </w:r>
          </w:p>
        </w:tc>
        <w:tc>
          <w:tcPr>
            <w:tcW w:w="522" w:type="dxa"/>
            <w:tcBorders>
              <w:top w:val="nil"/>
              <w:left w:val="nil"/>
              <w:bottom w:val="single" w:sz="4" w:space="0" w:color="auto"/>
              <w:right w:val="single" w:sz="4" w:space="0" w:color="auto"/>
            </w:tcBorders>
            <w:shd w:val="clear" w:color="auto" w:fill="auto"/>
            <w:noWrap/>
            <w:vAlign w:val="center"/>
            <w:hideMark/>
          </w:tcPr>
          <w:p w14:paraId="557F4BDF"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1.3</w:t>
            </w:r>
          </w:p>
        </w:tc>
        <w:tc>
          <w:tcPr>
            <w:tcW w:w="522" w:type="dxa"/>
            <w:tcBorders>
              <w:top w:val="nil"/>
              <w:left w:val="nil"/>
              <w:bottom w:val="single" w:sz="4" w:space="0" w:color="auto"/>
              <w:right w:val="single" w:sz="4" w:space="0" w:color="auto"/>
            </w:tcBorders>
            <w:shd w:val="clear" w:color="auto" w:fill="auto"/>
            <w:noWrap/>
            <w:vAlign w:val="center"/>
            <w:hideMark/>
          </w:tcPr>
          <w:p w14:paraId="0F8E7B50"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1.3</w:t>
            </w:r>
          </w:p>
        </w:tc>
        <w:tc>
          <w:tcPr>
            <w:tcW w:w="522" w:type="dxa"/>
            <w:tcBorders>
              <w:top w:val="nil"/>
              <w:left w:val="nil"/>
              <w:bottom w:val="single" w:sz="4" w:space="0" w:color="auto"/>
              <w:right w:val="single" w:sz="4" w:space="0" w:color="auto"/>
            </w:tcBorders>
            <w:shd w:val="clear" w:color="auto" w:fill="auto"/>
            <w:noWrap/>
            <w:vAlign w:val="center"/>
            <w:hideMark/>
          </w:tcPr>
          <w:p w14:paraId="681D629C"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w:t>
            </w:r>
          </w:p>
        </w:tc>
        <w:tc>
          <w:tcPr>
            <w:tcW w:w="522" w:type="dxa"/>
            <w:tcBorders>
              <w:top w:val="nil"/>
              <w:left w:val="nil"/>
              <w:bottom w:val="single" w:sz="4" w:space="0" w:color="auto"/>
              <w:right w:val="single" w:sz="4" w:space="0" w:color="auto"/>
            </w:tcBorders>
            <w:shd w:val="clear" w:color="auto" w:fill="auto"/>
            <w:noWrap/>
            <w:vAlign w:val="center"/>
            <w:hideMark/>
          </w:tcPr>
          <w:p w14:paraId="4A5CDD81"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0.8</w:t>
            </w:r>
          </w:p>
        </w:tc>
        <w:tc>
          <w:tcPr>
            <w:tcW w:w="522" w:type="dxa"/>
            <w:tcBorders>
              <w:top w:val="nil"/>
              <w:left w:val="nil"/>
              <w:bottom w:val="single" w:sz="4" w:space="0" w:color="auto"/>
              <w:right w:val="single" w:sz="4" w:space="0" w:color="auto"/>
            </w:tcBorders>
            <w:shd w:val="clear" w:color="auto" w:fill="auto"/>
            <w:noWrap/>
            <w:vAlign w:val="center"/>
            <w:hideMark/>
          </w:tcPr>
          <w:p w14:paraId="67AA67BE"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0.6</w:t>
            </w:r>
          </w:p>
        </w:tc>
        <w:tc>
          <w:tcPr>
            <w:tcW w:w="531" w:type="dxa"/>
            <w:tcBorders>
              <w:top w:val="nil"/>
              <w:left w:val="nil"/>
              <w:bottom w:val="single" w:sz="4" w:space="0" w:color="auto"/>
              <w:right w:val="single" w:sz="4" w:space="0" w:color="auto"/>
            </w:tcBorders>
            <w:shd w:val="clear" w:color="auto" w:fill="auto"/>
            <w:noWrap/>
            <w:vAlign w:val="center"/>
            <w:hideMark/>
          </w:tcPr>
          <w:p w14:paraId="0F5AC19D"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0.3</w:t>
            </w:r>
          </w:p>
        </w:tc>
      </w:tr>
      <w:tr w:rsidR="003D4C17" w:rsidRPr="00DC71C5" w14:paraId="15090E4C" w14:textId="77777777" w:rsidTr="003D4C17">
        <w:trPr>
          <w:trHeight w:val="321"/>
        </w:trPr>
        <w:tc>
          <w:tcPr>
            <w:tcW w:w="508" w:type="dxa"/>
            <w:vMerge/>
            <w:tcBorders>
              <w:top w:val="nil"/>
              <w:left w:val="single" w:sz="4" w:space="0" w:color="auto"/>
              <w:bottom w:val="single" w:sz="4" w:space="0" w:color="auto"/>
              <w:right w:val="single" w:sz="4" w:space="0" w:color="auto"/>
            </w:tcBorders>
            <w:vAlign w:val="center"/>
            <w:hideMark/>
          </w:tcPr>
          <w:p w14:paraId="64E376ED" w14:textId="77777777" w:rsidR="003D4C17" w:rsidRPr="00CA2AA4" w:rsidRDefault="003D4C17" w:rsidP="003D4C17">
            <w:pPr>
              <w:spacing w:line="240" w:lineRule="auto"/>
              <w:jc w:val="left"/>
              <w:rPr>
                <w:rFonts w:ascii="Times New Roman" w:eastAsia="Times New Roman" w:hAnsi="Times New Roman" w:cs="Times New Roman"/>
                <w:b/>
                <w:color w:val="000000"/>
              </w:rPr>
            </w:pPr>
          </w:p>
        </w:tc>
        <w:tc>
          <w:tcPr>
            <w:tcW w:w="1593" w:type="dxa"/>
            <w:vMerge/>
            <w:tcBorders>
              <w:top w:val="nil"/>
              <w:left w:val="single" w:sz="4" w:space="0" w:color="auto"/>
              <w:bottom w:val="single" w:sz="4" w:space="0" w:color="auto"/>
              <w:right w:val="single" w:sz="4" w:space="0" w:color="auto"/>
            </w:tcBorders>
            <w:vAlign w:val="center"/>
            <w:hideMark/>
          </w:tcPr>
          <w:p w14:paraId="0556430F" w14:textId="77777777" w:rsidR="003D4C17" w:rsidRPr="00CA2AA4" w:rsidRDefault="003D4C17" w:rsidP="003D4C17">
            <w:pPr>
              <w:spacing w:line="240" w:lineRule="auto"/>
              <w:jc w:val="left"/>
              <w:rPr>
                <w:rFonts w:ascii="Times New Roman" w:eastAsia="Times New Roman" w:hAnsi="Times New Roman" w:cs="Times New Roman"/>
                <w:b/>
                <w:color w:val="000000"/>
              </w:rPr>
            </w:pPr>
          </w:p>
        </w:tc>
        <w:tc>
          <w:tcPr>
            <w:tcW w:w="478" w:type="dxa"/>
            <w:tcBorders>
              <w:top w:val="nil"/>
              <w:left w:val="nil"/>
              <w:bottom w:val="single" w:sz="4" w:space="0" w:color="auto"/>
              <w:right w:val="single" w:sz="4" w:space="0" w:color="auto"/>
            </w:tcBorders>
            <w:shd w:val="clear" w:color="auto" w:fill="auto"/>
            <w:noWrap/>
            <w:vAlign w:val="center"/>
            <w:hideMark/>
          </w:tcPr>
          <w:p w14:paraId="59574B92"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2</w:t>
            </w:r>
          </w:p>
        </w:tc>
        <w:tc>
          <w:tcPr>
            <w:tcW w:w="522" w:type="dxa"/>
            <w:tcBorders>
              <w:top w:val="nil"/>
              <w:left w:val="nil"/>
              <w:bottom w:val="single" w:sz="4" w:space="0" w:color="auto"/>
              <w:right w:val="single" w:sz="4" w:space="0" w:color="auto"/>
            </w:tcBorders>
            <w:shd w:val="clear" w:color="auto" w:fill="auto"/>
            <w:noWrap/>
            <w:vAlign w:val="center"/>
            <w:hideMark/>
          </w:tcPr>
          <w:p w14:paraId="04FB17EE"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2</w:t>
            </w:r>
          </w:p>
        </w:tc>
        <w:tc>
          <w:tcPr>
            <w:tcW w:w="522" w:type="dxa"/>
            <w:tcBorders>
              <w:top w:val="nil"/>
              <w:left w:val="nil"/>
              <w:bottom w:val="single" w:sz="4" w:space="0" w:color="auto"/>
              <w:right w:val="single" w:sz="4" w:space="0" w:color="auto"/>
            </w:tcBorders>
            <w:shd w:val="clear" w:color="auto" w:fill="auto"/>
            <w:noWrap/>
            <w:vAlign w:val="center"/>
            <w:hideMark/>
          </w:tcPr>
          <w:p w14:paraId="2FD1AA8D"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1.8</w:t>
            </w:r>
          </w:p>
        </w:tc>
        <w:tc>
          <w:tcPr>
            <w:tcW w:w="522" w:type="dxa"/>
            <w:tcBorders>
              <w:top w:val="nil"/>
              <w:left w:val="nil"/>
              <w:bottom w:val="single" w:sz="4" w:space="0" w:color="auto"/>
              <w:right w:val="single" w:sz="4" w:space="0" w:color="auto"/>
            </w:tcBorders>
            <w:shd w:val="clear" w:color="auto" w:fill="auto"/>
            <w:noWrap/>
            <w:vAlign w:val="center"/>
            <w:hideMark/>
          </w:tcPr>
          <w:p w14:paraId="1988B9B1"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1.7</w:t>
            </w:r>
          </w:p>
        </w:tc>
        <w:tc>
          <w:tcPr>
            <w:tcW w:w="522" w:type="dxa"/>
            <w:tcBorders>
              <w:top w:val="nil"/>
              <w:left w:val="nil"/>
              <w:bottom w:val="single" w:sz="4" w:space="0" w:color="auto"/>
              <w:right w:val="single" w:sz="4" w:space="0" w:color="auto"/>
            </w:tcBorders>
            <w:shd w:val="clear" w:color="auto" w:fill="auto"/>
            <w:noWrap/>
            <w:vAlign w:val="center"/>
            <w:hideMark/>
          </w:tcPr>
          <w:p w14:paraId="2D48864E"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1.6</w:t>
            </w:r>
          </w:p>
        </w:tc>
        <w:tc>
          <w:tcPr>
            <w:tcW w:w="522" w:type="dxa"/>
            <w:tcBorders>
              <w:top w:val="nil"/>
              <w:left w:val="nil"/>
              <w:bottom w:val="single" w:sz="4" w:space="0" w:color="auto"/>
              <w:right w:val="single" w:sz="4" w:space="0" w:color="auto"/>
            </w:tcBorders>
            <w:shd w:val="clear" w:color="auto" w:fill="auto"/>
            <w:noWrap/>
            <w:vAlign w:val="center"/>
            <w:hideMark/>
          </w:tcPr>
          <w:p w14:paraId="5255315B"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1.5</w:t>
            </w:r>
          </w:p>
        </w:tc>
        <w:tc>
          <w:tcPr>
            <w:tcW w:w="522" w:type="dxa"/>
            <w:tcBorders>
              <w:top w:val="nil"/>
              <w:left w:val="nil"/>
              <w:bottom w:val="single" w:sz="4" w:space="0" w:color="auto"/>
              <w:right w:val="single" w:sz="4" w:space="0" w:color="auto"/>
            </w:tcBorders>
            <w:shd w:val="clear" w:color="auto" w:fill="auto"/>
            <w:noWrap/>
            <w:vAlign w:val="center"/>
            <w:hideMark/>
          </w:tcPr>
          <w:p w14:paraId="295353CA"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1.4</w:t>
            </w:r>
          </w:p>
        </w:tc>
        <w:tc>
          <w:tcPr>
            <w:tcW w:w="522" w:type="dxa"/>
            <w:tcBorders>
              <w:top w:val="nil"/>
              <w:left w:val="nil"/>
              <w:bottom w:val="single" w:sz="4" w:space="0" w:color="auto"/>
              <w:right w:val="single" w:sz="4" w:space="0" w:color="auto"/>
            </w:tcBorders>
            <w:shd w:val="clear" w:color="auto" w:fill="auto"/>
            <w:noWrap/>
            <w:vAlign w:val="center"/>
            <w:hideMark/>
          </w:tcPr>
          <w:p w14:paraId="7CC23D27"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1.3</w:t>
            </w:r>
          </w:p>
        </w:tc>
        <w:tc>
          <w:tcPr>
            <w:tcW w:w="522" w:type="dxa"/>
            <w:tcBorders>
              <w:top w:val="nil"/>
              <w:left w:val="nil"/>
              <w:bottom w:val="single" w:sz="4" w:space="0" w:color="auto"/>
              <w:right w:val="single" w:sz="4" w:space="0" w:color="auto"/>
            </w:tcBorders>
            <w:shd w:val="clear" w:color="auto" w:fill="auto"/>
            <w:noWrap/>
            <w:vAlign w:val="center"/>
            <w:hideMark/>
          </w:tcPr>
          <w:p w14:paraId="42B0FA07"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1.3</w:t>
            </w:r>
          </w:p>
        </w:tc>
        <w:tc>
          <w:tcPr>
            <w:tcW w:w="522" w:type="dxa"/>
            <w:tcBorders>
              <w:top w:val="nil"/>
              <w:left w:val="nil"/>
              <w:bottom w:val="single" w:sz="4" w:space="0" w:color="auto"/>
              <w:right w:val="single" w:sz="4" w:space="0" w:color="auto"/>
            </w:tcBorders>
            <w:shd w:val="clear" w:color="auto" w:fill="auto"/>
            <w:noWrap/>
            <w:vAlign w:val="center"/>
            <w:hideMark/>
          </w:tcPr>
          <w:p w14:paraId="1A74B7EF"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1.2</w:t>
            </w:r>
          </w:p>
        </w:tc>
        <w:tc>
          <w:tcPr>
            <w:tcW w:w="522" w:type="dxa"/>
            <w:tcBorders>
              <w:top w:val="nil"/>
              <w:left w:val="nil"/>
              <w:bottom w:val="single" w:sz="4" w:space="0" w:color="auto"/>
              <w:right w:val="single" w:sz="4" w:space="0" w:color="auto"/>
            </w:tcBorders>
            <w:shd w:val="clear" w:color="auto" w:fill="auto"/>
            <w:noWrap/>
            <w:vAlign w:val="center"/>
            <w:hideMark/>
          </w:tcPr>
          <w:p w14:paraId="0AC11A0E"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w:t>
            </w:r>
          </w:p>
        </w:tc>
        <w:tc>
          <w:tcPr>
            <w:tcW w:w="522" w:type="dxa"/>
            <w:tcBorders>
              <w:top w:val="nil"/>
              <w:left w:val="nil"/>
              <w:bottom w:val="single" w:sz="4" w:space="0" w:color="auto"/>
              <w:right w:val="single" w:sz="4" w:space="0" w:color="auto"/>
            </w:tcBorders>
            <w:shd w:val="clear" w:color="auto" w:fill="auto"/>
            <w:noWrap/>
            <w:vAlign w:val="center"/>
            <w:hideMark/>
          </w:tcPr>
          <w:p w14:paraId="2D11307A"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0.8</w:t>
            </w:r>
          </w:p>
        </w:tc>
        <w:tc>
          <w:tcPr>
            <w:tcW w:w="522" w:type="dxa"/>
            <w:tcBorders>
              <w:top w:val="nil"/>
              <w:left w:val="nil"/>
              <w:bottom w:val="single" w:sz="4" w:space="0" w:color="auto"/>
              <w:right w:val="single" w:sz="4" w:space="0" w:color="auto"/>
            </w:tcBorders>
            <w:shd w:val="clear" w:color="auto" w:fill="auto"/>
            <w:noWrap/>
            <w:vAlign w:val="center"/>
            <w:hideMark/>
          </w:tcPr>
          <w:p w14:paraId="077D844D"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0.6</w:t>
            </w:r>
          </w:p>
        </w:tc>
        <w:tc>
          <w:tcPr>
            <w:tcW w:w="531" w:type="dxa"/>
            <w:tcBorders>
              <w:top w:val="nil"/>
              <w:left w:val="nil"/>
              <w:bottom w:val="single" w:sz="4" w:space="0" w:color="auto"/>
              <w:right w:val="single" w:sz="4" w:space="0" w:color="auto"/>
            </w:tcBorders>
            <w:shd w:val="clear" w:color="auto" w:fill="auto"/>
            <w:noWrap/>
            <w:vAlign w:val="center"/>
            <w:hideMark/>
          </w:tcPr>
          <w:p w14:paraId="7549387D"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0.4</w:t>
            </w:r>
          </w:p>
        </w:tc>
      </w:tr>
      <w:tr w:rsidR="003D4C17" w:rsidRPr="00DC71C5" w14:paraId="5E55ED5F" w14:textId="77777777" w:rsidTr="003D4C17">
        <w:trPr>
          <w:trHeight w:val="321"/>
        </w:trPr>
        <w:tc>
          <w:tcPr>
            <w:tcW w:w="508" w:type="dxa"/>
            <w:vMerge/>
            <w:tcBorders>
              <w:top w:val="nil"/>
              <w:left w:val="single" w:sz="4" w:space="0" w:color="auto"/>
              <w:bottom w:val="single" w:sz="4" w:space="0" w:color="auto"/>
              <w:right w:val="single" w:sz="4" w:space="0" w:color="auto"/>
            </w:tcBorders>
            <w:vAlign w:val="center"/>
            <w:hideMark/>
          </w:tcPr>
          <w:p w14:paraId="177628E4" w14:textId="77777777" w:rsidR="003D4C17" w:rsidRPr="00CA2AA4" w:rsidRDefault="003D4C17" w:rsidP="003D4C17">
            <w:pPr>
              <w:spacing w:line="240" w:lineRule="auto"/>
              <w:jc w:val="left"/>
              <w:rPr>
                <w:rFonts w:ascii="Times New Roman" w:eastAsia="Times New Roman" w:hAnsi="Times New Roman" w:cs="Times New Roman"/>
                <w:b/>
                <w:color w:val="000000"/>
              </w:rPr>
            </w:pPr>
          </w:p>
        </w:tc>
        <w:tc>
          <w:tcPr>
            <w:tcW w:w="1593" w:type="dxa"/>
            <w:vMerge/>
            <w:tcBorders>
              <w:top w:val="nil"/>
              <w:left w:val="single" w:sz="4" w:space="0" w:color="auto"/>
              <w:bottom w:val="single" w:sz="4" w:space="0" w:color="auto"/>
              <w:right w:val="single" w:sz="4" w:space="0" w:color="auto"/>
            </w:tcBorders>
            <w:vAlign w:val="center"/>
            <w:hideMark/>
          </w:tcPr>
          <w:p w14:paraId="2B0B7DE8" w14:textId="77777777" w:rsidR="003D4C17" w:rsidRPr="00CA2AA4" w:rsidRDefault="003D4C17" w:rsidP="003D4C17">
            <w:pPr>
              <w:spacing w:line="240" w:lineRule="auto"/>
              <w:jc w:val="left"/>
              <w:rPr>
                <w:rFonts w:ascii="Times New Roman" w:eastAsia="Times New Roman" w:hAnsi="Times New Roman" w:cs="Times New Roman"/>
                <w:b/>
                <w:color w:val="000000"/>
              </w:rPr>
            </w:pPr>
          </w:p>
        </w:tc>
        <w:tc>
          <w:tcPr>
            <w:tcW w:w="478" w:type="dxa"/>
            <w:tcBorders>
              <w:top w:val="nil"/>
              <w:left w:val="nil"/>
              <w:bottom w:val="single" w:sz="4" w:space="0" w:color="auto"/>
              <w:right w:val="single" w:sz="4" w:space="0" w:color="auto"/>
            </w:tcBorders>
            <w:shd w:val="clear" w:color="auto" w:fill="auto"/>
            <w:noWrap/>
            <w:vAlign w:val="center"/>
            <w:hideMark/>
          </w:tcPr>
          <w:p w14:paraId="72EA0744"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2</w:t>
            </w:r>
          </w:p>
        </w:tc>
        <w:tc>
          <w:tcPr>
            <w:tcW w:w="522" w:type="dxa"/>
            <w:tcBorders>
              <w:top w:val="nil"/>
              <w:left w:val="nil"/>
              <w:bottom w:val="single" w:sz="4" w:space="0" w:color="auto"/>
              <w:right w:val="single" w:sz="4" w:space="0" w:color="auto"/>
            </w:tcBorders>
            <w:shd w:val="clear" w:color="auto" w:fill="auto"/>
            <w:noWrap/>
            <w:vAlign w:val="center"/>
            <w:hideMark/>
          </w:tcPr>
          <w:p w14:paraId="1725C1AD"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2</w:t>
            </w:r>
          </w:p>
        </w:tc>
        <w:tc>
          <w:tcPr>
            <w:tcW w:w="522" w:type="dxa"/>
            <w:tcBorders>
              <w:top w:val="nil"/>
              <w:left w:val="nil"/>
              <w:bottom w:val="single" w:sz="4" w:space="0" w:color="auto"/>
              <w:right w:val="single" w:sz="4" w:space="0" w:color="auto"/>
            </w:tcBorders>
            <w:shd w:val="clear" w:color="auto" w:fill="auto"/>
            <w:noWrap/>
            <w:vAlign w:val="center"/>
            <w:hideMark/>
          </w:tcPr>
          <w:p w14:paraId="1E83DAFF"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1.8</w:t>
            </w:r>
          </w:p>
        </w:tc>
        <w:tc>
          <w:tcPr>
            <w:tcW w:w="522" w:type="dxa"/>
            <w:tcBorders>
              <w:top w:val="nil"/>
              <w:left w:val="nil"/>
              <w:bottom w:val="single" w:sz="4" w:space="0" w:color="auto"/>
              <w:right w:val="single" w:sz="4" w:space="0" w:color="auto"/>
            </w:tcBorders>
            <w:shd w:val="clear" w:color="auto" w:fill="auto"/>
            <w:noWrap/>
            <w:vAlign w:val="center"/>
            <w:hideMark/>
          </w:tcPr>
          <w:p w14:paraId="4375379C"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1.6</w:t>
            </w:r>
          </w:p>
        </w:tc>
        <w:tc>
          <w:tcPr>
            <w:tcW w:w="522" w:type="dxa"/>
            <w:tcBorders>
              <w:top w:val="nil"/>
              <w:left w:val="nil"/>
              <w:bottom w:val="single" w:sz="4" w:space="0" w:color="auto"/>
              <w:right w:val="single" w:sz="4" w:space="0" w:color="auto"/>
            </w:tcBorders>
            <w:shd w:val="clear" w:color="auto" w:fill="auto"/>
            <w:noWrap/>
            <w:vAlign w:val="center"/>
            <w:hideMark/>
          </w:tcPr>
          <w:p w14:paraId="02E346C0"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1.6</w:t>
            </w:r>
          </w:p>
        </w:tc>
        <w:tc>
          <w:tcPr>
            <w:tcW w:w="522" w:type="dxa"/>
            <w:tcBorders>
              <w:top w:val="nil"/>
              <w:left w:val="nil"/>
              <w:bottom w:val="single" w:sz="4" w:space="0" w:color="auto"/>
              <w:right w:val="single" w:sz="4" w:space="0" w:color="auto"/>
            </w:tcBorders>
            <w:shd w:val="clear" w:color="auto" w:fill="auto"/>
            <w:noWrap/>
            <w:vAlign w:val="center"/>
            <w:hideMark/>
          </w:tcPr>
          <w:p w14:paraId="641DD684"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1.6</w:t>
            </w:r>
          </w:p>
        </w:tc>
        <w:tc>
          <w:tcPr>
            <w:tcW w:w="522" w:type="dxa"/>
            <w:tcBorders>
              <w:top w:val="nil"/>
              <w:left w:val="nil"/>
              <w:bottom w:val="single" w:sz="4" w:space="0" w:color="auto"/>
              <w:right w:val="single" w:sz="4" w:space="0" w:color="auto"/>
            </w:tcBorders>
            <w:shd w:val="clear" w:color="auto" w:fill="auto"/>
            <w:noWrap/>
            <w:vAlign w:val="center"/>
            <w:hideMark/>
          </w:tcPr>
          <w:p w14:paraId="67BB6A95"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1.4</w:t>
            </w:r>
          </w:p>
        </w:tc>
        <w:tc>
          <w:tcPr>
            <w:tcW w:w="522" w:type="dxa"/>
            <w:tcBorders>
              <w:top w:val="nil"/>
              <w:left w:val="nil"/>
              <w:bottom w:val="single" w:sz="4" w:space="0" w:color="auto"/>
              <w:right w:val="single" w:sz="4" w:space="0" w:color="auto"/>
            </w:tcBorders>
            <w:shd w:val="clear" w:color="auto" w:fill="auto"/>
            <w:noWrap/>
            <w:vAlign w:val="center"/>
            <w:hideMark/>
          </w:tcPr>
          <w:p w14:paraId="1BF4C4CD"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1.4</w:t>
            </w:r>
          </w:p>
        </w:tc>
        <w:tc>
          <w:tcPr>
            <w:tcW w:w="522" w:type="dxa"/>
            <w:tcBorders>
              <w:top w:val="nil"/>
              <w:left w:val="nil"/>
              <w:bottom w:val="single" w:sz="4" w:space="0" w:color="auto"/>
              <w:right w:val="single" w:sz="4" w:space="0" w:color="auto"/>
            </w:tcBorders>
            <w:shd w:val="clear" w:color="auto" w:fill="auto"/>
            <w:noWrap/>
            <w:vAlign w:val="center"/>
            <w:hideMark/>
          </w:tcPr>
          <w:p w14:paraId="182EAAD1"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1.2</w:t>
            </w:r>
          </w:p>
        </w:tc>
        <w:tc>
          <w:tcPr>
            <w:tcW w:w="522" w:type="dxa"/>
            <w:tcBorders>
              <w:top w:val="nil"/>
              <w:left w:val="nil"/>
              <w:bottom w:val="single" w:sz="4" w:space="0" w:color="auto"/>
              <w:right w:val="single" w:sz="4" w:space="0" w:color="auto"/>
            </w:tcBorders>
            <w:shd w:val="clear" w:color="auto" w:fill="auto"/>
            <w:noWrap/>
            <w:vAlign w:val="center"/>
            <w:hideMark/>
          </w:tcPr>
          <w:p w14:paraId="515BCC32"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1.1</w:t>
            </w:r>
          </w:p>
        </w:tc>
        <w:tc>
          <w:tcPr>
            <w:tcW w:w="522" w:type="dxa"/>
            <w:tcBorders>
              <w:top w:val="nil"/>
              <w:left w:val="nil"/>
              <w:bottom w:val="single" w:sz="4" w:space="0" w:color="auto"/>
              <w:right w:val="single" w:sz="4" w:space="0" w:color="auto"/>
            </w:tcBorders>
            <w:shd w:val="clear" w:color="auto" w:fill="auto"/>
            <w:noWrap/>
            <w:vAlign w:val="center"/>
            <w:hideMark/>
          </w:tcPr>
          <w:p w14:paraId="49B583D0"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0.8</w:t>
            </w:r>
          </w:p>
        </w:tc>
        <w:tc>
          <w:tcPr>
            <w:tcW w:w="522" w:type="dxa"/>
            <w:tcBorders>
              <w:top w:val="nil"/>
              <w:left w:val="nil"/>
              <w:bottom w:val="single" w:sz="4" w:space="0" w:color="auto"/>
              <w:right w:val="single" w:sz="4" w:space="0" w:color="auto"/>
            </w:tcBorders>
            <w:shd w:val="clear" w:color="auto" w:fill="auto"/>
            <w:noWrap/>
            <w:vAlign w:val="center"/>
            <w:hideMark/>
          </w:tcPr>
          <w:p w14:paraId="538EA0BF"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0.7</w:t>
            </w:r>
          </w:p>
        </w:tc>
        <w:tc>
          <w:tcPr>
            <w:tcW w:w="522" w:type="dxa"/>
            <w:tcBorders>
              <w:top w:val="nil"/>
              <w:left w:val="nil"/>
              <w:bottom w:val="single" w:sz="4" w:space="0" w:color="auto"/>
              <w:right w:val="single" w:sz="4" w:space="0" w:color="auto"/>
            </w:tcBorders>
            <w:shd w:val="clear" w:color="auto" w:fill="auto"/>
            <w:noWrap/>
            <w:vAlign w:val="center"/>
            <w:hideMark/>
          </w:tcPr>
          <w:p w14:paraId="21B9A597"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0.5</w:t>
            </w:r>
          </w:p>
        </w:tc>
        <w:tc>
          <w:tcPr>
            <w:tcW w:w="531" w:type="dxa"/>
            <w:tcBorders>
              <w:top w:val="nil"/>
              <w:left w:val="nil"/>
              <w:bottom w:val="single" w:sz="4" w:space="0" w:color="auto"/>
              <w:right w:val="single" w:sz="4" w:space="0" w:color="auto"/>
            </w:tcBorders>
            <w:shd w:val="clear" w:color="auto" w:fill="auto"/>
            <w:noWrap/>
            <w:vAlign w:val="center"/>
            <w:hideMark/>
          </w:tcPr>
          <w:p w14:paraId="6A126267"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0.4</w:t>
            </w:r>
          </w:p>
        </w:tc>
      </w:tr>
      <w:tr w:rsidR="003D4C17" w:rsidRPr="00DC71C5" w14:paraId="59AFC523" w14:textId="77777777" w:rsidTr="003D4C17">
        <w:trPr>
          <w:trHeight w:val="321"/>
        </w:trPr>
        <w:tc>
          <w:tcPr>
            <w:tcW w:w="508" w:type="dxa"/>
            <w:tcBorders>
              <w:top w:val="nil"/>
              <w:left w:val="single" w:sz="4" w:space="0" w:color="auto"/>
              <w:bottom w:val="single" w:sz="4" w:space="0" w:color="auto"/>
              <w:right w:val="single" w:sz="4" w:space="0" w:color="auto"/>
            </w:tcBorders>
            <w:shd w:val="clear" w:color="000000" w:fill="FFFF00"/>
            <w:noWrap/>
            <w:vAlign w:val="bottom"/>
            <w:hideMark/>
          </w:tcPr>
          <w:p w14:paraId="21803B31"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 </w:t>
            </w:r>
          </w:p>
        </w:tc>
        <w:tc>
          <w:tcPr>
            <w:tcW w:w="1593" w:type="dxa"/>
            <w:tcBorders>
              <w:top w:val="nil"/>
              <w:left w:val="nil"/>
              <w:bottom w:val="single" w:sz="4" w:space="0" w:color="auto"/>
              <w:right w:val="single" w:sz="4" w:space="0" w:color="auto"/>
            </w:tcBorders>
            <w:shd w:val="clear" w:color="000000" w:fill="FFFF00"/>
            <w:noWrap/>
            <w:vAlign w:val="bottom"/>
            <w:hideMark/>
          </w:tcPr>
          <w:p w14:paraId="4F6B8CEF" w14:textId="77777777" w:rsidR="003D4C17" w:rsidRPr="00CA2AA4" w:rsidRDefault="003D4C17" w:rsidP="003D4C17">
            <w:pPr>
              <w:spacing w:line="240" w:lineRule="auto"/>
              <w:jc w:val="center"/>
              <w:rPr>
                <w:rFonts w:ascii="Times New Roman" w:eastAsia="Times New Roman" w:hAnsi="Times New Roman" w:cs="Times New Roman"/>
                <w:b/>
                <w:bCs/>
                <w:color w:val="000000"/>
              </w:rPr>
            </w:pPr>
            <w:r w:rsidRPr="00CA2AA4">
              <w:rPr>
                <w:rFonts w:ascii="Times New Roman" w:eastAsia="Times New Roman" w:hAnsi="Times New Roman" w:cs="Times New Roman"/>
                <w:b/>
                <w:bCs/>
                <w:color w:val="000000"/>
              </w:rPr>
              <w:t>Rata-rata</w:t>
            </w:r>
          </w:p>
        </w:tc>
        <w:tc>
          <w:tcPr>
            <w:tcW w:w="478" w:type="dxa"/>
            <w:tcBorders>
              <w:top w:val="nil"/>
              <w:left w:val="nil"/>
              <w:bottom w:val="single" w:sz="4" w:space="0" w:color="auto"/>
              <w:right w:val="single" w:sz="4" w:space="0" w:color="auto"/>
            </w:tcBorders>
            <w:shd w:val="clear" w:color="000000" w:fill="FFFF00"/>
            <w:noWrap/>
            <w:vAlign w:val="bottom"/>
            <w:hideMark/>
          </w:tcPr>
          <w:p w14:paraId="6C0A8743"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2</w:t>
            </w:r>
          </w:p>
        </w:tc>
        <w:tc>
          <w:tcPr>
            <w:tcW w:w="522" w:type="dxa"/>
            <w:tcBorders>
              <w:top w:val="nil"/>
              <w:left w:val="nil"/>
              <w:bottom w:val="single" w:sz="4" w:space="0" w:color="auto"/>
              <w:right w:val="single" w:sz="4" w:space="0" w:color="auto"/>
            </w:tcBorders>
            <w:shd w:val="clear" w:color="000000" w:fill="FFFF00"/>
            <w:noWrap/>
            <w:vAlign w:val="bottom"/>
            <w:hideMark/>
          </w:tcPr>
          <w:p w14:paraId="6AF3F865"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2</w:t>
            </w:r>
          </w:p>
        </w:tc>
        <w:tc>
          <w:tcPr>
            <w:tcW w:w="522" w:type="dxa"/>
            <w:tcBorders>
              <w:top w:val="nil"/>
              <w:left w:val="nil"/>
              <w:bottom w:val="single" w:sz="4" w:space="0" w:color="auto"/>
              <w:right w:val="single" w:sz="4" w:space="0" w:color="auto"/>
            </w:tcBorders>
            <w:shd w:val="clear" w:color="000000" w:fill="FFFF00"/>
            <w:noWrap/>
            <w:vAlign w:val="bottom"/>
            <w:hideMark/>
          </w:tcPr>
          <w:p w14:paraId="2C8D19A1"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1.8</w:t>
            </w:r>
          </w:p>
        </w:tc>
        <w:tc>
          <w:tcPr>
            <w:tcW w:w="522" w:type="dxa"/>
            <w:tcBorders>
              <w:top w:val="nil"/>
              <w:left w:val="nil"/>
              <w:bottom w:val="single" w:sz="4" w:space="0" w:color="auto"/>
              <w:right w:val="single" w:sz="4" w:space="0" w:color="auto"/>
            </w:tcBorders>
            <w:shd w:val="clear" w:color="000000" w:fill="FFFF00"/>
            <w:noWrap/>
            <w:vAlign w:val="bottom"/>
            <w:hideMark/>
          </w:tcPr>
          <w:p w14:paraId="3C1CEE5C"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1.7</w:t>
            </w:r>
          </w:p>
        </w:tc>
        <w:tc>
          <w:tcPr>
            <w:tcW w:w="522" w:type="dxa"/>
            <w:tcBorders>
              <w:top w:val="nil"/>
              <w:left w:val="nil"/>
              <w:bottom w:val="single" w:sz="4" w:space="0" w:color="auto"/>
              <w:right w:val="single" w:sz="4" w:space="0" w:color="auto"/>
            </w:tcBorders>
            <w:shd w:val="clear" w:color="000000" w:fill="FFFF00"/>
            <w:noWrap/>
            <w:vAlign w:val="bottom"/>
            <w:hideMark/>
          </w:tcPr>
          <w:p w14:paraId="3CF11417"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1.6</w:t>
            </w:r>
          </w:p>
        </w:tc>
        <w:tc>
          <w:tcPr>
            <w:tcW w:w="522" w:type="dxa"/>
            <w:tcBorders>
              <w:top w:val="nil"/>
              <w:left w:val="nil"/>
              <w:bottom w:val="single" w:sz="4" w:space="0" w:color="auto"/>
              <w:right w:val="single" w:sz="4" w:space="0" w:color="auto"/>
            </w:tcBorders>
            <w:shd w:val="clear" w:color="000000" w:fill="FFFF00"/>
            <w:noWrap/>
            <w:vAlign w:val="bottom"/>
            <w:hideMark/>
          </w:tcPr>
          <w:p w14:paraId="079C99F0"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1.6</w:t>
            </w:r>
          </w:p>
        </w:tc>
        <w:tc>
          <w:tcPr>
            <w:tcW w:w="522" w:type="dxa"/>
            <w:tcBorders>
              <w:top w:val="nil"/>
              <w:left w:val="nil"/>
              <w:bottom w:val="single" w:sz="4" w:space="0" w:color="auto"/>
              <w:right w:val="single" w:sz="4" w:space="0" w:color="auto"/>
            </w:tcBorders>
            <w:shd w:val="clear" w:color="000000" w:fill="FFFF00"/>
            <w:noWrap/>
            <w:vAlign w:val="bottom"/>
            <w:hideMark/>
          </w:tcPr>
          <w:p w14:paraId="1DCA4F07"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1.4</w:t>
            </w:r>
          </w:p>
        </w:tc>
        <w:tc>
          <w:tcPr>
            <w:tcW w:w="522" w:type="dxa"/>
            <w:tcBorders>
              <w:top w:val="nil"/>
              <w:left w:val="nil"/>
              <w:bottom w:val="single" w:sz="4" w:space="0" w:color="auto"/>
              <w:right w:val="single" w:sz="4" w:space="0" w:color="auto"/>
            </w:tcBorders>
            <w:shd w:val="clear" w:color="000000" w:fill="FFFF00"/>
            <w:noWrap/>
            <w:vAlign w:val="bottom"/>
            <w:hideMark/>
          </w:tcPr>
          <w:p w14:paraId="754673EA"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1.3</w:t>
            </w:r>
          </w:p>
        </w:tc>
        <w:tc>
          <w:tcPr>
            <w:tcW w:w="522" w:type="dxa"/>
            <w:tcBorders>
              <w:top w:val="nil"/>
              <w:left w:val="nil"/>
              <w:bottom w:val="single" w:sz="4" w:space="0" w:color="auto"/>
              <w:right w:val="single" w:sz="4" w:space="0" w:color="auto"/>
            </w:tcBorders>
            <w:shd w:val="clear" w:color="000000" w:fill="FFFF00"/>
            <w:noWrap/>
            <w:vAlign w:val="bottom"/>
            <w:hideMark/>
          </w:tcPr>
          <w:p w14:paraId="2AD9D6F0"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1.2</w:t>
            </w:r>
          </w:p>
        </w:tc>
        <w:tc>
          <w:tcPr>
            <w:tcW w:w="522" w:type="dxa"/>
            <w:tcBorders>
              <w:top w:val="nil"/>
              <w:left w:val="nil"/>
              <w:bottom w:val="single" w:sz="4" w:space="0" w:color="auto"/>
              <w:right w:val="single" w:sz="4" w:space="0" w:color="auto"/>
            </w:tcBorders>
            <w:shd w:val="clear" w:color="000000" w:fill="FFFF00"/>
            <w:noWrap/>
            <w:vAlign w:val="bottom"/>
            <w:hideMark/>
          </w:tcPr>
          <w:p w14:paraId="021783A4"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1.2</w:t>
            </w:r>
          </w:p>
        </w:tc>
        <w:tc>
          <w:tcPr>
            <w:tcW w:w="522" w:type="dxa"/>
            <w:tcBorders>
              <w:top w:val="nil"/>
              <w:left w:val="nil"/>
              <w:bottom w:val="single" w:sz="4" w:space="0" w:color="auto"/>
              <w:right w:val="single" w:sz="4" w:space="0" w:color="auto"/>
            </w:tcBorders>
            <w:shd w:val="clear" w:color="000000" w:fill="FFFF00"/>
            <w:noWrap/>
            <w:vAlign w:val="bottom"/>
            <w:hideMark/>
          </w:tcPr>
          <w:p w14:paraId="5B21E4DF"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0.8</w:t>
            </w:r>
          </w:p>
        </w:tc>
        <w:tc>
          <w:tcPr>
            <w:tcW w:w="522" w:type="dxa"/>
            <w:tcBorders>
              <w:top w:val="nil"/>
              <w:left w:val="nil"/>
              <w:bottom w:val="single" w:sz="4" w:space="0" w:color="auto"/>
              <w:right w:val="single" w:sz="4" w:space="0" w:color="auto"/>
            </w:tcBorders>
            <w:shd w:val="clear" w:color="000000" w:fill="FFFF00"/>
            <w:noWrap/>
            <w:vAlign w:val="bottom"/>
            <w:hideMark/>
          </w:tcPr>
          <w:p w14:paraId="3E5624FE"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0.7</w:t>
            </w:r>
          </w:p>
        </w:tc>
        <w:tc>
          <w:tcPr>
            <w:tcW w:w="522" w:type="dxa"/>
            <w:tcBorders>
              <w:top w:val="nil"/>
              <w:left w:val="nil"/>
              <w:bottom w:val="single" w:sz="4" w:space="0" w:color="auto"/>
              <w:right w:val="single" w:sz="4" w:space="0" w:color="auto"/>
            </w:tcBorders>
            <w:shd w:val="clear" w:color="000000" w:fill="FFFF00"/>
            <w:noWrap/>
            <w:vAlign w:val="bottom"/>
            <w:hideMark/>
          </w:tcPr>
          <w:p w14:paraId="09D5F6EC"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0.6</w:t>
            </w:r>
          </w:p>
        </w:tc>
        <w:tc>
          <w:tcPr>
            <w:tcW w:w="531" w:type="dxa"/>
            <w:tcBorders>
              <w:top w:val="nil"/>
              <w:left w:val="nil"/>
              <w:bottom w:val="single" w:sz="4" w:space="0" w:color="auto"/>
              <w:right w:val="single" w:sz="4" w:space="0" w:color="auto"/>
            </w:tcBorders>
            <w:shd w:val="clear" w:color="000000" w:fill="FFFF00"/>
            <w:noWrap/>
            <w:vAlign w:val="bottom"/>
            <w:hideMark/>
          </w:tcPr>
          <w:p w14:paraId="706E7C9F"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0.4</w:t>
            </w:r>
          </w:p>
        </w:tc>
      </w:tr>
      <w:tr w:rsidR="003D4C17" w:rsidRPr="00DC71C5" w14:paraId="22874302" w14:textId="77777777" w:rsidTr="003D4C17">
        <w:trPr>
          <w:trHeight w:val="321"/>
        </w:trPr>
        <w:tc>
          <w:tcPr>
            <w:tcW w:w="5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2AC6C7"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2</w:t>
            </w:r>
          </w:p>
        </w:tc>
        <w:tc>
          <w:tcPr>
            <w:tcW w:w="15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188BD2"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EEDG 20%</w:t>
            </w:r>
          </w:p>
        </w:tc>
        <w:tc>
          <w:tcPr>
            <w:tcW w:w="478" w:type="dxa"/>
            <w:tcBorders>
              <w:top w:val="nil"/>
              <w:left w:val="nil"/>
              <w:bottom w:val="single" w:sz="4" w:space="0" w:color="auto"/>
              <w:right w:val="single" w:sz="4" w:space="0" w:color="auto"/>
            </w:tcBorders>
            <w:shd w:val="clear" w:color="auto" w:fill="auto"/>
            <w:noWrap/>
            <w:vAlign w:val="center"/>
            <w:hideMark/>
          </w:tcPr>
          <w:p w14:paraId="7BB8D4B9"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2</w:t>
            </w:r>
          </w:p>
        </w:tc>
        <w:tc>
          <w:tcPr>
            <w:tcW w:w="522" w:type="dxa"/>
            <w:tcBorders>
              <w:top w:val="nil"/>
              <w:left w:val="nil"/>
              <w:bottom w:val="single" w:sz="4" w:space="0" w:color="auto"/>
              <w:right w:val="single" w:sz="4" w:space="0" w:color="auto"/>
            </w:tcBorders>
            <w:shd w:val="clear" w:color="auto" w:fill="auto"/>
            <w:noWrap/>
            <w:vAlign w:val="center"/>
            <w:hideMark/>
          </w:tcPr>
          <w:p w14:paraId="7CC5AA73"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1.9</w:t>
            </w:r>
          </w:p>
        </w:tc>
        <w:tc>
          <w:tcPr>
            <w:tcW w:w="522" w:type="dxa"/>
            <w:tcBorders>
              <w:top w:val="nil"/>
              <w:left w:val="nil"/>
              <w:bottom w:val="single" w:sz="4" w:space="0" w:color="auto"/>
              <w:right w:val="single" w:sz="4" w:space="0" w:color="auto"/>
            </w:tcBorders>
            <w:shd w:val="clear" w:color="auto" w:fill="auto"/>
            <w:noWrap/>
            <w:vAlign w:val="center"/>
            <w:hideMark/>
          </w:tcPr>
          <w:p w14:paraId="4628F7B0"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1.8</w:t>
            </w:r>
          </w:p>
        </w:tc>
        <w:tc>
          <w:tcPr>
            <w:tcW w:w="522" w:type="dxa"/>
            <w:tcBorders>
              <w:top w:val="nil"/>
              <w:left w:val="nil"/>
              <w:bottom w:val="single" w:sz="4" w:space="0" w:color="auto"/>
              <w:right w:val="single" w:sz="4" w:space="0" w:color="auto"/>
            </w:tcBorders>
            <w:shd w:val="clear" w:color="auto" w:fill="auto"/>
            <w:noWrap/>
            <w:vAlign w:val="center"/>
            <w:hideMark/>
          </w:tcPr>
          <w:p w14:paraId="2CB2E2CC"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1.6</w:t>
            </w:r>
          </w:p>
        </w:tc>
        <w:tc>
          <w:tcPr>
            <w:tcW w:w="522" w:type="dxa"/>
            <w:tcBorders>
              <w:top w:val="nil"/>
              <w:left w:val="nil"/>
              <w:bottom w:val="single" w:sz="4" w:space="0" w:color="auto"/>
              <w:right w:val="single" w:sz="4" w:space="0" w:color="auto"/>
            </w:tcBorders>
            <w:shd w:val="clear" w:color="auto" w:fill="auto"/>
            <w:noWrap/>
            <w:vAlign w:val="center"/>
            <w:hideMark/>
          </w:tcPr>
          <w:p w14:paraId="65B36700"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1.5</w:t>
            </w:r>
          </w:p>
        </w:tc>
        <w:tc>
          <w:tcPr>
            <w:tcW w:w="522" w:type="dxa"/>
            <w:tcBorders>
              <w:top w:val="nil"/>
              <w:left w:val="nil"/>
              <w:bottom w:val="single" w:sz="4" w:space="0" w:color="auto"/>
              <w:right w:val="single" w:sz="4" w:space="0" w:color="auto"/>
            </w:tcBorders>
            <w:shd w:val="clear" w:color="auto" w:fill="auto"/>
            <w:noWrap/>
            <w:vAlign w:val="center"/>
            <w:hideMark/>
          </w:tcPr>
          <w:p w14:paraId="2E83625D"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1.4</w:t>
            </w:r>
          </w:p>
        </w:tc>
        <w:tc>
          <w:tcPr>
            <w:tcW w:w="522" w:type="dxa"/>
            <w:tcBorders>
              <w:top w:val="nil"/>
              <w:left w:val="nil"/>
              <w:bottom w:val="single" w:sz="4" w:space="0" w:color="auto"/>
              <w:right w:val="single" w:sz="4" w:space="0" w:color="auto"/>
            </w:tcBorders>
            <w:shd w:val="clear" w:color="auto" w:fill="auto"/>
            <w:noWrap/>
            <w:vAlign w:val="center"/>
            <w:hideMark/>
          </w:tcPr>
          <w:p w14:paraId="01614AD4"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1.3</w:t>
            </w:r>
          </w:p>
        </w:tc>
        <w:tc>
          <w:tcPr>
            <w:tcW w:w="522" w:type="dxa"/>
            <w:tcBorders>
              <w:top w:val="nil"/>
              <w:left w:val="nil"/>
              <w:bottom w:val="single" w:sz="4" w:space="0" w:color="auto"/>
              <w:right w:val="single" w:sz="4" w:space="0" w:color="auto"/>
            </w:tcBorders>
            <w:shd w:val="clear" w:color="auto" w:fill="auto"/>
            <w:noWrap/>
            <w:vAlign w:val="center"/>
            <w:hideMark/>
          </w:tcPr>
          <w:p w14:paraId="0C804D9B"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1.2</w:t>
            </w:r>
          </w:p>
        </w:tc>
        <w:tc>
          <w:tcPr>
            <w:tcW w:w="522" w:type="dxa"/>
            <w:tcBorders>
              <w:top w:val="nil"/>
              <w:left w:val="nil"/>
              <w:bottom w:val="single" w:sz="4" w:space="0" w:color="auto"/>
              <w:right w:val="single" w:sz="4" w:space="0" w:color="auto"/>
            </w:tcBorders>
            <w:shd w:val="clear" w:color="auto" w:fill="auto"/>
            <w:noWrap/>
            <w:vAlign w:val="center"/>
            <w:hideMark/>
          </w:tcPr>
          <w:p w14:paraId="312DFBB1"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1.1</w:t>
            </w:r>
          </w:p>
        </w:tc>
        <w:tc>
          <w:tcPr>
            <w:tcW w:w="522" w:type="dxa"/>
            <w:tcBorders>
              <w:top w:val="nil"/>
              <w:left w:val="nil"/>
              <w:bottom w:val="single" w:sz="4" w:space="0" w:color="auto"/>
              <w:right w:val="single" w:sz="4" w:space="0" w:color="auto"/>
            </w:tcBorders>
            <w:shd w:val="clear" w:color="auto" w:fill="auto"/>
            <w:noWrap/>
            <w:vAlign w:val="center"/>
            <w:hideMark/>
          </w:tcPr>
          <w:p w14:paraId="4C1D861C"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w:t>
            </w:r>
          </w:p>
        </w:tc>
        <w:tc>
          <w:tcPr>
            <w:tcW w:w="522" w:type="dxa"/>
            <w:tcBorders>
              <w:top w:val="nil"/>
              <w:left w:val="nil"/>
              <w:bottom w:val="single" w:sz="4" w:space="0" w:color="auto"/>
              <w:right w:val="single" w:sz="4" w:space="0" w:color="auto"/>
            </w:tcBorders>
            <w:shd w:val="clear" w:color="auto" w:fill="auto"/>
            <w:noWrap/>
            <w:vAlign w:val="center"/>
            <w:hideMark/>
          </w:tcPr>
          <w:p w14:paraId="23AEC956"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0.8</w:t>
            </w:r>
          </w:p>
        </w:tc>
        <w:tc>
          <w:tcPr>
            <w:tcW w:w="522" w:type="dxa"/>
            <w:tcBorders>
              <w:top w:val="nil"/>
              <w:left w:val="nil"/>
              <w:bottom w:val="single" w:sz="4" w:space="0" w:color="auto"/>
              <w:right w:val="single" w:sz="4" w:space="0" w:color="auto"/>
            </w:tcBorders>
            <w:shd w:val="clear" w:color="auto" w:fill="auto"/>
            <w:noWrap/>
            <w:vAlign w:val="center"/>
            <w:hideMark/>
          </w:tcPr>
          <w:p w14:paraId="036EAC48"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0.6</w:t>
            </w:r>
          </w:p>
        </w:tc>
        <w:tc>
          <w:tcPr>
            <w:tcW w:w="522" w:type="dxa"/>
            <w:tcBorders>
              <w:top w:val="nil"/>
              <w:left w:val="nil"/>
              <w:bottom w:val="single" w:sz="4" w:space="0" w:color="auto"/>
              <w:right w:val="single" w:sz="4" w:space="0" w:color="auto"/>
            </w:tcBorders>
            <w:shd w:val="clear" w:color="auto" w:fill="auto"/>
            <w:noWrap/>
            <w:vAlign w:val="center"/>
            <w:hideMark/>
          </w:tcPr>
          <w:p w14:paraId="47D3F6EF"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0.4</w:t>
            </w:r>
          </w:p>
        </w:tc>
        <w:tc>
          <w:tcPr>
            <w:tcW w:w="531" w:type="dxa"/>
            <w:tcBorders>
              <w:top w:val="nil"/>
              <w:left w:val="nil"/>
              <w:bottom w:val="single" w:sz="4" w:space="0" w:color="auto"/>
              <w:right w:val="single" w:sz="4" w:space="0" w:color="auto"/>
            </w:tcBorders>
            <w:shd w:val="clear" w:color="auto" w:fill="auto"/>
            <w:noWrap/>
            <w:vAlign w:val="center"/>
            <w:hideMark/>
          </w:tcPr>
          <w:p w14:paraId="29B5122E"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0.2</w:t>
            </w:r>
          </w:p>
        </w:tc>
      </w:tr>
      <w:tr w:rsidR="003D4C17" w:rsidRPr="00DC71C5" w14:paraId="6DD6C220" w14:textId="77777777" w:rsidTr="003D4C17">
        <w:trPr>
          <w:trHeight w:val="321"/>
        </w:trPr>
        <w:tc>
          <w:tcPr>
            <w:tcW w:w="508" w:type="dxa"/>
            <w:vMerge/>
            <w:tcBorders>
              <w:top w:val="nil"/>
              <w:left w:val="single" w:sz="4" w:space="0" w:color="auto"/>
              <w:bottom w:val="single" w:sz="4" w:space="0" w:color="auto"/>
              <w:right w:val="single" w:sz="4" w:space="0" w:color="auto"/>
            </w:tcBorders>
            <w:vAlign w:val="center"/>
            <w:hideMark/>
          </w:tcPr>
          <w:p w14:paraId="3A226477" w14:textId="77777777" w:rsidR="003D4C17" w:rsidRPr="00CA2AA4" w:rsidRDefault="003D4C17" w:rsidP="003D4C17">
            <w:pPr>
              <w:spacing w:line="240" w:lineRule="auto"/>
              <w:jc w:val="left"/>
              <w:rPr>
                <w:rFonts w:ascii="Times New Roman" w:eastAsia="Times New Roman" w:hAnsi="Times New Roman" w:cs="Times New Roman"/>
                <w:b/>
                <w:color w:val="000000"/>
              </w:rPr>
            </w:pPr>
          </w:p>
        </w:tc>
        <w:tc>
          <w:tcPr>
            <w:tcW w:w="1593" w:type="dxa"/>
            <w:vMerge/>
            <w:tcBorders>
              <w:top w:val="nil"/>
              <w:left w:val="single" w:sz="4" w:space="0" w:color="auto"/>
              <w:bottom w:val="single" w:sz="4" w:space="0" w:color="auto"/>
              <w:right w:val="single" w:sz="4" w:space="0" w:color="auto"/>
            </w:tcBorders>
            <w:vAlign w:val="center"/>
            <w:hideMark/>
          </w:tcPr>
          <w:p w14:paraId="547500AC" w14:textId="77777777" w:rsidR="003D4C17" w:rsidRPr="00CA2AA4" w:rsidRDefault="003D4C17" w:rsidP="003D4C17">
            <w:pPr>
              <w:spacing w:line="240" w:lineRule="auto"/>
              <w:jc w:val="left"/>
              <w:rPr>
                <w:rFonts w:ascii="Times New Roman" w:eastAsia="Times New Roman" w:hAnsi="Times New Roman" w:cs="Times New Roman"/>
                <w:b/>
                <w:color w:val="000000"/>
              </w:rPr>
            </w:pPr>
          </w:p>
        </w:tc>
        <w:tc>
          <w:tcPr>
            <w:tcW w:w="478" w:type="dxa"/>
            <w:tcBorders>
              <w:top w:val="nil"/>
              <w:left w:val="nil"/>
              <w:bottom w:val="single" w:sz="4" w:space="0" w:color="auto"/>
              <w:right w:val="single" w:sz="4" w:space="0" w:color="auto"/>
            </w:tcBorders>
            <w:shd w:val="clear" w:color="auto" w:fill="auto"/>
            <w:noWrap/>
            <w:vAlign w:val="center"/>
            <w:hideMark/>
          </w:tcPr>
          <w:p w14:paraId="27A79F5A"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2</w:t>
            </w:r>
          </w:p>
        </w:tc>
        <w:tc>
          <w:tcPr>
            <w:tcW w:w="522" w:type="dxa"/>
            <w:tcBorders>
              <w:top w:val="nil"/>
              <w:left w:val="nil"/>
              <w:bottom w:val="single" w:sz="4" w:space="0" w:color="auto"/>
              <w:right w:val="single" w:sz="4" w:space="0" w:color="auto"/>
            </w:tcBorders>
            <w:shd w:val="clear" w:color="auto" w:fill="auto"/>
            <w:noWrap/>
            <w:vAlign w:val="center"/>
            <w:hideMark/>
          </w:tcPr>
          <w:p w14:paraId="64990381"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1.8</w:t>
            </w:r>
          </w:p>
        </w:tc>
        <w:tc>
          <w:tcPr>
            <w:tcW w:w="522" w:type="dxa"/>
            <w:tcBorders>
              <w:top w:val="nil"/>
              <w:left w:val="nil"/>
              <w:bottom w:val="single" w:sz="4" w:space="0" w:color="auto"/>
              <w:right w:val="single" w:sz="4" w:space="0" w:color="auto"/>
            </w:tcBorders>
            <w:shd w:val="clear" w:color="auto" w:fill="auto"/>
            <w:noWrap/>
            <w:vAlign w:val="center"/>
            <w:hideMark/>
          </w:tcPr>
          <w:p w14:paraId="5D285476"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1.7</w:t>
            </w:r>
          </w:p>
        </w:tc>
        <w:tc>
          <w:tcPr>
            <w:tcW w:w="522" w:type="dxa"/>
            <w:tcBorders>
              <w:top w:val="nil"/>
              <w:left w:val="nil"/>
              <w:bottom w:val="single" w:sz="4" w:space="0" w:color="auto"/>
              <w:right w:val="single" w:sz="4" w:space="0" w:color="auto"/>
            </w:tcBorders>
            <w:shd w:val="clear" w:color="auto" w:fill="auto"/>
            <w:noWrap/>
            <w:vAlign w:val="center"/>
            <w:hideMark/>
          </w:tcPr>
          <w:p w14:paraId="6F3D2295"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1.5</w:t>
            </w:r>
          </w:p>
        </w:tc>
        <w:tc>
          <w:tcPr>
            <w:tcW w:w="522" w:type="dxa"/>
            <w:tcBorders>
              <w:top w:val="nil"/>
              <w:left w:val="nil"/>
              <w:bottom w:val="single" w:sz="4" w:space="0" w:color="auto"/>
              <w:right w:val="single" w:sz="4" w:space="0" w:color="auto"/>
            </w:tcBorders>
            <w:shd w:val="clear" w:color="auto" w:fill="auto"/>
            <w:noWrap/>
            <w:vAlign w:val="center"/>
            <w:hideMark/>
          </w:tcPr>
          <w:p w14:paraId="1764A7AA"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1.4</w:t>
            </w:r>
          </w:p>
        </w:tc>
        <w:tc>
          <w:tcPr>
            <w:tcW w:w="522" w:type="dxa"/>
            <w:tcBorders>
              <w:top w:val="nil"/>
              <w:left w:val="nil"/>
              <w:bottom w:val="single" w:sz="4" w:space="0" w:color="auto"/>
              <w:right w:val="single" w:sz="4" w:space="0" w:color="auto"/>
            </w:tcBorders>
            <w:shd w:val="clear" w:color="auto" w:fill="auto"/>
            <w:noWrap/>
            <w:vAlign w:val="center"/>
            <w:hideMark/>
          </w:tcPr>
          <w:p w14:paraId="0B80F037"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1.3</w:t>
            </w:r>
          </w:p>
        </w:tc>
        <w:tc>
          <w:tcPr>
            <w:tcW w:w="522" w:type="dxa"/>
            <w:tcBorders>
              <w:top w:val="nil"/>
              <w:left w:val="nil"/>
              <w:bottom w:val="single" w:sz="4" w:space="0" w:color="auto"/>
              <w:right w:val="single" w:sz="4" w:space="0" w:color="auto"/>
            </w:tcBorders>
            <w:shd w:val="clear" w:color="auto" w:fill="auto"/>
            <w:noWrap/>
            <w:vAlign w:val="center"/>
            <w:hideMark/>
          </w:tcPr>
          <w:p w14:paraId="6C8C1E15"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1.3</w:t>
            </w:r>
          </w:p>
        </w:tc>
        <w:tc>
          <w:tcPr>
            <w:tcW w:w="522" w:type="dxa"/>
            <w:tcBorders>
              <w:top w:val="nil"/>
              <w:left w:val="nil"/>
              <w:bottom w:val="single" w:sz="4" w:space="0" w:color="auto"/>
              <w:right w:val="single" w:sz="4" w:space="0" w:color="auto"/>
            </w:tcBorders>
            <w:shd w:val="clear" w:color="auto" w:fill="auto"/>
            <w:noWrap/>
            <w:vAlign w:val="center"/>
            <w:hideMark/>
          </w:tcPr>
          <w:p w14:paraId="566AFCFF"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1.2</w:t>
            </w:r>
          </w:p>
        </w:tc>
        <w:tc>
          <w:tcPr>
            <w:tcW w:w="522" w:type="dxa"/>
            <w:tcBorders>
              <w:top w:val="nil"/>
              <w:left w:val="nil"/>
              <w:bottom w:val="single" w:sz="4" w:space="0" w:color="auto"/>
              <w:right w:val="single" w:sz="4" w:space="0" w:color="auto"/>
            </w:tcBorders>
            <w:shd w:val="clear" w:color="auto" w:fill="auto"/>
            <w:noWrap/>
            <w:vAlign w:val="center"/>
            <w:hideMark/>
          </w:tcPr>
          <w:p w14:paraId="617895BB"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1.1</w:t>
            </w:r>
          </w:p>
        </w:tc>
        <w:tc>
          <w:tcPr>
            <w:tcW w:w="522" w:type="dxa"/>
            <w:tcBorders>
              <w:top w:val="nil"/>
              <w:left w:val="nil"/>
              <w:bottom w:val="single" w:sz="4" w:space="0" w:color="auto"/>
              <w:right w:val="single" w:sz="4" w:space="0" w:color="auto"/>
            </w:tcBorders>
            <w:shd w:val="clear" w:color="auto" w:fill="auto"/>
            <w:noWrap/>
            <w:vAlign w:val="center"/>
            <w:hideMark/>
          </w:tcPr>
          <w:p w14:paraId="6A1511A1"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w:t>
            </w:r>
          </w:p>
        </w:tc>
        <w:tc>
          <w:tcPr>
            <w:tcW w:w="522" w:type="dxa"/>
            <w:tcBorders>
              <w:top w:val="nil"/>
              <w:left w:val="nil"/>
              <w:bottom w:val="single" w:sz="4" w:space="0" w:color="auto"/>
              <w:right w:val="single" w:sz="4" w:space="0" w:color="auto"/>
            </w:tcBorders>
            <w:shd w:val="clear" w:color="auto" w:fill="auto"/>
            <w:noWrap/>
            <w:vAlign w:val="center"/>
            <w:hideMark/>
          </w:tcPr>
          <w:p w14:paraId="45524081"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0.8</w:t>
            </w:r>
          </w:p>
        </w:tc>
        <w:tc>
          <w:tcPr>
            <w:tcW w:w="522" w:type="dxa"/>
            <w:tcBorders>
              <w:top w:val="nil"/>
              <w:left w:val="nil"/>
              <w:bottom w:val="single" w:sz="4" w:space="0" w:color="auto"/>
              <w:right w:val="single" w:sz="4" w:space="0" w:color="auto"/>
            </w:tcBorders>
            <w:shd w:val="clear" w:color="auto" w:fill="auto"/>
            <w:noWrap/>
            <w:vAlign w:val="center"/>
            <w:hideMark/>
          </w:tcPr>
          <w:p w14:paraId="7F8167BB"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0.6</w:t>
            </w:r>
          </w:p>
        </w:tc>
        <w:tc>
          <w:tcPr>
            <w:tcW w:w="522" w:type="dxa"/>
            <w:tcBorders>
              <w:top w:val="nil"/>
              <w:left w:val="nil"/>
              <w:bottom w:val="single" w:sz="4" w:space="0" w:color="auto"/>
              <w:right w:val="single" w:sz="4" w:space="0" w:color="auto"/>
            </w:tcBorders>
            <w:shd w:val="clear" w:color="auto" w:fill="auto"/>
            <w:noWrap/>
            <w:vAlign w:val="center"/>
            <w:hideMark/>
          </w:tcPr>
          <w:p w14:paraId="22756D18"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0.3</w:t>
            </w:r>
          </w:p>
        </w:tc>
        <w:tc>
          <w:tcPr>
            <w:tcW w:w="531" w:type="dxa"/>
            <w:tcBorders>
              <w:top w:val="nil"/>
              <w:left w:val="nil"/>
              <w:bottom w:val="single" w:sz="4" w:space="0" w:color="auto"/>
              <w:right w:val="single" w:sz="4" w:space="0" w:color="auto"/>
            </w:tcBorders>
            <w:shd w:val="clear" w:color="auto" w:fill="auto"/>
            <w:noWrap/>
            <w:vAlign w:val="center"/>
            <w:hideMark/>
          </w:tcPr>
          <w:p w14:paraId="0DE6E473"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0.1</w:t>
            </w:r>
          </w:p>
        </w:tc>
      </w:tr>
      <w:tr w:rsidR="003D4C17" w:rsidRPr="00DC71C5" w14:paraId="71C8C279" w14:textId="77777777" w:rsidTr="003D4C17">
        <w:trPr>
          <w:trHeight w:val="321"/>
        </w:trPr>
        <w:tc>
          <w:tcPr>
            <w:tcW w:w="508" w:type="dxa"/>
            <w:vMerge/>
            <w:tcBorders>
              <w:top w:val="nil"/>
              <w:left w:val="single" w:sz="4" w:space="0" w:color="auto"/>
              <w:bottom w:val="single" w:sz="4" w:space="0" w:color="auto"/>
              <w:right w:val="single" w:sz="4" w:space="0" w:color="auto"/>
            </w:tcBorders>
            <w:vAlign w:val="center"/>
            <w:hideMark/>
          </w:tcPr>
          <w:p w14:paraId="62E24839" w14:textId="77777777" w:rsidR="003D4C17" w:rsidRPr="00CA2AA4" w:rsidRDefault="003D4C17" w:rsidP="003D4C17">
            <w:pPr>
              <w:spacing w:line="240" w:lineRule="auto"/>
              <w:jc w:val="left"/>
              <w:rPr>
                <w:rFonts w:ascii="Times New Roman" w:eastAsia="Times New Roman" w:hAnsi="Times New Roman" w:cs="Times New Roman"/>
                <w:b/>
                <w:color w:val="000000"/>
              </w:rPr>
            </w:pPr>
          </w:p>
        </w:tc>
        <w:tc>
          <w:tcPr>
            <w:tcW w:w="1593" w:type="dxa"/>
            <w:vMerge/>
            <w:tcBorders>
              <w:top w:val="nil"/>
              <w:left w:val="single" w:sz="4" w:space="0" w:color="auto"/>
              <w:bottom w:val="single" w:sz="4" w:space="0" w:color="auto"/>
              <w:right w:val="single" w:sz="4" w:space="0" w:color="auto"/>
            </w:tcBorders>
            <w:vAlign w:val="center"/>
            <w:hideMark/>
          </w:tcPr>
          <w:p w14:paraId="1DF9A3A0" w14:textId="77777777" w:rsidR="003D4C17" w:rsidRPr="00CA2AA4" w:rsidRDefault="003D4C17" w:rsidP="003D4C17">
            <w:pPr>
              <w:spacing w:line="240" w:lineRule="auto"/>
              <w:jc w:val="left"/>
              <w:rPr>
                <w:rFonts w:ascii="Times New Roman" w:eastAsia="Times New Roman" w:hAnsi="Times New Roman" w:cs="Times New Roman"/>
                <w:b/>
                <w:color w:val="000000"/>
              </w:rPr>
            </w:pPr>
          </w:p>
        </w:tc>
        <w:tc>
          <w:tcPr>
            <w:tcW w:w="478" w:type="dxa"/>
            <w:tcBorders>
              <w:top w:val="nil"/>
              <w:left w:val="nil"/>
              <w:bottom w:val="single" w:sz="4" w:space="0" w:color="auto"/>
              <w:right w:val="single" w:sz="4" w:space="0" w:color="auto"/>
            </w:tcBorders>
            <w:shd w:val="clear" w:color="auto" w:fill="auto"/>
            <w:noWrap/>
            <w:vAlign w:val="center"/>
            <w:hideMark/>
          </w:tcPr>
          <w:p w14:paraId="0D0700B4"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2</w:t>
            </w:r>
          </w:p>
        </w:tc>
        <w:tc>
          <w:tcPr>
            <w:tcW w:w="522" w:type="dxa"/>
            <w:tcBorders>
              <w:top w:val="nil"/>
              <w:left w:val="nil"/>
              <w:bottom w:val="single" w:sz="4" w:space="0" w:color="auto"/>
              <w:right w:val="single" w:sz="4" w:space="0" w:color="auto"/>
            </w:tcBorders>
            <w:shd w:val="clear" w:color="auto" w:fill="auto"/>
            <w:noWrap/>
            <w:vAlign w:val="center"/>
            <w:hideMark/>
          </w:tcPr>
          <w:p w14:paraId="60B2A91E"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1.9</w:t>
            </w:r>
          </w:p>
        </w:tc>
        <w:tc>
          <w:tcPr>
            <w:tcW w:w="522" w:type="dxa"/>
            <w:tcBorders>
              <w:top w:val="nil"/>
              <w:left w:val="nil"/>
              <w:bottom w:val="single" w:sz="4" w:space="0" w:color="auto"/>
              <w:right w:val="single" w:sz="4" w:space="0" w:color="auto"/>
            </w:tcBorders>
            <w:shd w:val="clear" w:color="auto" w:fill="auto"/>
            <w:noWrap/>
            <w:vAlign w:val="center"/>
            <w:hideMark/>
          </w:tcPr>
          <w:p w14:paraId="410ED8C9"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1.7</w:t>
            </w:r>
          </w:p>
        </w:tc>
        <w:tc>
          <w:tcPr>
            <w:tcW w:w="522" w:type="dxa"/>
            <w:tcBorders>
              <w:top w:val="nil"/>
              <w:left w:val="nil"/>
              <w:bottom w:val="single" w:sz="4" w:space="0" w:color="auto"/>
              <w:right w:val="single" w:sz="4" w:space="0" w:color="auto"/>
            </w:tcBorders>
            <w:shd w:val="clear" w:color="auto" w:fill="auto"/>
            <w:noWrap/>
            <w:vAlign w:val="center"/>
            <w:hideMark/>
          </w:tcPr>
          <w:p w14:paraId="719F7EA5"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1.6</w:t>
            </w:r>
          </w:p>
        </w:tc>
        <w:tc>
          <w:tcPr>
            <w:tcW w:w="522" w:type="dxa"/>
            <w:tcBorders>
              <w:top w:val="nil"/>
              <w:left w:val="nil"/>
              <w:bottom w:val="single" w:sz="4" w:space="0" w:color="auto"/>
              <w:right w:val="single" w:sz="4" w:space="0" w:color="auto"/>
            </w:tcBorders>
            <w:shd w:val="clear" w:color="auto" w:fill="auto"/>
            <w:noWrap/>
            <w:vAlign w:val="center"/>
            <w:hideMark/>
          </w:tcPr>
          <w:p w14:paraId="0ECA61CD"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1.6</w:t>
            </w:r>
          </w:p>
        </w:tc>
        <w:tc>
          <w:tcPr>
            <w:tcW w:w="522" w:type="dxa"/>
            <w:tcBorders>
              <w:top w:val="nil"/>
              <w:left w:val="nil"/>
              <w:bottom w:val="single" w:sz="4" w:space="0" w:color="auto"/>
              <w:right w:val="single" w:sz="4" w:space="0" w:color="auto"/>
            </w:tcBorders>
            <w:shd w:val="clear" w:color="auto" w:fill="auto"/>
            <w:noWrap/>
            <w:vAlign w:val="center"/>
            <w:hideMark/>
          </w:tcPr>
          <w:p w14:paraId="0516B1A5"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1.5</w:t>
            </w:r>
          </w:p>
        </w:tc>
        <w:tc>
          <w:tcPr>
            <w:tcW w:w="522" w:type="dxa"/>
            <w:tcBorders>
              <w:top w:val="nil"/>
              <w:left w:val="nil"/>
              <w:bottom w:val="single" w:sz="4" w:space="0" w:color="auto"/>
              <w:right w:val="single" w:sz="4" w:space="0" w:color="auto"/>
            </w:tcBorders>
            <w:shd w:val="clear" w:color="auto" w:fill="auto"/>
            <w:noWrap/>
            <w:vAlign w:val="center"/>
            <w:hideMark/>
          </w:tcPr>
          <w:p w14:paraId="52A9B4F2"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1.4</w:t>
            </w:r>
          </w:p>
        </w:tc>
        <w:tc>
          <w:tcPr>
            <w:tcW w:w="522" w:type="dxa"/>
            <w:tcBorders>
              <w:top w:val="nil"/>
              <w:left w:val="nil"/>
              <w:bottom w:val="single" w:sz="4" w:space="0" w:color="auto"/>
              <w:right w:val="single" w:sz="4" w:space="0" w:color="auto"/>
            </w:tcBorders>
            <w:shd w:val="clear" w:color="auto" w:fill="auto"/>
            <w:noWrap/>
            <w:vAlign w:val="center"/>
            <w:hideMark/>
          </w:tcPr>
          <w:p w14:paraId="538F95FC"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1.2</w:t>
            </w:r>
          </w:p>
        </w:tc>
        <w:tc>
          <w:tcPr>
            <w:tcW w:w="522" w:type="dxa"/>
            <w:tcBorders>
              <w:top w:val="nil"/>
              <w:left w:val="nil"/>
              <w:bottom w:val="single" w:sz="4" w:space="0" w:color="auto"/>
              <w:right w:val="single" w:sz="4" w:space="0" w:color="auto"/>
            </w:tcBorders>
            <w:shd w:val="clear" w:color="auto" w:fill="auto"/>
            <w:noWrap/>
            <w:vAlign w:val="center"/>
            <w:hideMark/>
          </w:tcPr>
          <w:p w14:paraId="4679B7DE"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w:t>
            </w:r>
          </w:p>
        </w:tc>
        <w:tc>
          <w:tcPr>
            <w:tcW w:w="522" w:type="dxa"/>
            <w:tcBorders>
              <w:top w:val="nil"/>
              <w:left w:val="nil"/>
              <w:bottom w:val="single" w:sz="4" w:space="0" w:color="auto"/>
              <w:right w:val="single" w:sz="4" w:space="0" w:color="auto"/>
            </w:tcBorders>
            <w:shd w:val="clear" w:color="auto" w:fill="auto"/>
            <w:noWrap/>
            <w:vAlign w:val="center"/>
            <w:hideMark/>
          </w:tcPr>
          <w:p w14:paraId="468F98E3"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w:t>
            </w:r>
          </w:p>
        </w:tc>
        <w:tc>
          <w:tcPr>
            <w:tcW w:w="522" w:type="dxa"/>
            <w:tcBorders>
              <w:top w:val="nil"/>
              <w:left w:val="nil"/>
              <w:bottom w:val="single" w:sz="4" w:space="0" w:color="auto"/>
              <w:right w:val="single" w:sz="4" w:space="0" w:color="auto"/>
            </w:tcBorders>
            <w:shd w:val="clear" w:color="auto" w:fill="auto"/>
            <w:noWrap/>
            <w:vAlign w:val="center"/>
            <w:hideMark/>
          </w:tcPr>
          <w:p w14:paraId="0DE9231F"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0.7</w:t>
            </w:r>
          </w:p>
        </w:tc>
        <w:tc>
          <w:tcPr>
            <w:tcW w:w="522" w:type="dxa"/>
            <w:tcBorders>
              <w:top w:val="nil"/>
              <w:left w:val="nil"/>
              <w:bottom w:val="single" w:sz="4" w:space="0" w:color="auto"/>
              <w:right w:val="single" w:sz="4" w:space="0" w:color="auto"/>
            </w:tcBorders>
            <w:shd w:val="clear" w:color="auto" w:fill="auto"/>
            <w:noWrap/>
            <w:vAlign w:val="center"/>
            <w:hideMark/>
          </w:tcPr>
          <w:p w14:paraId="43F509E5"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0.5</w:t>
            </w:r>
          </w:p>
        </w:tc>
        <w:tc>
          <w:tcPr>
            <w:tcW w:w="522" w:type="dxa"/>
            <w:tcBorders>
              <w:top w:val="nil"/>
              <w:left w:val="nil"/>
              <w:bottom w:val="single" w:sz="4" w:space="0" w:color="auto"/>
              <w:right w:val="single" w:sz="4" w:space="0" w:color="auto"/>
            </w:tcBorders>
            <w:shd w:val="clear" w:color="auto" w:fill="auto"/>
            <w:noWrap/>
            <w:vAlign w:val="center"/>
            <w:hideMark/>
          </w:tcPr>
          <w:p w14:paraId="2A89616C"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0.3</w:t>
            </w:r>
          </w:p>
        </w:tc>
        <w:tc>
          <w:tcPr>
            <w:tcW w:w="531" w:type="dxa"/>
            <w:tcBorders>
              <w:top w:val="nil"/>
              <w:left w:val="nil"/>
              <w:bottom w:val="single" w:sz="4" w:space="0" w:color="auto"/>
              <w:right w:val="single" w:sz="4" w:space="0" w:color="auto"/>
            </w:tcBorders>
            <w:shd w:val="clear" w:color="auto" w:fill="auto"/>
            <w:noWrap/>
            <w:vAlign w:val="center"/>
            <w:hideMark/>
          </w:tcPr>
          <w:p w14:paraId="736B2DCB"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0.1</w:t>
            </w:r>
          </w:p>
        </w:tc>
      </w:tr>
      <w:tr w:rsidR="003D4C17" w:rsidRPr="00DC71C5" w14:paraId="25E849DB" w14:textId="77777777" w:rsidTr="003D4C17">
        <w:trPr>
          <w:trHeight w:val="321"/>
        </w:trPr>
        <w:tc>
          <w:tcPr>
            <w:tcW w:w="508" w:type="dxa"/>
            <w:tcBorders>
              <w:top w:val="nil"/>
              <w:left w:val="single" w:sz="4" w:space="0" w:color="auto"/>
              <w:bottom w:val="single" w:sz="4" w:space="0" w:color="auto"/>
              <w:right w:val="single" w:sz="4" w:space="0" w:color="auto"/>
            </w:tcBorders>
            <w:shd w:val="clear" w:color="000000" w:fill="FFFF00"/>
            <w:noWrap/>
            <w:vAlign w:val="bottom"/>
            <w:hideMark/>
          </w:tcPr>
          <w:p w14:paraId="3DD9945E"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 </w:t>
            </w:r>
          </w:p>
        </w:tc>
        <w:tc>
          <w:tcPr>
            <w:tcW w:w="1593" w:type="dxa"/>
            <w:tcBorders>
              <w:top w:val="nil"/>
              <w:left w:val="nil"/>
              <w:bottom w:val="single" w:sz="4" w:space="0" w:color="auto"/>
              <w:right w:val="single" w:sz="4" w:space="0" w:color="auto"/>
            </w:tcBorders>
            <w:shd w:val="clear" w:color="000000" w:fill="FFFF00"/>
            <w:noWrap/>
            <w:vAlign w:val="bottom"/>
            <w:hideMark/>
          </w:tcPr>
          <w:p w14:paraId="5F1DB017" w14:textId="77777777" w:rsidR="003D4C17" w:rsidRPr="00CA2AA4" w:rsidRDefault="003D4C17" w:rsidP="003D4C17">
            <w:pPr>
              <w:spacing w:line="240" w:lineRule="auto"/>
              <w:jc w:val="center"/>
              <w:rPr>
                <w:rFonts w:ascii="Times New Roman" w:eastAsia="Times New Roman" w:hAnsi="Times New Roman" w:cs="Times New Roman"/>
                <w:b/>
                <w:bCs/>
                <w:color w:val="000000"/>
              </w:rPr>
            </w:pPr>
            <w:r w:rsidRPr="00CA2AA4">
              <w:rPr>
                <w:rFonts w:ascii="Times New Roman" w:eastAsia="Times New Roman" w:hAnsi="Times New Roman" w:cs="Times New Roman"/>
                <w:b/>
                <w:bCs/>
                <w:color w:val="000000"/>
              </w:rPr>
              <w:t>Rata-rata</w:t>
            </w:r>
          </w:p>
        </w:tc>
        <w:tc>
          <w:tcPr>
            <w:tcW w:w="478" w:type="dxa"/>
            <w:tcBorders>
              <w:top w:val="nil"/>
              <w:left w:val="nil"/>
              <w:bottom w:val="single" w:sz="4" w:space="0" w:color="auto"/>
              <w:right w:val="single" w:sz="4" w:space="0" w:color="auto"/>
            </w:tcBorders>
            <w:shd w:val="clear" w:color="000000" w:fill="FFFF00"/>
            <w:noWrap/>
            <w:vAlign w:val="bottom"/>
            <w:hideMark/>
          </w:tcPr>
          <w:p w14:paraId="10F9494F"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2</w:t>
            </w:r>
          </w:p>
        </w:tc>
        <w:tc>
          <w:tcPr>
            <w:tcW w:w="522" w:type="dxa"/>
            <w:tcBorders>
              <w:top w:val="nil"/>
              <w:left w:val="nil"/>
              <w:bottom w:val="single" w:sz="4" w:space="0" w:color="auto"/>
              <w:right w:val="single" w:sz="4" w:space="0" w:color="auto"/>
            </w:tcBorders>
            <w:shd w:val="clear" w:color="000000" w:fill="FFFF00"/>
            <w:noWrap/>
            <w:vAlign w:val="bottom"/>
            <w:hideMark/>
          </w:tcPr>
          <w:p w14:paraId="467E2534"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1.9</w:t>
            </w:r>
          </w:p>
        </w:tc>
        <w:tc>
          <w:tcPr>
            <w:tcW w:w="522" w:type="dxa"/>
            <w:tcBorders>
              <w:top w:val="nil"/>
              <w:left w:val="nil"/>
              <w:bottom w:val="single" w:sz="4" w:space="0" w:color="auto"/>
              <w:right w:val="single" w:sz="4" w:space="0" w:color="auto"/>
            </w:tcBorders>
            <w:shd w:val="clear" w:color="000000" w:fill="FFFF00"/>
            <w:noWrap/>
            <w:vAlign w:val="bottom"/>
            <w:hideMark/>
          </w:tcPr>
          <w:p w14:paraId="70661CFF"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1.7</w:t>
            </w:r>
          </w:p>
        </w:tc>
        <w:tc>
          <w:tcPr>
            <w:tcW w:w="522" w:type="dxa"/>
            <w:tcBorders>
              <w:top w:val="nil"/>
              <w:left w:val="nil"/>
              <w:bottom w:val="single" w:sz="4" w:space="0" w:color="auto"/>
              <w:right w:val="single" w:sz="4" w:space="0" w:color="auto"/>
            </w:tcBorders>
            <w:shd w:val="clear" w:color="000000" w:fill="FFFF00"/>
            <w:noWrap/>
            <w:vAlign w:val="bottom"/>
            <w:hideMark/>
          </w:tcPr>
          <w:p w14:paraId="18734C10"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1.6</w:t>
            </w:r>
          </w:p>
        </w:tc>
        <w:tc>
          <w:tcPr>
            <w:tcW w:w="522" w:type="dxa"/>
            <w:tcBorders>
              <w:top w:val="nil"/>
              <w:left w:val="nil"/>
              <w:bottom w:val="single" w:sz="4" w:space="0" w:color="auto"/>
              <w:right w:val="single" w:sz="4" w:space="0" w:color="auto"/>
            </w:tcBorders>
            <w:shd w:val="clear" w:color="000000" w:fill="FFFF00"/>
            <w:noWrap/>
            <w:vAlign w:val="bottom"/>
            <w:hideMark/>
          </w:tcPr>
          <w:p w14:paraId="1A39CB2C"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1.5</w:t>
            </w:r>
          </w:p>
        </w:tc>
        <w:tc>
          <w:tcPr>
            <w:tcW w:w="522" w:type="dxa"/>
            <w:tcBorders>
              <w:top w:val="nil"/>
              <w:left w:val="nil"/>
              <w:bottom w:val="single" w:sz="4" w:space="0" w:color="auto"/>
              <w:right w:val="single" w:sz="4" w:space="0" w:color="auto"/>
            </w:tcBorders>
            <w:shd w:val="clear" w:color="000000" w:fill="FFFF00"/>
            <w:noWrap/>
            <w:vAlign w:val="bottom"/>
            <w:hideMark/>
          </w:tcPr>
          <w:p w14:paraId="363403CB"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1.4</w:t>
            </w:r>
          </w:p>
        </w:tc>
        <w:tc>
          <w:tcPr>
            <w:tcW w:w="522" w:type="dxa"/>
            <w:tcBorders>
              <w:top w:val="nil"/>
              <w:left w:val="nil"/>
              <w:bottom w:val="single" w:sz="4" w:space="0" w:color="auto"/>
              <w:right w:val="single" w:sz="4" w:space="0" w:color="auto"/>
            </w:tcBorders>
            <w:shd w:val="clear" w:color="000000" w:fill="FFFF00"/>
            <w:noWrap/>
            <w:vAlign w:val="bottom"/>
            <w:hideMark/>
          </w:tcPr>
          <w:p w14:paraId="04824E0E"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1.3</w:t>
            </w:r>
          </w:p>
        </w:tc>
        <w:tc>
          <w:tcPr>
            <w:tcW w:w="522" w:type="dxa"/>
            <w:tcBorders>
              <w:top w:val="nil"/>
              <w:left w:val="nil"/>
              <w:bottom w:val="single" w:sz="4" w:space="0" w:color="auto"/>
              <w:right w:val="single" w:sz="4" w:space="0" w:color="auto"/>
            </w:tcBorders>
            <w:shd w:val="clear" w:color="000000" w:fill="FFFF00"/>
            <w:noWrap/>
            <w:vAlign w:val="bottom"/>
            <w:hideMark/>
          </w:tcPr>
          <w:p w14:paraId="15F91142"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1.2</w:t>
            </w:r>
          </w:p>
        </w:tc>
        <w:tc>
          <w:tcPr>
            <w:tcW w:w="522" w:type="dxa"/>
            <w:tcBorders>
              <w:top w:val="nil"/>
              <w:left w:val="nil"/>
              <w:bottom w:val="single" w:sz="4" w:space="0" w:color="auto"/>
              <w:right w:val="single" w:sz="4" w:space="0" w:color="auto"/>
            </w:tcBorders>
            <w:shd w:val="clear" w:color="000000" w:fill="FFFF00"/>
            <w:noWrap/>
            <w:vAlign w:val="bottom"/>
            <w:hideMark/>
          </w:tcPr>
          <w:p w14:paraId="0F17BDDD"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1.1</w:t>
            </w:r>
          </w:p>
        </w:tc>
        <w:tc>
          <w:tcPr>
            <w:tcW w:w="522" w:type="dxa"/>
            <w:tcBorders>
              <w:top w:val="nil"/>
              <w:left w:val="nil"/>
              <w:bottom w:val="single" w:sz="4" w:space="0" w:color="auto"/>
              <w:right w:val="single" w:sz="4" w:space="0" w:color="auto"/>
            </w:tcBorders>
            <w:shd w:val="clear" w:color="000000" w:fill="FFFF00"/>
            <w:noWrap/>
            <w:vAlign w:val="bottom"/>
            <w:hideMark/>
          </w:tcPr>
          <w:p w14:paraId="1CDB7332"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w:t>
            </w:r>
          </w:p>
        </w:tc>
        <w:tc>
          <w:tcPr>
            <w:tcW w:w="522" w:type="dxa"/>
            <w:tcBorders>
              <w:top w:val="nil"/>
              <w:left w:val="nil"/>
              <w:bottom w:val="single" w:sz="4" w:space="0" w:color="auto"/>
              <w:right w:val="single" w:sz="4" w:space="0" w:color="auto"/>
            </w:tcBorders>
            <w:shd w:val="clear" w:color="000000" w:fill="FFFF00"/>
            <w:noWrap/>
            <w:vAlign w:val="bottom"/>
            <w:hideMark/>
          </w:tcPr>
          <w:p w14:paraId="29DF0993"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0.8</w:t>
            </w:r>
          </w:p>
        </w:tc>
        <w:tc>
          <w:tcPr>
            <w:tcW w:w="522" w:type="dxa"/>
            <w:tcBorders>
              <w:top w:val="nil"/>
              <w:left w:val="nil"/>
              <w:bottom w:val="single" w:sz="4" w:space="0" w:color="auto"/>
              <w:right w:val="single" w:sz="4" w:space="0" w:color="auto"/>
            </w:tcBorders>
            <w:shd w:val="clear" w:color="000000" w:fill="FFFF00"/>
            <w:noWrap/>
            <w:vAlign w:val="bottom"/>
            <w:hideMark/>
          </w:tcPr>
          <w:p w14:paraId="6C7F2005"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0.6</w:t>
            </w:r>
          </w:p>
        </w:tc>
        <w:tc>
          <w:tcPr>
            <w:tcW w:w="522" w:type="dxa"/>
            <w:tcBorders>
              <w:top w:val="nil"/>
              <w:left w:val="nil"/>
              <w:bottom w:val="single" w:sz="4" w:space="0" w:color="auto"/>
              <w:right w:val="single" w:sz="4" w:space="0" w:color="auto"/>
            </w:tcBorders>
            <w:shd w:val="clear" w:color="000000" w:fill="FFFF00"/>
            <w:noWrap/>
            <w:vAlign w:val="bottom"/>
            <w:hideMark/>
          </w:tcPr>
          <w:p w14:paraId="63FC54ED"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0.3</w:t>
            </w:r>
          </w:p>
        </w:tc>
        <w:tc>
          <w:tcPr>
            <w:tcW w:w="531" w:type="dxa"/>
            <w:tcBorders>
              <w:top w:val="nil"/>
              <w:left w:val="nil"/>
              <w:bottom w:val="single" w:sz="4" w:space="0" w:color="auto"/>
              <w:right w:val="single" w:sz="4" w:space="0" w:color="auto"/>
            </w:tcBorders>
            <w:shd w:val="clear" w:color="000000" w:fill="FFFF00"/>
            <w:noWrap/>
            <w:vAlign w:val="bottom"/>
            <w:hideMark/>
          </w:tcPr>
          <w:p w14:paraId="625304B4"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0.1</w:t>
            </w:r>
          </w:p>
        </w:tc>
      </w:tr>
      <w:tr w:rsidR="003D4C17" w:rsidRPr="00DC71C5" w14:paraId="368216B4" w14:textId="77777777" w:rsidTr="003D4C17">
        <w:trPr>
          <w:trHeight w:val="321"/>
        </w:trPr>
        <w:tc>
          <w:tcPr>
            <w:tcW w:w="5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660F94"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3</w:t>
            </w:r>
          </w:p>
        </w:tc>
        <w:tc>
          <w:tcPr>
            <w:tcW w:w="15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70835E"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EEDG 25%</w:t>
            </w:r>
          </w:p>
        </w:tc>
        <w:tc>
          <w:tcPr>
            <w:tcW w:w="478" w:type="dxa"/>
            <w:tcBorders>
              <w:top w:val="nil"/>
              <w:left w:val="nil"/>
              <w:bottom w:val="single" w:sz="4" w:space="0" w:color="auto"/>
              <w:right w:val="single" w:sz="4" w:space="0" w:color="auto"/>
            </w:tcBorders>
            <w:shd w:val="clear" w:color="auto" w:fill="auto"/>
            <w:noWrap/>
            <w:vAlign w:val="center"/>
            <w:hideMark/>
          </w:tcPr>
          <w:p w14:paraId="786CAED9"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2</w:t>
            </w:r>
          </w:p>
        </w:tc>
        <w:tc>
          <w:tcPr>
            <w:tcW w:w="522" w:type="dxa"/>
            <w:tcBorders>
              <w:top w:val="nil"/>
              <w:left w:val="nil"/>
              <w:bottom w:val="single" w:sz="4" w:space="0" w:color="auto"/>
              <w:right w:val="single" w:sz="4" w:space="0" w:color="auto"/>
            </w:tcBorders>
            <w:shd w:val="clear" w:color="auto" w:fill="auto"/>
            <w:noWrap/>
            <w:vAlign w:val="center"/>
            <w:hideMark/>
          </w:tcPr>
          <w:p w14:paraId="7C7CA4DA"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1.8</w:t>
            </w:r>
          </w:p>
        </w:tc>
        <w:tc>
          <w:tcPr>
            <w:tcW w:w="522" w:type="dxa"/>
            <w:tcBorders>
              <w:top w:val="nil"/>
              <w:left w:val="nil"/>
              <w:bottom w:val="single" w:sz="4" w:space="0" w:color="auto"/>
              <w:right w:val="single" w:sz="4" w:space="0" w:color="auto"/>
            </w:tcBorders>
            <w:shd w:val="clear" w:color="auto" w:fill="auto"/>
            <w:noWrap/>
            <w:vAlign w:val="center"/>
            <w:hideMark/>
          </w:tcPr>
          <w:p w14:paraId="54CD404C"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1.8</w:t>
            </w:r>
          </w:p>
        </w:tc>
        <w:tc>
          <w:tcPr>
            <w:tcW w:w="522" w:type="dxa"/>
            <w:tcBorders>
              <w:top w:val="nil"/>
              <w:left w:val="nil"/>
              <w:bottom w:val="single" w:sz="4" w:space="0" w:color="auto"/>
              <w:right w:val="single" w:sz="4" w:space="0" w:color="auto"/>
            </w:tcBorders>
            <w:shd w:val="clear" w:color="auto" w:fill="auto"/>
            <w:noWrap/>
            <w:vAlign w:val="center"/>
            <w:hideMark/>
          </w:tcPr>
          <w:p w14:paraId="61287C3F"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1.6</w:t>
            </w:r>
          </w:p>
        </w:tc>
        <w:tc>
          <w:tcPr>
            <w:tcW w:w="522" w:type="dxa"/>
            <w:tcBorders>
              <w:top w:val="nil"/>
              <w:left w:val="nil"/>
              <w:bottom w:val="single" w:sz="4" w:space="0" w:color="auto"/>
              <w:right w:val="single" w:sz="4" w:space="0" w:color="auto"/>
            </w:tcBorders>
            <w:shd w:val="clear" w:color="auto" w:fill="auto"/>
            <w:noWrap/>
            <w:vAlign w:val="center"/>
            <w:hideMark/>
          </w:tcPr>
          <w:p w14:paraId="69337884"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1.4</w:t>
            </w:r>
          </w:p>
        </w:tc>
        <w:tc>
          <w:tcPr>
            <w:tcW w:w="522" w:type="dxa"/>
            <w:tcBorders>
              <w:top w:val="nil"/>
              <w:left w:val="nil"/>
              <w:bottom w:val="single" w:sz="4" w:space="0" w:color="auto"/>
              <w:right w:val="single" w:sz="4" w:space="0" w:color="auto"/>
            </w:tcBorders>
            <w:shd w:val="clear" w:color="auto" w:fill="auto"/>
            <w:noWrap/>
            <w:vAlign w:val="center"/>
            <w:hideMark/>
          </w:tcPr>
          <w:p w14:paraId="76A354EA"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1.2</w:t>
            </w:r>
          </w:p>
        </w:tc>
        <w:tc>
          <w:tcPr>
            <w:tcW w:w="522" w:type="dxa"/>
            <w:tcBorders>
              <w:top w:val="nil"/>
              <w:left w:val="nil"/>
              <w:bottom w:val="single" w:sz="4" w:space="0" w:color="auto"/>
              <w:right w:val="single" w:sz="4" w:space="0" w:color="auto"/>
            </w:tcBorders>
            <w:shd w:val="clear" w:color="auto" w:fill="auto"/>
            <w:noWrap/>
            <w:vAlign w:val="center"/>
            <w:hideMark/>
          </w:tcPr>
          <w:p w14:paraId="72FD8399"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1.1</w:t>
            </w:r>
          </w:p>
        </w:tc>
        <w:tc>
          <w:tcPr>
            <w:tcW w:w="522" w:type="dxa"/>
            <w:tcBorders>
              <w:top w:val="nil"/>
              <w:left w:val="nil"/>
              <w:bottom w:val="single" w:sz="4" w:space="0" w:color="auto"/>
              <w:right w:val="single" w:sz="4" w:space="0" w:color="auto"/>
            </w:tcBorders>
            <w:shd w:val="clear" w:color="auto" w:fill="auto"/>
            <w:noWrap/>
            <w:vAlign w:val="center"/>
            <w:hideMark/>
          </w:tcPr>
          <w:p w14:paraId="02AE88AF"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w:t>
            </w:r>
          </w:p>
        </w:tc>
        <w:tc>
          <w:tcPr>
            <w:tcW w:w="522" w:type="dxa"/>
            <w:tcBorders>
              <w:top w:val="nil"/>
              <w:left w:val="nil"/>
              <w:bottom w:val="single" w:sz="4" w:space="0" w:color="auto"/>
              <w:right w:val="single" w:sz="4" w:space="0" w:color="auto"/>
            </w:tcBorders>
            <w:shd w:val="clear" w:color="auto" w:fill="auto"/>
            <w:noWrap/>
            <w:vAlign w:val="center"/>
            <w:hideMark/>
          </w:tcPr>
          <w:p w14:paraId="7CBE5E0A"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0.8</w:t>
            </w:r>
          </w:p>
        </w:tc>
        <w:tc>
          <w:tcPr>
            <w:tcW w:w="522" w:type="dxa"/>
            <w:tcBorders>
              <w:top w:val="nil"/>
              <w:left w:val="nil"/>
              <w:bottom w:val="single" w:sz="4" w:space="0" w:color="auto"/>
              <w:right w:val="single" w:sz="4" w:space="0" w:color="auto"/>
            </w:tcBorders>
            <w:shd w:val="clear" w:color="auto" w:fill="auto"/>
            <w:noWrap/>
            <w:vAlign w:val="center"/>
            <w:hideMark/>
          </w:tcPr>
          <w:p w14:paraId="2E2A95E1"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0.7</w:t>
            </w:r>
          </w:p>
        </w:tc>
        <w:tc>
          <w:tcPr>
            <w:tcW w:w="522" w:type="dxa"/>
            <w:tcBorders>
              <w:top w:val="nil"/>
              <w:left w:val="nil"/>
              <w:bottom w:val="single" w:sz="4" w:space="0" w:color="auto"/>
              <w:right w:val="single" w:sz="4" w:space="0" w:color="auto"/>
            </w:tcBorders>
            <w:shd w:val="clear" w:color="auto" w:fill="auto"/>
            <w:noWrap/>
            <w:vAlign w:val="center"/>
            <w:hideMark/>
          </w:tcPr>
          <w:p w14:paraId="32C4A70A"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0.5</w:t>
            </w:r>
          </w:p>
        </w:tc>
        <w:tc>
          <w:tcPr>
            <w:tcW w:w="522" w:type="dxa"/>
            <w:tcBorders>
              <w:top w:val="nil"/>
              <w:left w:val="nil"/>
              <w:bottom w:val="single" w:sz="4" w:space="0" w:color="auto"/>
              <w:right w:val="single" w:sz="4" w:space="0" w:color="auto"/>
            </w:tcBorders>
            <w:shd w:val="clear" w:color="auto" w:fill="auto"/>
            <w:noWrap/>
            <w:vAlign w:val="center"/>
            <w:hideMark/>
          </w:tcPr>
          <w:p w14:paraId="3D48FD5B"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0.4</w:t>
            </w:r>
          </w:p>
        </w:tc>
        <w:tc>
          <w:tcPr>
            <w:tcW w:w="522" w:type="dxa"/>
            <w:tcBorders>
              <w:top w:val="nil"/>
              <w:left w:val="nil"/>
              <w:bottom w:val="single" w:sz="4" w:space="0" w:color="auto"/>
              <w:right w:val="single" w:sz="4" w:space="0" w:color="auto"/>
            </w:tcBorders>
            <w:shd w:val="clear" w:color="auto" w:fill="auto"/>
            <w:noWrap/>
            <w:vAlign w:val="center"/>
            <w:hideMark/>
          </w:tcPr>
          <w:p w14:paraId="342C53EA"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0.2</w:t>
            </w:r>
          </w:p>
        </w:tc>
        <w:tc>
          <w:tcPr>
            <w:tcW w:w="531" w:type="dxa"/>
            <w:tcBorders>
              <w:top w:val="nil"/>
              <w:left w:val="nil"/>
              <w:bottom w:val="single" w:sz="4" w:space="0" w:color="auto"/>
              <w:right w:val="single" w:sz="4" w:space="0" w:color="auto"/>
            </w:tcBorders>
            <w:shd w:val="clear" w:color="auto" w:fill="auto"/>
            <w:noWrap/>
            <w:vAlign w:val="center"/>
            <w:hideMark/>
          </w:tcPr>
          <w:p w14:paraId="239C1944"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w:t>
            </w:r>
          </w:p>
        </w:tc>
      </w:tr>
      <w:tr w:rsidR="003D4C17" w:rsidRPr="00DC71C5" w14:paraId="470A1C6A" w14:textId="77777777" w:rsidTr="003D4C17">
        <w:trPr>
          <w:trHeight w:val="321"/>
        </w:trPr>
        <w:tc>
          <w:tcPr>
            <w:tcW w:w="508" w:type="dxa"/>
            <w:vMerge/>
            <w:tcBorders>
              <w:top w:val="nil"/>
              <w:left w:val="single" w:sz="4" w:space="0" w:color="auto"/>
              <w:bottom w:val="single" w:sz="4" w:space="0" w:color="auto"/>
              <w:right w:val="single" w:sz="4" w:space="0" w:color="auto"/>
            </w:tcBorders>
            <w:vAlign w:val="center"/>
            <w:hideMark/>
          </w:tcPr>
          <w:p w14:paraId="37ADB86E" w14:textId="77777777" w:rsidR="003D4C17" w:rsidRPr="00CA2AA4" w:rsidRDefault="003D4C17" w:rsidP="003D4C17">
            <w:pPr>
              <w:spacing w:line="240" w:lineRule="auto"/>
              <w:jc w:val="left"/>
              <w:rPr>
                <w:rFonts w:ascii="Times New Roman" w:eastAsia="Times New Roman" w:hAnsi="Times New Roman" w:cs="Times New Roman"/>
                <w:b/>
                <w:color w:val="000000"/>
              </w:rPr>
            </w:pPr>
          </w:p>
        </w:tc>
        <w:tc>
          <w:tcPr>
            <w:tcW w:w="1593" w:type="dxa"/>
            <w:vMerge/>
            <w:tcBorders>
              <w:top w:val="nil"/>
              <w:left w:val="single" w:sz="4" w:space="0" w:color="auto"/>
              <w:bottom w:val="single" w:sz="4" w:space="0" w:color="auto"/>
              <w:right w:val="single" w:sz="4" w:space="0" w:color="auto"/>
            </w:tcBorders>
            <w:vAlign w:val="center"/>
            <w:hideMark/>
          </w:tcPr>
          <w:p w14:paraId="1E8920EA" w14:textId="77777777" w:rsidR="003D4C17" w:rsidRPr="00CA2AA4" w:rsidRDefault="003D4C17" w:rsidP="003D4C17">
            <w:pPr>
              <w:spacing w:line="240" w:lineRule="auto"/>
              <w:jc w:val="left"/>
              <w:rPr>
                <w:rFonts w:ascii="Times New Roman" w:eastAsia="Times New Roman" w:hAnsi="Times New Roman" w:cs="Times New Roman"/>
                <w:b/>
                <w:color w:val="000000"/>
              </w:rPr>
            </w:pPr>
          </w:p>
        </w:tc>
        <w:tc>
          <w:tcPr>
            <w:tcW w:w="478" w:type="dxa"/>
            <w:tcBorders>
              <w:top w:val="nil"/>
              <w:left w:val="nil"/>
              <w:bottom w:val="single" w:sz="4" w:space="0" w:color="auto"/>
              <w:right w:val="single" w:sz="4" w:space="0" w:color="auto"/>
            </w:tcBorders>
            <w:shd w:val="clear" w:color="auto" w:fill="auto"/>
            <w:noWrap/>
            <w:vAlign w:val="center"/>
            <w:hideMark/>
          </w:tcPr>
          <w:p w14:paraId="0DC07964"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2</w:t>
            </w:r>
          </w:p>
        </w:tc>
        <w:tc>
          <w:tcPr>
            <w:tcW w:w="522" w:type="dxa"/>
            <w:tcBorders>
              <w:top w:val="nil"/>
              <w:left w:val="nil"/>
              <w:bottom w:val="single" w:sz="4" w:space="0" w:color="auto"/>
              <w:right w:val="single" w:sz="4" w:space="0" w:color="auto"/>
            </w:tcBorders>
            <w:shd w:val="clear" w:color="auto" w:fill="auto"/>
            <w:noWrap/>
            <w:vAlign w:val="center"/>
            <w:hideMark/>
          </w:tcPr>
          <w:p w14:paraId="2BFDB6A3"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1.7</w:t>
            </w:r>
          </w:p>
        </w:tc>
        <w:tc>
          <w:tcPr>
            <w:tcW w:w="522" w:type="dxa"/>
            <w:tcBorders>
              <w:top w:val="nil"/>
              <w:left w:val="nil"/>
              <w:bottom w:val="single" w:sz="4" w:space="0" w:color="auto"/>
              <w:right w:val="single" w:sz="4" w:space="0" w:color="auto"/>
            </w:tcBorders>
            <w:shd w:val="clear" w:color="auto" w:fill="auto"/>
            <w:noWrap/>
            <w:vAlign w:val="center"/>
            <w:hideMark/>
          </w:tcPr>
          <w:p w14:paraId="3F5465BB"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1.6</w:t>
            </w:r>
          </w:p>
        </w:tc>
        <w:tc>
          <w:tcPr>
            <w:tcW w:w="522" w:type="dxa"/>
            <w:tcBorders>
              <w:top w:val="nil"/>
              <w:left w:val="nil"/>
              <w:bottom w:val="single" w:sz="4" w:space="0" w:color="auto"/>
              <w:right w:val="single" w:sz="4" w:space="0" w:color="auto"/>
            </w:tcBorders>
            <w:shd w:val="clear" w:color="auto" w:fill="auto"/>
            <w:noWrap/>
            <w:vAlign w:val="center"/>
            <w:hideMark/>
          </w:tcPr>
          <w:p w14:paraId="23CF7A99"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1.5</w:t>
            </w:r>
          </w:p>
        </w:tc>
        <w:tc>
          <w:tcPr>
            <w:tcW w:w="522" w:type="dxa"/>
            <w:tcBorders>
              <w:top w:val="nil"/>
              <w:left w:val="nil"/>
              <w:bottom w:val="single" w:sz="4" w:space="0" w:color="auto"/>
              <w:right w:val="single" w:sz="4" w:space="0" w:color="auto"/>
            </w:tcBorders>
            <w:shd w:val="clear" w:color="auto" w:fill="auto"/>
            <w:noWrap/>
            <w:vAlign w:val="center"/>
            <w:hideMark/>
          </w:tcPr>
          <w:p w14:paraId="699EF3E1"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1.4</w:t>
            </w:r>
          </w:p>
        </w:tc>
        <w:tc>
          <w:tcPr>
            <w:tcW w:w="522" w:type="dxa"/>
            <w:tcBorders>
              <w:top w:val="nil"/>
              <w:left w:val="nil"/>
              <w:bottom w:val="single" w:sz="4" w:space="0" w:color="auto"/>
              <w:right w:val="single" w:sz="4" w:space="0" w:color="auto"/>
            </w:tcBorders>
            <w:shd w:val="clear" w:color="auto" w:fill="auto"/>
            <w:noWrap/>
            <w:vAlign w:val="center"/>
            <w:hideMark/>
          </w:tcPr>
          <w:p w14:paraId="11FEF6B4"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1.2</w:t>
            </w:r>
          </w:p>
        </w:tc>
        <w:tc>
          <w:tcPr>
            <w:tcW w:w="522" w:type="dxa"/>
            <w:tcBorders>
              <w:top w:val="nil"/>
              <w:left w:val="nil"/>
              <w:bottom w:val="single" w:sz="4" w:space="0" w:color="auto"/>
              <w:right w:val="single" w:sz="4" w:space="0" w:color="auto"/>
            </w:tcBorders>
            <w:shd w:val="clear" w:color="auto" w:fill="auto"/>
            <w:noWrap/>
            <w:vAlign w:val="center"/>
            <w:hideMark/>
          </w:tcPr>
          <w:p w14:paraId="7D4B0372"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1.1</w:t>
            </w:r>
          </w:p>
        </w:tc>
        <w:tc>
          <w:tcPr>
            <w:tcW w:w="522" w:type="dxa"/>
            <w:tcBorders>
              <w:top w:val="nil"/>
              <w:left w:val="nil"/>
              <w:bottom w:val="single" w:sz="4" w:space="0" w:color="auto"/>
              <w:right w:val="single" w:sz="4" w:space="0" w:color="auto"/>
            </w:tcBorders>
            <w:shd w:val="clear" w:color="auto" w:fill="auto"/>
            <w:noWrap/>
            <w:vAlign w:val="center"/>
            <w:hideMark/>
          </w:tcPr>
          <w:p w14:paraId="41D02520"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w:t>
            </w:r>
          </w:p>
        </w:tc>
        <w:tc>
          <w:tcPr>
            <w:tcW w:w="522" w:type="dxa"/>
            <w:tcBorders>
              <w:top w:val="nil"/>
              <w:left w:val="nil"/>
              <w:bottom w:val="single" w:sz="4" w:space="0" w:color="auto"/>
              <w:right w:val="single" w:sz="4" w:space="0" w:color="auto"/>
            </w:tcBorders>
            <w:shd w:val="clear" w:color="auto" w:fill="auto"/>
            <w:noWrap/>
            <w:vAlign w:val="center"/>
            <w:hideMark/>
          </w:tcPr>
          <w:p w14:paraId="692D0813"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0.9</w:t>
            </w:r>
          </w:p>
        </w:tc>
        <w:tc>
          <w:tcPr>
            <w:tcW w:w="522" w:type="dxa"/>
            <w:tcBorders>
              <w:top w:val="nil"/>
              <w:left w:val="nil"/>
              <w:bottom w:val="single" w:sz="4" w:space="0" w:color="auto"/>
              <w:right w:val="single" w:sz="4" w:space="0" w:color="auto"/>
            </w:tcBorders>
            <w:shd w:val="clear" w:color="auto" w:fill="auto"/>
            <w:noWrap/>
            <w:vAlign w:val="center"/>
            <w:hideMark/>
          </w:tcPr>
          <w:p w14:paraId="7F9BBDBB"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0.8</w:t>
            </w:r>
          </w:p>
        </w:tc>
        <w:tc>
          <w:tcPr>
            <w:tcW w:w="522" w:type="dxa"/>
            <w:tcBorders>
              <w:top w:val="nil"/>
              <w:left w:val="nil"/>
              <w:bottom w:val="single" w:sz="4" w:space="0" w:color="auto"/>
              <w:right w:val="single" w:sz="4" w:space="0" w:color="auto"/>
            </w:tcBorders>
            <w:shd w:val="clear" w:color="auto" w:fill="auto"/>
            <w:noWrap/>
            <w:vAlign w:val="center"/>
            <w:hideMark/>
          </w:tcPr>
          <w:p w14:paraId="14CAA04E"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0.6</w:t>
            </w:r>
          </w:p>
        </w:tc>
        <w:tc>
          <w:tcPr>
            <w:tcW w:w="522" w:type="dxa"/>
            <w:tcBorders>
              <w:top w:val="nil"/>
              <w:left w:val="nil"/>
              <w:bottom w:val="single" w:sz="4" w:space="0" w:color="auto"/>
              <w:right w:val="single" w:sz="4" w:space="0" w:color="auto"/>
            </w:tcBorders>
            <w:shd w:val="clear" w:color="auto" w:fill="auto"/>
            <w:noWrap/>
            <w:vAlign w:val="center"/>
            <w:hideMark/>
          </w:tcPr>
          <w:p w14:paraId="3C747D12"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0.4</w:t>
            </w:r>
          </w:p>
        </w:tc>
        <w:tc>
          <w:tcPr>
            <w:tcW w:w="522" w:type="dxa"/>
            <w:tcBorders>
              <w:top w:val="nil"/>
              <w:left w:val="nil"/>
              <w:bottom w:val="single" w:sz="4" w:space="0" w:color="auto"/>
              <w:right w:val="single" w:sz="4" w:space="0" w:color="auto"/>
            </w:tcBorders>
            <w:shd w:val="clear" w:color="auto" w:fill="auto"/>
            <w:noWrap/>
            <w:vAlign w:val="center"/>
            <w:hideMark/>
          </w:tcPr>
          <w:p w14:paraId="5BEEDFDF"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0.2</w:t>
            </w:r>
          </w:p>
        </w:tc>
        <w:tc>
          <w:tcPr>
            <w:tcW w:w="531" w:type="dxa"/>
            <w:tcBorders>
              <w:top w:val="nil"/>
              <w:left w:val="nil"/>
              <w:bottom w:val="single" w:sz="4" w:space="0" w:color="auto"/>
              <w:right w:val="single" w:sz="4" w:space="0" w:color="auto"/>
            </w:tcBorders>
            <w:shd w:val="clear" w:color="auto" w:fill="auto"/>
            <w:noWrap/>
            <w:vAlign w:val="center"/>
            <w:hideMark/>
          </w:tcPr>
          <w:p w14:paraId="760F6106"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0.1</w:t>
            </w:r>
          </w:p>
        </w:tc>
      </w:tr>
      <w:tr w:rsidR="003D4C17" w:rsidRPr="00DC71C5" w14:paraId="250F6C0B" w14:textId="77777777" w:rsidTr="003D4C17">
        <w:trPr>
          <w:trHeight w:val="321"/>
        </w:trPr>
        <w:tc>
          <w:tcPr>
            <w:tcW w:w="508" w:type="dxa"/>
            <w:vMerge/>
            <w:tcBorders>
              <w:top w:val="nil"/>
              <w:left w:val="single" w:sz="4" w:space="0" w:color="auto"/>
              <w:bottom w:val="single" w:sz="4" w:space="0" w:color="auto"/>
              <w:right w:val="single" w:sz="4" w:space="0" w:color="auto"/>
            </w:tcBorders>
            <w:vAlign w:val="center"/>
            <w:hideMark/>
          </w:tcPr>
          <w:p w14:paraId="69F0E473" w14:textId="77777777" w:rsidR="003D4C17" w:rsidRPr="00CA2AA4" w:rsidRDefault="003D4C17" w:rsidP="003D4C17">
            <w:pPr>
              <w:spacing w:line="240" w:lineRule="auto"/>
              <w:jc w:val="left"/>
              <w:rPr>
                <w:rFonts w:ascii="Times New Roman" w:eastAsia="Times New Roman" w:hAnsi="Times New Roman" w:cs="Times New Roman"/>
                <w:b/>
                <w:color w:val="000000"/>
              </w:rPr>
            </w:pPr>
          </w:p>
        </w:tc>
        <w:tc>
          <w:tcPr>
            <w:tcW w:w="1593" w:type="dxa"/>
            <w:vMerge/>
            <w:tcBorders>
              <w:top w:val="nil"/>
              <w:left w:val="single" w:sz="4" w:space="0" w:color="auto"/>
              <w:bottom w:val="single" w:sz="4" w:space="0" w:color="auto"/>
              <w:right w:val="single" w:sz="4" w:space="0" w:color="auto"/>
            </w:tcBorders>
            <w:vAlign w:val="center"/>
            <w:hideMark/>
          </w:tcPr>
          <w:p w14:paraId="5978F6BA" w14:textId="77777777" w:rsidR="003D4C17" w:rsidRPr="00CA2AA4" w:rsidRDefault="003D4C17" w:rsidP="003D4C17">
            <w:pPr>
              <w:spacing w:line="240" w:lineRule="auto"/>
              <w:jc w:val="left"/>
              <w:rPr>
                <w:rFonts w:ascii="Times New Roman" w:eastAsia="Times New Roman" w:hAnsi="Times New Roman" w:cs="Times New Roman"/>
                <w:b/>
                <w:color w:val="000000"/>
              </w:rPr>
            </w:pPr>
          </w:p>
        </w:tc>
        <w:tc>
          <w:tcPr>
            <w:tcW w:w="478" w:type="dxa"/>
            <w:tcBorders>
              <w:top w:val="nil"/>
              <w:left w:val="nil"/>
              <w:bottom w:val="single" w:sz="4" w:space="0" w:color="auto"/>
              <w:right w:val="single" w:sz="4" w:space="0" w:color="auto"/>
            </w:tcBorders>
            <w:shd w:val="clear" w:color="auto" w:fill="auto"/>
            <w:noWrap/>
            <w:vAlign w:val="center"/>
            <w:hideMark/>
          </w:tcPr>
          <w:p w14:paraId="109E2D71"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2</w:t>
            </w:r>
          </w:p>
        </w:tc>
        <w:tc>
          <w:tcPr>
            <w:tcW w:w="522" w:type="dxa"/>
            <w:tcBorders>
              <w:top w:val="nil"/>
              <w:left w:val="nil"/>
              <w:bottom w:val="single" w:sz="4" w:space="0" w:color="auto"/>
              <w:right w:val="single" w:sz="4" w:space="0" w:color="auto"/>
            </w:tcBorders>
            <w:shd w:val="clear" w:color="auto" w:fill="auto"/>
            <w:noWrap/>
            <w:vAlign w:val="center"/>
            <w:hideMark/>
          </w:tcPr>
          <w:p w14:paraId="1F4202CC"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1.8</w:t>
            </w:r>
          </w:p>
        </w:tc>
        <w:tc>
          <w:tcPr>
            <w:tcW w:w="522" w:type="dxa"/>
            <w:tcBorders>
              <w:top w:val="nil"/>
              <w:left w:val="nil"/>
              <w:bottom w:val="single" w:sz="4" w:space="0" w:color="auto"/>
              <w:right w:val="single" w:sz="4" w:space="0" w:color="auto"/>
            </w:tcBorders>
            <w:shd w:val="clear" w:color="auto" w:fill="auto"/>
            <w:noWrap/>
            <w:vAlign w:val="center"/>
            <w:hideMark/>
          </w:tcPr>
          <w:p w14:paraId="42720F2C"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1.7</w:t>
            </w:r>
          </w:p>
        </w:tc>
        <w:tc>
          <w:tcPr>
            <w:tcW w:w="522" w:type="dxa"/>
            <w:tcBorders>
              <w:top w:val="nil"/>
              <w:left w:val="nil"/>
              <w:bottom w:val="single" w:sz="4" w:space="0" w:color="auto"/>
              <w:right w:val="single" w:sz="4" w:space="0" w:color="auto"/>
            </w:tcBorders>
            <w:shd w:val="clear" w:color="auto" w:fill="auto"/>
            <w:noWrap/>
            <w:vAlign w:val="center"/>
            <w:hideMark/>
          </w:tcPr>
          <w:p w14:paraId="2CBCD444"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1.5</w:t>
            </w:r>
          </w:p>
        </w:tc>
        <w:tc>
          <w:tcPr>
            <w:tcW w:w="522" w:type="dxa"/>
            <w:tcBorders>
              <w:top w:val="nil"/>
              <w:left w:val="nil"/>
              <w:bottom w:val="single" w:sz="4" w:space="0" w:color="auto"/>
              <w:right w:val="single" w:sz="4" w:space="0" w:color="auto"/>
            </w:tcBorders>
            <w:shd w:val="clear" w:color="auto" w:fill="auto"/>
            <w:noWrap/>
            <w:vAlign w:val="center"/>
            <w:hideMark/>
          </w:tcPr>
          <w:p w14:paraId="632800E7"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1.3</w:t>
            </w:r>
          </w:p>
        </w:tc>
        <w:tc>
          <w:tcPr>
            <w:tcW w:w="522" w:type="dxa"/>
            <w:tcBorders>
              <w:top w:val="nil"/>
              <w:left w:val="nil"/>
              <w:bottom w:val="single" w:sz="4" w:space="0" w:color="auto"/>
              <w:right w:val="single" w:sz="4" w:space="0" w:color="auto"/>
            </w:tcBorders>
            <w:shd w:val="clear" w:color="auto" w:fill="auto"/>
            <w:noWrap/>
            <w:vAlign w:val="center"/>
            <w:hideMark/>
          </w:tcPr>
          <w:p w14:paraId="10B793B5"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1.1</w:t>
            </w:r>
          </w:p>
        </w:tc>
        <w:tc>
          <w:tcPr>
            <w:tcW w:w="522" w:type="dxa"/>
            <w:tcBorders>
              <w:top w:val="nil"/>
              <w:left w:val="nil"/>
              <w:bottom w:val="single" w:sz="4" w:space="0" w:color="auto"/>
              <w:right w:val="single" w:sz="4" w:space="0" w:color="auto"/>
            </w:tcBorders>
            <w:shd w:val="clear" w:color="auto" w:fill="auto"/>
            <w:noWrap/>
            <w:vAlign w:val="center"/>
            <w:hideMark/>
          </w:tcPr>
          <w:p w14:paraId="6DAA4EE8"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w:t>
            </w:r>
          </w:p>
        </w:tc>
        <w:tc>
          <w:tcPr>
            <w:tcW w:w="522" w:type="dxa"/>
            <w:tcBorders>
              <w:top w:val="nil"/>
              <w:left w:val="nil"/>
              <w:bottom w:val="single" w:sz="4" w:space="0" w:color="auto"/>
              <w:right w:val="single" w:sz="4" w:space="0" w:color="auto"/>
            </w:tcBorders>
            <w:shd w:val="clear" w:color="auto" w:fill="auto"/>
            <w:noWrap/>
            <w:vAlign w:val="center"/>
            <w:hideMark/>
          </w:tcPr>
          <w:p w14:paraId="39A2176A"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w:t>
            </w:r>
          </w:p>
        </w:tc>
        <w:tc>
          <w:tcPr>
            <w:tcW w:w="522" w:type="dxa"/>
            <w:tcBorders>
              <w:top w:val="nil"/>
              <w:left w:val="nil"/>
              <w:bottom w:val="single" w:sz="4" w:space="0" w:color="auto"/>
              <w:right w:val="single" w:sz="4" w:space="0" w:color="auto"/>
            </w:tcBorders>
            <w:shd w:val="clear" w:color="auto" w:fill="auto"/>
            <w:noWrap/>
            <w:vAlign w:val="center"/>
            <w:hideMark/>
          </w:tcPr>
          <w:p w14:paraId="1A68FE2C"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0.8</w:t>
            </w:r>
          </w:p>
        </w:tc>
        <w:tc>
          <w:tcPr>
            <w:tcW w:w="522" w:type="dxa"/>
            <w:tcBorders>
              <w:top w:val="nil"/>
              <w:left w:val="nil"/>
              <w:bottom w:val="single" w:sz="4" w:space="0" w:color="auto"/>
              <w:right w:val="single" w:sz="4" w:space="0" w:color="auto"/>
            </w:tcBorders>
            <w:shd w:val="clear" w:color="auto" w:fill="auto"/>
            <w:noWrap/>
            <w:vAlign w:val="center"/>
            <w:hideMark/>
          </w:tcPr>
          <w:p w14:paraId="48EBAE75"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0.8</w:t>
            </w:r>
          </w:p>
        </w:tc>
        <w:tc>
          <w:tcPr>
            <w:tcW w:w="522" w:type="dxa"/>
            <w:tcBorders>
              <w:top w:val="nil"/>
              <w:left w:val="nil"/>
              <w:bottom w:val="single" w:sz="4" w:space="0" w:color="auto"/>
              <w:right w:val="single" w:sz="4" w:space="0" w:color="auto"/>
            </w:tcBorders>
            <w:shd w:val="clear" w:color="auto" w:fill="auto"/>
            <w:noWrap/>
            <w:vAlign w:val="center"/>
            <w:hideMark/>
          </w:tcPr>
          <w:p w14:paraId="14909B7E"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0.5</w:t>
            </w:r>
          </w:p>
        </w:tc>
        <w:tc>
          <w:tcPr>
            <w:tcW w:w="522" w:type="dxa"/>
            <w:tcBorders>
              <w:top w:val="nil"/>
              <w:left w:val="nil"/>
              <w:bottom w:val="single" w:sz="4" w:space="0" w:color="auto"/>
              <w:right w:val="single" w:sz="4" w:space="0" w:color="auto"/>
            </w:tcBorders>
            <w:shd w:val="clear" w:color="auto" w:fill="auto"/>
            <w:noWrap/>
            <w:vAlign w:val="center"/>
            <w:hideMark/>
          </w:tcPr>
          <w:p w14:paraId="0AA9F436"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0.3</w:t>
            </w:r>
          </w:p>
        </w:tc>
        <w:tc>
          <w:tcPr>
            <w:tcW w:w="522" w:type="dxa"/>
            <w:tcBorders>
              <w:top w:val="nil"/>
              <w:left w:val="nil"/>
              <w:bottom w:val="single" w:sz="4" w:space="0" w:color="auto"/>
              <w:right w:val="single" w:sz="4" w:space="0" w:color="auto"/>
            </w:tcBorders>
            <w:shd w:val="clear" w:color="auto" w:fill="auto"/>
            <w:noWrap/>
            <w:vAlign w:val="center"/>
            <w:hideMark/>
          </w:tcPr>
          <w:p w14:paraId="350A8160"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0.1</w:t>
            </w:r>
          </w:p>
        </w:tc>
        <w:tc>
          <w:tcPr>
            <w:tcW w:w="531" w:type="dxa"/>
            <w:tcBorders>
              <w:top w:val="nil"/>
              <w:left w:val="nil"/>
              <w:bottom w:val="single" w:sz="4" w:space="0" w:color="auto"/>
              <w:right w:val="single" w:sz="4" w:space="0" w:color="auto"/>
            </w:tcBorders>
            <w:shd w:val="clear" w:color="auto" w:fill="auto"/>
            <w:noWrap/>
            <w:vAlign w:val="center"/>
            <w:hideMark/>
          </w:tcPr>
          <w:p w14:paraId="6F121DD5"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w:t>
            </w:r>
          </w:p>
        </w:tc>
      </w:tr>
      <w:tr w:rsidR="003D4C17" w:rsidRPr="00DC71C5" w14:paraId="18A1AA9F" w14:textId="77777777" w:rsidTr="003D4C17">
        <w:trPr>
          <w:trHeight w:val="321"/>
        </w:trPr>
        <w:tc>
          <w:tcPr>
            <w:tcW w:w="508" w:type="dxa"/>
            <w:tcBorders>
              <w:top w:val="nil"/>
              <w:left w:val="single" w:sz="4" w:space="0" w:color="auto"/>
              <w:bottom w:val="single" w:sz="4" w:space="0" w:color="auto"/>
              <w:right w:val="single" w:sz="4" w:space="0" w:color="auto"/>
            </w:tcBorders>
            <w:shd w:val="clear" w:color="000000" w:fill="FFFF00"/>
            <w:noWrap/>
            <w:vAlign w:val="bottom"/>
            <w:hideMark/>
          </w:tcPr>
          <w:p w14:paraId="5BB0989E"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 </w:t>
            </w:r>
          </w:p>
        </w:tc>
        <w:tc>
          <w:tcPr>
            <w:tcW w:w="1593" w:type="dxa"/>
            <w:tcBorders>
              <w:top w:val="nil"/>
              <w:left w:val="nil"/>
              <w:bottom w:val="single" w:sz="4" w:space="0" w:color="auto"/>
              <w:right w:val="single" w:sz="4" w:space="0" w:color="auto"/>
            </w:tcBorders>
            <w:shd w:val="clear" w:color="000000" w:fill="FFFF00"/>
            <w:noWrap/>
            <w:vAlign w:val="bottom"/>
            <w:hideMark/>
          </w:tcPr>
          <w:p w14:paraId="20DBCF33" w14:textId="77777777" w:rsidR="003D4C17" w:rsidRPr="00CA2AA4" w:rsidRDefault="003D4C17" w:rsidP="003D4C17">
            <w:pPr>
              <w:spacing w:line="240" w:lineRule="auto"/>
              <w:jc w:val="center"/>
              <w:rPr>
                <w:rFonts w:ascii="Times New Roman" w:eastAsia="Times New Roman" w:hAnsi="Times New Roman" w:cs="Times New Roman"/>
                <w:b/>
                <w:bCs/>
                <w:color w:val="000000"/>
              </w:rPr>
            </w:pPr>
            <w:r w:rsidRPr="00CA2AA4">
              <w:rPr>
                <w:rFonts w:ascii="Times New Roman" w:eastAsia="Times New Roman" w:hAnsi="Times New Roman" w:cs="Times New Roman"/>
                <w:b/>
                <w:bCs/>
                <w:color w:val="000000"/>
              </w:rPr>
              <w:t>Rata-rata</w:t>
            </w:r>
          </w:p>
        </w:tc>
        <w:tc>
          <w:tcPr>
            <w:tcW w:w="478" w:type="dxa"/>
            <w:tcBorders>
              <w:top w:val="nil"/>
              <w:left w:val="nil"/>
              <w:bottom w:val="single" w:sz="4" w:space="0" w:color="auto"/>
              <w:right w:val="single" w:sz="4" w:space="0" w:color="auto"/>
            </w:tcBorders>
            <w:shd w:val="clear" w:color="000000" w:fill="FFFF00"/>
            <w:noWrap/>
            <w:vAlign w:val="bottom"/>
            <w:hideMark/>
          </w:tcPr>
          <w:p w14:paraId="2BA89D4A"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2</w:t>
            </w:r>
          </w:p>
        </w:tc>
        <w:tc>
          <w:tcPr>
            <w:tcW w:w="522" w:type="dxa"/>
            <w:tcBorders>
              <w:top w:val="nil"/>
              <w:left w:val="nil"/>
              <w:bottom w:val="single" w:sz="4" w:space="0" w:color="auto"/>
              <w:right w:val="single" w:sz="4" w:space="0" w:color="auto"/>
            </w:tcBorders>
            <w:shd w:val="clear" w:color="000000" w:fill="FFFF00"/>
            <w:noWrap/>
            <w:vAlign w:val="bottom"/>
            <w:hideMark/>
          </w:tcPr>
          <w:p w14:paraId="7EA6D77A"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1.8</w:t>
            </w:r>
          </w:p>
        </w:tc>
        <w:tc>
          <w:tcPr>
            <w:tcW w:w="522" w:type="dxa"/>
            <w:tcBorders>
              <w:top w:val="nil"/>
              <w:left w:val="nil"/>
              <w:bottom w:val="single" w:sz="4" w:space="0" w:color="auto"/>
              <w:right w:val="single" w:sz="4" w:space="0" w:color="auto"/>
            </w:tcBorders>
            <w:shd w:val="clear" w:color="000000" w:fill="FFFF00"/>
            <w:noWrap/>
            <w:vAlign w:val="bottom"/>
            <w:hideMark/>
          </w:tcPr>
          <w:p w14:paraId="61A55AFB"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1.7</w:t>
            </w:r>
          </w:p>
        </w:tc>
        <w:tc>
          <w:tcPr>
            <w:tcW w:w="522" w:type="dxa"/>
            <w:tcBorders>
              <w:top w:val="nil"/>
              <w:left w:val="nil"/>
              <w:bottom w:val="single" w:sz="4" w:space="0" w:color="auto"/>
              <w:right w:val="single" w:sz="4" w:space="0" w:color="auto"/>
            </w:tcBorders>
            <w:shd w:val="clear" w:color="000000" w:fill="FFFF00"/>
            <w:noWrap/>
            <w:vAlign w:val="bottom"/>
            <w:hideMark/>
          </w:tcPr>
          <w:p w14:paraId="1FA02C2C"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1.5</w:t>
            </w:r>
          </w:p>
        </w:tc>
        <w:tc>
          <w:tcPr>
            <w:tcW w:w="522" w:type="dxa"/>
            <w:tcBorders>
              <w:top w:val="nil"/>
              <w:left w:val="nil"/>
              <w:bottom w:val="single" w:sz="4" w:space="0" w:color="auto"/>
              <w:right w:val="single" w:sz="4" w:space="0" w:color="auto"/>
            </w:tcBorders>
            <w:shd w:val="clear" w:color="000000" w:fill="FFFF00"/>
            <w:noWrap/>
            <w:vAlign w:val="bottom"/>
            <w:hideMark/>
          </w:tcPr>
          <w:p w14:paraId="5ECB576B"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1.4</w:t>
            </w:r>
          </w:p>
        </w:tc>
        <w:tc>
          <w:tcPr>
            <w:tcW w:w="522" w:type="dxa"/>
            <w:tcBorders>
              <w:top w:val="nil"/>
              <w:left w:val="nil"/>
              <w:bottom w:val="single" w:sz="4" w:space="0" w:color="auto"/>
              <w:right w:val="single" w:sz="4" w:space="0" w:color="auto"/>
            </w:tcBorders>
            <w:shd w:val="clear" w:color="000000" w:fill="FFFF00"/>
            <w:noWrap/>
            <w:vAlign w:val="bottom"/>
            <w:hideMark/>
          </w:tcPr>
          <w:p w14:paraId="39E58FFE"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1.2</w:t>
            </w:r>
          </w:p>
        </w:tc>
        <w:tc>
          <w:tcPr>
            <w:tcW w:w="522" w:type="dxa"/>
            <w:tcBorders>
              <w:top w:val="nil"/>
              <w:left w:val="nil"/>
              <w:bottom w:val="single" w:sz="4" w:space="0" w:color="auto"/>
              <w:right w:val="single" w:sz="4" w:space="0" w:color="auto"/>
            </w:tcBorders>
            <w:shd w:val="clear" w:color="000000" w:fill="FFFF00"/>
            <w:noWrap/>
            <w:vAlign w:val="bottom"/>
            <w:hideMark/>
          </w:tcPr>
          <w:p w14:paraId="36D1E13C"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1.1</w:t>
            </w:r>
          </w:p>
        </w:tc>
        <w:tc>
          <w:tcPr>
            <w:tcW w:w="522" w:type="dxa"/>
            <w:tcBorders>
              <w:top w:val="nil"/>
              <w:left w:val="nil"/>
              <w:bottom w:val="single" w:sz="4" w:space="0" w:color="auto"/>
              <w:right w:val="single" w:sz="4" w:space="0" w:color="auto"/>
            </w:tcBorders>
            <w:shd w:val="clear" w:color="000000" w:fill="FFFF00"/>
            <w:noWrap/>
            <w:vAlign w:val="bottom"/>
            <w:hideMark/>
          </w:tcPr>
          <w:p w14:paraId="2CBA8C18"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w:t>
            </w:r>
          </w:p>
        </w:tc>
        <w:tc>
          <w:tcPr>
            <w:tcW w:w="522" w:type="dxa"/>
            <w:tcBorders>
              <w:top w:val="nil"/>
              <w:left w:val="nil"/>
              <w:bottom w:val="single" w:sz="4" w:space="0" w:color="auto"/>
              <w:right w:val="single" w:sz="4" w:space="0" w:color="auto"/>
            </w:tcBorders>
            <w:shd w:val="clear" w:color="000000" w:fill="FFFF00"/>
            <w:noWrap/>
            <w:vAlign w:val="bottom"/>
            <w:hideMark/>
          </w:tcPr>
          <w:p w14:paraId="0B9D51A2"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0.8</w:t>
            </w:r>
          </w:p>
        </w:tc>
        <w:tc>
          <w:tcPr>
            <w:tcW w:w="522" w:type="dxa"/>
            <w:tcBorders>
              <w:top w:val="nil"/>
              <w:left w:val="nil"/>
              <w:bottom w:val="single" w:sz="4" w:space="0" w:color="auto"/>
              <w:right w:val="single" w:sz="4" w:space="0" w:color="auto"/>
            </w:tcBorders>
            <w:shd w:val="clear" w:color="000000" w:fill="FFFF00"/>
            <w:noWrap/>
            <w:vAlign w:val="bottom"/>
            <w:hideMark/>
          </w:tcPr>
          <w:p w14:paraId="2D517052"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0.7</w:t>
            </w:r>
          </w:p>
        </w:tc>
        <w:tc>
          <w:tcPr>
            <w:tcW w:w="522" w:type="dxa"/>
            <w:tcBorders>
              <w:top w:val="nil"/>
              <w:left w:val="nil"/>
              <w:bottom w:val="single" w:sz="4" w:space="0" w:color="auto"/>
              <w:right w:val="single" w:sz="4" w:space="0" w:color="auto"/>
            </w:tcBorders>
            <w:shd w:val="clear" w:color="000000" w:fill="FFFF00"/>
            <w:noWrap/>
            <w:vAlign w:val="bottom"/>
            <w:hideMark/>
          </w:tcPr>
          <w:p w14:paraId="284EC3AC"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0.5</w:t>
            </w:r>
          </w:p>
        </w:tc>
        <w:tc>
          <w:tcPr>
            <w:tcW w:w="522" w:type="dxa"/>
            <w:tcBorders>
              <w:top w:val="nil"/>
              <w:left w:val="nil"/>
              <w:bottom w:val="single" w:sz="4" w:space="0" w:color="auto"/>
              <w:right w:val="single" w:sz="4" w:space="0" w:color="auto"/>
            </w:tcBorders>
            <w:shd w:val="clear" w:color="000000" w:fill="FFFF00"/>
            <w:noWrap/>
            <w:vAlign w:val="bottom"/>
            <w:hideMark/>
          </w:tcPr>
          <w:p w14:paraId="70B554B4"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0.4</w:t>
            </w:r>
          </w:p>
        </w:tc>
        <w:tc>
          <w:tcPr>
            <w:tcW w:w="522" w:type="dxa"/>
            <w:tcBorders>
              <w:top w:val="nil"/>
              <w:left w:val="nil"/>
              <w:bottom w:val="single" w:sz="4" w:space="0" w:color="auto"/>
              <w:right w:val="single" w:sz="4" w:space="0" w:color="auto"/>
            </w:tcBorders>
            <w:shd w:val="clear" w:color="000000" w:fill="FFFF00"/>
            <w:noWrap/>
            <w:vAlign w:val="bottom"/>
            <w:hideMark/>
          </w:tcPr>
          <w:p w14:paraId="777F7892"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0.2</w:t>
            </w:r>
          </w:p>
        </w:tc>
        <w:tc>
          <w:tcPr>
            <w:tcW w:w="531" w:type="dxa"/>
            <w:tcBorders>
              <w:top w:val="nil"/>
              <w:left w:val="nil"/>
              <w:bottom w:val="single" w:sz="4" w:space="0" w:color="auto"/>
              <w:right w:val="single" w:sz="4" w:space="0" w:color="auto"/>
            </w:tcBorders>
            <w:shd w:val="clear" w:color="000000" w:fill="FFFF00"/>
            <w:noWrap/>
            <w:vAlign w:val="bottom"/>
            <w:hideMark/>
          </w:tcPr>
          <w:p w14:paraId="70416A8E"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w:t>
            </w:r>
          </w:p>
        </w:tc>
      </w:tr>
      <w:tr w:rsidR="003D4C17" w:rsidRPr="00DC71C5" w14:paraId="2B0483A7" w14:textId="77777777" w:rsidTr="003D4C17">
        <w:trPr>
          <w:trHeight w:val="321"/>
        </w:trPr>
        <w:tc>
          <w:tcPr>
            <w:tcW w:w="5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1B51EF"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4</w:t>
            </w:r>
          </w:p>
        </w:tc>
        <w:tc>
          <w:tcPr>
            <w:tcW w:w="15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22EBD4"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Bioplacenton</w:t>
            </w:r>
          </w:p>
        </w:tc>
        <w:tc>
          <w:tcPr>
            <w:tcW w:w="478" w:type="dxa"/>
            <w:tcBorders>
              <w:top w:val="nil"/>
              <w:left w:val="nil"/>
              <w:bottom w:val="single" w:sz="4" w:space="0" w:color="auto"/>
              <w:right w:val="single" w:sz="4" w:space="0" w:color="auto"/>
            </w:tcBorders>
            <w:shd w:val="clear" w:color="auto" w:fill="auto"/>
            <w:noWrap/>
            <w:vAlign w:val="center"/>
            <w:hideMark/>
          </w:tcPr>
          <w:p w14:paraId="12BE1217"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2</w:t>
            </w:r>
          </w:p>
        </w:tc>
        <w:tc>
          <w:tcPr>
            <w:tcW w:w="522" w:type="dxa"/>
            <w:tcBorders>
              <w:top w:val="nil"/>
              <w:left w:val="nil"/>
              <w:bottom w:val="single" w:sz="4" w:space="0" w:color="auto"/>
              <w:right w:val="single" w:sz="4" w:space="0" w:color="auto"/>
            </w:tcBorders>
            <w:shd w:val="clear" w:color="auto" w:fill="auto"/>
            <w:noWrap/>
            <w:vAlign w:val="center"/>
            <w:hideMark/>
          </w:tcPr>
          <w:p w14:paraId="20C8A964"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1.7</w:t>
            </w:r>
          </w:p>
        </w:tc>
        <w:tc>
          <w:tcPr>
            <w:tcW w:w="522" w:type="dxa"/>
            <w:tcBorders>
              <w:top w:val="nil"/>
              <w:left w:val="nil"/>
              <w:bottom w:val="single" w:sz="4" w:space="0" w:color="auto"/>
              <w:right w:val="single" w:sz="4" w:space="0" w:color="auto"/>
            </w:tcBorders>
            <w:shd w:val="clear" w:color="auto" w:fill="auto"/>
            <w:noWrap/>
            <w:vAlign w:val="center"/>
            <w:hideMark/>
          </w:tcPr>
          <w:p w14:paraId="4D171B2C"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1.5</w:t>
            </w:r>
          </w:p>
        </w:tc>
        <w:tc>
          <w:tcPr>
            <w:tcW w:w="522" w:type="dxa"/>
            <w:tcBorders>
              <w:top w:val="nil"/>
              <w:left w:val="nil"/>
              <w:bottom w:val="single" w:sz="4" w:space="0" w:color="auto"/>
              <w:right w:val="single" w:sz="4" w:space="0" w:color="auto"/>
            </w:tcBorders>
            <w:shd w:val="clear" w:color="auto" w:fill="auto"/>
            <w:noWrap/>
            <w:vAlign w:val="center"/>
            <w:hideMark/>
          </w:tcPr>
          <w:p w14:paraId="0A7A4985"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1.4</w:t>
            </w:r>
          </w:p>
        </w:tc>
        <w:tc>
          <w:tcPr>
            <w:tcW w:w="522" w:type="dxa"/>
            <w:tcBorders>
              <w:top w:val="nil"/>
              <w:left w:val="nil"/>
              <w:bottom w:val="single" w:sz="4" w:space="0" w:color="auto"/>
              <w:right w:val="single" w:sz="4" w:space="0" w:color="auto"/>
            </w:tcBorders>
            <w:shd w:val="clear" w:color="auto" w:fill="auto"/>
            <w:noWrap/>
            <w:vAlign w:val="center"/>
            <w:hideMark/>
          </w:tcPr>
          <w:p w14:paraId="10632153"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1.2</w:t>
            </w:r>
          </w:p>
        </w:tc>
        <w:tc>
          <w:tcPr>
            <w:tcW w:w="522" w:type="dxa"/>
            <w:tcBorders>
              <w:top w:val="nil"/>
              <w:left w:val="nil"/>
              <w:bottom w:val="single" w:sz="4" w:space="0" w:color="auto"/>
              <w:right w:val="single" w:sz="4" w:space="0" w:color="auto"/>
            </w:tcBorders>
            <w:shd w:val="clear" w:color="auto" w:fill="auto"/>
            <w:noWrap/>
            <w:vAlign w:val="center"/>
            <w:hideMark/>
          </w:tcPr>
          <w:p w14:paraId="460234DC"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1.1</w:t>
            </w:r>
          </w:p>
        </w:tc>
        <w:tc>
          <w:tcPr>
            <w:tcW w:w="522" w:type="dxa"/>
            <w:tcBorders>
              <w:top w:val="nil"/>
              <w:left w:val="nil"/>
              <w:bottom w:val="single" w:sz="4" w:space="0" w:color="auto"/>
              <w:right w:val="single" w:sz="4" w:space="0" w:color="auto"/>
            </w:tcBorders>
            <w:shd w:val="clear" w:color="auto" w:fill="auto"/>
            <w:noWrap/>
            <w:vAlign w:val="center"/>
            <w:hideMark/>
          </w:tcPr>
          <w:p w14:paraId="5DB2AF3E"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w:t>
            </w:r>
          </w:p>
        </w:tc>
        <w:tc>
          <w:tcPr>
            <w:tcW w:w="522" w:type="dxa"/>
            <w:tcBorders>
              <w:top w:val="nil"/>
              <w:left w:val="nil"/>
              <w:bottom w:val="single" w:sz="4" w:space="0" w:color="auto"/>
              <w:right w:val="single" w:sz="4" w:space="0" w:color="auto"/>
            </w:tcBorders>
            <w:shd w:val="clear" w:color="auto" w:fill="auto"/>
            <w:noWrap/>
            <w:vAlign w:val="center"/>
            <w:hideMark/>
          </w:tcPr>
          <w:p w14:paraId="2AF9B6C4"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0.9</w:t>
            </w:r>
          </w:p>
        </w:tc>
        <w:tc>
          <w:tcPr>
            <w:tcW w:w="522" w:type="dxa"/>
            <w:tcBorders>
              <w:top w:val="nil"/>
              <w:left w:val="nil"/>
              <w:bottom w:val="single" w:sz="4" w:space="0" w:color="auto"/>
              <w:right w:val="single" w:sz="4" w:space="0" w:color="auto"/>
            </w:tcBorders>
            <w:shd w:val="clear" w:color="auto" w:fill="auto"/>
            <w:noWrap/>
            <w:vAlign w:val="center"/>
            <w:hideMark/>
          </w:tcPr>
          <w:p w14:paraId="48E53D7E"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0.7</w:t>
            </w:r>
          </w:p>
        </w:tc>
        <w:tc>
          <w:tcPr>
            <w:tcW w:w="522" w:type="dxa"/>
            <w:tcBorders>
              <w:top w:val="nil"/>
              <w:left w:val="nil"/>
              <w:bottom w:val="single" w:sz="4" w:space="0" w:color="auto"/>
              <w:right w:val="single" w:sz="4" w:space="0" w:color="auto"/>
            </w:tcBorders>
            <w:shd w:val="clear" w:color="auto" w:fill="auto"/>
            <w:noWrap/>
            <w:vAlign w:val="center"/>
            <w:hideMark/>
          </w:tcPr>
          <w:p w14:paraId="1D74DEC5"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0.6</w:t>
            </w:r>
          </w:p>
        </w:tc>
        <w:tc>
          <w:tcPr>
            <w:tcW w:w="522" w:type="dxa"/>
            <w:tcBorders>
              <w:top w:val="nil"/>
              <w:left w:val="nil"/>
              <w:bottom w:val="single" w:sz="4" w:space="0" w:color="auto"/>
              <w:right w:val="single" w:sz="4" w:space="0" w:color="auto"/>
            </w:tcBorders>
            <w:shd w:val="clear" w:color="auto" w:fill="auto"/>
            <w:noWrap/>
            <w:vAlign w:val="center"/>
            <w:hideMark/>
          </w:tcPr>
          <w:p w14:paraId="2792F6CC"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0.4</w:t>
            </w:r>
          </w:p>
        </w:tc>
        <w:tc>
          <w:tcPr>
            <w:tcW w:w="522" w:type="dxa"/>
            <w:tcBorders>
              <w:top w:val="nil"/>
              <w:left w:val="nil"/>
              <w:bottom w:val="single" w:sz="4" w:space="0" w:color="auto"/>
              <w:right w:val="single" w:sz="4" w:space="0" w:color="auto"/>
            </w:tcBorders>
            <w:shd w:val="clear" w:color="auto" w:fill="auto"/>
            <w:noWrap/>
            <w:vAlign w:val="center"/>
            <w:hideMark/>
          </w:tcPr>
          <w:p w14:paraId="4C12B1AC"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0.2</w:t>
            </w:r>
          </w:p>
        </w:tc>
        <w:tc>
          <w:tcPr>
            <w:tcW w:w="522" w:type="dxa"/>
            <w:tcBorders>
              <w:top w:val="nil"/>
              <w:left w:val="nil"/>
              <w:bottom w:val="single" w:sz="4" w:space="0" w:color="auto"/>
              <w:right w:val="single" w:sz="4" w:space="0" w:color="auto"/>
            </w:tcBorders>
            <w:shd w:val="clear" w:color="auto" w:fill="auto"/>
            <w:noWrap/>
            <w:vAlign w:val="center"/>
            <w:hideMark/>
          </w:tcPr>
          <w:p w14:paraId="0436EADB"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w:t>
            </w:r>
          </w:p>
        </w:tc>
        <w:tc>
          <w:tcPr>
            <w:tcW w:w="531" w:type="dxa"/>
            <w:tcBorders>
              <w:top w:val="nil"/>
              <w:left w:val="nil"/>
              <w:bottom w:val="single" w:sz="4" w:space="0" w:color="auto"/>
              <w:right w:val="single" w:sz="4" w:space="0" w:color="auto"/>
            </w:tcBorders>
            <w:shd w:val="clear" w:color="auto" w:fill="auto"/>
            <w:noWrap/>
            <w:vAlign w:val="center"/>
            <w:hideMark/>
          </w:tcPr>
          <w:p w14:paraId="49DC7F17"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w:t>
            </w:r>
          </w:p>
        </w:tc>
      </w:tr>
      <w:tr w:rsidR="003D4C17" w:rsidRPr="00DC71C5" w14:paraId="4D95B787" w14:textId="77777777" w:rsidTr="003D4C17">
        <w:trPr>
          <w:trHeight w:val="321"/>
        </w:trPr>
        <w:tc>
          <w:tcPr>
            <w:tcW w:w="508" w:type="dxa"/>
            <w:vMerge/>
            <w:tcBorders>
              <w:top w:val="nil"/>
              <w:left w:val="single" w:sz="4" w:space="0" w:color="auto"/>
              <w:bottom w:val="single" w:sz="4" w:space="0" w:color="auto"/>
              <w:right w:val="single" w:sz="4" w:space="0" w:color="auto"/>
            </w:tcBorders>
            <w:vAlign w:val="center"/>
            <w:hideMark/>
          </w:tcPr>
          <w:p w14:paraId="673B5F87" w14:textId="77777777" w:rsidR="003D4C17" w:rsidRPr="00CA2AA4" w:rsidRDefault="003D4C17" w:rsidP="003D4C17">
            <w:pPr>
              <w:spacing w:line="240" w:lineRule="auto"/>
              <w:jc w:val="left"/>
              <w:rPr>
                <w:rFonts w:ascii="Times New Roman" w:eastAsia="Times New Roman" w:hAnsi="Times New Roman" w:cs="Times New Roman"/>
                <w:b/>
                <w:color w:val="000000"/>
              </w:rPr>
            </w:pPr>
          </w:p>
        </w:tc>
        <w:tc>
          <w:tcPr>
            <w:tcW w:w="1593" w:type="dxa"/>
            <w:vMerge/>
            <w:tcBorders>
              <w:top w:val="nil"/>
              <w:left w:val="single" w:sz="4" w:space="0" w:color="auto"/>
              <w:bottom w:val="single" w:sz="4" w:space="0" w:color="auto"/>
              <w:right w:val="single" w:sz="4" w:space="0" w:color="auto"/>
            </w:tcBorders>
            <w:vAlign w:val="center"/>
            <w:hideMark/>
          </w:tcPr>
          <w:p w14:paraId="6BCCB148" w14:textId="77777777" w:rsidR="003D4C17" w:rsidRPr="00CA2AA4" w:rsidRDefault="003D4C17" w:rsidP="003D4C17">
            <w:pPr>
              <w:spacing w:line="240" w:lineRule="auto"/>
              <w:jc w:val="left"/>
              <w:rPr>
                <w:rFonts w:ascii="Times New Roman" w:eastAsia="Times New Roman" w:hAnsi="Times New Roman" w:cs="Times New Roman"/>
                <w:b/>
                <w:color w:val="000000"/>
              </w:rPr>
            </w:pPr>
          </w:p>
        </w:tc>
        <w:tc>
          <w:tcPr>
            <w:tcW w:w="478" w:type="dxa"/>
            <w:tcBorders>
              <w:top w:val="nil"/>
              <w:left w:val="nil"/>
              <w:bottom w:val="single" w:sz="4" w:space="0" w:color="auto"/>
              <w:right w:val="single" w:sz="4" w:space="0" w:color="auto"/>
            </w:tcBorders>
            <w:shd w:val="clear" w:color="auto" w:fill="auto"/>
            <w:noWrap/>
            <w:vAlign w:val="center"/>
            <w:hideMark/>
          </w:tcPr>
          <w:p w14:paraId="26B9FEEF"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2</w:t>
            </w:r>
          </w:p>
        </w:tc>
        <w:tc>
          <w:tcPr>
            <w:tcW w:w="522" w:type="dxa"/>
            <w:tcBorders>
              <w:top w:val="nil"/>
              <w:left w:val="nil"/>
              <w:bottom w:val="single" w:sz="4" w:space="0" w:color="auto"/>
              <w:right w:val="single" w:sz="4" w:space="0" w:color="auto"/>
            </w:tcBorders>
            <w:shd w:val="clear" w:color="auto" w:fill="auto"/>
            <w:noWrap/>
            <w:vAlign w:val="center"/>
            <w:hideMark/>
          </w:tcPr>
          <w:p w14:paraId="4875E054"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1.8</w:t>
            </w:r>
          </w:p>
        </w:tc>
        <w:tc>
          <w:tcPr>
            <w:tcW w:w="522" w:type="dxa"/>
            <w:tcBorders>
              <w:top w:val="nil"/>
              <w:left w:val="nil"/>
              <w:bottom w:val="single" w:sz="4" w:space="0" w:color="auto"/>
              <w:right w:val="single" w:sz="4" w:space="0" w:color="auto"/>
            </w:tcBorders>
            <w:shd w:val="clear" w:color="auto" w:fill="auto"/>
            <w:noWrap/>
            <w:vAlign w:val="center"/>
            <w:hideMark/>
          </w:tcPr>
          <w:p w14:paraId="6D2BD79F"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1.6</w:t>
            </w:r>
          </w:p>
        </w:tc>
        <w:tc>
          <w:tcPr>
            <w:tcW w:w="522" w:type="dxa"/>
            <w:tcBorders>
              <w:top w:val="nil"/>
              <w:left w:val="nil"/>
              <w:bottom w:val="single" w:sz="4" w:space="0" w:color="auto"/>
              <w:right w:val="single" w:sz="4" w:space="0" w:color="auto"/>
            </w:tcBorders>
            <w:shd w:val="clear" w:color="auto" w:fill="auto"/>
            <w:noWrap/>
            <w:vAlign w:val="center"/>
            <w:hideMark/>
          </w:tcPr>
          <w:p w14:paraId="45FBD830"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1.4</w:t>
            </w:r>
          </w:p>
        </w:tc>
        <w:tc>
          <w:tcPr>
            <w:tcW w:w="522" w:type="dxa"/>
            <w:tcBorders>
              <w:top w:val="nil"/>
              <w:left w:val="nil"/>
              <w:bottom w:val="single" w:sz="4" w:space="0" w:color="auto"/>
              <w:right w:val="single" w:sz="4" w:space="0" w:color="auto"/>
            </w:tcBorders>
            <w:shd w:val="clear" w:color="auto" w:fill="auto"/>
            <w:noWrap/>
            <w:vAlign w:val="center"/>
            <w:hideMark/>
          </w:tcPr>
          <w:p w14:paraId="69A172CA"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1.3</w:t>
            </w:r>
          </w:p>
        </w:tc>
        <w:tc>
          <w:tcPr>
            <w:tcW w:w="522" w:type="dxa"/>
            <w:tcBorders>
              <w:top w:val="nil"/>
              <w:left w:val="nil"/>
              <w:bottom w:val="single" w:sz="4" w:space="0" w:color="auto"/>
              <w:right w:val="single" w:sz="4" w:space="0" w:color="auto"/>
            </w:tcBorders>
            <w:shd w:val="clear" w:color="auto" w:fill="auto"/>
            <w:noWrap/>
            <w:vAlign w:val="center"/>
            <w:hideMark/>
          </w:tcPr>
          <w:p w14:paraId="71BDA8EA"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1.1</w:t>
            </w:r>
          </w:p>
        </w:tc>
        <w:tc>
          <w:tcPr>
            <w:tcW w:w="522" w:type="dxa"/>
            <w:tcBorders>
              <w:top w:val="nil"/>
              <w:left w:val="nil"/>
              <w:bottom w:val="single" w:sz="4" w:space="0" w:color="auto"/>
              <w:right w:val="single" w:sz="4" w:space="0" w:color="auto"/>
            </w:tcBorders>
            <w:shd w:val="clear" w:color="auto" w:fill="auto"/>
            <w:noWrap/>
            <w:vAlign w:val="center"/>
            <w:hideMark/>
          </w:tcPr>
          <w:p w14:paraId="14060AAD"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0.9</w:t>
            </w:r>
          </w:p>
        </w:tc>
        <w:tc>
          <w:tcPr>
            <w:tcW w:w="522" w:type="dxa"/>
            <w:tcBorders>
              <w:top w:val="nil"/>
              <w:left w:val="nil"/>
              <w:bottom w:val="single" w:sz="4" w:space="0" w:color="auto"/>
              <w:right w:val="single" w:sz="4" w:space="0" w:color="auto"/>
            </w:tcBorders>
            <w:shd w:val="clear" w:color="auto" w:fill="auto"/>
            <w:noWrap/>
            <w:vAlign w:val="center"/>
            <w:hideMark/>
          </w:tcPr>
          <w:p w14:paraId="46D45774"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0.8</w:t>
            </w:r>
          </w:p>
        </w:tc>
        <w:tc>
          <w:tcPr>
            <w:tcW w:w="522" w:type="dxa"/>
            <w:tcBorders>
              <w:top w:val="nil"/>
              <w:left w:val="nil"/>
              <w:bottom w:val="single" w:sz="4" w:space="0" w:color="auto"/>
              <w:right w:val="single" w:sz="4" w:space="0" w:color="auto"/>
            </w:tcBorders>
            <w:shd w:val="clear" w:color="auto" w:fill="auto"/>
            <w:noWrap/>
            <w:vAlign w:val="center"/>
            <w:hideMark/>
          </w:tcPr>
          <w:p w14:paraId="5B2BD75A"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0.6</w:t>
            </w:r>
          </w:p>
        </w:tc>
        <w:tc>
          <w:tcPr>
            <w:tcW w:w="522" w:type="dxa"/>
            <w:tcBorders>
              <w:top w:val="nil"/>
              <w:left w:val="nil"/>
              <w:bottom w:val="single" w:sz="4" w:space="0" w:color="auto"/>
              <w:right w:val="single" w:sz="4" w:space="0" w:color="auto"/>
            </w:tcBorders>
            <w:shd w:val="clear" w:color="auto" w:fill="auto"/>
            <w:noWrap/>
            <w:vAlign w:val="center"/>
            <w:hideMark/>
          </w:tcPr>
          <w:p w14:paraId="3BF18C36"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0.5</w:t>
            </w:r>
          </w:p>
        </w:tc>
        <w:tc>
          <w:tcPr>
            <w:tcW w:w="522" w:type="dxa"/>
            <w:tcBorders>
              <w:top w:val="nil"/>
              <w:left w:val="nil"/>
              <w:bottom w:val="single" w:sz="4" w:space="0" w:color="auto"/>
              <w:right w:val="single" w:sz="4" w:space="0" w:color="auto"/>
            </w:tcBorders>
            <w:shd w:val="clear" w:color="auto" w:fill="auto"/>
            <w:noWrap/>
            <w:vAlign w:val="center"/>
            <w:hideMark/>
          </w:tcPr>
          <w:p w14:paraId="3C9CB867"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0.3</w:t>
            </w:r>
          </w:p>
        </w:tc>
        <w:tc>
          <w:tcPr>
            <w:tcW w:w="522" w:type="dxa"/>
            <w:tcBorders>
              <w:top w:val="nil"/>
              <w:left w:val="nil"/>
              <w:bottom w:val="single" w:sz="4" w:space="0" w:color="auto"/>
              <w:right w:val="single" w:sz="4" w:space="0" w:color="auto"/>
            </w:tcBorders>
            <w:shd w:val="clear" w:color="auto" w:fill="auto"/>
            <w:noWrap/>
            <w:vAlign w:val="center"/>
            <w:hideMark/>
          </w:tcPr>
          <w:p w14:paraId="635B1784"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0.1</w:t>
            </w:r>
          </w:p>
        </w:tc>
        <w:tc>
          <w:tcPr>
            <w:tcW w:w="522" w:type="dxa"/>
            <w:tcBorders>
              <w:top w:val="nil"/>
              <w:left w:val="nil"/>
              <w:bottom w:val="single" w:sz="4" w:space="0" w:color="auto"/>
              <w:right w:val="single" w:sz="4" w:space="0" w:color="auto"/>
            </w:tcBorders>
            <w:shd w:val="clear" w:color="auto" w:fill="auto"/>
            <w:noWrap/>
            <w:vAlign w:val="center"/>
            <w:hideMark/>
          </w:tcPr>
          <w:p w14:paraId="38A20376"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w:t>
            </w:r>
          </w:p>
        </w:tc>
        <w:tc>
          <w:tcPr>
            <w:tcW w:w="531" w:type="dxa"/>
            <w:tcBorders>
              <w:top w:val="nil"/>
              <w:left w:val="nil"/>
              <w:bottom w:val="single" w:sz="4" w:space="0" w:color="auto"/>
              <w:right w:val="single" w:sz="4" w:space="0" w:color="auto"/>
            </w:tcBorders>
            <w:shd w:val="clear" w:color="auto" w:fill="auto"/>
            <w:noWrap/>
            <w:vAlign w:val="center"/>
            <w:hideMark/>
          </w:tcPr>
          <w:p w14:paraId="3A6B9DE9"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w:t>
            </w:r>
          </w:p>
        </w:tc>
      </w:tr>
      <w:tr w:rsidR="003D4C17" w:rsidRPr="00DC71C5" w14:paraId="7F130373" w14:textId="77777777" w:rsidTr="003D4C17">
        <w:trPr>
          <w:trHeight w:val="321"/>
        </w:trPr>
        <w:tc>
          <w:tcPr>
            <w:tcW w:w="508" w:type="dxa"/>
            <w:vMerge/>
            <w:tcBorders>
              <w:top w:val="nil"/>
              <w:left w:val="single" w:sz="4" w:space="0" w:color="auto"/>
              <w:bottom w:val="single" w:sz="4" w:space="0" w:color="auto"/>
              <w:right w:val="single" w:sz="4" w:space="0" w:color="auto"/>
            </w:tcBorders>
            <w:vAlign w:val="center"/>
            <w:hideMark/>
          </w:tcPr>
          <w:p w14:paraId="03AEA59D" w14:textId="77777777" w:rsidR="003D4C17" w:rsidRPr="00CA2AA4" w:rsidRDefault="003D4C17" w:rsidP="003D4C17">
            <w:pPr>
              <w:spacing w:line="240" w:lineRule="auto"/>
              <w:jc w:val="left"/>
              <w:rPr>
                <w:rFonts w:ascii="Times New Roman" w:eastAsia="Times New Roman" w:hAnsi="Times New Roman" w:cs="Times New Roman"/>
                <w:b/>
                <w:color w:val="000000"/>
              </w:rPr>
            </w:pPr>
          </w:p>
        </w:tc>
        <w:tc>
          <w:tcPr>
            <w:tcW w:w="1593" w:type="dxa"/>
            <w:vMerge/>
            <w:tcBorders>
              <w:top w:val="nil"/>
              <w:left w:val="single" w:sz="4" w:space="0" w:color="auto"/>
              <w:bottom w:val="single" w:sz="4" w:space="0" w:color="auto"/>
              <w:right w:val="single" w:sz="4" w:space="0" w:color="auto"/>
            </w:tcBorders>
            <w:vAlign w:val="center"/>
            <w:hideMark/>
          </w:tcPr>
          <w:p w14:paraId="5E143D44" w14:textId="77777777" w:rsidR="003D4C17" w:rsidRPr="00CA2AA4" w:rsidRDefault="003D4C17" w:rsidP="003D4C17">
            <w:pPr>
              <w:spacing w:line="240" w:lineRule="auto"/>
              <w:jc w:val="left"/>
              <w:rPr>
                <w:rFonts w:ascii="Times New Roman" w:eastAsia="Times New Roman" w:hAnsi="Times New Roman" w:cs="Times New Roman"/>
                <w:b/>
                <w:color w:val="000000"/>
              </w:rPr>
            </w:pPr>
          </w:p>
        </w:tc>
        <w:tc>
          <w:tcPr>
            <w:tcW w:w="478" w:type="dxa"/>
            <w:tcBorders>
              <w:top w:val="nil"/>
              <w:left w:val="nil"/>
              <w:bottom w:val="single" w:sz="4" w:space="0" w:color="auto"/>
              <w:right w:val="single" w:sz="4" w:space="0" w:color="auto"/>
            </w:tcBorders>
            <w:shd w:val="clear" w:color="auto" w:fill="auto"/>
            <w:noWrap/>
            <w:vAlign w:val="center"/>
            <w:hideMark/>
          </w:tcPr>
          <w:p w14:paraId="497F539C"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2</w:t>
            </w:r>
          </w:p>
        </w:tc>
        <w:tc>
          <w:tcPr>
            <w:tcW w:w="522" w:type="dxa"/>
            <w:tcBorders>
              <w:top w:val="nil"/>
              <w:left w:val="nil"/>
              <w:bottom w:val="single" w:sz="4" w:space="0" w:color="auto"/>
              <w:right w:val="single" w:sz="4" w:space="0" w:color="auto"/>
            </w:tcBorders>
            <w:shd w:val="clear" w:color="auto" w:fill="auto"/>
            <w:noWrap/>
            <w:vAlign w:val="center"/>
            <w:hideMark/>
          </w:tcPr>
          <w:p w14:paraId="34B775D1"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1.7</w:t>
            </w:r>
          </w:p>
        </w:tc>
        <w:tc>
          <w:tcPr>
            <w:tcW w:w="522" w:type="dxa"/>
            <w:tcBorders>
              <w:top w:val="nil"/>
              <w:left w:val="nil"/>
              <w:bottom w:val="single" w:sz="4" w:space="0" w:color="auto"/>
              <w:right w:val="single" w:sz="4" w:space="0" w:color="auto"/>
            </w:tcBorders>
            <w:shd w:val="clear" w:color="auto" w:fill="auto"/>
            <w:noWrap/>
            <w:vAlign w:val="center"/>
            <w:hideMark/>
          </w:tcPr>
          <w:p w14:paraId="7D2FAD36"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1.6</w:t>
            </w:r>
          </w:p>
        </w:tc>
        <w:tc>
          <w:tcPr>
            <w:tcW w:w="522" w:type="dxa"/>
            <w:tcBorders>
              <w:top w:val="nil"/>
              <w:left w:val="nil"/>
              <w:bottom w:val="single" w:sz="4" w:space="0" w:color="auto"/>
              <w:right w:val="single" w:sz="4" w:space="0" w:color="auto"/>
            </w:tcBorders>
            <w:shd w:val="clear" w:color="auto" w:fill="auto"/>
            <w:noWrap/>
            <w:vAlign w:val="center"/>
            <w:hideMark/>
          </w:tcPr>
          <w:p w14:paraId="2914EC1A"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1.5</w:t>
            </w:r>
          </w:p>
        </w:tc>
        <w:tc>
          <w:tcPr>
            <w:tcW w:w="522" w:type="dxa"/>
            <w:tcBorders>
              <w:top w:val="nil"/>
              <w:left w:val="nil"/>
              <w:bottom w:val="single" w:sz="4" w:space="0" w:color="auto"/>
              <w:right w:val="single" w:sz="4" w:space="0" w:color="auto"/>
            </w:tcBorders>
            <w:shd w:val="clear" w:color="auto" w:fill="auto"/>
            <w:noWrap/>
            <w:vAlign w:val="center"/>
            <w:hideMark/>
          </w:tcPr>
          <w:p w14:paraId="22B2621C"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1.4</w:t>
            </w:r>
          </w:p>
        </w:tc>
        <w:tc>
          <w:tcPr>
            <w:tcW w:w="522" w:type="dxa"/>
            <w:tcBorders>
              <w:top w:val="nil"/>
              <w:left w:val="nil"/>
              <w:bottom w:val="single" w:sz="4" w:space="0" w:color="auto"/>
              <w:right w:val="single" w:sz="4" w:space="0" w:color="auto"/>
            </w:tcBorders>
            <w:shd w:val="clear" w:color="auto" w:fill="auto"/>
            <w:noWrap/>
            <w:vAlign w:val="center"/>
            <w:hideMark/>
          </w:tcPr>
          <w:p w14:paraId="306A9CA5"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1.2</w:t>
            </w:r>
          </w:p>
        </w:tc>
        <w:tc>
          <w:tcPr>
            <w:tcW w:w="522" w:type="dxa"/>
            <w:tcBorders>
              <w:top w:val="nil"/>
              <w:left w:val="nil"/>
              <w:bottom w:val="single" w:sz="4" w:space="0" w:color="auto"/>
              <w:right w:val="single" w:sz="4" w:space="0" w:color="auto"/>
            </w:tcBorders>
            <w:shd w:val="clear" w:color="auto" w:fill="auto"/>
            <w:noWrap/>
            <w:vAlign w:val="center"/>
            <w:hideMark/>
          </w:tcPr>
          <w:p w14:paraId="050842EE"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1.1</w:t>
            </w:r>
          </w:p>
        </w:tc>
        <w:tc>
          <w:tcPr>
            <w:tcW w:w="522" w:type="dxa"/>
            <w:tcBorders>
              <w:top w:val="nil"/>
              <w:left w:val="nil"/>
              <w:bottom w:val="single" w:sz="4" w:space="0" w:color="auto"/>
              <w:right w:val="single" w:sz="4" w:space="0" w:color="auto"/>
            </w:tcBorders>
            <w:shd w:val="clear" w:color="auto" w:fill="auto"/>
            <w:noWrap/>
            <w:vAlign w:val="center"/>
            <w:hideMark/>
          </w:tcPr>
          <w:p w14:paraId="28FC67E6"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w:t>
            </w:r>
          </w:p>
        </w:tc>
        <w:tc>
          <w:tcPr>
            <w:tcW w:w="522" w:type="dxa"/>
            <w:tcBorders>
              <w:top w:val="nil"/>
              <w:left w:val="nil"/>
              <w:bottom w:val="single" w:sz="4" w:space="0" w:color="auto"/>
              <w:right w:val="single" w:sz="4" w:space="0" w:color="auto"/>
            </w:tcBorders>
            <w:shd w:val="clear" w:color="auto" w:fill="auto"/>
            <w:noWrap/>
            <w:vAlign w:val="center"/>
            <w:hideMark/>
          </w:tcPr>
          <w:p w14:paraId="762AA84F"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0.8</w:t>
            </w:r>
          </w:p>
        </w:tc>
        <w:tc>
          <w:tcPr>
            <w:tcW w:w="522" w:type="dxa"/>
            <w:tcBorders>
              <w:top w:val="nil"/>
              <w:left w:val="nil"/>
              <w:bottom w:val="single" w:sz="4" w:space="0" w:color="auto"/>
              <w:right w:val="single" w:sz="4" w:space="0" w:color="auto"/>
            </w:tcBorders>
            <w:shd w:val="clear" w:color="auto" w:fill="auto"/>
            <w:noWrap/>
            <w:vAlign w:val="center"/>
            <w:hideMark/>
          </w:tcPr>
          <w:p w14:paraId="5D87E305"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0.7</w:t>
            </w:r>
          </w:p>
        </w:tc>
        <w:tc>
          <w:tcPr>
            <w:tcW w:w="522" w:type="dxa"/>
            <w:tcBorders>
              <w:top w:val="nil"/>
              <w:left w:val="nil"/>
              <w:bottom w:val="single" w:sz="4" w:space="0" w:color="auto"/>
              <w:right w:val="single" w:sz="4" w:space="0" w:color="auto"/>
            </w:tcBorders>
            <w:shd w:val="clear" w:color="auto" w:fill="auto"/>
            <w:noWrap/>
            <w:vAlign w:val="center"/>
            <w:hideMark/>
          </w:tcPr>
          <w:p w14:paraId="411D2EA1"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0.5</w:t>
            </w:r>
          </w:p>
        </w:tc>
        <w:tc>
          <w:tcPr>
            <w:tcW w:w="522" w:type="dxa"/>
            <w:tcBorders>
              <w:top w:val="nil"/>
              <w:left w:val="nil"/>
              <w:bottom w:val="single" w:sz="4" w:space="0" w:color="auto"/>
              <w:right w:val="single" w:sz="4" w:space="0" w:color="auto"/>
            </w:tcBorders>
            <w:shd w:val="clear" w:color="auto" w:fill="auto"/>
            <w:noWrap/>
            <w:vAlign w:val="center"/>
            <w:hideMark/>
          </w:tcPr>
          <w:p w14:paraId="17929AFA"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0.3</w:t>
            </w:r>
          </w:p>
        </w:tc>
        <w:tc>
          <w:tcPr>
            <w:tcW w:w="522" w:type="dxa"/>
            <w:tcBorders>
              <w:top w:val="nil"/>
              <w:left w:val="nil"/>
              <w:bottom w:val="single" w:sz="4" w:space="0" w:color="auto"/>
              <w:right w:val="single" w:sz="4" w:space="0" w:color="auto"/>
            </w:tcBorders>
            <w:shd w:val="clear" w:color="auto" w:fill="auto"/>
            <w:noWrap/>
            <w:vAlign w:val="center"/>
            <w:hideMark/>
          </w:tcPr>
          <w:p w14:paraId="6E501D0B"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0.1</w:t>
            </w:r>
          </w:p>
        </w:tc>
        <w:tc>
          <w:tcPr>
            <w:tcW w:w="531" w:type="dxa"/>
            <w:tcBorders>
              <w:top w:val="nil"/>
              <w:left w:val="nil"/>
              <w:bottom w:val="single" w:sz="4" w:space="0" w:color="auto"/>
              <w:right w:val="single" w:sz="4" w:space="0" w:color="auto"/>
            </w:tcBorders>
            <w:shd w:val="clear" w:color="auto" w:fill="auto"/>
            <w:noWrap/>
            <w:vAlign w:val="center"/>
            <w:hideMark/>
          </w:tcPr>
          <w:p w14:paraId="12771FFE"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w:t>
            </w:r>
          </w:p>
        </w:tc>
      </w:tr>
      <w:tr w:rsidR="003D4C17" w:rsidRPr="00DC71C5" w14:paraId="55E7B90D" w14:textId="77777777" w:rsidTr="003D4C17">
        <w:trPr>
          <w:trHeight w:val="321"/>
        </w:trPr>
        <w:tc>
          <w:tcPr>
            <w:tcW w:w="508" w:type="dxa"/>
            <w:tcBorders>
              <w:top w:val="nil"/>
              <w:left w:val="single" w:sz="4" w:space="0" w:color="auto"/>
              <w:bottom w:val="single" w:sz="4" w:space="0" w:color="auto"/>
              <w:right w:val="single" w:sz="4" w:space="0" w:color="auto"/>
            </w:tcBorders>
            <w:shd w:val="clear" w:color="000000" w:fill="FFFF00"/>
            <w:noWrap/>
            <w:vAlign w:val="center"/>
            <w:hideMark/>
          </w:tcPr>
          <w:p w14:paraId="17784B1D" w14:textId="77777777" w:rsidR="003D4C17" w:rsidRPr="00CA2AA4" w:rsidRDefault="003D4C17" w:rsidP="003D4C17">
            <w:pPr>
              <w:spacing w:line="240" w:lineRule="auto"/>
              <w:jc w:val="left"/>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 </w:t>
            </w:r>
          </w:p>
        </w:tc>
        <w:tc>
          <w:tcPr>
            <w:tcW w:w="1593" w:type="dxa"/>
            <w:tcBorders>
              <w:top w:val="nil"/>
              <w:left w:val="nil"/>
              <w:bottom w:val="single" w:sz="4" w:space="0" w:color="auto"/>
              <w:right w:val="single" w:sz="4" w:space="0" w:color="auto"/>
            </w:tcBorders>
            <w:shd w:val="clear" w:color="000000" w:fill="FFFF00"/>
            <w:noWrap/>
            <w:vAlign w:val="center"/>
            <w:hideMark/>
          </w:tcPr>
          <w:p w14:paraId="7CE66695" w14:textId="77777777" w:rsidR="003D4C17" w:rsidRPr="00CA2AA4" w:rsidRDefault="003D4C17" w:rsidP="003D4C17">
            <w:pPr>
              <w:spacing w:line="240" w:lineRule="auto"/>
              <w:jc w:val="center"/>
              <w:rPr>
                <w:rFonts w:ascii="Times New Roman" w:eastAsia="Times New Roman" w:hAnsi="Times New Roman" w:cs="Times New Roman"/>
                <w:b/>
                <w:bCs/>
                <w:color w:val="000000"/>
              </w:rPr>
            </w:pPr>
            <w:r w:rsidRPr="00CA2AA4">
              <w:rPr>
                <w:rFonts w:ascii="Times New Roman" w:eastAsia="Times New Roman" w:hAnsi="Times New Roman" w:cs="Times New Roman"/>
                <w:b/>
                <w:bCs/>
                <w:color w:val="000000"/>
              </w:rPr>
              <w:t>Rata-rata</w:t>
            </w:r>
          </w:p>
        </w:tc>
        <w:tc>
          <w:tcPr>
            <w:tcW w:w="478" w:type="dxa"/>
            <w:tcBorders>
              <w:top w:val="nil"/>
              <w:left w:val="nil"/>
              <w:bottom w:val="single" w:sz="4" w:space="0" w:color="auto"/>
              <w:right w:val="single" w:sz="4" w:space="0" w:color="auto"/>
            </w:tcBorders>
            <w:shd w:val="clear" w:color="000000" w:fill="FFFF00"/>
            <w:noWrap/>
            <w:vAlign w:val="center"/>
            <w:hideMark/>
          </w:tcPr>
          <w:p w14:paraId="2DFA542C"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2</w:t>
            </w:r>
          </w:p>
        </w:tc>
        <w:tc>
          <w:tcPr>
            <w:tcW w:w="522" w:type="dxa"/>
            <w:tcBorders>
              <w:top w:val="nil"/>
              <w:left w:val="nil"/>
              <w:bottom w:val="single" w:sz="4" w:space="0" w:color="auto"/>
              <w:right w:val="single" w:sz="4" w:space="0" w:color="auto"/>
            </w:tcBorders>
            <w:shd w:val="clear" w:color="000000" w:fill="FFFF00"/>
            <w:noWrap/>
            <w:vAlign w:val="center"/>
            <w:hideMark/>
          </w:tcPr>
          <w:p w14:paraId="777BE124"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1.7</w:t>
            </w:r>
          </w:p>
        </w:tc>
        <w:tc>
          <w:tcPr>
            <w:tcW w:w="522" w:type="dxa"/>
            <w:tcBorders>
              <w:top w:val="nil"/>
              <w:left w:val="nil"/>
              <w:bottom w:val="single" w:sz="4" w:space="0" w:color="auto"/>
              <w:right w:val="single" w:sz="4" w:space="0" w:color="auto"/>
            </w:tcBorders>
            <w:shd w:val="clear" w:color="000000" w:fill="FFFF00"/>
            <w:noWrap/>
            <w:vAlign w:val="center"/>
            <w:hideMark/>
          </w:tcPr>
          <w:p w14:paraId="66791504"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1.6</w:t>
            </w:r>
          </w:p>
        </w:tc>
        <w:tc>
          <w:tcPr>
            <w:tcW w:w="522" w:type="dxa"/>
            <w:tcBorders>
              <w:top w:val="nil"/>
              <w:left w:val="nil"/>
              <w:bottom w:val="single" w:sz="4" w:space="0" w:color="auto"/>
              <w:right w:val="single" w:sz="4" w:space="0" w:color="auto"/>
            </w:tcBorders>
            <w:shd w:val="clear" w:color="000000" w:fill="FFFF00"/>
            <w:noWrap/>
            <w:vAlign w:val="center"/>
            <w:hideMark/>
          </w:tcPr>
          <w:p w14:paraId="4E282CDE"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1.4</w:t>
            </w:r>
          </w:p>
        </w:tc>
        <w:tc>
          <w:tcPr>
            <w:tcW w:w="522" w:type="dxa"/>
            <w:tcBorders>
              <w:top w:val="nil"/>
              <w:left w:val="nil"/>
              <w:bottom w:val="single" w:sz="4" w:space="0" w:color="auto"/>
              <w:right w:val="single" w:sz="4" w:space="0" w:color="auto"/>
            </w:tcBorders>
            <w:shd w:val="clear" w:color="000000" w:fill="FFFF00"/>
            <w:noWrap/>
            <w:vAlign w:val="center"/>
            <w:hideMark/>
          </w:tcPr>
          <w:p w14:paraId="764E287F"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1.3</w:t>
            </w:r>
          </w:p>
        </w:tc>
        <w:tc>
          <w:tcPr>
            <w:tcW w:w="522" w:type="dxa"/>
            <w:tcBorders>
              <w:top w:val="nil"/>
              <w:left w:val="nil"/>
              <w:bottom w:val="single" w:sz="4" w:space="0" w:color="auto"/>
              <w:right w:val="single" w:sz="4" w:space="0" w:color="auto"/>
            </w:tcBorders>
            <w:shd w:val="clear" w:color="000000" w:fill="FFFF00"/>
            <w:noWrap/>
            <w:vAlign w:val="center"/>
            <w:hideMark/>
          </w:tcPr>
          <w:p w14:paraId="2F7486E6"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1.1</w:t>
            </w:r>
          </w:p>
        </w:tc>
        <w:tc>
          <w:tcPr>
            <w:tcW w:w="522" w:type="dxa"/>
            <w:tcBorders>
              <w:top w:val="nil"/>
              <w:left w:val="nil"/>
              <w:bottom w:val="single" w:sz="4" w:space="0" w:color="auto"/>
              <w:right w:val="single" w:sz="4" w:space="0" w:color="auto"/>
            </w:tcBorders>
            <w:shd w:val="clear" w:color="000000" w:fill="FFFF00"/>
            <w:noWrap/>
            <w:vAlign w:val="center"/>
            <w:hideMark/>
          </w:tcPr>
          <w:p w14:paraId="2467FBA6"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w:t>
            </w:r>
          </w:p>
        </w:tc>
        <w:tc>
          <w:tcPr>
            <w:tcW w:w="522" w:type="dxa"/>
            <w:tcBorders>
              <w:top w:val="nil"/>
              <w:left w:val="nil"/>
              <w:bottom w:val="single" w:sz="4" w:space="0" w:color="auto"/>
              <w:right w:val="single" w:sz="4" w:space="0" w:color="auto"/>
            </w:tcBorders>
            <w:shd w:val="clear" w:color="000000" w:fill="FFFF00"/>
            <w:noWrap/>
            <w:vAlign w:val="center"/>
            <w:hideMark/>
          </w:tcPr>
          <w:p w14:paraId="442DDDD4"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0.9</w:t>
            </w:r>
          </w:p>
        </w:tc>
        <w:tc>
          <w:tcPr>
            <w:tcW w:w="522" w:type="dxa"/>
            <w:tcBorders>
              <w:top w:val="nil"/>
              <w:left w:val="nil"/>
              <w:bottom w:val="single" w:sz="4" w:space="0" w:color="auto"/>
              <w:right w:val="single" w:sz="4" w:space="0" w:color="auto"/>
            </w:tcBorders>
            <w:shd w:val="clear" w:color="000000" w:fill="FFFF00"/>
            <w:noWrap/>
            <w:vAlign w:val="center"/>
            <w:hideMark/>
          </w:tcPr>
          <w:p w14:paraId="2EA3F5A5"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0.7</w:t>
            </w:r>
          </w:p>
        </w:tc>
        <w:tc>
          <w:tcPr>
            <w:tcW w:w="522" w:type="dxa"/>
            <w:tcBorders>
              <w:top w:val="nil"/>
              <w:left w:val="nil"/>
              <w:bottom w:val="single" w:sz="4" w:space="0" w:color="auto"/>
              <w:right w:val="single" w:sz="4" w:space="0" w:color="auto"/>
            </w:tcBorders>
            <w:shd w:val="clear" w:color="000000" w:fill="FFFF00"/>
            <w:noWrap/>
            <w:vAlign w:val="center"/>
            <w:hideMark/>
          </w:tcPr>
          <w:p w14:paraId="6313766F"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0.6</w:t>
            </w:r>
          </w:p>
        </w:tc>
        <w:tc>
          <w:tcPr>
            <w:tcW w:w="522" w:type="dxa"/>
            <w:tcBorders>
              <w:top w:val="nil"/>
              <w:left w:val="nil"/>
              <w:bottom w:val="single" w:sz="4" w:space="0" w:color="auto"/>
              <w:right w:val="single" w:sz="4" w:space="0" w:color="auto"/>
            </w:tcBorders>
            <w:shd w:val="clear" w:color="000000" w:fill="FFFF00"/>
            <w:noWrap/>
            <w:vAlign w:val="center"/>
            <w:hideMark/>
          </w:tcPr>
          <w:p w14:paraId="7CB362B4"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0.4</w:t>
            </w:r>
          </w:p>
        </w:tc>
        <w:tc>
          <w:tcPr>
            <w:tcW w:w="522" w:type="dxa"/>
            <w:tcBorders>
              <w:top w:val="nil"/>
              <w:left w:val="nil"/>
              <w:bottom w:val="single" w:sz="4" w:space="0" w:color="auto"/>
              <w:right w:val="single" w:sz="4" w:space="0" w:color="auto"/>
            </w:tcBorders>
            <w:shd w:val="clear" w:color="000000" w:fill="FFFF00"/>
            <w:noWrap/>
            <w:vAlign w:val="center"/>
            <w:hideMark/>
          </w:tcPr>
          <w:p w14:paraId="08DE8031"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0.2</w:t>
            </w:r>
          </w:p>
        </w:tc>
        <w:tc>
          <w:tcPr>
            <w:tcW w:w="522" w:type="dxa"/>
            <w:tcBorders>
              <w:top w:val="nil"/>
              <w:left w:val="nil"/>
              <w:bottom w:val="single" w:sz="4" w:space="0" w:color="auto"/>
              <w:right w:val="single" w:sz="4" w:space="0" w:color="auto"/>
            </w:tcBorders>
            <w:shd w:val="clear" w:color="000000" w:fill="FFFF00"/>
            <w:noWrap/>
            <w:vAlign w:val="center"/>
            <w:hideMark/>
          </w:tcPr>
          <w:p w14:paraId="5AE88162"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w:t>
            </w:r>
          </w:p>
        </w:tc>
        <w:tc>
          <w:tcPr>
            <w:tcW w:w="531" w:type="dxa"/>
            <w:tcBorders>
              <w:top w:val="nil"/>
              <w:left w:val="nil"/>
              <w:bottom w:val="single" w:sz="4" w:space="0" w:color="auto"/>
              <w:right w:val="single" w:sz="4" w:space="0" w:color="auto"/>
            </w:tcBorders>
            <w:shd w:val="clear" w:color="000000" w:fill="FFFF00"/>
            <w:noWrap/>
            <w:vAlign w:val="center"/>
            <w:hideMark/>
          </w:tcPr>
          <w:p w14:paraId="24B8858A"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w:t>
            </w:r>
          </w:p>
        </w:tc>
      </w:tr>
      <w:tr w:rsidR="003D4C17" w:rsidRPr="00DC71C5" w14:paraId="3CF6EC6D" w14:textId="77777777" w:rsidTr="003D4C17">
        <w:trPr>
          <w:trHeight w:val="321"/>
        </w:trPr>
        <w:tc>
          <w:tcPr>
            <w:tcW w:w="5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B31139"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5</w:t>
            </w:r>
          </w:p>
        </w:tc>
        <w:tc>
          <w:tcPr>
            <w:tcW w:w="15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A887F5"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Unguentum Simplex</w:t>
            </w:r>
          </w:p>
        </w:tc>
        <w:tc>
          <w:tcPr>
            <w:tcW w:w="478" w:type="dxa"/>
            <w:tcBorders>
              <w:top w:val="nil"/>
              <w:left w:val="nil"/>
              <w:bottom w:val="single" w:sz="4" w:space="0" w:color="auto"/>
              <w:right w:val="single" w:sz="4" w:space="0" w:color="auto"/>
            </w:tcBorders>
            <w:shd w:val="clear" w:color="auto" w:fill="auto"/>
            <w:noWrap/>
            <w:vAlign w:val="center"/>
            <w:hideMark/>
          </w:tcPr>
          <w:p w14:paraId="29748A16"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2</w:t>
            </w:r>
          </w:p>
        </w:tc>
        <w:tc>
          <w:tcPr>
            <w:tcW w:w="522" w:type="dxa"/>
            <w:tcBorders>
              <w:top w:val="nil"/>
              <w:left w:val="nil"/>
              <w:bottom w:val="single" w:sz="4" w:space="0" w:color="auto"/>
              <w:right w:val="single" w:sz="4" w:space="0" w:color="auto"/>
            </w:tcBorders>
            <w:shd w:val="clear" w:color="auto" w:fill="auto"/>
            <w:noWrap/>
            <w:vAlign w:val="center"/>
            <w:hideMark/>
          </w:tcPr>
          <w:p w14:paraId="76E23DCA"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2</w:t>
            </w:r>
          </w:p>
        </w:tc>
        <w:tc>
          <w:tcPr>
            <w:tcW w:w="522" w:type="dxa"/>
            <w:tcBorders>
              <w:top w:val="nil"/>
              <w:left w:val="nil"/>
              <w:bottom w:val="single" w:sz="4" w:space="0" w:color="auto"/>
              <w:right w:val="single" w:sz="4" w:space="0" w:color="auto"/>
            </w:tcBorders>
            <w:shd w:val="clear" w:color="auto" w:fill="auto"/>
            <w:noWrap/>
            <w:vAlign w:val="center"/>
            <w:hideMark/>
          </w:tcPr>
          <w:p w14:paraId="60695961"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1.9</w:t>
            </w:r>
          </w:p>
        </w:tc>
        <w:tc>
          <w:tcPr>
            <w:tcW w:w="522" w:type="dxa"/>
            <w:tcBorders>
              <w:top w:val="nil"/>
              <w:left w:val="nil"/>
              <w:bottom w:val="single" w:sz="4" w:space="0" w:color="auto"/>
              <w:right w:val="single" w:sz="4" w:space="0" w:color="auto"/>
            </w:tcBorders>
            <w:shd w:val="clear" w:color="auto" w:fill="auto"/>
            <w:noWrap/>
            <w:vAlign w:val="center"/>
            <w:hideMark/>
          </w:tcPr>
          <w:p w14:paraId="4496C6C3"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1.7</w:t>
            </w:r>
          </w:p>
        </w:tc>
        <w:tc>
          <w:tcPr>
            <w:tcW w:w="522" w:type="dxa"/>
            <w:tcBorders>
              <w:top w:val="nil"/>
              <w:left w:val="nil"/>
              <w:bottom w:val="single" w:sz="4" w:space="0" w:color="auto"/>
              <w:right w:val="single" w:sz="4" w:space="0" w:color="auto"/>
            </w:tcBorders>
            <w:shd w:val="clear" w:color="auto" w:fill="auto"/>
            <w:noWrap/>
            <w:vAlign w:val="center"/>
            <w:hideMark/>
          </w:tcPr>
          <w:p w14:paraId="67540F96"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1.7</w:t>
            </w:r>
          </w:p>
        </w:tc>
        <w:tc>
          <w:tcPr>
            <w:tcW w:w="522" w:type="dxa"/>
            <w:tcBorders>
              <w:top w:val="nil"/>
              <w:left w:val="nil"/>
              <w:bottom w:val="single" w:sz="4" w:space="0" w:color="auto"/>
              <w:right w:val="single" w:sz="4" w:space="0" w:color="auto"/>
            </w:tcBorders>
            <w:shd w:val="clear" w:color="auto" w:fill="auto"/>
            <w:noWrap/>
            <w:vAlign w:val="center"/>
            <w:hideMark/>
          </w:tcPr>
          <w:p w14:paraId="1EE6EB26"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1.6</w:t>
            </w:r>
          </w:p>
        </w:tc>
        <w:tc>
          <w:tcPr>
            <w:tcW w:w="522" w:type="dxa"/>
            <w:tcBorders>
              <w:top w:val="nil"/>
              <w:left w:val="nil"/>
              <w:bottom w:val="single" w:sz="4" w:space="0" w:color="auto"/>
              <w:right w:val="single" w:sz="4" w:space="0" w:color="auto"/>
            </w:tcBorders>
            <w:shd w:val="clear" w:color="auto" w:fill="auto"/>
            <w:noWrap/>
            <w:vAlign w:val="center"/>
            <w:hideMark/>
          </w:tcPr>
          <w:p w14:paraId="1BD7DBBC"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1.4</w:t>
            </w:r>
          </w:p>
        </w:tc>
        <w:tc>
          <w:tcPr>
            <w:tcW w:w="522" w:type="dxa"/>
            <w:tcBorders>
              <w:top w:val="nil"/>
              <w:left w:val="nil"/>
              <w:bottom w:val="single" w:sz="4" w:space="0" w:color="auto"/>
              <w:right w:val="single" w:sz="4" w:space="0" w:color="auto"/>
            </w:tcBorders>
            <w:shd w:val="clear" w:color="auto" w:fill="auto"/>
            <w:noWrap/>
            <w:vAlign w:val="center"/>
            <w:hideMark/>
          </w:tcPr>
          <w:p w14:paraId="43158759"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1.3</w:t>
            </w:r>
          </w:p>
        </w:tc>
        <w:tc>
          <w:tcPr>
            <w:tcW w:w="522" w:type="dxa"/>
            <w:tcBorders>
              <w:top w:val="nil"/>
              <w:left w:val="nil"/>
              <w:bottom w:val="single" w:sz="4" w:space="0" w:color="auto"/>
              <w:right w:val="single" w:sz="4" w:space="0" w:color="auto"/>
            </w:tcBorders>
            <w:shd w:val="clear" w:color="auto" w:fill="auto"/>
            <w:noWrap/>
            <w:vAlign w:val="center"/>
            <w:hideMark/>
          </w:tcPr>
          <w:p w14:paraId="2BF6492F"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1.2</w:t>
            </w:r>
          </w:p>
        </w:tc>
        <w:tc>
          <w:tcPr>
            <w:tcW w:w="522" w:type="dxa"/>
            <w:tcBorders>
              <w:top w:val="nil"/>
              <w:left w:val="nil"/>
              <w:bottom w:val="single" w:sz="4" w:space="0" w:color="auto"/>
              <w:right w:val="single" w:sz="4" w:space="0" w:color="auto"/>
            </w:tcBorders>
            <w:shd w:val="clear" w:color="auto" w:fill="auto"/>
            <w:noWrap/>
            <w:vAlign w:val="center"/>
            <w:hideMark/>
          </w:tcPr>
          <w:p w14:paraId="22626079"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1.1</w:t>
            </w:r>
          </w:p>
        </w:tc>
        <w:tc>
          <w:tcPr>
            <w:tcW w:w="522" w:type="dxa"/>
            <w:tcBorders>
              <w:top w:val="nil"/>
              <w:left w:val="nil"/>
              <w:bottom w:val="single" w:sz="4" w:space="0" w:color="auto"/>
              <w:right w:val="single" w:sz="4" w:space="0" w:color="auto"/>
            </w:tcBorders>
            <w:shd w:val="clear" w:color="auto" w:fill="auto"/>
            <w:noWrap/>
            <w:vAlign w:val="center"/>
            <w:hideMark/>
          </w:tcPr>
          <w:p w14:paraId="331BD7FA"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0.9</w:t>
            </w:r>
          </w:p>
        </w:tc>
        <w:tc>
          <w:tcPr>
            <w:tcW w:w="522" w:type="dxa"/>
            <w:tcBorders>
              <w:top w:val="nil"/>
              <w:left w:val="nil"/>
              <w:bottom w:val="single" w:sz="4" w:space="0" w:color="auto"/>
              <w:right w:val="single" w:sz="4" w:space="0" w:color="auto"/>
            </w:tcBorders>
            <w:shd w:val="clear" w:color="auto" w:fill="auto"/>
            <w:noWrap/>
            <w:vAlign w:val="center"/>
            <w:hideMark/>
          </w:tcPr>
          <w:p w14:paraId="4E395960"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0.7</w:t>
            </w:r>
          </w:p>
        </w:tc>
        <w:tc>
          <w:tcPr>
            <w:tcW w:w="522" w:type="dxa"/>
            <w:tcBorders>
              <w:top w:val="nil"/>
              <w:left w:val="nil"/>
              <w:bottom w:val="single" w:sz="4" w:space="0" w:color="auto"/>
              <w:right w:val="single" w:sz="4" w:space="0" w:color="auto"/>
            </w:tcBorders>
            <w:shd w:val="clear" w:color="auto" w:fill="auto"/>
            <w:noWrap/>
            <w:vAlign w:val="center"/>
            <w:hideMark/>
          </w:tcPr>
          <w:p w14:paraId="0926A3A0"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0.5</w:t>
            </w:r>
          </w:p>
        </w:tc>
        <w:tc>
          <w:tcPr>
            <w:tcW w:w="531" w:type="dxa"/>
            <w:tcBorders>
              <w:top w:val="nil"/>
              <w:left w:val="nil"/>
              <w:bottom w:val="single" w:sz="4" w:space="0" w:color="auto"/>
              <w:right w:val="single" w:sz="4" w:space="0" w:color="auto"/>
            </w:tcBorders>
            <w:shd w:val="clear" w:color="auto" w:fill="auto"/>
            <w:noWrap/>
            <w:vAlign w:val="center"/>
            <w:hideMark/>
          </w:tcPr>
          <w:p w14:paraId="2A5FEC3F"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0.3</w:t>
            </w:r>
          </w:p>
        </w:tc>
      </w:tr>
      <w:tr w:rsidR="003D4C17" w:rsidRPr="00DC71C5" w14:paraId="2295F602" w14:textId="77777777" w:rsidTr="003D4C17">
        <w:trPr>
          <w:trHeight w:val="321"/>
        </w:trPr>
        <w:tc>
          <w:tcPr>
            <w:tcW w:w="508" w:type="dxa"/>
            <w:vMerge/>
            <w:tcBorders>
              <w:top w:val="nil"/>
              <w:left w:val="single" w:sz="4" w:space="0" w:color="auto"/>
              <w:bottom w:val="single" w:sz="4" w:space="0" w:color="auto"/>
              <w:right w:val="single" w:sz="4" w:space="0" w:color="auto"/>
            </w:tcBorders>
            <w:vAlign w:val="center"/>
            <w:hideMark/>
          </w:tcPr>
          <w:p w14:paraId="67D8ECA2" w14:textId="77777777" w:rsidR="003D4C17" w:rsidRPr="00CA2AA4" w:rsidRDefault="003D4C17" w:rsidP="003D4C17">
            <w:pPr>
              <w:spacing w:line="240" w:lineRule="auto"/>
              <w:jc w:val="left"/>
              <w:rPr>
                <w:rFonts w:ascii="Times New Roman" w:eastAsia="Times New Roman" w:hAnsi="Times New Roman" w:cs="Times New Roman"/>
                <w:b/>
                <w:color w:val="000000"/>
              </w:rPr>
            </w:pPr>
          </w:p>
        </w:tc>
        <w:tc>
          <w:tcPr>
            <w:tcW w:w="1593" w:type="dxa"/>
            <w:vMerge/>
            <w:tcBorders>
              <w:top w:val="nil"/>
              <w:left w:val="single" w:sz="4" w:space="0" w:color="auto"/>
              <w:bottom w:val="single" w:sz="4" w:space="0" w:color="auto"/>
              <w:right w:val="single" w:sz="4" w:space="0" w:color="auto"/>
            </w:tcBorders>
            <w:vAlign w:val="center"/>
            <w:hideMark/>
          </w:tcPr>
          <w:p w14:paraId="07FAF74B" w14:textId="77777777" w:rsidR="003D4C17" w:rsidRPr="00CA2AA4" w:rsidRDefault="003D4C17" w:rsidP="003D4C17">
            <w:pPr>
              <w:spacing w:line="240" w:lineRule="auto"/>
              <w:jc w:val="left"/>
              <w:rPr>
                <w:rFonts w:ascii="Times New Roman" w:eastAsia="Times New Roman" w:hAnsi="Times New Roman" w:cs="Times New Roman"/>
                <w:b/>
                <w:color w:val="000000"/>
              </w:rPr>
            </w:pPr>
          </w:p>
        </w:tc>
        <w:tc>
          <w:tcPr>
            <w:tcW w:w="478" w:type="dxa"/>
            <w:tcBorders>
              <w:top w:val="nil"/>
              <w:left w:val="nil"/>
              <w:bottom w:val="single" w:sz="4" w:space="0" w:color="auto"/>
              <w:right w:val="single" w:sz="4" w:space="0" w:color="auto"/>
            </w:tcBorders>
            <w:shd w:val="clear" w:color="auto" w:fill="auto"/>
            <w:noWrap/>
            <w:vAlign w:val="center"/>
            <w:hideMark/>
          </w:tcPr>
          <w:p w14:paraId="41EDB610"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2</w:t>
            </w:r>
          </w:p>
        </w:tc>
        <w:tc>
          <w:tcPr>
            <w:tcW w:w="522" w:type="dxa"/>
            <w:tcBorders>
              <w:top w:val="nil"/>
              <w:left w:val="nil"/>
              <w:bottom w:val="single" w:sz="4" w:space="0" w:color="auto"/>
              <w:right w:val="single" w:sz="4" w:space="0" w:color="auto"/>
            </w:tcBorders>
            <w:shd w:val="clear" w:color="auto" w:fill="auto"/>
            <w:noWrap/>
            <w:vAlign w:val="center"/>
            <w:hideMark/>
          </w:tcPr>
          <w:p w14:paraId="576E5808"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2</w:t>
            </w:r>
          </w:p>
        </w:tc>
        <w:tc>
          <w:tcPr>
            <w:tcW w:w="522" w:type="dxa"/>
            <w:tcBorders>
              <w:top w:val="nil"/>
              <w:left w:val="nil"/>
              <w:bottom w:val="single" w:sz="4" w:space="0" w:color="auto"/>
              <w:right w:val="single" w:sz="4" w:space="0" w:color="auto"/>
            </w:tcBorders>
            <w:shd w:val="clear" w:color="auto" w:fill="auto"/>
            <w:noWrap/>
            <w:vAlign w:val="center"/>
            <w:hideMark/>
          </w:tcPr>
          <w:p w14:paraId="3F340B0A"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1.9</w:t>
            </w:r>
          </w:p>
        </w:tc>
        <w:tc>
          <w:tcPr>
            <w:tcW w:w="522" w:type="dxa"/>
            <w:tcBorders>
              <w:top w:val="nil"/>
              <w:left w:val="nil"/>
              <w:bottom w:val="single" w:sz="4" w:space="0" w:color="auto"/>
              <w:right w:val="single" w:sz="4" w:space="0" w:color="auto"/>
            </w:tcBorders>
            <w:shd w:val="clear" w:color="auto" w:fill="auto"/>
            <w:noWrap/>
            <w:vAlign w:val="center"/>
            <w:hideMark/>
          </w:tcPr>
          <w:p w14:paraId="4A985A32"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1.8</w:t>
            </w:r>
          </w:p>
        </w:tc>
        <w:tc>
          <w:tcPr>
            <w:tcW w:w="522" w:type="dxa"/>
            <w:tcBorders>
              <w:top w:val="nil"/>
              <w:left w:val="nil"/>
              <w:bottom w:val="single" w:sz="4" w:space="0" w:color="auto"/>
              <w:right w:val="single" w:sz="4" w:space="0" w:color="auto"/>
            </w:tcBorders>
            <w:shd w:val="clear" w:color="auto" w:fill="auto"/>
            <w:noWrap/>
            <w:vAlign w:val="center"/>
            <w:hideMark/>
          </w:tcPr>
          <w:p w14:paraId="51C908A7"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1.7</w:t>
            </w:r>
          </w:p>
        </w:tc>
        <w:tc>
          <w:tcPr>
            <w:tcW w:w="522" w:type="dxa"/>
            <w:tcBorders>
              <w:top w:val="nil"/>
              <w:left w:val="nil"/>
              <w:bottom w:val="single" w:sz="4" w:space="0" w:color="auto"/>
              <w:right w:val="single" w:sz="4" w:space="0" w:color="auto"/>
            </w:tcBorders>
            <w:shd w:val="clear" w:color="auto" w:fill="auto"/>
            <w:noWrap/>
            <w:vAlign w:val="center"/>
            <w:hideMark/>
          </w:tcPr>
          <w:p w14:paraId="285DDC5D"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1.6</w:t>
            </w:r>
          </w:p>
        </w:tc>
        <w:tc>
          <w:tcPr>
            <w:tcW w:w="522" w:type="dxa"/>
            <w:tcBorders>
              <w:top w:val="nil"/>
              <w:left w:val="nil"/>
              <w:bottom w:val="single" w:sz="4" w:space="0" w:color="auto"/>
              <w:right w:val="single" w:sz="4" w:space="0" w:color="auto"/>
            </w:tcBorders>
            <w:shd w:val="clear" w:color="auto" w:fill="auto"/>
            <w:noWrap/>
            <w:vAlign w:val="center"/>
            <w:hideMark/>
          </w:tcPr>
          <w:p w14:paraId="33DBB2A1"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1.5</w:t>
            </w:r>
          </w:p>
        </w:tc>
        <w:tc>
          <w:tcPr>
            <w:tcW w:w="522" w:type="dxa"/>
            <w:tcBorders>
              <w:top w:val="nil"/>
              <w:left w:val="nil"/>
              <w:bottom w:val="single" w:sz="4" w:space="0" w:color="auto"/>
              <w:right w:val="single" w:sz="4" w:space="0" w:color="auto"/>
            </w:tcBorders>
            <w:shd w:val="clear" w:color="auto" w:fill="auto"/>
            <w:noWrap/>
            <w:vAlign w:val="center"/>
            <w:hideMark/>
          </w:tcPr>
          <w:p w14:paraId="0E6091F9"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1.3</w:t>
            </w:r>
          </w:p>
        </w:tc>
        <w:tc>
          <w:tcPr>
            <w:tcW w:w="522" w:type="dxa"/>
            <w:tcBorders>
              <w:top w:val="nil"/>
              <w:left w:val="nil"/>
              <w:bottom w:val="single" w:sz="4" w:space="0" w:color="auto"/>
              <w:right w:val="single" w:sz="4" w:space="0" w:color="auto"/>
            </w:tcBorders>
            <w:shd w:val="clear" w:color="auto" w:fill="auto"/>
            <w:noWrap/>
            <w:vAlign w:val="center"/>
            <w:hideMark/>
          </w:tcPr>
          <w:p w14:paraId="29CCBBE0"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1.1</w:t>
            </w:r>
          </w:p>
        </w:tc>
        <w:tc>
          <w:tcPr>
            <w:tcW w:w="522" w:type="dxa"/>
            <w:tcBorders>
              <w:top w:val="nil"/>
              <w:left w:val="nil"/>
              <w:bottom w:val="single" w:sz="4" w:space="0" w:color="auto"/>
              <w:right w:val="single" w:sz="4" w:space="0" w:color="auto"/>
            </w:tcBorders>
            <w:shd w:val="clear" w:color="auto" w:fill="auto"/>
            <w:noWrap/>
            <w:vAlign w:val="center"/>
            <w:hideMark/>
          </w:tcPr>
          <w:p w14:paraId="2E503F9E"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1.1</w:t>
            </w:r>
          </w:p>
        </w:tc>
        <w:tc>
          <w:tcPr>
            <w:tcW w:w="522" w:type="dxa"/>
            <w:tcBorders>
              <w:top w:val="nil"/>
              <w:left w:val="nil"/>
              <w:bottom w:val="single" w:sz="4" w:space="0" w:color="auto"/>
              <w:right w:val="single" w:sz="4" w:space="0" w:color="auto"/>
            </w:tcBorders>
            <w:shd w:val="clear" w:color="auto" w:fill="auto"/>
            <w:noWrap/>
            <w:vAlign w:val="center"/>
            <w:hideMark/>
          </w:tcPr>
          <w:p w14:paraId="57A54F90"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0.8</w:t>
            </w:r>
          </w:p>
        </w:tc>
        <w:tc>
          <w:tcPr>
            <w:tcW w:w="522" w:type="dxa"/>
            <w:tcBorders>
              <w:top w:val="nil"/>
              <w:left w:val="nil"/>
              <w:bottom w:val="single" w:sz="4" w:space="0" w:color="auto"/>
              <w:right w:val="single" w:sz="4" w:space="0" w:color="auto"/>
            </w:tcBorders>
            <w:shd w:val="clear" w:color="auto" w:fill="auto"/>
            <w:noWrap/>
            <w:vAlign w:val="center"/>
            <w:hideMark/>
          </w:tcPr>
          <w:p w14:paraId="7BEA25DE"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0.6</w:t>
            </w:r>
          </w:p>
        </w:tc>
        <w:tc>
          <w:tcPr>
            <w:tcW w:w="522" w:type="dxa"/>
            <w:tcBorders>
              <w:top w:val="nil"/>
              <w:left w:val="nil"/>
              <w:bottom w:val="single" w:sz="4" w:space="0" w:color="auto"/>
              <w:right w:val="single" w:sz="4" w:space="0" w:color="auto"/>
            </w:tcBorders>
            <w:shd w:val="clear" w:color="auto" w:fill="auto"/>
            <w:noWrap/>
            <w:vAlign w:val="center"/>
            <w:hideMark/>
          </w:tcPr>
          <w:p w14:paraId="60BBBEB1"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0.4</w:t>
            </w:r>
          </w:p>
        </w:tc>
        <w:tc>
          <w:tcPr>
            <w:tcW w:w="531" w:type="dxa"/>
            <w:tcBorders>
              <w:top w:val="nil"/>
              <w:left w:val="nil"/>
              <w:bottom w:val="single" w:sz="4" w:space="0" w:color="auto"/>
              <w:right w:val="single" w:sz="4" w:space="0" w:color="auto"/>
            </w:tcBorders>
            <w:shd w:val="clear" w:color="auto" w:fill="auto"/>
            <w:noWrap/>
            <w:vAlign w:val="center"/>
            <w:hideMark/>
          </w:tcPr>
          <w:p w14:paraId="1D8F6EAF"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0.2</w:t>
            </w:r>
          </w:p>
        </w:tc>
      </w:tr>
      <w:tr w:rsidR="003D4C17" w:rsidRPr="00DC71C5" w14:paraId="31076F9F" w14:textId="77777777" w:rsidTr="003D4C17">
        <w:trPr>
          <w:trHeight w:val="321"/>
        </w:trPr>
        <w:tc>
          <w:tcPr>
            <w:tcW w:w="508" w:type="dxa"/>
            <w:vMerge/>
            <w:tcBorders>
              <w:top w:val="nil"/>
              <w:left w:val="single" w:sz="4" w:space="0" w:color="auto"/>
              <w:bottom w:val="single" w:sz="4" w:space="0" w:color="auto"/>
              <w:right w:val="single" w:sz="4" w:space="0" w:color="auto"/>
            </w:tcBorders>
            <w:vAlign w:val="center"/>
            <w:hideMark/>
          </w:tcPr>
          <w:p w14:paraId="6E0B7AAC" w14:textId="77777777" w:rsidR="003D4C17" w:rsidRPr="00CA2AA4" w:rsidRDefault="003D4C17" w:rsidP="003D4C17">
            <w:pPr>
              <w:spacing w:line="240" w:lineRule="auto"/>
              <w:jc w:val="left"/>
              <w:rPr>
                <w:rFonts w:ascii="Times New Roman" w:eastAsia="Times New Roman" w:hAnsi="Times New Roman" w:cs="Times New Roman"/>
                <w:b/>
                <w:color w:val="000000"/>
              </w:rPr>
            </w:pPr>
          </w:p>
        </w:tc>
        <w:tc>
          <w:tcPr>
            <w:tcW w:w="1593" w:type="dxa"/>
            <w:vMerge/>
            <w:tcBorders>
              <w:top w:val="nil"/>
              <w:left w:val="single" w:sz="4" w:space="0" w:color="auto"/>
              <w:bottom w:val="single" w:sz="4" w:space="0" w:color="auto"/>
              <w:right w:val="single" w:sz="4" w:space="0" w:color="auto"/>
            </w:tcBorders>
            <w:vAlign w:val="center"/>
            <w:hideMark/>
          </w:tcPr>
          <w:p w14:paraId="496E116B" w14:textId="77777777" w:rsidR="003D4C17" w:rsidRPr="00CA2AA4" w:rsidRDefault="003D4C17" w:rsidP="003D4C17">
            <w:pPr>
              <w:spacing w:line="240" w:lineRule="auto"/>
              <w:jc w:val="left"/>
              <w:rPr>
                <w:rFonts w:ascii="Times New Roman" w:eastAsia="Times New Roman" w:hAnsi="Times New Roman" w:cs="Times New Roman"/>
                <w:b/>
                <w:color w:val="000000"/>
              </w:rPr>
            </w:pPr>
          </w:p>
        </w:tc>
        <w:tc>
          <w:tcPr>
            <w:tcW w:w="478" w:type="dxa"/>
            <w:tcBorders>
              <w:top w:val="nil"/>
              <w:left w:val="nil"/>
              <w:bottom w:val="single" w:sz="4" w:space="0" w:color="auto"/>
              <w:right w:val="single" w:sz="4" w:space="0" w:color="auto"/>
            </w:tcBorders>
            <w:shd w:val="clear" w:color="auto" w:fill="auto"/>
            <w:noWrap/>
            <w:vAlign w:val="center"/>
            <w:hideMark/>
          </w:tcPr>
          <w:p w14:paraId="1E9F164E"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2</w:t>
            </w:r>
          </w:p>
        </w:tc>
        <w:tc>
          <w:tcPr>
            <w:tcW w:w="522" w:type="dxa"/>
            <w:tcBorders>
              <w:top w:val="nil"/>
              <w:left w:val="nil"/>
              <w:bottom w:val="single" w:sz="4" w:space="0" w:color="auto"/>
              <w:right w:val="single" w:sz="4" w:space="0" w:color="auto"/>
            </w:tcBorders>
            <w:shd w:val="clear" w:color="auto" w:fill="auto"/>
            <w:noWrap/>
            <w:vAlign w:val="center"/>
            <w:hideMark/>
          </w:tcPr>
          <w:p w14:paraId="58277F68"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2</w:t>
            </w:r>
          </w:p>
        </w:tc>
        <w:tc>
          <w:tcPr>
            <w:tcW w:w="522" w:type="dxa"/>
            <w:tcBorders>
              <w:top w:val="nil"/>
              <w:left w:val="nil"/>
              <w:bottom w:val="single" w:sz="4" w:space="0" w:color="auto"/>
              <w:right w:val="single" w:sz="4" w:space="0" w:color="auto"/>
            </w:tcBorders>
            <w:shd w:val="clear" w:color="auto" w:fill="auto"/>
            <w:noWrap/>
            <w:vAlign w:val="center"/>
            <w:hideMark/>
          </w:tcPr>
          <w:p w14:paraId="7E4FA726"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2</w:t>
            </w:r>
          </w:p>
        </w:tc>
        <w:tc>
          <w:tcPr>
            <w:tcW w:w="522" w:type="dxa"/>
            <w:tcBorders>
              <w:top w:val="nil"/>
              <w:left w:val="nil"/>
              <w:bottom w:val="single" w:sz="4" w:space="0" w:color="auto"/>
              <w:right w:val="single" w:sz="4" w:space="0" w:color="auto"/>
            </w:tcBorders>
            <w:shd w:val="clear" w:color="auto" w:fill="auto"/>
            <w:noWrap/>
            <w:vAlign w:val="center"/>
            <w:hideMark/>
          </w:tcPr>
          <w:p w14:paraId="50CC4BFF"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1.9</w:t>
            </w:r>
          </w:p>
        </w:tc>
        <w:tc>
          <w:tcPr>
            <w:tcW w:w="522" w:type="dxa"/>
            <w:tcBorders>
              <w:top w:val="nil"/>
              <w:left w:val="nil"/>
              <w:bottom w:val="single" w:sz="4" w:space="0" w:color="auto"/>
              <w:right w:val="single" w:sz="4" w:space="0" w:color="auto"/>
            </w:tcBorders>
            <w:shd w:val="clear" w:color="auto" w:fill="auto"/>
            <w:noWrap/>
            <w:vAlign w:val="center"/>
            <w:hideMark/>
          </w:tcPr>
          <w:p w14:paraId="488C64C1"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1.8</w:t>
            </w:r>
          </w:p>
        </w:tc>
        <w:tc>
          <w:tcPr>
            <w:tcW w:w="522" w:type="dxa"/>
            <w:tcBorders>
              <w:top w:val="nil"/>
              <w:left w:val="nil"/>
              <w:bottom w:val="single" w:sz="4" w:space="0" w:color="auto"/>
              <w:right w:val="single" w:sz="4" w:space="0" w:color="auto"/>
            </w:tcBorders>
            <w:shd w:val="clear" w:color="auto" w:fill="auto"/>
            <w:noWrap/>
            <w:vAlign w:val="center"/>
            <w:hideMark/>
          </w:tcPr>
          <w:p w14:paraId="4D022843"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1.7</w:t>
            </w:r>
          </w:p>
        </w:tc>
        <w:tc>
          <w:tcPr>
            <w:tcW w:w="522" w:type="dxa"/>
            <w:tcBorders>
              <w:top w:val="nil"/>
              <w:left w:val="nil"/>
              <w:bottom w:val="single" w:sz="4" w:space="0" w:color="auto"/>
              <w:right w:val="single" w:sz="4" w:space="0" w:color="auto"/>
            </w:tcBorders>
            <w:shd w:val="clear" w:color="auto" w:fill="auto"/>
            <w:noWrap/>
            <w:vAlign w:val="center"/>
            <w:hideMark/>
          </w:tcPr>
          <w:p w14:paraId="66CF7E9C"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1.5</w:t>
            </w:r>
          </w:p>
        </w:tc>
        <w:tc>
          <w:tcPr>
            <w:tcW w:w="522" w:type="dxa"/>
            <w:tcBorders>
              <w:top w:val="nil"/>
              <w:left w:val="nil"/>
              <w:bottom w:val="single" w:sz="4" w:space="0" w:color="auto"/>
              <w:right w:val="single" w:sz="4" w:space="0" w:color="auto"/>
            </w:tcBorders>
            <w:shd w:val="clear" w:color="auto" w:fill="auto"/>
            <w:noWrap/>
            <w:vAlign w:val="center"/>
            <w:hideMark/>
          </w:tcPr>
          <w:p w14:paraId="41391292"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1.4</w:t>
            </w:r>
          </w:p>
        </w:tc>
        <w:tc>
          <w:tcPr>
            <w:tcW w:w="522" w:type="dxa"/>
            <w:tcBorders>
              <w:top w:val="nil"/>
              <w:left w:val="nil"/>
              <w:bottom w:val="single" w:sz="4" w:space="0" w:color="auto"/>
              <w:right w:val="single" w:sz="4" w:space="0" w:color="auto"/>
            </w:tcBorders>
            <w:shd w:val="clear" w:color="auto" w:fill="auto"/>
            <w:noWrap/>
            <w:vAlign w:val="center"/>
            <w:hideMark/>
          </w:tcPr>
          <w:p w14:paraId="458A3418"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1.3</w:t>
            </w:r>
          </w:p>
        </w:tc>
        <w:tc>
          <w:tcPr>
            <w:tcW w:w="522" w:type="dxa"/>
            <w:tcBorders>
              <w:top w:val="nil"/>
              <w:left w:val="nil"/>
              <w:bottom w:val="single" w:sz="4" w:space="0" w:color="auto"/>
              <w:right w:val="single" w:sz="4" w:space="0" w:color="auto"/>
            </w:tcBorders>
            <w:shd w:val="clear" w:color="auto" w:fill="auto"/>
            <w:noWrap/>
            <w:vAlign w:val="center"/>
            <w:hideMark/>
          </w:tcPr>
          <w:p w14:paraId="61FD5A61"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1.2</w:t>
            </w:r>
          </w:p>
        </w:tc>
        <w:tc>
          <w:tcPr>
            <w:tcW w:w="522" w:type="dxa"/>
            <w:tcBorders>
              <w:top w:val="nil"/>
              <w:left w:val="nil"/>
              <w:bottom w:val="single" w:sz="4" w:space="0" w:color="auto"/>
              <w:right w:val="single" w:sz="4" w:space="0" w:color="auto"/>
            </w:tcBorders>
            <w:shd w:val="clear" w:color="auto" w:fill="auto"/>
            <w:noWrap/>
            <w:vAlign w:val="center"/>
            <w:hideMark/>
          </w:tcPr>
          <w:p w14:paraId="4F811706"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0.9</w:t>
            </w:r>
          </w:p>
        </w:tc>
        <w:tc>
          <w:tcPr>
            <w:tcW w:w="522" w:type="dxa"/>
            <w:tcBorders>
              <w:top w:val="nil"/>
              <w:left w:val="nil"/>
              <w:bottom w:val="single" w:sz="4" w:space="0" w:color="auto"/>
              <w:right w:val="single" w:sz="4" w:space="0" w:color="auto"/>
            </w:tcBorders>
            <w:shd w:val="clear" w:color="auto" w:fill="auto"/>
            <w:noWrap/>
            <w:vAlign w:val="center"/>
            <w:hideMark/>
          </w:tcPr>
          <w:p w14:paraId="265D2E94"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0.8</w:t>
            </w:r>
          </w:p>
        </w:tc>
        <w:tc>
          <w:tcPr>
            <w:tcW w:w="522" w:type="dxa"/>
            <w:tcBorders>
              <w:top w:val="nil"/>
              <w:left w:val="nil"/>
              <w:bottom w:val="single" w:sz="4" w:space="0" w:color="auto"/>
              <w:right w:val="single" w:sz="4" w:space="0" w:color="auto"/>
            </w:tcBorders>
            <w:shd w:val="clear" w:color="auto" w:fill="auto"/>
            <w:noWrap/>
            <w:vAlign w:val="center"/>
            <w:hideMark/>
          </w:tcPr>
          <w:p w14:paraId="5FD09EBC"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0.6</w:t>
            </w:r>
          </w:p>
        </w:tc>
        <w:tc>
          <w:tcPr>
            <w:tcW w:w="531" w:type="dxa"/>
            <w:tcBorders>
              <w:top w:val="nil"/>
              <w:left w:val="nil"/>
              <w:bottom w:val="single" w:sz="4" w:space="0" w:color="auto"/>
              <w:right w:val="single" w:sz="4" w:space="0" w:color="auto"/>
            </w:tcBorders>
            <w:shd w:val="clear" w:color="auto" w:fill="auto"/>
            <w:noWrap/>
            <w:vAlign w:val="center"/>
            <w:hideMark/>
          </w:tcPr>
          <w:p w14:paraId="61666A43" w14:textId="77777777" w:rsidR="003D4C17" w:rsidRPr="00CA2AA4" w:rsidRDefault="003D4C17" w:rsidP="003D4C17">
            <w:pPr>
              <w:spacing w:line="240" w:lineRule="auto"/>
              <w:jc w:val="center"/>
              <w:rPr>
                <w:rFonts w:ascii="Calibri" w:eastAsia="Times New Roman" w:hAnsi="Calibri" w:cs="Calibri"/>
                <w:b/>
                <w:color w:val="000000"/>
              </w:rPr>
            </w:pPr>
            <w:r w:rsidRPr="00CA2AA4">
              <w:rPr>
                <w:rFonts w:ascii="Calibri" w:eastAsia="Times New Roman" w:hAnsi="Calibri" w:cs="Calibri"/>
                <w:b/>
                <w:color w:val="000000"/>
              </w:rPr>
              <w:t>0.4</w:t>
            </w:r>
          </w:p>
        </w:tc>
      </w:tr>
      <w:tr w:rsidR="003D4C17" w:rsidRPr="00DC71C5" w14:paraId="7A0A777C" w14:textId="77777777" w:rsidTr="003D4C17">
        <w:trPr>
          <w:trHeight w:val="321"/>
        </w:trPr>
        <w:tc>
          <w:tcPr>
            <w:tcW w:w="508" w:type="dxa"/>
            <w:tcBorders>
              <w:top w:val="nil"/>
              <w:left w:val="single" w:sz="4" w:space="0" w:color="auto"/>
              <w:bottom w:val="single" w:sz="4" w:space="0" w:color="auto"/>
              <w:right w:val="single" w:sz="4" w:space="0" w:color="auto"/>
            </w:tcBorders>
            <w:shd w:val="clear" w:color="000000" w:fill="FFFF00"/>
            <w:noWrap/>
            <w:vAlign w:val="bottom"/>
            <w:hideMark/>
          </w:tcPr>
          <w:p w14:paraId="0551F417"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 </w:t>
            </w:r>
          </w:p>
        </w:tc>
        <w:tc>
          <w:tcPr>
            <w:tcW w:w="1593" w:type="dxa"/>
            <w:tcBorders>
              <w:top w:val="nil"/>
              <w:left w:val="nil"/>
              <w:bottom w:val="single" w:sz="4" w:space="0" w:color="auto"/>
              <w:right w:val="single" w:sz="4" w:space="0" w:color="auto"/>
            </w:tcBorders>
            <w:shd w:val="clear" w:color="000000" w:fill="FFFF00"/>
            <w:noWrap/>
            <w:vAlign w:val="center"/>
            <w:hideMark/>
          </w:tcPr>
          <w:p w14:paraId="340DDB37" w14:textId="77777777" w:rsidR="003D4C17" w:rsidRPr="00CA2AA4" w:rsidRDefault="003D4C17" w:rsidP="003D4C17">
            <w:pPr>
              <w:spacing w:line="240" w:lineRule="auto"/>
              <w:jc w:val="center"/>
              <w:rPr>
                <w:rFonts w:ascii="Times New Roman" w:eastAsia="Times New Roman" w:hAnsi="Times New Roman" w:cs="Times New Roman"/>
                <w:b/>
                <w:bCs/>
                <w:color w:val="000000"/>
              </w:rPr>
            </w:pPr>
            <w:r w:rsidRPr="00CA2AA4">
              <w:rPr>
                <w:rFonts w:ascii="Times New Roman" w:eastAsia="Times New Roman" w:hAnsi="Times New Roman" w:cs="Times New Roman"/>
                <w:b/>
                <w:bCs/>
                <w:color w:val="000000"/>
              </w:rPr>
              <w:t>Rata-rata</w:t>
            </w:r>
          </w:p>
        </w:tc>
        <w:tc>
          <w:tcPr>
            <w:tcW w:w="478" w:type="dxa"/>
            <w:tcBorders>
              <w:top w:val="nil"/>
              <w:left w:val="nil"/>
              <w:bottom w:val="single" w:sz="4" w:space="0" w:color="auto"/>
              <w:right w:val="single" w:sz="4" w:space="0" w:color="auto"/>
            </w:tcBorders>
            <w:shd w:val="clear" w:color="000000" w:fill="FFFF00"/>
            <w:noWrap/>
            <w:vAlign w:val="bottom"/>
            <w:hideMark/>
          </w:tcPr>
          <w:p w14:paraId="129FA40D"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2</w:t>
            </w:r>
          </w:p>
        </w:tc>
        <w:tc>
          <w:tcPr>
            <w:tcW w:w="522" w:type="dxa"/>
            <w:tcBorders>
              <w:top w:val="nil"/>
              <w:left w:val="nil"/>
              <w:bottom w:val="single" w:sz="4" w:space="0" w:color="auto"/>
              <w:right w:val="single" w:sz="4" w:space="0" w:color="auto"/>
            </w:tcBorders>
            <w:shd w:val="clear" w:color="000000" w:fill="FFFF00"/>
            <w:noWrap/>
            <w:vAlign w:val="bottom"/>
            <w:hideMark/>
          </w:tcPr>
          <w:p w14:paraId="11653CC0"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2</w:t>
            </w:r>
          </w:p>
        </w:tc>
        <w:tc>
          <w:tcPr>
            <w:tcW w:w="522" w:type="dxa"/>
            <w:tcBorders>
              <w:top w:val="nil"/>
              <w:left w:val="nil"/>
              <w:bottom w:val="single" w:sz="4" w:space="0" w:color="auto"/>
              <w:right w:val="single" w:sz="4" w:space="0" w:color="auto"/>
            </w:tcBorders>
            <w:shd w:val="clear" w:color="000000" w:fill="FFFF00"/>
            <w:noWrap/>
            <w:vAlign w:val="bottom"/>
            <w:hideMark/>
          </w:tcPr>
          <w:p w14:paraId="73D843CD"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1.9</w:t>
            </w:r>
          </w:p>
        </w:tc>
        <w:tc>
          <w:tcPr>
            <w:tcW w:w="522" w:type="dxa"/>
            <w:tcBorders>
              <w:top w:val="nil"/>
              <w:left w:val="nil"/>
              <w:bottom w:val="single" w:sz="4" w:space="0" w:color="auto"/>
              <w:right w:val="single" w:sz="4" w:space="0" w:color="auto"/>
            </w:tcBorders>
            <w:shd w:val="clear" w:color="000000" w:fill="FFFF00"/>
            <w:noWrap/>
            <w:vAlign w:val="bottom"/>
            <w:hideMark/>
          </w:tcPr>
          <w:p w14:paraId="4AADF633"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1.8</w:t>
            </w:r>
          </w:p>
        </w:tc>
        <w:tc>
          <w:tcPr>
            <w:tcW w:w="522" w:type="dxa"/>
            <w:tcBorders>
              <w:top w:val="nil"/>
              <w:left w:val="nil"/>
              <w:bottom w:val="single" w:sz="4" w:space="0" w:color="auto"/>
              <w:right w:val="single" w:sz="4" w:space="0" w:color="auto"/>
            </w:tcBorders>
            <w:shd w:val="clear" w:color="000000" w:fill="FFFF00"/>
            <w:noWrap/>
            <w:vAlign w:val="bottom"/>
            <w:hideMark/>
          </w:tcPr>
          <w:p w14:paraId="0ECADD92"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1.7</w:t>
            </w:r>
          </w:p>
        </w:tc>
        <w:tc>
          <w:tcPr>
            <w:tcW w:w="522" w:type="dxa"/>
            <w:tcBorders>
              <w:top w:val="nil"/>
              <w:left w:val="nil"/>
              <w:bottom w:val="single" w:sz="4" w:space="0" w:color="auto"/>
              <w:right w:val="single" w:sz="4" w:space="0" w:color="auto"/>
            </w:tcBorders>
            <w:shd w:val="clear" w:color="000000" w:fill="FFFF00"/>
            <w:noWrap/>
            <w:vAlign w:val="bottom"/>
            <w:hideMark/>
          </w:tcPr>
          <w:p w14:paraId="17A2D1C1"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1.6</w:t>
            </w:r>
          </w:p>
        </w:tc>
        <w:tc>
          <w:tcPr>
            <w:tcW w:w="522" w:type="dxa"/>
            <w:tcBorders>
              <w:top w:val="nil"/>
              <w:left w:val="nil"/>
              <w:bottom w:val="single" w:sz="4" w:space="0" w:color="auto"/>
              <w:right w:val="single" w:sz="4" w:space="0" w:color="auto"/>
            </w:tcBorders>
            <w:shd w:val="clear" w:color="000000" w:fill="FFFF00"/>
            <w:noWrap/>
            <w:vAlign w:val="bottom"/>
            <w:hideMark/>
          </w:tcPr>
          <w:p w14:paraId="5C5596ED"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1.5</w:t>
            </w:r>
          </w:p>
        </w:tc>
        <w:tc>
          <w:tcPr>
            <w:tcW w:w="522" w:type="dxa"/>
            <w:tcBorders>
              <w:top w:val="nil"/>
              <w:left w:val="nil"/>
              <w:bottom w:val="single" w:sz="4" w:space="0" w:color="auto"/>
              <w:right w:val="single" w:sz="4" w:space="0" w:color="auto"/>
            </w:tcBorders>
            <w:shd w:val="clear" w:color="000000" w:fill="FFFF00"/>
            <w:noWrap/>
            <w:vAlign w:val="bottom"/>
            <w:hideMark/>
          </w:tcPr>
          <w:p w14:paraId="5A8BFCAE"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1.3</w:t>
            </w:r>
          </w:p>
        </w:tc>
        <w:tc>
          <w:tcPr>
            <w:tcW w:w="522" w:type="dxa"/>
            <w:tcBorders>
              <w:top w:val="nil"/>
              <w:left w:val="nil"/>
              <w:bottom w:val="single" w:sz="4" w:space="0" w:color="auto"/>
              <w:right w:val="single" w:sz="4" w:space="0" w:color="auto"/>
            </w:tcBorders>
            <w:shd w:val="clear" w:color="000000" w:fill="FFFF00"/>
            <w:noWrap/>
            <w:vAlign w:val="bottom"/>
            <w:hideMark/>
          </w:tcPr>
          <w:p w14:paraId="47697F58"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1.2</w:t>
            </w:r>
          </w:p>
        </w:tc>
        <w:tc>
          <w:tcPr>
            <w:tcW w:w="522" w:type="dxa"/>
            <w:tcBorders>
              <w:top w:val="nil"/>
              <w:left w:val="nil"/>
              <w:bottom w:val="single" w:sz="4" w:space="0" w:color="auto"/>
              <w:right w:val="single" w:sz="4" w:space="0" w:color="auto"/>
            </w:tcBorders>
            <w:shd w:val="clear" w:color="000000" w:fill="FFFF00"/>
            <w:noWrap/>
            <w:vAlign w:val="bottom"/>
            <w:hideMark/>
          </w:tcPr>
          <w:p w14:paraId="35472E88"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1.1</w:t>
            </w:r>
          </w:p>
        </w:tc>
        <w:tc>
          <w:tcPr>
            <w:tcW w:w="522" w:type="dxa"/>
            <w:tcBorders>
              <w:top w:val="nil"/>
              <w:left w:val="nil"/>
              <w:bottom w:val="single" w:sz="4" w:space="0" w:color="auto"/>
              <w:right w:val="single" w:sz="4" w:space="0" w:color="auto"/>
            </w:tcBorders>
            <w:shd w:val="clear" w:color="000000" w:fill="FFFF00"/>
            <w:noWrap/>
            <w:vAlign w:val="bottom"/>
            <w:hideMark/>
          </w:tcPr>
          <w:p w14:paraId="06D0EFE6"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0.8</w:t>
            </w:r>
          </w:p>
        </w:tc>
        <w:tc>
          <w:tcPr>
            <w:tcW w:w="522" w:type="dxa"/>
            <w:tcBorders>
              <w:top w:val="nil"/>
              <w:left w:val="nil"/>
              <w:bottom w:val="single" w:sz="4" w:space="0" w:color="auto"/>
              <w:right w:val="single" w:sz="4" w:space="0" w:color="auto"/>
            </w:tcBorders>
            <w:shd w:val="clear" w:color="000000" w:fill="FFFF00"/>
            <w:noWrap/>
            <w:vAlign w:val="bottom"/>
            <w:hideMark/>
          </w:tcPr>
          <w:p w14:paraId="189011E4"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0.7</w:t>
            </w:r>
          </w:p>
        </w:tc>
        <w:tc>
          <w:tcPr>
            <w:tcW w:w="522" w:type="dxa"/>
            <w:tcBorders>
              <w:top w:val="nil"/>
              <w:left w:val="nil"/>
              <w:bottom w:val="single" w:sz="4" w:space="0" w:color="auto"/>
              <w:right w:val="single" w:sz="4" w:space="0" w:color="auto"/>
            </w:tcBorders>
            <w:shd w:val="clear" w:color="000000" w:fill="FFFF00"/>
            <w:noWrap/>
            <w:vAlign w:val="bottom"/>
            <w:hideMark/>
          </w:tcPr>
          <w:p w14:paraId="6A0B084E"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0.5</w:t>
            </w:r>
          </w:p>
        </w:tc>
        <w:tc>
          <w:tcPr>
            <w:tcW w:w="531" w:type="dxa"/>
            <w:tcBorders>
              <w:top w:val="nil"/>
              <w:left w:val="nil"/>
              <w:bottom w:val="single" w:sz="4" w:space="0" w:color="auto"/>
              <w:right w:val="single" w:sz="4" w:space="0" w:color="auto"/>
            </w:tcBorders>
            <w:shd w:val="clear" w:color="000000" w:fill="FFFF00"/>
            <w:noWrap/>
            <w:vAlign w:val="bottom"/>
            <w:hideMark/>
          </w:tcPr>
          <w:p w14:paraId="444A862E" w14:textId="77777777" w:rsidR="003D4C17" w:rsidRPr="00CA2AA4" w:rsidRDefault="003D4C17" w:rsidP="003D4C17">
            <w:pPr>
              <w:spacing w:line="240" w:lineRule="auto"/>
              <w:jc w:val="center"/>
              <w:rPr>
                <w:rFonts w:ascii="Times New Roman" w:eastAsia="Times New Roman" w:hAnsi="Times New Roman" w:cs="Times New Roman"/>
                <w:b/>
                <w:color w:val="000000"/>
              </w:rPr>
            </w:pPr>
            <w:r w:rsidRPr="00CA2AA4">
              <w:rPr>
                <w:rFonts w:ascii="Times New Roman" w:eastAsia="Times New Roman" w:hAnsi="Times New Roman" w:cs="Times New Roman"/>
                <w:b/>
                <w:color w:val="000000"/>
              </w:rPr>
              <w:t>0.3</w:t>
            </w:r>
          </w:p>
        </w:tc>
      </w:tr>
    </w:tbl>
    <w:p w14:paraId="44AFF95C" w14:textId="33F3C3EB" w:rsidR="00127CFA" w:rsidRDefault="00127CFA" w:rsidP="00127CFA">
      <w:pPr>
        <w:keepNext/>
      </w:pPr>
    </w:p>
    <w:p w14:paraId="73B382A8" w14:textId="77777777" w:rsidR="003D4C17" w:rsidRDefault="003D4C17" w:rsidP="005E3669">
      <w:pPr>
        <w:rPr>
          <w:noProof/>
        </w:rPr>
      </w:pPr>
    </w:p>
    <w:p w14:paraId="48A85E51" w14:textId="77777777" w:rsidR="003D4C17" w:rsidRDefault="003D4C17" w:rsidP="005E3669">
      <w:pPr>
        <w:rPr>
          <w:noProof/>
        </w:rPr>
      </w:pPr>
    </w:p>
    <w:p w14:paraId="7E3729DB" w14:textId="77777777" w:rsidR="003D4C17" w:rsidRDefault="003D4C17" w:rsidP="005E3669">
      <w:pPr>
        <w:rPr>
          <w:noProof/>
        </w:rPr>
      </w:pPr>
    </w:p>
    <w:p w14:paraId="254DADFF" w14:textId="77777777" w:rsidR="003D4C17" w:rsidRDefault="003D4C17" w:rsidP="005E3669">
      <w:pPr>
        <w:rPr>
          <w:noProof/>
        </w:rPr>
      </w:pPr>
    </w:p>
    <w:p w14:paraId="3018D7CB" w14:textId="77777777" w:rsidR="003D4C17" w:rsidRDefault="003D4C17" w:rsidP="005E3669">
      <w:pPr>
        <w:rPr>
          <w:noProof/>
        </w:rPr>
      </w:pPr>
    </w:p>
    <w:p w14:paraId="441B5D83" w14:textId="77777777" w:rsidR="003D4C17" w:rsidRDefault="003D4C17" w:rsidP="005E3669">
      <w:pPr>
        <w:rPr>
          <w:noProof/>
        </w:rPr>
      </w:pPr>
    </w:p>
    <w:p w14:paraId="68DF5177" w14:textId="77777777" w:rsidR="003D4C17" w:rsidRDefault="003D4C17" w:rsidP="005E3669">
      <w:pPr>
        <w:rPr>
          <w:noProof/>
        </w:rPr>
      </w:pPr>
    </w:p>
    <w:p w14:paraId="5A452B21" w14:textId="77777777" w:rsidR="003D4C17" w:rsidRDefault="003D4C17" w:rsidP="005E3669">
      <w:pPr>
        <w:rPr>
          <w:noProof/>
        </w:rPr>
      </w:pPr>
    </w:p>
    <w:p w14:paraId="5DDD30E6" w14:textId="401257C0" w:rsidR="00D52C30" w:rsidRDefault="00CB0EB1" w:rsidP="005E3669">
      <w:pPr>
        <w:rPr>
          <w:noProof/>
        </w:rPr>
      </w:pPr>
      <w:r>
        <w:rPr>
          <w:noProof/>
        </w:rPr>
        <w:t xml:space="preserve">   </w:t>
      </w:r>
      <w:r w:rsidR="00BA3DB8">
        <w:rPr>
          <w:noProof/>
        </w:rPr>
        <w:t xml:space="preserve">  </w:t>
      </w:r>
      <w:r>
        <w:rPr>
          <w:noProof/>
        </w:rPr>
        <w:t xml:space="preserve"> </w:t>
      </w:r>
    </w:p>
    <w:p w14:paraId="3A522430" w14:textId="5AFB3507" w:rsidR="00973C36" w:rsidRPr="00555835" w:rsidRDefault="00127CFA" w:rsidP="00555835">
      <w:pPr>
        <w:pStyle w:val="Caption"/>
        <w:rPr>
          <w:b w:val="0"/>
          <w:color w:val="auto"/>
          <w:sz w:val="22"/>
          <w:szCs w:val="22"/>
        </w:rPr>
      </w:pPr>
      <w:bookmarkStart w:id="170" w:name="_Toc138019331"/>
      <w:bookmarkStart w:id="171" w:name="_Toc140435972"/>
      <w:r w:rsidRPr="00127CFA">
        <w:rPr>
          <w:color w:val="auto"/>
          <w:sz w:val="22"/>
          <w:szCs w:val="22"/>
        </w:rPr>
        <w:lastRenderedPageBreak/>
        <w:t xml:space="preserve">Lampiran </w:t>
      </w:r>
      <w:r w:rsidRPr="00127CFA">
        <w:rPr>
          <w:color w:val="auto"/>
          <w:sz w:val="22"/>
          <w:szCs w:val="22"/>
        </w:rPr>
        <w:fldChar w:fldCharType="begin"/>
      </w:r>
      <w:r w:rsidRPr="00127CFA">
        <w:rPr>
          <w:color w:val="auto"/>
          <w:sz w:val="22"/>
          <w:szCs w:val="22"/>
        </w:rPr>
        <w:instrText xml:space="preserve"> SEQ Lampiran \* ARABIC </w:instrText>
      </w:r>
      <w:r w:rsidRPr="00127CFA">
        <w:rPr>
          <w:color w:val="auto"/>
          <w:sz w:val="22"/>
          <w:szCs w:val="22"/>
        </w:rPr>
        <w:fldChar w:fldCharType="separate"/>
      </w:r>
      <w:r w:rsidR="00524046">
        <w:rPr>
          <w:noProof/>
          <w:color w:val="auto"/>
          <w:sz w:val="22"/>
          <w:szCs w:val="22"/>
        </w:rPr>
        <w:t>2</w:t>
      </w:r>
      <w:bookmarkEnd w:id="170"/>
      <w:r w:rsidRPr="00127CFA">
        <w:rPr>
          <w:color w:val="auto"/>
          <w:sz w:val="22"/>
          <w:szCs w:val="22"/>
        </w:rPr>
        <w:fldChar w:fldCharType="end"/>
      </w:r>
      <w:r w:rsidR="00555835">
        <w:rPr>
          <w:color w:val="auto"/>
          <w:sz w:val="22"/>
          <w:szCs w:val="22"/>
        </w:rPr>
        <w:t xml:space="preserve"> </w:t>
      </w:r>
      <w:r w:rsidR="00973C36" w:rsidRPr="00555835">
        <w:rPr>
          <w:b w:val="0"/>
          <w:color w:val="auto"/>
          <w:sz w:val="22"/>
          <w:szCs w:val="22"/>
        </w:rPr>
        <w:t>Perhitungan Konsentrasi Ekstrak yang Dibuat</w:t>
      </w:r>
      <w:bookmarkEnd w:id="171"/>
    </w:p>
    <w:p w14:paraId="11B97180" w14:textId="54DB2874" w:rsidR="00973C36" w:rsidRDefault="00973C36" w:rsidP="00973C36">
      <w:pPr>
        <w:pStyle w:val="ListParagraph"/>
        <w:numPr>
          <w:ilvl w:val="0"/>
          <w:numId w:val="18"/>
        </w:numPr>
        <w:rPr>
          <w:noProof/>
        </w:rPr>
      </w:pPr>
      <w:r>
        <w:rPr>
          <w:noProof/>
        </w:rPr>
        <w:t>15% : 1.5 gram ekstrak + 8.5 gram Unguentum Simplex = 10 gram</w:t>
      </w:r>
    </w:p>
    <w:p w14:paraId="5BAF2229" w14:textId="35765246" w:rsidR="00973C36" w:rsidRDefault="00973C36" w:rsidP="00973C36">
      <w:pPr>
        <w:pStyle w:val="ListParagraph"/>
        <w:numPr>
          <w:ilvl w:val="0"/>
          <w:numId w:val="18"/>
        </w:numPr>
        <w:rPr>
          <w:noProof/>
        </w:rPr>
      </w:pPr>
      <w:r>
        <w:rPr>
          <w:noProof/>
        </w:rPr>
        <w:t>20% : 2 gram ekstrak + 8 gram Unguentum Simplex = 10 gram</w:t>
      </w:r>
    </w:p>
    <w:p w14:paraId="76ABBCC9" w14:textId="173F0699" w:rsidR="00973C36" w:rsidRDefault="00973C36" w:rsidP="00973C36">
      <w:pPr>
        <w:pStyle w:val="ListParagraph"/>
        <w:numPr>
          <w:ilvl w:val="0"/>
          <w:numId w:val="18"/>
        </w:numPr>
        <w:rPr>
          <w:noProof/>
        </w:rPr>
      </w:pPr>
      <w:r>
        <w:rPr>
          <w:noProof/>
        </w:rPr>
        <w:t>25% : 2.5 gram ekstrak + 7.5 gram Unguentum Simplex = 10 gram</w:t>
      </w:r>
    </w:p>
    <w:p w14:paraId="1E78B6A2" w14:textId="77777777" w:rsidR="00677FE7" w:rsidRDefault="00677FE7" w:rsidP="00677FE7">
      <w:pPr>
        <w:pStyle w:val="ListParagraph"/>
        <w:rPr>
          <w:noProof/>
        </w:rPr>
      </w:pPr>
    </w:p>
    <w:p w14:paraId="03855BFA" w14:textId="1816B082" w:rsidR="00973C36" w:rsidRDefault="00973C36" w:rsidP="00973C36">
      <w:pPr>
        <w:rPr>
          <w:noProof/>
        </w:rPr>
      </w:pPr>
      <w:r>
        <w:rPr>
          <w:noProof/>
        </w:rPr>
        <w:t>(Perhitungan tersebut adalah jumlah ekstrak yang dibutuhkan dan digunakan selama satu minggu, kemudian untuk hari berikutnya dilakukan pembuatan konsentrasi yang sama. Selama masa pengamatan dua minggu, maka perhitungan konsentrasi seperti diatas dilakukan sebanyak dua kali)</w:t>
      </w:r>
    </w:p>
    <w:p w14:paraId="2D8EAAEF" w14:textId="77777777" w:rsidR="00677FE7" w:rsidRDefault="00677FE7" w:rsidP="00973C36">
      <w:pPr>
        <w:rPr>
          <w:noProof/>
        </w:rPr>
      </w:pPr>
    </w:p>
    <w:p w14:paraId="6AE7CE74" w14:textId="2D34AD54" w:rsidR="00677FE7" w:rsidRDefault="00973C36" w:rsidP="00973C36">
      <w:pPr>
        <w:rPr>
          <w:noProof/>
        </w:rPr>
      </w:pPr>
      <w:r>
        <w:rPr>
          <w:noProof/>
        </w:rPr>
        <w:t>Maka, ekstrak yang digunakan selama penelitian adalah s</w:t>
      </w:r>
      <w:r w:rsidR="00677FE7">
        <w:rPr>
          <w:noProof/>
        </w:rPr>
        <w:t>ebanyak:</w:t>
      </w:r>
    </w:p>
    <w:p w14:paraId="7C431442" w14:textId="59E83259" w:rsidR="00973C36" w:rsidRDefault="00973C36" w:rsidP="00973C36">
      <w:pPr>
        <w:rPr>
          <w:noProof/>
        </w:rPr>
      </w:pPr>
      <w:r>
        <w:rPr>
          <w:noProof/>
        </w:rPr>
        <w:t>6 x 2 = 12 gram</w:t>
      </w:r>
      <w:r w:rsidR="00677FE7">
        <w:rPr>
          <w:noProof/>
        </w:rPr>
        <w:t>.</w:t>
      </w:r>
    </w:p>
    <w:p w14:paraId="3BE06410" w14:textId="58EA3F63" w:rsidR="00677FE7" w:rsidRDefault="00677FE7" w:rsidP="00973C36">
      <w:pPr>
        <w:rPr>
          <w:noProof/>
        </w:rPr>
      </w:pPr>
      <w:r>
        <w:rPr>
          <w:noProof/>
        </w:rPr>
        <w:t>Sedangkan basis Salep (Unguentum Simplex) yang digunakan adalah sebanyak:</w:t>
      </w:r>
    </w:p>
    <w:p w14:paraId="4C64022F" w14:textId="2A6B8A96" w:rsidR="00677FE7" w:rsidRDefault="00677FE7" w:rsidP="00973C36">
      <w:pPr>
        <w:rPr>
          <w:noProof/>
        </w:rPr>
      </w:pPr>
      <w:r>
        <w:rPr>
          <w:noProof/>
        </w:rPr>
        <w:t>24 x 2 = 48 gram</w:t>
      </w:r>
    </w:p>
    <w:p w14:paraId="14DA5C61" w14:textId="77777777" w:rsidR="00973C36" w:rsidRDefault="00973C36" w:rsidP="00973C36">
      <w:pPr>
        <w:rPr>
          <w:noProof/>
        </w:rPr>
      </w:pPr>
    </w:p>
    <w:p w14:paraId="0109F2E2" w14:textId="77777777" w:rsidR="00677FE7" w:rsidRDefault="00677FE7" w:rsidP="00973C36">
      <w:pPr>
        <w:rPr>
          <w:noProof/>
        </w:rPr>
      </w:pPr>
      <w:r>
        <w:rPr>
          <w:noProof/>
        </w:rPr>
        <w:t xml:space="preserve">Basis salep (Unguentum Simplex) yang dibuat adalah: </w:t>
      </w:r>
    </w:p>
    <w:p w14:paraId="397E38B4" w14:textId="36BB48E6" w:rsidR="00973C36" w:rsidRPr="00290D12" w:rsidRDefault="00677FE7" w:rsidP="00973C36">
      <w:pPr>
        <w:rPr>
          <w:noProof/>
        </w:rPr>
      </w:pPr>
      <w:r>
        <w:rPr>
          <w:noProof/>
        </w:rPr>
        <w:t>30 gram Cera Flava + 70 gram Oleum Sesame = 100 gram Unguentum Simplex</w:t>
      </w:r>
    </w:p>
    <w:p w14:paraId="520DBEE9" w14:textId="77777777" w:rsidR="005B5E14" w:rsidRDefault="005B5E14">
      <w:pPr>
        <w:rPr>
          <w:noProof/>
        </w:rPr>
      </w:pPr>
      <w:r>
        <w:rPr>
          <w:noProof/>
        </w:rPr>
        <w:br w:type="page"/>
      </w:r>
    </w:p>
    <w:p w14:paraId="63E70164" w14:textId="4629319B" w:rsidR="00CB0EB1" w:rsidRPr="00555835" w:rsidRDefault="00127CFA" w:rsidP="00555835">
      <w:pPr>
        <w:pStyle w:val="Caption"/>
        <w:jc w:val="left"/>
        <w:rPr>
          <w:sz w:val="22"/>
          <w:szCs w:val="22"/>
        </w:rPr>
      </w:pPr>
      <w:bookmarkStart w:id="172" w:name="_Toc138019332"/>
      <w:bookmarkStart w:id="173" w:name="_Toc140435973"/>
      <w:r w:rsidRPr="00127CFA">
        <w:rPr>
          <w:color w:val="auto"/>
          <w:sz w:val="22"/>
          <w:szCs w:val="22"/>
        </w:rPr>
        <w:lastRenderedPageBreak/>
        <w:t xml:space="preserve">Lampiran </w:t>
      </w:r>
      <w:r w:rsidRPr="00127CFA">
        <w:rPr>
          <w:color w:val="auto"/>
          <w:sz w:val="22"/>
          <w:szCs w:val="22"/>
        </w:rPr>
        <w:fldChar w:fldCharType="begin"/>
      </w:r>
      <w:r w:rsidRPr="00127CFA">
        <w:rPr>
          <w:color w:val="auto"/>
          <w:sz w:val="22"/>
          <w:szCs w:val="22"/>
        </w:rPr>
        <w:instrText xml:space="preserve"> SEQ Lampiran \* ARABIC </w:instrText>
      </w:r>
      <w:r w:rsidRPr="00127CFA">
        <w:rPr>
          <w:color w:val="auto"/>
          <w:sz w:val="22"/>
          <w:szCs w:val="22"/>
        </w:rPr>
        <w:fldChar w:fldCharType="separate"/>
      </w:r>
      <w:r w:rsidR="00524046">
        <w:rPr>
          <w:noProof/>
          <w:color w:val="auto"/>
          <w:sz w:val="22"/>
          <w:szCs w:val="22"/>
        </w:rPr>
        <w:t>3</w:t>
      </w:r>
      <w:bookmarkEnd w:id="172"/>
      <w:r w:rsidRPr="00127CFA">
        <w:rPr>
          <w:color w:val="auto"/>
          <w:sz w:val="22"/>
          <w:szCs w:val="22"/>
        </w:rPr>
        <w:fldChar w:fldCharType="end"/>
      </w:r>
      <w:r w:rsidR="00555835">
        <w:rPr>
          <w:color w:val="auto"/>
          <w:sz w:val="22"/>
          <w:szCs w:val="22"/>
        </w:rPr>
        <w:t xml:space="preserve"> </w:t>
      </w:r>
      <w:r w:rsidR="00F514A3" w:rsidRPr="00555835">
        <w:rPr>
          <w:b w:val="0"/>
          <w:color w:val="auto"/>
          <w:sz w:val="22"/>
          <w:szCs w:val="22"/>
        </w:rPr>
        <w:t>Perhitungan Rendemen Ekstrak Etanol Daun Gambir</w:t>
      </w:r>
      <w:bookmarkEnd w:id="173"/>
    </w:p>
    <w:p w14:paraId="0EC4F03F" w14:textId="41604D72" w:rsidR="00F514A3" w:rsidRDefault="00F514A3" w:rsidP="00F514A3">
      <w:pPr>
        <w:rPr>
          <w:rFonts w:eastAsiaTheme="minorEastAsia"/>
          <w:noProof/>
          <w:sz w:val="24"/>
          <w:szCs w:val="24"/>
        </w:rPr>
      </w:pPr>
      <w:r>
        <w:rPr>
          <w:noProof/>
        </w:rPr>
        <w:t xml:space="preserve">Rendemen : </w:t>
      </w:r>
      <m:oMath>
        <m:f>
          <m:fPr>
            <m:ctrlPr>
              <w:rPr>
                <w:rFonts w:ascii="Cambria Math" w:hAnsi="Cambria Math"/>
                <w:i/>
                <w:noProof/>
                <w:sz w:val="28"/>
                <w:szCs w:val="28"/>
              </w:rPr>
            </m:ctrlPr>
          </m:fPr>
          <m:num>
            <m:r>
              <w:rPr>
                <w:rFonts w:ascii="Cambria Math" w:hAnsi="Cambria Math"/>
                <w:noProof/>
                <w:sz w:val="28"/>
                <w:szCs w:val="28"/>
              </w:rPr>
              <m:t>Berat Ekstrak kental</m:t>
            </m:r>
          </m:num>
          <m:den>
            <m:r>
              <w:rPr>
                <w:rFonts w:ascii="Cambria Math" w:hAnsi="Cambria Math"/>
                <w:noProof/>
                <w:sz w:val="28"/>
                <w:szCs w:val="28"/>
              </w:rPr>
              <m:t>Berat Serbuk Simplisia</m:t>
            </m:r>
          </m:den>
        </m:f>
      </m:oMath>
      <w:r>
        <w:rPr>
          <w:rFonts w:eastAsiaTheme="minorEastAsia"/>
          <w:noProof/>
          <w:sz w:val="28"/>
          <w:szCs w:val="28"/>
        </w:rPr>
        <w:t xml:space="preserve"> </w:t>
      </w:r>
      <w:r>
        <w:rPr>
          <w:rFonts w:eastAsiaTheme="minorEastAsia"/>
          <w:noProof/>
          <w:sz w:val="24"/>
          <w:szCs w:val="24"/>
        </w:rPr>
        <w:t>x 100%</w:t>
      </w:r>
    </w:p>
    <w:p w14:paraId="7F783398" w14:textId="6954872D" w:rsidR="00F514A3" w:rsidRDefault="00F514A3" w:rsidP="00F514A3">
      <w:pPr>
        <w:rPr>
          <w:rFonts w:eastAsiaTheme="minorEastAsia"/>
          <w:noProof/>
          <w:sz w:val="24"/>
          <w:szCs w:val="24"/>
        </w:rPr>
      </w:pPr>
      <w:r>
        <w:rPr>
          <w:rFonts w:eastAsiaTheme="minorEastAsia"/>
          <w:noProof/>
          <w:sz w:val="24"/>
          <w:szCs w:val="24"/>
        </w:rPr>
        <w:tab/>
        <w:t xml:space="preserve">      : </w:t>
      </w:r>
      <m:oMath>
        <m:f>
          <m:fPr>
            <m:ctrlPr>
              <w:rPr>
                <w:rFonts w:ascii="Cambria Math" w:eastAsiaTheme="minorEastAsia" w:hAnsi="Cambria Math"/>
                <w:i/>
                <w:noProof/>
                <w:sz w:val="28"/>
                <w:szCs w:val="28"/>
              </w:rPr>
            </m:ctrlPr>
          </m:fPr>
          <m:num>
            <m:r>
              <w:rPr>
                <w:rFonts w:ascii="Cambria Math" w:eastAsiaTheme="minorEastAsia" w:hAnsi="Cambria Math"/>
                <w:noProof/>
                <w:sz w:val="28"/>
                <w:szCs w:val="28"/>
              </w:rPr>
              <m:t>86 gr</m:t>
            </m:r>
          </m:num>
          <m:den>
            <m:r>
              <w:rPr>
                <w:rFonts w:ascii="Cambria Math" w:eastAsiaTheme="minorEastAsia" w:hAnsi="Cambria Math"/>
                <w:noProof/>
                <w:sz w:val="28"/>
                <w:szCs w:val="28"/>
              </w:rPr>
              <m:t>250 gr</m:t>
            </m:r>
          </m:den>
        </m:f>
      </m:oMath>
      <w:r>
        <w:rPr>
          <w:rFonts w:eastAsiaTheme="minorEastAsia"/>
          <w:noProof/>
          <w:sz w:val="28"/>
          <w:szCs w:val="28"/>
        </w:rPr>
        <w:t xml:space="preserve"> </w:t>
      </w:r>
      <w:r>
        <w:rPr>
          <w:rFonts w:eastAsiaTheme="minorEastAsia"/>
          <w:noProof/>
          <w:sz w:val="24"/>
          <w:szCs w:val="24"/>
        </w:rPr>
        <w:t>x 100% = 34,4% b/b</w:t>
      </w:r>
    </w:p>
    <w:p w14:paraId="441D85A3" w14:textId="77777777" w:rsidR="00C92501" w:rsidRDefault="00C92501" w:rsidP="00F514A3">
      <w:pPr>
        <w:rPr>
          <w:rFonts w:eastAsiaTheme="minorEastAsia"/>
          <w:noProof/>
          <w:sz w:val="24"/>
          <w:szCs w:val="24"/>
        </w:rPr>
      </w:pPr>
    </w:p>
    <w:p w14:paraId="3B9C9A27" w14:textId="082FDACF" w:rsidR="00C92501" w:rsidRDefault="00C92501" w:rsidP="00C92501">
      <w:pPr>
        <w:pStyle w:val="LAMPIRAN"/>
        <w:jc w:val="left"/>
      </w:pPr>
      <w:r>
        <w:t>Hasil simplisia</w:t>
      </w:r>
    </w:p>
    <w:p w14:paraId="2EE9E98E" w14:textId="03B8FB53" w:rsidR="00C92501" w:rsidRDefault="00C92501" w:rsidP="00C92501">
      <w:pPr>
        <w:rPr>
          <w:noProof/>
        </w:rPr>
      </w:pPr>
      <w:r>
        <w:rPr>
          <w:noProof/>
        </w:rPr>
        <w:t>Daun Gambir</w:t>
      </w:r>
      <w:r>
        <w:rPr>
          <w:noProof/>
        </w:rPr>
        <w:tab/>
      </w:r>
      <w:r>
        <w:rPr>
          <w:noProof/>
        </w:rPr>
        <w:tab/>
        <w:t xml:space="preserve">  : 2500 gram</w:t>
      </w:r>
    </w:p>
    <w:p w14:paraId="5EB1B974" w14:textId="26FD1E4D" w:rsidR="00C92501" w:rsidRDefault="00C92501" w:rsidP="00C92501">
      <w:pPr>
        <w:rPr>
          <w:noProof/>
        </w:rPr>
      </w:pPr>
      <w:r>
        <w:rPr>
          <w:noProof/>
        </w:rPr>
        <w:t>Simplisia Daun Gambir: 250 gram</w:t>
      </w:r>
    </w:p>
    <w:p w14:paraId="702DD802" w14:textId="704424D3" w:rsidR="00C92501" w:rsidRDefault="00C92501" w:rsidP="00C92501">
      <w:pPr>
        <w:rPr>
          <w:noProof/>
        </w:rPr>
      </w:pPr>
      <w:r>
        <w:rPr>
          <w:noProof/>
        </w:rPr>
        <w:t>Hasil Ekstrak Etanol</w:t>
      </w:r>
      <w:r>
        <w:rPr>
          <w:noProof/>
        </w:rPr>
        <w:tab/>
        <w:t xml:space="preserve">  : 86 gram</w:t>
      </w:r>
    </w:p>
    <w:p w14:paraId="1C4C72E0" w14:textId="77777777" w:rsidR="00973C36" w:rsidRDefault="00973C36" w:rsidP="00C92501">
      <w:pPr>
        <w:rPr>
          <w:noProof/>
        </w:rPr>
      </w:pPr>
    </w:p>
    <w:p w14:paraId="3BDFA9FB" w14:textId="77777777" w:rsidR="00973C36" w:rsidRDefault="00973C36" w:rsidP="00C92501">
      <w:pPr>
        <w:rPr>
          <w:noProof/>
        </w:rPr>
      </w:pPr>
    </w:p>
    <w:p w14:paraId="01D29F24" w14:textId="77777777" w:rsidR="00C92501" w:rsidRPr="00F514A3" w:rsidRDefault="00C92501" w:rsidP="00F514A3">
      <w:pPr>
        <w:rPr>
          <w:noProof/>
          <w:sz w:val="24"/>
          <w:szCs w:val="24"/>
        </w:rPr>
      </w:pPr>
    </w:p>
    <w:p w14:paraId="19A173B3" w14:textId="61E060E8" w:rsidR="00290D12" w:rsidRDefault="00290D12">
      <w:pPr>
        <w:rPr>
          <w:noProof/>
        </w:rPr>
      </w:pPr>
      <w:r>
        <w:rPr>
          <w:noProof/>
        </w:rPr>
        <w:br w:type="page"/>
      </w:r>
    </w:p>
    <w:p w14:paraId="77F29E09" w14:textId="77777777" w:rsidR="00290D12" w:rsidRDefault="00290D12" w:rsidP="00F514A3">
      <w:pPr>
        <w:tabs>
          <w:tab w:val="left" w:pos="2295"/>
        </w:tabs>
        <w:jc w:val="left"/>
        <w:rPr>
          <w:noProof/>
        </w:rPr>
      </w:pPr>
    </w:p>
    <w:p w14:paraId="706086DB" w14:textId="689D390C" w:rsidR="00F90C36" w:rsidRPr="00555835" w:rsidRDefault="00127CFA" w:rsidP="00555835">
      <w:pPr>
        <w:pStyle w:val="Caption"/>
        <w:rPr>
          <w:color w:val="auto"/>
          <w:sz w:val="22"/>
          <w:szCs w:val="22"/>
        </w:rPr>
      </w:pPr>
      <w:bookmarkStart w:id="174" w:name="_Toc138019333"/>
      <w:bookmarkStart w:id="175" w:name="_Toc140435974"/>
      <w:r w:rsidRPr="00127CFA">
        <w:rPr>
          <w:color w:val="auto"/>
          <w:sz w:val="22"/>
          <w:szCs w:val="22"/>
        </w:rPr>
        <w:t xml:space="preserve">Lampiran </w:t>
      </w:r>
      <w:r w:rsidRPr="00127CFA">
        <w:rPr>
          <w:color w:val="auto"/>
          <w:sz w:val="22"/>
          <w:szCs w:val="22"/>
        </w:rPr>
        <w:fldChar w:fldCharType="begin"/>
      </w:r>
      <w:r w:rsidRPr="00127CFA">
        <w:rPr>
          <w:color w:val="auto"/>
          <w:sz w:val="22"/>
          <w:szCs w:val="22"/>
        </w:rPr>
        <w:instrText xml:space="preserve"> SEQ Lampiran \* ARABIC </w:instrText>
      </w:r>
      <w:r w:rsidRPr="00127CFA">
        <w:rPr>
          <w:color w:val="auto"/>
          <w:sz w:val="22"/>
          <w:szCs w:val="22"/>
        </w:rPr>
        <w:fldChar w:fldCharType="separate"/>
      </w:r>
      <w:r w:rsidR="00524046">
        <w:rPr>
          <w:noProof/>
          <w:color w:val="auto"/>
          <w:sz w:val="22"/>
          <w:szCs w:val="22"/>
        </w:rPr>
        <w:t>4</w:t>
      </w:r>
      <w:bookmarkEnd w:id="174"/>
      <w:r w:rsidRPr="00127CFA">
        <w:rPr>
          <w:color w:val="auto"/>
          <w:sz w:val="22"/>
          <w:szCs w:val="22"/>
        </w:rPr>
        <w:fldChar w:fldCharType="end"/>
      </w:r>
      <w:r w:rsidR="00555835">
        <w:rPr>
          <w:color w:val="auto"/>
          <w:sz w:val="22"/>
          <w:szCs w:val="22"/>
        </w:rPr>
        <w:t xml:space="preserve"> </w:t>
      </w:r>
      <w:r w:rsidR="00F90C36" w:rsidRPr="00555835">
        <w:rPr>
          <w:b w:val="0"/>
          <w:color w:val="auto"/>
          <w:sz w:val="22"/>
          <w:szCs w:val="22"/>
        </w:rPr>
        <w:t>Dokumentasi pembuatan simplisia</w:t>
      </w:r>
      <w:bookmarkEnd w:id="175"/>
    </w:p>
    <w:p w14:paraId="5CB3F725" w14:textId="77777777" w:rsidR="00F90C36" w:rsidRDefault="00F90C36" w:rsidP="00F90C36">
      <w:pPr>
        <w:pStyle w:val="LAMPIRAN"/>
        <w:jc w:val="left"/>
      </w:pPr>
    </w:p>
    <w:p w14:paraId="4723D948" w14:textId="77777777" w:rsidR="000263D7" w:rsidRDefault="00F90C36" w:rsidP="00F90C36">
      <w:pPr>
        <w:ind w:left="720"/>
        <w:jc w:val="left"/>
        <w:rPr>
          <w:noProof/>
        </w:rPr>
      </w:pPr>
      <w:r>
        <w:rPr>
          <w:noProof/>
        </w:rPr>
        <w:drawing>
          <wp:inline distT="0" distB="0" distL="0" distR="0" wp14:anchorId="2B72391B" wp14:editId="6E19B441">
            <wp:extent cx="1690577" cy="2254103"/>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6 at 17.16.0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5416" cy="2260554"/>
                    </a:xfrm>
                    <a:prstGeom prst="rect">
                      <a:avLst/>
                    </a:prstGeom>
                  </pic:spPr>
                </pic:pic>
              </a:graphicData>
            </a:graphic>
          </wp:inline>
        </w:drawing>
      </w:r>
      <w:r>
        <w:rPr>
          <w:noProof/>
        </w:rPr>
        <w:t xml:space="preserve">    </w:t>
      </w:r>
    </w:p>
    <w:p w14:paraId="6B25044B" w14:textId="674BB125" w:rsidR="000263D7" w:rsidRDefault="000263D7" w:rsidP="00F90C36">
      <w:pPr>
        <w:ind w:left="720"/>
        <w:jc w:val="left"/>
        <w:rPr>
          <w:noProof/>
        </w:rPr>
      </w:pPr>
      <w:r>
        <w:rPr>
          <w:noProof/>
        </w:rPr>
        <w:t>Penjemuran daun gambir yang telah dibersihkan</w:t>
      </w:r>
    </w:p>
    <w:p w14:paraId="71C8CA03" w14:textId="77777777" w:rsidR="000263D7" w:rsidRDefault="000263D7" w:rsidP="00F90C36">
      <w:pPr>
        <w:ind w:left="720"/>
        <w:jc w:val="left"/>
        <w:rPr>
          <w:noProof/>
        </w:rPr>
      </w:pPr>
    </w:p>
    <w:p w14:paraId="268CD2E1" w14:textId="77777777" w:rsidR="000263D7" w:rsidRDefault="00F90C36" w:rsidP="00F90C36">
      <w:pPr>
        <w:ind w:left="720"/>
        <w:jc w:val="left"/>
        <w:rPr>
          <w:noProof/>
        </w:rPr>
      </w:pPr>
      <w:r>
        <w:rPr>
          <w:noProof/>
        </w:rPr>
        <w:drawing>
          <wp:inline distT="0" distB="0" distL="0" distR="0" wp14:anchorId="570F2668" wp14:editId="1C0B1F9F">
            <wp:extent cx="1690577" cy="2254103"/>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6 at 17.16.0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1261" cy="2268348"/>
                    </a:xfrm>
                    <a:prstGeom prst="rect">
                      <a:avLst/>
                    </a:prstGeom>
                  </pic:spPr>
                </pic:pic>
              </a:graphicData>
            </a:graphic>
          </wp:inline>
        </w:drawing>
      </w:r>
      <w:r>
        <w:rPr>
          <w:noProof/>
        </w:rPr>
        <w:t xml:space="preserve">     </w:t>
      </w:r>
    </w:p>
    <w:p w14:paraId="5DD7D4F9" w14:textId="300D5753" w:rsidR="000263D7" w:rsidRDefault="000263D7" w:rsidP="00F90C36">
      <w:pPr>
        <w:ind w:left="720"/>
        <w:jc w:val="left"/>
        <w:rPr>
          <w:noProof/>
        </w:rPr>
      </w:pPr>
      <w:r>
        <w:rPr>
          <w:noProof/>
        </w:rPr>
        <w:t>Daun gambir yang telah kering dihancurkan lerlebih dahulu sebelum dihaluskan</w:t>
      </w:r>
    </w:p>
    <w:p w14:paraId="073585D8" w14:textId="77777777" w:rsidR="000263D7" w:rsidRDefault="00F90C36" w:rsidP="00F90C36">
      <w:pPr>
        <w:ind w:left="720"/>
        <w:jc w:val="left"/>
        <w:rPr>
          <w:noProof/>
        </w:rPr>
      </w:pPr>
      <w:r>
        <w:rPr>
          <w:noProof/>
        </w:rPr>
        <w:lastRenderedPageBreak/>
        <w:drawing>
          <wp:inline distT="0" distB="0" distL="0" distR="0" wp14:anchorId="68DAE58E" wp14:editId="307803C6">
            <wp:extent cx="1658679" cy="22115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6 at 17.16.03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8617" cy="2238154"/>
                    </a:xfrm>
                    <a:prstGeom prst="rect">
                      <a:avLst/>
                    </a:prstGeom>
                  </pic:spPr>
                </pic:pic>
              </a:graphicData>
            </a:graphic>
          </wp:inline>
        </w:drawing>
      </w:r>
      <w:r>
        <w:rPr>
          <w:noProof/>
        </w:rPr>
        <w:t xml:space="preserve">       </w:t>
      </w:r>
    </w:p>
    <w:p w14:paraId="3AC2E082" w14:textId="696AD5C7" w:rsidR="000263D7" w:rsidRDefault="000263D7" w:rsidP="00F90C36">
      <w:pPr>
        <w:ind w:left="720"/>
        <w:jc w:val="left"/>
        <w:rPr>
          <w:noProof/>
        </w:rPr>
      </w:pPr>
      <w:r>
        <w:rPr>
          <w:noProof/>
        </w:rPr>
        <w:t>Proses menghaluskan daun gambir</w:t>
      </w:r>
    </w:p>
    <w:p w14:paraId="727682BA" w14:textId="2B5C6AD0" w:rsidR="00F90C36" w:rsidRDefault="00F90C36" w:rsidP="00F90C36">
      <w:pPr>
        <w:ind w:left="720"/>
        <w:jc w:val="left"/>
        <w:rPr>
          <w:noProof/>
        </w:rPr>
      </w:pPr>
      <w:r>
        <w:rPr>
          <w:noProof/>
        </w:rPr>
        <w:drawing>
          <wp:inline distT="0" distB="0" distL="0" distR="0" wp14:anchorId="1760BFE5" wp14:editId="668C987D">
            <wp:extent cx="1634757" cy="2179674"/>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6 at 17.16.0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7121" cy="2196159"/>
                    </a:xfrm>
                    <a:prstGeom prst="rect">
                      <a:avLst/>
                    </a:prstGeom>
                  </pic:spPr>
                </pic:pic>
              </a:graphicData>
            </a:graphic>
          </wp:inline>
        </w:drawing>
      </w:r>
      <w:r>
        <w:rPr>
          <w:noProof/>
        </w:rPr>
        <w:t xml:space="preserve">  </w:t>
      </w:r>
    </w:p>
    <w:p w14:paraId="42982436" w14:textId="0A82D31C" w:rsidR="000263D7" w:rsidRDefault="000263D7" w:rsidP="00F90C36">
      <w:pPr>
        <w:ind w:left="720"/>
        <w:jc w:val="left"/>
        <w:rPr>
          <w:noProof/>
        </w:rPr>
      </w:pPr>
      <w:r>
        <w:rPr>
          <w:noProof/>
        </w:rPr>
        <w:t>Penampakan hasil dari simplisia daun gambir yang telah di haluskan</w:t>
      </w:r>
    </w:p>
    <w:p w14:paraId="45A88515" w14:textId="77777777" w:rsidR="00F90C36" w:rsidRDefault="00F90C36" w:rsidP="00F90C36">
      <w:pPr>
        <w:ind w:left="720"/>
        <w:jc w:val="left"/>
        <w:rPr>
          <w:noProof/>
        </w:rPr>
      </w:pPr>
    </w:p>
    <w:p w14:paraId="5DB32279" w14:textId="77777777" w:rsidR="00F90C36" w:rsidRDefault="00F90C36" w:rsidP="00F90C36">
      <w:pPr>
        <w:ind w:left="720"/>
        <w:jc w:val="left"/>
        <w:rPr>
          <w:noProof/>
        </w:rPr>
      </w:pPr>
    </w:p>
    <w:p w14:paraId="6E0B130D" w14:textId="77777777" w:rsidR="00F90C36" w:rsidRDefault="00F90C36" w:rsidP="00F90C36">
      <w:pPr>
        <w:ind w:left="720"/>
        <w:jc w:val="left"/>
        <w:rPr>
          <w:noProof/>
        </w:rPr>
      </w:pPr>
    </w:p>
    <w:p w14:paraId="39E6CEB0" w14:textId="77777777" w:rsidR="00F90C36" w:rsidRDefault="00F90C36" w:rsidP="00F90C36">
      <w:pPr>
        <w:ind w:left="720"/>
        <w:jc w:val="left"/>
        <w:rPr>
          <w:noProof/>
        </w:rPr>
      </w:pPr>
    </w:p>
    <w:p w14:paraId="3C3E72A5" w14:textId="77777777" w:rsidR="00F90C36" w:rsidRDefault="00F90C36" w:rsidP="00F90C36">
      <w:pPr>
        <w:ind w:left="720"/>
        <w:jc w:val="left"/>
        <w:rPr>
          <w:noProof/>
        </w:rPr>
      </w:pPr>
    </w:p>
    <w:p w14:paraId="42C0F2FE" w14:textId="77777777" w:rsidR="00F90C36" w:rsidRDefault="00F90C36" w:rsidP="00F90C36">
      <w:pPr>
        <w:ind w:left="720"/>
        <w:jc w:val="left"/>
        <w:rPr>
          <w:noProof/>
        </w:rPr>
      </w:pPr>
    </w:p>
    <w:p w14:paraId="7F36C5F3" w14:textId="77777777" w:rsidR="00F90C36" w:rsidRDefault="00F90C36" w:rsidP="00F90C36">
      <w:pPr>
        <w:ind w:left="720"/>
        <w:jc w:val="left"/>
        <w:rPr>
          <w:noProof/>
        </w:rPr>
      </w:pPr>
    </w:p>
    <w:p w14:paraId="7354E6A6" w14:textId="77777777" w:rsidR="00F90C36" w:rsidRDefault="00F90C36" w:rsidP="00F90C36">
      <w:pPr>
        <w:ind w:left="720"/>
        <w:jc w:val="left"/>
        <w:rPr>
          <w:noProof/>
        </w:rPr>
      </w:pPr>
    </w:p>
    <w:p w14:paraId="6DACF4A0" w14:textId="77777777" w:rsidR="00F90C36" w:rsidRDefault="00F90C36" w:rsidP="00F90C36">
      <w:pPr>
        <w:ind w:left="720"/>
        <w:jc w:val="left"/>
        <w:rPr>
          <w:noProof/>
        </w:rPr>
      </w:pPr>
    </w:p>
    <w:p w14:paraId="49E8792B" w14:textId="77777777" w:rsidR="00677FE7" w:rsidRDefault="00677FE7" w:rsidP="00F90C36">
      <w:pPr>
        <w:ind w:left="720"/>
        <w:jc w:val="left"/>
        <w:rPr>
          <w:noProof/>
        </w:rPr>
      </w:pPr>
    </w:p>
    <w:p w14:paraId="767D49C0" w14:textId="77777777" w:rsidR="00677FE7" w:rsidRDefault="00677FE7" w:rsidP="00F90C36">
      <w:pPr>
        <w:ind w:left="720"/>
        <w:jc w:val="left"/>
        <w:rPr>
          <w:noProof/>
        </w:rPr>
      </w:pPr>
    </w:p>
    <w:p w14:paraId="3F833081" w14:textId="77777777" w:rsidR="00677FE7" w:rsidRDefault="00677FE7" w:rsidP="00F90C36">
      <w:pPr>
        <w:ind w:left="720"/>
        <w:jc w:val="left"/>
        <w:rPr>
          <w:noProof/>
        </w:rPr>
      </w:pPr>
    </w:p>
    <w:p w14:paraId="1F319976" w14:textId="77777777" w:rsidR="00F90C36" w:rsidRDefault="00F90C36" w:rsidP="00F90C36">
      <w:pPr>
        <w:ind w:left="720"/>
        <w:jc w:val="left"/>
        <w:rPr>
          <w:noProof/>
        </w:rPr>
      </w:pPr>
    </w:p>
    <w:p w14:paraId="12C78A09" w14:textId="77777777" w:rsidR="00127CFA" w:rsidRDefault="00127CFA" w:rsidP="00F90C36">
      <w:pPr>
        <w:pStyle w:val="LAMPIRAN"/>
        <w:jc w:val="left"/>
      </w:pPr>
    </w:p>
    <w:p w14:paraId="1B215363" w14:textId="6DB10A99" w:rsidR="00F90C36" w:rsidRPr="00555835" w:rsidRDefault="00127CFA" w:rsidP="00555835">
      <w:pPr>
        <w:pStyle w:val="Caption"/>
        <w:jc w:val="left"/>
        <w:rPr>
          <w:color w:val="auto"/>
          <w:sz w:val="22"/>
          <w:szCs w:val="22"/>
        </w:rPr>
      </w:pPr>
      <w:bookmarkStart w:id="176" w:name="_Toc138019334"/>
      <w:bookmarkStart w:id="177" w:name="_Toc140435975"/>
      <w:r w:rsidRPr="00127CFA">
        <w:rPr>
          <w:color w:val="auto"/>
          <w:sz w:val="22"/>
          <w:szCs w:val="22"/>
        </w:rPr>
        <w:lastRenderedPageBreak/>
        <w:t xml:space="preserve">Lampiran </w:t>
      </w:r>
      <w:r w:rsidRPr="00127CFA">
        <w:rPr>
          <w:color w:val="auto"/>
          <w:sz w:val="22"/>
          <w:szCs w:val="22"/>
        </w:rPr>
        <w:fldChar w:fldCharType="begin"/>
      </w:r>
      <w:r w:rsidRPr="00127CFA">
        <w:rPr>
          <w:color w:val="auto"/>
          <w:sz w:val="22"/>
          <w:szCs w:val="22"/>
        </w:rPr>
        <w:instrText xml:space="preserve"> SEQ Lampiran \* ARABIC </w:instrText>
      </w:r>
      <w:r w:rsidRPr="00127CFA">
        <w:rPr>
          <w:color w:val="auto"/>
          <w:sz w:val="22"/>
          <w:szCs w:val="22"/>
        </w:rPr>
        <w:fldChar w:fldCharType="separate"/>
      </w:r>
      <w:r w:rsidR="00524046">
        <w:rPr>
          <w:noProof/>
          <w:color w:val="auto"/>
          <w:sz w:val="22"/>
          <w:szCs w:val="22"/>
        </w:rPr>
        <w:t>5</w:t>
      </w:r>
      <w:bookmarkEnd w:id="176"/>
      <w:r w:rsidRPr="00127CFA">
        <w:rPr>
          <w:color w:val="auto"/>
          <w:sz w:val="22"/>
          <w:szCs w:val="22"/>
        </w:rPr>
        <w:fldChar w:fldCharType="end"/>
      </w:r>
      <w:r w:rsidR="00555835">
        <w:rPr>
          <w:color w:val="auto"/>
          <w:sz w:val="22"/>
          <w:szCs w:val="22"/>
        </w:rPr>
        <w:t xml:space="preserve"> </w:t>
      </w:r>
      <w:r w:rsidR="00F90C36" w:rsidRPr="00555835">
        <w:rPr>
          <w:b w:val="0"/>
          <w:color w:val="auto"/>
          <w:sz w:val="22"/>
          <w:szCs w:val="22"/>
        </w:rPr>
        <w:t>Dokumentasi pembuatan ekstrak etanol daun gambir</w:t>
      </w:r>
      <w:bookmarkEnd w:id="177"/>
    </w:p>
    <w:p w14:paraId="4EB2960F" w14:textId="77777777" w:rsidR="00F90C36" w:rsidRDefault="00F90C36" w:rsidP="00F90C36">
      <w:pPr>
        <w:pStyle w:val="LAMPIRAN"/>
        <w:jc w:val="left"/>
      </w:pPr>
    </w:p>
    <w:p w14:paraId="57E994AA" w14:textId="77777777" w:rsidR="000263D7" w:rsidRDefault="00F90C36" w:rsidP="00F90C36">
      <w:pPr>
        <w:ind w:left="720"/>
        <w:jc w:val="left"/>
        <w:rPr>
          <w:noProof/>
        </w:rPr>
      </w:pPr>
      <w:r>
        <w:rPr>
          <w:noProof/>
        </w:rPr>
        <w:drawing>
          <wp:inline distT="0" distB="0" distL="0" distR="0" wp14:anchorId="1A2299DC" wp14:editId="6F6D0D6A">
            <wp:extent cx="1426986" cy="237172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6 at 17.16.01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1767" cy="2379671"/>
                    </a:xfrm>
                    <a:prstGeom prst="rect">
                      <a:avLst/>
                    </a:prstGeom>
                  </pic:spPr>
                </pic:pic>
              </a:graphicData>
            </a:graphic>
          </wp:inline>
        </w:drawing>
      </w:r>
      <w:r>
        <w:rPr>
          <w:noProof/>
        </w:rPr>
        <w:t xml:space="preserve">      </w:t>
      </w:r>
    </w:p>
    <w:p w14:paraId="4FD2F4FC" w14:textId="2AFB8066" w:rsidR="000263D7" w:rsidRDefault="000263D7" w:rsidP="00F90C36">
      <w:pPr>
        <w:ind w:left="720"/>
        <w:jc w:val="left"/>
        <w:rPr>
          <w:noProof/>
        </w:rPr>
      </w:pPr>
      <w:r>
        <w:rPr>
          <w:noProof/>
        </w:rPr>
        <w:t>Proses pengadukan maserasi ekstrak etanol daun gambir</w:t>
      </w:r>
    </w:p>
    <w:p w14:paraId="0E52CB84" w14:textId="77777777" w:rsidR="000263D7" w:rsidRDefault="00F90C36" w:rsidP="00F90C36">
      <w:pPr>
        <w:ind w:left="720"/>
        <w:jc w:val="left"/>
        <w:rPr>
          <w:noProof/>
        </w:rPr>
      </w:pPr>
      <w:r>
        <w:rPr>
          <w:noProof/>
        </w:rPr>
        <w:drawing>
          <wp:inline distT="0" distB="0" distL="0" distR="0" wp14:anchorId="41295982" wp14:editId="62C5638B">
            <wp:extent cx="1778794" cy="2371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6 at 17.16.0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2902" cy="2377202"/>
                    </a:xfrm>
                    <a:prstGeom prst="rect">
                      <a:avLst/>
                    </a:prstGeom>
                  </pic:spPr>
                </pic:pic>
              </a:graphicData>
            </a:graphic>
          </wp:inline>
        </w:drawing>
      </w:r>
      <w:r>
        <w:rPr>
          <w:noProof/>
        </w:rPr>
        <w:t xml:space="preserve">  </w:t>
      </w:r>
    </w:p>
    <w:p w14:paraId="0D7989F2" w14:textId="391448C8" w:rsidR="000263D7" w:rsidRDefault="000263D7" w:rsidP="00F90C36">
      <w:pPr>
        <w:ind w:left="720"/>
        <w:jc w:val="left"/>
        <w:rPr>
          <w:noProof/>
        </w:rPr>
      </w:pPr>
      <w:r>
        <w:rPr>
          <w:noProof/>
        </w:rPr>
        <w:t>Proses penyaringan ekstrak etanol daun gambir</w:t>
      </w:r>
    </w:p>
    <w:p w14:paraId="12916121" w14:textId="77777777" w:rsidR="000263D7" w:rsidRDefault="000263D7" w:rsidP="00F90C36">
      <w:pPr>
        <w:ind w:left="720"/>
        <w:jc w:val="left"/>
        <w:rPr>
          <w:noProof/>
        </w:rPr>
      </w:pPr>
    </w:p>
    <w:p w14:paraId="7088DABA" w14:textId="77777777" w:rsidR="000263D7" w:rsidRDefault="00F90C36" w:rsidP="00F90C36">
      <w:pPr>
        <w:ind w:left="720"/>
        <w:jc w:val="left"/>
        <w:rPr>
          <w:noProof/>
        </w:rPr>
      </w:pPr>
      <w:r>
        <w:rPr>
          <w:noProof/>
        </w:rPr>
        <w:lastRenderedPageBreak/>
        <w:drawing>
          <wp:inline distT="0" distB="0" distL="0" distR="0" wp14:anchorId="3391721D" wp14:editId="4D4CE344">
            <wp:extent cx="1856205" cy="24667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6 at 17.16.00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9735" cy="2484734"/>
                    </a:xfrm>
                    <a:prstGeom prst="rect">
                      <a:avLst/>
                    </a:prstGeom>
                  </pic:spPr>
                </pic:pic>
              </a:graphicData>
            </a:graphic>
          </wp:inline>
        </w:drawing>
      </w:r>
      <w:r>
        <w:rPr>
          <w:noProof/>
        </w:rPr>
        <w:t xml:space="preserve">  </w:t>
      </w:r>
    </w:p>
    <w:p w14:paraId="1A90F0B5" w14:textId="68DFDC80" w:rsidR="000263D7" w:rsidRDefault="000263D7" w:rsidP="00F90C36">
      <w:pPr>
        <w:ind w:left="720"/>
        <w:jc w:val="left"/>
        <w:rPr>
          <w:noProof/>
        </w:rPr>
      </w:pPr>
      <w:r>
        <w:rPr>
          <w:noProof/>
        </w:rPr>
        <w:t>Proses evaporasi ekstrak etanol daun gambir dengan alat Rotary Evaporator yang dilakukan di Laboraturium Kimia Organik Universitas Sumatera Utara</w:t>
      </w:r>
    </w:p>
    <w:p w14:paraId="28A6F96D" w14:textId="456F09AC" w:rsidR="00F90C36" w:rsidRDefault="00F90C36" w:rsidP="00F90C36">
      <w:pPr>
        <w:ind w:left="720"/>
        <w:jc w:val="left"/>
        <w:rPr>
          <w:noProof/>
        </w:rPr>
      </w:pPr>
      <w:r>
        <w:rPr>
          <w:noProof/>
        </w:rPr>
        <w:drawing>
          <wp:inline distT="0" distB="0" distL="0" distR="0" wp14:anchorId="1A63FEC6" wp14:editId="79AEF468">
            <wp:extent cx="1504950" cy="2981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6 at 17.16.00.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05448" cy="2982312"/>
                    </a:xfrm>
                    <a:prstGeom prst="rect">
                      <a:avLst/>
                    </a:prstGeom>
                  </pic:spPr>
                </pic:pic>
              </a:graphicData>
            </a:graphic>
          </wp:inline>
        </w:drawing>
      </w:r>
    </w:p>
    <w:p w14:paraId="6F1B0A5E" w14:textId="28BF0115" w:rsidR="000263D7" w:rsidRDefault="000263D7" w:rsidP="00F90C36">
      <w:pPr>
        <w:ind w:left="720"/>
        <w:jc w:val="left"/>
        <w:rPr>
          <w:noProof/>
        </w:rPr>
      </w:pPr>
      <w:r>
        <w:rPr>
          <w:noProof/>
        </w:rPr>
        <w:t>Penampakan hasil dari ekstrak etanol daun gambir yang telah mengental</w:t>
      </w:r>
    </w:p>
    <w:p w14:paraId="16C996A7" w14:textId="77777777" w:rsidR="00F90C36" w:rsidRDefault="00F90C36" w:rsidP="00F90C36">
      <w:pPr>
        <w:ind w:left="720"/>
        <w:jc w:val="left"/>
        <w:rPr>
          <w:noProof/>
        </w:rPr>
      </w:pPr>
    </w:p>
    <w:p w14:paraId="6693FE3E" w14:textId="77777777" w:rsidR="00F90C36" w:rsidRDefault="00F90C36" w:rsidP="00F90C36">
      <w:pPr>
        <w:ind w:left="720"/>
        <w:jc w:val="left"/>
        <w:rPr>
          <w:noProof/>
        </w:rPr>
      </w:pPr>
    </w:p>
    <w:p w14:paraId="568D753A" w14:textId="77777777" w:rsidR="00F90C36" w:rsidRDefault="00F90C36" w:rsidP="00F90C36">
      <w:pPr>
        <w:ind w:left="720"/>
        <w:jc w:val="left"/>
        <w:rPr>
          <w:noProof/>
        </w:rPr>
      </w:pPr>
    </w:p>
    <w:p w14:paraId="0BD710B5" w14:textId="77777777" w:rsidR="00F90C36" w:rsidRDefault="00F90C36" w:rsidP="00F90C36">
      <w:pPr>
        <w:ind w:left="720"/>
        <w:jc w:val="left"/>
        <w:rPr>
          <w:noProof/>
        </w:rPr>
      </w:pPr>
    </w:p>
    <w:p w14:paraId="54A8B30A" w14:textId="77777777" w:rsidR="00F90C36" w:rsidRDefault="00F90C36" w:rsidP="00F90C36">
      <w:pPr>
        <w:ind w:left="720"/>
        <w:jc w:val="left"/>
        <w:rPr>
          <w:noProof/>
        </w:rPr>
      </w:pPr>
    </w:p>
    <w:p w14:paraId="66E964D1" w14:textId="77777777" w:rsidR="00F90C36" w:rsidRDefault="00F90C36" w:rsidP="00F90C36">
      <w:pPr>
        <w:ind w:left="720"/>
        <w:jc w:val="left"/>
        <w:rPr>
          <w:noProof/>
        </w:rPr>
      </w:pPr>
    </w:p>
    <w:p w14:paraId="54C876D6" w14:textId="77777777" w:rsidR="00555835" w:rsidRDefault="00555835" w:rsidP="00F90C36">
      <w:pPr>
        <w:pStyle w:val="LAMPIRAN"/>
        <w:jc w:val="left"/>
        <w:rPr>
          <w:b w:val="0"/>
        </w:rPr>
      </w:pPr>
    </w:p>
    <w:p w14:paraId="19B794BA" w14:textId="77777777" w:rsidR="00CF684B" w:rsidRDefault="00CF684B" w:rsidP="00F90C36">
      <w:pPr>
        <w:pStyle w:val="LAMPIRAN"/>
        <w:jc w:val="left"/>
      </w:pPr>
    </w:p>
    <w:p w14:paraId="648B6C9B" w14:textId="4220B08C" w:rsidR="00F90C36" w:rsidRPr="00555835" w:rsidRDefault="00127CFA" w:rsidP="00555835">
      <w:pPr>
        <w:pStyle w:val="Caption"/>
        <w:rPr>
          <w:rFonts w:cs="Arial"/>
          <w:color w:val="auto"/>
          <w:sz w:val="22"/>
          <w:szCs w:val="22"/>
        </w:rPr>
      </w:pPr>
      <w:bookmarkStart w:id="178" w:name="_Toc138019335"/>
      <w:bookmarkStart w:id="179" w:name="_Toc140435976"/>
      <w:r w:rsidRPr="00127CFA">
        <w:rPr>
          <w:rFonts w:cs="Arial"/>
          <w:color w:val="auto"/>
          <w:sz w:val="22"/>
          <w:szCs w:val="22"/>
        </w:rPr>
        <w:lastRenderedPageBreak/>
        <w:t xml:space="preserve">Lampiran </w:t>
      </w:r>
      <w:r w:rsidRPr="00127CFA">
        <w:rPr>
          <w:rFonts w:cs="Arial"/>
          <w:color w:val="auto"/>
          <w:sz w:val="22"/>
          <w:szCs w:val="22"/>
        </w:rPr>
        <w:fldChar w:fldCharType="begin"/>
      </w:r>
      <w:r w:rsidRPr="00127CFA">
        <w:rPr>
          <w:rFonts w:cs="Arial"/>
          <w:color w:val="auto"/>
          <w:sz w:val="22"/>
          <w:szCs w:val="22"/>
        </w:rPr>
        <w:instrText xml:space="preserve"> SEQ Lampiran \* ARABIC </w:instrText>
      </w:r>
      <w:r w:rsidRPr="00127CFA">
        <w:rPr>
          <w:rFonts w:cs="Arial"/>
          <w:color w:val="auto"/>
          <w:sz w:val="22"/>
          <w:szCs w:val="22"/>
        </w:rPr>
        <w:fldChar w:fldCharType="separate"/>
      </w:r>
      <w:r w:rsidR="00524046">
        <w:rPr>
          <w:rFonts w:cs="Arial"/>
          <w:noProof/>
          <w:color w:val="auto"/>
          <w:sz w:val="22"/>
          <w:szCs w:val="22"/>
        </w:rPr>
        <w:t>6</w:t>
      </w:r>
      <w:bookmarkEnd w:id="178"/>
      <w:r w:rsidRPr="00127CFA">
        <w:rPr>
          <w:rFonts w:cs="Arial"/>
          <w:color w:val="auto"/>
          <w:sz w:val="22"/>
          <w:szCs w:val="22"/>
        </w:rPr>
        <w:fldChar w:fldCharType="end"/>
      </w:r>
      <w:r w:rsidR="00555835">
        <w:rPr>
          <w:rFonts w:cs="Arial"/>
          <w:color w:val="auto"/>
          <w:sz w:val="22"/>
          <w:szCs w:val="22"/>
        </w:rPr>
        <w:t xml:space="preserve"> </w:t>
      </w:r>
      <w:r w:rsidR="00F90C36" w:rsidRPr="00555835">
        <w:rPr>
          <w:rFonts w:cs="Arial"/>
          <w:b w:val="0"/>
          <w:color w:val="auto"/>
          <w:sz w:val="22"/>
          <w:szCs w:val="22"/>
        </w:rPr>
        <w:t>Pembuatan unguentum simplex</w:t>
      </w:r>
      <w:bookmarkEnd w:id="179"/>
    </w:p>
    <w:p w14:paraId="3B96437B" w14:textId="77777777" w:rsidR="00F90C36" w:rsidRPr="00127CFA" w:rsidRDefault="00F90C36" w:rsidP="00F90C36">
      <w:pPr>
        <w:ind w:left="720"/>
        <w:jc w:val="left"/>
        <w:rPr>
          <w:rFonts w:cs="Arial"/>
          <w:noProof/>
        </w:rPr>
      </w:pPr>
    </w:p>
    <w:p w14:paraId="51DD1408" w14:textId="48929CCD" w:rsidR="00F90C36" w:rsidRPr="00127CFA" w:rsidRDefault="00F90C36" w:rsidP="00F90C36">
      <w:pPr>
        <w:ind w:left="720"/>
        <w:jc w:val="left"/>
        <w:rPr>
          <w:rFonts w:cs="Arial"/>
          <w:noProof/>
        </w:rPr>
      </w:pPr>
      <w:r w:rsidRPr="00127CFA">
        <w:rPr>
          <w:rFonts w:cs="Arial"/>
          <w:noProof/>
        </w:rPr>
        <w:drawing>
          <wp:inline distT="0" distB="0" distL="0" distR="0" wp14:anchorId="58106327" wp14:editId="07CD9CAB">
            <wp:extent cx="1428750" cy="275150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6 at 17.15.59 (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7301" cy="2767975"/>
                    </a:xfrm>
                    <a:prstGeom prst="rect">
                      <a:avLst/>
                    </a:prstGeom>
                  </pic:spPr>
                </pic:pic>
              </a:graphicData>
            </a:graphic>
          </wp:inline>
        </w:drawing>
      </w:r>
    </w:p>
    <w:p w14:paraId="5DF28621" w14:textId="77777777" w:rsidR="00F90C36" w:rsidRPr="00127CFA" w:rsidRDefault="00F90C36" w:rsidP="00F90C36">
      <w:pPr>
        <w:ind w:left="720"/>
        <w:jc w:val="left"/>
        <w:rPr>
          <w:rFonts w:cs="Arial"/>
          <w:noProof/>
        </w:rPr>
      </w:pPr>
    </w:p>
    <w:p w14:paraId="19981FDF" w14:textId="77777777" w:rsidR="00127CFA" w:rsidRDefault="00127CFA" w:rsidP="00F90C36">
      <w:pPr>
        <w:pStyle w:val="LAMPIRAN"/>
        <w:jc w:val="left"/>
        <w:rPr>
          <w:rFonts w:cs="Arial"/>
        </w:rPr>
      </w:pPr>
    </w:p>
    <w:p w14:paraId="2DB87BE5" w14:textId="77777777" w:rsidR="00C64016" w:rsidRDefault="00C64016" w:rsidP="00F90C36">
      <w:pPr>
        <w:pStyle w:val="LAMPIRAN"/>
        <w:jc w:val="left"/>
        <w:rPr>
          <w:rFonts w:cs="Arial"/>
        </w:rPr>
      </w:pPr>
    </w:p>
    <w:p w14:paraId="1975DB9B" w14:textId="77777777" w:rsidR="00C64016" w:rsidRDefault="00C64016" w:rsidP="00F90C36">
      <w:pPr>
        <w:pStyle w:val="LAMPIRAN"/>
        <w:jc w:val="left"/>
        <w:rPr>
          <w:rFonts w:cs="Arial"/>
        </w:rPr>
      </w:pPr>
    </w:p>
    <w:p w14:paraId="597693DC" w14:textId="77777777" w:rsidR="00C64016" w:rsidRDefault="00C64016" w:rsidP="00F90C36">
      <w:pPr>
        <w:pStyle w:val="LAMPIRAN"/>
        <w:jc w:val="left"/>
        <w:rPr>
          <w:rFonts w:cs="Arial"/>
        </w:rPr>
      </w:pPr>
    </w:p>
    <w:p w14:paraId="351354DC" w14:textId="77777777" w:rsidR="00C64016" w:rsidRDefault="00C64016" w:rsidP="00F90C36">
      <w:pPr>
        <w:pStyle w:val="LAMPIRAN"/>
        <w:jc w:val="left"/>
        <w:rPr>
          <w:rFonts w:cs="Arial"/>
        </w:rPr>
      </w:pPr>
    </w:p>
    <w:p w14:paraId="41AB5204" w14:textId="77777777" w:rsidR="00C64016" w:rsidRDefault="00C64016" w:rsidP="00F90C36">
      <w:pPr>
        <w:pStyle w:val="LAMPIRAN"/>
        <w:jc w:val="left"/>
        <w:rPr>
          <w:rFonts w:cs="Arial"/>
        </w:rPr>
      </w:pPr>
    </w:p>
    <w:p w14:paraId="647631FA" w14:textId="77777777" w:rsidR="00C64016" w:rsidRDefault="00C64016" w:rsidP="00F90C36">
      <w:pPr>
        <w:pStyle w:val="LAMPIRAN"/>
        <w:jc w:val="left"/>
        <w:rPr>
          <w:rFonts w:cs="Arial"/>
        </w:rPr>
      </w:pPr>
    </w:p>
    <w:p w14:paraId="25682B73" w14:textId="77777777" w:rsidR="00C64016" w:rsidRDefault="00C64016" w:rsidP="00F90C36">
      <w:pPr>
        <w:pStyle w:val="LAMPIRAN"/>
        <w:jc w:val="left"/>
        <w:rPr>
          <w:rFonts w:cs="Arial"/>
        </w:rPr>
      </w:pPr>
    </w:p>
    <w:p w14:paraId="28579646" w14:textId="77777777" w:rsidR="00C64016" w:rsidRDefault="00C64016" w:rsidP="00F90C36">
      <w:pPr>
        <w:pStyle w:val="LAMPIRAN"/>
        <w:jc w:val="left"/>
        <w:rPr>
          <w:rFonts w:cs="Arial"/>
        </w:rPr>
      </w:pPr>
    </w:p>
    <w:p w14:paraId="432CB773" w14:textId="77777777" w:rsidR="00C64016" w:rsidRDefault="00C64016" w:rsidP="00F90C36">
      <w:pPr>
        <w:pStyle w:val="LAMPIRAN"/>
        <w:jc w:val="left"/>
        <w:rPr>
          <w:rFonts w:cs="Arial"/>
        </w:rPr>
      </w:pPr>
    </w:p>
    <w:p w14:paraId="25867D36" w14:textId="77777777" w:rsidR="00C64016" w:rsidRDefault="00C64016" w:rsidP="00F90C36">
      <w:pPr>
        <w:pStyle w:val="LAMPIRAN"/>
        <w:jc w:val="left"/>
        <w:rPr>
          <w:rFonts w:cs="Arial"/>
        </w:rPr>
      </w:pPr>
    </w:p>
    <w:p w14:paraId="337E5091" w14:textId="77777777" w:rsidR="00C64016" w:rsidRDefault="00C64016" w:rsidP="00F90C36">
      <w:pPr>
        <w:pStyle w:val="LAMPIRAN"/>
        <w:jc w:val="left"/>
        <w:rPr>
          <w:rFonts w:cs="Arial"/>
        </w:rPr>
      </w:pPr>
    </w:p>
    <w:p w14:paraId="0FE59D40" w14:textId="77777777" w:rsidR="00C64016" w:rsidRDefault="00C64016" w:rsidP="00F90C36">
      <w:pPr>
        <w:pStyle w:val="LAMPIRAN"/>
        <w:jc w:val="left"/>
        <w:rPr>
          <w:rFonts w:cs="Arial"/>
        </w:rPr>
      </w:pPr>
    </w:p>
    <w:p w14:paraId="76CE5A2B" w14:textId="77777777" w:rsidR="00C64016" w:rsidRDefault="00C64016" w:rsidP="00F90C36">
      <w:pPr>
        <w:pStyle w:val="LAMPIRAN"/>
        <w:jc w:val="left"/>
        <w:rPr>
          <w:rFonts w:cs="Arial"/>
        </w:rPr>
      </w:pPr>
    </w:p>
    <w:p w14:paraId="65660D1E" w14:textId="77777777" w:rsidR="00C64016" w:rsidRDefault="00C64016" w:rsidP="00F90C36">
      <w:pPr>
        <w:pStyle w:val="LAMPIRAN"/>
        <w:jc w:val="left"/>
        <w:rPr>
          <w:rFonts w:cs="Arial"/>
        </w:rPr>
      </w:pPr>
    </w:p>
    <w:p w14:paraId="17122E83" w14:textId="77777777" w:rsidR="00C64016" w:rsidRDefault="00C64016" w:rsidP="00F90C36">
      <w:pPr>
        <w:pStyle w:val="LAMPIRAN"/>
        <w:jc w:val="left"/>
        <w:rPr>
          <w:rFonts w:cs="Arial"/>
        </w:rPr>
      </w:pPr>
    </w:p>
    <w:p w14:paraId="2F8F1FAC" w14:textId="77777777" w:rsidR="00C64016" w:rsidRDefault="00C64016" w:rsidP="00F90C36">
      <w:pPr>
        <w:pStyle w:val="LAMPIRAN"/>
        <w:jc w:val="left"/>
        <w:rPr>
          <w:rFonts w:cs="Arial"/>
        </w:rPr>
      </w:pPr>
    </w:p>
    <w:p w14:paraId="20BED949" w14:textId="77777777" w:rsidR="00C64016" w:rsidRDefault="00C64016" w:rsidP="00F90C36">
      <w:pPr>
        <w:pStyle w:val="LAMPIRAN"/>
        <w:jc w:val="left"/>
        <w:rPr>
          <w:rFonts w:cs="Arial"/>
        </w:rPr>
      </w:pPr>
    </w:p>
    <w:p w14:paraId="54A28A27" w14:textId="77777777" w:rsidR="00C64016" w:rsidRDefault="00C64016" w:rsidP="00F90C36">
      <w:pPr>
        <w:pStyle w:val="LAMPIRAN"/>
        <w:jc w:val="left"/>
        <w:rPr>
          <w:rFonts w:cs="Arial"/>
        </w:rPr>
      </w:pPr>
    </w:p>
    <w:p w14:paraId="22F7890D" w14:textId="77777777" w:rsidR="00C64016" w:rsidRPr="00127CFA" w:rsidRDefault="00C64016" w:rsidP="00F90C36">
      <w:pPr>
        <w:pStyle w:val="LAMPIRAN"/>
        <w:jc w:val="left"/>
        <w:rPr>
          <w:rFonts w:cs="Arial"/>
        </w:rPr>
      </w:pPr>
    </w:p>
    <w:p w14:paraId="078342D9" w14:textId="1D2F2139" w:rsidR="00E5096D" w:rsidRPr="00555835" w:rsidRDefault="00127CFA" w:rsidP="00555835">
      <w:pPr>
        <w:pStyle w:val="Caption"/>
        <w:rPr>
          <w:rStyle w:val="LAMPIRANChar"/>
          <w:noProof w:val="0"/>
          <w:color w:val="auto"/>
          <w:sz w:val="22"/>
          <w:szCs w:val="22"/>
        </w:rPr>
      </w:pPr>
      <w:bookmarkStart w:id="180" w:name="_Toc138019336"/>
      <w:bookmarkStart w:id="181" w:name="_Toc140435977"/>
      <w:r w:rsidRPr="00555835">
        <w:rPr>
          <w:color w:val="auto"/>
          <w:sz w:val="22"/>
          <w:szCs w:val="22"/>
        </w:rPr>
        <w:lastRenderedPageBreak/>
        <w:t xml:space="preserve">Lampiran </w:t>
      </w:r>
      <w:r w:rsidRPr="00555835">
        <w:rPr>
          <w:color w:val="auto"/>
          <w:sz w:val="22"/>
          <w:szCs w:val="22"/>
        </w:rPr>
        <w:fldChar w:fldCharType="begin"/>
      </w:r>
      <w:r w:rsidRPr="00555835">
        <w:rPr>
          <w:color w:val="auto"/>
          <w:sz w:val="22"/>
          <w:szCs w:val="22"/>
        </w:rPr>
        <w:instrText xml:space="preserve"> SEQ Lampiran \* ARABIC </w:instrText>
      </w:r>
      <w:r w:rsidRPr="00555835">
        <w:rPr>
          <w:color w:val="auto"/>
          <w:sz w:val="22"/>
          <w:szCs w:val="22"/>
        </w:rPr>
        <w:fldChar w:fldCharType="separate"/>
      </w:r>
      <w:r w:rsidR="00524046" w:rsidRPr="00555835">
        <w:rPr>
          <w:color w:val="auto"/>
          <w:sz w:val="22"/>
          <w:szCs w:val="22"/>
        </w:rPr>
        <w:t>7</w:t>
      </w:r>
      <w:bookmarkEnd w:id="180"/>
      <w:r w:rsidRPr="00555835">
        <w:rPr>
          <w:color w:val="auto"/>
          <w:sz w:val="22"/>
          <w:szCs w:val="22"/>
        </w:rPr>
        <w:fldChar w:fldCharType="end"/>
      </w:r>
      <w:r w:rsidR="00555835" w:rsidRPr="00555835">
        <w:rPr>
          <w:color w:val="auto"/>
          <w:sz w:val="22"/>
          <w:szCs w:val="22"/>
        </w:rPr>
        <w:t xml:space="preserve"> </w:t>
      </w:r>
      <w:r w:rsidR="00E5096D" w:rsidRPr="00555835">
        <w:rPr>
          <w:rStyle w:val="LAMPIRANChar"/>
          <w:noProof w:val="0"/>
          <w:color w:val="auto"/>
          <w:sz w:val="22"/>
          <w:szCs w:val="22"/>
        </w:rPr>
        <w:t>Ekstrak etanol daun gambir yang telah dicampur dengan unguentum simplex dengan 3 konsentrasi berbeda</w:t>
      </w:r>
      <w:bookmarkEnd w:id="181"/>
    </w:p>
    <w:p w14:paraId="0F738D96" w14:textId="77777777" w:rsidR="00555835" w:rsidRPr="00555835" w:rsidRDefault="00555835" w:rsidP="00555835"/>
    <w:p w14:paraId="46F2745B" w14:textId="2AA00A12" w:rsidR="00F90C36" w:rsidRPr="00E5096D" w:rsidRDefault="00E5096D" w:rsidP="00E5096D">
      <w:pPr>
        <w:rPr>
          <w:rStyle w:val="LAMPIRANChar"/>
          <w:b w:val="0"/>
          <w:noProof w:val="0"/>
        </w:rPr>
      </w:pPr>
      <w:r w:rsidRPr="00127CFA">
        <w:rPr>
          <w:rFonts w:cs="Arial"/>
          <w:noProof/>
        </w:rPr>
        <w:drawing>
          <wp:inline distT="0" distB="0" distL="0" distR="0" wp14:anchorId="17693DA6" wp14:editId="3B6ED552">
            <wp:extent cx="2638626" cy="1979136"/>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6 at 17.15.59.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9624" cy="1979884"/>
                    </a:xfrm>
                    <a:prstGeom prst="rect">
                      <a:avLst/>
                    </a:prstGeom>
                  </pic:spPr>
                </pic:pic>
              </a:graphicData>
            </a:graphic>
          </wp:inline>
        </w:drawing>
      </w:r>
    </w:p>
    <w:p w14:paraId="51D88A49" w14:textId="42994DEF" w:rsidR="000263D7" w:rsidRPr="00127CFA" w:rsidRDefault="000263D7">
      <w:pPr>
        <w:rPr>
          <w:rStyle w:val="LAMPIRANChar"/>
          <w:rFonts w:cs="Arial"/>
        </w:rPr>
      </w:pPr>
      <w:r w:rsidRPr="00127CFA">
        <w:rPr>
          <w:rStyle w:val="LAMPIRANChar"/>
          <w:rFonts w:cs="Arial"/>
        </w:rPr>
        <w:br w:type="page"/>
      </w:r>
    </w:p>
    <w:p w14:paraId="07B706AB" w14:textId="77777777" w:rsidR="00127CFA" w:rsidRPr="00127CFA" w:rsidRDefault="00127CFA" w:rsidP="00F90C36">
      <w:pPr>
        <w:ind w:left="720"/>
        <w:jc w:val="left"/>
        <w:rPr>
          <w:rStyle w:val="LAMPIRANChar"/>
          <w:rFonts w:cs="Arial"/>
        </w:rPr>
      </w:pPr>
    </w:p>
    <w:p w14:paraId="44E1F132" w14:textId="4B75E5DA" w:rsidR="00F90C36" w:rsidRPr="00555835" w:rsidRDefault="00524046" w:rsidP="00555835">
      <w:pPr>
        <w:pStyle w:val="Caption"/>
        <w:rPr>
          <w:rStyle w:val="LAMPIRANChar"/>
          <w:noProof w:val="0"/>
          <w:color w:val="auto"/>
          <w:sz w:val="22"/>
          <w:szCs w:val="22"/>
        </w:rPr>
      </w:pPr>
      <w:bookmarkStart w:id="182" w:name="_Toc138019337"/>
      <w:bookmarkStart w:id="183" w:name="_Toc140435978"/>
      <w:r w:rsidRPr="00555835">
        <w:rPr>
          <w:color w:val="auto"/>
          <w:sz w:val="22"/>
          <w:szCs w:val="22"/>
        </w:rPr>
        <w:t xml:space="preserve">Lampiran </w:t>
      </w:r>
      <w:r w:rsidRPr="00555835">
        <w:rPr>
          <w:color w:val="auto"/>
          <w:sz w:val="22"/>
          <w:szCs w:val="22"/>
        </w:rPr>
        <w:fldChar w:fldCharType="begin"/>
      </w:r>
      <w:r w:rsidRPr="00555835">
        <w:rPr>
          <w:color w:val="auto"/>
          <w:sz w:val="22"/>
          <w:szCs w:val="22"/>
        </w:rPr>
        <w:instrText xml:space="preserve"> SEQ Lampiran \* ARABIC </w:instrText>
      </w:r>
      <w:r w:rsidRPr="00555835">
        <w:rPr>
          <w:color w:val="auto"/>
          <w:sz w:val="22"/>
          <w:szCs w:val="22"/>
        </w:rPr>
        <w:fldChar w:fldCharType="separate"/>
      </w:r>
      <w:r w:rsidRPr="00555835">
        <w:rPr>
          <w:color w:val="auto"/>
          <w:sz w:val="22"/>
          <w:szCs w:val="22"/>
        </w:rPr>
        <w:t>8</w:t>
      </w:r>
      <w:bookmarkEnd w:id="182"/>
      <w:r w:rsidRPr="00555835">
        <w:rPr>
          <w:color w:val="auto"/>
          <w:sz w:val="22"/>
          <w:szCs w:val="22"/>
        </w:rPr>
        <w:fldChar w:fldCharType="end"/>
      </w:r>
      <w:r w:rsidR="00555835" w:rsidRPr="00555835">
        <w:rPr>
          <w:color w:val="auto"/>
          <w:sz w:val="22"/>
          <w:szCs w:val="22"/>
        </w:rPr>
        <w:t xml:space="preserve"> </w:t>
      </w:r>
      <w:r w:rsidR="00F90C36" w:rsidRPr="00555835">
        <w:rPr>
          <w:rStyle w:val="LAMPIRANChar"/>
          <w:noProof w:val="0"/>
          <w:color w:val="auto"/>
          <w:sz w:val="22"/>
          <w:szCs w:val="22"/>
        </w:rPr>
        <w:t>Perbandingan luka bakar hari pertama dan hari terakhir setiap kelompok tikus</w:t>
      </w:r>
      <w:bookmarkEnd w:id="183"/>
    </w:p>
    <w:p w14:paraId="67D011EF" w14:textId="6C332B43" w:rsidR="00F90C36" w:rsidRPr="00524046" w:rsidRDefault="00F90C36" w:rsidP="00F90C36">
      <w:pPr>
        <w:rPr>
          <w:rFonts w:cs="Arial"/>
          <w:b/>
          <w:noProof/>
        </w:rPr>
      </w:pPr>
    </w:p>
    <w:p w14:paraId="560BF1F1" w14:textId="2B08292C" w:rsidR="00F90C36" w:rsidRPr="00524046" w:rsidRDefault="00F90C36" w:rsidP="00F90C36">
      <w:pPr>
        <w:jc w:val="left"/>
        <w:rPr>
          <w:rFonts w:cs="Arial"/>
          <w:b/>
          <w:noProof/>
        </w:rPr>
      </w:pPr>
      <w:r w:rsidRPr="00524046">
        <w:rPr>
          <w:rFonts w:cs="Arial"/>
          <w:b/>
          <w:noProof/>
        </w:rPr>
        <w:t xml:space="preserve">                </w:t>
      </w:r>
      <w:r w:rsidRPr="00524046">
        <w:rPr>
          <w:rFonts w:cs="Arial"/>
          <w:b/>
          <w:noProof/>
        </w:rPr>
        <w:drawing>
          <wp:inline distT="0" distB="0" distL="0" distR="0" wp14:anchorId="5E0FCE13" wp14:editId="11BD6CEB">
            <wp:extent cx="1355652" cy="1807535"/>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4 at 19.32.2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66699" cy="1822264"/>
                    </a:xfrm>
                    <a:prstGeom prst="rect">
                      <a:avLst/>
                    </a:prstGeom>
                  </pic:spPr>
                </pic:pic>
              </a:graphicData>
            </a:graphic>
          </wp:inline>
        </w:drawing>
      </w:r>
      <w:r w:rsidRPr="00524046">
        <w:rPr>
          <w:rFonts w:cs="Arial"/>
          <w:b/>
          <w:noProof/>
        </w:rPr>
        <w:t xml:space="preserve">  </w:t>
      </w:r>
      <w:r w:rsidRPr="00524046">
        <w:rPr>
          <w:rFonts w:cs="Arial"/>
          <w:b/>
          <w:noProof/>
        </w:rPr>
        <w:tab/>
      </w:r>
      <w:r w:rsidRPr="00524046">
        <w:rPr>
          <w:rFonts w:cs="Arial"/>
          <w:b/>
          <w:noProof/>
        </w:rPr>
        <w:tab/>
        <w:t xml:space="preserve">    </w:t>
      </w:r>
      <w:r w:rsidRPr="00524046">
        <w:rPr>
          <w:rFonts w:cs="Arial"/>
          <w:b/>
          <w:noProof/>
        </w:rPr>
        <w:drawing>
          <wp:inline distT="0" distB="0" distL="0" distR="0" wp14:anchorId="3FC19ECA" wp14:editId="558CCDD0">
            <wp:extent cx="1353185" cy="1804670"/>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3185" cy="1804670"/>
                    </a:xfrm>
                    <a:prstGeom prst="rect">
                      <a:avLst/>
                    </a:prstGeom>
                    <a:noFill/>
                  </pic:spPr>
                </pic:pic>
              </a:graphicData>
            </a:graphic>
          </wp:inline>
        </w:drawing>
      </w:r>
    </w:p>
    <w:p w14:paraId="08EC6865" w14:textId="2C0875C7" w:rsidR="00F90C36" w:rsidRPr="00524046" w:rsidRDefault="00F90C36" w:rsidP="00F90C36">
      <w:pPr>
        <w:jc w:val="left"/>
        <w:rPr>
          <w:rFonts w:cs="Arial"/>
          <w:b/>
          <w:noProof/>
        </w:rPr>
      </w:pPr>
      <w:r w:rsidRPr="00524046">
        <w:rPr>
          <w:rFonts w:cs="Arial"/>
          <w:b/>
          <w:noProof/>
        </w:rPr>
        <w:tab/>
        <w:t xml:space="preserve">EEDG 15% hari pertama    </w:t>
      </w:r>
      <w:r w:rsidRPr="00524046">
        <w:rPr>
          <w:rFonts w:cs="Arial"/>
          <w:b/>
          <w:noProof/>
        </w:rPr>
        <w:tab/>
      </w:r>
      <w:r w:rsidRPr="00524046">
        <w:rPr>
          <w:rFonts w:cs="Arial"/>
          <w:b/>
          <w:noProof/>
        </w:rPr>
        <w:tab/>
        <w:t xml:space="preserve">    EEDG 15% hari ke 14</w:t>
      </w:r>
    </w:p>
    <w:p w14:paraId="58B53A6C" w14:textId="0D0D6111" w:rsidR="00F90C36" w:rsidRPr="00524046" w:rsidRDefault="00F90C36" w:rsidP="00F90C36">
      <w:pPr>
        <w:jc w:val="left"/>
        <w:rPr>
          <w:rFonts w:cs="Arial"/>
          <w:b/>
          <w:noProof/>
        </w:rPr>
      </w:pPr>
      <w:r w:rsidRPr="00524046">
        <w:rPr>
          <w:rFonts w:cs="Arial"/>
          <w:b/>
          <w:noProof/>
        </w:rPr>
        <w:t xml:space="preserve">                </w:t>
      </w:r>
      <w:r w:rsidRPr="00524046">
        <w:rPr>
          <w:rFonts w:cs="Arial"/>
          <w:b/>
          <w:noProof/>
        </w:rPr>
        <w:drawing>
          <wp:inline distT="0" distB="0" distL="0" distR="0" wp14:anchorId="2AFB2908" wp14:editId="2C51F77C">
            <wp:extent cx="1277007" cy="170267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4 at 19.32.21 (2).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77906" cy="1703875"/>
                    </a:xfrm>
                    <a:prstGeom prst="rect">
                      <a:avLst/>
                    </a:prstGeom>
                  </pic:spPr>
                </pic:pic>
              </a:graphicData>
            </a:graphic>
          </wp:inline>
        </w:drawing>
      </w:r>
      <w:r w:rsidRPr="00524046">
        <w:rPr>
          <w:rFonts w:cs="Arial"/>
          <w:b/>
          <w:noProof/>
        </w:rPr>
        <w:t xml:space="preserve">  </w:t>
      </w:r>
      <w:r w:rsidRPr="00524046">
        <w:rPr>
          <w:rFonts w:cs="Arial"/>
          <w:b/>
          <w:noProof/>
        </w:rPr>
        <w:tab/>
      </w:r>
      <w:r w:rsidRPr="00524046">
        <w:rPr>
          <w:rFonts w:cs="Arial"/>
          <w:b/>
          <w:noProof/>
        </w:rPr>
        <w:tab/>
        <w:t xml:space="preserve">   </w:t>
      </w:r>
      <w:r w:rsidRPr="00524046">
        <w:rPr>
          <w:rFonts w:cs="Arial"/>
          <w:b/>
          <w:noProof/>
        </w:rPr>
        <w:drawing>
          <wp:inline distT="0" distB="0" distL="0" distR="0" wp14:anchorId="6396E030" wp14:editId="0411D40D">
            <wp:extent cx="1265275" cy="1686855"/>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8077" cy="1690591"/>
                    </a:xfrm>
                    <a:prstGeom prst="rect">
                      <a:avLst/>
                    </a:prstGeom>
                    <a:noFill/>
                  </pic:spPr>
                </pic:pic>
              </a:graphicData>
            </a:graphic>
          </wp:inline>
        </w:drawing>
      </w:r>
      <w:r w:rsidRPr="00524046">
        <w:rPr>
          <w:rFonts w:cs="Arial"/>
          <w:b/>
          <w:noProof/>
        </w:rPr>
        <w:tab/>
      </w:r>
    </w:p>
    <w:p w14:paraId="5B9B0E7C" w14:textId="24C4AA3C" w:rsidR="00F90C36" w:rsidRPr="00524046" w:rsidRDefault="00F90C36" w:rsidP="00F90C36">
      <w:pPr>
        <w:jc w:val="left"/>
        <w:rPr>
          <w:rFonts w:cs="Arial"/>
          <w:b/>
          <w:noProof/>
        </w:rPr>
      </w:pPr>
      <w:r w:rsidRPr="00524046">
        <w:rPr>
          <w:rFonts w:cs="Arial"/>
          <w:b/>
          <w:noProof/>
        </w:rPr>
        <w:tab/>
        <w:t xml:space="preserve">EEDG 20% hari pertama    </w:t>
      </w:r>
      <w:r w:rsidRPr="00524046">
        <w:rPr>
          <w:rFonts w:cs="Arial"/>
          <w:b/>
          <w:noProof/>
        </w:rPr>
        <w:tab/>
      </w:r>
      <w:r w:rsidRPr="00524046">
        <w:rPr>
          <w:rFonts w:cs="Arial"/>
          <w:b/>
          <w:noProof/>
        </w:rPr>
        <w:tab/>
        <w:t xml:space="preserve">   EEDG 20% hari ke 14</w:t>
      </w:r>
    </w:p>
    <w:p w14:paraId="27C3821C" w14:textId="77777777" w:rsidR="00F90C36" w:rsidRPr="00524046" w:rsidRDefault="00F90C36" w:rsidP="00F90C36">
      <w:pPr>
        <w:jc w:val="left"/>
        <w:rPr>
          <w:rFonts w:cs="Arial"/>
          <w:b/>
          <w:noProof/>
        </w:rPr>
      </w:pPr>
    </w:p>
    <w:p w14:paraId="12633C80" w14:textId="70CB9D99" w:rsidR="00F90C36" w:rsidRPr="00524046" w:rsidRDefault="00F90C36" w:rsidP="00F90C36">
      <w:pPr>
        <w:jc w:val="left"/>
        <w:rPr>
          <w:rStyle w:val="LAMPIRANChar"/>
          <w:rFonts w:cs="Arial"/>
        </w:rPr>
      </w:pPr>
      <w:r w:rsidRPr="00524046">
        <w:rPr>
          <w:rStyle w:val="LAMPIRANChar"/>
          <w:rFonts w:cs="Arial"/>
        </w:rPr>
        <w:t xml:space="preserve">       </w:t>
      </w:r>
      <w:r w:rsidRPr="00524046">
        <w:rPr>
          <w:rFonts w:cs="Arial"/>
          <w:b/>
          <w:noProof/>
        </w:rPr>
        <w:drawing>
          <wp:inline distT="0" distB="0" distL="0" distR="0" wp14:anchorId="15D14A5C" wp14:editId="7D8561D0">
            <wp:extent cx="1554480" cy="2066925"/>
            <wp:effectExtent l="0" t="0" r="762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4480" cy="2066925"/>
                    </a:xfrm>
                    <a:prstGeom prst="rect">
                      <a:avLst/>
                    </a:prstGeom>
                    <a:noFill/>
                  </pic:spPr>
                </pic:pic>
              </a:graphicData>
            </a:graphic>
          </wp:inline>
        </w:drawing>
      </w:r>
      <w:r w:rsidRPr="00524046">
        <w:rPr>
          <w:rStyle w:val="LAMPIRANChar"/>
          <w:rFonts w:cs="Arial"/>
        </w:rPr>
        <w:tab/>
      </w:r>
      <w:r w:rsidRPr="00524046">
        <w:rPr>
          <w:rStyle w:val="LAMPIRANChar"/>
          <w:rFonts w:cs="Arial"/>
        </w:rPr>
        <w:tab/>
      </w:r>
      <w:r w:rsidRPr="00524046">
        <w:rPr>
          <w:rFonts w:cs="Arial"/>
          <w:b/>
          <w:noProof/>
        </w:rPr>
        <w:drawing>
          <wp:inline distT="0" distB="0" distL="0" distR="0" wp14:anchorId="1B70E532" wp14:editId="32E0AFF8">
            <wp:extent cx="2188845" cy="1640205"/>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8845" cy="1640205"/>
                    </a:xfrm>
                    <a:prstGeom prst="rect">
                      <a:avLst/>
                    </a:prstGeom>
                    <a:noFill/>
                  </pic:spPr>
                </pic:pic>
              </a:graphicData>
            </a:graphic>
          </wp:inline>
        </w:drawing>
      </w:r>
    </w:p>
    <w:p w14:paraId="40F9C725" w14:textId="222FF6F9" w:rsidR="00F90C36" w:rsidRPr="00524046" w:rsidRDefault="00F90C36" w:rsidP="00F90C36">
      <w:pPr>
        <w:jc w:val="left"/>
        <w:rPr>
          <w:rStyle w:val="LAMPIRANChar"/>
          <w:rFonts w:cs="Arial"/>
        </w:rPr>
      </w:pPr>
      <w:r w:rsidRPr="00524046">
        <w:rPr>
          <w:rStyle w:val="LAMPIRANChar"/>
          <w:rFonts w:cs="Arial"/>
        </w:rPr>
        <w:t xml:space="preserve">       EEDG 25% hari pertama</w:t>
      </w:r>
      <w:r w:rsidRPr="00524046">
        <w:rPr>
          <w:rStyle w:val="LAMPIRANChar"/>
          <w:rFonts w:cs="Arial"/>
        </w:rPr>
        <w:tab/>
      </w:r>
      <w:r w:rsidRPr="00524046">
        <w:rPr>
          <w:rStyle w:val="LAMPIRANChar"/>
          <w:rFonts w:cs="Arial"/>
        </w:rPr>
        <w:tab/>
        <w:t>EEDG 25% hari ke 14</w:t>
      </w:r>
    </w:p>
    <w:p w14:paraId="25228633" w14:textId="77777777" w:rsidR="00F90C36" w:rsidRPr="00524046" w:rsidRDefault="00F90C36" w:rsidP="00F90C36">
      <w:pPr>
        <w:jc w:val="left"/>
        <w:rPr>
          <w:rStyle w:val="LAMPIRANChar"/>
          <w:rFonts w:cs="Arial"/>
        </w:rPr>
      </w:pPr>
    </w:p>
    <w:p w14:paraId="3BB7B300" w14:textId="63C1774D" w:rsidR="00F90C36" w:rsidRPr="00524046" w:rsidRDefault="00C64016" w:rsidP="00F90C36">
      <w:pPr>
        <w:jc w:val="left"/>
        <w:rPr>
          <w:rFonts w:cs="Arial"/>
          <w:b/>
          <w:noProof/>
        </w:rPr>
      </w:pPr>
      <w:r>
        <w:rPr>
          <w:rFonts w:cs="Arial"/>
          <w:b/>
          <w:noProof/>
        </w:rPr>
        <w:lastRenderedPageBreak/>
        <w:t xml:space="preserve">  </w:t>
      </w:r>
      <w:r w:rsidR="00F90C36" w:rsidRPr="00524046">
        <w:rPr>
          <w:rFonts w:cs="Arial"/>
          <w:b/>
          <w:noProof/>
        </w:rPr>
        <w:drawing>
          <wp:inline distT="0" distB="0" distL="0" distR="0" wp14:anchorId="73CF1150" wp14:editId="26F631B8">
            <wp:extent cx="2150893" cy="1615740"/>
            <wp:effectExtent l="0" t="0" r="1905"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4886" cy="1618740"/>
                    </a:xfrm>
                    <a:prstGeom prst="rect">
                      <a:avLst/>
                    </a:prstGeom>
                    <a:noFill/>
                  </pic:spPr>
                </pic:pic>
              </a:graphicData>
            </a:graphic>
          </wp:inline>
        </w:drawing>
      </w:r>
      <w:r>
        <w:rPr>
          <w:rFonts w:cs="Arial"/>
          <w:b/>
          <w:noProof/>
        </w:rPr>
        <w:t xml:space="preserve">                  </w:t>
      </w:r>
      <w:r w:rsidRPr="00524046">
        <w:rPr>
          <w:rFonts w:cs="Arial"/>
          <w:b/>
          <w:noProof/>
        </w:rPr>
        <w:drawing>
          <wp:inline distT="0" distB="0" distL="0" distR="0" wp14:anchorId="6AC8CD28" wp14:editId="24AC44CC">
            <wp:extent cx="1658677" cy="221157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4 at 19.32.20 (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74683" cy="2232914"/>
                    </a:xfrm>
                    <a:prstGeom prst="rect">
                      <a:avLst/>
                    </a:prstGeom>
                  </pic:spPr>
                </pic:pic>
              </a:graphicData>
            </a:graphic>
          </wp:inline>
        </w:drawing>
      </w:r>
    </w:p>
    <w:p w14:paraId="44271358" w14:textId="1212743B" w:rsidR="00F90C36" w:rsidRPr="00524046" w:rsidRDefault="00F90C36" w:rsidP="00F90C36">
      <w:pPr>
        <w:jc w:val="left"/>
        <w:rPr>
          <w:rFonts w:cs="Arial"/>
          <w:b/>
          <w:noProof/>
        </w:rPr>
      </w:pPr>
      <w:r w:rsidRPr="00524046">
        <w:rPr>
          <w:rFonts w:cs="Arial"/>
          <w:b/>
          <w:noProof/>
        </w:rPr>
        <w:t xml:space="preserve">  Salep Bioplacenton hari pertama</w:t>
      </w:r>
      <w:r w:rsidRPr="00524046">
        <w:rPr>
          <w:rFonts w:cs="Arial"/>
          <w:b/>
          <w:noProof/>
        </w:rPr>
        <w:tab/>
      </w:r>
      <w:r w:rsidRPr="00524046">
        <w:rPr>
          <w:rFonts w:cs="Arial"/>
          <w:b/>
          <w:noProof/>
        </w:rPr>
        <w:tab/>
        <w:t>Salep Bioplacenton hari ke 14</w:t>
      </w:r>
    </w:p>
    <w:p w14:paraId="074EBC3D" w14:textId="77777777" w:rsidR="00F90C36" w:rsidRPr="00524046" w:rsidRDefault="00F90C36" w:rsidP="00F90C36">
      <w:pPr>
        <w:jc w:val="left"/>
        <w:rPr>
          <w:rFonts w:cs="Arial"/>
          <w:b/>
          <w:noProof/>
        </w:rPr>
      </w:pPr>
    </w:p>
    <w:p w14:paraId="6E335E71" w14:textId="69E15585" w:rsidR="00F90C36" w:rsidRPr="00524046" w:rsidRDefault="00F90C36" w:rsidP="00F90C36">
      <w:pPr>
        <w:jc w:val="left"/>
        <w:rPr>
          <w:rFonts w:cs="Arial"/>
          <w:b/>
          <w:noProof/>
        </w:rPr>
      </w:pPr>
      <w:r w:rsidRPr="00524046">
        <w:rPr>
          <w:rFonts w:cs="Arial"/>
          <w:b/>
          <w:noProof/>
        </w:rPr>
        <w:t xml:space="preserve">         </w:t>
      </w:r>
      <w:r w:rsidRPr="00524046">
        <w:rPr>
          <w:rFonts w:cs="Arial"/>
          <w:b/>
          <w:noProof/>
        </w:rPr>
        <w:drawing>
          <wp:inline distT="0" distB="0" distL="0" distR="0" wp14:anchorId="2E67DD60" wp14:editId="489B4263">
            <wp:extent cx="1472044" cy="196702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2020" cy="1966990"/>
                    </a:xfrm>
                    <a:prstGeom prst="rect">
                      <a:avLst/>
                    </a:prstGeom>
                    <a:noFill/>
                  </pic:spPr>
                </pic:pic>
              </a:graphicData>
            </a:graphic>
          </wp:inline>
        </w:drawing>
      </w:r>
      <w:r w:rsidRPr="00524046">
        <w:rPr>
          <w:rFonts w:cs="Arial"/>
          <w:b/>
          <w:noProof/>
        </w:rPr>
        <w:tab/>
      </w:r>
      <w:r w:rsidRPr="00524046">
        <w:rPr>
          <w:rFonts w:cs="Arial"/>
          <w:b/>
          <w:noProof/>
        </w:rPr>
        <w:tab/>
      </w:r>
      <w:r w:rsidRPr="00524046">
        <w:rPr>
          <w:rFonts w:cs="Arial"/>
          <w:b/>
          <w:noProof/>
        </w:rPr>
        <w:tab/>
        <w:t xml:space="preserve">      </w:t>
      </w:r>
      <w:r w:rsidRPr="00524046">
        <w:rPr>
          <w:rFonts w:cs="Arial"/>
          <w:b/>
          <w:noProof/>
        </w:rPr>
        <w:drawing>
          <wp:inline distT="0" distB="0" distL="0" distR="0" wp14:anchorId="2E8EF218" wp14:editId="399E5E2D">
            <wp:extent cx="1509823" cy="2017863"/>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7729" cy="2028429"/>
                    </a:xfrm>
                    <a:prstGeom prst="rect">
                      <a:avLst/>
                    </a:prstGeom>
                    <a:noFill/>
                  </pic:spPr>
                </pic:pic>
              </a:graphicData>
            </a:graphic>
          </wp:inline>
        </w:drawing>
      </w:r>
      <w:r w:rsidRPr="00524046">
        <w:rPr>
          <w:rFonts w:cs="Arial"/>
          <w:b/>
          <w:noProof/>
        </w:rPr>
        <w:tab/>
      </w:r>
    </w:p>
    <w:p w14:paraId="729835B1" w14:textId="498A241C" w:rsidR="00F90C36" w:rsidRPr="00524046" w:rsidRDefault="00F90C36" w:rsidP="00F90C36">
      <w:pPr>
        <w:jc w:val="left"/>
        <w:rPr>
          <w:rFonts w:cs="Arial"/>
          <w:b/>
          <w:noProof/>
        </w:rPr>
      </w:pPr>
      <w:r w:rsidRPr="00524046">
        <w:rPr>
          <w:rFonts w:cs="Arial"/>
          <w:b/>
          <w:noProof/>
        </w:rPr>
        <w:t xml:space="preserve">       Basis salep hari pertama</w:t>
      </w:r>
      <w:r w:rsidRPr="00524046">
        <w:rPr>
          <w:rFonts w:cs="Arial"/>
          <w:b/>
          <w:noProof/>
        </w:rPr>
        <w:tab/>
      </w:r>
      <w:r w:rsidRPr="00524046">
        <w:rPr>
          <w:rFonts w:cs="Arial"/>
          <w:b/>
          <w:noProof/>
        </w:rPr>
        <w:tab/>
        <w:t xml:space="preserve">       Basis salep hari ke 14</w:t>
      </w:r>
    </w:p>
    <w:p w14:paraId="2708693D" w14:textId="26E410D3" w:rsidR="00F90C36" w:rsidRPr="00524046" w:rsidRDefault="00F90C36" w:rsidP="00F90C36">
      <w:pPr>
        <w:jc w:val="left"/>
        <w:rPr>
          <w:rStyle w:val="LAMPIRANChar"/>
          <w:rFonts w:cs="Arial"/>
        </w:rPr>
      </w:pPr>
    </w:p>
    <w:p w14:paraId="7B3DF173" w14:textId="257F74AA" w:rsidR="00F90C36" w:rsidRPr="00524046" w:rsidRDefault="00F90C36" w:rsidP="00F90C36">
      <w:pPr>
        <w:ind w:left="720"/>
        <w:jc w:val="left"/>
        <w:rPr>
          <w:rStyle w:val="LAMPIRANChar"/>
          <w:rFonts w:cs="Arial"/>
        </w:rPr>
      </w:pPr>
      <w:r w:rsidRPr="00524046">
        <w:rPr>
          <w:rFonts w:cs="Arial"/>
          <w:b/>
          <w:noProof/>
        </w:rPr>
        <w:t xml:space="preserve">    </w:t>
      </w:r>
    </w:p>
    <w:p w14:paraId="4A7D029B" w14:textId="75455DF3" w:rsidR="00F90C36" w:rsidRPr="00524046" w:rsidRDefault="000263D7" w:rsidP="00524046">
      <w:pPr>
        <w:rPr>
          <w:rFonts w:cs="Arial"/>
          <w:noProof/>
        </w:rPr>
      </w:pPr>
      <w:r w:rsidRPr="00524046">
        <w:rPr>
          <w:rFonts w:cs="Arial"/>
          <w:noProof/>
        </w:rPr>
        <w:br w:type="page"/>
      </w:r>
    </w:p>
    <w:p w14:paraId="24B5CCEE" w14:textId="2CD5D190" w:rsidR="00F90C36" w:rsidRPr="00555835" w:rsidRDefault="00524046" w:rsidP="00555835">
      <w:pPr>
        <w:pStyle w:val="Caption"/>
        <w:rPr>
          <w:rFonts w:cs="Arial"/>
          <w:b w:val="0"/>
          <w:noProof/>
          <w:color w:val="auto"/>
          <w:sz w:val="22"/>
          <w:szCs w:val="22"/>
        </w:rPr>
      </w:pPr>
      <w:bookmarkStart w:id="184" w:name="_Toc138019338"/>
      <w:bookmarkStart w:id="185" w:name="_Toc140435979"/>
      <w:r w:rsidRPr="00524046">
        <w:rPr>
          <w:color w:val="auto"/>
          <w:sz w:val="22"/>
          <w:szCs w:val="22"/>
        </w:rPr>
        <w:lastRenderedPageBreak/>
        <w:t xml:space="preserve">Lampiran </w:t>
      </w:r>
      <w:r w:rsidRPr="00524046">
        <w:rPr>
          <w:color w:val="auto"/>
          <w:sz w:val="22"/>
          <w:szCs w:val="22"/>
        </w:rPr>
        <w:fldChar w:fldCharType="begin"/>
      </w:r>
      <w:r w:rsidRPr="00524046">
        <w:rPr>
          <w:color w:val="auto"/>
          <w:sz w:val="22"/>
          <w:szCs w:val="22"/>
        </w:rPr>
        <w:instrText xml:space="preserve"> SEQ Lampiran \* ARABIC </w:instrText>
      </w:r>
      <w:r w:rsidRPr="00524046">
        <w:rPr>
          <w:color w:val="auto"/>
          <w:sz w:val="22"/>
          <w:szCs w:val="22"/>
        </w:rPr>
        <w:fldChar w:fldCharType="separate"/>
      </w:r>
      <w:r w:rsidRPr="00524046">
        <w:rPr>
          <w:noProof/>
          <w:color w:val="auto"/>
          <w:sz w:val="22"/>
          <w:szCs w:val="22"/>
        </w:rPr>
        <w:t>9</w:t>
      </w:r>
      <w:bookmarkEnd w:id="184"/>
      <w:r w:rsidRPr="00524046">
        <w:rPr>
          <w:color w:val="auto"/>
          <w:sz w:val="22"/>
          <w:szCs w:val="22"/>
        </w:rPr>
        <w:fldChar w:fldCharType="end"/>
      </w:r>
      <w:r w:rsidR="00555835">
        <w:rPr>
          <w:color w:val="auto"/>
          <w:sz w:val="22"/>
          <w:szCs w:val="22"/>
        </w:rPr>
        <w:t xml:space="preserve"> </w:t>
      </w:r>
      <w:r w:rsidR="00F90C36" w:rsidRPr="00555835">
        <w:rPr>
          <w:rFonts w:cs="Arial"/>
          <w:b w:val="0"/>
          <w:color w:val="auto"/>
          <w:sz w:val="22"/>
          <w:szCs w:val="22"/>
        </w:rPr>
        <w:t>Dokumentasi pengukuran luka</w:t>
      </w:r>
      <w:bookmarkEnd w:id="185"/>
      <w:r w:rsidR="00261B55">
        <w:rPr>
          <w:rFonts w:cs="Arial"/>
          <w:b w:val="0"/>
          <w:color w:val="auto"/>
          <w:sz w:val="22"/>
          <w:szCs w:val="22"/>
        </w:rPr>
        <w:t xml:space="preserve"> bakar</w:t>
      </w:r>
    </w:p>
    <w:p w14:paraId="3C10903B" w14:textId="77777777" w:rsidR="00F90C36" w:rsidRPr="00555835" w:rsidRDefault="00F90C36" w:rsidP="00F90C36">
      <w:pPr>
        <w:pStyle w:val="LAMPIRAN"/>
        <w:keepNext/>
        <w:jc w:val="left"/>
        <w:rPr>
          <w:rFonts w:cs="Arial"/>
          <w:b w:val="0"/>
        </w:rPr>
      </w:pPr>
    </w:p>
    <w:p w14:paraId="2EC393F4" w14:textId="77777777" w:rsidR="00F90C36" w:rsidRPr="00524046" w:rsidRDefault="00F90C36" w:rsidP="00F90C36">
      <w:pPr>
        <w:pStyle w:val="LAMPIRAN"/>
        <w:jc w:val="left"/>
        <w:rPr>
          <w:rFonts w:cs="Arial"/>
        </w:rPr>
      </w:pPr>
      <w:r w:rsidRPr="00524046">
        <w:rPr>
          <w:rFonts w:cs="Arial"/>
        </w:rPr>
        <w:drawing>
          <wp:inline distT="0" distB="0" distL="0" distR="0" wp14:anchorId="3A2948A9" wp14:editId="58B1756E">
            <wp:extent cx="1299830" cy="1733107"/>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23.34.50.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19526" cy="1759368"/>
                    </a:xfrm>
                    <a:prstGeom prst="rect">
                      <a:avLst/>
                    </a:prstGeom>
                  </pic:spPr>
                </pic:pic>
              </a:graphicData>
            </a:graphic>
          </wp:inline>
        </w:drawing>
      </w:r>
      <w:r w:rsidRPr="00524046">
        <w:rPr>
          <w:rFonts w:cs="Arial"/>
        </w:rPr>
        <w:tab/>
      </w:r>
      <w:r w:rsidRPr="00524046">
        <w:rPr>
          <w:rFonts w:cs="Arial"/>
        </w:rPr>
        <w:tab/>
        <w:t xml:space="preserve"> </w:t>
      </w:r>
      <w:r w:rsidRPr="00524046">
        <w:rPr>
          <w:rFonts w:cs="Arial"/>
        </w:rPr>
        <w:drawing>
          <wp:inline distT="0" distB="0" distL="0" distR="0" wp14:anchorId="4CA7FF1F" wp14:editId="64437457">
            <wp:extent cx="1275907" cy="170121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31 at 08.48.47.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92148" cy="1722864"/>
                    </a:xfrm>
                    <a:prstGeom prst="rect">
                      <a:avLst/>
                    </a:prstGeom>
                  </pic:spPr>
                </pic:pic>
              </a:graphicData>
            </a:graphic>
          </wp:inline>
        </w:drawing>
      </w:r>
    </w:p>
    <w:p w14:paraId="267A61E9" w14:textId="0EDD5BDC" w:rsidR="00F90C36" w:rsidRPr="00524046" w:rsidRDefault="00F90C36" w:rsidP="00F90C36">
      <w:pPr>
        <w:pStyle w:val="LAMPIRAN"/>
        <w:jc w:val="left"/>
        <w:rPr>
          <w:rFonts w:cs="Arial"/>
        </w:rPr>
      </w:pPr>
    </w:p>
    <w:p w14:paraId="5D19C8A2" w14:textId="145CF86E" w:rsidR="00F90C36" w:rsidRPr="00524046" w:rsidRDefault="00F90C36" w:rsidP="00F90C36">
      <w:pPr>
        <w:pStyle w:val="LAMPIRAN"/>
        <w:jc w:val="left"/>
        <w:rPr>
          <w:rFonts w:cs="Arial"/>
        </w:rPr>
      </w:pPr>
      <w:r w:rsidRPr="00524046">
        <w:rPr>
          <w:rFonts w:cs="Arial"/>
        </w:rPr>
        <w:t xml:space="preserve"> </w:t>
      </w:r>
      <w:r w:rsidRPr="00524046">
        <w:rPr>
          <w:rFonts w:cs="Arial"/>
        </w:rPr>
        <w:drawing>
          <wp:inline distT="0" distB="0" distL="0" distR="0" wp14:anchorId="77745E14" wp14:editId="0CB6AE56">
            <wp:extent cx="1254641" cy="1843185"/>
            <wp:effectExtent l="0" t="0" r="3175"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31 at 08.48.45 (1) - Copy.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61937" cy="1853903"/>
                    </a:xfrm>
                    <a:prstGeom prst="rect">
                      <a:avLst/>
                    </a:prstGeom>
                  </pic:spPr>
                </pic:pic>
              </a:graphicData>
            </a:graphic>
          </wp:inline>
        </w:drawing>
      </w:r>
      <w:r w:rsidRPr="00524046">
        <w:rPr>
          <w:rFonts w:cs="Arial"/>
        </w:rPr>
        <w:t xml:space="preserve">             </w:t>
      </w:r>
      <w:r w:rsidRPr="00524046">
        <w:rPr>
          <w:rFonts w:cs="Arial"/>
        </w:rPr>
        <w:drawing>
          <wp:inline distT="0" distB="0" distL="0" distR="0" wp14:anchorId="2C34492A" wp14:editId="6C6FB418">
            <wp:extent cx="1392865" cy="185715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31 at 08.48.43.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92866" cy="1857155"/>
                    </a:xfrm>
                    <a:prstGeom prst="rect">
                      <a:avLst/>
                    </a:prstGeom>
                  </pic:spPr>
                </pic:pic>
              </a:graphicData>
            </a:graphic>
          </wp:inline>
        </w:drawing>
      </w:r>
    </w:p>
    <w:p w14:paraId="5A366808" w14:textId="77777777" w:rsidR="00E5096D" w:rsidRPr="00524046" w:rsidRDefault="00E5096D" w:rsidP="00F90C36">
      <w:pPr>
        <w:pStyle w:val="LAMPIRAN"/>
        <w:jc w:val="left"/>
        <w:rPr>
          <w:rFonts w:cs="Arial"/>
        </w:rPr>
      </w:pPr>
    </w:p>
    <w:p w14:paraId="64A658FF" w14:textId="23A551F3" w:rsidR="00D52C30" w:rsidRPr="00524046" w:rsidRDefault="00E5096D" w:rsidP="00E5096D">
      <w:pPr>
        <w:rPr>
          <w:rFonts w:cs="Arial"/>
          <w:noProof/>
        </w:rPr>
      </w:pPr>
      <w:r w:rsidRPr="00524046">
        <w:rPr>
          <w:noProof/>
        </w:rPr>
        <w:drawing>
          <wp:inline distT="0" distB="0" distL="0" distR="0" wp14:anchorId="5A509457" wp14:editId="6DB2F94D">
            <wp:extent cx="1807535" cy="1573619"/>
            <wp:effectExtent l="0" t="0" r="254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813368" cy="1578697"/>
                    </a:xfrm>
                    <a:prstGeom prst="rect">
                      <a:avLst/>
                    </a:prstGeom>
                  </pic:spPr>
                </pic:pic>
              </a:graphicData>
            </a:graphic>
          </wp:inline>
        </w:drawing>
      </w:r>
      <w:r w:rsidR="00260102" w:rsidRPr="00524046">
        <w:rPr>
          <w:rFonts w:cs="Arial"/>
          <w:noProof/>
        </w:rPr>
        <w:t xml:space="preserve">        </w:t>
      </w:r>
      <w:r w:rsidR="00524046" w:rsidRPr="00524046">
        <w:rPr>
          <w:noProof/>
        </w:rPr>
        <w:drawing>
          <wp:inline distT="0" distB="0" distL="0" distR="0" wp14:anchorId="1845A62E" wp14:editId="771FE65D">
            <wp:extent cx="1297172" cy="1729562"/>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297377" cy="1729836"/>
                    </a:xfrm>
                    <a:prstGeom prst="rect">
                      <a:avLst/>
                    </a:prstGeom>
                  </pic:spPr>
                </pic:pic>
              </a:graphicData>
            </a:graphic>
          </wp:inline>
        </w:drawing>
      </w:r>
      <w:r w:rsidR="00260102" w:rsidRPr="00524046">
        <w:rPr>
          <w:rFonts w:cs="Arial"/>
          <w:noProof/>
        </w:rPr>
        <w:t xml:space="preserve">           </w:t>
      </w:r>
      <w:r w:rsidR="00D52C30" w:rsidRPr="00524046">
        <w:rPr>
          <w:rFonts w:cs="Arial"/>
          <w:noProof/>
        </w:rPr>
        <w:t xml:space="preserve">    </w:t>
      </w:r>
    </w:p>
    <w:p w14:paraId="13114EC8" w14:textId="77777777" w:rsidR="00D52C30" w:rsidRPr="00524046" w:rsidRDefault="00D52C30" w:rsidP="005E3669">
      <w:pPr>
        <w:rPr>
          <w:rFonts w:cs="Arial"/>
          <w:noProof/>
        </w:rPr>
      </w:pPr>
    </w:p>
    <w:p w14:paraId="2F90348B" w14:textId="77777777" w:rsidR="00F90C36" w:rsidRPr="00524046" w:rsidRDefault="00D52C30" w:rsidP="00260102">
      <w:pPr>
        <w:jc w:val="left"/>
        <w:rPr>
          <w:rFonts w:cs="Arial"/>
          <w:noProof/>
        </w:rPr>
      </w:pPr>
      <w:r w:rsidRPr="00524046">
        <w:rPr>
          <w:rFonts w:cs="Arial"/>
          <w:noProof/>
        </w:rPr>
        <w:t xml:space="preserve">  </w:t>
      </w:r>
      <w:r w:rsidR="00260102" w:rsidRPr="00524046">
        <w:rPr>
          <w:rFonts w:cs="Arial"/>
          <w:noProof/>
        </w:rPr>
        <w:t xml:space="preserve"> </w:t>
      </w:r>
    </w:p>
    <w:p w14:paraId="3DFAFE89" w14:textId="77777777" w:rsidR="00524046" w:rsidRPr="00524046" w:rsidRDefault="00524046" w:rsidP="00524046">
      <w:pPr>
        <w:rPr>
          <w:rFonts w:cs="Arial"/>
          <w:noProof/>
        </w:rPr>
      </w:pPr>
    </w:p>
    <w:p w14:paraId="6103B4CB" w14:textId="77777777" w:rsidR="00524046" w:rsidRPr="00524046" w:rsidRDefault="00524046" w:rsidP="00524046">
      <w:pPr>
        <w:rPr>
          <w:rFonts w:cs="Arial"/>
          <w:noProof/>
        </w:rPr>
      </w:pPr>
    </w:p>
    <w:p w14:paraId="663BC695" w14:textId="77777777" w:rsidR="00524046" w:rsidRDefault="00524046" w:rsidP="00524046">
      <w:pPr>
        <w:rPr>
          <w:rFonts w:cs="Arial"/>
          <w:noProof/>
        </w:rPr>
      </w:pPr>
    </w:p>
    <w:p w14:paraId="15E21A2A" w14:textId="77777777" w:rsidR="001454CA" w:rsidRPr="00524046" w:rsidRDefault="001454CA" w:rsidP="00524046">
      <w:pPr>
        <w:rPr>
          <w:rFonts w:cs="Arial"/>
          <w:noProof/>
        </w:rPr>
      </w:pPr>
    </w:p>
    <w:p w14:paraId="52936D9A" w14:textId="77777777" w:rsidR="00555835" w:rsidRDefault="00260102" w:rsidP="00524046">
      <w:pPr>
        <w:rPr>
          <w:rFonts w:cs="Arial"/>
          <w:noProof/>
        </w:rPr>
      </w:pPr>
      <w:r w:rsidRPr="00524046">
        <w:rPr>
          <w:rFonts w:cs="Arial"/>
          <w:noProof/>
        </w:rPr>
        <w:t xml:space="preserve">   </w:t>
      </w:r>
    </w:p>
    <w:p w14:paraId="46CB26D8" w14:textId="7CE0862E" w:rsidR="00260102" w:rsidRPr="00524046" w:rsidRDefault="00260102" w:rsidP="00524046">
      <w:pPr>
        <w:rPr>
          <w:rFonts w:cs="Arial"/>
          <w:noProof/>
        </w:rPr>
      </w:pPr>
      <w:r w:rsidRPr="00524046">
        <w:rPr>
          <w:rFonts w:cs="Arial"/>
          <w:noProof/>
        </w:rPr>
        <w:t xml:space="preserve">           </w:t>
      </w:r>
    </w:p>
    <w:p w14:paraId="1F437E41" w14:textId="306476B7" w:rsidR="00F90C36" w:rsidRPr="0010476D" w:rsidRDefault="00524046" w:rsidP="00555835">
      <w:pPr>
        <w:pStyle w:val="Caption"/>
        <w:jc w:val="left"/>
        <w:rPr>
          <w:rFonts w:cs="Arial"/>
          <w:b w:val="0"/>
          <w:color w:val="auto"/>
          <w:sz w:val="22"/>
          <w:szCs w:val="22"/>
        </w:rPr>
      </w:pPr>
      <w:bookmarkStart w:id="186" w:name="_Toc138019339"/>
      <w:bookmarkStart w:id="187" w:name="_Toc140435980"/>
      <w:r w:rsidRPr="00524046">
        <w:rPr>
          <w:color w:val="auto"/>
          <w:sz w:val="22"/>
          <w:szCs w:val="22"/>
        </w:rPr>
        <w:lastRenderedPageBreak/>
        <w:t xml:space="preserve">Lampiran </w:t>
      </w:r>
      <w:r w:rsidRPr="00524046">
        <w:rPr>
          <w:color w:val="auto"/>
          <w:sz w:val="22"/>
          <w:szCs w:val="22"/>
        </w:rPr>
        <w:fldChar w:fldCharType="begin"/>
      </w:r>
      <w:r w:rsidRPr="00524046">
        <w:rPr>
          <w:color w:val="auto"/>
          <w:sz w:val="22"/>
          <w:szCs w:val="22"/>
        </w:rPr>
        <w:instrText xml:space="preserve"> SEQ Lampiran \* ARABIC </w:instrText>
      </w:r>
      <w:r w:rsidRPr="00524046">
        <w:rPr>
          <w:color w:val="auto"/>
          <w:sz w:val="22"/>
          <w:szCs w:val="22"/>
        </w:rPr>
        <w:fldChar w:fldCharType="separate"/>
      </w:r>
      <w:r w:rsidRPr="00524046">
        <w:rPr>
          <w:noProof/>
          <w:color w:val="auto"/>
          <w:sz w:val="22"/>
          <w:szCs w:val="22"/>
        </w:rPr>
        <w:t>10</w:t>
      </w:r>
      <w:bookmarkEnd w:id="186"/>
      <w:r w:rsidRPr="00524046">
        <w:rPr>
          <w:color w:val="auto"/>
          <w:sz w:val="22"/>
          <w:szCs w:val="22"/>
        </w:rPr>
        <w:fldChar w:fldCharType="end"/>
      </w:r>
      <w:r w:rsidR="00555835">
        <w:rPr>
          <w:color w:val="auto"/>
          <w:sz w:val="22"/>
          <w:szCs w:val="22"/>
        </w:rPr>
        <w:t xml:space="preserve"> </w:t>
      </w:r>
      <w:r w:rsidR="00F90C36" w:rsidRPr="0010476D">
        <w:rPr>
          <w:rFonts w:cs="Arial"/>
          <w:b w:val="0"/>
          <w:color w:val="auto"/>
          <w:sz w:val="22"/>
          <w:szCs w:val="22"/>
        </w:rPr>
        <w:t>Surat hasil determinasi tumbuhan</w:t>
      </w:r>
      <w:bookmarkEnd w:id="187"/>
      <w:r w:rsidR="00F90C36" w:rsidRPr="0010476D">
        <w:rPr>
          <w:rFonts w:cs="Arial"/>
          <w:b w:val="0"/>
          <w:color w:val="auto"/>
          <w:sz w:val="22"/>
          <w:szCs w:val="22"/>
        </w:rPr>
        <w:br/>
      </w:r>
    </w:p>
    <w:p w14:paraId="3A33EDA1" w14:textId="77777777" w:rsidR="00F90C36" w:rsidRPr="00524046" w:rsidRDefault="00F90C36" w:rsidP="00260102">
      <w:pPr>
        <w:jc w:val="left"/>
        <w:rPr>
          <w:rFonts w:cs="Arial"/>
          <w:noProof/>
        </w:rPr>
      </w:pPr>
      <w:r w:rsidRPr="00524046">
        <w:rPr>
          <w:rFonts w:cs="Arial"/>
          <w:noProof/>
        </w:rPr>
        <w:drawing>
          <wp:inline distT="0" distB="0" distL="0" distR="0" wp14:anchorId="40DBDBAB" wp14:editId="6426B1D8">
            <wp:extent cx="5191347" cy="6921796"/>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23.34.49 (1).jpeg"/>
                    <pic:cNvPicPr/>
                  </pic:nvPicPr>
                  <pic:blipFill>
                    <a:blip r:embed="rId45">
                      <a:extLst>
                        <a:ext uri="{28A0092B-C50C-407E-A947-70E740481C1C}">
                          <a14:useLocalDpi xmlns:a14="http://schemas.microsoft.com/office/drawing/2010/main" val="0"/>
                        </a:ext>
                      </a:extLst>
                    </a:blip>
                    <a:stretch>
                      <a:fillRect/>
                    </a:stretch>
                  </pic:blipFill>
                  <pic:spPr>
                    <a:xfrm>
                      <a:off x="0" y="0"/>
                      <a:ext cx="5191347" cy="6921796"/>
                    </a:xfrm>
                    <a:prstGeom prst="rect">
                      <a:avLst/>
                    </a:prstGeom>
                  </pic:spPr>
                </pic:pic>
              </a:graphicData>
            </a:graphic>
          </wp:inline>
        </w:drawing>
      </w:r>
    </w:p>
    <w:p w14:paraId="0A9B1717" w14:textId="77777777" w:rsidR="00F90C36" w:rsidRPr="00524046" w:rsidRDefault="00F90C36" w:rsidP="00260102">
      <w:pPr>
        <w:jc w:val="left"/>
        <w:rPr>
          <w:rFonts w:cs="Arial"/>
          <w:noProof/>
        </w:rPr>
      </w:pPr>
    </w:p>
    <w:p w14:paraId="7AD17909" w14:textId="77777777" w:rsidR="00F90C36" w:rsidRDefault="00F90C36" w:rsidP="00260102">
      <w:pPr>
        <w:jc w:val="left"/>
        <w:rPr>
          <w:rFonts w:cs="Arial"/>
          <w:noProof/>
        </w:rPr>
      </w:pPr>
    </w:p>
    <w:p w14:paraId="597919DD" w14:textId="77777777" w:rsidR="001454CA" w:rsidRPr="00524046" w:rsidRDefault="001454CA" w:rsidP="00260102">
      <w:pPr>
        <w:jc w:val="left"/>
        <w:rPr>
          <w:rFonts w:cs="Arial"/>
          <w:noProof/>
        </w:rPr>
      </w:pPr>
    </w:p>
    <w:p w14:paraId="1E3E1F1E" w14:textId="77777777" w:rsidR="00524046" w:rsidRPr="00524046" w:rsidRDefault="00524046" w:rsidP="00260102">
      <w:pPr>
        <w:jc w:val="left"/>
        <w:rPr>
          <w:rFonts w:cs="Arial"/>
          <w:noProof/>
        </w:rPr>
      </w:pPr>
    </w:p>
    <w:p w14:paraId="511D4A80" w14:textId="6C60CE51" w:rsidR="00F90C36" w:rsidRPr="0010476D" w:rsidRDefault="00524046" w:rsidP="0010476D">
      <w:pPr>
        <w:pStyle w:val="Caption"/>
        <w:rPr>
          <w:rFonts w:cs="Arial"/>
          <w:color w:val="auto"/>
          <w:sz w:val="22"/>
          <w:szCs w:val="22"/>
        </w:rPr>
      </w:pPr>
      <w:bookmarkStart w:id="188" w:name="_Toc138019340"/>
      <w:bookmarkStart w:id="189" w:name="_Toc140435981"/>
      <w:r w:rsidRPr="00524046">
        <w:rPr>
          <w:color w:val="auto"/>
          <w:sz w:val="22"/>
          <w:szCs w:val="22"/>
        </w:rPr>
        <w:lastRenderedPageBreak/>
        <w:t xml:space="preserve">Lampiran </w:t>
      </w:r>
      <w:r w:rsidRPr="00524046">
        <w:rPr>
          <w:color w:val="auto"/>
          <w:sz w:val="22"/>
          <w:szCs w:val="22"/>
        </w:rPr>
        <w:fldChar w:fldCharType="begin"/>
      </w:r>
      <w:r w:rsidRPr="00524046">
        <w:rPr>
          <w:color w:val="auto"/>
          <w:sz w:val="22"/>
          <w:szCs w:val="22"/>
        </w:rPr>
        <w:instrText xml:space="preserve"> SEQ Lampiran \* ARABIC </w:instrText>
      </w:r>
      <w:r w:rsidRPr="00524046">
        <w:rPr>
          <w:color w:val="auto"/>
          <w:sz w:val="22"/>
          <w:szCs w:val="22"/>
        </w:rPr>
        <w:fldChar w:fldCharType="separate"/>
      </w:r>
      <w:r w:rsidRPr="00524046">
        <w:rPr>
          <w:noProof/>
          <w:color w:val="auto"/>
          <w:sz w:val="22"/>
          <w:szCs w:val="22"/>
        </w:rPr>
        <w:t>11</w:t>
      </w:r>
      <w:bookmarkEnd w:id="188"/>
      <w:r w:rsidRPr="00524046">
        <w:rPr>
          <w:color w:val="auto"/>
          <w:sz w:val="22"/>
          <w:szCs w:val="22"/>
        </w:rPr>
        <w:fldChar w:fldCharType="end"/>
      </w:r>
      <w:r w:rsidR="0010476D">
        <w:rPr>
          <w:color w:val="auto"/>
          <w:sz w:val="22"/>
          <w:szCs w:val="22"/>
        </w:rPr>
        <w:t xml:space="preserve"> </w:t>
      </w:r>
      <w:r w:rsidR="00F90C36" w:rsidRPr="0010476D">
        <w:rPr>
          <w:rFonts w:cs="Arial"/>
          <w:b w:val="0"/>
          <w:color w:val="auto"/>
          <w:sz w:val="22"/>
          <w:szCs w:val="22"/>
        </w:rPr>
        <w:t>Surat Ethical Clearance</w:t>
      </w:r>
      <w:bookmarkEnd w:id="189"/>
    </w:p>
    <w:p w14:paraId="3D7992AC" w14:textId="77777777" w:rsidR="00F90C36" w:rsidRPr="00524046" w:rsidRDefault="00F90C36" w:rsidP="00260102">
      <w:pPr>
        <w:jc w:val="left"/>
        <w:rPr>
          <w:rFonts w:cs="Arial"/>
          <w:noProof/>
        </w:rPr>
      </w:pPr>
      <w:r w:rsidRPr="00524046">
        <w:rPr>
          <w:rFonts w:cs="Arial"/>
          <w:noProof/>
        </w:rPr>
        <w:drawing>
          <wp:inline distT="0" distB="0" distL="0" distR="0" wp14:anchorId="28C2574F" wp14:editId="5383F722">
            <wp:extent cx="5215271" cy="6953693"/>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23.34.48 (1).jpeg"/>
                    <pic:cNvPicPr/>
                  </pic:nvPicPr>
                  <pic:blipFill>
                    <a:blip r:embed="rId46">
                      <a:extLst>
                        <a:ext uri="{28A0092B-C50C-407E-A947-70E740481C1C}">
                          <a14:useLocalDpi xmlns:a14="http://schemas.microsoft.com/office/drawing/2010/main" val="0"/>
                        </a:ext>
                      </a:extLst>
                    </a:blip>
                    <a:stretch>
                      <a:fillRect/>
                    </a:stretch>
                  </pic:blipFill>
                  <pic:spPr>
                    <a:xfrm>
                      <a:off x="0" y="0"/>
                      <a:ext cx="5215271" cy="6953693"/>
                    </a:xfrm>
                    <a:prstGeom prst="rect">
                      <a:avLst/>
                    </a:prstGeom>
                  </pic:spPr>
                </pic:pic>
              </a:graphicData>
            </a:graphic>
          </wp:inline>
        </w:drawing>
      </w:r>
    </w:p>
    <w:p w14:paraId="1705277C" w14:textId="77777777" w:rsidR="00F90C36" w:rsidRPr="00524046" w:rsidRDefault="00F90C36" w:rsidP="00260102">
      <w:pPr>
        <w:jc w:val="left"/>
        <w:rPr>
          <w:rFonts w:cs="Arial"/>
          <w:noProof/>
        </w:rPr>
      </w:pPr>
    </w:p>
    <w:p w14:paraId="3BC88222" w14:textId="77777777" w:rsidR="00F90C36" w:rsidRPr="00524046" w:rsidRDefault="00F90C36" w:rsidP="00260102">
      <w:pPr>
        <w:jc w:val="left"/>
        <w:rPr>
          <w:rFonts w:cs="Arial"/>
          <w:noProof/>
        </w:rPr>
      </w:pPr>
    </w:p>
    <w:p w14:paraId="16353423" w14:textId="77777777" w:rsidR="00F90C36" w:rsidRDefault="00F90C36" w:rsidP="00260102">
      <w:pPr>
        <w:jc w:val="left"/>
        <w:rPr>
          <w:rFonts w:cs="Arial"/>
          <w:noProof/>
        </w:rPr>
      </w:pPr>
    </w:p>
    <w:p w14:paraId="4781CBED" w14:textId="77777777" w:rsidR="001454CA" w:rsidRPr="00524046" w:rsidRDefault="001454CA" w:rsidP="00260102">
      <w:pPr>
        <w:jc w:val="left"/>
        <w:rPr>
          <w:rFonts w:cs="Arial"/>
          <w:noProof/>
        </w:rPr>
      </w:pPr>
    </w:p>
    <w:p w14:paraId="570D240A" w14:textId="77777777" w:rsidR="00127CFA" w:rsidRPr="00524046" w:rsidRDefault="00127CFA" w:rsidP="00260102">
      <w:pPr>
        <w:jc w:val="left"/>
        <w:rPr>
          <w:rFonts w:cs="Arial"/>
          <w:noProof/>
        </w:rPr>
      </w:pPr>
    </w:p>
    <w:p w14:paraId="2E5B2FCC" w14:textId="25F87842" w:rsidR="00F90C36" w:rsidRPr="0010476D" w:rsidRDefault="00524046" w:rsidP="0010476D">
      <w:pPr>
        <w:pStyle w:val="Caption"/>
        <w:rPr>
          <w:rFonts w:cs="Arial"/>
          <w:color w:val="auto"/>
          <w:sz w:val="22"/>
          <w:szCs w:val="22"/>
        </w:rPr>
      </w:pPr>
      <w:bookmarkStart w:id="190" w:name="_Toc138019341"/>
      <w:bookmarkStart w:id="191" w:name="_Toc140435982"/>
      <w:r w:rsidRPr="00524046">
        <w:rPr>
          <w:color w:val="auto"/>
          <w:sz w:val="22"/>
          <w:szCs w:val="22"/>
        </w:rPr>
        <w:lastRenderedPageBreak/>
        <w:t xml:space="preserve">Lampiran </w:t>
      </w:r>
      <w:r w:rsidRPr="00524046">
        <w:rPr>
          <w:color w:val="auto"/>
          <w:sz w:val="22"/>
          <w:szCs w:val="22"/>
        </w:rPr>
        <w:fldChar w:fldCharType="begin"/>
      </w:r>
      <w:r w:rsidRPr="00524046">
        <w:rPr>
          <w:color w:val="auto"/>
          <w:sz w:val="22"/>
          <w:szCs w:val="22"/>
        </w:rPr>
        <w:instrText xml:space="preserve"> SEQ Lampiran \* ARABIC </w:instrText>
      </w:r>
      <w:r w:rsidRPr="00524046">
        <w:rPr>
          <w:color w:val="auto"/>
          <w:sz w:val="22"/>
          <w:szCs w:val="22"/>
        </w:rPr>
        <w:fldChar w:fldCharType="separate"/>
      </w:r>
      <w:r w:rsidRPr="00524046">
        <w:rPr>
          <w:noProof/>
          <w:color w:val="auto"/>
          <w:sz w:val="22"/>
          <w:szCs w:val="22"/>
        </w:rPr>
        <w:t>12</w:t>
      </w:r>
      <w:bookmarkEnd w:id="190"/>
      <w:r w:rsidRPr="00524046">
        <w:rPr>
          <w:color w:val="auto"/>
          <w:sz w:val="22"/>
          <w:szCs w:val="22"/>
        </w:rPr>
        <w:fldChar w:fldCharType="end"/>
      </w:r>
      <w:r w:rsidR="0010476D">
        <w:rPr>
          <w:color w:val="auto"/>
          <w:sz w:val="22"/>
          <w:szCs w:val="22"/>
        </w:rPr>
        <w:t xml:space="preserve"> </w:t>
      </w:r>
      <w:r w:rsidR="00F90C36" w:rsidRPr="0010476D">
        <w:rPr>
          <w:rFonts w:cs="Arial"/>
          <w:b w:val="0"/>
          <w:color w:val="auto"/>
          <w:sz w:val="22"/>
          <w:szCs w:val="22"/>
        </w:rPr>
        <w:t>Surat Izin Pelaksa</w:t>
      </w:r>
      <w:r w:rsidR="0010476D">
        <w:rPr>
          <w:rFonts w:cs="Arial"/>
          <w:b w:val="0"/>
          <w:color w:val="auto"/>
          <w:sz w:val="22"/>
          <w:szCs w:val="22"/>
        </w:rPr>
        <w:t>na</w:t>
      </w:r>
      <w:r w:rsidR="00F90C36" w:rsidRPr="0010476D">
        <w:rPr>
          <w:rFonts w:cs="Arial"/>
          <w:b w:val="0"/>
          <w:color w:val="auto"/>
          <w:sz w:val="22"/>
          <w:szCs w:val="22"/>
        </w:rPr>
        <w:t>an Penelitian di Laboraturium</w:t>
      </w:r>
      <w:bookmarkEnd w:id="191"/>
    </w:p>
    <w:p w14:paraId="65B9960C" w14:textId="77777777" w:rsidR="00F90C36" w:rsidRDefault="00F90C36" w:rsidP="00F90C36">
      <w:pPr>
        <w:pStyle w:val="LAMPIRAN"/>
        <w:jc w:val="left"/>
      </w:pPr>
    </w:p>
    <w:p w14:paraId="0E2D320D" w14:textId="77777777" w:rsidR="00477A96" w:rsidRDefault="00F90C36" w:rsidP="00260102">
      <w:pPr>
        <w:jc w:val="left"/>
        <w:rPr>
          <w:noProof/>
        </w:rPr>
      </w:pPr>
      <w:r>
        <w:rPr>
          <w:noProof/>
        </w:rPr>
        <w:drawing>
          <wp:inline distT="0" distB="0" distL="0" distR="0" wp14:anchorId="74DF9458" wp14:editId="5A3E8E1A">
            <wp:extent cx="5191350" cy="6921796"/>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23.34.48.jpeg"/>
                    <pic:cNvPicPr/>
                  </pic:nvPicPr>
                  <pic:blipFill>
                    <a:blip r:embed="rId47">
                      <a:extLst>
                        <a:ext uri="{28A0092B-C50C-407E-A947-70E740481C1C}">
                          <a14:useLocalDpi xmlns:a14="http://schemas.microsoft.com/office/drawing/2010/main" val="0"/>
                        </a:ext>
                      </a:extLst>
                    </a:blip>
                    <a:stretch>
                      <a:fillRect/>
                    </a:stretch>
                  </pic:blipFill>
                  <pic:spPr>
                    <a:xfrm>
                      <a:off x="0" y="0"/>
                      <a:ext cx="5203812" cy="6938411"/>
                    </a:xfrm>
                    <a:prstGeom prst="rect">
                      <a:avLst/>
                    </a:prstGeom>
                  </pic:spPr>
                </pic:pic>
              </a:graphicData>
            </a:graphic>
          </wp:inline>
        </w:drawing>
      </w:r>
      <w:r w:rsidR="00260102">
        <w:rPr>
          <w:noProof/>
        </w:rPr>
        <w:t xml:space="preserve">    </w:t>
      </w:r>
      <w:r w:rsidR="000F01B7">
        <w:rPr>
          <w:noProof/>
        </w:rPr>
        <w:t xml:space="preserve">  </w:t>
      </w:r>
      <w:r w:rsidR="00260102">
        <w:rPr>
          <w:noProof/>
        </w:rPr>
        <w:t xml:space="preserve">          </w:t>
      </w:r>
    </w:p>
    <w:p w14:paraId="530E467F" w14:textId="77777777" w:rsidR="00477A96" w:rsidRDefault="00477A96" w:rsidP="00260102">
      <w:pPr>
        <w:jc w:val="left"/>
        <w:rPr>
          <w:noProof/>
        </w:rPr>
      </w:pPr>
    </w:p>
    <w:p w14:paraId="65B35B96" w14:textId="77777777" w:rsidR="00477A96" w:rsidRDefault="00477A96" w:rsidP="00260102">
      <w:pPr>
        <w:jc w:val="left"/>
        <w:rPr>
          <w:noProof/>
        </w:rPr>
      </w:pPr>
    </w:p>
    <w:p w14:paraId="2CC1F624" w14:textId="77777777" w:rsidR="00477A96" w:rsidRDefault="00477A96" w:rsidP="00260102">
      <w:pPr>
        <w:jc w:val="left"/>
        <w:rPr>
          <w:noProof/>
        </w:rPr>
      </w:pPr>
    </w:p>
    <w:p w14:paraId="280C846B" w14:textId="0FD2D075" w:rsidR="00477A96" w:rsidRDefault="00477A96" w:rsidP="00477A96">
      <w:pPr>
        <w:pStyle w:val="Caption"/>
        <w:rPr>
          <w:b w:val="0"/>
          <w:noProof/>
          <w:color w:val="auto"/>
          <w:sz w:val="22"/>
          <w:szCs w:val="22"/>
        </w:rPr>
      </w:pPr>
      <w:r w:rsidRPr="00477A96">
        <w:rPr>
          <w:noProof/>
          <w:color w:val="auto"/>
          <w:sz w:val="22"/>
          <w:szCs w:val="22"/>
        </w:rPr>
        <w:lastRenderedPageBreak/>
        <w:t>Lampiran 13</w:t>
      </w:r>
      <w:r w:rsidRPr="00477A96">
        <w:rPr>
          <w:b w:val="0"/>
          <w:noProof/>
          <w:color w:val="auto"/>
          <w:sz w:val="22"/>
          <w:szCs w:val="22"/>
        </w:rPr>
        <w:t xml:space="preserve"> Kartu Laporan Pertemuan Bimbingan KTI</w:t>
      </w:r>
    </w:p>
    <w:p w14:paraId="0FD8A844" w14:textId="21511183" w:rsidR="00477A96" w:rsidRPr="00477A96" w:rsidRDefault="001C4F05" w:rsidP="00477A96">
      <w:r>
        <w:pict w14:anchorId="1FA0B8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6pt;height:592.9pt">
            <v:imagedata r:id="rId48" o:title="WhatsApp Image 2023-08-22 at 14"/>
          </v:shape>
        </w:pict>
      </w:r>
    </w:p>
    <w:p w14:paraId="092FF4E6" w14:textId="77777777" w:rsidR="00477A96" w:rsidRPr="00761A53" w:rsidRDefault="00477A96" w:rsidP="00260102">
      <w:pPr>
        <w:jc w:val="left"/>
        <w:rPr>
          <w:noProof/>
        </w:rPr>
      </w:pPr>
    </w:p>
    <w:sectPr w:rsidR="00477A96" w:rsidRPr="00761A53" w:rsidSect="00310A51">
      <w:type w:val="continuous"/>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86CAD" w14:textId="77777777" w:rsidR="00BB6F6F" w:rsidRDefault="00BB6F6F" w:rsidP="00956EF1">
      <w:pPr>
        <w:spacing w:line="240" w:lineRule="auto"/>
      </w:pPr>
      <w:r>
        <w:separator/>
      </w:r>
    </w:p>
  </w:endnote>
  <w:endnote w:type="continuationSeparator" w:id="0">
    <w:p w14:paraId="3C8FE144" w14:textId="77777777" w:rsidR="00BB6F6F" w:rsidRDefault="00BB6F6F" w:rsidP="00956E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0855178"/>
      <w:docPartObj>
        <w:docPartGallery w:val="Page Numbers (Bottom of Page)"/>
        <w:docPartUnique/>
      </w:docPartObj>
    </w:sdtPr>
    <w:sdtEndPr>
      <w:rPr>
        <w:noProof/>
      </w:rPr>
    </w:sdtEndPr>
    <w:sdtContent>
      <w:p w14:paraId="3D250E7B" w14:textId="6BB5942A" w:rsidR="001C4F05" w:rsidRDefault="001C4F05">
        <w:pPr>
          <w:pStyle w:val="Footer"/>
          <w:jc w:val="center"/>
        </w:pPr>
        <w:r>
          <w:fldChar w:fldCharType="begin"/>
        </w:r>
        <w:r>
          <w:instrText xml:space="preserve"> PAGE   \* MERGEFORMAT </w:instrText>
        </w:r>
        <w:r>
          <w:fldChar w:fldCharType="separate"/>
        </w:r>
        <w:r>
          <w:rPr>
            <w:noProof/>
          </w:rPr>
          <w:t>xii</w:t>
        </w:r>
        <w:r>
          <w:rPr>
            <w:noProof/>
          </w:rPr>
          <w:fldChar w:fldCharType="end"/>
        </w:r>
      </w:p>
    </w:sdtContent>
  </w:sdt>
  <w:p w14:paraId="143C529E" w14:textId="77777777" w:rsidR="00477A96" w:rsidRDefault="00477A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7686261"/>
      <w:docPartObj>
        <w:docPartGallery w:val="Page Numbers (Bottom of Page)"/>
        <w:docPartUnique/>
      </w:docPartObj>
    </w:sdtPr>
    <w:sdtEndPr>
      <w:rPr>
        <w:noProof/>
      </w:rPr>
    </w:sdtEndPr>
    <w:sdtContent>
      <w:p w14:paraId="0C7FFEAE" w14:textId="09639C19" w:rsidR="00477A96" w:rsidRDefault="00477A96">
        <w:pPr>
          <w:pStyle w:val="Footer"/>
          <w:jc w:val="center"/>
        </w:pPr>
        <w:r>
          <w:fldChar w:fldCharType="begin"/>
        </w:r>
        <w:r>
          <w:instrText xml:space="preserve"> PAGE   \* MERGEFORMAT </w:instrText>
        </w:r>
        <w:r>
          <w:fldChar w:fldCharType="separate"/>
        </w:r>
        <w:r w:rsidR="001C4F05">
          <w:rPr>
            <w:noProof/>
          </w:rPr>
          <w:t>ii</w:t>
        </w:r>
        <w:r>
          <w:rPr>
            <w:noProof/>
          </w:rPr>
          <w:fldChar w:fldCharType="end"/>
        </w:r>
      </w:p>
    </w:sdtContent>
  </w:sdt>
  <w:p w14:paraId="15ECF8D3" w14:textId="77777777" w:rsidR="00477A96" w:rsidRDefault="00477A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1A0E5F" w14:textId="77777777" w:rsidR="00BB6F6F" w:rsidRDefault="00BB6F6F" w:rsidP="00956EF1">
      <w:pPr>
        <w:spacing w:line="240" w:lineRule="auto"/>
      </w:pPr>
      <w:r>
        <w:separator/>
      </w:r>
    </w:p>
  </w:footnote>
  <w:footnote w:type="continuationSeparator" w:id="0">
    <w:p w14:paraId="0EBA9F6F" w14:textId="77777777" w:rsidR="00BB6F6F" w:rsidRDefault="00BB6F6F" w:rsidP="00956EF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05F9B"/>
    <w:multiLevelType w:val="hybridMultilevel"/>
    <w:tmpl w:val="37B0C400"/>
    <w:lvl w:ilvl="0" w:tplc="AFDC043C">
      <w:start w:val="1"/>
      <w:numFmt w:val="decimal"/>
      <w:lvlText w:val="%1)"/>
      <w:lvlJc w:val="left"/>
      <w:pPr>
        <w:ind w:left="786" w:hanging="360"/>
      </w:pPr>
      <w:rPr>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75B546A"/>
    <w:multiLevelType w:val="hybridMultilevel"/>
    <w:tmpl w:val="6C4894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514DD6"/>
    <w:multiLevelType w:val="multilevel"/>
    <w:tmpl w:val="F35EEAB6"/>
    <w:lvl w:ilvl="0">
      <w:start w:val="1"/>
      <w:numFmt w:val="decimal"/>
      <w:lvlText w:val="%1"/>
      <w:lvlJc w:val="left"/>
      <w:pPr>
        <w:ind w:left="360" w:hanging="360"/>
      </w:pPr>
      <w:rPr>
        <w:rFonts w:hint="default"/>
      </w:rPr>
    </w:lvl>
    <w:lvl w:ilvl="1">
      <w:start w:val="1"/>
      <w:numFmt w:val="decimal"/>
      <w:pStyle w:val="SUB"/>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7D20C6B"/>
    <w:multiLevelType w:val="hybridMultilevel"/>
    <w:tmpl w:val="604828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C56126"/>
    <w:multiLevelType w:val="multilevel"/>
    <w:tmpl w:val="8D9C18F6"/>
    <w:lvl w:ilvl="0">
      <w:start w:val="1"/>
      <w:numFmt w:val="decimal"/>
      <w:lvlText w:val="%1."/>
      <w:lvlJc w:val="left"/>
      <w:pPr>
        <w:ind w:left="2160" w:hanging="360"/>
      </w:p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5">
    <w:nsid w:val="22195204"/>
    <w:multiLevelType w:val="hybridMultilevel"/>
    <w:tmpl w:val="36E2EAF2"/>
    <w:lvl w:ilvl="0" w:tplc="04090019">
      <w:start w:val="1"/>
      <w:numFmt w:val="lowerLetter"/>
      <w:lvlText w:val="%1."/>
      <w:lvlJc w:val="left"/>
      <w:pPr>
        <w:ind w:left="720" w:hanging="360"/>
      </w:pPr>
      <w:rPr>
        <w:rFonts w:hint="default"/>
      </w:rPr>
    </w:lvl>
    <w:lvl w:ilvl="1" w:tplc="B75AAD62">
      <w:start w:val="1"/>
      <w:numFmt w:val="lowerLetter"/>
      <w:lvlText w:val="%2."/>
      <w:lvlJc w:val="left"/>
      <w:pPr>
        <w:ind w:left="1440" w:hanging="360"/>
      </w:pPr>
      <w:rPr>
        <w:rFonts w:hint="default"/>
      </w:rPr>
    </w:lvl>
    <w:lvl w:ilvl="2" w:tplc="E2BCC14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556984"/>
    <w:multiLevelType w:val="multilevel"/>
    <w:tmpl w:val="4120C6AA"/>
    <w:lvl w:ilvl="0">
      <w:start w:val="1"/>
      <w:numFmt w:val="decimal"/>
      <w:lvlText w:val="%1."/>
      <w:lvlJc w:val="left"/>
      <w:pPr>
        <w:ind w:left="720" w:hanging="360"/>
      </w:pPr>
      <w:rPr>
        <w:rFonts w:ascii="Arial" w:eastAsiaTheme="minorHAnsi" w:hAnsi="Arial" w:cstheme="minorBidi"/>
      </w:rPr>
    </w:lvl>
    <w:lvl w:ilvl="1">
      <w:start w:val="4"/>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33C9648A"/>
    <w:multiLevelType w:val="hybridMultilevel"/>
    <w:tmpl w:val="A8D0C6EE"/>
    <w:lvl w:ilvl="0" w:tplc="0409000F">
      <w:start w:val="1"/>
      <w:numFmt w:val="decimal"/>
      <w:lvlText w:val="%1."/>
      <w:lvlJc w:val="left"/>
      <w:pPr>
        <w:ind w:left="1507" w:hanging="360"/>
      </w:pPr>
    </w:lvl>
    <w:lvl w:ilvl="1" w:tplc="04090019" w:tentative="1">
      <w:start w:val="1"/>
      <w:numFmt w:val="lowerLetter"/>
      <w:lvlText w:val="%2."/>
      <w:lvlJc w:val="left"/>
      <w:pPr>
        <w:ind w:left="2227" w:hanging="360"/>
      </w:pPr>
    </w:lvl>
    <w:lvl w:ilvl="2" w:tplc="0409001B" w:tentative="1">
      <w:start w:val="1"/>
      <w:numFmt w:val="lowerRoman"/>
      <w:lvlText w:val="%3."/>
      <w:lvlJc w:val="right"/>
      <w:pPr>
        <w:ind w:left="2947" w:hanging="180"/>
      </w:pPr>
    </w:lvl>
    <w:lvl w:ilvl="3" w:tplc="0409000F" w:tentative="1">
      <w:start w:val="1"/>
      <w:numFmt w:val="decimal"/>
      <w:lvlText w:val="%4."/>
      <w:lvlJc w:val="left"/>
      <w:pPr>
        <w:ind w:left="3667" w:hanging="360"/>
      </w:pPr>
    </w:lvl>
    <w:lvl w:ilvl="4" w:tplc="04090019" w:tentative="1">
      <w:start w:val="1"/>
      <w:numFmt w:val="lowerLetter"/>
      <w:lvlText w:val="%5."/>
      <w:lvlJc w:val="left"/>
      <w:pPr>
        <w:ind w:left="4387" w:hanging="360"/>
      </w:pPr>
    </w:lvl>
    <w:lvl w:ilvl="5" w:tplc="0409001B" w:tentative="1">
      <w:start w:val="1"/>
      <w:numFmt w:val="lowerRoman"/>
      <w:lvlText w:val="%6."/>
      <w:lvlJc w:val="right"/>
      <w:pPr>
        <w:ind w:left="5107" w:hanging="180"/>
      </w:pPr>
    </w:lvl>
    <w:lvl w:ilvl="6" w:tplc="0409000F" w:tentative="1">
      <w:start w:val="1"/>
      <w:numFmt w:val="decimal"/>
      <w:lvlText w:val="%7."/>
      <w:lvlJc w:val="left"/>
      <w:pPr>
        <w:ind w:left="5827" w:hanging="360"/>
      </w:pPr>
    </w:lvl>
    <w:lvl w:ilvl="7" w:tplc="04090019" w:tentative="1">
      <w:start w:val="1"/>
      <w:numFmt w:val="lowerLetter"/>
      <w:lvlText w:val="%8."/>
      <w:lvlJc w:val="left"/>
      <w:pPr>
        <w:ind w:left="6547" w:hanging="360"/>
      </w:pPr>
    </w:lvl>
    <w:lvl w:ilvl="8" w:tplc="0409001B" w:tentative="1">
      <w:start w:val="1"/>
      <w:numFmt w:val="lowerRoman"/>
      <w:lvlText w:val="%9."/>
      <w:lvlJc w:val="right"/>
      <w:pPr>
        <w:ind w:left="7267" w:hanging="180"/>
      </w:pPr>
    </w:lvl>
  </w:abstractNum>
  <w:abstractNum w:abstractNumId="8">
    <w:nsid w:val="35BE7DA6"/>
    <w:multiLevelType w:val="hybridMultilevel"/>
    <w:tmpl w:val="1834C822"/>
    <w:lvl w:ilvl="0" w:tplc="B2F053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ACF47A4"/>
    <w:multiLevelType w:val="hybridMultilevel"/>
    <w:tmpl w:val="5EECF5A6"/>
    <w:lvl w:ilvl="0" w:tplc="34D40E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E921ED8"/>
    <w:multiLevelType w:val="hybridMultilevel"/>
    <w:tmpl w:val="E668D776"/>
    <w:lvl w:ilvl="0" w:tplc="D8B4299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3F24AAC"/>
    <w:multiLevelType w:val="hybridMultilevel"/>
    <w:tmpl w:val="18B4F43E"/>
    <w:lvl w:ilvl="0" w:tplc="79D0BF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A9A0D98"/>
    <w:multiLevelType w:val="hybridMultilevel"/>
    <w:tmpl w:val="386AAC38"/>
    <w:lvl w:ilvl="0" w:tplc="F77E5108">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6F46E37"/>
    <w:multiLevelType w:val="hybridMultilevel"/>
    <w:tmpl w:val="FB524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851320C"/>
    <w:multiLevelType w:val="hybridMultilevel"/>
    <w:tmpl w:val="5394BB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B91236"/>
    <w:multiLevelType w:val="multilevel"/>
    <w:tmpl w:val="5A40BB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sz w:val="24"/>
      </w:rPr>
    </w:lvl>
    <w:lvl w:ilvl="2">
      <w:start w:val="1"/>
      <w:numFmt w:val="decimal"/>
      <w:isLgl/>
      <w:lvlText w:val="%1.%2.%3"/>
      <w:lvlJc w:val="left"/>
      <w:pPr>
        <w:ind w:left="1800" w:hanging="720"/>
      </w:pPr>
      <w:rPr>
        <w:rFonts w:hint="default"/>
        <w:b/>
        <w:sz w:val="24"/>
      </w:rPr>
    </w:lvl>
    <w:lvl w:ilvl="3">
      <w:start w:val="1"/>
      <w:numFmt w:val="decimal"/>
      <w:isLgl/>
      <w:lvlText w:val="%1.%2.%3.%4"/>
      <w:lvlJc w:val="left"/>
      <w:pPr>
        <w:ind w:left="2160" w:hanging="720"/>
      </w:pPr>
      <w:rPr>
        <w:rFonts w:hint="default"/>
        <w:b/>
        <w:sz w:val="24"/>
      </w:rPr>
    </w:lvl>
    <w:lvl w:ilvl="4">
      <w:start w:val="1"/>
      <w:numFmt w:val="decimal"/>
      <w:isLgl/>
      <w:lvlText w:val="%1.%2.%3.%4.%5"/>
      <w:lvlJc w:val="left"/>
      <w:pPr>
        <w:ind w:left="2880" w:hanging="1080"/>
      </w:pPr>
      <w:rPr>
        <w:rFonts w:hint="default"/>
        <w:b/>
        <w:sz w:val="24"/>
      </w:rPr>
    </w:lvl>
    <w:lvl w:ilvl="5">
      <w:start w:val="1"/>
      <w:numFmt w:val="decimal"/>
      <w:isLgl/>
      <w:lvlText w:val="%1.%2.%3.%4.%5.%6"/>
      <w:lvlJc w:val="left"/>
      <w:pPr>
        <w:ind w:left="3240" w:hanging="1080"/>
      </w:pPr>
      <w:rPr>
        <w:rFonts w:hint="default"/>
        <w:b/>
        <w:sz w:val="24"/>
      </w:rPr>
    </w:lvl>
    <w:lvl w:ilvl="6">
      <w:start w:val="1"/>
      <w:numFmt w:val="decimal"/>
      <w:isLgl/>
      <w:lvlText w:val="%1.%2.%3.%4.%5.%6.%7"/>
      <w:lvlJc w:val="left"/>
      <w:pPr>
        <w:ind w:left="3960" w:hanging="1440"/>
      </w:pPr>
      <w:rPr>
        <w:rFonts w:hint="default"/>
        <w:b/>
        <w:sz w:val="24"/>
      </w:rPr>
    </w:lvl>
    <w:lvl w:ilvl="7">
      <w:start w:val="1"/>
      <w:numFmt w:val="decimal"/>
      <w:isLgl/>
      <w:lvlText w:val="%1.%2.%3.%4.%5.%6.%7.%8"/>
      <w:lvlJc w:val="left"/>
      <w:pPr>
        <w:ind w:left="4320" w:hanging="1440"/>
      </w:pPr>
      <w:rPr>
        <w:rFonts w:hint="default"/>
        <w:b/>
        <w:sz w:val="24"/>
      </w:rPr>
    </w:lvl>
    <w:lvl w:ilvl="8">
      <w:start w:val="1"/>
      <w:numFmt w:val="decimal"/>
      <w:isLgl/>
      <w:lvlText w:val="%1.%2.%3.%4.%5.%6.%7.%8.%9"/>
      <w:lvlJc w:val="left"/>
      <w:pPr>
        <w:ind w:left="5040" w:hanging="1800"/>
      </w:pPr>
      <w:rPr>
        <w:rFonts w:hint="default"/>
        <w:b/>
        <w:sz w:val="24"/>
      </w:rPr>
    </w:lvl>
  </w:abstractNum>
  <w:abstractNum w:abstractNumId="16">
    <w:nsid w:val="73653F2B"/>
    <w:multiLevelType w:val="hybridMultilevel"/>
    <w:tmpl w:val="1B3C53BE"/>
    <w:lvl w:ilvl="0" w:tplc="0409000B">
      <w:start w:val="1"/>
      <w:numFmt w:val="bullet"/>
      <w:lvlText w:val=""/>
      <w:lvlJc w:val="left"/>
      <w:pPr>
        <w:ind w:left="1215" w:hanging="360"/>
      </w:pPr>
      <w:rPr>
        <w:rFonts w:ascii="Wingdings" w:hAnsi="Wingdings"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17">
    <w:nsid w:val="7603327C"/>
    <w:multiLevelType w:val="hybridMultilevel"/>
    <w:tmpl w:val="C116DB88"/>
    <w:lvl w:ilvl="0" w:tplc="04090011">
      <w:start w:val="1"/>
      <w:numFmt w:val="decimal"/>
      <w:lvlText w:val="%1)"/>
      <w:lvlJc w:val="left"/>
      <w:pPr>
        <w:ind w:left="720" w:hanging="360"/>
      </w:pPr>
    </w:lvl>
    <w:lvl w:ilvl="1" w:tplc="A62C943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5"/>
  </w:num>
  <w:num w:numId="4">
    <w:abstractNumId w:val="9"/>
  </w:num>
  <w:num w:numId="5">
    <w:abstractNumId w:val="5"/>
  </w:num>
  <w:num w:numId="6">
    <w:abstractNumId w:val="0"/>
  </w:num>
  <w:num w:numId="7">
    <w:abstractNumId w:val="17"/>
  </w:num>
  <w:num w:numId="8">
    <w:abstractNumId w:val="11"/>
  </w:num>
  <w:num w:numId="9">
    <w:abstractNumId w:val="8"/>
  </w:num>
  <w:num w:numId="10">
    <w:abstractNumId w:val="12"/>
  </w:num>
  <w:num w:numId="11">
    <w:abstractNumId w:val="1"/>
  </w:num>
  <w:num w:numId="12">
    <w:abstractNumId w:val="7"/>
  </w:num>
  <w:num w:numId="13">
    <w:abstractNumId w:val="3"/>
  </w:num>
  <w:num w:numId="14">
    <w:abstractNumId w:val="4"/>
  </w:num>
  <w:num w:numId="15">
    <w:abstractNumId w:val="10"/>
  </w:num>
  <w:num w:numId="16">
    <w:abstractNumId w:val="13"/>
  </w:num>
  <w:num w:numId="17">
    <w:abstractNumId w:val="16"/>
  </w:num>
  <w:num w:numId="1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1E7"/>
    <w:rsid w:val="0000258B"/>
    <w:rsid w:val="00015974"/>
    <w:rsid w:val="00017E4A"/>
    <w:rsid w:val="000263D7"/>
    <w:rsid w:val="00031D7A"/>
    <w:rsid w:val="00033B53"/>
    <w:rsid w:val="000351A2"/>
    <w:rsid w:val="00041A4B"/>
    <w:rsid w:val="00042BD4"/>
    <w:rsid w:val="0006306D"/>
    <w:rsid w:val="00065799"/>
    <w:rsid w:val="000762AE"/>
    <w:rsid w:val="00085B4E"/>
    <w:rsid w:val="00087109"/>
    <w:rsid w:val="00087EC7"/>
    <w:rsid w:val="00090576"/>
    <w:rsid w:val="000927A8"/>
    <w:rsid w:val="00092C94"/>
    <w:rsid w:val="00093939"/>
    <w:rsid w:val="000A3595"/>
    <w:rsid w:val="000B0100"/>
    <w:rsid w:val="000B4959"/>
    <w:rsid w:val="000B4E08"/>
    <w:rsid w:val="000B5D08"/>
    <w:rsid w:val="000C6BBD"/>
    <w:rsid w:val="000D2C0C"/>
    <w:rsid w:val="000E17E3"/>
    <w:rsid w:val="000E2619"/>
    <w:rsid w:val="000E35EA"/>
    <w:rsid w:val="000E39AC"/>
    <w:rsid w:val="000E4992"/>
    <w:rsid w:val="000F01B7"/>
    <w:rsid w:val="000F06B0"/>
    <w:rsid w:val="000F6E7C"/>
    <w:rsid w:val="0010476D"/>
    <w:rsid w:val="001048E1"/>
    <w:rsid w:val="00113956"/>
    <w:rsid w:val="00127CFA"/>
    <w:rsid w:val="00130155"/>
    <w:rsid w:val="001358AA"/>
    <w:rsid w:val="001454CA"/>
    <w:rsid w:val="00151001"/>
    <w:rsid w:val="00160E2A"/>
    <w:rsid w:val="001631A9"/>
    <w:rsid w:val="001638CF"/>
    <w:rsid w:val="00165CE9"/>
    <w:rsid w:val="00170BC3"/>
    <w:rsid w:val="0017140F"/>
    <w:rsid w:val="00180F47"/>
    <w:rsid w:val="0019151B"/>
    <w:rsid w:val="001976AC"/>
    <w:rsid w:val="001B4FAD"/>
    <w:rsid w:val="001B66F9"/>
    <w:rsid w:val="001C4F05"/>
    <w:rsid w:val="001E279E"/>
    <w:rsid w:val="001F1337"/>
    <w:rsid w:val="001F17DC"/>
    <w:rsid w:val="001F686E"/>
    <w:rsid w:val="001F71A3"/>
    <w:rsid w:val="002011A4"/>
    <w:rsid w:val="0020263B"/>
    <w:rsid w:val="00211225"/>
    <w:rsid w:val="00211766"/>
    <w:rsid w:val="00211D91"/>
    <w:rsid w:val="00214FFB"/>
    <w:rsid w:val="002155E7"/>
    <w:rsid w:val="002161E7"/>
    <w:rsid w:val="0022536C"/>
    <w:rsid w:val="0022585A"/>
    <w:rsid w:val="00226875"/>
    <w:rsid w:val="00235561"/>
    <w:rsid w:val="002355F5"/>
    <w:rsid w:val="00236E23"/>
    <w:rsid w:val="00237754"/>
    <w:rsid w:val="0024021E"/>
    <w:rsid w:val="0024024F"/>
    <w:rsid w:val="00243AE0"/>
    <w:rsid w:val="002476B3"/>
    <w:rsid w:val="00250257"/>
    <w:rsid w:val="002522BC"/>
    <w:rsid w:val="002538DE"/>
    <w:rsid w:val="00256E62"/>
    <w:rsid w:val="00260102"/>
    <w:rsid w:val="00260901"/>
    <w:rsid w:val="00261B55"/>
    <w:rsid w:val="00265317"/>
    <w:rsid w:val="00274418"/>
    <w:rsid w:val="00274E8E"/>
    <w:rsid w:val="00274EAE"/>
    <w:rsid w:val="00274F8C"/>
    <w:rsid w:val="00280C6C"/>
    <w:rsid w:val="00283B26"/>
    <w:rsid w:val="00290D12"/>
    <w:rsid w:val="00291A73"/>
    <w:rsid w:val="0029207F"/>
    <w:rsid w:val="00292C7D"/>
    <w:rsid w:val="00294DDA"/>
    <w:rsid w:val="00296ECE"/>
    <w:rsid w:val="002B4ABA"/>
    <w:rsid w:val="002C1CC9"/>
    <w:rsid w:val="002C654C"/>
    <w:rsid w:val="002D3576"/>
    <w:rsid w:val="002E33A7"/>
    <w:rsid w:val="002E64CA"/>
    <w:rsid w:val="002F138B"/>
    <w:rsid w:val="002F76B4"/>
    <w:rsid w:val="0030110A"/>
    <w:rsid w:val="00301AEA"/>
    <w:rsid w:val="00302DCA"/>
    <w:rsid w:val="00302F0E"/>
    <w:rsid w:val="00310A51"/>
    <w:rsid w:val="0031591D"/>
    <w:rsid w:val="00315A1D"/>
    <w:rsid w:val="003208F9"/>
    <w:rsid w:val="00322E3E"/>
    <w:rsid w:val="00326C8C"/>
    <w:rsid w:val="00327B62"/>
    <w:rsid w:val="00334B7C"/>
    <w:rsid w:val="00341EBB"/>
    <w:rsid w:val="00342239"/>
    <w:rsid w:val="003443FB"/>
    <w:rsid w:val="0034789E"/>
    <w:rsid w:val="0035327D"/>
    <w:rsid w:val="00355F6C"/>
    <w:rsid w:val="00360768"/>
    <w:rsid w:val="00361329"/>
    <w:rsid w:val="00361F5E"/>
    <w:rsid w:val="003847C4"/>
    <w:rsid w:val="00391525"/>
    <w:rsid w:val="00395586"/>
    <w:rsid w:val="00396F4A"/>
    <w:rsid w:val="003A2D7E"/>
    <w:rsid w:val="003A2F5C"/>
    <w:rsid w:val="003A774E"/>
    <w:rsid w:val="003A7F3C"/>
    <w:rsid w:val="003D36A2"/>
    <w:rsid w:val="003D3739"/>
    <w:rsid w:val="003D4C17"/>
    <w:rsid w:val="003D5104"/>
    <w:rsid w:val="003D5391"/>
    <w:rsid w:val="003E1CB0"/>
    <w:rsid w:val="003E68A4"/>
    <w:rsid w:val="003F1AF1"/>
    <w:rsid w:val="003F53E9"/>
    <w:rsid w:val="003F7ABF"/>
    <w:rsid w:val="0040349D"/>
    <w:rsid w:val="004141E4"/>
    <w:rsid w:val="0041564A"/>
    <w:rsid w:val="004163DF"/>
    <w:rsid w:val="0042230E"/>
    <w:rsid w:val="00426E50"/>
    <w:rsid w:val="004271DA"/>
    <w:rsid w:val="0042762D"/>
    <w:rsid w:val="004309F1"/>
    <w:rsid w:val="0043458E"/>
    <w:rsid w:val="00436845"/>
    <w:rsid w:val="00446B22"/>
    <w:rsid w:val="004472E3"/>
    <w:rsid w:val="00451BD1"/>
    <w:rsid w:val="00454160"/>
    <w:rsid w:val="004614F9"/>
    <w:rsid w:val="00466F3B"/>
    <w:rsid w:val="00470FB4"/>
    <w:rsid w:val="00471D90"/>
    <w:rsid w:val="00472E04"/>
    <w:rsid w:val="00477A96"/>
    <w:rsid w:val="00481AA6"/>
    <w:rsid w:val="00485631"/>
    <w:rsid w:val="00485710"/>
    <w:rsid w:val="004A3BA8"/>
    <w:rsid w:val="004A596D"/>
    <w:rsid w:val="004A7FE3"/>
    <w:rsid w:val="004B52FE"/>
    <w:rsid w:val="004C4845"/>
    <w:rsid w:val="004F13F6"/>
    <w:rsid w:val="0050147B"/>
    <w:rsid w:val="00505BA7"/>
    <w:rsid w:val="00507E5B"/>
    <w:rsid w:val="005162D2"/>
    <w:rsid w:val="00516694"/>
    <w:rsid w:val="005223DD"/>
    <w:rsid w:val="00524046"/>
    <w:rsid w:val="00525BBE"/>
    <w:rsid w:val="00530045"/>
    <w:rsid w:val="005303C8"/>
    <w:rsid w:val="00546C5B"/>
    <w:rsid w:val="0054747B"/>
    <w:rsid w:val="00551F06"/>
    <w:rsid w:val="00552B8D"/>
    <w:rsid w:val="00553965"/>
    <w:rsid w:val="00555835"/>
    <w:rsid w:val="0056093A"/>
    <w:rsid w:val="00573E3E"/>
    <w:rsid w:val="00585169"/>
    <w:rsid w:val="005950E1"/>
    <w:rsid w:val="00595D4B"/>
    <w:rsid w:val="005B3C1B"/>
    <w:rsid w:val="005B3E49"/>
    <w:rsid w:val="005B5E14"/>
    <w:rsid w:val="005B7E4F"/>
    <w:rsid w:val="005C1086"/>
    <w:rsid w:val="005C569C"/>
    <w:rsid w:val="005C6E8C"/>
    <w:rsid w:val="005E3669"/>
    <w:rsid w:val="005F4324"/>
    <w:rsid w:val="005F4950"/>
    <w:rsid w:val="005F49E7"/>
    <w:rsid w:val="00602426"/>
    <w:rsid w:val="0060425F"/>
    <w:rsid w:val="0060581D"/>
    <w:rsid w:val="0060739A"/>
    <w:rsid w:val="00610A55"/>
    <w:rsid w:val="00613FB0"/>
    <w:rsid w:val="006155A7"/>
    <w:rsid w:val="006168C3"/>
    <w:rsid w:val="006211D9"/>
    <w:rsid w:val="006221C9"/>
    <w:rsid w:val="006226CD"/>
    <w:rsid w:val="00622871"/>
    <w:rsid w:val="00622FBE"/>
    <w:rsid w:val="00623B40"/>
    <w:rsid w:val="00631E86"/>
    <w:rsid w:val="00632887"/>
    <w:rsid w:val="00633557"/>
    <w:rsid w:val="00634D4C"/>
    <w:rsid w:val="00640BE6"/>
    <w:rsid w:val="00646F84"/>
    <w:rsid w:val="00650855"/>
    <w:rsid w:val="00652B94"/>
    <w:rsid w:val="00660345"/>
    <w:rsid w:val="00664D51"/>
    <w:rsid w:val="006740C5"/>
    <w:rsid w:val="00677FE7"/>
    <w:rsid w:val="00681097"/>
    <w:rsid w:val="0068175B"/>
    <w:rsid w:val="00687AFB"/>
    <w:rsid w:val="00690A81"/>
    <w:rsid w:val="0069306C"/>
    <w:rsid w:val="006A1A5A"/>
    <w:rsid w:val="006A3731"/>
    <w:rsid w:val="006A467C"/>
    <w:rsid w:val="006C54E9"/>
    <w:rsid w:val="006C58CF"/>
    <w:rsid w:val="006C5B21"/>
    <w:rsid w:val="006C7FFE"/>
    <w:rsid w:val="006D6642"/>
    <w:rsid w:val="006D7C6A"/>
    <w:rsid w:val="006E26B9"/>
    <w:rsid w:val="006E6F09"/>
    <w:rsid w:val="006F06B9"/>
    <w:rsid w:val="006F1C46"/>
    <w:rsid w:val="006F3AF7"/>
    <w:rsid w:val="006F4864"/>
    <w:rsid w:val="0070228A"/>
    <w:rsid w:val="00702DD4"/>
    <w:rsid w:val="00705D8B"/>
    <w:rsid w:val="007146AE"/>
    <w:rsid w:val="007222DB"/>
    <w:rsid w:val="007413E0"/>
    <w:rsid w:val="007423FC"/>
    <w:rsid w:val="007473D0"/>
    <w:rsid w:val="00755CE2"/>
    <w:rsid w:val="00761A53"/>
    <w:rsid w:val="0076254A"/>
    <w:rsid w:val="0076543B"/>
    <w:rsid w:val="00776FFA"/>
    <w:rsid w:val="00777A8D"/>
    <w:rsid w:val="00784671"/>
    <w:rsid w:val="007927D1"/>
    <w:rsid w:val="00794021"/>
    <w:rsid w:val="00795B6D"/>
    <w:rsid w:val="007A0499"/>
    <w:rsid w:val="007A250D"/>
    <w:rsid w:val="007A2801"/>
    <w:rsid w:val="007C12F1"/>
    <w:rsid w:val="007C3D54"/>
    <w:rsid w:val="007C3E65"/>
    <w:rsid w:val="007C553B"/>
    <w:rsid w:val="007D27E5"/>
    <w:rsid w:val="007D2B4D"/>
    <w:rsid w:val="007D3BD5"/>
    <w:rsid w:val="007E1D98"/>
    <w:rsid w:val="007E7FE8"/>
    <w:rsid w:val="007F064A"/>
    <w:rsid w:val="00806F86"/>
    <w:rsid w:val="00823068"/>
    <w:rsid w:val="00832041"/>
    <w:rsid w:val="00840BB9"/>
    <w:rsid w:val="00846752"/>
    <w:rsid w:val="00850E3B"/>
    <w:rsid w:val="008529C3"/>
    <w:rsid w:val="00853F1B"/>
    <w:rsid w:val="008606AA"/>
    <w:rsid w:val="008668D9"/>
    <w:rsid w:val="00871C6B"/>
    <w:rsid w:val="00873845"/>
    <w:rsid w:val="00873D29"/>
    <w:rsid w:val="0087553B"/>
    <w:rsid w:val="008769CD"/>
    <w:rsid w:val="00876BD1"/>
    <w:rsid w:val="00880A15"/>
    <w:rsid w:val="008815A7"/>
    <w:rsid w:val="00885511"/>
    <w:rsid w:val="00897F9D"/>
    <w:rsid w:val="008A19E2"/>
    <w:rsid w:val="008A666F"/>
    <w:rsid w:val="008B160A"/>
    <w:rsid w:val="008C1CB7"/>
    <w:rsid w:val="008C23B5"/>
    <w:rsid w:val="008C37D8"/>
    <w:rsid w:val="008C5F3C"/>
    <w:rsid w:val="008D61AD"/>
    <w:rsid w:val="008E3597"/>
    <w:rsid w:val="008E5C36"/>
    <w:rsid w:val="008F05C5"/>
    <w:rsid w:val="008F3AFE"/>
    <w:rsid w:val="00900E9A"/>
    <w:rsid w:val="009051AE"/>
    <w:rsid w:val="00910F37"/>
    <w:rsid w:val="00923C14"/>
    <w:rsid w:val="00924930"/>
    <w:rsid w:val="00927AC0"/>
    <w:rsid w:val="00930FB2"/>
    <w:rsid w:val="00941F65"/>
    <w:rsid w:val="00942A41"/>
    <w:rsid w:val="00942E51"/>
    <w:rsid w:val="00954A43"/>
    <w:rsid w:val="00955A7D"/>
    <w:rsid w:val="00955B1A"/>
    <w:rsid w:val="00956EF1"/>
    <w:rsid w:val="00964CC4"/>
    <w:rsid w:val="00971169"/>
    <w:rsid w:val="00972931"/>
    <w:rsid w:val="00973C36"/>
    <w:rsid w:val="00973F0D"/>
    <w:rsid w:val="00974766"/>
    <w:rsid w:val="009A18E3"/>
    <w:rsid w:val="009A1A59"/>
    <w:rsid w:val="009A3F60"/>
    <w:rsid w:val="009A654D"/>
    <w:rsid w:val="009B53E9"/>
    <w:rsid w:val="009B7119"/>
    <w:rsid w:val="009D5CB9"/>
    <w:rsid w:val="009D683C"/>
    <w:rsid w:val="009E0E42"/>
    <w:rsid w:val="009E3F56"/>
    <w:rsid w:val="00A0652B"/>
    <w:rsid w:val="00A146F0"/>
    <w:rsid w:val="00A20427"/>
    <w:rsid w:val="00A20983"/>
    <w:rsid w:val="00A213E6"/>
    <w:rsid w:val="00A23248"/>
    <w:rsid w:val="00A26238"/>
    <w:rsid w:val="00A32EEB"/>
    <w:rsid w:val="00A45266"/>
    <w:rsid w:val="00A508EC"/>
    <w:rsid w:val="00A60798"/>
    <w:rsid w:val="00A64153"/>
    <w:rsid w:val="00A65AB5"/>
    <w:rsid w:val="00A709DB"/>
    <w:rsid w:val="00A74AA4"/>
    <w:rsid w:val="00A8049D"/>
    <w:rsid w:val="00A81038"/>
    <w:rsid w:val="00A81BE0"/>
    <w:rsid w:val="00A84618"/>
    <w:rsid w:val="00A866E0"/>
    <w:rsid w:val="00A870D1"/>
    <w:rsid w:val="00A90988"/>
    <w:rsid w:val="00A95233"/>
    <w:rsid w:val="00A95E69"/>
    <w:rsid w:val="00AA1792"/>
    <w:rsid w:val="00AB42DA"/>
    <w:rsid w:val="00AB4B2B"/>
    <w:rsid w:val="00AB59B7"/>
    <w:rsid w:val="00AC0F61"/>
    <w:rsid w:val="00AD0D6E"/>
    <w:rsid w:val="00AE1B23"/>
    <w:rsid w:val="00AE4C87"/>
    <w:rsid w:val="00AE68B8"/>
    <w:rsid w:val="00AF168C"/>
    <w:rsid w:val="00AF26A4"/>
    <w:rsid w:val="00AF5001"/>
    <w:rsid w:val="00AF6F52"/>
    <w:rsid w:val="00B13857"/>
    <w:rsid w:val="00B1678B"/>
    <w:rsid w:val="00B2335F"/>
    <w:rsid w:val="00B27D37"/>
    <w:rsid w:val="00B37EB5"/>
    <w:rsid w:val="00B427DB"/>
    <w:rsid w:val="00B44D3B"/>
    <w:rsid w:val="00B45665"/>
    <w:rsid w:val="00B46519"/>
    <w:rsid w:val="00B5088E"/>
    <w:rsid w:val="00B521A4"/>
    <w:rsid w:val="00B605ED"/>
    <w:rsid w:val="00B62FB5"/>
    <w:rsid w:val="00B72DA5"/>
    <w:rsid w:val="00B8558F"/>
    <w:rsid w:val="00B8581E"/>
    <w:rsid w:val="00B861CD"/>
    <w:rsid w:val="00B91F8D"/>
    <w:rsid w:val="00B95670"/>
    <w:rsid w:val="00B96507"/>
    <w:rsid w:val="00BA3DB8"/>
    <w:rsid w:val="00BA4C1D"/>
    <w:rsid w:val="00BA701F"/>
    <w:rsid w:val="00BB605A"/>
    <w:rsid w:val="00BB6F6F"/>
    <w:rsid w:val="00BC19BC"/>
    <w:rsid w:val="00BD4E2C"/>
    <w:rsid w:val="00BD5FCF"/>
    <w:rsid w:val="00BD7598"/>
    <w:rsid w:val="00BE100B"/>
    <w:rsid w:val="00BE4702"/>
    <w:rsid w:val="00BF16EA"/>
    <w:rsid w:val="00C044C4"/>
    <w:rsid w:val="00C04B56"/>
    <w:rsid w:val="00C05322"/>
    <w:rsid w:val="00C14151"/>
    <w:rsid w:val="00C25E0C"/>
    <w:rsid w:val="00C26353"/>
    <w:rsid w:val="00C272AD"/>
    <w:rsid w:val="00C35DBC"/>
    <w:rsid w:val="00C40B4A"/>
    <w:rsid w:val="00C445C1"/>
    <w:rsid w:val="00C510E7"/>
    <w:rsid w:val="00C552F9"/>
    <w:rsid w:val="00C64016"/>
    <w:rsid w:val="00C660F9"/>
    <w:rsid w:val="00C67EC6"/>
    <w:rsid w:val="00C741DE"/>
    <w:rsid w:val="00C747AB"/>
    <w:rsid w:val="00C762A1"/>
    <w:rsid w:val="00C763B0"/>
    <w:rsid w:val="00C7695A"/>
    <w:rsid w:val="00C76DCD"/>
    <w:rsid w:val="00C8428D"/>
    <w:rsid w:val="00C86CE4"/>
    <w:rsid w:val="00C87066"/>
    <w:rsid w:val="00C91B10"/>
    <w:rsid w:val="00C92501"/>
    <w:rsid w:val="00C96723"/>
    <w:rsid w:val="00CA0F1D"/>
    <w:rsid w:val="00CA5A1C"/>
    <w:rsid w:val="00CB0EB1"/>
    <w:rsid w:val="00CB3B68"/>
    <w:rsid w:val="00CB3D96"/>
    <w:rsid w:val="00CC000B"/>
    <w:rsid w:val="00CC0451"/>
    <w:rsid w:val="00CC05CE"/>
    <w:rsid w:val="00CC2539"/>
    <w:rsid w:val="00CD1421"/>
    <w:rsid w:val="00CD304B"/>
    <w:rsid w:val="00CD3314"/>
    <w:rsid w:val="00CD5461"/>
    <w:rsid w:val="00CD5949"/>
    <w:rsid w:val="00CD61F7"/>
    <w:rsid w:val="00CE4B50"/>
    <w:rsid w:val="00CF684B"/>
    <w:rsid w:val="00D02453"/>
    <w:rsid w:val="00D02FAA"/>
    <w:rsid w:val="00D06E5B"/>
    <w:rsid w:val="00D14F26"/>
    <w:rsid w:val="00D24869"/>
    <w:rsid w:val="00D25919"/>
    <w:rsid w:val="00D275FF"/>
    <w:rsid w:val="00D323B1"/>
    <w:rsid w:val="00D32563"/>
    <w:rsid w:val="00D32C3E"/>
    <w:rsid w:val="00D35A93"/>
    <w:rsid w:val="00D52C30"/>
    <w:rsid w:val="00D608A7"/>
    <w:rsid w:val="00D627AE"/>
    <w:rsid w:val="00D6603D"/>
    <w:rsid w:val="00D661E6"/>
    <w:rsid w:val="00D806F5"/>
    <w:rsid w:val="00D819B5"/>
    <w:rsid w:val="00D83BB4"/>
    <w:rsid w:val="00D9202C"/>
    <w:rsid w:val="00DA0AB0"/>
    <w:rsid w:val="00DA5E88"/>
    <w:rsid w:val="00DB7A7C"/>
    <w:rsid w:val="00DC2A94"/>
    <w:rsid w:val="00DD44C7"/>
    <w:rsid w:val="00DD7688"/>
    <w:rsid w:val="00DE0390"/>
    <w:rsid w:val="00DF246F"/>
    <w:rsid w:val="00DF636D"/>
    <w:rsid w:val="00DF6A09"/>
    <w:rsid w:val="00E0129F"/>
    <w:rsid w:val="00E06E37"/>
    <w:rsid w:val="00E070FA"/>
    <w:rsid w:val="00E15BA9"/>
    <w:rsid w:val="00E176F6"/>
    <w:rsid w:val="00E20DB7"/>
    <w:rsid w:val="00E330C0"/>
    <w:rsid w:val="00E353DC"/>
    <w:rsid w:val="00E43E96"/>
    <w:rsid w:val="00E469B9"/>
    <w:rsid w:val="00E5096D"/>
    <w:rsid w:val="00E55DBA"/>
    <w:rsid w:val="00E771AF"/>
    <w:rsid w:val="00E77305"/>
    <w:rsid w:val="00E77FF7"/>
    <w:rsid w:val="00E83902"/>
    <w:rsid w:val="00E84BB6"/>
    <w:rsid w:val="00E95552"/>
    <w:rsid w:val="00EA36F1"/>
    <w:rsid w:val="00EA5A15"/>
    <w:rsid w:val="00EA66B3"/>
    <w:rsid w:val="00EB367E"/>
    <w:rsid w:val="00EC139B"/>
    <w:rsid w:val="00EC72EF"/>
    <w:rsid w:val="00ED3C2B"/>
    <w:rsid w:val="00EE00B6"/>
    <w:rsid w:val="00EE1D50"/>
    <w:rsid w:val="00EE4A3E"/>
    <w:rsid w:val="00EE5DFD"/>
    <w:rsid w:val="00EE692E"/>
    <w:rsid w:val="00EF2CC5"/>
    <w:rsid w:val="00EF3BC5"/>
    <w:rsid w:val="00EF6D95"/>
    <w:rsid w:val="00F00644"/>
    <w:rsid w:val="00F067D3"/>
    <w:rsid w:val="00F12D96"/>
    <w:rsid w:val="00F205A4"/>
    <w:rsid w:val="00F20C71"/>
    <w:rsid w:val="00F21F56"/>
    <w:rsid w:val="00F348D6"/>
    <w:rsid w:val="00F37BD2"/>
    <w:rsid w:val="00F42134"/>
    <w:rsid w:val="00F4402A"/>
    <w:rsid w:val="00F46694"/>
    <w:rsid w:val="00F471A1"/>
    <w:rsid w:val="00F514A3"/>
    <w:rsid w:val="00F52B68"/>
    <w:rsid w:val="00F55976"/>
    <w:rsid w:val="00F55E25"/>
    <w:rsid w:val="00F56777"/>
    <w:rsid w:val="00F56B6D"/>
    <w:rsid w:val="00F63241"/>
    <w:rsid w:val="00F63FCD"/>
    <w:rsid w:val="00F767A3"/>
    <w:rsid w:val="00F76A17"/>
    <w:rsid w:val="00F76D2F"/>
    <w:rsid w:val="00F8153E"/>
    <w:rsid w:val="00F83B77"/>
    <w:rsid w:val="00F90C36"/>
    <w:rsid w:val="00F90DAD"/>
    <w:rsid w:val="00F962BF"/>
    <w:rsid w:val="00FA05FD"/>
    <w:rsid w:val="00FA2A8F"/>
    <w:rsid w:val="00FA786F"/>
    <w:rsid w:val="00FB15C8"/>
    <w:rsid w:val="00FB7090"/>
    <w:rsid w:val="00FC0E23"/>
    <w:rsid w:val="00FC0F01"/>
    <w:rsid w:val="00FC3749"/>
    <w:rsid w:val="00FC7076"/>
    <w:rsid w:val="00FE0A82"/>
    <w:rsid w:val="00FF3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C088A5"/>
  <w15:docId w15:val="{26D23C73-30D2-4261-9FD7-A34EEE032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FCD"/>
  </w:style>
  <w:style w:type="paragraph" w:styleId="Heading1">
    <w:name w:val="heading 1"/>
    <w:basedOn w:val="Normal"/>
    <w:next w:val="Normal"/>
    <w:link w:val="Heading1Char"/>
    <w:uiPriority w:val="9"/>
    <w:qFormat/>
    <w:rsid w:val="00160E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60E2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60E2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161E7"/>
    <w:pPr>
      <w:ind w:left="720"/>
      <w:contextualSpacing/>
    </w:pPr>
  </w:style>
  <w:style w:type="paragraph" w:customStyle="1" w:styleId="BAB">
    <w:name w:val="BAB"/>
    <w:basedOn w:val="Normal"/>
    <w:link w:val="BABChar"/>
    <w:qFormat/>
    <w:rsid w:val="00F55976"/>
    <w:pPr>
      <w:jc w:val="center"/>
    </w:pPr>
    <w:rPr>
      <w:b/>
      <w:sz w:val="24"/>
      <w:szCs w:val="24"/>
    </w:rPr>
  </w:style>
  <w:style w:type="paragraph" w:customStyle="1" w:styleId="JUDUL">
    <w:name w:val="JUDUL"/>
    <w:basedOn w:val="Normal"/>
    <w:link w:val="JUDULChar"/>
    <w:qFormat/>
    <w:rsid w:val="00F55976"/>
    <w:pPr>
      <w:jc w:val="center"/>
    </w:pPr>
    <w:rPr>
      <w:b/>
      <w:sz w:val="28"/>
      <w:szCs w:val="28"/>
    </w:rPr>
  </w:style>
  <w:style w:type="character" w:customStyle="1" w:styleId="BABChar">
    <w:name w:val="BAB Char"/>
    <w:basedOn w:val="DefaultParagraphFont"/>
    <w:link w:val="BAB"/>
    <w:rsid w:val="00F55976"/>
    <w:rPr>
      <w:b/>
      <w:sz w:val="24"/>
      <w:szCs w:val="24"/>
    </w:rPr>
  </w:style>
  <w:style w:type="paragraph" w:customStyle="1" w:styleId="SUB">
    <w:name w:val="SUB"/>
    <w:basedOn w:val="ListParagraph"/>
    <w:link w:val="SUBChar"/>
    <w:rsid w:val="00F55976"/>
    <w:pPr>
      <w:numPr>
        <w:ilvl w:val="1"/>
        <w:numId w:val="1"/>
      </w:numPr>
    </w:pPr>
    <w:rPr>
      <w:b/>
      <w:sz w:val="24"/>
      <w:szCs w:val="24"/>
    </w:rPr>
  </w:style>
  <w:style w:type="character" w:customStyle="1" w:styleId="JUDULChar">
    <w:name w:val="JUDUL Char"/>
    <w:basedOn w:val="DefaultParagraphFont"/>
    <w:link w:val="JUDUL"/>
    <w:rsid w:val="00F55976"/>
    <w:rPr>
      <w:b/>
      <w:sz w:val="28"/>
      <w:szCs w:val="28"/>
    </w:rPr>
  </w:style>
  <w:style w:type="paragraph" w:customStyle="1" w:styleId="BAGIAN">
    <w:name w:val="BAGIAN"/>
    <w:basedOn w:val="SUB"/>
    <w:link w:val="BAGIANChar"/>
    <w:qFormat/>
    <w:rsid w:val="00F55976"/>
    <w:rPr>
      <w:sz w:val="22"/>
      <w:szCs w:val="22"/>
    </w:rPr>
  </w:style>
  <w:style w:type="character" w:customStyle="1" w:styleId="ListParagraphChar">
    <w:name w:val="List Paragraph Char"/>
    <w:basedOn w:val="DefaultParagraphFont"/>
    <w:link w:val="ListParagraph"/>
    <w:uiPriority w:val="34"/>
    <w:rsid w:val="00F55976"/>
  </w:style>
  <w:style w:type="character" w:customStyle="1" w:styleId="SUBChar">
    <w:name w:val="SUB Char"/>
    <w:basedOn w:val="ListParagraphChar"/>
    <w:link w:val="SUB"/>
    <w:rsid w:val="00F55976"/>
    <w:rPr>
      <w:b/>
      <w:sz w:val="24"/>
      <w:szCs w:val="24"/>
    </w:rPr>
  </w:style>
  <w:style w:type="character" w:customStyle="1" w:styleId="BAGIANChar">
    <w:name w:val="BAGIAN Char"/>
    <w:basedOn w:val="SUBChar"/>
    <w:link w:val="BAGIAN"/>
    <w:rsid w:val="00F55976"/>
    <w:rPr>
      <w:b/>
      <w:sz w:val="24"/>
      <w:szCs w:val="24"/>
    </w:rPr>
  </w:style>
  <w:style w:type="paragraph" w:styleId="BalloonText">
    <w:name w:val="Balloon Text"/>
    <w:basedOn w:val="Normal"/>
    <w:link w:val="BalloonTextChar"/>
    <w:uiPriority w:val="99"/>
    <w:semiHidden/>
    <w:unhideWhenUsed/>
    <w:rsid w:val="00310A51"/>
    <w:rPr>
      <w:rFonts w:ascii="Tahoma" w:hAnsi="Tahoma" w:cs="Tahoma"/>
      <w:sz w:val="16"/>
      <w:szCs w:val="16"/>
    </w:rPr>
  </w:style>
  <w:style w:type="character" w:customStyle="1" w:styleId="BalloonTextChar">
    <w:name w:val="Balloon Text Char"/>
    <w:basedOn w:val="DefaultParagraphFont"/>
    <w:link w:val="BalloonText"/>
    <w:uiPriority w:val="99"/>
    <w:semiHidden/>
    <w:rsid w:val="00310A51"/>
    <w:rPr>
      <w:rFonts w:ascii="Tahoma" w:hAnsi="Tahoma" w:cs="Tahoma"/>
      <w:sz w:val="16"/>
      <w:szCs w:val="16"/>
    </w:rPr>
  </w:style>
  <w:style w:type="character" w:styleId="PlaceholderText">
    <w:name w:val="Placeholder Text"/>
    <w:basedOn w:val="DefaultParagraphFont"/>
    <w:uiPriority w:val="99"/>
    <w:semiHidden/>
    <w:rsid w:val="00310A51"/>
    <w:rPr>
      <w:color w:val="808080"/>
    </w:rPr>
  </w:style>
  <w:style w:type="paragraph" w:customStyle="1" w:styleId="juduldansub">
    <w:name w:val="judul dan sub"/>
    <w:basedOn w:val="Normal"/>
    <w:link w:val="juduldansubChar"/>
    <w:qFormat/>
    <w:rsid w:val="003208F9"/>
    <w:pPr>
      <w:jc w:val="center"/>
    </w:pPr>
    <w:rPr>
      <w:b/>
      <w:sz w:val="24"/>
      <w:szCs w:val="24"/>
    </w:rPr>
  </w:style>
  <w:style w:type="character" w:customStyle="1" w:styleId="juduldansubChar">
    <w:name w:val="judul dan sub Char"/>
    <w:basedOn w:val="DefaultParagraphFont"/>
    <w:link w:val="juduldansub"/>
    <w:rsid w:val="003208F9"/>
    <w:rPr>
      <w:b/>
      <w:sz w:val="24"/>
      <w:szCs w:val="24"/>
    </w:rPr>
  </w:style>
  <w:style w:type="paragraph" w:styleId="Header">
    <w:name w:val="header"/>
    <w:basedOn w:val="Normal"/>
    <w:link w:val="HeaderChar"/>
    <w:uiPriority w:val="99"/>
    <w:unhideWhenUsed/>
    <w:rsid w:val="00956EF1"/>
    <w:pPr>
      <w:tabs>
        <w:tab w:val="center" w:pos="4680"/>
        <w:tab w:val="right" w:pos="9360"/>
      </w:tabs>
      <w:spacing w:line="240" w:lineRule="auto"/>
    </w:pPr>
  </w:style>
  <w:style w:type="character" w:customStyle="1" w:styleId="HeaderChar">
    <w:name w:val="Header Char"/>
    <w:basedOn w:val="DefaultParagraphFont"/>
    <w:link w:val="Header"/>
    <w:uiPriority w:val="99"/>
    <w:rsid w:val="00956EF1"/>
  </w:style>
  <w:style w:type="paragraph" w:styleId="Footer">
    <w:name w:val="footer"/>
    <w:basedOn w:val="Normal"/>
    <w:link w:val="FooterChar"/>
    <w:uiPriority w:val="99"/>
    <w:unhideWhenUsed/>
    <w:rsid w:val="00956EF1"/>
    <w:pPr>
      <w:tabs>
        <w:tab w:val="center" w:pos="4680"/>
        <w:tab w:val="right" w:pos="9360"/>
      </w:tabs>
      <w:spacing w:line="240" w:lineRule="auto"/>
    </w:pPr>
  </w:style>
  <w:style w:type="character" w:customStyle="1" w:styleId="FooterChar">
    <w:name w:val="Footer Char"/>
    <w:basedOn w:val="DefaultParagraphFont"/>
    <w:link w:val="Footer"/>
    <w:uiPriority w:val="99"/>
    <w:rsid w:val="00956EF1"/>
  </w:style>
  <w:style w:type="character" w:customStyle="1" w:styleId="Heading1Char">
    <w:name w:val="Heading 1 Char"/>
    <w:basedOn w:val="DefaultParagraphFont"/>
    <w:link w:val="Heading1"/>
    <w:uiPriority w:val="9"/>
    <w:rsid w:val="00160E2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60E2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60E2A"/>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CC2539"/>
    <w:pPr>
      <w:tabs>
        <w:tab w:val="right" w:leader="dot" w:pos="7928"/>
      </w:tabs>
      <w:spacing w:after="100" w:line="276" w:lineRule="auto"/>
    </w:pPr>
    <w:rPr>
      <w:b/>
      <w:noProof/>
    </w:rPr>
  </w:style>
  <w:style w:type="paragraph" w:styleId="TOC2">
    <w:name w:val="toc 2"/>
    <w:basedOn w:val="Normal"/>
    <w:next w:val="Normal"/>
    <w:autoRedefine/>
    <w:uiPriority w:val="39"/>
    <w:unhideWhenUsed/>
    <w:rsid w:val="00CC2539"/>
    <w:pPr>
      <w:tabs>
        <w:tab w:val="left" w:pos="880"/>
        <w:tab w:val="right" w:leader="dot" w:pos="7928"/>
      </w:tabs>
      <w:spacing w:after="100" w:line="276" w:lineRule="auto"/>
    </w:pPr>
  </w:style>
  <w:style w:type="character" w:styleId="Hyperlink">
    <w:name w:val="Hyperlink"/>
    <w:basedOn w:val="DefaultParagraphFont"/>
    <w:uiPriority w:val="99"/>
    <w:unhideWhenUsed/>
    <w:rsid w:val="00C91B10"/>
    <w:rPr>
      <w:color w:val="0000FF" w:themeColor="hyperlink"/>
      <w:u w:val="single"/>
    </w:rPr>
  </w:style>
  <w:style w:type="paragraph" w:customStyle="1" w:styleId="ANAK">
    <w:name w:val="ANAK"/>
    <w:basedOn w:val="BAGIAN"/>
    <w:link w:val="ANAKChar"/>
    <w:qFormat/>
    <w:rsid w:val="00E353DC"/>
    <w:pPr>
      <w:numPr>
        <w:ilvl w:val="0"/>
        <w:numId w:val="0"/>
      </w:numPr>
      <w:ind w:left="360" w:hanging="360"/>
    </w:pPr>
    <w:rPr>
      <w:sz w:val="24"/>
      <w:szCs w:val="24"/>
    </w:rPr>
  </w:style>
  <w:style w:type="paragraph" w:styleId="TOC3">
    <w:name w:val="toc 3"/>
    <w:basedOn w:val="Normal"/>
    <w:next w:val="Normal"/>
    <w:autoRedefine/>
    <w:uiPriority w:val="39"/>
    <w:unhideWhenUsed/>
    <w:rsid w:val="00F63FCD"/>
    <w:pPr>
      <w:tabs>
        <w:tab w:val="right" w:leader="dot" w:pos="7928"/>
      </w:tabs>
      <w:spacing w:after="100"/>
    </w:pPr>
  </w:style>
  <w:style w:type="character" w:customStyle="1" w:styleId="ANAKChar">
    <w:name w:val="ANAK Char"/>
    <w:basedOn w:val="BAGIANChar"/>
    <w:link w:val="ANAK"/>
    <w:rsid w:val="00E353DC"/>
    <w:rPr>
      <w:b/>
      <w:sz w:val="24"/>
      <w:szCs w:val="24"/>
    </w:rPr>
  </w:style>
  <w:style w:type="paragraph" w:styleId="Caption">
    <w:name w:val="caption"/>
    <w:basedOn w:val="Normal"/>
    <w:next w:val="Normal"/>
    <w:uiPriority w:val="35"/>
    <w:unhideWhenUsed/>
    <w:qFormat/>
    <w:rsid w:val="00283B26"/>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5F49E7"/>
  </w:style>
  <w:style w:type="table" w:styleId="TableGrid">
    <w:name w:val="Table Grid"/>
    <w:basedOn w:val="TableNormal"/>
    <w:uiPriority w:val="59"/>
    <w:rsid w:val="00AF168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AMPIRAN">
    <w:name w:val="LAMPIRAN"/>
    <w:basedOn w:val="Normal"/>
    <w:link w:val="LAMPIRANChar"/>
    <w:qFormat/>
    <w:rsid w:val="00DC2A94"/>
    <w:pPr>
      <w:jc w:val="center"/>
    </w:pPr>
    <w:rPr>
      <w:b/>
      <w:noProof/>
    </w:rPr>
  </w:style>
  <w:style w:type="character" w:customStyle="1" w:styleId="LAMPIRANChar">
    <w:name w:val="LAMPIRAN Char"/>
    <w:basedOn w:val="DefaultParagraphFont"/>
    <w:link w:val="LAMPIRAN"/>
    <w:rsid w:val="00DC2A94"/>
    <w:rPr>
      <w:b/>
      <w:noProof/>
    </w:rPr>
  </w:style>
  <w:style w:type="character" w:customStyle="1" w:styleId="personname">
    <w:name w:val="person_name"/>
    <w:basedOn w:val="DefaultParagraphFont"/>
    <w:rsid w:val="00063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2804">
      <w:bodyDiv w:val="1"/>
      <w:marLeft w:val="0"/>
      <w:marRight w:val="0"/>
      <w:marTop w:val="0"/>
      <w:marBottom w:val="0"/>
      <w:divBdr>
        <w:top w:val="none" w:sz="0" w:space="0" w:color="auto"/>
        <w:left w:val="none" w:sz="0" w:space="0" w:color="auto"/>
        <w:bottom w:val="none" w:sz="0" w:space="0" w:color="auto"/>
        <w:right w:val="none" w:sz="0" w:space="0" w:color="auto"/>
      </w:divBdr>
    </w:div>
    <w:div w:id="35010285">
      <w:bodyDiv w:val="1"/>
      <w:marLeft w:val="0"/>
      <w:marRight w:val="0"/>
      <w:marTop w:val="0"/>
      <w:marBottom w:val="0"/>
      <w:divBdr>
        <w:top w:val="none" w:sz="0" w:space="0" w:color="auto"/>
        <w:left w:val="none" w:sz="0" w:space="0" w:color="auto"/>
        <w:bottom w:val="none" w:sz="0" w:space="0" w:color="auto"/>
        <w:right w:val="none" w:sz="0" w:space="0" w:color="auto"/>
      </w:divBdr>
    </w:div>
    <w:div w:id="97530205">
      <w:bodyDiv w:val="1"/>
      <w:marLeft w:val="0"/>
      <w:marRight w:val="0"/>
      <w:marTop w:val="0"/>
      <w:marBottom w:val="0"/>
      <w:divBdr>
        <w:top w:val="none" w:sz="0" w:space="0" w:color="auto"/>
        <w:left w:val="none" w:sz="0" w:space="0" w:color="auto"/>
        <w:bottom w:val="none" w:sz="0" w:space="0" w:color="auto"/>
        <w:right w:val="none" w:sz="0" w:space="0" w:color="auto"/>
      </w:divBdr>
    </w:div>
    <w:div w:id="114451382">
      <w:bodyDiv w:val="1"/>
      <w:marLeft w:val="0"/>
      <w:marRight w:val="0"/>
      <w:marTop w:val="0"/>
      <w:marBottom w:val="0"/>
      <w:divBdr>
        <w:top w:val="none" w:sz="0" w:space="0" w:color="auto"/>
        <w:left w:val="none" w:sz="0" w:space="0" w:color="auto"/>
        <w:bottom w:val="none" w:sz="0" w:space="0" w:color="auto"/>
        <w:right w:val="none" w:sz="0" w:space="0" w:color="auto"/>
      </w:divBdr>
    </w:div>
    <w:div w:id="163589796">
      <w:bodyDiv w:val="1"/>
      <w:marLeft w:val="0"/>
      <w:marRight w:val="0"/>
      <w:marTop w:val="0"/>
      <w:marBottom w:val="0"/>
      <w:divBdr>
        <w:top w:val="none" w:sz="0" w:space="0" w:color="auto"/>
        <w:left w:val="none" w:sz="0" w:space="0" w:color="auto"/>
        <w:bottom w:val="none" w:sz="0" w:space="0" w:color="auto"/>
        <w:right w:val="none" w:sz="0" w:space="0" w:color="auto"/>
      </w:divBdr>
    </w:div>
    <w:div w:id="219560638">
      <w:bodyDiv w:val="1"/>
      <w:marLeft w:val="0"/>
      <w:marRight w:val="0"/>
      <w:marTop w:val="0"/>
      <w:marBottom w:val="0"/>
      <w:divBdr>
        <w:top w:val="none" w:sz="0" w:space="0" w:color="auto"/>
        <w:left w:val="none" w:sz="0" w:space="0" w:color="auto"/>
        <w:bottom w:val="none" w:sz="0" w:space="0" w:color="auto"/>
        <w:right w:val="none" w:sz="0" w:space="0" w:color="auto"/>
      </w:divBdr>
    </w:div>
    <w:div w:id="248270573">
      <w:bodyDiv w:val="1"/>
      <w:marLeft w:val="0"/>
      <w:marRight w:val="0"/>
      <w:marTop w:val="0"/>
      <w:marBottom w:val="0"/>
      <w:divBdr>
        <w:top w:val="none" w:sz="0" w:space="0" w:color="auto"/>
        <w:left w:val="none" w:sz="0" w:space="0" w:color="auto"/>
        <w:bottom w:val="none" w:sz="0" w:space="0" w:color="auto"/>
        <w:right w:val="none" w:sz="0" w:space="0" w:color="auto"/>
      </w:divBdr>
    </w:div>
    <w:div w:id="318313454">
      <w:bodyDiv w:val="1"/>
      <w:marLeft w:val="0"/>
      <w:marRight w:val="0"/>
      <w:marTop w:val="0"/>
      <w:marBottom w:val="0"/>
      <w:divBdr>
        <w:top w:val="none" w:sz="0" w:space="0" w:color="auto"/>
        <w:left w:val="none" w:sz="0" w:space="0" w:color="auto"/>
        <w:bottom w:val="none" w:sz="0" w:space="0" w:color="auto"/>
        <w:right w:val="none" w:sz="0" w:space="0" w:color="auto"/>
      </w:divBdr>
    </w:div>
    <w:div w:id="339042451">
      <w:bodyDiv w:val="1"/>
      <w:marLeft w:val="0"/>
      <w:marRight w:val="0"/>
      <w:marTop w:val="0"/>
      <w:marBottom w:val="0"/>
      <w:divBdr>
        <w:top w:val="none" w:sz="0" w:space="0" w:color="auto"/>
        <w:left w:val="none" w:sz="0" w:space="0" w:color="auto"/>
        <w:bottom w:val="none" w:sz="0" w:space="0" w:color="auto"/>
        <w:right w:val="none" w:sz="0" w:space="0" w:color="auto"/>
      </w:divBdr>
    </w:div>
    <w:div w:id="419370707">
      <w:bodyDiv w:val="1"/>
      <w:marLeft w:val="0"/>
      <w:marRight w:val="0"/>
      <w:marTop w:val="0"/>
      <w:marBottom w:val="0"/>
      <w:divBdr>
        <w:top w:val="none" w:sz="0" w:space="0" w:color="auto"/>
        <w:left w:val="none" w:sz="0" w:space="0" w:color="auto"/>
        <w:bottom w:val="none" w:sz="0" w:space="0" w:color="auto"/>
        <w:right w:val="none" w:sz="0" w:space="0" w:color="auto"/>
      </w:divBdr>
    </w:div>
    <w:div w:id="513497358">
      <w:bodyDiv w:val="1"/>
      <w:marLeft w:val="0"/>
      <w:marRight w:val="0"/>
      <w:marTop w:val="0"/>
      <w:marBottom w:val="0"/>
      <w:divBdr>
        <w:top w:val="none" w:sz="0" w:space="0" w:color="auto"/>
        <w:left w:val="none" w:sz="0" w:space="0" w:color="auto"/>
        <w:bottom w:val="none" w:sz="0" w:space="0" w:color="auto"/>
        <w:right w:val="none" w:sz="0" w:space="0" w:color="auto"/>
      </w:divBdr>
    </w:div>
    <w:div w:id="570189961">
      <w:bodyDiv w:val="1"/>
      <w:marLeft w:val="0"/>
      <w:marRight w:val="0"/>
      <w:marTop w:val="0"/>
      <w:marBottom w:val="0"/>
      <w:divBdr>
        <w:top w:val="none" w:sz="0" w:space="0" w:color="auto"/>
        <w:left w:val="none" w:sz="0" w:space="0" w:color="auto"/>
        <w:bottom w:val="none" w:sz="0" w:space="0" w:color="auto"/>
        <w:right w:val="none" w:sz="0" w:space="0" w:color="auto"/>
      </w:divBdr>
    </w:div>
    <w:div w:id="619647159">
      <w:bodyDiv w:val="1"/>
      <w:marLeft w:val="0"/>
      <w:marRight w:val="0"/>
      <w:marTop w:val="0"/>
      <w:marBottom w:val="0"/>
      <w:divBdr>
        <w:top w:val="none" w:sz="0" w:space="0" w:color="auto"/>
        <w:left w:val="none" w:sz="0" w:space="0" w:color="auto"/>
        <w:bottom w:val="none" w:sz="0" w:space="0" w:color="auto"/>
        <w:right w:val="none" w:sz="0" w:space="0" w:color="auto"/>
      </w:divBdr>
    </w:div>
    <w:div w:id="640115372">
      <w:bodyDiv w:val="1"/>
      <w:marLeft w:val="0"/>
      <w:marRight w:val="0"/>
      <w:marTop w:val="0"/>
      <w:marBottom w:val="0"/>
      <w:divBdr>
        <w:top w:val="none" w:sz="0" w:space="0" w:color="auto"/>
        <w:left w:val="none" w:sz="0" w:space="0" w:color="auto"/>
        <w:bottom w:val="none" w:sz="0" w:space="0" w:color="auto"/>
        <w:right w:val="none" w:sz="0" w:space="0" w:color="auto"/>
      </w:divBdr>
    </w:div>
    <w:div w:id="693507560">
      <w:bodyDiv w:val="1"/>
      <w:marLeft w:val="0"/>
      <w:marRight w:val="0"/>
      <w:marTop w:val="0"/>
      <w:marBottom w:val="0"/>
      <w:divBdr>
        <w:top w:val="none" w:sz="0" w:space="0" w:color="auto"/>
        <w:left w:val="none" w:sz="0" w:space="0" w:color="auto"/>
        <w:bottom w:val="none" w:sz="0" w:space="0" w:color="auto"/>
        <w:right w:val="none" w:sz="0" w:space="0" w:color="auto"/>
      </w:divBdr>
    </w:div>
    <w:div w:id="810169458">
      <w:bodyDiv w:val="1"/>
      <w:marLeft w:val="0"/>
      <w:marRight w:val="0"/>
      <w:marTop w:val="0"/>
      <w:marBottom w:val="0"/>
      <w:divBdr>
        <w:top w:val="none" w:sz="0" w:space="0" w:color="auto"/>
        <w:left w:val="none" w:sz="0" w:space="0" w:color="auto"/>
        <w:bottom w:val="none" w:sz="0" w:space="0" w:color="auto"/>
        <w:right w:val="none" w:sz="0" w:space="0" w:color="auto"/>
      </w:divBdr>
    </w:div>
    <w:div w:id="826894278">
      <w:bodyDiv w:val="1"/>
      <w:marLeft w:val="0"/>
      <w:marRight w:val="0"/>
      <w:marTop w:val="0"/>
      <w:marBottom w:val="0"/>
      <w:divBdr>
        <w:top w:val="none" w:sz="0" w:space="0" w:color="auto"/>
        <w:left w:val="none" w:sz="0" w:space="0" w:color="auto"/>
        <w:bottom w:val="none" w:sz="0" w:space="0" w:color="auto"/>
        <w:right w:val="none" w:sz="0" w:space="0" w:color="auto"/>
      </w:divBdr>
    </w:div>
    <w:div w:id="827405727">
      <w:bodyDiv w:val="1"/>
      <w:marLeft w:val="0"/>
      <w:marRight w:val="0"/>
      <w:marTop w:val="0"/>
      <w:marBottom w:val="0"/>
      <w:divBdr>
        <w:top w:val="none" w:sz="0" w:space="0" w:color="auto"/>
        <w:left w:val="none" w:sz="0" w:space="0" w:color="auto"/>
        <w:bottom w:val="none" w:sz="0" w:space="0" w:color="auto"/>
        <w:right w:val="none" w:sz="0" w:space="0" w:color="auto"/>
      </w:divBdr>
    </w:div>
    <w:div w:id="849835646">
      <w:bodyDiv w:val="1"/>
      <w:marLeft w:val="0"/>
      <w:marRight w:val="0"/>
      <w:marTop w:val="0"/>
      <w:marBottom w:val="0"/>
      <w:divBdr>
        <w:top w:val="none" w:sz="0" w:space="0" w:color="auto"/>
        <w:left w:val="none" w:sz="0" w:space="0" w:color="auto"/>
        <w:bottom w:val="none" w:sz="0" w:space="0" w:color="auto"/>
        <w:right w:val="none" w:sz="0" w:space="0" w:color="auto"/>
      </w:divBdr>
    </w:div>
    <w:div w:id="948849997">
      <w:bodyDiv w:val="1"/>
      <w:marLeft w:val="0"/>
      <w:marRight w:val="0"/>
      <w:marTop w:val="0"/>
      <w:marBottom w:val="0"/>
      <w:divBdr>
        <w:top w:val="none" w:sz="0" w:space="0" w:color="auto"/>
        <w:left w:val="none" w:sz="0" w:space="0" w:color="auto"/>
        <w:bottom w:val="none" w:sz="0" w:space="0" w:color="auto"/>
        <w:right w:val="none" w:sz="0" w:space="0" w:color="auto"/>
      </w:divBdr>
    </w:div>
    <w:div w:id="1187982171">
      <w:bodyDiv w:val="1"/>
      <w:marLeft w:val="0"/>
      <w:marRight w:val="0"/>
      <w:marTop w:val="0"/>
      <w:marBottom w:val="0"/>
      <w:divBdr>
        <w:top w:val="none" w:sz="0" w:space="0" w:color="auto"/>
        <w:left w:val="none" w:sz="0" w:space="0" w:color="auto"/>
        <w:bottom w:val="none" w:sz="0" w:space="0" w:color="auto"/>
        <w:right w:val="none" w:sz="0" w:space="0" w:color="auto"/>
      </w:divBdr>
    </w:div>
    <w:div w:id="1437212928">
      <w:bodyDiv w:val="1"/>
      <w:marLeft w:val="0"/>
      <w:marRight w:val="0"/>
      <w:marTop w:val="0"/>
      <w:marBottom w:val="0"/>
      <w:divBdr>
        <w:top w:val="none" w:sz="0" w:space="0" w:color="auto"/>
        <w:left w:val="none" w:sz="0" w:space="0" w:color="auto"/>
        <w:bottom w:val="none" w:sz="0" w:space="0" w:color="auto"/>
        <w:right w:val="none" w:sz="0" w:space="0" w:color="auto"/>
      </w:divBdr>
      <w:divsChild>
        <w:div w:id="1237059386">
          <w:marLeft w:val="480"/>
          <w:marRight w:val="0"/>
          <w:marTop w:val="0"/>
          <w:marBottom w:val="0"/>
          <w:divBdr>
            <w:top w:val="none" w:sz="0" w:space="0" w:color="auto"/>
            <w:left w:val="none" w:sz="0" w:space="0" w:color="auto"/>
            <w:bottom w:val="none" w:sz="0" w:space="0" w:color="auto"/>
            <w:right w:val="none" w:sz="0" w:space="0" w:color="auto"/>
          </w:divBdr>
          <w:divsChild>
            <w:div w:id="14893831">
              <w:marLeft w:val="0"/>
              <w:marRight w:val="0"/>
              <w:marTop w:val="0"/>
              <w:marBottom w:val="0"/>
              <w:divBdr>
                <w:top w:val="none" w:sz="0" w:space="0" w:color="auto"/>
                <w:left w:val="none" w:sz="0" w:space="0" w:color="auto"/>
                <w:bottom w:val="none" w:sz="0" w:space="0" w:color="auto"/>
                <w:right w:val="none" w:sz="0" w:space="0" w:color="auto"/>
              </w:divBdr>
              <w:divsChild>
                <w:div w:id="711805309">
                  <w:marLeft w:val="480"/>
                  <w:marRight w:val="0"/>
                  <w:marTop w:val="0"/>
                  <w:marBottom w:val="0"/>
                  <w:divBdr>
                    <w:top w:val="none" w:sz="0" w:space="0" w:color="auto"/>
                    <w:left w:val="none" w:sz="0" w:space="0" w:color="auto"/>
                    <w:bottom w:val="none" w:sz="0" w:space="0" w:color="auto"/>
                    <w:right w:val="none" w:sz="0" w:space="0" w:color="auto"/>
                  </w:divBdr>
                </w:div>
                <w:div w:id="788209709">
                  <w:marLeft w:val="480"/>
                  <w:marRight w:val="0"/>
                  <w:marTop w:val="0"/>
                  <w:marBottom w:val="0"/>
                  <w:divBdr>
                    <w:top w:val="none" w:sz="0" w:space="0" w:color="auto"/>
                    <w:left w:val="none" w:sz="0" w:space="0" w:color="auto"/>
                    <w:bottom w:val="none" w:sz="0" w:space="0" w:color="auto"/>
                    <w:right w:val="none" w:sz="0" w:space="0" w:color="auto"/>
                  </w:divBdr>
                </w:div>
                <w:div w:id="870805686">
                  <w:marLeft w:val="480"/>
                  <w:marRight w:val="0"/>
                  <w:marTop w:val="0"/>
                  <w:marBottom w:val="0"/>
                  <w:divBdr>
                    <w:top w:val="none" w:sz="0" w:space="0" w:color="auto"/>
                    <w:left w:val="none" w:sz="0" w:space="0" w:color="auto"/>
                    <w:bottom w:val="none" w:sz="0" w:space="0" w:color="auto"/>
                    <w:right w:val="none" w:sz="0" w:space="0" w:color="auto"/>
                  </w:divBdr>
                </w:div>
                <w:div w:id="1226406585">
                  <w:marLeft w:val="480"/>
                  <w:marRight w:val="0"/>
                  <w:marTop w:val="0"/>
                  <w:marBottom w:val="0"/>
                  <w:divBdr>
                    <w:top w:val="none" w:sz="0" w:space="0" w:color="auto"/>
                    <w:left w:val="none" w:sz="0" w:space="0" w:color="auto"/>
                    <w:bottom w:val="none" w:sz="0" w:space="0" w:color="auto"/>
                    <w:right w:val="none" w:sz="0" w:space="0" w:color="auto"/>
                  </w:divBdr>
                </w:div>
                <w:div w:id="1501312829">
                  <w:marLeft w:val="480"/>
                  <w:marRight w:val="0"/>
                  <w:marTop w:val="0"/>
                  <w:marBottom w:val="0"/>
                  <w:divBdr>
                    <w:top w:val="none" w:sz="0" w:space="0" w:color="auto"/>
                    <w:left w:val="none" w:sz="0" w:space="0" w:color="auto"/>
                    <w:bottom w:val="none" w:sz="0" w:space="0" w:color="auto"/>
                    <w:right w:val="none" w:sz="0" w:space="0" w:color="auto"/>
                  </w:divBdr>
                </w:div>
              </w:divsChild>
            </w:div>
            <w:div w:id="34431769">
              <w:marLeft w:val="0"/>
              <w:marRight w:val="0"/>
              <w:marTop w:val="0"/>
              <w:marBottom w:val="0"/>
              <w:divBdr>
                <w:top w:val="none" w:sz="0" w:space="0" w:color="auto"/>
                <w:left w:val="none" w:sz="0" w:space="0" w:color="auto"/>
                <w:bottom w:val="none" w:sz="0" w:space="0" w:color="auto"/>
                <w:right w:val="none" w:sz="0" w:space="0" w:color="auto"/>
              </w:divBdr>
              <w:divsChild>
                <w:div w:id="11069">
                  <w:marLeft w:val="480"/>
                  <w:marRight w:val="0"/>
                  <w:marTop w:val="0"/>
                  <w:marBottom w:val="0"/>
                  <w:divBdr>
                    <w:top w:val="none" w:sz="0" w:space="0" w:color="auto"/>
                    <w:left w:val="none" w:sz="0" w:space="0" w:color="auto"/>
                    <w:bottom w:val="none" w:sz="0" w:space="0" w:color="auto"/>
                    <w:right w:val="none" w:sz="0" w:space="0" w:color="auto"/>
                  </w:divBdr>
                </w:div>
                <w:div w:id="209002142">
                  <w:marLeft w:val="480"/>
                  <w:marRight w:val="0"/>
                  <w:marTop w:val="0"/>
                  <w:marBottom w:val="0"/>
                  <w:divBdr>
                    <w:top w:val="none" w:sz="0" w:space="0" w:color="auto"/>
                    <w:left w:val="none" w:sz="0" w:space="0" w:color="auto"/>
                    <w:bottom w:val="none" w:sz="0" w:space="0" w:color="auto"/>
                    <w:right w:val="none" w:sz="0" w:space="0" w:color="auto"/>
                  </w:divBdr>
                </w:div>
                <w:div w:id="334038847">
                  <w:marLeft w:val="480"/>
                  <w:marRight w:val="0"/>
                  <w:marTop w:val="0"/>
                  <w:marBottom w:val="0"/>
                  <w:divBdr>
                    <w:top w:val="none" w:sz="0" w:space="0" w:color="auto"/>
                    <w:left w:val="none" w:sz="0" w:space="0" w:color="auto"/>
                    <w:bottom w:val="none" w:sz="0" w:space="0" w:color="auto"/>
                    <w:right w:val="none" w:sz="0" w:space="0" w:color="auto"/>
                  </w:divBdr>
                </w:div>
                <w:div w:id="435055170">
                  <w:marLeft w:val="480"/>
                  <w:marRight w:val="0"/>
                  <w:marTop w:val="0"/>
                  <w:marBottom w:val="0"/>
                  <w:divBdr>
                    <w:top w:val="none" w:sz="0" w:space="0" w:color="auto"/>
                    <w:left w:val="none" w:sz="0" w:space="0" w:color="auto"/>
                    <w:bottom w:val="none" w:sz="0" w:space="0" w:color="auto"/>
                    <w:right w:val="none" w:sz="0" w:space="0" w:color="auto"/>
                  </w:divBdr>
                </w:div>
                <w:div w:id="471677444">
                  <w:marLeft w:val="480"/>
                  <w:marRight w:val="0"/>
                  <w:marTop w:val="0"/>
                  <w:marBottom w:val="0"/>
                  <w:divBdr>
                    <w:top w:val="none" w:sz="0" w:space="0" w:color="auto"/>
                    <w:left w:val="none" w:sz="0" w:space="0" w:color="auto"/>
                    <w:bottom w:val="none" w:sz="0" w:space="0" w:color="auto"/>
                    <w:right w:val="none" w:sz="0" w:space="0" w:color="auto"/>
                  </w:divBdr>
                </w:div>
                <w:div w:id="1260141102">
                  <w:marLeft w:val="480"/>
                  <w:marRight w:val="0"/>
                  <w:marTop w:val="0"/>
                  <w:marBottom w:val="0"/>
                  <w:divBdr>
                    <w:top w:val="none" w:sz="0" w:space="0" w:color="auto"/>
                    <w:left w:val="none" w:sz="0" w:space="0" w:color="auto"/>
                    <w:bottom w:val="none" w:sz="0" w:space="0" w:color="auto"/>
                    <w:right w:val="none" w:sz="0" w:space="0" w:color="auto"/>
                  </w:divBdr>
                </w:div>
                <w:div w:id="1385107675">
                  <w:marLeft w:val="480"/>
                  <w:marRight w:val="0"/>
                  <w:marTop w:val="0"/>
                  <w:marBottom w:val="0"/>
                  <w:divBdr>
                    <w:top w:val="none" w:sz="0" w:space="0" w:color="auto"/>
                    <w:left w:val="none" w:sz="0" w:space="0" w:color="auto"/>
                    <w:bottom w:val="none" w:sz="0" w:space="0" w:color="auto"/>
                    <w:right w:val="none" w:sz="0" w:space="0" w:color="auto"/>
                  </w:divBdr>
                </w:div>
                <w:div w:id="1410467837">
                  <w:marLeft w:val="480"/>
                  <w:marRight w:val="0"/>
                  <w:marTop w:val="0"/>
                  <w:marBottom w:val="0"/>
                  <w:divBdr>
                    <w:top w:val="none" w:sz="0" w:space="0" w:color="auto"/>
                    <w:left w:val="none" w:sz="0" w:space="0" w:color="auto"/>
                    <w:bottom w:val="none" w:sz="0" w:space="0" w:color="auto"/>
                    <w:right w:val="none" w:sz="0" w:space="0" w:color="auto"/>
                  </w:divBdr>
                </w:div>
                <w:div w:id="1831365838">
                  <w:marLeft w:val="480"/>
                  <w:marRight w:val="0"/>
                  <w:marTop w:val="0"/>
                  <w:marBottom w:val="0"/>
                  <w:divBdr>
                    <w:top w:val="none" w:sz="0" w:space="0" w:color="auto"/>
                    <w:left w:val="none" w:sz="0" w:space="0" w:color="auto"/>
                    <w:bottom w:val="none" w:sz="0" w:space="0" w:color="auto"/>
                    <w:right w:val="none" w:sz="0" w:space="0" w:color="auto"/>
                  </w:divBdr>
                </w:div>
              </w:divsChild>
            </w:div>
            <w:div w:id="51273780">
              <w:marLeft w:val="0"/>
              <w:marRight w:val="0"/>
              <w:marTop w:val="0"/>
              <w:marBottom w:val="0"/>
              <w:divBdr>
                <w:top w:val="none" w:sz="0" w:space="0" w:color="auto"/>
                <w:left w:val="none" w:sz="0" w:space="0" w:color="auto"/>
                <w:bottom w:val="none" w:sz="0" w:space="0" w:color="auto"/>
                <w:right w:val="none" w:sz="0" w:space="0" w:color="auto"/>
              </w:divBdr>
              <w:divsChild>
                <w:div w:id="581333843">
                  <w:marLeft w:val="480"/>
                  <w:marRight w:val="0"/>
                  <w:marTop w:val="0"/>
                  <w:marBottom w:val="0"/>
                  <w:divBdr>
                    <w:top w:val="none" w:sz="0" w:space="0" w:color="auto"/>
                    <w:left w:val="none" w:sz="0" w:space="0" w:color="auto"/>
                    <w:bottom w:val="none" w:sz="0" w:space="0" w:color="auto"/>
                    <w:right w:val="none" w:sz="0" w:space="0" w:color="auto"/>
                  </w:divBdr>
                </w:div>
                <w:div w:id="1436292951">
                  <w:marLeft w:val="480"/>
                  <w:marRight w:val="0"/>
                  <w:marTop w:val="0"/>
                  <w:marBottom w:val="0"/>
                  <w:divBdr>
                    <w:top w:val="none" w:sz="0" w:space="0" w:color="auto"/>
                    <w:left w:val="none" w:sz="0" w:space="0" w:color="auto"/>
                    <w:bottom w:val="none" w:sz="0" w:space="0" w:color="auto"/>
                    <w:right w:val="none" w:sz="0" w:space="0" w:color="auto"/>
                  </w:divBdr>
                </w:div>
                <w:div w:id="1578057222">
                  <w:marLeft w:val="480"/>
                  <w:marRight w:val="0"/>
                  <w:marTop w:val="0"/>
                  <w:marBottom w:val="0"/>
                  <w:divBdr>
                    <w:top w:val="none" w:sz="0" w:space="0" w:color="auto"/>
                    <w:left w:val="none" w:sz="0" w:space="0" w:color="auto"/>
                    <w:bottom w:val="none" w:sz="0" w:space="0" w:color="auto"/>
                    <w:right w:val="none" w:sz="0" w:space="0" w:color="auto"/>
                  </w:divBdr>
                </w:div>
                <w:div w:id="1806197284">
                  <w:marLeft w:val="480"/>
                  <w:marRight w:val="0"/>
                  <w:marTop w:val="0"/>
                  <w:marBottom w:val="0"/>
                  <w:divBdr>
                    <w:top w:val="none" w:sz="0" w:space="0" w:color="auto"/>
                    <w:left w:val="none" w:sz="0" w:space="0" w:color="auto"/>
                    <w:bottom w:val="none" w:sz="0" w:space="0" w:color="auto"/>
                    <w:right w:val="none" w:sz="0" w:space="0" w:color="auto"/>
                  </w:divBdr>
                </w:div>
                <w:div w:id="1938168155">
                  <w:marLeft w:val="480"/>
                  <w:marRight w:val="0"/>
                  <w:marTop w:val="0"/>
                  <w:marBottom w:val="0"/>
                  <w:divBdr>
                    <w:top w:val="none" w:sz="0" w:space="0" w:color="auto"/>
                    <w:left w:val="none" w:sz="0" w:space="0" w:color="auto"/>
                    <w:bottom w:val="none" w:sz="0" w:space="0" w:color="auto"/>
                    <w:right w:val="none" w:sz="0" w:space="0" w:color="auto"/>
                  </w:divBdr>
                </w:div>
                <w:div w:id="2025134435">
                  <w:marLeft w:val="480"/>
                  <w:marRight w:val="0"/>
                  <w:marTop w:val="0"/>
                  <w:marBottom w:val="0"/>
                  <w:divBdr>
                    <w:top w:val="none" w:sz="0" w:space="0" w:color="auto"/>
                    <w:left w:val="none" w:sz="0" w:space="0" w:color="auto"/>
                    <w:bottom w:val="none" w:sz="0" w:space="0" w:color="auto"/>
                    <w:right w:val="none" w:sz="0" w:space="0" w:color="auto"/>
                  </w:divBdr>
                </w:div>
              </w:divsChild>
            </w:div>
            <w:div w:id="72360042">
              <w:marLeft w:val="0"/>
              <w:marRight w:val="0"/>
              <w:marTop w:val="0"/>
              <w:marBottom w:val="0"/>
              <w:divBdr>
                <w:top w:val="none" w:sz="0" w:space="0" w:color="auto"/>
                <w:left w:val="none" w:sz="0" w:space="0" w:color="auto"/>
                <w:bottom w:val="none" w:sz="0" w:space="0" w:color="auto"/>
                <w:right w:val="none" w:sz="0" w:space="0" w:color="auto"/>
              </w:divBdr>
              <w:divsChild>
                <w:div w:id="253323999">
                  <w:marLeft w:val="480"/>
                  <w:marRight w:val="0"/>
                  <w:marTop w:val="0"/>
                  <w:marBottom w:val="0"/>
                  <w:divBdr>
                    <w:top w:val="none" w:sz="0" w:space="0" w:color="auto"/>
                    <w:left w:val="none" w:sz="0" w:space="0" w:color="auto"/>
                    <w:bottom w:val="none" w:sz="0" w:space="0" w:color="auto"/>
                    <w:right w:val="none" w:sz="0" w:space="0" w:color="auto"/>
                  </w:divBdr>
                </w:div>
                <w:div w:id="1460371037">
                  <w:marLeft w:val="480"/>
                  <w:marRight w:val="0"/>
                  <w:marTop w:val="0"/>
                  <w:marBottom w:val="0"/>
                  <w:divBdr>
                    <w:top w:val="none" w:sz="0" w:space="0" w:color="auto"/>
                    <w:left w:val="none" w:sz="0" w:space="0" w:color="auto"/>
                    <w:bottom w:val="none" w:sz="0" w:space="0" w:color="auto"/>
                    <w:right w:val="none" w:sz="0" w:space="0" w:color="auto"/>
                  </w:divBdr>
                </w:div>
                <w:div w:id="1618100739">
                  <w:marLeft w:val="480"/>
                  <w:marRight w:val="0"/>
                  <w:marTop w:val="0"/>
                  <w:marBottom w:val="0"/>
                  <w:divBdr>
                    <w:top w:val="none" w:sz="0" w:space="0" w:color="auto"/>
                    <w:left w:val="none" w:sz="0" w:space="0" w:color="auto"/>
                    <w:bottom w:val="none" w:sz="0" w:space="0" w:color="auto"/>
                    <w:right w:val="none" w:sz="0" w:space="0" w:color="auto"/>
                  </w:divBdr>
                </w:div>
                <w:div w:id="1685475519">
                  <w:marLeft w:val="480"/>
                  <w:marRight w:val="0"/>
                  <w:marTop w:val="0"/>
                  <w:marBottom w:val="0"/>
                  <w:divBdr>
                    <w:top w:val="none" w:sz="0" w:space="0" w:color="auto"/>
                    <w:left w:val="none" w:sz="0" w:space="0" w:color="auto"/>
                    <w:bottom w:val="none" w:sz="0" w:space="0" w:color="auto"/>
                    <w:right w:val="none" w:sz="0" w:space="0" w:color="auto"/>
                  </w:divBdr>
                </w:div>
              </w:divsChild>
            </w:div>
            <w:div w:id="155073246">
              <w:marLeft w:val="0"/>
              <w:marRight w:val="0"/>
              <w:marTop w:val="0"/>
              <w:marBottom w:val="0"/>
              <w:divBdr>
                <w:top w:val="none" w:sz="0" w:space="0" w:color="auto"/>
                <w:left w:val="none" w:sz="0" w:space="0" w:color="auto"/>
                <w:bottom w:val="none" w:sz="0" w:space="0" w:color="auto"/>
                <w:right w:val="none" w:sz="0" w:space="0" w:color="auto"/>
              </w:divBdr>
              <w:divsChild>
                <w:div w:id="33820144">
                  <w:marLeft w:val="480"/>
                  <w:marRight w:val="0"/>
                  <w:marTop w:val="0"/>
                  <w:marBottom w:val="0"/>
                  <w:divBdr>
                    <w:top w:val="none" w:sz="0" w:space="0" w:color="auto"/>
                    <w:left w:val="none" w:sz="0" w:space="0" w:color="auto"/>
                    <w:bottom w:val="none" w:sz="0" w:space="0" w:color="auto"/>
                    <w:right w:val="none" w:sz="0" w:space="0" w:color="auto"/>
                  </w:divBdr>
                </w:div>
                <w:div w:id="930432661">
                  <w:marLeft w:val="480"/>
                  <w:marRight w:val="0"/>
                  <w:marTop w:val="0"/>
                  <w:marBottom w:val="0"/>
                  <w:divBdr>
                    <w:top w:val="none" w:sz="0" w:space="0" w:color="auto"/>
                    <w:left w:val="none" w:sz="0" w:space="0" w:color="auto"/>
                    <w:bottom w:val="none" w:sz="0" w:space="0" w:color="auto"/>
                    <w:right w:val="none" w:sz="0" w:space="0" w:color="auto"/>
                  </w:divBdr>
                </w:div>
                <w:div w:id="1622568558">
                  <w:marLeft w:val="480"/>
                  <w:marRight w:val="0"/>
                  <w:marTop w:val="0"/>
                  <w:marBottom w:val="0"/>
                  <w:divBdr>
                    <w:top w:val="none" w:sz="0" w:space="0" w:color="auto"/>
                    <w:left w:val="none" w:sz="0" w:space="0" w:color="auto"/>
                    <w:bottom w:val="none" w:sz="0" w:space="0" w:color="auto"/>
                    <w:right w:val="none" w:sz="0" w:space="0" w:color="auto"/>
                  </w:divBdr>
                </w:div>
              </w:divsChild>
            </w:div>
            <w:div w:id="263853986">
              <w:marLeft w:val="0"/>
              <w:marRight w:val="0"/>
              <w:marTop w:val="0"/>
              <w:marBottom w:val="0"/>
              <w:divBdr>
                <w:top w:val="none" w:sz="0" w:space="0" w:color="auto"/>
                <w:left w:val="none" w:sz="0" w:space="0" w:color="auto"/>
                <w:bottom w:val="none" w:sz="0" w:space="0" w:color="auto"/>
                <w:right w:val="none" w:sz="0" w:space="0" w:color="auto"/>
              </w:divBdr>
              <w:divsChild>
                <w:div w:id="179590332">
                  <w:marLeft w:val="480"/>
                  <w:marRight w:val="0"/>
                  <w:marTop w:val="0"/>
                  <w:marBottom w:val="0"/>
                  <w:divBdr>
                    <w:top w:val="none" w:sz="0" w:space="0" w:color="auto"/>
                    <w:left w:val="none" w:sz="0" w:space="0" w:color="auto"/>
                    <w:bottom w:val="none" w:sz="0" w:space="0" w:color="auto"/>
                    <w:right w:val="none" w:sz="0" w:space="0" w:color="auto"/>
                  </w:divBdr>
                </w:div>
                <w:div w:id="1113554574">
                  <w:marLeft w:val="480"/>
                  <w:marRight w:val="0"/>
                  <w:marTop w:val="0"/>
                  <w:marBottom w:val="0"/>
                  <w:divBdr>
                    <w:top w:val="none" w:sz="0" w:space="0" w:color="auto"/>
                    <w:left w:val="none" w:sz="0" w:space="0" w:color="auto"/>
                    <w:bottom w:val="none" w:sz="0" w:space="0" w:color="auto"/>
                    <w:right w:val="none" w:sz="0" w:space="0" w:color="auto"/>
                  </w:divBdr>
                </w:div>
                <w:div w:id="1197085037">
                  <w:marLeft w:val="480"/>
                  <w:marRight w:val="0"/>
                  <w:marTop w:val="0"/>
                  <w:marBottom w:val="0"/>
                  <w:divBdr>
                    <w:top w:val="none" w:sz="0" w:space="0" w:color="auto"/>
                    <w:left w:val="none" w:sz="0" w:space="0" w:color="auto"/>
                    <w:bottom w:val="none" w:sz="0" w:space="0" w:color="auto"/>
                    <w:right w:val="none" w:sz="0" w:space="0" w:color="auto"/>
                  </w:divBdr>
                </w:div>
                <w:div w:id="1211112452">
                  <w:marLeft w:val="480"/>
                  <w:marRight w:val="0"/>
                  <w:marTop w:val="0"/>
                  <w:marBottom w:val="0"/>
                  <w:divBdr>
                    <w:top w:val="none" w:sz="0" w:space="0" w:color="auto"/>
                    <w:left w:val="none" w:sz="0" w:space="0" w:color="auto"/>
                    <w:bottom w:val="none" w:sz="0" w:space="0" w:color="auto"/>
                    <w:right w:val="none" w:sz="0" w:space="0" w:color="auto"/>
                  </w:divBdr>
                </w:div>
                <w:div w:id="1449855157">
                  <w:marLeft w:val="480"/>
                  <w:marRight w:val="0"/>
                  <w:marTop w:val="0"/>
                  <w:marBottom w:val="0"/>
                  <w:divBdr>
                    <w:top w:val="none" w:sz="0" w:space="0" w:color="auto"/>
                    <w:left w:val="none" w:sz="0" w:space="0" w:color="auto"/>
                    <w:bottom w:val="none" w:sz="0" w:space="0" w:color="auto"/>
                    <w:right w:val="none" w:sz="0" w:space="0" w:color="auto"/>
                  </w:divBdr>
                </w:div>
                <w:div w:id="1671712969">
                  <w:marLeft w:val="480"/>
                  <w:marRight w:val="0"/>
                  <w:marTop w:val="0"/>
                  <w:marBottom w:val="0"/>
                  <w:divBdr>
                    <w:top w:val="none" w:sz="0" w:space="0" w:color="auto"/>
                    <w:left w:val="none" w:sz="0" w:space="0" w:color="auto"/>
                    <w:bottom w:val="none" w:sz="0" w:space="0" w:color="auto"/>
                    <w:right w:val="none" w:sz="0" w:space="0" w:color="auto"/>
                  </w:divBdr>
                </w:div>
              </w:divsChild>
            </w:div>
            <w:div w:id="344745233">
              <w:marLeft w:val="0"/>
              <w:marRight w:val="0"/>
              <w:marTop w:val="0"/>
              <w:marBottom w:val="0"/>
              <w:divBdr>
                <w:top w:val="none" w:sz="0" w:space="0" w:color="auto"/>
                <w:left w:val="none" w:sz="0" w:space="0" w:color="auto"/>
                <w:bottom w:val="none" w:sz="0" w:space="0" w:color="auto"/>
                <w:right w:val="none" w:sz="0" w:space="0" w:color="auto"/>
              </w:divBdr>
              <w:divsChild>
                <w:div w:id="15616683">
                  <w:marLeft w:val="480"/>
                  <w:marRight w:val="0"/>
                  <w:marTop w:val="0"/>
                  <w:marBottom w:val="0"/>
                  <w:divBdr>
                    <w:top w:val="none" w:sz="0" w:space="0" w:color="auto"/>
                    <w:left w:val="none" w:sz="0" w:space="0" w:color="auto"/>
                    <w:bottom w:val="none" w:sz="0" w:space="0" w:color="auto"/>
                    <w:right w:val="none" w:sz="0" w:space="0" w:color="auto"/>
                  </w:divBdr>
                </w:div>
                <w:div w:id="108857797">
                  <w:marLeft w:val="480"/>
                  <w:marRight w:val="0"/>
                  <w:marTop w:val="0"/>
                  <w:marBottom w:val="0"/>
                  <w:divBdr>
                    <w:top w:val="none" w:sz="0" w:space="0" w:color="auto"/>
                    <w:left w:val="none" w:sz="0" w:space="0" w:color="auto"/>
                    <w:bottom w:val="none" w:sz="0" w:space="0" w:color="auto"/>
                    <w:right w:val="none" w:sz="0" w:space="0" w:color="auto"/>
                  </w:divBdr>
                </w:div>
                <w:div w:id="702747312">
                  <w:marLeft w:val="480"/>
                  <w:marRight w:val="0"/>
                  <w:marTop w:val="0"/>
                  <w:marBottom w:val="0"/>
                  <w:divBdr>
                    <w:top w:val="none" w:sz="0" w:space="0" w:color="auto"/>
                    <w:left w:val="none" w:sz="0" w:space="0" w:color="auto"/>
                    <w:bottom w:val="none" w:sz="0" w:space="0" w:color="auto"/>
                    <w:right w:val="none" w:sz="0" w:space="0" w:color="auto"/>
                  </w:divBdr>
                </w:div>
                <w:div w:id="852963315">
                  <w:marLeft w:val="480"/>
                  <w:marRight w:val="0"/>
                  <w:marTop w:val="0"/>
                  <w:marBottom w:val="0"/>
                  <w:divBdr>
                    <w:top w:val="none" w:sz="0" w:space="0" w:color="auto"/>
                    <w:left w:val="none" w:sz="0" w:space="0" w:color="auto"/>
                    <w:bottom w:val="none" w:sz="0" w:space="0" w:color="auto"/>
                    <w:right w:val="none" w:sz="0" w:space="0" w:color="auto"/>
                  </w:divBdr>
                </w:div>
                <w:div w:id="1431857189">
                  <w:marLeft w:val="480"/>
                  <w:marRight w:val="0"/>
                  <w:marTop w:val="0"/>
                  <w:marBottom w:val="0"/>
                  <w:divBdr>
                    <w:top w:val="none" w:sz="0" w:space="0" w:color="auto"/>
                    <w:left w:val="none" w:sz="0" w:space="0" w:color="auto"/>
                    <w:bottom w:val="none" w:sz="0" w:space="0" w:color="auto"/>
                    <w:right w:val="none" w:sz="0" w:space="0" w:color="auto"/>
                  </w:divBdr>
                </w:div>
                <w:div w:id="1598516680">
                  <w:marLeft w:val="480"/>
                  <w:marRight w:val="0"/>
                  <w:marTop w:val="0"/>
                  <w:marBottom w:val="0"/>
                  <w:divBdr>
                    <w:top w:val="none" w:sz="0" w:space="0" w:color="auto"/>
                    <w:left w:val="none" w:sz="0" w:space="0" w:color="auto"/>
                    <w:bottom w:val="none" w:sz="0" w:space="0" w:color="auto"/>
                    <w:right w:val="none" w:sz="0" w:space="0" w:color="auto"/>
                  </w:divBdr>
                </w:div>
              </w:divsChild>
            </w:div>
            <w:div w:id="351108782">
              <w:marLeft w:val="0"/>
              <w:marRight w:val="0"/>
              <w:marTop w:val="0"/>
              <w:marBottom w:val="0"/>
              <w:divBdr>
                <w:top w:val="none" w:sz="0" w:space="0" w:color="auto"/>
                <w:left w:val="none" w:sz="0" w:space="0" w:color="auto"/>
                <w:bottom w:val="none" w:sz="0" w:space="0" w:color="auto"/>
                <w:right w:val="none" w:sz="0" w:space="0" w:color="auto"/>
              </w:divBdr>
              <w:divsChild>
                <w:div w:id="101456211">
                  <w:marLeft w:val="480"/>
                  <w:marRight w:val="0"/>
                  <w:marTop w:val="0"/>
                  <w:marBottom w:val="0"/>
                  <w:divBdr>
                    <w:top w:val="none" w:sz="0" w:space="0" w:color="auto"/>
                    <w:left w:val="none" w:sz="0" w:space="0" w:color="auto"/>
                    <w:bottom w:val="none" w:sz="0" w:space="0" w:color="auto"/>
                    <w:right w:val="none" w:sz="0" w:space="0" w:color="auto"/>
                  </w:divBdr>
                </w:div>
                <w:div w:id="379280368">
                  <w:marLeft w:val="480"/>
                  <w:marRight w:val="0"/>
                  <w:marTop w:val="0"/>
                  <w:marBottom w:val="0"/>
                  <w:divBdr>
                    <w:top w:val="none" w:sz="0" w:space="0" w:color="auto"/>
                    <w:left w:val="none" w:sz="0" w:space="0" w:color="auto"/>
                    <w:bottom w:val="none" w:sz="0" w:space="0" w:color="auto"/>
                    <w:right w:val="none" w:sz="0" w:space="0" w:color="auto"/>
                  </w:divBdr>
                </w:div>
                <w:div w:id="489374419">
                  <w:marLeft w:val="480"/>
                  <w:marRight w:val="0"/>
                  <w:marTop w:val="0"/>
                  <w:marBottom w:val="0"/>
                  <w:divBdr>
                    <w:top w:val="none" w:sz="0" w:space="0" w:color="auto"/>
                    <w:left w:val="none" w:sz="0" w:space="0" w:color="auto"/>
                    <w:bottom w:val="none" w:sz="0" w:space="0" w:color="auto"/>
                    <w:right w:val="none" w:sz="0" w:space="0" w:color="auto"/>
                  </w:divBdr>
                </w:div>
                <w:div w:id="495149202">
                  <w:marLeft w:val="480"/>
                  <w:marRight w:val="0"/>
                  <w:marTop w:val="0"/>
                  <w:marBottom w:val="0"/>
                  <w:divBdr>
                    <w:top w:val="none" w:sz="0" w:space="0" w:color="auto"/>
                    <w:left w:val="none" w:sz="0" w:space="0" w:color="auto"/>
                    <w:bottom w:val="none" w:sz="0" w:space="0" w:color="auto"/>
                    <w:right w:val="none" w:sz="0" w:space="0" w:color="auto"/>
                  </w:divBdr>
                </w:div>
                <w:div w:id="658653022">
                  <w:marLeft w:val="480"/>
                  <w:marRight w:val="0"/>
                  <w:marTop w:val="0"/>
                  <w:marBottom w:val="0"/>
                  <w:divBdr>
                    <w:top w:val="none" w:sz="0" w:space="0" w:color="auto"/>
                    <w:left w:val="none" w:sz="0" w:space="0" w:color="auto"/>
                    <w:bottom w:val="none" w:sz="0" w:space="0" w:color="auto"/>
                    <w:right w:val="none" w:sz="0" w:space="0" w:color="auto"/>
                  </w:divBdr>
                </w:div>
                <w:div w:id="661353904">
                  <w:marLeft w:val="480"/>
                  <w:marRight w:val="0"/>
                  <w:marTop w:val="0"/>
                  <w:marBottom w:val="0"/>
                  <w:divBdr>
                    <w:top w:val="none" w:sz="0" w:space="0" w:color="auto"/>
                    <w:left w:val="none" w:sz="0" w:space="0" w:color="auto"/>
                    <w:bottom w:val="none" w:sz="0" w:space="0" w:color="auto"/>
                    <w:right w:val="none" w:sz="0" w:space="0" w:color="auto"/>
                  </w:divBdr>
                </w:div>
                <w:div w:id="1384599624">
                  <w:marLeft w:val="480"/>
                  <w:marRight w:val="0"/>
                  <w:marTop w:val="0"/>
                  <w:marBottom w:val="0"/>
                  <w:divBdr>
                    <w:top w:val="none" w:sz="0" w:space="0" w:color="auto"/>
                    <w:left w:val="none" w:sz="0" w:space="0" w:color="auto"/>
                    <w:bottom w:val="none" w:sz="0" w:space="0" w:color="auto"/>
                    <w:right w:val="none" w:sz="0" w:space="0" w:color="auto"/>
                  </w:divBdr>
                </w:div>
                <w:div w:id="1438211930">
                  <w:marLeft w:val="480"/>
                  <w:marRight w:val="0"/>
                  <w:marTop w:val="0"/>
                  <w:marBottom w:val="0"/>
                  <w:divBdr>
                    <w:top w:val="none" w:sz="0" w:space="0" w:color="auto"/>
                    <w:left w:val="none" w:sz="0" w:space="0" w:color="auto"/>
                    <w:bottom w:val="none" w:sz="0" w:space="0" w:color="auto"/>
                    <w:right w:val="none" w:sz="0" w:space="0" w:color="auto"/>
                  </w:divBdr>
                </w:div>
                <w:div w:id="1808694063">
                  <w:marLeft w:val="480"/>
                  <w:marRight w:val="0"/>
                  <w:marTop w:val="0"/>
                  <w:marBottom w:val="0"/>
                  <w:divBdr>
                    <w:top w:val="none" w:sz="0" w:space="0" w:color="auto"/>
                    <w:left w:val="none" w:sz="0" w:space="0" w:color="auto"/>
                    <w:bottom w:val="none" w:sz="0" w:space="0" w:color="auto"/>
                    <w:right w:val="none" w:sz="0" w:space="0" w:color="auto"/>
                  </w:divBdr>
                </w:div>
                <w:div w:id="2025083248">
                  <w:marLeft w:val="480"/>
                  <w:marRight w:val="0"/>
                  <w:marTop w:val="0"/>
                  <w:marBottom w:val="0"/>
                  <w:divBdr>
                    <w:top w:val="none" w:sz="0" w:space="0" w:color="auto"/>
                    <w:left w:val="none" w:sz="0" w:space="0" w:color="auto"/>
                    <w:bottom w:val="none" w:sz="0" w:space="0" w:color="auto"/>
                    <w:right w:val="none" w:sz="0" w:space="0" w:color="auto"/>
                  </w:divBdr>
                </w:div>
              </w:divsChild>
            </w:div>
            <w:div w:id="490146579">
              <w:marLeft w:val="0"/>
              <w:marRight w:val="0"/>
              <w:marTop w:val="0"/>
              <w:marBottom w:val="0"/>
              <w:divBdr>
                <w:top w:val="none" w:sz="0" w:space="0" w:color="auto"/>
                <w:left w:val="none" w:sz="0" w:space="0" w:color="auto"/>
                <w:bottom w:val="none" w:sz="0" w:space="0" w:color="auto"/>
                <w:right w:val="none" w:sz="0" w:space="0" w:color="auto"/>
              </w:divBdr>
              <w:divsChild>
                <w:div w:id="186606451">
                  <w:marLeft w:val="480"/>
                  <w:marRight w:val="0"/>
                  <w:marTop w:val="0"/>
                  <w:marBottom w:val="0"/>
                  <w:divBdr>
                    <w:top w:val="none" w:sz="0" w:space="0" w:color="auto"/>
                    <w:left w:val="none" w:sz="0" w:space="0" w:color="auto"/>
                    <w:bottom w:val="none" w:sz="0" w:space="0" w:color="auto"/>
                    <w:right w:val="none" w:sz="0" w:space="0" w:color="auto"/>
                  </w:divBdr>
                </w:div>
                <w:div w:id="207573680">
                  <w:marLeft w:val="480"/>
                  <w:marRight w:val="0"/>
                  <w:marTop w:val="0"/>
                  <w:marBottom w:val="0"/>
                  <w:divBdr>
                    <w:top w:val="none" w:sz="0" w:space="0" w:color="auto"/>
                    <w:left w:val="none" w:sz="0" w:space="0" w:color="auto"/>
                    <w:bottom w:val="none" w:sz="0" w:space="0" w:color="auto"/>
                    <w:right w:val="none" w:sz="0" w:space="0" w:color="auto"/>
                  </w:divBdr>
                </w:div>
                <w:div w:id="1296987994">
                  <w:marLeft w:val="480"/>
                  <w:marRight w:val="0"/>
                  <w:marTop w:val="0"/>
                  <w:marBottom w:val="0"/>
                  <w:divBdr>
                    <w:top w:val="none" w:sz="0" w:space="0" w:color="auto"/>
                    <w:left w:val="none" w:sz="0" w:space="0" w:color="auto"/>
                    <w:bottom w:val="none" w:sz="0" w:space="0" w:color="auto"/>
                    <w:right w:val="none" w:sz="0" w:space="0" w:color="auto"/>
                  </w:divBdr>
                </w:div>
                <w:div w:id="1419791679">
                  <w:marLeft w:val="480"/>
                  <w:marRight w:val="0"/>
                  <w:marTop w:val="0"/>
                  <w:marBottom w:val="0"/>
                  <w:divBdr>
                    <w:top w:val="none" w:sz="0" w:space="0" w:color="auto"/>
                    <w:left w:val="none" w:sz="0" w:space="0" w:color="auto"/>
                    <w:bottom w:val="none" w:sz="0" w:space="0" w:color="auto"/>
                    <w:right w:val="none" w:sz="0" w:space="0" w:color="auto"/>
                  </w:divBdr>
                </w:div>
                <w:div w:id="1439791393">
                  <w:marLeft w:val="480"/>
                  <w:marRight w:val="0"/>
                  <w:marTop w:val="0"/>
                  <w:marBottom w:val="0"/>
                  <w:divBdr>
                    <w:top w:val="none" w:sz="0" w:space="0" w:color="auto"/>
                    <w:left w:val="none" w:sz="0" w:space="0" w:color="auto"/>
                    <w:bottom w:val="none" w:sz="0" w:space="0" w:color="auto"/>
                    <w:right w:val="none" w:sz="0" w:space="0" w:color="auto"/>
                  </w:divBdr>
                </w:div>
                <w:div w:id="1776437690">
                  <w:marLeft w:val="480"/>
                  <w:marRight w:val="0"/>
                  <w:marTop w:val="0"/>
                  <w:marBottom w:val="0"/>
                  <w:divBdr>
                    <w:top w:val="none" w:sz="0" w:space="0" w:color="auto"/>
                    <w:left w:val="none" w:sz="0" w:space="0" w:color="auto"/>
                    <w:bottom w:val="none" w:sz="0" w:space="0" w:color="auto"/>
                    <w:right w:val="none" w:sz="0" w:space="0" w:color="auto"/>
                  </w:divBdr>
                </w:div>
                <w:div w:id="1812210933">
                  <w:marLeft w:val="480"/>
                  <w:marRight w:val="0"/>
                  <w:marTop w:val="0"/>
                  <w:marBottom w:val="0"/>
                  <w:divBdr>
                    <w:top w:val="none" w:sz="0" w:space="0" w:color="auto"/>
                    <w:left w:val="none" w:sz="0" w:space="0" w:color="auto"/>
                    <w:bottom w:val="none" w:sz="0" w:space="0" w:color="auto"/>
                    <w:right w:val="none" w:sz="0" w:space="0" w:color="auto"/>
                  </w:divBdr>
                </w:div>
              </w:divsChild>
            </w:div>
            <w:div w:id="519665831">
              <w:marLeft w:val="0"/>
              <w:marRight w:val="0"/>
              <w:marTop w:val="0"/>
              <w:marBottom w:val="0"/>
              <w:divBdr>
                <w:top w:val="none" w:sz="0" w:space="0" w:color="auto"/>
                <w:left w:val="none" w:sz="0" w:space="0" w:color="auto"/>
                <w:bottom w:val="none" w:sz="0" w:space="0" w:color="auto"/>
                <w:right w:val="none" w:sz="0" w:space="0" w:color="auto"/>
              </w:divBdr>
              <w:divsChild>
                <w:div w:id="456526905">
                  <w:marLeft w:val="480"/>
                  <w:marRight w:val="0"/>
                  <w:marTop w:val="0"/>
                  <w:marBottom w:val="0"/>
                  <w:divBdr>
                    <w:top w:val="none" w:sz="0" w:space="0" w:color="auto"/>
                    <w:left w:val="none" w:sz="0" w:space="0" w:color="auto"/>
                    <w:bottom w:val="none" w:sz="0" w:space="0" w:color="auto"/>
                    <w:right w:val="none" w:sz="0" w:space="0" w:color="auto"/>
                  </w:divBdr>
                </w:div>
                <w:div w:id="704209383">
                  <w:marLeft w:val="480"/>
                  <w:marRight w:val="0"/>
                  <w:marTop w:val="0"/>
                  <w:marBottom w:val="0"/>
                  <w:divBdr>
                    <w:top w:val="none" w:sz="0" w:space="0" w:color="auto"/>
                    <w:left w:val="none" w:sz="0" w:space="0" w:color="auto"/>
                    <w:bottom w:val="none" w:sz="0" w:space="0" w:color="auto"/>
                    <w:right w:val="none" w:sz="0" w:space="0" w:color="auto"/>
                  </w:divBdr>
                </w:div>
                <w:div w:id="1630286040">
                  <w:marLeft w:val="480"/>
                  <w:marRight w:val="0"/>
                  <w:marTop w:val="0"/>
                  <w:marBottom w:val="0"/>
                  <w:divBdr>
                    <w:top w:val="none" w:sz="0" w:space="0" w:color="auto"/>
                    <w:left w:val="none" w:sz="0" w:space="0" w:color="auto"/>
                    <w:bottom w:val="none" w:sz="0" w:space="0" w:color="auto"/>
                    <w:right w:val="none" w:sz="0" w:space="0" w:color="auto"/>
                  </w:divBdr>
                </w:div>
                <w:div w:id="1657681775">
                  <w:marLeft w:val="480"/>
                  <w:marRight w:val="0"/>
                  <w:marTop w:val="0"/>
                  <w:marBottom w:val="0"/>
                  <w:divBdr>
                    <w:top w:val="none" w:sz="0" w:space="0" w:color="auto"/>
                    <w:left w:val="none" w:sz="0" w:space="0" w:color="auto"/>
                    <w:bottom w:val="none" w:sz="0" w:space="0" w:color="auto"/>
                    <w:right w:val="none" w:sz="0" w:space="0" w:color="auto"/>
                  </w:divBdr>
                </w:div>
                <w:div w:id="1666468787">
                  <w:marLeft w:val="480"/>
                  <w:marRight w:val="0"/>
                  <w:marTop w:val="0"/>
                  <w:marBottom w:val="0"/>
                  <w:divBdr>
                    <w:top w:val="none" w:sz="0" w:space="0" w:color="auto"/>
                    <w:left w:val="none" w:sz="0" w:space="0" w:color="auto"/>
                    <w:bottom w:val="none" w:sz="0" w:space="0" w:color="auto"/>
                    <w:right w:val="none" w:sz="0" w:space="0" w:color="auto"/>
                  </w:divBdr>
                </w:div>
                <w:div w:id="1756395539">
                  <w:marLeft w:val="480"/>
                  <w:marRight w:val="0"/>
                  <w:marTop w:val="0"/>
                  <w:marBottom w:val="0"/>
                  <w:divBdr>
                    <w:top w:val="none" w:sz="0" w:space="0" w:color="auto"/>
                    <w:left w:val="none" w:sz="0" w:space="0" w:color="auto"/>
                    <w:bottom w:val="none" w:sz="0" w:space="0" w:color="auto"/>
                    <w:right w:val="none" w:sz="0" w:space="0" w:color="auto"/>
                  </w:divBdr>
                </w:div>
                <w:div w:id="1946959589">
                  <w:marLeft w:val="480"/>
                  <w:marRight w:val="0"/>
                  <w:marTop w:val="0"/>
                  <w:marBottom w:val="0"/>
                  <w:divBdr>
                    <w:top w:val="none" w:sz="0" w:space="0" w:color="auto"/>
                    <w:left w:val="none" w:sz="0" w:space="0" w:color="auto"/>
                    <w:bottom w:val="none" w:sz="0" w:space="0" w:color="auto"/>
                    <w:right w:val="none" w:sz="0" w:space="0" w:color="auto"/>
                  </w:divBdr>
                </w:div>
              </w:divsChild>
            </w:div>
            <w:div w:id="630670935">
              <w:marLeft w:val="0"/>
              <w:marRight w:val="0"/>
              <w:marTop w:val="0"/>
              <w:marBottom w:val="0"/>
              <w:divBdr>
                <w:top w:val="none" w:sz="0" w:space="0" w:color="auto"/>
                <w:left w:val="none" w:sz="0" w:space="0" w:color="auto"/>
                <w:bottom w:val="none" w:sz="0" w:space="0" w:color="auto"/>
                <w:right w:val="none" w:sz="0" w:space="0" w:color="auto"/>
              </w:divBdr>
              <w:divsChild>
                <w:div w:id="174462409">
                  <w:marLeft w:val="480"/>
                  <w:marRight w:val="0"/>
                  <w:marTop w:val="0"/>
                  <w:marBottom w:val="0"/>
                  <w:divBdr>
                    <w:top w:val="none" w:sz="0" w:space="0" w:color="auto"/>
                    <w:left w:val="none" w:sz="0" w:space="0" w:color="auto"/>
                    <w:bottom w:val="none" w:sz="0" w:space="0" w:color="auto"/>
                    <w:right w:val="none" w:sz="0" w:space="0" w:color="auto"/>
                  </w:divBdr>
                </w:div>
                <w:div w:id="291979832">
                  <w:marLeft w:val="480"/>
                  <w:marRight w:val="0"/>
                  <w:marTop w:val="0"/>
                  <w:marBottom w:val="0"/>
                  <w:divBdr>
                    <w:top w:val="none" w:sz="0" w:space="0" w:color="auto"/>
                    <w:left w:val="none" w:sz="0" w:space="0" w:color="auto"/>
                    <w:bottom w:val="none" w:sz="0" w:space="0" w:color="auto"/>
                    <w:right w:val="none" w:sz="0" w:space="0" w:color="auto"/>
                  </w:divBdr>
                </w:div>
                <w:div w:id="1382943604">
                  <w:marLeft w:val="480"/>
                  <w:marRight w:val="0"/>
                  <w:marTop w:val="0"/>
                  <w:marBottom w:val="0"/>
                  <w:divBdr>
                    <w:top w:val="none" w:sz="0" w:space="0" w:color="auto"/>
                    <w:left w:val="none" w:sz="0" w:space="0" w:color="auto"/>
                    <w:bottom w:val="none" w:sz="0" w:space="0" w:color="auto"/>
                    <w:right w:val="none" w:sz="0" w:space="0" w:color="auto"/>
                  </w:divBdr>
                </w:div>
                <w:div w:id="1748920792">
                  <w:marLeft w:val="480"/>
                  <w:marRight w:val="0"/>
                  <w:marTop w:val="0"/>
                  <w:marBottom w:val="0"/>
                  <w:divBdr>
                    <w:top w:val="none" w:sz="0" w:space="0" w:color="auto"/>
                    <w:left w:val="none" w:sz="0" w:space="0" w:color="auto"/>
                    <w:bottom w:val="none" w:sz="0" w:space="0" w:color="auto"/>
                    <w:right w:val="none" w:sz="0" w:space="0" w:color="auto"/>
                  </w:divBdr>
                </w:div>
              </w:divsChild>
            </w:div>
            <w:div w:id="643463080">
              <w:marLeft w:val="0"/>
              <w:marRight w:val="0"/>
              <w:marTop w:val="0"/>
              <w:marBottom w:val="0"/>
              <w:divBdr>
                <w:top w:val="none" w:sz="0" w:space="0" w:color="auto"/>
                <w:left w:val="none" w:sz="0" w:space="0" w:color="auto"/>
                <w:bottom w:val="none" w:sz="0" w:space="0" w:color="auto"/>
                <w:right w:val="none" w:sz="0" w:space="0" w:color="auto"/>
              </w:divBdr>
              <w:divsChild>
                <w:div w:id="486409404">
                  <w:marLeft w:val="480"/>
                  <w:marRight w:val="0"/>
                  <w:marTop w:val="0"/>
                  <w:marBottom w:val="0"/>
                  <w:divBdr>
                    <w:top w:val="none" w:sz="0" w:space="0" w:color="auto"/>
                    <w:left w:val="none" w:sz="0" w:space="0" w:color="auto"/>
                    <w:bottom w:val="none" w:sz="0" w:space="0" w:color="auto"/>
                    <w:right w:val="none" w:sz="0" w:space="0" w:color="auto"/>
                  </w:divBdr>
                </w:div>
                <w:div w:id="832449705">
                  <w:marLeft w:val="480"/>
                  <w:marRight w:val="0"/>
                  <w:marTop w:val="0"/>
                  <w:marBottom w:val="0"/>
                  <w:divBdr>
                    <w:top w:val="none" w:sz="0" w:space="0" w:color="auto"/>
                    <w:left w:val="none" w:sz="0" w:space="0" w:color="auto"/>
                    <w:bottom w:val="none" w:sz="0" w:space="0" w:color="auto"/>
                    <w:right w:val="none" w:sz="0" w:space="0" w:color="auto"/>
                  </w:divBdr>
                </w:div>
                <w:div w:id="1190098913">
                  <w:marLeft w:val="480"/>
                  <w:marRight w:val="0"/>
                  <w:marTop w:val="0"/>
                  <w:marBottom w:val="0"/>
                  <w:divBdr>
                    <w:top w:val="none" w:sz="0" w:space="0" w:color="auto"/>
                    <w:left w:val="none" w:sz="0" w:space="0" w:color="auto"/>
                    <w:bottom w:val="none" w:sz="0" w:space="0" w:color="auto"/>
                    <w:right w:val="none" w:sz="0" w:space="0" w:color="auto"/>
                  </w:divBdr>
                </w:div>
                <w:div w:id="1720125331">
                  <w:marLeft w:val="480"/>
                  <w:marRight w:val="0"/>
                  <w:marTop w:val="0"/>
                  <w:marBottom w:val="0"/>
                  <w:divBdr>
                    <w:top w:val="none" w:sz="0" w:space="0" w:color="auto"/>
                    <w:left w:val="none" w:sz="0" w:space="0" w:color="auto"/>
                    <w:bottom w:val="none" w:sz="0" w:space="0" w:color="auto"/>
                    <w:right w:val="none" w:sz="0" w:space="0" w:color="auto"/>
                  </w:divBdr>
                </w:div>
              </w:divsChild>
            </w:div>
            <w:div w:id="663821314">
              <w:marLeft w:val="0"/>
              <w:marRight w:val="0"/>
              <w:marTop w:val="0"/>
              <w:marBottom w:val="0"/>
              <w:divBdr>
                <w:top w:val="none" w:sz="0" w:space="0" w:color="auto"/>
                <w:left w:val="none" w:sz="0" w:space="0" w:color="auto"/>
                <w:bottom w:val="none" w:sz="0" w:space="0" w:color="auto"/>
                <w:right w:val="none" w:sz="0" w:space="0" w:color="auto"/>
              </w:divBdr>
              <w:divsChild>
                <w:div w:id="183633048">
                  <w:marLeft w:val="480"/>
                  <w:marRight w:val="0"/>
                  <w:marTop w:val="0"/>
                  <w:marBottom w:val="0"/>
                  <w:divBdr>
                    <w:top w:val="none" w:sz="0" w:space="0" w:color="auto"/>
                    <w:left w:val="none" w:sz="0" w:space="0" w:color="auto"/>
                    <w:bottom w:val="none" w:sz="0" w:space="0" w:color="auto"/>
                    <w:right w:val="none" w:sz="0" w:space="0" w:color="auto"/>
                  </w:divBdr>
                </w:div>
                <w:div w:id="202984628">
                  <w:marLeft w:val="480"/>
                  <w:marRight w:val="0"/>
                  <w:marTop w:val="0"/>
                  <w:marBottom w:val="0"/>
                  <w:divBdr>
                    <w:top w:val="none" w:sz="0" w:space="0" w:color="auto"/>
                    <w:left w:val="none" w:sz="0" w:space="0" w:color="auto"/>
                    <w:bottom w:val="none" w:sz="0" w:space="0" w:color="auto"/>
                    <w:right w:val="none" w:sz="0" w:space="0" w:color="auto"/>
                  </w:divBdr>
                </w:div>
                <w:div w:id="1039815184">
                  <w:marLeft w:val="480"/>
                  <w:marRight w:val="0"/>
                  <w:marTop w:val="0"/>
                  <w:marBottom w:val="0"/>
                  <w:divBdr>
                    <w:top w:val="none" w:sz="0" w:space="0" w:color="auto"/>
                    <w:left w:val="none" w:sz="0" w:space="0" w:color="auto"/>
                    <w:bottom w:val="none" w:sz="0" w:space="0" w:color="auto"/>
                    <w:right w:val="none" w:sz="0" w:space="0" w:color="auto"/>
                  </w:divBdr>
                </w:div>
                <w:div w:id="1039937829">
                  <w:marLeft w:val="480"/>
                  <w:marRight w:val="0"/>
                  <w:marTop w:val="0"/>
                  <w:marBottom w:val="0"/>
                  <w:divBdr>
                    <w:top w:val="none" w:sz="0" w:space="0" w:color="auto"/>
                    <w:left w:val="none" w:sz="0" w:space="0" w:color="auto"/>
                    <w:bottom w:val="none" w:sz="0" w:space="0" w:color="auto"/>
                    <w:right w:val="none" w:sz="0" w:space="0" w:color="auto"/>
                  </w:divBdr>
                </w:div>
                <w:div w:id="1051341711">
                  <w:marLeft w:val="480"/>
                  <w:marRight w:val="0"/>
                  <w:marTop w:val="0"/>
                  <w:marBottom w:val="0"/>
                  <w:divBdr>
                    <w:top w:val="none" w:sz="0" w:space="0" w:color="auto"/>
                    <w:left w:val="none" w:sz="0" w:space="0" w:color="auto"/>
                    <w:bottom w:val="none" w:sz="0" w:space="0" w:color="auto"/>
                    <w:right w:val="none" w:sz="0" w:space="0" w:color="auto"/>
                  </w:divBdr>
                </w:div>
                <w:div w:id="1354725381">
                  <w:marLeft w:val="480"/>
                  <w:marRight w:val="0"/>
                  <w:marTop w:val="0"/>
                  <w:marBottom w:val="0"/>
                  <w:divBdr>
                    <w:top w:val="none" w:sz="0" w:space="0" w:color="auto"/>
                    <w:left w:val="none" w:sz="0" w:space="0" w:color="auto"/>
                    <w:bottom w:val="none" w:sz="0" w:space="0" w:color="auto"/>
                    <w:right w:val="none" w:sz="0" w:space="0" w:color="auto"/>
                  </w:divBdr>
                </w:div>
                <w:div w:id="1680277618">
                  <w:marLeft w:val="480"/>
                  <w:marRight w:val="0"/>
                  <w:marTop w:val="0"/>
                  <w:marBottom w:val="0"/>
                  <w:divBdr>
                    <w:top w:val="none" w:sz="0" w:space="0" w:color="auto"/>
                    <w:left w:val="none" w:sz="0" w:space="0" w:color="auto"/>
                    <w:bottom w:val="none" w:sz="0" w:space="0" w:color="auto"/>
                    <w:right w:val="none" w:sz="0" w:space="0" w:color="auto"/>
                  </w:divBdr>
                </w:div>
                <w:div w:id="2095086519">
                  <w:marLeft w:val="480"/>
                  <w:marRight w:val="0"/>
                  <w:marTop w:val="0"/>
                  <w:marBottom w:val="0"/>
                  <w:divBdr>
                    <w:top w:val="none" w:sz="0" w:space="0" w:color="auto"/>
                    <w:left w:val="none" w:sz="0" w:space="0" w:color="auto"/>
                    <w:bottom w:val="none" w:sz="0" w:space="0" w:color="auto"/>
                    <w:right w:val="none" w:sz="0" w:space="0" w:color="auto"/>
                  </w:divBdr>
                </w:div>
              </w:divsChild>
            </w:div>
            <w:div w:id="678895804">
              <w:marLeft w:val="0"/>
              <w:marRight w:val="0"/>
              <w:marTop w:val="0"/>
              <w:marBottom w:val="0"/>
              <w:divBdr>
                <w:top w:val="none" w:sz="0" w:space="0" w:color="auto"/>
                <w:left w:val="none" w:sz="0" w:space="0" w:color="auto"/>
                <w:bottom w:val="none" w:sz="0" w:space="0" w:color="auto"/>
                <w:right w:val="none" w:sz="0" w:space="0" w:color="auto"/>
              </w:divBdr>
              <w:divsChild>
                <w:div w:id="33576689">
                  <w:marLeft w:val="480"/>
                  <w:marRight w:val="0"/>
                  <w:marTop w:val="0"/>
                  <w:marBottom w:val="0"/>
                  <w:divBdr>
                    <w:top w:val="none" w:sz="0" w:space="0" w:color="auto"/>
                    <w:left w:val="none" w:sz="0" w:space="0" w:color="auto"/>
                    <w:bottom w:val="none" w:sz="0" w:space="0" w:color="auto"/>
                    <w:right w:val="none" w:sz="0" w:space="0" w:color="auto"/>
                  </w:divBdr>
                </w:div>
                <w:div w:id="996494140">
                  <w:marLeft w:val="480"/>
                  <w:marRight w:val="0"/>
                  <w:marTop w:val="0"/>
                  <w:marBottom w:val="0"/>
                  <w:divBdr>
                    <w:top w:val="none" w:sz="0" w:space="0" w:color="auto"/>
                    <w:left w:val="none" w:sz="0" w:space="0" w:color="auto"/>
                    <w:bottom w:val="none" w:sz="0" w:space="0" w:color="auto"/>
                    <w:right w:val="none" w:sz="0" w:space="0" w:color="auto"/>
                  </w:divBdr>
                </w:div>
                <w:div w:id="1400908939">
                  <w:marLeft w:val="480"/>
                  <w:marRight w:val="0"/>
                  <w:marTop w:val="0"/>
                  <w:marBottom w:val="0"/>
                  <w:divBdr>
                    <w:top w:val="none" w:sz="0" w:space="0" w:color="auto"/>
                    <w:left w:val="none" w:sz="0" w:space="0" w:color="auto"/>
                    <w:bottom w:val="none" w:sz="0" w:space="0" w:color="auto"/>
                    <w:right w:val="none" w:sz="0" w:space="0" w:color="auto"/>
                  </w:divBdr>
                </w:div>
                <w:div w:id="1769888547">
                  <w:marLeft w:val="480"/>
                  <w:marRight w:val="0"/>
                  <w:marTop w:val="0"/>
                  <w:marBottom w:val="0"/>
                  <w:divBdr>
                    <w:top w:val="none" w:sz="0" w:space="0" w:color="auto"/>
                    <w:left w:val="none" w:sz="0" w:space="0" w:color="auto"/>
                    <w:bottom w:val="none" w:sz="0" w:space="0" w:color="auto"/>
                    <w:right w:val="none" w:sz="0" w:space="0" w:color="auto"/>
                  </w:divBdr>
                </w:div>
                <w:div w:id="2052875265">
                  <w:marLeft w:val="480"/>
                  <w:marRight w:val="0"/>
                  <w:marTop w:val="0"/>
                  <w:marBottom w:val="0"/>
                  <w:divBdr>
                    <w:top w:val="none" w:sz="0" w:space="0" w:color="auto"/>
                    <w:left w:val="none" w:sz="0" w:space="0" w:color="auto"/>
                    <w:bottom w:val="none" w:sz="0" w:space="0" w:color="auto"/>
                    <w:right w:val="none" w:sz="0" w:space="0" w:color="auto"/>
                  </w:divBdr>
                </w:div>
                <w:div w:id="2077581040">
                  <w:marLeft w:val="480"/>
                  <w:marRight w:val="0"/>
                  <w:marTop w:val="0"/>
                  <w:marBottom w:val="0"/>
                  <w:divBdr>
                    <w:top w:val="none" w:sz="0" w:space="0" w:color="auto"/>
                    <w:left w:val="none" w:sz="0" w:space="0" w:color="auto"/>
                    <w:bottom w:val="none" w:sz="0" w:space="0" w:color="auto"/>
                    <w:right w:val="none" w:sz="0" w:space="0" w:color="auto"/>
                  </w:divBdr>
                </w:div>
              </w:divsChild>
            </w:div>
            <w:div w:id="747728605">
              <w:marLeft w:val="0"/>
              <w:marRight w:val="0"/>
              <w:marTop w:val="0"/>
              <w:marBottom w:val="0"/>
              <w:divBdr>
                <w:top w:val="none" w:sz="0" w:space="0" w:color="auto"/>
                <w:left w:val="none" w:sz="0" w:space="0" w:color="auto"/>
                <w:bottom w:val="none" w:sz="0" w:space="0" w:color="auto"/>
                <w:right w:val="none" w:sz="0" w:space="0" w:color="auto"/>
              </w:divBdr>
              <w:divsChild>
                <w:div w:id="277372687">
                  <w:marLeft w:val="480"/>
                  <w:marRight w:val="0"/>
                  <w:marTop w:val="0"/>
                  <w:marBottom w:val="0"/>
                  <w:divBdr>
                    <w:top w:val="none" w:sz="0" w:space="0" w:color="auto"/>
                    <w:left w:val="none" w:sz="0" w:space="0" w:color="auto"/>
                    <w:bottom w:val="none" w:sz="0" w:space="0" w:color="auto"/>
                    <w:right w:val="none" w:sz="0" w:space="0" w:color="auto"/>
                  </w:divBdr>
                </w:div>
                <w:div w:id="586312115">
                  <w:marLeft w:val="480"/>
                  <w:marRight w:val="0"/>
                  <w:marTop w:val="0"/>
                  <w:marBottom w:val="0"/>
                  <w:divBdr>
                    <w:top w:val="none" w:sz="0" w:space="0" w:color="auto"/>
                    <w:left w:val="none" w:sz="0" w:space="0" w:color="auto"/>
                    <w:bottom w:val="none" w:sz="0" w:space="0" w:color="auto"/>
                    <w:right w:val="none" w:sz="0" w:space="0" w:color="auto"/>
                  </w:divBdr>
                </w:div>
                <w:div w:id="620308724">
                  <w:marLeft w:val="480"/>
                  <w:marRight w:val="0"/>
                  <w:marTop w:val="0"/>
                  <w:marBottom w:val="0"/>
                  <w:divBdr>
                    <w:top w:val="none" w:sz="0" w:space="0" w:color="auto"/>
                    <w:left w:val="none" w:sz="0" w:space="0" w:color="auto"/>
                    <w:bottom w:val="none" w:sz="0" w:space="0" w:color="auto"/>
                    <w:right w:val="none" w:sz="0" w:space="0" w:color="auto"/>
                  </w:divBdr>
                </w:div>
                <w:div w:id="665087231">
                  <w:marLeft w:val="480"/>
                  <w:marRight w:val="0"/>
                  <w:marTop w:val="0"/>
                  <w:marBottom w:val="0"/>
                  <w:divBdr>
                    <w:top w:val="none" w:sz="0" w:space="0" w:color="auto"/>
                    <w:left w:val="none" w:sz="0" w:space="0" w:color="auto"/>
                    <w:bottom w:val="none" w:sz="0" w:space="0" w:color="auto"/>
                    <w:right w:val="none" w:sz="0" w:space="0" w:color="auto"/>
                  </w:divBdr>
                </w:div>
                <w:div w:id="684286079">
                  <w:marLeft w:val="480"/>
                  <w:marRight w:val="0"/>
                  <w:marTop w:val="0"/>
                  <w:marBottom w:val="0"/>
                  <w:divBdr>
                    <w:top w:val="none" w:sz="0" w:space="0" w:color="auto"/>
                    <w:left w:val="none" w:sz="0" w:space="0" w:color="auto"/>
                    <w:bottom w:val="none" w:sz="0" w:space="0" w:color="auto"/>
                    <w:right w:val="none" w:sz="0" w:space="0" w:color="auto"/>
                  </w:divBdr>
                </w:div>
                <w:div w:id="801340460">
                  <w:marLeft w:val="480"/>
                  <w:marRight w:val="0"/>
                  <w:marTop w:val="0"/>
                  <w:marBottom w:val="0"/>
                  <w:divBdr>
                    <w:top w:val="none" w:sz="0" w:space="0" w:color="auto"/>
                    <w:left w:val="none" w:sz="0" w:space="0" w:color="auto"/>
                    <w:bottom w:val="none" w:sz="0" w:space="0" w:color="auto"/>
                    <w:right w:val="none" w:sz="0" w:space="0" w:color="auto"/>
                  </w:divBdr>
                </w:div>
                <w:div w:id="971442129">
                  <w:marLeft w:val="480"/>
                  <w:marRight w:val="0"/>
                  <w:marTop w:val="0"/>
                  <w:marBottom w:val="0"/>
                  <w:divBdr>
                    <w:top w:val="none" w:sz="0" w:space="0" w:color="auto"/>
                    <w:left w:val="none" w:sz="0" w:space="0" w:color="auto"/>
                    <w:bottom w:val="none" w:sz="0" w:space="0" w:color="auto"/>
                    <w:right w:val="none" w:sz="0" w:space="0" w:color="auto"/>
                  </w:divBdr>
                </w:div>
                <w:div w:id="1087651616">
                  <w:marLeft w:val="480"/>
                  <w:marRight w:val="0"/>
                  <w:marTop w:val="0"/>
                  <w:marBottom w:val="0"/>
                  <w:divBdr>
                    <w:top w:val="none" w:sz="0" w:space="0" w:color="auto"/>
                    <w:left w:val="none" w:sz="0" w:space="0" w:color="auto"/>
                    <w:bottom w:val="none" w:sz="0" w:space="0" w:color="auto"/>
                    <w:right w:val="none" w:sz="0" w:space="0" w:color="auto"/>
                  </w:divBdr>
                </w:div>
                <w:div w:id="1306352144">
                  <w:marLeft w:val="480"/>
                  <w:marRight w:val="0"/>
                  <w:marTop w:val="0"/>
                  <w:marBottom w:val="0"/>
                  <w:divBdr>
                    <w:top w:val="none" w:sz="0" w:space="0" w:color="auto"/>
                    <w:left w:val="none" w:sz="0" w:space="0" w:color="auto"/>
                    <w:bottom w:val="none" w:sz="0" w:space="0" w:color="auto"/>
                    <w:right w:val="none" w:sz="0" w:space="0" w:color="auto"/>
                  </w:divBdr>
                </w:div>
                <w:div w:id="1743479008">
                  <w:marLeft w:val="480"/>
                  <w:marRight w:val="0"/>
                  <w:marTop w:val="0"/>
                  <w:marBottom w:val="0"/>
                  <w:divBdr>
                    <w:top w:val="none" w:sz="0" w:space="0" w:color="auto"/>
                    <w:left w:val="none" w:sz="0" w:space="0" w:color="auto"/>
                    <w:bottom w:val="none" w:sz="0" w:space="0" w:color="auto"/>
                    <w:right w:val="none" w:sz="0" w:space="0" w:color="auto"/>
                  </w:divBdr>
                </w:div>
                <w:div w:id="1987510310">
                  <w:marLeft w:val="480"/>
                  <w:marRight w:val="0"/>
                  <w:marTop w:val="0"/>
                  <w:marBottom w:val="0"/>
                  <w:divBdr>
                    <w:top w:val="none" w:sz="0" w:space="0" w:color="auto"/>
                    <w:left w:val="none" w:sz="0" w:space="0" w:color="auto"/>
                    <w:bottom w:val="none" w:sz="0" w:space="0" w:color="auto"/>
                    <w:right w:val="none" w:sz="0" w:space="0" w:color="auto"/>
                  </w:divBdr>
                </w:div>
              </w:divsChild>
            </w:div>
            <w:div w:id="797575204">
              <w:marLeft w:val="0"/>
              <w:marRight w:val="0"/>
              <w:marTop w:val="0"/>
              <w:marBottom w:val="0"/>
              <w:divBdr>
                <w:top w:val="none" w:sz="0" w:space="0" w:color="auto"/>
                <w:left w:val="none" w:sz="0" w:space="0" w:color="auto"/>
                <w:bottom w:val="none" w:sz="0" w:space="0" w:color="auto"/>
                <w:right w:val="none" w:sz="0" w:space="0" w:color="auto"/>
              </w:divBdr>
              <w:divsChild>
                <w:div w:id="83383628">
                  <w:marLeft w:val="480"/>
                  <w:marRight w:val="0"/>
                  <w:marTop w:val="0"/>
                  <w:marBottom w:val="0"/>
                  <w:divBdr>
                    <w:top w:val="none" w:sz="0" w:space="0" w:color="auto"/>
                    <w:left w:val="none" w:sz="0" w:space="0" w:color="auto"/>
                    <w:bottom w:val="none" w:sz="0" w:space="0" w:color="auto"/>
                    <w:right w:val="none" w:sz="0" w:space="0" w:color="auto"/>
                  </w:divBdr>
                </w:div>
                <w:div w:id="873345514">
                  <w:marLeft w:val="480"/>
                  <w:marRight w:val="0"/>
                  <w:marTop w:val="0"/>
                  <w:marBottom w:val="0"/>
                  <w:divBdr>
                    <w:top w:val="none" w:sz="0" w:space="0" w:color="auto"/>
                    <w:left w:val="none" w:sz="0" w:space="0" w:color="auto"/>
                    <w:bottom w:val="none" w:sz="0" w:space="0" w:color="auto"/>
                    <w:right w:val="none" w:sz="0" w:space="0" w:color="auto"/>
                  </w:divBdr>
                </w:div>
                <w:div w:id="1150026688">
                  <w:marLeft w:val="480"/>
                  <w:marRight w:val="0"/>
                  <w:marTop w:val="0"/>
                  <w:marBottom w:val="0"/>
                  <w:divBdr>
                    <w:top w:val="none" w:sz="0" w:space="0" w:color="auto"/>
                    <w:left w:val="none" w:sz="0" w:space="0" w:color="auto"/>
                    <w:bottom w:val="none" w:sz="0" w:space="0" w:color="auto"/>
                    <w:right w:val="none" w:sz="0" w:space="0" w:color="auto"/>
                  </w:divBdr>
                </w:div>
                <w:div w:id="1516338420">
                  <w:marLeft w:val="480"/>
                  <w:marRight w:val="0"/>
                  <w:marTop w:val="0"/>
                  <w:marBottom w:val="0"/>
                  <w:divBdr>
                    <w:top w:val="none" w:sz="0" w:space="0" w:color="auto"/>
                    <w:left w:val="none" w:sz="0" w:space="0" w:color="auto"/>
                    <w:bottom w:val="none" w:sz="0" w:space="0" w:color="auto"/>
                    <w:right w:val="none" w:sz="0" w:space="0" w:color="auto"/>
                  </w:divBdr>
                </w:div>
                <w:div w:id="1533880564">
                  <w:marLeft w:val="480"/>
                  <w:marRight w:val="0"/>
                  <w:marTop w:val="0"/>
                  <w:marBottom w:val="0"/>
                  <w:divBdr>
                    <w:top w:val="none" w:sz="0" w:space="0" w:color="auto"/>
                    <w:left w:val="none" w:sz="0" w:space="0" w:color="auto"/>
                    <w:bottom w:val="none" w:sz="0" w:space="0" w:color="auto"/>
                    <w:right w:val="none" w:sz="0" w:space="0" w:color="auto"/>
                  </w:divBdr>
                </w:div>
                <w:div w:id="1547982128">
                  <w:marLeft w:val="480"/>
                  <w:marRight w:val="0"/>
                  <w:marTop w:val="0"/>
                  <w:marBottom w:val="0"/>
                  <w:divBdr>
                    <w:top w:val="none" w:sz="0" w:space="0" w:color="auto"/>
                    <w:left w:val="none" w:sz="0" w:space="0" w:color="auto"/>
                    <w:bottom w:val="none" w:sz="0" w:space="0" w:color="auto"/>
                    <w:right w:val="none" w:sz="0" w:space="0" w:color="auto"/>
                  </w:divBdr>
                </w:div>
              </w:divsChild>
            </w:div>
            <w:div w:id="833106771">
              <w:marLeft w:val="0"/>
              <w:marRight w:val="0"/>
              <w:marTop w:val="0"/>
              <w:marBottom w:val="0"/>
              <w:divBdr>
                <w:top w:val="none" w:sz="0" w:space="0" w:color="auto"/>
                <w:left w:val="none" w:sz="0" w:space="0" w:color="auto"/>
                <w:bottom w:val="none" w:sz="0" w:space="0" w:color="auto"/>
                <w:right w:val="none" w:sz="0" w:space="0" w:color="auto"/>
              </w:divBdr>
              <w:divsChild>
                <w:div w:id="263615881">
                  <w:marLeft w:val="480"/>
                  <w:marRight w:val="0"/>
                  <w:marTop w:val="0"/>
                  <w:marBottom w:val="0"/>
                  <w:divBdr>
                    <w:top w:val="none" w:sz="0" w:space="0" w:color="auto"/>
                    <w:left w:val="none" w:sz="0" w:space="0" w:color="auto"/>
                    <w:bottom w:val="none" w:sz="0" w:space="0" w:color="auto"/>
                    <w:right w:val="none" w:sz="0" w:space="0" w:color="auto"/>
                  </w:divBdr>
                </w:div>
                <w:div w:id="630093063">
                  <w:marLeft w:val="480"/>
                  <w:marRight w:val="0"/>
                  <w:marTop w:val="0"/>
                  <w:marBottom w:val="0"/>
                  <w:divBdr>
                    <w:top w:val="none" w:sz="0" w:space="0" w:color="auto"/>
                    <w:left w:val="none" w:sz="0" w:space="0" w:color="auto"/>
                    <w:bottom w:val="none" w:sz="0" w:space="0" w:color="auto"/>
                    <w:right w:val="none" w:sz="0" w:space="0" w:color="auto"/>
                  </w:divBdr>
                </w:div>
                <w:div w:id="782310905">
                  <w:marLeft w:val="480"/>
                  <w:marRight w:val="0"/>
                  <w:marTop w:val="0"/>
                  <w:marBottom w:val="0"/>
                  <w:divBdr>
                    <w:top w:val="none" w:sz="0" w:space="0" w:color="auto"/>
                    <w:left w:val="none" w:sz="0" w:space="0" w:color="auto"/>
                    <w:bottom w:val="none" w:sz="0" w:space="0" w:color="auto"/>
                    <w:right w:val="none" w:sz="0" w:space="0" w:color="auto"/>
                  </w:divBdr>
                </w:div>
                <w:div w:id="916136961">
                  <w:marLeft w:val="480"/>
                  <w:marRight w:val="0"/>
                  <w:marTop w:val="0"/>
                  <w:marBottom w:val="0"/>
                  <w:divBdr>
                    <w:top w:val="none" w:sz="0" w:space="0" w:color="auto"/>
                    <w:left w:val="none" w:sz="0" w:space="0" w:color="auto"/>
                    <w:bottom w:val="none" w:sz="0" w:space="0" w:color="auto"/>
                    <w:right w:val="none" w:sz="0" w:space="0" w:color="auto"/>
                  </w:divBdr>
                </w:div>
                <w:div w:id="1146705835">
                  <w:marLeft w:val="480"/>
                  <w:marRight w:val="0"/>
                  <w:marTop w:val="0"/>
                  <w:marBottom w:val="0"/>
                  <w:divBdr>
                    <w:top w:val="none" w:sz="0" w:space="0" w:color="auto"/>
                    <w:left w:val="none" w:sz="0" w:space="0" w:color="auto"/>
                    <w:bottom w:val="none" w:sz="0" w:space="0" w:color="auto"/>
                    <w:right w:val="none" w:sz="0" w:space="0" w:color="auto"/>
                  </w:divBdr>
                </w:div>
                <w:div w:id="1762408894">
                  <w:marLeft w:val="480"/>
                  <w:marRight w:val="0"/>
                  <w:marTop w:val="0"/>
                  <w:marBottom w:val="0"/>
                  <w:divBdr>
                    <w:top w:val="none" w:sz="0" w:space="0" w:color="auto"/>
                    <w:left w:val="none" w:sz="0" w:space="0" w:color="auto"/>
                    <w:bottom w:val="none" w:sz="0" w:space="0" w:color="auto"/>
                    <w:right w:val="none" w:sz="0" w:space="0" w:color="auto"/>
                  </w:divBdr>
                </w:div>
                <w:div w:id="1831170803">
                  <w:marLeft w:val="480"/>
                  <w:marRight w:val="0"/>
                  <w:marTop w:val="0"/>
                  <w:marBottom w:val="0"/>
                  <w:divBdr>
                    <w:top w:val="none" w:sz="0" w:space="0" w:color="auto"/>
                    <w:left w:val="none" w:sz="0" w:space="0" w:color="auto"/>
                    <w:bottom w:val="none" w:sz="0" w:space="0" w:color="auto"/>
                    <w:right w:val="none" w:sz="0" w:space="0" w:color="auto"/>
                  </w:divBdr>
                </w:div>
              </w:divsChild>
            </w:div>
            <w:div w:id="1260067264">
              <w:marLeft w:val="0"/>
              <w:marRight w:val="0"/>
              <w:marTop w:val="0"/>
              <w:marBottom w:val="0"/>
              <w:divBdr>
                <w:top w:val="none" w:sz="0" w:space="0" w:color="auto"/>
                <w:left w:val="none" w:sz="0" w:space="0" w:color="auto"/>
                <w:bottom w:val="none" w:sz="0" w:space="0" w:color="auto"/>
                <w:right w:val="none" w:sz="0" w:space="0" w:color="auto"/>
              </w:divBdr>
              <w:divsChild>
                <w:div w:id="1617829055">
                  <w:marLeft w:val="480"/>
                  <w:marRight w:val="0"/>
                  <w:marTop w:val="0"/>
                  <w:marBottom w:val="0"/>
                  <w:divBdr>
                    <w:top w:val="none" w:sz="0" w:space="0" w:color="auto"/>
                    <w:left w:val="none" w:sz="0" w:space="0" w:color="auto"/>
                    <w:bottom w:val="none" w:sz="0" w:space="0" w:color="auto"/>
                    <w:right w:val="none" w:sz="0" w:space="0" w:color="auto"/>
                  </w:divBdr>
                </w:div>
              </w:divsChild>
            </w:div>
            <w:div w:id="1307660410">
              <w:marLeft w:val="0"/>
              <w:marRight w:val="0"/>
              <w:marTop w:val="0"/>
              <w:marBottom w:val="0"/>
              <w:divBdr>
                <w:top w:val="none" w:sz="0" w:space="0" w:color="auto"/>
                <w:left w:val="none" w:sz="0" w:space="0" w:color="auto"/>
                <w:bottom w:val="none" w:sz="0" w:space="0" w:color="auto"/>
                <w:right w:val="none" w:sz="0" w:space="0" w:color="auto"/>
              </w:divBdr>
              <w:divsChild>
                <w:div w:id="224340205">
                  <w:marLeft w:val="480"/>
                  <w:marRight w:val="0"/>
                  <w:marTop w:val="0"/>
                  <w:marBottom w:val="0"/>
                  <w:divBdr>
                    <w:top w:val="none" w:sz="0" w:space="0" w:color="auto"/>
                    <w:left w:val="none" w:sz="0" w:space="0" w:color="auto"/>
                    <w:bottom w:val="none" w:sz="0" w:space="0" w:color="auto"/>
                    <w:right w:val="none" w:sz="0" w:space="0" w:color="auto"/>
                  </w:divBdr>
                </w:div>
                <w:div w:id="346562735">
                  <w:marLeft w:val="480"/>
                  <w:marRight w:val="0"/>
                  <w:marTop w:val="0"/>
                  <w:marBottom w:val="0"/>
                  <w:divBdr>
                    <w:top w:val="none" w:sz="0" w:space="0" w:color="auto"/>
                    <w:left w:val="none" w:sz="0" w:space="0" w:color="auto"/>
                    <w:bottom w:val="none" w:sz="0" w:space="0" w:color="auto"/>
                    <w:right w:val="none" w:sz="0" w:space="0" w:color="auto"/>
                  </w:divBdr>
                </w:div>
                <w:div w:id="1826504618">
                  <w:marLeft w:val="480"/>
                  <w:marRight w:val="0"/>
                  <w:marTop w:val="0"/>
                  <w:marBottom w:val="0"/>
                  <w:divBdr>
                    <w:top w:val="none" w:sz="0" w:space="0" w:color="auto"/>
                    <w:left w:val="none" w:sz="0" w:space="0" w:color="auto"/>
                    <w:bottom w:val="none" w:sz="0" w:space="0" w:color="auto"/>
                    <w:right w:val="none" w:sz="0" w:space="0" w:color="auto"/>
                  </w:divBdr>
                </w:div>
                <w:div w:id="1829513611">
                  <w:marLeft w:val="480"/>
                  <w:marRight w:val="0"/>
                  <w:marTop w:val="0"/>
                  <w:marBottom w:val="0"/>
                  <w:divBdr>
                    <w:top w:val="none" w:sz="0" w:space="0" w:color="auto"/>
                    <w:left w:val="none" w:sz="0" w:space="0" w:color="auto"/>
                    <w:bottom w:val="none" w:sz="0" w:space="0" w:color="auto"/>
                    <w:right w:val="none" w:sz="0" w:space="0" w:color="auto"/>
                  </w:divBdr>
                </w:div>
                <w:div w:id="1895117880">
                  <w:marLeft w:val="480"/>
                  <w:marRight w:val="0"/>
                  <w:marTop w:val="0"/>
                  <w:marBottom w:val="0"/>
                  <w:divBdr>
                    <w:top w:val="none" w:sz="0" w:space="0" w:color="auto"/>
                    <w:left w:val="none" w:sz="0" w:space="0" w:color="auto"/>
                    <w:bottom w:val="none" w:sz="0" w:space="0" w:color="auto"/>
                    <w:right w:val="none" w:sz="0" w:space="0" w:color="auto"/>
                  </w:divBdr>
                </w:div>
                <w:div w:id="2139756589">
                  <w:marLeft w:val="480"/>
                  <w:marRight w:val="0"/>
                  <w:marTop w:val="0"/>
                  <w:marBottom w:val="0"/>
                  <w:divBdr>
                    <w:top w:val="none" w:sz="0" w:space="0" w:color="auto"/>
                    <w:left w:val="none" w:sz="0" w:space="0" w:color="auto"/>
                    <w:bottom w:val="none" w:sz="0" w:space="0" w:color="auto"/>
                    <w:right w:val="none" w:sz="0" w:space="0" w:color="auto"/>
                  </w:divBdr>
                </w:div>
              </w:divsChild>
            </w:div>
            <w:div w:id="1357266044">
              <w:marLeft w:val="0"/>
              <w:marRight w:val="0"/>
              <w:marTop w:val="0"/>
              <w:marBottom w:val="0"/>
              <w:divBdr>
                <w:top w:val="none" w:sz="0" w:space="0" w:color="auto"/>
                <w:left w:val="none" w:sz="0" w:space="0" w:color="auto"/>
                <w:bottom w:val="none" w:sz="0" w:space="0" w:color="auto"/>
                <w:right w:val="none" w:sz="0" w:space="0" w:color="auto"/>
              </w:divBdr>
              <w:divsChild>
                <w:div w:id="654337281">
                  <w:marLeft w:val="480"/>
                  <w:marRight w:val="0"/>
                  <w:marTop w:val="0"/>
                  <w:marBottom w:val="0"/>
                  <w:divBdr>
                    <w:top w:val="none" w:sz="0" w:space="0" w:color="auto"/>
                    <w:left w:val="none" w:sz="0" w:space="0" w:color="auto"/>
                    <w:bottom w:val="none" w:sz="0" w:space="0" w:color="auto"/>
                    <w:right w:val="none" w:sz="0" w:space="0" w:color="auto"/>
                  </w:divBdr>
                </w:div>
                <w:div w:id="1871721818">
                  <w:marLeft w:val="480"/>
                  <w:marRight w:val="0"/>
                  <w:marTop w:val="0"/>
                  <w:marBottom w:val="0"/>
                  <w:divBdr>
                    <w:top w:val="none" w:sz="0" w:space="0" w:color="auto"/>
                    <w:left w:val="none" w:sz="0" w:space="0" w:color="auto"/>
                    <w:bottom w:val="none" w:sz="0" w:space="0" w:color="auto"/>
                    <w:right w:val="none" w:sz="0" w:space="0" w:color="auto"/>
                  </w:divBdr>
                </w:div>
              </w:divsChild>
            </w:div>
            <w:div w:id="1401252987">
              <w:marLeft w:val="0"/>
              <w:marRight w:val="0"/>
              <w:marTop w:val="0"/>
              <w:marBottom w:val="0"/>
              <w:divBdr>
                <w:top w:val="none" w:sz="0" w:space="0" w:color="auto"/>
                <w:left w:val="none" w:sz="0" w:space="0" w:color="auto"/>
                <w:bottom w:val="none" w:sz="0" w:space="0" w:color="auto"/>
                <w:right w:val="none" w:sz="0" w:space="0" w:color="auto"/>
              </w:divBdr>
              <w:divsChild>
                <w:div w:id="147014690">
                  <w:marLeft w:val="480"/>
                  <w:marRight w:val="0"/>
                  <w:marTop w:val="0"/>
                  <w:marBottom w:val="0"/>
                  <w:divBdr>
                    <w:top w:val="none" w:sz="0" w:space="0" w:color="auto"/>
                    <w:left w:val="none" w:sz="0" w:space="0" w:color="auto"/>
                    <w:bottom w:val="none" w:sz="0" w:space="0" w:color="auto"/>
                    <w:right w:val="none" w:sz="0" w:space="0" w:color="auto"/>
                  </w:divBdr>
                </w:div>
                <w:div w:id="1527134531">
                  <w:marLeft w:val="480"/>
                  <w:marRight w:val="0"/>
                  <w:marTop w:val="0"/>
                  <w:marBottom w:val="0"/>
                  <w:divBdr>
                    <w:top w:val="none" w:sz="0" w:space="0" w:color="auto"/>
                    <w:left w:val="none" w:sz="0" w:space="0" w:color="auto"/>
                    <w:bottom w:val="none" w:sz="0" w:space="0" w:color="auto"/>
                    <w:right w:val="none" w:sz="0" w:space="0" w:color="auto"/>
                  </w:divBdr>
                </w:div>
              </w:divsChild>
            </w:div>
            <w:div w:id="1415203152">
              <w:marLeft w:val="0"/>
              <w:marRight w:val="0"/>
              <w:marTop w:val="0"/>
              <w:marBottom w:val="0"/>
              <w:divBdr>
                <w:top w:val="none" w:sz="0" w:space="0" w:color="auto"/>
                <w:left w:val="none" w:sz="0" w:space="0" w:color="auto"/>
                <w:bottom w:val="none" w:sz="0" w:space="0" w:color="auto"/>
                <w:right w:val="none" w:sz="0" w:space="0" w:color="auto"/>
              </w:divBdr>
              <w:divsChild>
                <w:div w:id="14774451">
                  <w:marLeft w:val="480"/>
                  <w:marRight w:val="0"/>
                  <w:marTop w:val="0"/>
                  <w:marBottom w:val="0"/>
                  <w:divBdr>
                    <w:top w:val="none" w:sz="0" w:space="0" w:color="auto"/>
                    <w:left w:val="none" w:sz="0" w:space="0" w:color="auto"/>
                    <w:bottom w:val="none" w:sz="0" w:space="0" w:color="auto"/>
                    <w:right w:val="none" w:sz="0" w:space="0" w:color="auto"/>
                  </w:divBdr>
                </w:div>
                <w:div w:id="428626201">
                  <w:marLeft w:val="480"/>
                  <w:marRight w:val="0"/>
                  <w:marTop w:val="0"/>
                  <w:marBottom w:val="0"/>
                  <w:divBdr>
                    <w:top w:val="none" w:sz="0" w:space="0" w:color="auto"/>
                    <w:left w:val="none" w:sz="0" w:space="0" w:color="auto"/>
                    <w:bottom w:val="none" w:sz="0" w:space="0" w:color="auto"/>
                    <w:right w:val="none" w:sz="0" w:space="0" w:color="auto"/>
                  </w:divBdr>
                </w:div>
              </w:divsChild>
            </w:div>
            <w:div w:id="1424571032">
              <w:marLeft w:val="0"/>
              <w:marRight w:val="0"/>
              <w:marTop w:val="0"/>
              <w:marBottom w:val="0"/>
              <w:divBdr>
                <w:top w:val="none" w:sz="0" w:space="0" w:color="auto"/>
                <w:left w:val="none" w:sz="0" w:space="0" w:color="auto"/>
                <w:bottom w:val="none" w:sz="0" w:space="0" w:color="auto"/>
                <w:right w:val="none" w:sz="0" w:space="0" w:color="auto"/>
              </w:divBdr>
              <w:divsChild>
                <w:div w:id="7799385">
                  <w:marLeft w:val="480"/>
                  <w:marRight w:val="0"/>
                  <w:marTop w:val="0"/>
                  <w:marBottom w:val="0"/>
                  <w:divBdr>
                    <w:top w:val="none" w:sz="0" w:space="0" w:color="auto"/>
                    <w:left w:val="none" w:sz="0" w:space="0" w:color="auto"/>
                    <w:bottom w:val="none" w:sz="0" w:space="0" w:color="auto"/>
                    <w:right w:val="none" w:sz="0" w:space="0" w:color="auto"/>
                  </w:divBdr>
                </w:div>
                <w:div w:id="197746361">
                  <w:marLeft w:val="480"/>
                  <w:marRight w:val="0"/>
                  <w:marTop w:val="0"/>
                  <w:marBottom w:val="0"/>
                  <w:divBdr>
                    <w:top w:val="none" w:sz="0" w:space="0" w:color="auto"/>
                    <w:left w:val="none" w:sz="0" w:space="0" w:color="auto"/>
                    <w:bottom w:val="none" w:sz="0" w:space="0" w:color="auto"/>
                    <w:right w:val="none" w:sz="0" w:space="0" w:color="auto"/>
                  </w:divBdr>
                </w:div>
                <w:div w:id="350423971">
                  <w:marLeft w:val="480"/>
                  <w:marRight w:val="0"/>
                  <w:marTop w:val="0"/>
                  <w:marBottom w:val="0"/>
                  <w:divBdr>
                    <w:top w:val="none" w:sz="0" w:space="0" w:color="auto"/>
                    <w:left w:val="none" w:sz="0" w:space="0" w:color="auto"/>
                    <w:bottom w:val="none" w:sz="0" w:space="0" w:color="auto"/>
                    <w:right w:val="none" w:sz="0" w:space="0" w:color="auto"/>
                  </w:divBdr>
                </w:div>
                <w:div w:id="491602406">
                  <w:marLeft w:val="480"/>
                  <w:marRight w:val="0"/>
                  <w:marTop w:val="0"/>
                  <w:marBottom w:val="0"/>
                  <w:divBdr>
                    <w:top w:val="none" w:sz="0" w:space="0" w:color="auto"/>
                    <w:left w:val="none" w:sz="0" w:space="0" w:color="auto"/>
                    <w:bottom w:val="none" w:sz="0" w:space="0" w:color="auto"/>
                    <w:right w:val="none" w:sz="0" w:space="0" w:color="auto"/>
                  </w:divBdr>
                </w:div>
                <w:div w:id="542400830">
                  <w:marLeft w:val="480"/>
                  <w:marRight w:val="0"/>
                  <w:marTop w:val="0"/>
                  <w:marBottom w:val="0"/>
                  <w:divBdr>
                    <w:top w:val="none" w:sz="0" w:space="0" w:color="auto"/>
                    <w:left w:val="none" w:sz="0" w:space="0" w:color="auto"/>
                    <w:bottom w:val="none" w:sz="0" w:space="0" w:color="auto"/>
                    <w:right w:val="none" w:sz="0" w:space="0" w:color="auto"/>
                  </w:divBdr>
                </w:div>
                <w:div w:id="636643724">
                  <w:marLeft w:val="480"/>
                  <w:marRight w:val="0"/>
                  <w:marTop w:val="0"/>
                  <w:marBottom w:val="0"/>
                  <w:divBdr>
                    <w:top w:val="none" w:sz="0" w:space="0" w:color="auto"/>
                    <w:left w:val="none" w:sz="0" w:space="0" w:color="auto"/>
                    <w:bottom w:val="none" w:sz="0" w:space="0" w:color="auto"/>
                    <w:right w:val="none" w:sz="0" w:space="0" w:color="auto"/>
                  </w:divBdr>
                </w:div>
              </w:divsChild>
            </w:div>
            <w:div w:id="1471023426">
              <w:marLeft w:val="0"/>
              <w:marRight w:val="0"/>
              <w:marTop w:val="0"/>
              <w:marBottom w:val="0"/>
              <w:divBdr>
                <w:top w:val="none" w:sz="0" w:space="0" w:color="auto"/>
                <w:left w:val="none" w:sz="0" w:space="0" w:color="auto"/>
                <w:bottom w:val="none" w:sz="0" w:space="0" w:color="auto"/>
                <w:right w:val="none" w:sz="0" w:space="0" w:color="auto"/>
              </w:divBdr>
              <w:divsChild>
                <w:div w:id="197742647">
                  <w:marLeft w:val="480"/>
                  <w:marRight w:val="0"/>
                  <w:marTop w:val="0"/>
                  <w:marBottom w:val="0"/>
                  <w:divBdr>
                    <w:top w:val="none" w:sz="0" w:space="0" w:color="auto"/>
                    <w:left w:val="none" w:sz="0" w:space="0" w:color="auto"/>
                    <w:bottom w:val="none" w:sz="0" w:space="0" w:color="auto"/>
                    <w:right w:val="none" w:sz="0" w:space="0" w:color="auto"/>
                  </w:divBdr>
                </w:div>
                <w:div w:id="900021938">
                  <w:marLeft w:val="480"/>
                  <w:marRight w:val="0"/>
                  <w:marTop w:val="0"/>
                  <w:marBottom w:val="0"/>
                  <w:divBdr>
                    <w:top w:val="none" w:sz="0" w:space="0" w:color="auto"/>
                    <w:left w:val="none" w:sz="0" w:space="0" w:color="auto"/>
                    <w:bottom w:val="none" w:sz="0" w:space="0" w:color="auto"/>
                    <w:right w:val="none" w:sz="0" w:space="0" w:color="auto"/>
                  </w:divBdr>
                </w:div>
                <w:div w:id="2017003241">
                  <w:marLeft w:val="480"/>
                  <w:marRight w:val="0"/>
                  <w:marTop w:val="0"/>
                  <w:marBottom w:val="0"/>
                  <w:divBdr>
                    <w:top w:val="none" w:sz="0" w:space="0" w:color="auto"/>
                    <w:left w:val="none" w:sz="0" w:space="0" w:color="auto"/>
                    <w:bottom w:val="none" w:sz="0" w:space="0" w:color="auto"/>
                    <w:right w:val="none" w:sz="0" w:space="0" w:color="auto"/>
                  </w:divBdr>
                </w:div>
              </w:divsChild>
            </w:div>
            <w:div w:id="1509060178">
              <w:marLeft w:val="0"/>
              <w:marRight w:val="0"/>
              <w:marTop w:val="0"/>
              <w:marBottom w:val="0"/>
              <w:divBdr>
                <w:top w:val="none" w:sz="0" w:space="0" w:color="auto"/>
                <w:left w:val="none" w:sz="0" w:space="0" w:color="auto"/>
                <w:bottom w:val="none" w:sz="0" w:space="0" w:color="auto"/>
                <w:right w:val="none" w:sz="0" w:space="0" w:color="auto"/>
              </w:divBdr>
              <w:divsChild>
                <w:div w:id="244267242">
                  <w:marLeft w:val="480"/>
                  <w:marRight w:val="0"/>
                  <w:marTop w:val="0"/>
                  <w:marBottom w:val="0"/>
                  <w:divBdr>
                    <w:top w:val="none" w:sz="0" w:space="0" w:color="auto"/>
                    <w:left w:val="none" w:sz="0" w:space="0" w:color="auto"/>
                    <w:bottom w:val="none" w:sz="0" w:space="0" w:color="auto"/>
                    <w:right w:val="none" w:sz="0" w:space="0" w:color="auto"/>
                  </w:divBdr>
                </w:div>
                <w:div w:id="747844861">
                  <w:marLeft w:val="480"/>
                  <w:marRight w:val="0"/>
                  <w:marTop w:val="0"/>
                  <w:marBottom w:val="0"/>
                  <w:divBdr>
                    <w:top w:val="none" w:sz="0" w:space="0" w:color="auto"/>
                    <w:left w:val="none" w:sz="0" w:space="0" w:color="auto"/>
                    <w:bottom w:val="none" w:sz="0" w:space="0" w:color="auto"/>
                    <w:right w:val="none" w:sz="0" w:space="0" w:color="auto"/>
                  </w:divBdr>
                </w:div>
                <w:div w:id="1063064434">
                  <w:marLeft w:val="480"/>
                  <w:marRight w:val="0"/>
                  <w:marTop w:val="0"/>
                  <w:marBottom w:val="0"/>
                  <w:divBdr>
                    <w:top w:val="none" w:sz="0" w:space="0" w:color="auto"/>
                    <w:left w:val="none" w:sz="0" w:space="0" w:color="auto"/>
                    <w:bottom w:val="none" w:sz="0" w:space="0" w:color="auto"/>
                    <w:right w:val="none" w:sz="0" w:space="0" w:color="auto"/>
                  </w:divBdr>
                </w:div>
                <w:div w:id="1944535980">
                  <w:marLeft w:val="480"/>
                  <w:marRight w:val="0"/>
                  <w:marTop w:val="0"/>
                  <w:marBottom w:val="0"/>
                  <w:divBdr>
                    <w:top w:val="none" w:sz="0" w:space="0" w:color="auto"/>
                    <w:left w:val="none" w:sz="0" w:space="0" w:color="auto"/>
                    <w:bottom w:val="none" w:sz="0" w:space="0" w:color="auto"/>
                    <w:right w:val="none" w:sz="0" w:space="0" w:color="auto"/>
                  </w:divBdr>
                </w:div>
                <w:div w:id="2140685807">
                  <w:marLeft w:val="480"/>
                  <w:marRight w:val="0"/>
                  <w:marTop w:val="0"/>
                  <w:marBottom w:val="0"/>
                  <w:divBdr>
                    <w:top w:val="none" w:sz="0" w:space="0" w:color="auto"/>
                    <w:left w:val="none" w:sz="0" w:space="0" w:color="auto"/>
                    <w:bottom w:val="none" w:sz="0" w:space="0" w:color="auto"/>
                    <w:right w:val="none" w:sz="0" w:space="0" w:color="auto"/>
                  </w:divBdr>
                </w:div>
                <w:div w:id="2142729295">
                  <w:marLeft w:val="480"/>
                  <w:marRight w:val="0"/>
                  <w:marTop w:val="0"/>
                  <w:marBottom w:val="0"/>
                  <w:divBdr>
                    <w:top w:val="none" w:sz="0" w:space="0" w:color="auto"/>
                    <w:left w:val="none" w:sz="0" w:space="0" w:color="auto"/>
                    <w:bottom w:val="none" w:sz="0" w:space="0" w:color="auto"/>
                    <w:right w:val="none" w:sz="0" w:space="0" w:color="auto"/>
                  </w:divBdr>
                </w:div>
              </w:divsChild>
            </w:div>
            <w:div w:id="1596086743">
              <w:marLeft w:val="0"/>
              <w:marRight w:val="0"/>
              <w:marTop w:val="0"/>
              <w:marBottom w:val="0"/>
              <w:divBdr>
                <w:top w:val="none" w:sz="0" w:space="0" w:color="auto"/>
                <w:left w:val="none" w:sz="0" w:space="0" w:color="auto"/>
                <w:bottom w:val="none" w:sz="0" w:space="0" w:color="auto"/>
                <w:right w:val="none" w:sz="0" w:space="0" w:color="auto"/>
              </w:divBdr>
              <w:divsChild>
                <w:div w:id="21561723">
                  <w:marLeft w:val="480"/>
                  <w:marRight w:val="0"/>
                  <w:marTop w:val="0"/>
                  <w:marBottom w:val="0"/>
                  <w:divBdr>
                    <w:top w:val="none" w:sz="0" w:space="0" w:color="auto"/>
                    <w:left w:val="none" w:sz="0" w:space="0" w:color="auto"/>
                    <w:bottom w:val="none" w:sz="0" w:space="0" w:color="auto"/>
                    <w:right w:val="none" w:sz="0" w:space="0" w:color="auto"/>
                  </w:divBdr>
                </w:div>
                <w:div w:id="56437723">
                  <w:marLeft w:val="480"/>
                  <w:marRight w:val="0"/>
                  <w:marTop w:val="0"/>
                  <w:marBottom w:val="0"/>
                  <w:divBdr>
                    <w:top w:val="none" w:sz="0" w:space="0" w:color="auto"/>
                    <w:left w:val="none" w:sz="0" w:space="0" w:color="auto"/>
                    <w:bottom w:val="none" w:sz="0" w:space="0" w:color="auto"/>
                    <w:right w:val="none" w:sz="0" w:space="0" w:color="auto"/>
                  </w:divBdr>
                </w:div>
                <w:div w:id="183248512">
                  <w:marLeft w:val="480"/>
                  <w:marRight w:val="0"/>
                  <w:marTop w:val="0"/>
                  <w:marBottom w:val="0"/>
                  <w:divBdr>
                    <w:top w:val="none" w:sz="0" w:space="0" w:color="auto"/>
                    <w:left w:val="none" w:sz="0" w:space="0" w:color="auto"/>
                    <w:bottom w:val="none" w:sz="0" w:space="0" w:color="auto"/>
                    <w:right w:val="none" w:sz="0" w:space="0" w:color="auto"/>
                  </w:divBdr>
                </w:div>
                <w:div w:id="551504678">
                  <w:marLeft w:val="480"/>
                  <w:marRight w:val="0"/>
                  <w:marTop w:val="0"/>
                  <w:marBottom w:val="0"/>
                  <w:divBdr>
                    <w:top w:val="none" w:sz="0" w:space="0" w:color="auto"/>
                    <w:left w:val="none" w:sz="0" w:space="0" w:color="auto"/>
                    <w:bottom w:val="none" w:sz="0" w:space="0" w:color="auto"/>
                    <w:right w:val="none" w:sz="0" w:space="0" w:color="auto"/>
                  </w:divBdr>
                </w:div>
                <w:div w:id="824322645">
                  <w:marLeft w:val="480"/>
                  <w:marRight w:val="0"/>
                  <w:marTop w:val="0"/>
                  <w:marBottom w:val="0"/>
                  <w:divBdr>
                    <w:top w:val="none" w:sz="0" w:space="0" w:color="auto"/>
                    <w:left w:val="none" w:sz="0" w:space="0" w:color="auto"/>
                    <w:bottom w:val="none" w:sz="0" w:space="0" w:color="auto"/>
                    <w:right w:val="none" w:sz="0" w:space="0" w:color="auto"/>
                  </w:divBdr>
                </w:div>
                <w:div w:id="1512986709">
                  <w:marLeft w:val="480"/>
                  <w:marRight w:val="0"/>
                  <w:marTop w:val="0"/>
                  <w:marBottom w:val="0"/>
                  <w:divBdr>
                    <w:top w:val="none" w:sz="0" w:space="0" w:color="auto"/>
                    <w:left w:val="none" w:sz="0" w:space="0" w:color="auto"/>
                    <w:bottom w:val="none" w:sz="0" w:space="0" w:color="auto"/>
                    <w:right w:val="none" w:sz="0" w:space="0" w:color="auto"/>
                  </w:divBdr>
                </w:div>
              </w:divsChild>
            </w:div>
            <w:div w:id="1603685435">
              <w:marLeft w:val="0"/>
              <w:marRight w:val="0"/>
              <w:marTop w:val="0"/>
              <w:marBottom w:val="0"/>
              <w:divBdr>
                <w:top w:val="none" w:sz="0" w:space="0" w:color="auto"/>
                <w:left w:val="none" w:sz="0" w:space="0" w:color="auto"/>
                <w:bottom w:val="none" w:sz="0" w:space="0" w:color="auto"/>
                <w:right w:val="none" w:sz="0" w:space="0" w:color="auto"/>
              </w:divBdr>
              <w:divsChild>
                <w:div w:id="78062032">
                  <w:marLeft w:val="480"/>
                  <w:marRight w:val="0"/>
                  <w:marTop w:val="0"/>
                  <w:marBottom w:val="0"/>
                  <w:divBdr>
                    <w:top w:val="none" w:sz="0" w:space="0" w:color="auto"/>
                    <w:left w:val="none" w:sz="0" w:space="0" w:color="auto"/>
                    <w:bottom w:val="none" w:sz="0" w:space="0" w:color="auto"/>
                    <w:right w:val="none" w:sz="0" w:space="0" w:color="auto"/>
                  </w:divBdr>
                </w:div>
                <w:div w:id="288980278">
                  <w:marLeft w:val="480"/>
                  <w:marRight w:val="0"/>
                  <w:marTop w:val="0"/>
                  <w:marBottom w:val="0"/>
                  <w:divBdr>
                    <w:top w:val="none" w:sz="0" w:space="0" w:color="auto"/>
                    <w:left w:val="none" w:sz="0" w:space="0" w:color="auto"/>
                    <w:bottom w:val="none" w:sz="0" w:space="0" w:color="auto"/>
                    <w:right w:val="none" w:sz="0" w:space="0" w:color="auto"/>
                  </w:divBdr>
                </w:div>
                <w:div w:id="880897028">
                  <w:marLeft w:val="480"/>
                  <w:marRight w:val="0"/>
                  <w:marTop w:val="0"/>
                  <w:marBottom w:val="0"/>
                  <w:divBdr>
                    <w:top w:val="none" w:sz="0" w:space="0" w:color="auto"/>
                    <w:left w:val="none" w:sz="0" w:space="0" w:color="auto"/>
                    <w:bottom w:val="none" w:sz="0" w:space="0" w:color="auto"/>
                    <w:right w:val="none" w:sz="0" w:space="0" w:color="auto"/>
                  </w:divBdr>
                </w:div>
                <w:div w:id="1141078107">
                  <w:marLeft w:val="480"/>
                  <w:marRight w:val="0"/>
                  <w:marTop w:val="0"/>
                  <w:marBottom w:val="0"/>
                  <w:divBdr>
                    <w:top w:val="none" w:sz="0" w:space="0" w:color="auto"/>
                    <w:left w:val="none" w:sz="0" w:space="0" w:color="auto"/>
                    <w:bottom w:val="none" w:sz="0" w:space="0" w:color="auto"/>
                    <w:right w:val="none" w:sz="0" w:space="0" w:color="auto"/>
                  </w:divBdr>
                </w:div>
              </w:divsChild>
            </w:div>
            <w:div w:id="1925216127">
              <w:marLeft w:val="0"/>
              <w:marRight w:val="0"/>
              <w:marTop w:val="0"/>
              <w:marBottom w:val="0"/>
              <w:divBdr>
                <w:top w:val="none" w:sz="0" w:space="0" w:color="auto"/>
                <w:left w:val="none" w:sz="0" w:space="0" w:color="auto"/>
                <w:bottom w:val="none" w:sz="0" w:space="0" w:color="auto"/>
                <w:right w:val="none" w:sz="0" w:space="0" w:color="auto"/>
              </w:divBdr>
              <w:divsChild>
                <w:div w:id="480077367">
                  <w:marLeft w:val="480"/>
                  <w:marRight w:val="0"/>
                  <w:marTop w:val="0"/>
                  <w:marBottom w:val="0"/>
                  <w:divBdr>
                    <w:top w:val="none" w:sz="0" w:space="0" w:color="auto"/>
                    <w:left w:val="none" w:sz="0" w:space="0" w:color="auto"/>
                    <w:bottom w:val="none" w:sz="0" w:space="0" w:color="auto"/>
                    <w:right w:val="none" w:sz="0" w:space="0" w:color="auto"/>
                  </w:divBdr>
                </w:div>
                <w:div w:id="607932426">
                  <w:marLeft w:val="480"/>
                  <w:marRight w:val="0"/>
                  <w:marTop w:val="0"/>
                  <w:marBottom w:val="0"/>
                  <w:divBdr>
                    <w:top w:val="none" w:sz="0" w:space="0" w:color="auto"/>
                    <w:left w:val="none" w:sz="0" w:space="0" w:color="auto"/>
                    <w:bottom w:val="none" w:sz="0" w:space="0" w:color="auto"/>
                    <w:right w:val="none" w:sz="0" w:space="0" w:color="auto"/>
                  </w:divBdr>
                </w:div>
                <w:div w:id="747994551">
                  <w:marLeft w:val="480"/>
                  <w:marRight w:val="0"/>
                  <w:marTop w:val="0"/>
                  <w:marBottom w:val="0"/>
                  <w:divBdr>
                    <w:top w:val="none" w:sz="0" w:space="0" w:color="auto"/>
                    <w:left w:val="none" w:sz="0" w:space="0" w:color="auto"/>
                    <w:bottom w:val="none" w:sz="0" w:space="0" w:color="auto"/>
                    <w:right w:val="none" w:sz="0" w:space="0" w:color="auto"/>
                  </w:divBdr>
                </w:div>
                <w:div w:id="1191842206">
                  <w:marLeft w:val="480"/>
                  <w:marRight w:val="0"/>
                  <w:marTop w:val="0"/>
                  <w:marBottom w:val="0"/>
                  <w:divBdr>
                    <w:top w:val="none" w:sz="0" w:space="0" w:color="auto"/>
                    <w:left w:val="none" w:sz="0" w:space="0" w:color="auto"/>
                    <w:bottom w:val="none" w:sz="0" w:space="0" w:color="auto"/>
                    <w:right w:val="none" w:sz="0" w:space="0" w:color="auto"/>
                  </w:divBdr>
                </w:div>
                <w:div w:id="1609003808">
                  <w:marLeft w:val="480"/>
                  <w:marRight w:val="0"/>
                  <w:marTop w:val="0"/>
                  <w:marBottom w:val="0"/>
                  <w:divBdr>
                    <w:top w:val="none" w:sz="0" w:space="0" w:color="auto"/>
                    <w:left w:val="none" w:sz="0" w:space="0" w:color="auto"/>
                    <w:bottom w:val="none" w:sz="0" w:space="0" w:color="auto"/>
                    <w:right w:val="none" w:sz="0" w:space="0" w:color="auto"/>
                  </w:divBdr>
                </w:div>
                <w:div w:id="2090424695">
                  <w:marLeft w:val="480"/>
                  <w:marRight w:val="0"/>
                  <w:marTop w:val="0"/>
                  <w:marBottom w:val="0"/>
                  <w:divBdr>
                    <w:top w:val="none" w:sz="0" w:space="0" w:color="auto"/>
                    <w:left w:val="none" w:sz="0" w:space="0" w:color="auto"/>
                    <w:bottom w:val="none" w:sz="0" w:space="0" w:color="auto"/>
                    <w:right w:val="none" w:sz="0" w:space="0" w:color="auto"/>
                  </w:divBdr>
                </w:div>
              </w:divsChild>
            </w:div>
            <w:div w:id="2052068324">
              <w:marLeft w:val="0"/>
              <w:marRight w:val="0"/>
              <w:marTop w:val="0"/>
              <w:marBottom w:val="0"/>
              <w:divBdr>
                <w:top w:val="none" w:sz="0" w:space="0" w:color="auto"/>
                <w:left w:val="none" w:sz="0" w:space="0" w:color="auto"/>
                <w:bottom w:val="none" w:sz="0" w:space="0" w:color="auto"/>
                <w:right w:val="none" w:sz="0" w:space="0" w:color="auto"/>
              </w:divBdr>
              <w:divsChild>
                <w:div w:id="947275400">
                  <w:marLeft w:val="480"/>
                  <w:marRight w:val="0"/>
                  <w:marTop w:val="0"/>
                  <w:marBottom w:val="0"/>
                  <w:divBdr>
                    <w:top w:val="none" w:sz="0" w:space="0" w:color="auto"/>
                    <w:left w:val="none" w:sz="0" w:space="0" w:color="auto"/>
                    <w:bottom w:val="none" w:sz="0" w:space="0" w:color="auto"/>
                    <w:right w:val="none" w:sz="0" w:space="0" w:color="auto"/>
                  </w:divBdr>
                </w:div>
                <w:div w:id="1898929293">
                  <w:marLeft w:val="480"/>
                  <w:marRight w:val="0"/>
                  <w:marTop w:val="0"/>
                  <w:marBottom w:val="0"/>
                  <w:divBdr>
                    <w:top w:val="none" w:sz="0" w:space="0" w:color="auto"/>
                    <w:left w:val="none" w:sz="0" w:space="0" w:color="auto"/>
                    <w:bottom w:val="none" w:sz="0" w:space="0" w:color="auto"/>
                    <w:right w:val="none" w:sz="0" w:space="0" w:color="auto"/>
                  </w:divBdr>
                </w:div>
                <w:div w:id="1908949860">
                  <w:marLeft w:val="480"/>
                  <w:marRight w:val="0"/>
                  <w:marTop w:val="0"/>
                  <w:marBottom w:val="0"/>
                  <w:divBdr>
                    <w:top w:val="none" w:sz="0" w:space="0" w:color="auto"/>
                    <w:left w:val="none" w:sz="0" w:space="0" w:color="auto"/>
                    <w:bottom w:val="none" w:sz="0" w:space="0" w:color="auto"/>
                    <w:right w:val="none" w:sz="0" w:space="0" w:color="auto"/>
                  </w:divBdr>
                </w:div>
              </w:divsChild>
            </w:div>
            <w:div w:id="2105222605">
              <w:marLeft w:val="0"/>
              <w:marRight w:val="0"/>
              <w:marTop w:val="0"/>
              <w:marBottom w:val="0"/>
              <w:divBdr>
                <w:top w:val="none" w:sz="0" w:space="0" w:color="auto"/>
                <w:left w:val="none" w:sz="0" w:space="0" w:color="auto"/>
                <w:bottom w:val="none" w:sz="0" w:space="0" w:color="auto"/>
                <w:right w:val="none" w:sz="0" w:space="0" w:color="auto"/>
              </w:divBdr>
              <w:divsChild>
                <w:div w:id="508982396">
                  <w:marLeft w:val="480"/>
                  <w:marRight w:val="0"/>
                  <w:marTop w:val="0"/>
                  <w:marBottom w:val="0"/>
                  <w:divBdr>
                    <w:top w:val="none" w:sz="0" w:space="0" w:color="auto"/>
                    <w:left w:val="none" w:sz="0" w:space="0" w:color="auto"/>
                    <w:bottom w:val="none" w:sz="0" w:space="0" w:color="auto"/>
                    <w:right w:val="none" w:sz="0" w:space="0" w:color="auto"/>
                  </w:divBdr>
                </w:div>
                <w:div w:id="1090345429">
                  <w:marLeft w:val="480"/>
                  <w:marRight w:val="0"/>
                  <w:marTop w:val="0"/>
                  <w:marBottom w:val="0"/>
                  <w:divBdr>
                    <w:top w:val="none" w:sz="0" w:space="0" w:color="auto"/>
                    <w:left w:val="none" w:sz="0" w:space="0" w:color="auto"/>
                    <w:bottom w:val="none" w:sz="0" w:space="0" w:color="auto"/>
                    <w:right w:val="none" w:sz="0" w:space="0" w:color="auto"/>
                  </w:divBdr>
                </w:div>
                <w:div w:id="1541086639">
                  <w:marLeft w:val="480"/>
                  <w:marRight w:val="0"/>
                  <w:marTop w:val="0"/>
                  <w:marBottom w:val="0"/>
                  <w:divBdr>
                    <w:top w:val="none" w:sz="0" w:space="0" w:color="auto"/>
                    <w:left w:val="none" w:sz="0" w:space="0" w:color="auto"/>
                    <w:bottom w:val="none" w:sz="0" w:space="0" w:color="auto"/>
                    <w:right w:val="none" w:sz="0" w:space="0" w:color="auto"/>
                  </w:divBdr>
                </w:div>
                <w:div w:id="1579316762">
                  <w:marLeft w:val="480"/>
                  <w:marRight w:val="0"/>
                  <w:marTop w:val="0"/>
                  <w:marBottom w:val="0"/>
                  <w:divBdr>
                    <w:top w:val="none" w:sz="0" w:space="0" w:color="auto"/>
                    <w:left w:val="none" w:sz="0" w:space="0" w:color="auto"/>
                    <w:bottom w:val="none" w:sz="0" w:space="0" w:color="auto"/>
                    <w:right w:val="none" w:sz="0" w:space="0" w:color="auto"/>
                  </w:divBdr>
                </w:div>
                <w:div w:id="1633248891">
                  <w:marLeft w:val="480"/>
                  <w:marRight w:val="0"/>
                  <w:marTop w:val="0"/>
                  <w:marBottom w:val="0"/>
                  <w:divBdr>
                    <w:top w:val="none" w:sz="0" w:space="0" w:color="auto"/>
                    <w:left w:val="none" w:sz="0" w:space="0" w:color="auto"/>
                    <w:bottom w:val="none" w:sz="0" w:space="0" w:color="auto"/>
                    <w:right w:val="none" w:sz="0" w:space="0" w:color="auto"/>
                  </w:divBdr>
                </w:div>
              </w:divsChild>
            </w:div>
            <w:div w:id="2126533835">
              <w:marLeft w:val="0"/>
              <w:marRight w:val="0"/>
              <w:marTop w:val="0"/>
              <w:marBottom w:val="0"/>
              <w:divBdr>
                <w:top w:val="none" w:sz="0" w:space="0" w:color="auto"/>
                <w:left w:val="none" w:sz="0" w:space="0" w:color="auto"/>
                <w:bottom w:val="none" w:sz="0" w:space="0" w:color="auto"/>
                <w:right w:val="none" w:sz="0" w:space="0" w:color="auto"/>
              </w:divBdr>
              <w:divsChild>
                <w:div w:id="324016259">
                  <w:marLeft w:val="480"/>
                  <w:marRight w:val="0"/>
                  <w:marTop w:val="0"/>
                  <w:marBottom w:val="0"/>
                  <w:divBdr>
                    <w:top w:val="none" w:sz="0" w:space="0" w:color="auto"/>
                    <w:left w:val="none" w:sz="0" w:space="0" w:color="auto"/>
                    <w:bottom w:val="none" w:sz="0" w:space="0" w:color="auto"/>
                    <w:right w:val="none" w:sz="0" w:space="0" w:color="auto"/>
                  </w:divBdr>
                </w:div>
                <w:div w:id="809321139">
                  <w:marLeft w:val="480"/>
                  <w:marRight w:val="0"/>
                  <w:marTop w:val="0"/>
                  <w:marBottom w:val="0"/>
                  <w:divBdr>
                    <w:top w:val="none" w:sz="0" w:space="0" w:color="auto"/>
                    <w:left w:val="none" w:sz="0" w:space="0" w:color="auto"/>
                    <w:bottom w:val="none" w:sz="0" w:space="0" w:color="auto"/>
                    <w:right w:val="none" w:sz="0" w:space="0" w:color="auto"/>
                  </w:divBdr>
                </w:div>
                <w:div w:id="1797487528">
                  <w:marLeft w:val="480"/>
                  <w:marRight w:val="0"/>
                  <w:marTop w:val="0"/>
                  <w:marBottom w:val="0"/>
                  <w:divBdr>
                    <w:top w:val="none" w:sz="0" w:space="0" w:color="auto"/>
                    <w:left w:val="none" w:sz="0" w:space="0" w:color="auto"/>
                    <w:bottom w:val="none" w:sz="0" w:space="0" w:color="auto"/>
                    <w:right w:val="none" w:sz="0" w:space="0" w:color="auto"/>
                  </w:divBdr>
                </w:div>
                <w:div w:id="184905265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668836">
      <w:bodyDiv w:val="1"/>
      <w:marLeft w:val="0"/>
      <w:marRight w:val="0"/>
      <w:marTop w:val="0"/>
      <w:marBottom w:val="0"/>
      <w:divBdr>
        <w:top w:val="none" w:sz="0" w:space="0" w:color="auto"/>
        <w:left w:val="none" w:sz="0" w:space="0" w:color="auto"/>
        <w:bottom w:val="none" w:sz="0" w:space="0" w:color="auto"/>
        <w:right w:val="none" w:sz="0" w:space="0" w:color="auto"/>
      </w:divBdr>
    </w:div>
    <w:div w:id="1576084088">
      <w:bodyDiv w:val="1"/>
      <w:marLeft w:val="0"/>
      <w:marRight w:val="0"/>
      <w:marTop w:val="0"/>
      <w:marBottom w:val="0"/>
      <w:divBdr>
        <w:top w:val="none" w:sz="0" w:space="0" w:color="auto"/>
        <w:left w:val="none" w:sz="0" w:space="0" w:color="auto"/>
        <w:bottom w:val="none" w:sz="0" w:space="0" w:color="auto"/>
        <w:right w:val="none" w:sz="0" w:space="0" w:color="auto"/>
      </w:divBdr>
    </w:div>
    <w:div w:id="1593971560">
      <w:bodyDiv w:val="1"/>
      <w:marLeft w:val="0"/>
      <w:marRight w:val="0"/>
      <w:marTop w:val="0"/>
      <w:marBottom w:val="0"/>
      <w:divBdr>
        <w:top w:val="none" w:sz="0" w:space="0" w:color="auto"/>
        <w:left w:val="none" w:sz="0" w:space="0" w:color="auto"/>
        <w:bottom w:val="none" w:sz="0" w:space="0" w:color="auto"/>
        <w:right w:val="none" w:sz="0" w:space="0" w:color="auto"/>
      </w:divBdr>
    </w:div>
    <w:div w:id="1626500950">
      <w:bodyDiv w:val="1"/>
      <w:marLeft w:val="0"/>
      <w:marRight w:val="0"/>
      <w:marTop w:val="0"/>
      <w:marBottom w:val="0"/>
      <w:divBdr>
        <w:top w:val="none" w:sz="0" w:space="0" w:color="auto"/>
        <w:left w:val="none" w:sz="0" w:space="0" w:color="auto"/>
        <w:bottom w:val="none" w:sz="0" w:space="0" w:color="auto"/>
        <w:right w:val="none" w:sz="0" w:space="0" w:color="auto"/>
      </w:divBdr>
    </w:div>
    <w:div w:id="1912890416">
      <w:bodyDiv w:val="1"/>
      <w:marLeft w:val="0"/>
      <w:marRight w:val="0"/>
      <w:marTop w:val="0"/>
      <w:marBottom w:val="0"/>
      <w:divBdr>
        <w:top w:val="none" w:sz="0" w:space="0" w:color="auto"/>
        <w:left w:val="none" w:sz="0" w:space="0" w:color="auto"/>
        <w:bottom w:val="none" w:sz="0" w:space="0" w:color="auto"/>
        <w:right w:val="none" w:sz="0" w:space="0" w:color="auto"/>
      </w:divBdr>
    </w:div>
    <w:div w:id="2018582464">
      <w:bodyDiv w:val="1"/>
      <w:marLeft w:val="0"/>
      <w:marRight w:val="0"/>
      <w:marTop w:val="0"/>
      <w:marBottom w:val="0"/>
      <w:divBdr>
        <w:top w:val="none" w:sz="0" w:space="0" w:color="auto"/>
        <w:left w:val="none" w:sz="0" w:space="0" w:color="auto"/>
        <w:bottom w:val="none" w:sz="0" w:space="0" w:color="auto"/>
        <w:right w:val="none" w:sz="0" w:space="0" w:color="auto"/>
      </w:divBdr>
    </w:div>
    <w:div w:id="2021547174">
      <w:bodyDiv w:val="1"/>
      <w:marLeft w:val="0"/>
      <w:marRight w:val="0"/>
      <w:marTop w:val="0"/>
      <w:marBottom w:val="0"/>
      <w:divBdr>
        <w:top w:val="none" w:sz="0" w:space="0" w:color="auto"/>
        <w:left w:val="none" w:sz="0" w:space="0" w:color="auto"/>
        <w:bottom w:val="none" w:sz="0" w:space="0" w:color="auto"/>
        <w:right w:val="none" w:sz="0" w:space="0" w:color="auto"/>
      </w:divBdr>
    </w:div>
    <w:div w:id="2076077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ASUS\Downloads\1NT4_KTI%20TERBARU%20SEMENTARA.docx"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D0AE8309-4797-48B7-8402-B1CEA516DEDD}"/>
      </w:docPartPr>
      <w:docPartBody>
        <w:p w:rsidR="0081105B" w:rsidRDefault="00BB1F7F">
          <w:r w:rsidRPr="007C4E0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F7F"/>
    <w:rsid w:val="00047340"/>
    <w:rsid w:val="000E0A4C"/>
    <w:rsid w:val="000E2306"/>
    <w:rsid w:val="00111519"/>
    <w:rsid w:val="00124381"/>
    <w:rsid w:val="001A454E"/>
    <w:rsid w:val="002277F9"/>
    <w:rsid w:val="002544F6"/>
    <w:rsid w:val="00285554"/>
    <w:rsid w:val="002E2991"/>
    <w:rsid w:val="002F6C3A"/>
    <w:rsid w:val="0031050F"/>
    <w:rsid w:val="00317C77"/>
    <w:rsid w:val="003F0779"/>
    <w:rsid w:val="00451833"/>
    <w:rsid w:val="004611A3"/>
    <w:rsid w:val="004A2DE4"/>
    <w:rsid w:val="004A3A6B"/>
    <w:rsid w:val="004C1066"/>
    <w:rsid w:val="00524016"/>
    <w:rsid w:val="00593B70"/>
    <w:rsid w:val="005A2DFD"/>
    <w:rsid w:val="005E5BCD"/>
    <w:rsid w:val="00622999"/>
    <w:rsid w:val="00704AC3"/>
    <w:rsid w:val="007221C6"/>
    <w:rsid w:val="00742F1D"/>
    <w:rsid w:val="007D027B"/>
    <w:rsid w:val="007E6C1D"/>
    <w:rsid w:val="0081105B"/>
    <w:rsid w:val="008703D0"/>
    <w:rsid w:val="008C6965"/>
    <w:rsid w:val="008D1C52"/>
    <w:rsid w:val="00976AC2"/>
    <w:rsid w:val="009A0F49"/>
    <w:rsid w:val="009C4F9E"/>
    <w:rsid w:val="009D5965"/>
    <w:rsid w:val="009D7121"/>
    <w:rsid w:val="00A438AD"/>
    <w:rsid w:val="00A677D8"/>
    <w:rsid w:val="00AB1C69"/>
    <w:rsid w:val="00AE3261"/>
    <w:rsid w:val="00B2558C"/>
    <w:rsid w:val="00B30EE4"/>
    <w:rsid w:val="00B52715"/>
    <w:rsid w:val="00B81976"/>
    <w:rsid w:val="00BB1F7F"/>
    <w:rsid w:val="00BC78FB"/>
    <w:rsid w:val="00C859B6"/>
    <w:rsid w:val="00C93D22"/>
    <w:rsid w:val="00C963AF"/>
    <w:rsid w:val="00CB05B5"/>
    <w:rsid w:val="00D0448D"/>
    <w:rsid w:val="00D05FF1"/>
    <w:rsid w:val="00D20EC1"/>
    <w:rsid w:val="00D55E2F"/>
    <w:rsid w:val="00D710B3"/>
    <w:rsid w:val="00DD376F"/>
    <w:rsid w:val="00E11729"/>
    <w:rsid w:val="00E11939"/>
    <w:rsid w:val="00E84CDA"/>
    <w:rsid w:val="00EB08D6"/>
    <w:rsid w:val="00ED7080"/>
    <w:rsid w:val="00EF2750"/>
    <w:rsid w:val="00F14D64"/>
    <w:rsid w:val="00F51F1D"/>
    <w:rsid w:val="00F544B4"/>
    <w:rsid w:val="00F67364"/>
    <w:rsid w:val="00F7705A"/>
    <w:rsid w:val="00FF0B5D"/>
    <w:rsid w:val="00FF6A41"/>
    <w:rsid w:val="00FF7A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5E2F"/>
    <w:rPr>
      <w:color w:val="808080"/>
    </w:rPr>
  </w:style>
  <w:style w:type="paragraph" w:customStyle="1" w:styleId="D6614DA48E044126A7D25A415D629FD1">
    <w:name w:val="D6614DA48E044126A7D25A415D629FD1"/>
    <w:rsid w:val="00B2558C"/>
  </w:style>
  <w:style w:type="paragraph" w:customStyle="1" w:styleId="5D3BFB48CBB646A3BB4F4ACC66D25EED">
    <w:name w:val="5D3BFB48CBB646A3BB4F4ACC66D25EED"/>
    <w:rsid w:val="00B2558C"/>
  </w:style>
  <w:style w:type="paragraph" w:customStyle="1" w:styleId="F3DEBCF05BC54BB5AB4803E40AA41907">
    <w:name w:val="F3DEBCF05BC54BB5AB4803E40AA41907"/>
    <w:rsid w:val="00D55E2F"/>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B366E-8F83-4567-BDB6-4790D958B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3484</TotalTime>
  <Pages>59</Pages>
  <Words>20178</Words>
  <Characters>115015</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134924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INTA</dc:creator>
  <cp:keywords/>
  <dc:description/>
  <cp:lastModifiedBy>User</cp:lastModifiedBy>
  <cp:revision>12</cp:revision>
  <dcterms:created xsi:type="dcterms:W3CDTF">2023-04-18T03:55:00Z</dcterms:created>
  <dcterms:modified xsi:type="dcterms:W3CDTF">2023-08-29T07:36:00Z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c5a44a4f-0b17-340a-b1fe-b37f0aa56ae2</vt:lpwstr>
  </property>
  <property fmtid="{D5CDD505-2E9C-101B-9397-08002B2CF9AE}" pid="24" name="Mendeley Citation Style_1">
    <vt:lpwstr>http://www.zotero.org/styles/apa</vt:lpwstr>
  </property>
</Properties>
</file>