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D23" w:rsidRPr="00CC1F72" w:rsidRDefault="000F4764" w:rsidP="001F3F57">
      <w:pPr>
        <w:jc w:val="center"/>
        <w:rPr>
          <w:rFonts w:ascii="Arial" w:hAnsi="Arial" w:cs="Arial"/>
          <w:b/>
          <w:sz w:val="28"/>
          <w:szCs w:val="28"/>
        </w:rPr>
      </w:pPr>
      <w:r>
        <w:rPr>
          <w:rFonts w:ascii="Arial" w:hAnsi="Arial" w:cs="Arial"/>
          <w:b/>
          <w:sz w:val="28"/>
          <w:szCs w:val="28"/>
        </w:rPr>
        <w:t>KARYA TULIS ILMIAH</w:t>
      </w:r>
    </w:p>
    <w:p w:rsidR="00AB35D2" w:rsidRDefault="000F4764" w:rsidP="00C0221C">
      <w:pPr>
        <w:spacing w:line="240" w:lineRule="auto"/>
        <w:jc w:val="center"/>
        <w:rPr>
          <w:rFonts w:ascii="Arial" w:hAnsi="Arial" w:cs="Arial"/>
          <w:b/>
          <w:sz w:val="28"/>
          <w:szCs w:val="28"/>
        </w:rPr>
      </w:pPr>
      <w:r w:rsidRPr="00CC1F72">
        <w:rPr>
          <w:rFonts w:ascii="Arial" w:hAnsi="Arial" w:cs="Arial"/>
          <w:b/>
          <w:sz w:val="28"/>
          <w:szCs w:val="28"/>
        </w:rPr>
        <w:t>UJI EFEKTIVITAS ANTIHIPERURISEMIA DEKOKT</w:t>
      </w:r>
      <w:r>
        <w:rPr>
          <w:rFonts w:ascii="Arial" w:hAnsi="Arial" w:cs="Arial"/>
          <w:b/>
          <w:sz w:val="28"/>
          <w:szCs w:val="28"/>
        </w:rPr>
        <w:t>A DAUN</w:t>
      </w:r>
    </w:p>
    <w:p w:rsidR="00A31ABC" w:rsidRDefault="000F4764" w:rsidP="00C0221C">
      <w:pPr>
        <w:spacing w:line="240" w:lineRule="auto"/>
        <w:jc w:val="center"/>
        <w:rPr>
          <w:rFonts w:ascii="Arial" w:hAnsi="Arial" w:cs="Arial"/>
          <w:b/>
          <w:sz w:val="28"/>
          <w:szCs w:val="28"/>
        </w:rPr>
      </w:pPr>
      <w:r>
        <w:rPr>
          <w:rFonts w:ascii="Arial" w:hAnsi="Arial" w:cs="Arial"/>
          <w:b/>
          <w:sz w:val="28"/>
          <w:szCs w:val="28"/>
        </w:rPr>
        <w:t xml:space="preserve"> </w:t>
      </w:r>
      <w:r w:rsidRPr="00CC1F72">
        <w:rPr>
          <w:rFonts w:ascii="Arial" w:hAnsi="Arial" w:cs="Arial"/>
          <w:b/>
          <w:sz w:val="28"/>
          <w:szCs w:val="28"/>
        </w:rPr>
        <w:t>SIRIH CINA (</w:t>
      </w:r>
      <w:r w:rsidRPr="00CC1F72">
        <w:rPr>
          <w:rFonts w:ascii="Arial" w:hAnsi="Arial" w:cs="Arial"/>
          <w:b/>
          <w:i/>
          <w:sz w:val="28"/>
          <w:szCs w:val="28"/>
        </w:rPr>
        <w:t xml:space="preserve">Peperomia pellucida </w:t>
      </w:r>
      <w:r w:rsidRPr="00CC1F72">
        <w:rPr>
          <w:rFonts w:ascii="Arial" w:hAnsi="Arial" w:cs="Arial"/>
          <w:b/>
          <w:sz w:val="28"/>
          <w:szCs w:val="28"/>
        </w:rPr>
        <w:t>L. Kunth</w:t>
      </w:r>
      <w:r w:rsidRPr="00CC1F72">
        <w:rPr>
          <w:rFonts w:ascii="Arial" w:hAnsi="Arial" w:cs="Arial"/>
          <w:b/>
          <w:i/>
          <w:sz w:val="28"/>
          <w:szCs w:val="28"/>
        </w:rPr>
        <w:t>)</w:t>
      </w:r>
      <w:r>
        <w:rPr>
          <w:rFonts w:ascii="Arial" w:hAnsi="Arial" w:cs="Arial"/>
          <w:b/>
          <w:sz w:val="28"/>
          <w:szCs w:val="28"/>
        </w:rPr>
        <w:t xml:space="preserve"> </w:t>
      </w:r>
      <w:r w:rsidRPr="00CC1F72">
        <w:rPr>
          <w:rFonts w:ascii="Arial" w:hAnsi="Arial" w:cs="Arial"/>
          <w:b/>
          <w:sz w:val="28"/>
          <w:szCs w:val="28"/>
        </w:rPr>
        <w:t>PADA</w:t>
      </w:r>
    </w:p>
    <w:p w:rsidR="00AB35D2" w:rsidRPr="00CC1F72" w:rsidRDefault="000F4764" w:rsidP="00C0221C">
      <w:pPr>
        <w:spacing w:line="240" w:lineRule="auto"/>
        <w:jc w:val="center"/>
        <w:rPr>
          <w:rFonts w:ascii="Arial" w:hAnsi="Arial" w:cs="Arial"/>
          <w:b/>
          <w:sz w:val="28"/>
          <w:szCs w:val="28"/>
        </w:rPr>
      </w:pPr>
      <w:r w:rsidRPr="00CC1F72">
        <w:rPr>
          <w:rFonts w:ascii="Arial" w:hAnsi="Arial" w:cs="Arial"/>
          <w:b/>
          <w:sz w:val="28"/>
          <w:szCs w:val="28"/>
        </w:rPr>
        <w:t xml:space="preserve"> MENCIT DENGAN PENGINDUKSI</w:t>
      </w:r>
    </w:p>
    <w:p w:rsidR="00AB35D2" w:rsidRPr="00CC1F72" w:rsidRDefault="000F4764" w:rsidP="00C0221C">
      <w:pPr>
        <w:spacing w:line="240" w:lineRule="auto"/>
        <w:jc w:val="center"/>
        <w:rPr>
          <w:rFonts w:ascii="Arial" w:hAnsi="Arial" w:cs="Arial"/>
          <w:b/>
          <w:sz w:val="28"/>
          <w:szCs w:val="28"/>
        </w:rPr>
      </w:pPr>
      <w:r w:rsidRPr="00CC1F72">
        <w:rPr>
          <w:rFonts w:ascii="Arial" w:hAnsi="Arial" w:cs="Arial"/>
          <w:b/>
          <w:sz w:val="28"/>
          <w:szCs w:val="28"/>
        </w:rPr>
        <w:t xml:space="preserve"> KALIUM OKSONAT</w:t>
      </w:r>
    </w:p>
    <w:p w:rsidR="00AB35D2" w:rsidRPr="00CC1F72" w:rsidRDefault="00AB35D2" w:rsidP="00AB35D2">
      <w:pPr>
        <w:spacing w:line="240" w:lineRule="auto"/>
        <w:jc w:val="center"/>
        <w:rPr>
          <w:rFonts w:ascii="Arial" w:hAnsi="Arial" w:cs="Arial"/>
          <w:b/>
          <w:sz w:val="28"/>
          <w:szCs w:val="28"/>
        </w:rPr>
      </w:pPr>
    </w:p>
    <w:p w:rsidR="00AB35D2" w:rsidRPr="00CC1F72" w:rsidRDefault="00AB35D2" w:rsidP="00AB35D2">
      <w:pPr>
        <w:spacing w:line="240" w:lineRule="auto"/>
        <w:jc w:val="center"/>
        <w:rPr>
          <w:rFonts w:ascii="Arial" w:hAnsi="Arial" w:cs="Arial"/>
          <w:b/>
          <w:sz w:val="28"/>
          <w:szCs w:val="28"/>
        </w:rPr>
      </w:pPr>
    </w:p>
    <w:p w:rsidR="00AB35D2" w:rsidRPr="00CC1F72" w:rsidRDefault="00AB35D2" w:rsidP="00AB35D2">
      <w:pPr>
        <w:spacing w:line="240" w:lineRule="auto"/>
        <w:jc w:val="center"/>
        <w:rPr>
          <w:rFonts w:ascii="Arial" w:hAnsi="Arial" w:cs="Arial"/>
          <w:b/>
          <w:sz w:val="28"/>
          <w:szCs w:val="28"/>
        </w:rPr>
      </w:pPr>
    </w:p>
    <w:p w:rsidR="00E60F6F" w:rsidRPr="00CC1F72" w:rsidRDefault="00E60F6F" w:rsidP="00E60F6F">
      <w:pPr>
        <w:spacing w:line="240" w:lineRule="auto"/>
        <w:rPr>
          <w:rFonts w:ascii="Arial" w:hAnsi="Arial" w:cs="Arial"/>
          <w:b/>
          <w:sz w:val="28"/>
          <w:szCs w:val="28"/>
        </w:rPr>
      </w:pPr>
    </w:p>
    <w:p w:rsidR="00AB35D2" w:rsidRPr="00CC1F72" w:rsidRDefault="00AB35D2" w:rsidP="00715A97">
      <w:pPr>
        <w:spacing w:line="240" w:lineRule="auto"/>
        <w:rPr>
          <w:rFonts w:ascii="Arial" w:hAnsi="Arial" w:cs="Arial"/>
          <w:b/>
          <w:sz w:val="28"/>
          <w:szCs w:val="28"/>
        </w:rPr>
      </w:pPr>
    </w:p>
    <w:p w:rsidR="00AB35D2" w:rsidRPr="00CC1F72" w:rsidRDefault="000F4764" w:rsidP="00AB35D2">
      <w:pPr>
        <w:spacing w:line="240" w:lineRule="auto"/>
        <w:jc w:val="center"/>
        <w:rPr>
          <w:rFonts w:ascii="Arial" w:hAnsi="Arial" w:cs="Arial"/>
          <w:b/>
        </w:rPr>
      </w:pPr>
      <w:r>
        <w:rPr>
          <w:rFonts w:ascii="Arial" w:hAnsi="Arial" w:cs="Arial"/>
          <w:b/>
          <w:noProof/>
        </w:rPr>
        <w:drawing>
          <wp:inline distT="0" distB="0" distL="0" distR="0">
            <wp:extent cx="1802130" cy="183769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02130" cy="1837690"/>
                    </a:xfrm>
                    <a:prstGeom prst="rect">
                      <a:avLst/>
                    </a:prstGeom>
                    <a:noFill/>
                    <a:ln>
                      <a:noFill/>
                    </a:ln>
                  </pic:spPr>
                </pic:pic>
              </a:graphicData>
            </a:graphic>
          </wp:inline>
        </w:drawing>
      </w:r>
    </w:p>
    <w:p w:rsidR="00AB35D2" w:rsidRPr="00CC1F72" w:rsidRDefault="00AB35D2" w:rsidP="00AB35D2">
      <w:pPr>
        <w:spacing w:line="240" w:lineRule="auto"/>
        <w:jc w:val="center"/>
        <w:rPr>
          <w:rFonts w:ascii="Arial" w:hAnsi="Arial" w:cs="Arial"/>
          <w:b/>
        </w:rPr>
      </w:pPr>
    </w:p>
    <w:p w:rsidR="00AB35D2" w:rsidRPr="00CC1F72" w:rsidRDefault="00AB35D2" w:rsidP="00AB35D2">
      <w:pPr>
        <w:spacing w:line="240" w:lineRule="auto"/>
        <w:jc w:val="center"/>
        <w:rPr>
          <w:rFonts w:ascii="Arial" w:hAnsi="Arial" w:cs="Arial"/>
          <w:b/>
        </w:rPr>
      </w:pPr>
    </w:p>
    <w:p w:rsidR="00AB35D2" w:rsidRPr="00CC1F72" w:rsidRDefault="00AB35D2" w:rsidP="00AB35D2">
      <w:pPr>
        <w:spacing w:line="240" w:lineRule="auto"/>
        <w:jc w:val="center"/>
        <w:rPr>
          <w:rFonts w:ascii="Arial" w:hAnsi="Arial" w:cs="Arial"/>
          <w:b/>
        </w:rPr>
      </w:pPr>
    </w:p>
    <w:p w:rsidR="00AB35D2" w:rsidRPr="00CC1F72" w:rsidRDefault="00AB35D2" w:rsidP="00AB35D2">
      <w:pPr>
        <w:spacing w:line="240" w:lineRule="auto"/>
        <w:jc w:val="center"/>
        <w:rPr>
          <w:rFonts w:ascii="Arial" w:hAnsi="Arial" w:cs="Arial"/>
          <w:b/>
        </w:rPr>
      </w:pPr>
    </w:p>
    <w:p w:rsidR="00AB35D2" w:rsidRPr="00CC1F72" w:rsidRDefault="00AB35D2" w:rsidP="00AB35D2">
      <w:pPr>
        <w:spacing w:line="240" w:lineRule="auto"/>
        <w:jc w:val="center"/>
        <w:rPr>
          <w:rFonts w:ascii="Arial" w:hAnsi="Arial" w:cs="Arial"/>
          <w:b/>
        </w:rPr>
      </w:pPr>
    </w:p>
    <w:p w:rsidR="00AB35D2" w:rsidRPr="00CC1F72" w:rsidRDefault="00AB35D2" w:rsidP="00AB35D2">
      <w:pPr>
        <w:spacing w:line="240" w:lineRule="auto"/>
        <w:jc w:val="center"/>
        <w:rPr>
          <w:rFonts w:ascii="Arial" w:hAnsi="Arial" w:cs="Arial"/>
          <w:b/>
        </w:rPr>
      </w:pPr>
    </w:p>
    <w:p w:rsidR="00AB35D2" w:rsidRPr="00CC1F72" w:rsidRDefault="00AB35D2" w:rsidP="00AB35D2">
      <w:pPr>
        <w:spacing w:line="240" w:lineRule="auto"/>
        <w:jc w:val="center"/>
        <w:rPr>
          <w:rFonts w:ascii="Arial" w:hAnsi="Arial" w:cs="Arial"/>
          <w:b/>
        </w:rPr>
      </w:pPr>
    </w:p>
    <w:p w:rsidR="00AB35D2" w:rsidRPr="00CC1F72" w:rsidRDefault="000F4764" w:rsidP="00AB35D2">
      <w:pPr>
        <w:spacing w:line="240" w:lineRule="auto"/>
        <w:jc w:val="center"/>
        <w:rPr>
          <w:rFonts w:ascii="Arial" w:hAnsi="Arial" w:cs="Arial"/>
          <w:b/>
          <w:sz w:val="28"/>
          <w:szCs w:val="28"/>
        </w:rPr>
      </w:pPr>
      <w:r w:rsidRPr="00CC1F72">
        <w:rPr>
          <w:rFonts w:ascii="Arial" w:hAnsi="Arial" w:cs="Arial"/>
          <w:b/>
          <w:sz w:val="28"/>
          <w:szCs w:val="28"/>
        </w:rPr>
        <w:t>AYU AGUSTINA PARDEDE</w:t>
      </w:r>
    </w:p>
    <w:p w:rsidR="00AB35D2" w:rsidRPr="00CC1F72" w:rsidRDefault="000F4764" w:rsidP="00AB35D2">
      <w:pPr>
        <w:spacing w:line="240" w:lineRule="auto"/>
        <w:jc w:val="center"/>
        <w:rPr>
          <w:rFonts w:ascii="Arial" w:hAnsi="Arial" w:cs="Arial"/>
          <w:b/>
          <w:sz w:val="28"/>
          <w:szCs w:val="28"/>
        </w:rPr>
      </w:pPr>
      <w:r w:rsidRPr="00CC1F72">
        <w:rPr>
          <w:rFonts w:ascii="Arial" w:hAnsi="Arial" w:cs="Arial"/>
          <w:b/>
          <w:sz w:val="28"/>
          <w:szCs w:val="28"/>
        </w:rPr>
        <w:t>NIM : P07539020083</w:t>
      </w:r>
    </w:p>
    <w:p w:rsidR="00AB35D2" w:rsidRPr="00CC1F72" w:rsidRDefault="00AB35D2" w:rsidP="00AB35D2">
      <w:pPr>
        <w:spacing w:line="240" w:lineRule="auto"/>
        <w:jc w:val="center"/>
        <w:rPr>
          <w:rFonts w:ascii="Arial" w:hAnsi="Arial" w:cs="Arial"/>
          <w:b/>
          <w:sz w:val="28"/>
          <w:szCs w:val="28"/>
        </w:rPr>
      </w:pPr>
    </w:p>
    <w:p w:rsidR="00AB35D2" w:rsidRPr="00CC1F72" w:rsidRDefault="00AB35D2" w:rsidP="00AB35D2">
      <w:pPr>
        <w:spacing w:line="240" w:lineRule="auto"/>
        <w:jc w:val="center"/>
        <w:rPr>
          <w:rFonts w:ascii="Arial" w:hAnsi="Arial" w:cs="Arial"/>
          <w:b/>
          <w:sz w:val="28"/>
          <w:szCs w:val="28"/>
        </w:rPr>
      </w:pPr>
    </w:p>
    <w:p w:rsidR="00AB35D2" w:rsidRPr="00CC1F72" w:rsidRDefault="00AB35D2" w:rsidP="00AB35D2">
      <w:pPr>
        <w:spacing w:line="240" w:lineRule="auto"/>
        <w:jc w:val="center"/>
        <w:rPr>
          <w:rFonts w:ascii="Arial" w:hAnsi="Arial" w:cs="Arial"/>
          <w:b/>
          <w:sz w:val="28"/>
          <w:szCs w:val="28"/>
        </w:rPr>
      </w:pPr>
    </w:p>
    <w:p w:rsidR="00AB35D2" w:rsidRPr="00CC1F72" w:rsidRDefault="00AB35D2" w:rsidP="00AB35D2">
      <w:pPr>
        <w:spacing w:line="240" w:lineRule="auto"/>
        <w:jc w:val="center"/>
        <w:rPr>
          <w:rFonts w:ascii="Arial" w:hAnsi="Arial" w:cs="Arial"/>
          <w:b/>
          <w:sz w:val="28"/>
          <w:szCs w:val="28"/>
        </w:rPr>
      </w:pPr>
    </w:p>
    <w:p w:rsidR="00B14EEB" w:rsidRPr="00CC1F72" w:rsidRDefault="00B14EEB" w:rsidP="00AB35D2">
      <w:pPr>
        <w:tabs>
          <w:tab w:val="left" w:pos="3345"/>
        </w:tabs>
        <w:spacing w:line="240" w:lineRule="auto"/>
        <w:rPr>
          <w:rFonts w:ascii="Arial" w:hAnsi="Arial" w:cs="Arial"/>
          <w:b/>
          <w:sz w:val="28"/>
          <w:szCs w:val="28"/>
        </w:rPr>
      </w:pPr>
    </w:p>
    <w:p w:rsidR="00AB35D2" w:rsidRPr="00CC1F72" w:rsidRDefault="00AB35D2" w:rsidP="00AB35D2">
      <w:pPr>
        <w:spacing w:line="240" w:lineRule="auto"/>
        <w:rPr>
          <w:rFonts w:ascii="Arial" w:hAnsi="Arial" w:cs="Arial"/>
          <w:b/>
          <w:sz w:val="28"/>
          <w:szCs w:val="28"/>
        </w:rPr>
      </w:pPr>
    </w:p>
    <w:p w:rsidR="00AB35D2" w:rsidRPr="00CC1F72" w:rsidRDefault="000F4764" w:rsidP="00AB35D2">
      <w:pPr>
        <w:spacing w:line="240" w:lineRule="auto"/>
        <w:jc w:val="center"/>
        <w:rPr>
          <w:rFonts w:ascii="Arial" w:hAnsi="Arial" w:cs="Arial"/>
          <w:b/>
          <w:sz w:val="28"/>
          <w:szCs w:val="28"/>
        </w:rPr>
      </w:pPr>
      <w:r w:rsidRPr="00CC1F72">
        <w:rPr>
          <w:rFonts w:ascii="Arial" w:hAnsi="Arial" w:cs="Arial"/>
          <w:b/>
          <w:sz w:val="28"/>
          <w:szCs w:val="28"/>
        </w:rPr>
        <w:t>POLITEKNIK KESEHATAN KEMENKES MEDAN</w:t>
      </w:r>
    </w:p>
    <w:p w:rsidR="00AB35D2" w:rsidRPr="00CC1F72" w:rsidRDefault="000F4764" w:rsidP="00AB35D2">
      <w:pPr>
        <w:spacing w:line="240" w:lineRule="auto"/>
        <w:jc w:val="center"/>
        <w:rPr>
          <w:rFonts w:ascii="Arial" w:hAnsi="Arial" w:cs="Arial"/>
          <w:b/>
          <w:sz w:val="28"/>
          <w:szCs w:val="28"/>
        </w:rPr>
      </w:pPr>
      <w:r w:rsidRPr="00CC1F72">
        <w:rPr>
          <w:rFonts w:ascii="Arial" w:hAnsi="Arial" w:cs="Arial"/>
          <w:b/>
          <w:sz w:val="28"/>
          <w:szCs w:val="28"/>
        </w:rPr>
        <w:t>JURUSAN FARMASI</w:t>
      </w:r>
    </w:p>
    <w:p w:rsidR="00E52D23" w:rsidRPr="00E52D23" w:rsidRDefault="000F4764" w:rsidP="00E52D23">
      <w:pPr>
        <w:spacing w:line="240" w:lineRule="auto"/>
        <w:jc w:val="center"/>
        <w:rPr>
          <w:rFonts w:ascii="Arial" w:hAnsi="Arial" w:cs="Arial"/>
          <w:b/>
          <w:sz w:val="24"/>
          <w:szCs w:val="24"/>
          <w:lang w:val="en-ID"/>
        </w:rPr>
      </w:pPr>
      <w:r w:rsidRPr="00CC1F72">
        <w:rPr>
          <w:rFonts w:ascii="Arial" w:hAnsi="Arial" w:cs="Arial"/>
          <w:b/>
          <w:sz w:val="28"/>
          <w:szCs w:val="28"/>
        </w:rPr>
        <w:t>T.A 2022/2023</w:t>
      </w:r>
      <w:r w:rsidRPr="00CC1F72">
        <w:rPr>
          <w:rFonts w:ascii="Arial" w:hAnsi="Arial" w:cs="Arial"/>
          <w:b/>
          <w:sz w:val="24"/>
          <w:szCs w:val="24"/>
          <w:lang w:val="en-ID"/>
        </w:rPr>
        <w:t xml:space="preserve">   </w:t>
      </w:r>
    </w:p>
    <w:p w:rsidR="0059103D" w:rsidRDefault="0059103D" w:rsidP="00E52D23">
      <w:pPr>
        <w:jc w:val="center"/>
        <w:rPr>
          <w:rFonts w:ascii="Arial" w:hAnsi="Arial" w:cs="Arial"/>
          <w:b/>
          <w:sz w:val="28"/>
          <w:szCs w:val="28"/>
        </w:rPr>
      </w:pPr>
    </w:p>
    <w:p w:rsidR="00C0221C" w:rsidRDefault="00C0221C" w:rsidP="00C0221C">
      <w:pPr>
        <w:rPr>
          <w:rFonts w:ascii="Arial" w:hAnsi="Arial" w:cs="Arial"/>
          <w:b/>
          <w:sz w:val="28"/>
          <w:szCs w:val="28"/>
        </w:rPr>
      </w:pPr>
    </w:p>
    <w:p w:rsidR="0059103D" w:rsidRDefault="000F4764" w:rsidP="00C0221C">
      <w:pPr>
        <w:jc w:val="center"/>
        <w:rPr>
          <w:rFonts w:ascii="Arial" w:hAnsi="Arial" w:cs="Arial"/>
          <w:b/>
          <w:sz w:val="28"/>
          <w:szCs w:val="28"/>
        </w:rPr>
      </w:pPr>
      <w:r>
        <w:rPr>
          <w:rFonts w:ascii="Arial" w:hAnsi="Arial" w:cs="Arial"/>
          <w:b/>
          <w:sz w:val="28"/>
          <w:szCs w:val="28"/>
        </w:rPr>
        <w:lastRenderedPageBreak/>
        <w:t>KARYA TULIS ILMIAH</w:t>
      </w:r>
    </w:p>
    <w:p w:rsidR="00E52D23" w:rsidRDefault="000F4764" w:rsidP="00C0221C">
      <w:pPr>
        <w:spacing w:line="240" w:lineRule="auto"/>
        <w:jc w:val="center"/>
        <w:rPr>
          <w:rFonts w:ascii="Arial" w:hAnsi="Arial" w:cs="Arial"/>
          <w:b/>
          <w:sz w:val="28"/>
          <w:szCs w:val="28"/>
        </w:rPr>
      </w:pPr>
      <w:r>
        <w:rPr>
          <w:rFonts w:ascii="Arial" w:hAnsi="Arial" w:cs="Arial"/>
          <w:b/>
          <w:sz w:val="28"/>
          <w:szCs w:val="28"/>
        </w:rPr>
        <w:t>UJI EVEKTIVITAS  ANTIHIPERURISEMIA DEKOKTA DAUN SIRIH CINA (</w:t>
      </w:r>
      <w:r>
        <w:rPr>
          <w:rFonts w:ascii="Arial" w:hAnsi="Arial" w:cs="Arial"/>
          <w:b/>
          <w:i/>
          <w:sz w:val="28"/>
          <w:szCs w:val="28"/>
        </w:rPr>
        <w:t xml:space="preserve">Peperomia pellucida </w:t>
      </w:r>
      <w:r>
        <w:rPr>
          <w:rFonts w:ascii="Arial" w:hAnsi="Arial" w:cs="Arial"/>
          <w:b/>
          <w:sz w:val="28"/>
          <w:szCs w:val="28"/>
        </w:rPr>
        <w:t xml:space="preserve">L.Kunth) PADA </w:t>
      </w:r>
    </w:p>
    <w:p w:rsidR="00E52D23" w:rsidRDefault="000F4764" w:rsidP="00C0221C">
      <w:pPr>
        <w:spacing w:line="240" w:lineRule="auto"/>
        <w:jc w:val="center"/>
        <w:rPr>
          <w:rFonts w:ascii="Arial" w:hAnsi="Arial" w:cs="Arial"/>
          <w:b/>
          <w:sz w:val="28"/>
          <w:szCs w:val="28"/>
        </w:rPr>
      </w:pPr>
      <w:r>
        <w:rPr>
          <w:rFonts w:ascii="Arial" w:hAnsi="Arial" w:cs="Arial"/>
          <w:b/>
          <w:sz w:val="28"/>
          <w:szCs w:val="28"/>
        </w:rPr>
        <w:t xml:space="preserve">MENCIT DENGAN PENGINDUKSI </w:t>
      </w:r>
    </w:p>
    <w:p w:rsidR="00E52D23" w:rsidRPr="00E52D23" w:rsidRDefault="000F4764" w:rsidP="00C0221C">
      <w:pPr>
        <w:spacing w:line="240" w:lineRule="auto"/>
        <w:jc w:val="center"/>
        <w:rPr>
          <w:rFonts w:ascii="Arial" w:hAnsi="Arial" w:cs="Arial"/>
          <w:b/>
          <w:sz w:val="28"/>
          <w:szCs w:val="28"/>
        </w:rPr>
      </w:pPr>
      <w:r>
        <w:rPr>
          <w:rFonts w:ascii="Arial" w:hAnsi="Arial" w:cs="Arial"/>
          <w:b/>
          <w:sz w:val="28"/>
          <w:szCs w:val="28"/>
        </w:rPr>
        <w:t>KALIUM OKSONAT</w:t>
      </w:r>
    </w:p>
    <w:p w:rsidR="00E52D23" w:rsidRPr="00E52D23" w:rsidRDefault="00E52D23" w:rsidP="00C0221C">
      <w:pPr>
        <w:spacing w:line="240" w:lineRule="auto"/>
        <w:rPr>
          <w:rFonts w:ascii="Arial" w:hAnsi="Arial" w:cs="Arial"/>
          <w:b/>
          <w:sz w:val="28"/>
          <w:szCs w:val="28"/>
        </w:rPr>
      </w:pPr>
    </w:p>
    <w:p w:rsidR="00AB35D2" w:rsidRPr="00CC1F72" w:rsidRDefault="000F4764" w:rsidP="00AB35D2">
      <w:pPr>
        <w:spacing w:line="240" w:lineRule="auto"/>
        <w:jc w:val="center"/>
        <w:rPr>
          <w:rFonts w:ascii="Arial" w:hAnsi="Arial" w:cs="Arial"/>
          <w:sz w:val="24"/>
          <w:szCs w:val="24"/>
        </w:rPr>
      </w:pPr>
      <w:r w:rsidRPr="00CC1F72">
        <w:rPr>
          <w:rFonts w:ascii="Arial" w:hAnsi="Arial" w:cs="Arial"/>
          <w:sz w:val="24"/>
          <w:szCs w:val="24"/>
        </w:rPr>
        <w:t xml:space="preserve">Sebagai Syarat Menyelesaikan Pendidikan Program Studi </w:t>
      </w:r>
    </w:p>
    <w:p w:rsidR="00AB35D2" w:rsidRPr="00CC1F72" w:rsidRDefault="000F4764" w:rsidP="00AB35D2">
      <w:pPr>
        <w:spacing w:line="240" w:lineRule="auto"/>
        <w:jc w:val="center"/>
        <w:rPr>
          <w:rFonts w:ascii="Arial" w:hAnsi="Arial" w:cs="Arial"/>
          <w:sz w:val="24"/>
          <w:szCs w:val="24"/>
        </w:rPr>
      </w:pPr>
      <w:r w:rsidRPr="00CC1F72">
        <w:rPr>
          <w:rFonts w:ascii="Arial" w:hAnsi="Arial" w:cs="Arial"/>
          <w:sz w:val="24"/>
          <w:szCs w:val="24"/>
        </w:rPr>
        <w:t>Diploma lll Farmasi</w:t>
      </w:r>
    </w:p>
    <w:p w:rsidR="00AB35D2" w:rsidRDefault="00AB35D2" w:rsidP="00AB35D2">
      <w:pPr>
        <w:spacing w:line="240" w:lineRule="auto"/>
        <w:rPr>
          <w:rFonts w:ascii="Arial" w:hAnsi="Arial" w:cs="Arial"/>
          <w:b/>
          <w:sz w:val="28"/>
          <w:szCs w:val="28"/>
        </w:rPr>
      </w:pPr>
    </w:p>
    <w:p w:rsidR="00C0221C" w:rsidRDefault="00C0221C" w:rsidP="00AB35D2">
      <w:pPr>
        <w:spacing w:line="240" w:lineRule="auto"/>
        <w:rPr>
          <w:rFonts w:ascii="Arial" w:hAnsi="Arial" w:cs="Arial"/>
          <w:b/>
          <w:sz w:val="28"/>
          <w:szCs w:val="28"/>
        </w:rPr>
      </w:pPr>
    </w:p>
    <w:p w:rsidR="00AB35D2" w:rsidRDefault="000F4764" w:rsidP="00E52D23">
      <w:pPr>
        <w:spacing w:line="240" w:lineRule="auto"/>
        <w:jc w:val="center"/>
        <w:rPr>
          <w:rFonts w:ascii="Arial" w:hAnsi="Arial" w:cs="Arial"/>
          <w:b/>
        </w:rPr>
      </w:pPr>
      <w:r>
        <w:rPr>
          <w:rFonts w:ascii="Arial" w:hAnsi="Arial" w:cs="Arial"/>
          <w:b/>
          <w:noProof/>
        </w:rPr>
        <w:drawing>
          <wp:inline distT="0" distB="0" distL="0" distR="0">
            <wp:extent cx="1811020" cy="1837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11020" cy="1837690"/>
                    </a:xfrm>
                    <a:prstGeom prst="rect">
                      <a:avLst/>
                    </a:prstGeom>
                    <a:noFill/>
                    <a:ln>
                      <a:noFill/>
                    </a:ln>
                  </pic:spPr>
                </pic:pic>
              </a:graphicData>
            </a:graphic>
          </wp:inline>
        </w:drawing>
      </w:r>
    </w:p>
    <w:p w:rsidR="00B14EEB" w:rsidRDefault="00B14EEB" w:rsidP="00E52D23">
      <w:pPr>
        <w:spacing w:line="240" w:lineRule="auto"/>
        <w:jc w:val="center"/>
        <w:rPr>
          <w:rFonts w:ascii="Arial" w:hAnsi="Arial" w:cs="Arial"/>
          <w:b/>
        </w:rPr>
      </w:pPr>
    </w:p>
    <w:p w:rsidR="00B14EEB" w:rsidRDefault="00B14EEB" w:rsidP="00E52D23">
      <w:pPr>
        <w:spacing w:line="240" w:lineRule="auto"/>
        <w:jc w:val="center"/>
        <w:rPr>
          <w:rFonts w:ascii="Arial" w:hAnsi="Arial" w:cs="Arial"/>
          <w:b/>
        </w:rPr>
      </w:pPr>
    </w:p>
    <w:p w:rsidR="00B14EEB" w:rsidRDefault="00B14EEB" w:rsidP="00E52D23">
      <w:pPr>
        <w:spacing w:line="240" w:lineRule="auto"/>
        <w:jc w:val="center"/>
        <w:rPr>
          <w:rFonts w:ascii="Arial" w:hAnsi="Arial" w:cs="Arial"/>
          <w:b/>
        </w:rPr>
      </w:pPr>
    </w:p>
    <w:p w:rsidR="00B14EEB" w:rsidRDefault="00B14EEB" w:rsidP="00E52D23">
      <w:pPr>
        <w:spacing w:line="240" w:lineRule="auto"/>
        <w:jc w:val="center"/>
        <w:rPr>
          <w:rFonts w:ascii="Arial" w:hAnsi="Arial" w:cs="Arial"/>
          <w:b/>
        </w:rPr>
      </w:pPr>
    </w:p>
    <w:p w:rsidR="00B14EEB" w:rsidRPr="00CC1F72" w:rsidRDefault="00B14EEB" w:rsidP="00E52D23">
      <w:pPr>
        <w:spacing w:line="240" w:lineRule="auto"/>
        <w:jc w:val="center"/>
        <w:rPr>
          <w:rFonts w:ascii="Arial" w:hAnsi="Arial" w:cs="Arial"/>
          <w:b/>
        </w:rPr>
      </w:pPr>
    </w:p>
    <w:p w:rsidR="00AB35D2" w:rsidRDefault="00AB35D2" w:rsidP="00E52D23">
      <w:pPr>
        <w:spacing w:line="240" w:lineRule="auto"/>
        <w:rPr>
          <w:rFonts w:ascii="Arial" w:hAnsi="Arial" w:cs="Arial"/>
          <w:b/>
        </w:rPr>
      </w:pPr>
    </w:p>
    <w:p w:rsidR="00C0221C" w:rsidRPr="00CC1F72" w:rsidRDefault="00C0221C" w:rsidP="00E52D23">
      <w:pPr>
        <w:spacing w:line="240" w:lineRule="auto"/>
        <w:rPr>
          <w:rFonts w:ascii="Arial" w:hAnsi="Arial" w:cs="Arial"/>
          <w:b/>
        </w:rPr>
      </w:pPr>
    </w:p>
    <w:p w:rsidR="00AB35D2" w:rsidRPr="00CC1F72" w:rsidRDefault="000F4764" w:rsidP="00AB35D2">
      <w:pPr>
        <w:spacing w:line="240" w:lineRule="auto"/>
        <w:jc w:val="center"/>
        <w:rPr>
          <w:rFonts w:ascii="Arial" w:hAnsi="Arial" w:cs="Arial"/>
          <w:b/>
          <w:sz w:val="28"/>
          <w:szCs w:val="28"/>
        </w:rPr>
      </w:pPr>
      <w:r w:rsidRPr="00CC1F72">
        <w:rPr>
          <w:rFonts w:ascii="Arial" w:hAnsi="Arial" w:cs="Arial"/>
          <w:b/>
          <w:sz w:val="28"/>
          <w:szCs w:val="28"/>
        </w:rPr>
        <w:t>AYU AGUSTINA PARDEDE</w:t>
      </w:r>
    </w:p>
    <w:p w:rsidR="00E52D23" w:rsidRDefault="000F4764" w:rsidP="00E52D23">
      <w:pPr>
        <w:spacing w:line="240" w:lineRule="auto"/>
        <w:jc w:val="center"/>
        <w:rPr>
          <w:rFonts w:ascii="Arial" w:hAnsi="Arial" w:cs="Arial"/>
          <w:b/>
          <w:sz w:val="28"/>
          <w:szCs w:val="28"/>
        </w:rPr>
      </w:pPr>
      <w:r w:rsidRPr="00CC1F72">
        <w:rPr>
          <w:rFonts w:ascii="Arial" w:hAnsi="Arial" w:cs="Arial"/>
          <w:b/>
          <w:sz w:val="28"/>
          <w:szCs w:val="28"/>
        </w:rPr>
        <w:t>NIM : P07539020083</w:t>
      </w:r>
    </w:p>
    <w:p w:rsidR="00E52D23" w:rsidRDefault="00E52D23" w:rsidP="00E52D23">
      <w:pPr>
        <w:spacing w:line="240" w:lineRule="auto"/>
        <w:jc w:val="center"/>
        <w:rPr>
          <w:rFonts w:ascii="Arial" w:hAnsi="Arial" w:cs="Arial"/>
          <w:b/>
          <w:sz w:val="28"/>
          <w:szCs w:val="28"/>
        </w:rPr>
      </w:pPr>
    </w:p>
    <w:p w:rsidR="00E52D23" w:rsidRDefault="00E52D23" w:rsidP="00E52D23">
      <w:pPr>
        <w:spacing w:line="240" w:lineRule="auto"/>
        <w:jc w:val="center"/>
        <w:rPr>
          <w:rFonts w:ascii="Arial" w:hAnsi="Arial" w:cs="Arial"/>
          <w:b/>
          <w:sz w:val="28"/>
          <w:szCs w:val="28"/>
        </w:rPr>
      </w:pPr>
    </w:p>
    <w:p w:rsidR="00E52D23" w:rsidRDefault="00E52D23" w:rsidP="00E52D23">
      <w:pPr>
        <w:spacing w:line="240" w:lineRule="auto"/>
        <w:jc w:val="center"/>
        <w:rPr>
          <w:rFonts w:ascii="Arial" w:hAnsi="Arial" w:cs="Arial"/>
          <w:b/>
          <w:sz w:val="28"/>
          <w:szCs w:val="28"/>
        </w:rPr>
      </w:pPr>
    </w:p>
    <w:p w:rsidR="00E60F6F" w:rsidRDefault="00E60F6F" w:rsidP="00E52D23">
      <w:pPr>
        <w:spacing w:line="240" w:lineRule="auto"/>
        <w:jc w:val="center"/>
        <w:rPr>
          <w:rFonts w:ascii="Arial" w:hAnsi="Arial" w:cs="Arial"/>
          <w:b/>
          <w:sz w:val="28"/>
          <w:szCs w:val="28"/>
        </w:rPr>
      </w:pPr>
    </w:p>
    <w:p w:rsidR="009669BC" w:rsidRDefault="009669BC" w:rsidP="00E52D23">
      <w:pPr>
        <w:spacing w:line="240" w:lineRule="auto"/>
        <w:jc w:val="center"/>
        <w:rPr>
          <w:rFonts w:ascii="Arial" w:hAnsi="Arial" w:cs="Arial"/>
          <w:b/>
          <w:sz w:val="28"/>
          <w:szCs w:val="28"/>
        </w:rPr>
      </w:pPr>
    </w:p>
    <w:p w:rsidR="00E60F6F" w:rsidRDefault="00E60F6F" w:rsidP="00E52D23">
      <w:pPr>
        <w:spacing w:line="240" w:lineRule="auto"/>
        <w:jc w:val="center"/>
        <w:rPr>
          <w:rFonts w:ascii="Arial" w:hAnsi="Arial" w:cs="Arial"/>
          <w:b/>
          <w:sz w:val="28"/>
          <w:szCs w:val="28"/>
        </w:rPr>
      </w:pPr>
    </w:p>
    <w:p w:rsidR="00AB35D2" w:rsidRPr="00CC1F72" w:rsidRDefault="000F4764" w:rsidP="00C0221C">
      <w:pPr>
        <w:spacing w:line="240" w:lineRule="auto"/>
        <w:jc w:val="center"/>
        <w:rPr>
          <w:rFonts w:ascii="Arial" w:hAnsi="Arial" w:cs="Arial"/>
          <w:b/>
          <w:sz w:val="28"/>
          <w:szCs w:val="28"/>
        </w:rPr>
      </w:pPr>
      <w:r w:rsidRPr="00CC1F72">
        <w:rPr>
          <w:rFonts w:ascii="Arial" w:hAnsi="Arial" w:cs="Arial"/>
          <w:b/>
          <w:sz w:val="28"/>
          <w:szCs w:val="28"/>
        </w:rPr>
        <w:t>POLITEKNIK KESEHATAN KEMENKES MEDAN</w:t>
      </w:r>
    </w:p>
    <w:p w:rsidR="00AB35D2" w:rsidRPr="00CC1F72" w:rsidRDefault="000F4764" w:rsidP="00C0221C">
      <w:pPr>
        <w:spacing w:line="240" w:lineRule="auto"/>
        <w:jc w:val="center"/>
        <w:rPr>
          <w:rFonts w:ascii="Arial" w:hAnsi="Arial" w:cs="Arial"/>
          <w:b/>
          <w:sz w:val="28"/>
          <w:szCs w:val="28"/>
        </w:rPr>
      </w:pPr>
      <w:r w:rsidRPr="00CC1F72">
        <w:rPr>
          <w:rFonts w:ascii="Arial" w:hAnsi="Arial" w:cs="Arial"/>
          <w:b/>
          <w:sz w:val="28"/>
          <w:szCs w:val="28"/>
        </w:rPr>
        <w:t>JURUSAN FARMASI</w:t>
      </w:r>
    </w:p>
    <w:p w:rsidR="00CE287F" w:rsidRDefault="000F4764" w:rsidP="00C0221C">
      <w:pPr>
        <w:spacing w:line="240" w:lineRule="auto"/>
        <w:jc w:val="center"/>
        <w:rPr>
          <w:rFonts w:ascii="Arial" w:hAnsi="Arial" w:cs="Arial"/>
          <w:b/>
          <w:sz w:val="28"/>
          <w:szCs w:val="28"/>
        </w:rPr>
      </w:pPr>
      <w:r w:rsidRPr="00CC1F72">
        <w:rPr>
          <w:rFonts w:ascii="Arial" w:hAnsi="Arial" w:cs="Arial"/>
          <w:b/>
          <w:sz w:val="28"/>
          <w:szCs w:val="28"/>
        </w:rPr>
        <w:t>T.A 2022/2023</w:t>
      </w:r>
    </w:p>
    <w:p w:rsidR="00DB0D3B" w:rsidRDefault="00DB0D3B" w:rsidP="00C0221C">
      <w:pPr>
        <w:spacing w:line="240" w:lineRule="auto"/>
        <w:jc w:val="center"/>
        <w:rPr>
          <w:rFonts w:ascii="Arial" w:hAnsi="Arial" w:cs="Arial"/>
          <w:b/>
          <w:sz w:val="28"/>
          <w:szCs w:val="28"/>
        </w:rPr>
      </w:pPr>
    </w:p>
    <w:p w:rsidR="00DB0D3B" w:rsidRDefault="00DB0D3B" w:rsidP="00C0221C">
      <w:pPr>
        <w:spacing w:line="240" w:lineRule="auto"/>
        <w:jc w:val="center"/>
        <w:rPr>
          <w:rFonts w:ascii="Arial" w:hAnsi="Arial" w:cs="Arial"/>
          <w:b/>
          <w:sz w:val="28"/>
          <w:szCs w:val="28"/>
        </w:rPr>
      </w:pPr>
    </w:p>
    <w:p w:rsidR="00DB0D3B" w:rsidRDefault="00DB0D3B" w:rsidP="00C0221C">
      <w:pPr>
        <w:spacing w:line="240" w:lineRule="auto"/>
        <w:jc w:val="center"/>
        <w:rPr>
          <w:rFonts w:ascii="Arial" w:hAnsi="Arial" w:cs="Arial"/>
          <w:b/>
          <w:sz w:val="28"/>
          <w:szCs w:val="28"/>
        </w:rPr>
      </w:pPr>
    </w:p>
    <w:p w:rsidR="00DB0D3B" w:rsidRDefault="00DB0D3B" w:rsidP="00C0221C">
      <w:pPr>
        <w:spacing w:line="240" w:lineRule="auto"/>
        <w:jc w:val="center"/>
        <w:rPr>
          <w:rFonts w:ascii="Arial" w:hAnsi="Arial" w:cs="Arial"/>
          <w:b/>
          <w:sz w:val="28"/>
          <w:szCs w:val="28"/>
        </w:rPr>
      </w:pPr>
    </w:p>
    <w:p w:rsidR="00DB0D3B" w:rsidRDefault="00DB0D3B" w:rsidP="00C0221C">
      <w:pPr>
        <w:spacing w:line="240" w:lineRule="auto"/>
        <w:jc w:val="center"/>
        <w:rPr>
          <w:rFonts w:ascii="Arial" w:hAnsi="Arial" w:cs="Arial"/>
          <w:b/>
          <w:sz w:val="28"/>
          <w:szCs w:val="28"/>
        </w:rPr>
        <w:sectPr w:rsidR="00DB0D3B" w:rsidSect="00C0221C">
          <w:footerReference w:type="default" r:id="rId9"/>
          <w:pgSz w:w="11907" w:h="16839" w:code="9"/>
          <w:pgMar w:top="2268" w:right="1701" w:bottom="1701" w:left="1701" w:header="709" w:footer="709" w:gutter="0"/>
          <w:cols w:space="708"/>
          <w:docGrid w:linePitch="360"/>
        </w:sectPr>
      </w:pPr>
    </w:p>
    <w:p w:rsidR="005D78D7" w:rsidRDefault="005D78D7" w:rsidP="005D78D7">
      <w:pPr>
        <w:widowControl w:val="0"/>
        <w:autoSpaceDE w:val="0"/>
        <w:autoSpaceDN w:val="0"/>
        <w:spacing w:line="372" w:lineRule="auto"/>
        <w:ind w:right="2605"/>
        <w:rPr>
          <w:rFonts w:ascii="Arial" w:eastAsia="Arial" w:hAnsi="Arial" w:cs="Arial"/>
          <w:b/>
          <w:bCs/>
          <w:w w:val="104"/>
          <w:sz w:val="23"/>
          <w:szCs w:val="23"/>
        </w:rPr>
      </w:pPr>
    </w:p>
    <w:p w:rsidR="005D78D7" w:rsidRDefault="005D78D7" w:rsidP="005D78D7">
      <w:pPr>
        <w:widowControl w:val="0"/>
        <w:autoSpaceDE w:val="0"/>
        <w:autoSpaceDN w:val="0"/>
        <w:spacing w:line="372" w:lineRule="auto"/>
        <w:ind w:right="2605"/>
        <w:rPr>
          <w:rFonts w:ascii="Arial" w:eastAsia="Arial" w:hAnsi="Arial" w:cs="Arial"/>
          <w:b/>
          <w:bCs/>
          <w:w w:val="104"/>
          <w:sz w:val="23"/>
          <w:szCs w:val="23"/>
        </w:rPr>
      </w:pPr>
      <w:r>
        <w:rPr>
          <w:rFonts w:ascii="Arial" w:eastAsia="Arial" w:hAnsi="Arial" w:cs="Arial"/>
          <w:b/>
          <w:bCs/>
          <w:noProof/>
          <w:w w:val="104"/>
          <w:sz w:val="23"/>
          <w:szCs w:val="23"/>
        </w:rPr>
        <w:drawing>
          <wp:inline distT="0" distB="0" distL="0" distR="0" wp14:anchorId="2E1F3723" wp14:editId="7E93028B">
            <wp:extent cx="533400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rsetujuan stemp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4000" cy="8229600"/>
                    </a:xfrm>
                    <a:prstGeom prst="rect">
                      <a:avLst/>
                    </a:prstGeom>
                  </pic:spPr>
                </pic:pic>
              </a:graphicData>
            </a:graphic>
          </wp:inline>
        </w:drawing>
      </w:r>
    </w:p>
    <w:p w:rsidR="00C20298" w:rsidRDefault="00C20298" w:rsidP="005D78D7">
      <w:pPr>
        <w:widowControl w:val="0"/>
        <w:autoSpaceDE w:val="0"/>
        <w:autoSpaceDN w:val="0"/>
        <w:spacing w:line="372" w:lineRule="auto"/>
        <w:ind w:left="3125" w:right="2605" w:firstLine="86"/>
        <w:jc w:val="left"/>
        <w:rPr>
          <w:rFonts w:ascii="Arial MT" w:eastAsia="Arial MT" w:hAnsi="Arial MT" w:cs="Arial MT"/>
          <w:sz w:val="23"/>
        </w:rPr>
        <w:sectPr w:rsidR="00C20298" w:rsidSect="00AF372D">
          <w:footerReference w:type="default" r:id="rId11"/>
          <w:pgSz w:w="11910" w:h="16850"/>
          <w:pgMar w:top="1701" w:right="1701" w:bottom="1701" w:left="2268" w:header="0" w:footer="998" w:gutter="0"/>
          <w:pgNumType w:fmt="lowerRoman" w:start="3"/>
          <w:cols w:space="720"/>
          <w:docGrid w:linePitch="299"/>
        </w:sectPr>
      </w:pPr>
    </w:p>
    <w:p w:rsidR="00AF372D" w:rsidRDefault="00AF372D">
      <w:pPr>
        <w:widowControl w:val="0"/>
        <w:autoSpaceDE w:val="0"/>
        <w:autoSpaceDN w:val="0"/>
        <w:spacing w:line="410" w:lineRule="atLeast"/>
        <w:jc w:val="left"/>
        <w:rPr>
          <w:rFonts w:ascii="Arial MT" w:eastAsia="Arial MT" w:hAnsi="Arial MT" w:cs="Arial MT"/>
          <w:sz w:val="23"/>
        </w:rPr>
      </w:pPr>
    </w:p>
    <w:p w:rsidR="00C20298" w:rsidRDefault="00AF372D">
      <w:pPr>
        <w:widowControl w:val="0"/>
        <w:autoSpaceDE w:val="0"/>
        <w:autoSpaceDN w:val="0"/>
        <w:spacing w:line="410" w:lineRule="atLeast"/>
        <w:jc w:val="left"/>
        <w:rPr>
          <w:rFonts w:ascii="Arial MT" w:eastAsia="Arial MT" w:hAnsi="Arial MT" w:cs="Arial MT"/>
          <w:sz w:val="23"/>
        </w:rPr>
        <w:sectPr w:rsidR="00C20298" w:rsidSect="00AF372D">
          <w:pgSz w:w="11910" w:h="16850"/>
          <w:pgMar w:top="1701" w:right="1701" w:bottom="1701" w:left="2268" w:header="0" w:footer="998" w:gutter="0"/>
          <w:pgNumType w:fmt="lowerRoman" w:start="4"/>
          <w:cols w:space="720"/>
        </w:sectPr>
      </w:pPr>
      <w:r>
        <w:rPr>
          <w:rFonts w:ascii="Arial MT" w:eastAsia="Arial MT" w:hAnsi="Arial MT" w:cs="Arial MT"/>
          <w:noProof/>
          <w:sz w:val="23"/>
        </w:rPr>
        <w:drawing>
          <wp:inline distT="0" distB="0" distL="0" distR="0">
            <wp:extent cx="5359400" cy="82042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esahan stemp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9400" cy="8204200"/>
                    </a:xfrm>
                    <a:prstGeom prst="rect">
                      <a:avLst/>
                    </a:prstGeom>
                  </pic:spPr>
                </pic:pic>
              </a:graphicData>
            </a:graphic>
          </wp:inline>
        </w:drawing>
      </w:r>
    </w:p>
    <w:p w:rsidR="00C20298" w:rsidRDefault="00C20298">
      <w:pPr>
        <w:widowControl w:val="0"/>
        <w:autoSpaceDE w:val="0"/>
        <w:autoSpaceDN w:val="0"/>
        <w:spacing w:before="4" w:line="240" w:lineRule="auto"/>
        <w:jc w:val="left"/>
        <w:rPr>
          <w:rFonts w:ascii="Arial MT" w:eastAsia="Arial MT" w:hAnsi="Arial MT" w:cs="Arial MT"/>
          <w:sz w:val="2"/>
        </w:rPr>
      </w:pPr>
    </w:p>
    <w:tbl>
      <w:tblPr>
        <w:tblW w:w="0" w:type="auto"/>
        <w:tblInd w:w="546" w:type="dxa"/>
        <w:tblLayout w:type="fixed"/>
        <w:tblCellMar>
          <w:left w:w="0" w:type="dxa"/>
          <w:right w:w="0" w:type="dxa"/>
        </w:tblCellMar>
        <w:tblLook w:val="01E0" w:firstRow="1" w:lastRow="1" w:firstColumn="1" w:lastColumn="1" w:noHBand="0" w:noVBand="0"/>
      </w:tblPr>
      <w:tblGrid>
        <w:gridCol w:w="7822"/>
      </w:tblGrid>
      <w:tr w:rsidR="002A1B3A">
        <w:trPr>
          <w:trHeight w:val="4175"/>
        </w:trPr>
        <w:tc>
          <w:tcPr>
            <w:tcW w:w="7822" w:type="dxa"/>
          </w:tcPr>
          <w:p w:rsidR="00C20298" w:rsidRDefault="000F4764">
            <w:pPr>
              <w:widowControl w:val="0"/>
              <w:autoSpaceDE w:val="0"/>
              <w:autoSpaceDN w:val="0"/>
              <w:spacing w:line="264" w:lineRule="exact"/>
              <w:ind w:left="2614" w:right="2622"/>
              <w:jc w:val="center"/>
              <w:rPr>
                <w:rFonts w:ascii="Arial" w:eastAsia="Arial MT" w:hAnsi="Arial MT" w:cs="Arial MT"/>
                <w:b/>
                <w:sz w:val="23"/>
              </w:rPr>
            </w:pPr>
            <w:r>
              <w:rPr>
                <w:rFonts w:ascii="Arial" w:eastAsia="Arial MT" w:hAnsi="Arial MT" w:cs="Arial MT"/>
                <w:b/>
                <w:w w:val="104"/>
                <w:sz w:val="23"/>
              </w:rPr>
              <w:t>SURAT</w:t>
            </w:r>
            <w:r>
              <w:rPr>
                <w:rFonts w:ascii="Arial" w:eastAsia="Arial MT" w:hAnsi="Arial MT" w:cs="Arial MT"/>
                <w:b/>
                <w:spacing w:val="-11"/>
                <w:w w:val="104"/>
                <w:sz w:val="23"/>
              </w:rPr>
              <w:t xml:space="preserve"> </w:t>
            </w:r>
            <w:r>
              <w:rPr>
                <w:rFonts w:ascii="Arial" w:eastAsia="Arial MT" w:hAnsi="Arial MT" w:cs="Arial MT"/>
                <w:b/>
                <w:spacing w:val="-2"/>
                <w:w w:val="104"/>
                <w:sz w:val="23"/>
              </w:rPr>
              <w:t>PERNYATAAN</w:t>
            </w:r>
          </w:p>
          <w:p w:rsidR="00C20298" w:rsidRDefault="00C20298">
            <w:pPr>
              <w:widowControl w:val="0"/>
              <w:autoSpaceDE w:val="0"/>
              <w:autoSpaceDN w:val="0"/>
              <w:spacing w:before="6" w:line="240" w:lineRule="auto"/>
              <w:jc w:val="left"/>
              <w:rPr>
                <w:rFonts w:ascii="Arial MT" w:eastAsia="Arial MT" w:hAnsi="Arial MT" w:cs="Arial MT"/>
                <w:sz w:val="23"/>
              </w:rPr>
            </w:pPr>
          </w:p>
          <w:p w:rsidR="00C20298" w:rsidRDefault="000F4764">
            <w:pPr>
              <w:widowControl w:val="0"/>
              <w:autoSpaceDE w:val="0"/>
              <w:autoSpaceDN w:val="0"/>
              <w:spacing w:line="240" w:lineRule="auto"/>
              <w:ind w:left="50"/>
              <w:rPr>
                <w:rFonts w:ascii="Arial MT" w:eastAsia="Arial MT" w:hAnsi="Arial MT" w:cs="Arial MT"/>
              </w:rPr>
            </w:pPr>
            <w:r>
              <w:rPr>
                <w:rFonts w:ascii="Arial MT" w:eastAsia="Arial MT" w:hAnsi="Arial MT" w:cs="Arial MT"/>
              </w:rPr>
              <w:t>UJI</w:t>
            </w:r>
            <w:r>
              <w:rPr>
                <w:rFonts w:ascii="Arial MT" w:eastAsia="Arial MT" w:hAnsi="Arial MT" w:cs="Arial MT"/>
                <w:spacing w:val="56"/>
                <w:w w:val="150"/>
              </w:rPr>
              <w:t xml:space="preserve"> </w:t>
            </w:r>
            <w:r>
              <w:rPr>
                <w:rFonts w:ascii="Arial MT" w:eastAsia="Arial MT" w:hAnsi="Arial MT" w:cs="Arial MT"/>
              </w:rPr>
              <w:t>EFEKTIVITAS</w:t>
            </w:r>
            <w:r>
              <w:rPr>
                <w:rFonts w:ascii="Arial MT" w:eastAsia="Arial MT" w:hAnsi="Arial MT" w:cs="Arial MT"/>
                <w:spacing w:val="63"/>
                <w:w w:val="150"/>
              </w:rPr>
              <w:t xml:space="preserve"> </w:t>
            </w:r>
            <w:r>
              <w:rPr>
                <w:rFonts w:ascii="Arial MT" w:eastAsia="Arial MT" w:hAnsi="Arial MT" w:cs="Arial MT"/>
              </w:rPr>
              <w:t>ANTIHIPERURISEMIA</w:t>
            </w:r>
            <w:r>
              <w:rPr>
                <w:rFonts w:ascii="Arial MT" w:eastAsia="Arial MT" w:hAnsi="Arial MT" w:cs="Arial MT"/>
                <w:spacing w:val="63"/>
                <w:w w:val="150"/>
              </w:rPr>
              <w:t xml:space="preserve"> </w:t>
            </w:r>
            <w:r>
              <w:rPr>
                <w:rFonts w:ascii="Arial MT" w:eastAsia="Arial MT" w:hAnsi="Arial MT" w:cs="Arial MT"/>
              </w:rPr>
              <w:t>DEKOKTA</w:t>
            </w:r>
            <w:r>
              <w:rPr>
                <w:rFonts w:ascii="Arial MT" w:eastAsia="Arial MT" w:hAnsi="Arial MT" w:cs="Arial MT"/>
                <w:spacing w:val="63"/>
                <w:w w:val="150"/>
              </w:rPr>
              <w:t xml:space="preserve"> </w:t>
            </w:r>
            <w:r>
              <w:rPr>
                <w:rFonts w:ascii="Arial MT" w:eastAsia="Arial MT" w:hAnsi="Arial MT" w:cs="Arial MT"/>
              </w:rPr>
              <w:t>DAUN</w:t>
            </w:r>
            <w:r>
              <w:rPr>
                <w:rFonts w:ascii="Arial MT" w:eastAsia="Arial MT" w:hAnsi="Arial MT" w:cs="Arial MT"/>
                <w:spacing w:val="59"/>
                <w:w w:val="150"/>
              </w:rPr>
              <w:t xml:space="preserve"> </w:t>
            </w:r>
            <w:r>
              <w:rPr>
                <w:rFonts w:ascii="Arial MT" w:eastAsia="Arial MT" w:hAnsi="Arial MT" w:cs="Arial MT"/>
              </w:rPr>
              <w:t>SIRIH</w:t>
            </w:r>
            <w:r>
              <w:rPr>
                <w:rFonts w:ascii="Arial MT" w:eastAsia="Arial MT" w:hAnsi="Arial MT" w:cs="Arial MT"/>
                <w:spacing w:val="59"/>
                <w:w w:val="150"/>
              </w:rPr>
              <w:t xml:space="preserve"> </w:t>
            </w:r>
            <w:r>
              <w:rPr>
                <w:rFonts w:ascii="Arial MT" w:eastAsia="Arial MT" w:hAnsi="Arial MT" w:cs="Arial MT"/>
                <w:spacing w:val="-4"/>
              </w:rPr>
              <w:t>CINA</w:t>
            </w:r>
          </w:p>
          <w:p w:rsidR="00C20298" w:rsidRDefault="000F4764">
            <w:pPr>
              <w:widowControl w:val="0"/>
              <w:autoSpaceDE w:val="0"/>
              <w:autoSpaceDN w:val="0"/>
              <w:spacing w:before="129" w:line="355" w:lineRule="auto"/>
              <w:ind w:left="50" w:right="48"/>
              <w:rPr>
                <w:rFonts w:ascii="Arial MT" w:eastAsia="Arial MT" w:hAnsi="Arial MT" w:cs="Arial MT"/>
              </w:rPr>
            </w:pPr>
            <w:r>
              <w:rPr>
                <w:rFonts w:ascii="Arial MT" w:eastAsia="Arial MT" w:hAnsi="Arial MT" w:cs="Arial MT"/>
              </w:rPr>
              <w:t>(</w:t>
            </w:r>
            <w:r>
              <w:rPr>
                <w:rFonts w:ascii="Arial" w:eastAsia="Arial MT" w:hAnsi="Arial MT" w:cs="Arial MT"/>
                <w:i/>
              </w:rPr>
              <w:t xml:space="preserve">Peperomia pellucida </w:t>
            </w:r>
            <w:r>
              <w:rPr>
                <w:rFonts w:ascii="Arial MT" w:eastAsia="Arial MT" w:hAnsi="Arial MT" w:cs="Arial MT"/>
              </w:rPr>
              <w:t>L.Kunth) PADA MENCIT DENGAN PENGINDUKSI KALIUM OKSONAT</w:t>
            </w:r>
          </w:p>
          <w:p w:rsidR="00C20298" w:rsidRDefault="00C20298">
            <w:pPr>
              <w:widowControl w:val="0"/>
              <w:autoSpaceDE w:val="0"/>
              <w:autoSpaceDN w:val="0"/>
              <w:spacing w:before="9" w:line="240" w:lineRule="auto"/>
              <w:jc w:val="left"/>
              <w:rPr>
                <w:rFonts w:ascii="Arial MT" w:eastAsia="Arial MT" w:hAnsi="Arial MT" w:cs="Arial MT"/>
                <w:sz w:val="33"/>
              </w:rPr>
            </w:pPr>
          </w:p>
          <w:p w:rsidR="00C20298" w:rsidRDefault="000F4764">
            <w:pPr>
              <w:widowControl w:val="0"/>
              <w:autoSpaceDE w:val="0"/>
              <w:autoSpaceDN w:val="0"/>
              <w:spacing w:before="1"/>
              <w:ind w:left="50" w:right="47"/>
              <w:rPr>
                <w:rFonts w:ascii="Arial MT" w:eastAsia="Arial MT" w:hAnsi="Arial MT" w:cs="Arial MT"/>
              </w:rPr>
            </w:pPr>
            <w:r>
              <w:rPr>
                <w:rFonts w:ascii="Arial MT" w:eastAsia="Arial MT" w:hAnsi="Arial MT" w:cs="Arial MT"/>
              </w:rPr>
              <w:t>Dengan ini Saya</w:t>
            </w:r>
            <w:r>
              <w:rPr>
                <w:rFonts w:ascii="Arial MT" w:eastAsia="Arial MT" w:hAnsi="Arial MT" w:cs="Arial MT"/>
                <w:spacing w:val="-6"/>
              </w:rPr>
              <w:t xml:space="preserve"> </w:t>
            </w:r>
            <w:r>
              <w:rPr>
                <w:rFonts w:ascii="Arial MT" w:eastAsia="Arial MT" w:hAnsi="Arial MT" w:cs="Arial MT"/>
              </w:rPr>
              <w:t>menyatakan bahwa Karya Tulis</w:t>
            </w:r>
            <w:r>
              <w:rPr>
                <w:rFonts w:ascii="Arial MT" w:eastAsia="Arial MT" w:hAnsi="Arial MT" w:cs="Arial MT"/>
                <w:spacing w:val="-1"/>
              </w:rPr>
              <w:t xml:space="preserve"> </w:t>
            </w:r>
            <w:r>
              <w:rPr>
                <w:rFonts w:ascii="Arial MT" w:eastAsia="Arial MT" w:hAnsi="Arial MT" w:cs="Arial MT"/>
              </w:rPr>
              <w:t>Ilmiah ini tidak</w:t>
            </w:r>
            <w:r>
              <w:rPr>
                <w:rFonts w:ascii="Arial MT" w:eastAsia="Arial MT" w:hAnsi="Arial MT" w:cs="Arial MT"/>
                <w:spacing w:val="-1"/>
              </w:rPr>
              <w:t xml:space="preserve"> </w:t>
            </w:r>
            <w:r>
              <w:rPr>
                <w:rFonts w:ascii="Arial MT" w:eastAsia="Arial MT" w:hAnsi="Arial MT" w:cs="Arial MT"/>
              </w:rPr>
              <w:t>terdapat karya yang pernah diajukan disuatu perguruan tinggi dan sepanjang pengetahuan saya juga tidak terdapat karya atau pendapat yang pernah ditulis atau diterbitkan oleh orang lain, kecuali yang secara</w:t>
            </w:r>
            <w:r>
              <w:rPr>
                <w:rFonts w:ascii="Arial MT" w:eastAsia="Arial MT" w:hAnsi="Arial MT" w:cs="Arial MT"/>
                <w:spacing w:val="-1"/>
              </w:rPr>
              <w:t xml:space="preserve"> </w:t>
            </w:r>
            <w:r>
              <w:rPr>
                <w:rFonts w:ascii="Arial MT" w:eastAsia="Arial MT" w:hAnsi="Arial MT" w:cs="Arial MT"/>
              </w:rPr>
              <w:t>tertulis diacu dalam naskah ini dan disebut dalam daftar pustaka.</w:t>
            </w:r>
          </w:p>
        </w:tc>
      </w:tr>
      <w:tr w:rsidR="002A1B3A">
        <w:trPr>
          <w:trHeight w:val="2133"/>
        </w:trPr>
        <w:tc>
          <w:tcPr>
            <w:tcW w:w="7822" w:type="dxa"/>
          </w:tcPr>
          <w:p w:rsidR="00C20298" w:rsidRDefault="00C20298">
            <w:pPr>
              <w:widowControl w:val="0"/>
              <w:autoSpaceDE w:val="0"/>
              <w:autoSpaceDN w:val="0"/>
              <w:spacing w:before="2" w:line="240" w:lineRule="auto"/>
              <w:jc w:val="left"/>
              <w:rPr>
                <w:rFonts w:ascii="Arial MT" w:eastAsia="Arial MT" w:hAnsi="Arial MT" w:cs="Arial MT"/>
                <w:sz w:val="30"/>
              </w:rPr>
            </w:pPr>
          </w:p>
          <w:p w:rsidR="00C20298" w:rsidRDefault="000F4764">
            <w:pPr>
              <w:widowControl w:val="0"/>
              <w:tabs>
                <w:tab w:val="left" w:pos="6251"/>
              </w:tabs>
              <w:autoSpaceDE w:val="0"/>
              <w:autoSpaceDN w:val="0"/>
              <w:spacing w:line="240" w:lineRule="auto"/>
              <w:ind w:left="5129"/>
              <w:jc w:val="left"/>
              <w:rPr>
                <w:rFonts w:ascii="Arial MT" w:eastAsia="Arial MT" w:hAnsi="Arial MT" w:cs="Arial MT"/>
                <w:sz w:val="23"/>
              </w:rPr>
            </w:pPr>
            <w:r>
              <w:rPr>
                <w:rFonts w:ascii="Arial MT" w:eastAsia="Arial MT" w:hAnsi="Arial MT" w:cs="Arial MT"/>
                <w:spacing w:val="-2"/>
                <w:w w:val="104"/>
                <w:sz w:val="23"/>
              </w:rPr>
              <w:t>Medan,</w:t>
            </w:r>
            <w:r>
              <w:rPr>
                <w:rFonts w:ascii="Arial MT" w:eastAsia="Arial MT" w:hAnsi="Arial MT" w:cs="Arial MT"/>
                <w:sz w:val="23"/>
              </w:rPr>
              <w:tab/>
            </w:r>
            <w:r>
              <w:rPr>
                <w:rFonts w:ascii="Arial MT" w:eastAsia="Arial MT" w:hAnsi="Arial MT" w:cs="Arial MT"/>
                <w:w w:val="104"/>
                <w:sz w:val="23"/>
              </w:rPr>
              <w:t>Juni</w:t>
            </w:r>
            <w:r>
              <w:rPr>
                <w:rFonts w:ascii="Arial MT" w:eastAsia="Arial MT" w:hAnsi="Arial MT" w:cs="Arial MT"/>
                <w:spacing w:val="-3"/>
                <w:w w:val="104"/>
                <w:sz w:val="23"/>
              </w:rPr>
              <w:t xml:space="preserve"> </w:t>
            </w:r>
            <w:r>
              <w:rPr>
                <w:rFonts w:ascii="Arial MT" w:eastAsia="Arial MT" w:hAnsi="Arial MT" w:cs="Arial MT"/>
                <w:spacing w:val="-4"/>
                <w:w w:val="104"/>
                <w:sz w:val="23"/>
              </w:rPr>
              <w:t>2023</w:t>
            </w:r>
          </w:p>
          <w:p w:rsidR="00C20298" w:rsidRDefault="00C20298">
            <w:pPr>
              <w:widowControl w:val="0"/>
              <w:autoSpaceDE w:val="0"/>
              <w:autoSpaceDN w:val="0"/>
              <w:spacing w:line="240" w:lineRule="auto"/>
              <w:jc w:val="left"/>
              <w:rPr>
                <w:rFonts w:ascii="Arial MT" w:eastAsia="Arial MT" w:hAnsi="Arial MT" w:cs="Arial MT"/>
                <w:sz w:val="26"/>
              </w:rPr>
            </w:pPr>
          </w:p>
          <w:p w:rsidR="00C20298" w:rsidRDefault="00C20298">
            <w:pPr>
              <w:widowControl w:val="0"/>
              <w:autoSpaceDE w:val="0"/>
              <w:autoSpaceDN w:val="0"/>
              <w:spacing w:line="240" w:lineRule="auto"/>
              <w:jc w:val="left"/>
              <w:rPr>
                <w:rFonts w:ascii="Arial MT" w:eastAsia="Arial MT" w:hAnsi="Arial MT" w:cs="Arial MT"/>
                <w:sz w:val="26"/>
              </w:rPr>
            </w:pPr>
          </w:p>
          <w:p w:rsidR="00C20298" w:rsidRDefault="00C20298">
            <w:pPr>
              <w:widowControl w:val="0"/>
              <w:autoSpaceDE w:val="0"/>
              <w:autoSpaceDN w:val="0"/>
              <w:spacing w:before="10" w:line="240" w:lineRule="auto"/>
              <w:jc w:val="left"/>
              <w:rPr>
                <w:rFonts w:ascii="Arial MT" w:eastAsia="Arial MT" w:hAnsi="Arial MT" w:cs="Arial MT"/>
                <w:sz w:val="29"/>
              </w:rPr>
            </w:pPr>
          </w:p>
          <w:p w:rsidR="00C20298" w:rsidRDefault="000F4764">
            <w:pPr>
              <w:widowControl w:val="0"/>
              <w:autoSpaceDE w:val="0"/>
              <w:autoSpaceDN w:val="0"/>
              <w:spacing w:line="280" w:lineRule="atLeast"/>
              <w:ind w:left="5129" w:right="303"/>
              <w:jc w:val="left"/>
              <w:rPr>
                <w:rFonts w:ascii="Arial MT" w:eastAsia="Arial MT" w:hAnsi="Arial MT" w:cs="Arial MT"/>
                <w:sz w:val="23"/>
              </w:rPr>
            </w:pPr>
            <w:r>
              <w:rPr>
                <w:rFonts w:ascii="Arial MT" w:eastAsia="Arial MT" w:hAnsi="Arial MT" w:cs="Arial MT"/>
                <w:w w:val="104"/>
                <w:sz w:val="23"/>
              </w:rPr>
              <w:t>Ayu</w:t>
            </w:r>
            <w:r>
              <w:rPr>
                <w:rFonts w:ascii="Arial MT" w:eastAsia="Arial MT" w:hAnsi="Arial MT" w:cs="Arial MT"/>
                <w:spacing w:val="-17"/>
                <w:w w:val="104"/>
                <w:sz w:val="23"/>
              </w:rPr>
              <w:t xml:space="preserve"> </w:t>
            </w:r>
            <w:r>
              <w:rPr>
                <w:rFonts w:ascii="Arial MT" w:eastAsia="Arial MT" w:hAnsi="Arial MT" w:cs="Arial MT"/>
                <w:w w:val="104"/>
                <w:sz w:val="23"/>
              </w:rPr>
              <w:t>Agustina</w:t>
            </w:r>
            <w:r>
              <w:rPr>
                <w:rFonts w:ascii="Arial MT" w:eastAsia="Arial MT" w:hAnsi="Arial MT" w:cs="Arial MT"/>
                <w:spacing w:val="-17"/>
                <w:w w:val="104"/>
                <w:sz w:val="23"/>
              </w:rPr>
              <w:t xml:space="preserve"> </w:t>
            </w:r>
            <w:r>
              <w:rPr>
                <w:rFonts w:ascii="Arial MT" w:eastAsia="Arial MT" w:hAnsi="Arial MT" w:cs="Arial MT"/>
                <w:w w:val="104"/>
                <w:sz w:val="23"/>
              </w:rPr>
              <w:t>Pardede NIM P07539020083</w:t>
            </w:r>
          </w:p>
        </w:tc>
      </w:tr>
    </w:tbl>
    <w:p w:rsidR="00C20298" w:rsidRDefault="00C20298">
      <w:pPr>
        <w:widowControl w:val="0"/>
        <w:autoSpaceDE w:val="0"/>
        <w:autoSpaceDN w:val="0"/>
        <w:spacing w:line="280" w:lineRule="atLeast"/>
        <w:jc w:val="left"/>
        <w:rPr>
          <w:rFonts w:ascii="Arial MT" w:eastAsia="Arial MT" w:hAnsi="Arial MT" w:cs="Arial MT"/>
          <w:sz w:val="23"/>
        </w:rPr>
        <w:sectPr w:rsidR="00C20298" w:rsidSect="00260BE4">
          <w:pgSz w:w="11910" w:h="16850"/>
          <w:pgMar w:top="1680" w:right="1580" w:bottom="1180" w:left="1680" w:header="0" w:footer="997" w:gutter="0"/>
          <w:pgNumType w:fmt="lowerRoman" w:start="5"/>
          <w:cols w:space="720"/>
        </w:sectPr>
      </w:pPr>
    </w:p>
    <w:p w:rsidR="00C20298" w:rsidRDefault="000F4764">
      <w:pPr>
        <w:widowControl w:val="0"/>
        <w:autoSpaceDE w:val="0"/>
        <w:autoSpaceDN w:val="0"/>
        <w:spacing w:before="74" w:line="240" w:lineRule="auto"/>
        <w:ind w:left="450"/>
        <w:jc w:val="center"/>
        <w:outlineLvl w:val="0"/>
        <w:rPr>
          <w:rFonts w:ascii="Arial" w:eastAsia="Arial" w:hAnsi="Arial" w:cs="Arial"/>
          <w:b/>
          <w:bCs/>
          <w:sz w:val="23"/>
          <w:szCs w:val="23"/>
        </w:rPr>
      </w:pPr>
      <w:bookmarkStart w:id="0" w:name="_TOC_250005"/>
      <w:r>
        <w:rPr>
          <w:rFonts w:ascii="Arial" w:eastAsia="Arial" w:hAnsi="Arial" w:cs="Arial"/>
          <w:b/>
          <w:bCs/>
          <w:w w:val="104"/>
          <w:sz w:val="23"/>
          <w:szCs w:val="23"/>
        </w:rPr>
        <w:lastRenderedPageBreak/>
        <w:t>KATA</w:t>
      </w:r>
      <w:r>
        <w:rPr>
          <w:rFonts w:ascii="Arial" w:eastAsia="Arial" w:hAnsi="Arial" w:cs="Arial"/>
          <w:b/>
          <w:bCs/>
          <w:spacing w:val="-8"/>
          <w:w w:val="104"/>
          <w:sz w:val="23"/>
          <w:szCs w:val="23"/>
        </w:rPr>
        <w:t xml:space="preserve"> </w:t>
      </w:r>
      <w:bookmarkEnd w:id="0"/>
      <w:r>
        <w:rPr>
          <w:rFonts w:ascii="Arial" w:eastAsia="Arial" w:hAnsi="Arial" w:cs="Arial"/>
          <w:b/>
          <w:bCs/>
          <w:spacing w:val="-2"/>
          <w:w w:val="104"/>
          <w:sz w:val="23"/>
          <w:szCs w:val="23"/>
        </w:rPr>
        <w:t>PENGANTAR</w:t>
      </w:r>
    </w:p>
    <w:p w:rsidR="00C20298" w:rsidRDefault="00C20298">
      <w:pPr>
        <w:widowControl w:val="0"/>
        <w:autoSpaceDE w:val="0"/>
        <w:autoSpaceDN w:val="0"/>
        <w:spacing w:before="10" w:line="240" w:lineRule="auto"/>
        <w:jc w:val="left"/>
        <w:rPr>
          <w:rFonts w:ascii="Arial" w:eastAsia="Arial MT" w:hAnsi="Arial MT" w:cs="Arial MT"/>
          <w:b/>
        </w:rPr>
      </w:pPr>
    </w:p>
    <w:p w:rsidR="00C20298" w:rsidRDefault="000F4764">
      <w:pPr>
        <w:widowControl w:val="0"/>
        <w:autoSpaceDE w:val="0"/>
        <w:autoSpaceDN w:val="0"/>
        <w:ind w:left="589" w:right="125" w:firstLine="850"/>
        <w:rPr>
          <w:rFonts w:ascii="Arial MT" w:eastAsia="Arial MT" w:hAnsi="Arial MT" w:cs="Arial MT"/>
        </w:rPr>
      </w:pPr>
      <w:r>
        <w:rPr>
          <w:rFonts w:ascii="Arial MT" w:eastAsia="Arial MT" w:hAnsi="Arial MT" w:cs="Arial MT"/>
        </w:rPr>
        <w:t>Puji dan Syukur Penulis panjatkan kehadiran Tuhan yang Maha Esa karena atas Rahmat dan Karunia-Nya, sehingga Penulis mampu menyelesaikan Karya Tulis Ilmiah yang berjudul Uji Efektivitas AntihiperurisemiDekokta Daun Sirih Cina (</w:t>
      </w:r>
      <w:r>
        <w:rPr>
          <w:rFonts w:ascii="Arial" w:eastAsia="Arial MT" w:hAnsi="Arial MT" w:cs="Arial MT"/>
          <w:i/>
        </w:rPr>
        <w:t xml:space="preserve">Peperomia pellucida </w:t>
      </w:r>
      <w:r>
        <w:rPr>
          <w:rFonts w:ascii="Arial MT" w:eastAsia="Arial MT" w:hAnsi="Arial MT" w:cs="Arial MT"/>
        </w:rPr>
        <w:t>L.Kunth) Pada Mencit Dengan Penginduksi Kalium Oksonat. Yang menjadi salah satu persyaratan dalam menyelesaikan pendidikan program Diploma III Jurusan Farmasi Poltekkes Kemenkes Medan.</w:t>
      </w:r>
    </w:p>
    <w:p w:rsidR="00C20298" w:rsidRDefault="000F4764">
      <w:pPr>
        <w:widowControl w:val="0"/>
        <w:autoSpaceDE w:val="0"/>
        <w:autoSpaceDN w:val="0"/>
        <w:spacing w:line="362" w:lineRule="auto"/>
        <w:ind w:left="589" w:right="131" w:firstLine="850"/>
        <w:rPr>
          <w:rFonts w:ascii="Arial MT" w:eastAsia="Arial MT" w:hAnsi="Arial MT" w:cs="Arial MT"/>
        </w:rPr>
      </w:pPr>
      <w:r>
        <w:rPr>
          <w:rFonts w:ascii="Arial MT" w:eastAsia="Arial MT" w:hAnsi="Arial MT" w:cs="Arial MT"/>
        </w:rPr>
        <w:t>Penulis Karya Tulis Ilmiah ini dapat diselesaikan berkat bantuan dari berbagi pihak. Pada kesempatan ini Penulis menyampaikan terima kasih yang sebesar-besarnya kepada:</w:t>
      </w:r>
    </w:p>
    <w:p w:rsidR="00C20298" w:rsidRDefault="000F4764">
      <w:pPr>
        <w:widowControl w:val="0"/>
        <w:numPr>
          <w:ilvl w:val="0"/>
          <w:numId w:val="17"/>
        </w:numPr>
        <w:tabs>
          <w:tab w:val="left" w:pos="1308"/>
          <w:tab w:val="left" w:pos="1310"/>
        </w:tabs>
        <w:autoSpaceDE w:val="0"/>
        <w:autoSpaceDN w:val="0"/>
        <w:spacing w:before="114" w:line="362" w:lineRule="auto"/>
        <w:ind w:right="117"/>
        <w:rPr>
          <w:rFonts w:ascii="Arial MT" w:eastAsia="Arial MT" w:hAnsi="Arial MT" w:cs="Arial MT"/>
        </w:rPr>
      </w:pPr>
      <w:r>
        <w:rPr>
          <w:rFonts w:ascii="Arial MT" w:eastAsia="Arial MT" w:hAnsi="Arial MT" w:cs="Arial MT"/>
        </w:rPr>
        <w:t>Ibu. R.R. Sri Arini Winarti Rinawati, SKM., M.Kep selaku Direktur Politeknik Kesehatan Kemenkes Medan.</w:t>
      </w:r>
    </w:p>
    <w:p w:rsidR="00C20298" w:rsidRDefault="000F4764">
      <w:pPr>
        <w:widowControl w:val="0"/>
        <w:numPr>
          <w:ilvl w:val="0"/>
          <w:numId w:val="17"/>
        </w:numPr>
        <w:tabs>
          <w:tab w:val="left" w:pos="1308"/>
          <w:tab w:val="left" w:pos="1310"/>
        </w:tabs>
        <w:autoSpaceDE w:val="0"/>
        <w:autoSpaceDN w:val="0"/>
        <w:spacing w:line="362" w:lineRule="auto"/>
        <w:ind w:right="128"/>
        <w:rPr>
          <w:rFonts w:ascii="Arial MT" w:eastAsia="Arial MT" w:hAnsi="Arial MT" w:cs="Arial MT"/>
        </w:rPr>
      </w:pPr>
      <w:r>
        <w:rPr>
          <w:rFonts w:ascii="Arial MT" w:eastAsia="Arial MT" w:hAnsi="Arial MT" w:cs="Arial MT"/>
        </w:rPr>
        <w:t>Ibu Nadroh br. Sitepu, M.Si.</w:t>
      </w:r>
      <w:r>
        <w:rPr>
          <w:rFonts w:ascii="Arial MT" w:eastAsia="Arial MT" w:hAnsi="Arial MT" w:cs="Arial MT"/>
          <w:spacing w:val="40"/>
        </w:rPr>
        <w:t xml:space="preserve"> </w:t>
      </w:r>
      <w:r>
        <w:rPr>
          <w:rFonts w:ascii="Arial MT" w:eastAsia="Arial MT" w:hAnsi="Arial MT" w:cs="Arial MT"/>
        </w:rPr>
        <w:t>selaku Ketua Jurusan Farmasi Politeknik Kesehatan Kemenkes Medan.</w:t>
      </w:r>
    </w:p>
    <w:p w:rsidR="00C20298" w:rsidRDefault="000F4764">
      <w:pPr>
        <w:widowControl w:val="0"/>
        <w:numPr>
          <w:ilvl w:val="0"/>
          <w:numId w:val="17"/>
        </w:numPr>
        <w:tabs>
          <w:tab w:val="left" w:pos="1308"/>
          <w:tab w:val="left" w:pos="1310"/>
        </w:tabs>
        <w:autoSpaceDE w:val="0"/>
        <w:autoSpaceDN w:val="0"/>
        <w:spacing w:line="357" w:lineRule="auto"/>
        <w:ind w:right="128"/>
        <w:rPr>
          <w:rFonts w:ascii="Arial MT" w:eastAsia="Arial MT" w:hAnsi="Arial MT" w:cs="Arial MT"/>
        </w:rPr>
      </w:pPr>
      <w:r>
        <w:rPr>
          <w:rFonts w:ascii="Arial MT" w:eastAsia="Arial MT" w:hAnsi="Arial MT" w:cs="Arial MT"/>
        </w:rPr>
        <w:t>Zulfikri,S.Farm.,Apt.,M.Si..Dosen Pembimbing Akademik yang membimbing Penulis selama menjadi mahasiswa di Jurusan Farmasi Poltekkes Kementerian Kesehatan Medan.</w:t>
      </w:r>
    </w:p>
    <w:p w:rsidR="00C20298" w:rsidRDefault="000F4764">
      <w:pPr>
        <w:widowControl w:val="0"/>
        <w:numPr>
          <w:ilvl w:val="0"/>
          <w:numId w:val="17"/>
        </w:numPr>
        <w:tabs>
          <w:tab w:val="left" w:pos="1308"/>
          <w:tab w:val="left" w:pos="1310"/>
        </w:tabs>
        <w:autoSpaceDE w:val="0"/>
        <w:autoSpaceDN w:val="0"/>
        <w:ind w:right="121"/>
        <w:rPr>
          <w:rFonts w:ascii="Arial MT" w:eastAsia="Arial MT" w:hAnsi="Arial MT" w:cs="Arial MT"/>
        </w:rPr>
      </w:pPr>
      <w:r>
        <w:rPr>
          <w:rFonts w:ascii="Arial MT" w:eastAsia="Arial MT" w:hAnsi="Arial MT" w:cs="Arial MT"/>
        </w:rPr>
        <w:t>Bapak Jhonson P.Sihombing, S.Si., M. Sc., Apt. Dosen Pembimbing Karya Tulis Ilmiah yang telah membimbing dan memberi masukan serta arahan kepada Penulis dalam menyelesaikan Proposal Karya Tulis</w:t>
      </w:r>
      <w:r>
        <w:rPr>
          <w:rFonts w:ascii="Arial MT" w:eastAsia="Arial MT" w:hAnsi="Arial MT" w:cs="Arial MT"/>
          <w:spacing w:val="40"/>
        </w:rPr>
        <w:t xml:space="preserve"> </w:t>
      </w:r>
      <w:r>
        <w:rPr>
          <w:rFonts w:ascii="Arial MT" w:eastAsia="Arial MT" w:hAnsi="Arial MT" w:cs="Arial MT"/>
          <w:spacing w:val="-2"/>
        </w:rPr>
        <w:t>Ilmiah.</w:t>
      </w:r>
    </w:p>
    <w:p w:rsidR="00C20298" w:rsidRDefault="000F4764">
      <w:pPr>
        <w:widowControl w:val="0"/>
        <w:numPr>
          <w:ilvl w:val="0"/>
          <w:numId w:val="17"/>
        </w:numPr>
        <w:tabs>
          <w:tab w:val="left" w:pos="1308"/>
          <w:tab w:val="left" w:pos="1310"/>
        </w:tabs>
        <w:autoSpaceDE w:val="0"/>
        <w:autoSpaceDN w:val="0"/>
        <w:spacing w:before="1" w:line="357" w:lineRule="auto"/>
        <w:ind w:right="125"/>
        <w:rPr>
          <w:rFonts w:ascii="Arial MT" w:eastAsia="Arial MT" w:hAnsi="Arial MT" w:cs="Arial MT"/>
        </w:rPr>
      </w:pPr>
      <w:r>
        <w:rPr>
          <w:rFonts w:ascii="Arial MT" w:eastAsia="Arial MT" w:hAnsi="Arial MT" w:cs="Arial MT"/>
        </w:rPr>
        <w:t xml:space="preserve">Bapak Ahmad Purnawarman Faisal, M.Farm, Apt Dosen penguji Karya Tulis Ilmiah (KTI) yang memberikan masukan dan dukungan kepada </w:t>
      </w:r>
      <w:r>
        <w:rPr>
          <w:rFonts w:ascii="Arial MT" w:eastAsia="Arial MT" w:hAnsi="Arial MT" w:cs="Arial MT"/>
          <w:spacing w:val="-2"/>
        </w:rPr>
        <w:t>Penulis.</w:t>
      </w:r>
    </w:p>
    <w:p w:rsidR="00C20298" w:rsidRDefault="000F4764">
      <w:pPr>
        <w:widowControl w:val="0"/>
        <w:numPr>
          <w:ilvl w:val="0"/>
          <w:numId w:val="17"/>
        </w:numPr>
        <w:tabs>
          <w:tab w:val="left" w:pos="1308"/>
          <w:tab w:val="left" w:pos="1310"/>
        </w:tabs>
        <w:autoSpaceDE w:val="0"/>
        <w:autoSpaceDN w:val="0"/>
        <w:spacing w:before="7" w:line="355" w:lineRule="auto"/>
        <w:ind w:right="130"/>
        <w:rPr>
          <w:rFonts w:ascii="Arial MT" w:eastAsia="Arial MT" w:hAnsi="Arial MT" w:cs="Arial MT"/>
        </w:rPr>
      </w:pPr>
      <w:r>
        <w:rPr>
          <w:rFonts w:ascii="Arial MT" w:eastAsia="Arial MT" w:hAnsi="Arial MT" w:cs="Arial MT"/>
        </w:rPr>
        <w:t>Ibu Masrah, S.Pd., M.Kes Dosen penguji Karya Tulis Ilmiah (KTI) yang memberikan masukan dan dunkungan kepada Penulis.</w:t>
      </w:r>
    </w:p>
    <w:p w:rsidR="00C20298" w:rsidRDefault="000F4764">
      <w:pPr>
        <w:widowControl w:val="0"/>
        <w:numPr>
          <w:ilvl w:val="0"/>
          <w:numId w:val="17"/>
        </w:numPr>
        <w:tabs>
          <w:tab w:val="left" w:pos="1308"/>
          <w:tab w:val="left" w:pos="1310"/>
        </w:tabs>
        <w:autoSpaceDE w:val="0"/>
        <w:autoSpaceDN w:val="0"/>
        <w:spacing w:before="8" w:line="362" w:lineRule="auto"/>
        <w:ind w:right="128"/>
        <w:rPr>
          <w:rFonts w:ascii="Arial MT" w:eastAsia="Arial MT" w:hAnsi="Arial MT" w:cs="Arial MT"/>
        </w:rPr>
      </w:pPr>
      <w:r>
        <w:rPr>
          <w:rFonts w:ascii="Arial MT" w:eastAsia="Arial MT" w:hAnsi="Arial MT" w:cs="Arial MT"/>
        </w:rPr>
        <w:t>Teristimewa kepada kedua orang tua saya Bapak Ruslan Pardede dan</w:t>
      </w:r>
      <w:r>
        <w:rPr>
          <w:rFonts w:ascii="Arial MT" w:eastAsia="Arial MT" w:hAnsi="Arial MT" w:cs="Arial MT"/>
          <w:spacing w:val="40"/>
        </w:rPr>
        <w:t xml:space="preserve"> </w:t>
      </w:r>
      <w:r>
        <w:rPr>
          <w:rFonts w:ascii="Arial MT" w:eastAsia="Arial MT" w:hAnsi="Arial MT" w:cs="Arial MT"/>
        </w:rPr>
        <w:t>ibu Ramsina Simatupang yang selalu memberi dukungan secara moril dan materil serta cinta dan kasih sayang serta doa yang tulus selama ini.</w:t>
      </w:r>
    </w:p>
    <w:p w:rsidR="00C20298" w:rsidRDefault="000F4764">
      <w:pPr>
        <w:widowControl w:val="0"/>
        <w:numPr>
          <w:ilvl w:val="0"/>
          <w:numId w:val="17"/>
        </w:numPr>
        <w:tabs>
          <w:tab w:val="left" w:pos="1308"/>
          <w:tab w:val="left" w:pos="1310"/>
        </w:tabs>
        <w:autoSpaceDE w:val="0"/>
        <w:autoSpaceDN w:val="0"/>
        <w:spacing w:line="362" w:lineRule="auto"/>
        <w:ind w:right="126"/>
        <w:rPr>
          <w:rFonts w:ascii="Arial MT" w:eastAsia="Arial MT" w:hAnsi="Arial MT" w:cs="Arial MT"/>
        </w:rPr>
      </w:pPr>
      <w:r>
        <w:rPr>
          <w:rFonts w:ascii="Arial MT" w:eastAsia="Arial MT" w:hAnsi="Arial MT" w:cs="Arial MT"/>
        </w:rPr>
        <w:t>Kepada kedua abang saya Pramana Sakti Pardede dan Aprinal Pardede serta adik saya Anggina Felycia Putri yang telah memberi semangat dan dukungan serta doa yang tulus selama ini.</w:t>
      </w:r>
    </w:p>
    <w:p w:rsidR="00C20298" w:rsidRDefault="00C20298">
      <w:pPr>
        <w:widowControl w:val="0"/>
        <w:autoSpaceDE w:val="0"/>
        <w:autoSpaceDN w:val="0"/>
        <w:spacing w:line="362" w:lineRule="auto"/>
        <w:rPr>
          <w:rFonts w:ascii="Arial MT" w:eastAsia="Arial MT" w:hAnsi="Arial MT" w:cs="Arial MT"/>
        </w:rPr>
        <w:sectPr w:rsidR="00C20298" w:rsidSect="00260BE4">
          <w:pgSz w:w="11910" w:h="16850"/>
          <w:pgMar w:top="1640" w:right="1580" w:bottom="1180" w:left="1680" w:header="0" w:footer="997" w:gutter="0"/>
          <w:pgNumType w:fmt="lowerRoman" w:start="6"/>
          <w:cols w:space="720"/>
        </w:sectPr>
      </w:pPr>
    </w:p>
    <w:p w:rsidR="00C20298" w:rsidRDefault="000F4764">
      <w:pPr>
        <w:widowControl w:val="0"/>
        <w:numPr>
          <w:ilvl w:val="0"/>
          <w:numId w:val="17"/>
        </w:numPr>
        <w:tabs>
          <w:tab w:val="left" w:pos="1308"/>
          <w:tab w:val="left" w:pos="1310"/>
        </w:tabs>
        <w:autoSpaceDE w:val="0"/>
        <w:autoSpaceDN w:val="0"/>
        <w:spacing w:before="67" w:line="362" w:lineRule="auto"/>
        <w:ind w:right="130"/>
        <w:rPr>
          <w:rFonts w:ascii="Arial MT" w:eastAsia="Arial MT" w:hAnsi="Arial MT" w:cs="Arial MT"/>
        </w:rPr>
      </w:pPr>
      <w:r>
        <w:rPr>
          <w:rFonts w:ascii="Arial MT" w:eastAsia="Arial MT" w:hAnsi="Arial MT" w:cs="Arial MT"/>
        </w:rPr>
        <w:lastRenderedPageBreak/>
        <w:t>Seluruh Dosen Jurusan Farmasi Politeknik Kesehatan Kementerian Kesehatan Medan yang telah membantu kelancaran dalam perkuliahan dan penyusunan Karya Tulis Ilmiah ini.</w:t>
      </w:r>
    </w:p>
    <w:p w:rsidR="00C20298" w:rsidRDefault="000F4764">
      <w:pPr>
        <w:widowControl w:val="0"/>
        <w:numPr>
          <w:ilvl w:val="0"/>
          <w:numId w:val="17"/>
        </w:numPr>
        <w:tabs>
          <w:tab w:val="left" w:pos="1308"/>
          <w:tab w:val="left" w:pos="1310"/>
        </w:tabs>
        <w:autoSpaceDE w:val="0"/>
        <w:autoSpaceDN w:val="0"/>
        <w:spacing w:line="362" w:lineRule="auto"/>
        <w:ind w:right="132"/>
        <w:rPr>
          <w:rFonts w:ascii="Arial MT" w:eastAsia="Arial MT" w:hAnsi="Arial MT" w:cs="Arial MT"/>
        </w:rPr>
      </w:pPr>
      <w:r>
        <w:rPr>
          <w:rFonts w:ascii="Arial MT" w:eastAsia="Arial MT" w:hAnsi="Arial MT" w:cs="Arial MT"/>
        </w:rPr>
        <w:t>Untuk</w:t>
      </w:r>
      <w:r>
        <w:rPr>
          <w:rFonts w:ascii="Arial MT" w:eastAsia="Arial MT" w:hAnsi="Arial MT" w:cs="Arial MT"/>
          <w:spacing w:val="-3"/>
        </w:rPr>
        <w:t xml:space="preserve"> </w:t>
      </w:r>
      <w:r>
        <w:rPr>
          <w:rFonts w:ascii="Arial MT" w:eastAsia="Arial MT" w:hAnsi="Arial MT" w:cs="Arial MT"/>
        </w:rPr>
        <w:t>semua</w:t>
      </w:r>
      <w:r>
        <w:rPr>
          <w:rFonts w:ascii="Arial MT" w:eastAsia="Arial MT" w:hAnsi="Arial MT" w:cs="Arial MT"/>
          <w:spacing w:val="-8"/>
        </w:rPr>
        <w:t xml:space="preserve"> </w:t>
      </w:r>
      <w:r>
        <w:rPr>
          <w:rFonts w:ascii="Arial MT" w:eastAsia="Arial MT" w:hAnsi="Arial MT" w:cs="Arial MT"/>
        </w:rPr>
        <w:t>pihak yang</w:t>
      </w:r>
      <w:r>
        <w:rPr>
          <w:rFonts w:ascii="Arial MT" w:eastAsia="Arial MT" w:hAnsi="Arial MT" w:cs="Arial MT"/>
          <w:spacing w:val="-1"/>
        </w:rPr>
        <w:t xml:space="preserve"> </w:t>
      </w:r>
      <w:r>
        <w:rPr>
          <w:rFonts w:ascii="Arial MT" w:eastAsia="Arial MT" w:hAnsi="Arial MT" w:cs="Arial MT"/>
        </w:rPr>
        <w:t>banyak memberikan</w:t>
      </w:r>
      <w:r>
        <w:rPr>
          <w:rFonts w:ascii="Arial MT" w:eastAsia="Arial MT" w:hAnsi="Arial MT" w:cs="Arial MT"/>
          <w:spacing w:val="-1"/>
        </w:rPr>
        <w:t xml:space="preserve"> </w:t>
      </w:r>
      <w:r>
        <w:rPr>
          <w:rFonts w:ascii="Arial MT" w:eastAsia="Arial MT" w:hAnsi="Arial MT" w:cs="Arial MT"/>
        </w:rPr>
        <w:t>dukungan yang</w:t>
      </w:r>
      <w:r>
        <w:rPr>
          <w:rFonts w:ascii="Arial MT" w:eastAsia="Arial MT" w:hAnsi="Arial MT" w:cs="Arial MT"/>
          <w:spacing w:val="-1"/>
        </w:rPr>
        <w:t xml:space="preserve"> </w:t>
      </w:r>
      <w:r>
        <w:rPr>
          <w:rFonts w:ascii="Arial MT" w:eastAsia="Arial MT" w:hAnsi="Arial MT" w:cs="Arial MT"/>
        </w:rPr>
        <w:t>tidak</w:t>
      </w:r>
      <w:r>
        <w:rPr>
          <w:rFonts w:ascii="Arial MT" w:eastAsia="Arial MT" w:hAnsi="Arial MT" w:cs="Arial MT"/>
          <w:spacing w:val="-3"/>
        </w:rPr>
        <w:t xml:space="preserve"> </w:t>
      </w:r>
      <w:r>
        <w:rPr>
          <w:rFonts w:ascii="Arial MT" w:eastAsia="Arial MT" w:hAnsi="Arial MT" w:cs="Arial MT"/>
        </w:rPr>
        <w:t>dapat penulis sebutkan satu persatu.</w:t>
      </w:r>
    </w:p>
    <w:p w:rsidR="00C20298" w:rsidRDefault="000F4764">
      <w:pPr>
        <w:widowControl w:val="0"/>
        <w:autoSpaceDE w:val="0"/>
        <w:autoSpaceDN w:val="0"/>
        <w:spacing w:before="107" w:line="362" w:lineRule="auto"/>
        <w:ind w:left="589" w:right="128" w:firstLine="850"/>
        <w:rPr>
          <w:rFonts w:ascii="Arial MT" w:eastAsia="Arial MT" w:hAnsi="Arial MT" w:cs="Arial MT"/>
        </w:rPr>
      </w:pPr>
      <w:r>
        <w:rPr>
          <w:rFonts w:ascii="Arial MT" w:eastAsia="Arial MT" w:hAnsi="Arial MT" w:cs="Arial MT"/>
        </w:rPr>
        <w:t>Penulis menyadari bahwa Karya Tulis Ilmiah ini masih jauh dari kata sempurna oleh karena itu, Penulis mengharapkan kritik dan saran yang membangun demi kesempurnaan Karya Tulis Ilmiah ini.</w:t>
      </w:r>
    </w:p>
    <w:p w:rsidR="00C20298" w:rsidRDefault="000F4764">
      <w:pPr>
        <w:widowControl w:val="0"/>
        <w:autoSpaceDE w:val="0"/>
        <w:autoSpaceDN w:val="0"/>
        <w:spacing w:line="355" w:lineRule="auto"/>
        <w:ind w:left="589" w:right="127" w:firstLine="850"/>
        <w:rPr>
          <w:rFonts w:ascii="Arial MT" w:eastAsia="Arial MT" w:hAnsi="Arial MT" w:cs="Arial MT"/>
        </w:rPr>
      </w:pPr>
      <w:r>
        <w:rPr>
          <w:rFonts w:ascii="Arial MT" w:eastAsia="Arial MT" w:hAnsi="Arial MT" w:cs="Arial MT"/>
        </w:rPr>
        <w:t>Akhir kata Penulis mengucapkan terima kasih dan kiranya Karya Tulis Ilmiah ini dapat bermanfaat bagi pembaca.</w:t>
      </w:r>
    </w:p>
    <w:p w:rsidR="00C20298" w:rsidRDefault="00C20298">
      <w:pPr>
        <w:widowControl w:val="0"/>
        <w:autoSpaceDE w:val="0"/>
        <w:autoSpaceDN w:val="0"/>
        <w:spacing w:line="240" w:lineRule="auto"/>
        <w:jc w:val="left"/>
        <w:rPr>
          <w:rFonts w:ascii="Arial MT" w:eastAsia="Arial MT" w:hAnsi="Arial MT" w:cs="Arial MT"/>
          <w:sz w:val="20"/>
        </w:rPr>
      </w:pPr>
    </w:p>
    <w:p w:rsidR="00C20298" w:rsidRDefault="00C20298">
      <w:pPr>
        <w:widowControl w:val="0"/>
        <w:autoSpaceDE w:val="0"/>
        <w:autoSpaceDN w:val="0"/>
        <w:spacing w:line="240" w:lineRule="auto"/>
        <w:jc w:val="left"/>
        <w:rPr>
          <w:rFonts w:ascii="Arial MT" w:eastAsia="Arial MT" w:hAnsi="Arial MT" w:cs="Arial MT"/>
          <w:sz w:val="20"/>
        </w:rPr>
      </w:pPr>
    </w:p>
    <w:p w:rsidR="00C20298" w:rsidRDefault="00C20298">
      <w:pPr>
        <w:widowControl w:val="0"/>
        <w:autoSpaceDE w:val="0"/>
        <w:autoSpaceDN w:val="0"/>
        <w:spacing w:line="240" w:lineRule="auto"/>
        <w:jc w:val="left"/>
        <w:rPr>
          <w:rFonts w:ascii="Arial MT" w:eastAsia="Arial MT" w:hAnsi="Arial MT" w:cs="Arial MT"/>
          <w:sz w:val="20"/>
        </w:rPr>
      </w:pPr>
    </w:p>
    <w:p w:rsidR="00C20298" w:rsidRDefault="00C20298">
      <w:pPr>
        <w:widowControl w:val="0"/>
        <w:autoSpaceDE w:val="0"/>
        <w:autoSpaceDN w:val="0"/>
        <w:spacing w:line="240" w:lineRule="auto"/>
        <w:jc w:val="left"/>
        <w:rPr>
          <w:rFonts w:ascii="Arial MT" w:eastAsia="Arial MT" w:hAnsi="Arial MT" w:cs="Arial MT"/>
          <w:sz w:val="20"/>
        </w:rPr>
      </w:pPr>
    </w:p>
    <w:p w:rsidR="00C20298" w:rsidRDefault="00C20298">
      <w:pPr>
        <w:widowControl w:val="0"/>
        <w:autoSpaceDE w:val="0"/>
        <w:autoSpaceDN w:val="0"/>
        <w:spacing w:line="240" w:lineRule="auto"/>
        <w:jc w:val="left"/>
        <w:rPr>
          <w:rFonts w:ascii="Arial MT" w:eastAsia="Arial MT" w:hAnsi="Arial MT" w:cs="Arial MT"/>
          <w:sz w:val="20"/>
        </w:rPr>
      </w:pPr>
    </w:p>
    <w:p w:rsidR="00C20298" w:rsidRDefault="00C20298">
      <w:pPr>
        <w:widowControl w:val="0"/>
        <w:autoSpaceDE w:val="0"/>
        <w:autoSpaceDN w:val="0"/>
        <w:spacing w:line="240" w:lineRule="auto"/>
        <w:jc w:val="left"/>
        <w:rPr>
          <w:rFonts w:ascii="Arial MT" w:eastAsia="Arial MT" w:hAnsi="Arial MT" w:cs="Arial MT"/>
          <w:sz w:val="20"/>
        </w:rPr>
      </w:pPr>
    </w:p>
    <w:p w:rsidR="00C20298" w:rsidRDefault="00C20298">
      <w:pPr>
        <w:widowControl w:val="0"/>
        <w:autoSpaceDE w:val="0"/>
        <w:autoSpaceDN w:val="0"/>
        <w:spacing w:before="1" w:after="1" w:line="240" w:lineRule="auto"/>
        <w:jc w:val="left"/>
        <w:rPr>
          <w:rFonts w:ascii="Arial MT" w:eastAsia="Arial MT" w:hAnsi="Arial MT" w:cs="Arial MT"/>
          <w:sz w:val="13"/>
        </w:rPr>
      </w:pPr>
    </w:p>
    <w:tbl>
      <w:tblPr>
        <w:tblW w:w="0" w:type="auto"/>
        <w:tblInd w:w="5690" w:type="dxa"/>
        <w:tblLayout w:type="fixed"/>
        <w:tblCellMar>
          <w:left w:w="0" w:type="dxa"/>
          <w:right w:w="0" w:type="dxa"/>
        </w:tblCellMar>
        <w:tblLook w:val="01E0" w:firstRow="1" w:lastRow="1" w:firstColumn="1" w:lastColumn="1" w:noHBand="0" w:noVBand="0"/>
      </w:tblPr>
      <w:tblGrid>
        <w:gridCol w:w="2339"/>
      </w:tblGrid>
      <w:tr w:rsidR="002A1B3A">
        <w:trPr>
          <w:trHeight w:val="311"/>
        </w:trPr>
        <w:tc>
          <w:tcPr>
            <w:tcW w:w="2339" w:type="dxa"/>
          </w:tcPr>
          <w:p w:rsidR="00C20298" w:rsidRDefault="000F4764">
            <w:pPr>
              <w:widowControl w:val="0"/>
              <w:tabs>
                <w:tab w:val="left" w:pos="1329"/>
              </w:tabs>
              <w:autoSpaceDE w:val="0"/>
              <w:autoSpaceDN w:val="0"/>
              <w:spacing w:line="249" w:lineRule="exact"/>
              <w:ind w:left="50"/>
              <w:jc w:val="left"/>
              <w:rPr>
                <w:rFonts w:ascii="Arial MT" w:eastAsia="Arial MT" w:hAnsi="Arial MT" w:cs="Arial MT"/>
              </w:rPr>
            </w:pPr>
            <w:r>
              <w:rPr>
                <w:rFonts w:ascii="Arial MT" w:eastAsia="Arial MT" w:hAnsi="Arial MT" w:cs="Arial MT"/>
                <w:spacing w:val="-2"/>
              </w:rPr>
              <w:t>Medan,</w:t>
            </w:r>
            <w:r>
              <w:rPr>
                <w:rFonts w:ascii="Arial MT" w:eastAsia="Arial MT" w:hAnsi="Arial MT" w:cs="Arial MT"/>
              </w:rPr>
              <w:tab/>
              <w:t xml:space="preserve">Juni </w:t>
            </w:r>
            <w:r>
              <w:rPr>
                <w:rFonts w:ascii="Arial MT" w:eastAsia="Arial MT" w:hAnsi="Arial MT" w:cs="Arial MT"/>
                <w:spacing w:val="-4"/>
              </w:rPr>
              <w:t>2023</w:t>
            </w:r>
          </w:p>
        </w:tc>
      </w:tr>
      <w:tr w:rsidR="002A1B3A">
        <w:trPr>
          <w:trHeight w:val="763"/>
        </w:trPr>
        <w:tc>
          <w:tcPr>
            <w:tcW w:w="2339" w:type="dxa"/>
          </w:tcPr>
          <w:p w:rsidR="00C20298" w:rsidRDefault="000F4764">
            <w:pPr>
              <w:widowControl w:val="0"/>
              <w:autoSpaceDE w:val="0"/>
              <w:autoSpaceDN w:val="0"/>
              <w:spacing w:before="58" w:line="240" w:lineRule="auto"/>
              <w:ind w:left="345"/>
              <w:jc w:val="left"/>
              <w:rPr>
                <w:rFonts w:ascii="Arial MT" w:eastAsia="Arial MT" w:hAnsi="Arial MT" w:cs="Arial MT"/>
              </w:rPr>
            </w:pPr>
            <w:r>
              <w:rPr>
                <w:rFonts w:ascii="Arial MT" w:eastAsia="Arial MT" w:hAnsi="Arial MT" w:cs="Arial MT"/>
                <w:spacing w:val="-2"/>
              </w:rPr>
              <w:t>Penulis</w:t>
            </w:r>
          </w:p>
        </w:tc>
      </w:tr>
      <w:tr w:rsidR="002A1B3A">
        <w:trPr>
          <w:trHeight w:val="952"/>
        </w:trPr>
        <w:tc>
          <w:tcPr>
            <w:tcW w:w="2339" w:type="dxa"/>
          </w:tcPr>
          <w:p w:rsidR="00C20298" w:rsidRDefault="00C20298">
            <w:pPr>
              <w:widowControl w:val="0"/>
              <w:autoSpaceDE w:val="0"/>
              <w:autoSpaceDN w:val="0"/>
              <w:spacing w:line="240" w:lineRule="auto"/>
              <w:jc w:val="left"/>
              <w:rPr>
                <w:rFonts w:ascii="Arial MT" w:eastAsia="Arial MT" w:hAnsi="Arial MT" w:cs="Arial MT"/>
                <w:sz w:val="24"/>
              </w:rPr>
            </w:pPr>
          </w:p>
          <w:p w:rsidR="00C20298" w:rsidRDefault="000F4764">
            <w:pPr>
              <w:widowControl w:val="0"/>
              <w:autoSpaceDE w:val="0"/>
              <w:autoSpaceDN w:val="0"/>
              <w:spacing w:before="153" w:line="252" w:lineRule="exact"/>
              <w:ind w:left="323" w:hanging="231"/>
              <w:jc w:val="left"/>
              <w:rPr>
                <w:rFonts w:ascii="Arial MT" w:eastAsia="Arial MT" w:hAnsi="Arial MT" w:cs="Arial MT"/>
              </w:rPr>
            </w:pPr>
            <w:r>
              <w:rPr>
                <w:rFonts w:ascii="Arial MT" w:eastAsia="Arial MT" w:hAnsi="Arial MT" w:cs="Arial MT"/>
              </w:rPr>
              <w:t>Ayu</w:t>
            </w:r>
            <w:r>
              <w:rPr>
                <w:rFonts w:ascii="Arial MT" w:eastAsia="Arial MT" w:hAnsi="Arial MT" w:cs="Arial MT"/>
                <w:spacing w:val="-15"/>
              </w:rPr>
              <w:t xml:space="preserve"> </w:t>
            </w:r>
            <w:r>
              <w:rPr>
                <w:rFonts w:ascii="Arial MT" w:eastAsia="Arial MT" w:hAnsi="Arial MT" w:cs="Arial MT"/>
              </w:rPr>
              <w:t>Agustina</w:t>
            </w:r>
            <w:r>
              <w:rPr>
                <w:rFonts w:ascii="Arial MT" w:eastAsia="Arial MT" w:hAnsi="Arial MT" w:cs="Arial MT"/>
                <w:spacing w:val="-15"/>
              </w:rPr>
              <w:t xml:space="preserve"> </w:t>
            </w:r>
            <w:r>
              <w:rPr>
                <w:rFonts w:ascii="Arial MT" w:eastAsia="Arial MT" w:hAnsi="Arial MT" w:cs="Arial MT"/>
              </w:rPr>
              <w:t xml:space="preserve">Pardede NIM </w:t>
            </w:r>
            <w:r>
              <w:rPr>
                <w:rFonts w:ascii="Arial MT" w:eastAsia="Arial MT" w:hAnsi="Arial MT" w:cs="Arial MT"/>
                <w:spacing w:val="-2"/>
              </w:rPr>
              <w:t>P07539020083</w:t>
            </w:r>
          </w:p>
        </w:tc>
      </w:tr>
    </w:tbl>
    <w:p w:rsidR="00C20298" w:rsidRDefault="00C20298">
      <w:pPr>
        <w:widowControl w:val="0"/>
        <w:autoSpaceDE w:val="0"/>
        <w:autoSpaceDN w:val="0"/>
        <w:spacing w:line="252" w:lineRule="exact"/>
        <w:jc w:val="left"/>
        <w:rPr>
          <w:rFonts w:ascii="Arial MT" w:eastAsia="Arial MT" w:hAnsi="Arial MT" w:cs="Arial MT"/>
        </w:rPr>
        <w:sectPr w:rsidR="00C20298" w:rsidSect="00260BE4">
          <w:pgSz w:w="11910" w:h="16850"/>
          <w:pgMar w:top="1620" w:right="1580" w:bottom="1180" w:left="1680" w:header="0" w:footer="997" w:gutter="0"/>
          <w:pgNumType w:fmt="lowerRoman" w:start="7"/>
          <w:cols w:space="720"/>
        </w:sectPr>
      </w:pPr>
    </w:p>
    <w:p w:rsidR="00C20298" w:rsidRDefault="000F4764">
      <w:pPr>
        <w:widowControl w:val="0"/>
        <w:autoSpaceDE w:val="0"/>
        <w:autoSpaceDN w:val="0"/>
        <w:spacing w:before="87" w:line="253" w:lineRule="auto"/>
        <w:ind w:left="589" w:right="1892"/>
        <w:jc w:val="left"/>
        <w:rPr>
          <w:rFonts w:ascii="Arial MT" w:eastAsia="Arial MT" w:hAnsi="Arial MT" w:cs="Arial MT"/>
          <w:sz w:val="23"/>
        </w:rPr>
      </w:pPr>
      <w:r>
        <w:rPr>
          <w:rFonts w:ascii="Arial MT" w:eastAsia="Arial MT" w:hAnsi="Arial MT" w:cs="Arial MT"/>
          <w:sz w:val="23"/>
        </w:rPr>
        <w:lastRenderedPageBreak/>
        <w:t>P</w:t>
      </w:r>
      <w:bookmarkStart w:id="1" w:name="_GoBack"/>
      <w:bookmarkEnd w:id="1"/>
      <w:r>
        <w:rPr>
          <w:rFonts w:ascii="Arial MT" w:eastAsia="Arial MT" w:hAnsi="Arial MT" w:cs="Arial MT"/>
          <w:sz w:val="23"/>
        </w:rPr>
        <w:t xml:space="preserve">OLITEKNIK KESEHATAN KEMENKES MEDAN </w:t>
      </w:r>
      <w:r>
        <w:rPr>
          <w:rFonts w:ascii="Arial MT" w:eastAsia="Arial MT" w:hAnsi="Arial MT" w:cs="Arial MT"/>
          <w:w w:val="104"/>
          <w:sz w:val="23"/>
        </w:rPr>
        <w:t>JURUSAN FARMASI</w:t>
      </w:r>
    </w:p>
    <w:p w:rsidR="00C20298" w:rsidRDefault="000F4764">
      <w:pPr>
        <w:widowControl w:val="0"/>
        <w:autoSpaceDE w:val="0"/>
        <w:autoSpaceDN w:val="0"/>
        <w:spacing w:line="258" w:lineRule="exact"/>
        <w:ind w:left="589"/>
        <w:jc w:val="left"/>
        <w:rPr>
          <w:rFonts w:ascii="Arial MT" w:eastAsia="Arial MT" w:hAnsi="Arial MT" w:cs="Arial MT"/>
          <w:sz w:val="23"/>
        </w:rPr>
      </w:pPr>
      <w:r>
        <w:rPr>
          <w:rFonts w:ascii="Arial MT" w:eastAsia="Arial MT" w:hAnsi="Arial MT" w:cs="Arial MT"/>
          <w:w w:val="104"/>
          <w:sz w:val="23"/>
        </w:rPr>
        <w:t>KTI,</w:t>
      </w:r>
      <w:r>
        <w:rPr>
          <w:rFonts w:ascii="Arial MT" w:eastAsia="Arial MT" w:hAnsi="Arial MT" w:cs="Arial MT"/>
          <w:spacing w:val="-11"/>
          <w:w w:val="104"/>
          <w:sz w:val="23"/>
        </w:rPr>
        <w:t xml:space="preserve"> </w:t>
      </w:r>
      <w:r>
        <w:rPr>
          <w:rFonts w:ascii="Arial MT" w:eastAsia="Arial MT" w:hAnsi="Arial MT" w:cs="Arial MT"/>
          <w:w w:val="104"/>
          <w:sz w:val="23"/>
        </w:rPr>
        <w:t>JUNI</w:t>
      </w:r>
      <w:r>
        <w:rPr>
          <w:rFonts w:ascii="Arial MT" w:eastAsia="Arial MT" w:hAnsi="Arial MT" w:cs="Arial MT"/>
          <w:spacing w:val="-11"/>
          <w:w w:val="104"/>
          <w:sz w:val="23"/>
        </w:rPr>
        <w:t xml:space="preserve"> </w:t>
      </w:r>
      <w:r>
        <w:rPr>
          <w:rFonts w:ascii="Arial MT" w:eastAsia="Arial MT" w:hAnsi="Arial MT" w:cs="Arial MT"/>
          <w:spacing w:val="-4"/>
          <w:w w:val="104"/>
          <w:sz w:val="23"/>
        </w:rPr>
        <w:t>2023</w:t>
      </w:r>
    </w:p>
    <w:p w:rsidR="00C20298" w:rsidRDefault="000F4764">
      <w:pPr>
        <w:widowControl w:val="0"/>
        <w:autoSpaceDE w:val="0"/>
        <w:autoSpaceDN w:val="0"/>
        <w:spacing w:before="9" w:line="240" w:lineRule="auto"/>
        <w:ind w:left="589"/>
        <w:jc w:val="left"/>
        <w:rPr>
          <w:rFonts w:ascii="Arial MT" w:eastAsia="Arial MT" w:hAnsi="Arial MT" w:cs="Arial MT"/>
          <w:sz w:val="23"/>
        </w:rPr>
      </w:pPr>
      <w:r>
        <w:rPr>
          <w:rFonts w:ascii="Arial MT" w:eastAsia="Arial MT" w:hAnsi="Arial MT" w:cs="Arial MT"/>
          <w:w w:val="104"/>
          <w:sz w:val="23"/>
        </w:rPr>
        <w:t>Ayu</w:t>
      </w:r>
      <w:r>
        <w:rPr>
          <w:rFonts w:ascii="Arial MT" w:eastAsia="Arial MT" w:hAnsi="Arial MT" w:cs="Arial MT"/>
          <w:spacing w:val="-10"/>
          <w:w w:val="104"/>
          <w:sz w:val="23"/>
        </w:rPr>
        <w:t xml:space="preserve"> </w:t>
      </w:r>
      <w:r>
        <w:rPr>
          <w:rFonts w:ascii="Arial MT" w:eastAsia="Arial MT" w:hAnsi="Arial MT" w:cs="Arial MT"/>
          <w:w w:val="104"/>
          <w:sz w:val="23"/>
        </w:rPr>
        <w:t>Agustina</w:t>
      </w:r>
      <w:r>
        <w:rPr>
          <w:rFonts w:ascii="Arial MT" w:eastAsia="Arial MT" w:hAnsi="Arial MT" w:cs="Arial MT"/>
          <w:spacing w:val="-16"/>
          <w:w w:val="104"/>
          <w:sz w:val="23"/>
        </w:rPr>
        <w:t xml:space="preserve"> </w:t>
      </w:r>
      <w:r>
        <w:rPr>
          <w:rFonts w:ascii="Arial MT" w:eastAsia="Arial MT" w:hAnsi="Arial MT" w:cs="Arial MT"/>
          <w:spacing w:val="-2"/>
          <w:w w:val="104"/>
          <w:sz w:val="23"/>
        </w:rPr>
        <w:t>Pardede</w:t>
      </w:r>
    </w:p>
    <w:p w:rsidR="00C20298" w:rsidRDefault="000F4764">
      <w:pPr>
        <w:widowControl w:val="0"/>
        <w:autoSpaceDE w:val="0"/>
        <w:autoSpaceDN w:val="0"/>
        <w:spacing w:before="16" w:line="240" w:lineRule="auto"/>
        <w:ind w:left="589"/>
        <w:jc w:val="left"/>
        <w:outlineLvl w:val="0"/>
        <w:rPr>
          <w:rFonts w:ascii="Arial" w:eastAsia="Arial" w:hAnsi="Arial" w:cs="Arial"/>
          <w:b/>
          <w:bCs/>
          <w:sz w:val="23"/>
          <w:szCs w:val="23"/>
        </w:rPr>
      </w:pPr>
      <w:r>
        <w:rPr>
          <w:rFonts w:ascii="Arial" w:eastAsia="Arial" w:hAnsi="Arial" w:cs="Arial"/>
          <w:b/>
          <w:bCs/>
          <w:sz w:val="23"/>
          <w:szCs w:val="23"/>
        </w:rPr>
        <w:t>UJI</w:t>
      </w:r>
      <w:r>
        <w:rPr>
          <w:rFonts w:ascii="Arial" w:eastAsia="Arial" w:hAnsi="Arial" w:cs="Arial"/>
          <w:b/>
          <w:bCs/>
          <w:spacing w:val="44"/>
          <w:sz w:val="23"/>
          <w:szCs w:val="23"/>
        </w:rPr>
        <w:t xml:space="preserve"> </w:t>
      </w:r>
      <w:r>
        <w:rPr>
          <w:rFonts w:ascii="Arial" w:eastAsia="Arial" w:hAnsi="Arial" w:cs="Arial"/>
          <w:b/>
          <w:bCs/>
          <w:sz w:val="23"/>
          <w:szCs w:val="23"/>
        </w:rPr>
        <w:t>EFEKTIVITAS</w:t>
      </w:r>
      <w:r>
        <w:rPr>
          <w:rFonts w:ascii="Arial" w:eastAsia="Arial" w:hAnsi="Arial" w:cs="Arial"/>
          <w:b/>
          <w:bCs/>
          <w:spacing w:val="57"/>
          <w:sz w:val="23"/>
          <w:szCs w:val="23"/>
        </w:rPr>
        <w:t xml:space="preserve"> </w:t>
      </w:r>
      <w:r>
        <w:rPr>
          <w:rFonts w:ascii="Arial" w:eastAsia="Arial" w:hAnsi="Arial" w:cs="Arial"/>
          <w:b/>
          <w:bCs/>
          <w:sz w:val="23"/>
          <w:szCs w:val="23"/>
        </w:rPr>
        <w:t>ANTIHIPERURISEMIA</w:t>
      </w:r>
      <w:r>
        <w:rPr>
          <w:rFonts w:ascii="Arial" w:eastAsia="Arial" w:hAnsi="Arial" w:cs="Arial"/>
          <w:b/>
          <w:bCs/>
          <w:spacing w:val="49"/>
          <w:sz w:val="23"/>
          <w:szCs w:val="23"/>
        </w:rPr>
        <w:t xml:space="preserve"> </w:t>
      </w:r>
      <w:r>
        <w:rPr>
          <w:rFonts w:ascii="Arial" w:eastAsia="Arial" w:hAnsi="Arial" w:cs="Arial"/>
          <w:b/>
          <w:bCs/>
          <w:sz w:val="23"/>
          <w:szCs w:val="23"/>
        </w:rPr>
        <w:t>DEKOKTA</w:t>
      </w:r>
      <w:r>
        <w:rPr>
          <w:rFonts w:ascii="Arial" w:eastAsia="Arial" w:hAnsi="Arial" w:cs="Arial"/>
          <w:b/>
          <w:bCs/>
          <w:spacing w:val="49"/>
          <w:sz w:val="23"/>
          <w:szCs w:val="23"/>
        </w:rPr>
        <w:t xml:space="preserve"> </w:t>
      </w:r>
      <w:r>
        <w:rPr>
          <w:rFonts w:ascii="Arial" w:eastAsia="Arial" w:hAnsi="Arial" w:cs="Arial"/>
          <w:b/>
          <w:bCs/>
          <w:sz w:val="23"/>
          <w:szCs w:val="23"/>
        </w:rPr>
        <w:t>DAUN</w:t>
      </w:r>
      <w:r>
        <w:rPr>
          <w:rFonts w:ascii="Arial" w:eastAsia="Arial" w:hAnsi="Arial" w:cs="Arial"/>
          <w:b/>
          <w:bCs/>
          <w:spacing w:val="36"/>
          <w:sz w:val="23"/>
          <w:szCs w:val="23"/>
        </w:rPr>
        <w:t xml:space="preserve"> </w:t>
      </w:r>
      <w:r>
        <w:rPr>
          <w:rFonts w:ascii="Arial" w:eastAsia="Arial" w:hAnsi="Arial" w:cs="Arial"/>
          <w:b/>
          <w:bCs/>
          <w:sz w:val="23"/>
          <w:szCs w:val="23"/>
        </w:rPr>
        <w:t>SIRIH</w:t>
      </w:r>
      <w:r>
        <w:rPr>
          <w:rFonts w:ascii="Arial" w:eastAsia="Arial" w:hAnsi="Arial" w:cs="Arial"/>
          <w:b/>
          <w:bCs/>
          <w:spacing w:val="49"/>
          <w:sz w:val="23"/>
          <w:szCs w:val="23"/>
        </w:rPr>
        <w:t xml:space="preserve"> </w:t>
      </w:r>
      <w:r>
        <w:rPr>
          <w:rFonts w:ascii="Arial" w:eastAsia="Arial" w:hAnsi="Arial" w:cs="Arial"/>
          <w:b/>
          <w:bCs/>
          <w:spacing w:val="-4"/>
          <w:sz w:val="23"/>
          <w:szCs w:val="23"/>
        </w:rPr>
        <w:t>CINA</w:t>
      </w:r>
    </w:p>
    <w:p w:rsidR="00C20298" w:rsidRDefault="000F4764">
      <w:pPr>
        <w:widowControl w:val="0"/>
        <w:tabs>
          <w:tab w:val="left" w:pos="2287"/>
          <w:tab w:val="left" w:pos="3723"/>
          <w:tab w:val="left" w:pos="5105"/>
          <w:tab w:val="left" w:pos="6170"/>
          <w:tab w:val="left" w:pos="7486"/>
        </w:tabs>
        <w:autoSpaceDE w:val="0"/>
        <w:autoSpaceDN w:val="0"/>
        <w:spacing w:before="10" w:line="247" w:lineRule="auto"/>
        <w:ind w:left="589" w:right="124"/>
        <w:jc w:val="left"/>
        <w:rPr>
          <w:rFonts w:ascii="Arial" w:eastAsia="Arial MT" w:hAnsi="Arial MT" w:cs="Arial MT"/>
          <w:b/>
          <w:sz w:val="23"/>
        </w:rPr>
      </w:pPr>
      <w:r>
        <w:rPr>
          <w:rFonts w:ascii="Arial" w:eastAsia="Arial MT" w:hAnsi="Arial MT" w:cs="Arial MT"/>
          <w:b/>
          <w:spacing w:val="-2"/>
          <w:w w:val="104"/>
          <w:sz w:val="23"/>
        </w:rPr>
        <w:t>(</w:t>
      </w:r>
      <w:r>
        <w:rPr>
          <w:rFonts w:ascii="Arial" w:eastAsia="Arial MT" w:hAnsi="Arial MT" w:cs="Arial MT"/>
          <w:b/>
          <w:i/>
          <w:spacing w:val="-2"/>
          <w:w w:val="104"/>
          <w:sz w:val="23"/>
        </w:rPr>
        <w:t>Peperomia</w:t>
      </w:r>
      <w:r>
        <w:rPr>
          <w:rFonts w:ascii="Arial" w:eastAsia="Arial MT" w:hAnsi="Arial MT" w:cs="Arial MT"/>
          <w:b/>
          <w:i/>
          <w:sz w:val="23"/>
        </w:rPr>
        <w:tab/>
      </w:r>
      <w:r>
        <w:rPr>
          <w:rFonts w:ascii="Arial" w:eastAsia="Arial MT" w:hAnsi="Arial MT" w:cs="Arial MT"/>
          <w:b/>
          <w:i/>
          <w:spacing w:val="-2"/>
          <w:w w:val="104"/>
          <w:sz w:val="23"/>
        </w:rPr>
        <w:t>pellucida</w:t>
      </w:r>
      <w:r>
        <w:rPr>
          <w:rFonts w:ascii="Arial" w:eastAsia="Arial MT" w:hAnsi="Arial MT" w:cs="Arial MT"/>
          <w:b/>
          <w:i/>
          <w:sz w:val="23"/>
        </w:rPr>
        <w:tab/>
      </w:r>
      <w:r>
        <w:rPr>
          <w:rFonts w:ascii="Arial" w:eastAsia="Arial MT" w:hAnsi="Arial MT" w:cs="Arial MT"/>
          <w:b/>
          <w:spacing w:val="-2"/>
          <w:w w:val="104"/>
          <w:sz w:val="23"/>
        </w:rPr>
        <w:t>L.Kunth)</w:t>
      </w:r>
      <w:r>
        <w:rPr>
          <w:rFonts w:ascii="Arial" w:eastAsia="Arial MT" w:hAnsi="Arial MT" w:cs="Arial MT"/>
          <w:b/>
          <w:sz w:val="23"/>
        </w:rPr>
        <w:tab/>
      </w:r>
      <w:r>
        <w:rPr>
          <w:rFonts w:ascii="Arial" w:eastAsia="Arial MT" w:hAnsi="Arial MT" w:cs="Arial MT"/>
          <w:b/>
          <w:spacing w:val="-4"/>
          <w:w w:val="104"/>
          <w:sz w:val="23"/>
        </w:rPr>
        <w:t>PADA</w:t>
      </w:r>
      <w:r>
        <w:rPr>
          <w:rFonts w:ascii="Arial" w:eastAsia="Arial MT" w:hAnsi="Arial MT" w:cs="Arial MT"/>
          <w:b/>
          <w:sz w:val="23"/>
        </w:rPr>
        <w:tab/>
      </w:r>
      <w:r>
        <w:rPr>
          <w:rFonts w:ascii="Arial" w:eastAsia="Arial MT" w:hAnsi="Arial MT" w:cs="Arial MT"/>
          <w:b/>
          <w:spacing w:val="-2"/>
          <w:w w:val="104"/>
          <w:sz w:val="23"/>
        </w:rPr>
        <w:t>MENCIT</w:t>
      </w:r>
      <w:r>
        <w:rPr>
          <w:rFonts w:ascii="Arial" w:eastAsia="Arial MT" w:hAnsi="Arial MT" w:cs="Arial MT"/>
          <w:b/>
          <w:sz w:val="23"/>
        </w:rPr>
        <w:tab/>
      </w:r>
      <w:r>
        <w:rPr>
          <w:rFonts w:ascii="Arial" w:eastAsia="Arial MT" w:hAnsi="Arial MT" w:cs="Arial MT"/>
          <w:b/>
          <w:spacing w:val="-4"/>
          <w:w w:val="104"/>
          <w:sz w:val="23"/>
        </w:rPr>
        <w:t xml:space="preserve">DENGAN </w:t>
      </w:r>
      <w:r>
        <w:rPr>
          <w:rFonts w:ascii="Arial" w:eastAsia="Arial MT" w:hAnsi="Arial MT" w:cs="Arial MT"/>
          <w:b/>
          <w:w w:val="104"/>
          <w:sz w:val="23"/>
        </w:rPr>
        <w:t>PENGINDUKSI KALIUM OKSONAT</w:t>
      </w:r>
    </w:p>
    <w:p w:rsidR="00C20298" w:rsidRDefault="00C20298">
      <w:pPr>
        <w:widowControl w:val="0"/>
        <w:autoSpaceDE w:val="0"/>
        <w:autoSpaceDN w:val="0"/>
        <w:spacing w:before="6" w:line="240" w:lineRule="auto"/>
        <w:jc w:val="left"/>
        <w:rPr>
          <w:rFonts w:ascii="Arial" w:eastAsia="Arial MT" w:hAnsi="Arial MT" w:cs="Arial MT"/>
          <w:b/>
          <w:sz w:val="23"/>
        </w:rPr>
      </w:pPr>
    </w:p>
    <w:p w:rsidR="00C20298" w:rsidRDefault="000F4764">
      <w:pPr>
        <w:widowControl w:val="0"/>
        <w:autoSpaceDE w:val="0"/>
        <w:autoSpaceDN w:val="0"/>
        <w:spacing w:before="1" w:line="240" w:lineRule="auto"/>
        <w:ind w:left="589"/>
        <w:jc w:val="left"/>
        <w:rPr>
          <w:rFonts w:ascii="Arial" w:eastAsia="Arial MT" w:hAnsi="Arial MT" w:cs="Arial MT"/>
          <w:b/>
        </w:rPr>
      </w:pPr>
      <w:r>
        <w:rPr>
          <w:rFonts w:ascii="Arial" w:eastAsia="Arial MT" w:hAnsi="Arial MT" w:cs="Arial MT"/>
          <w:b/>
        </w:rPr>
        <w:t>Xiii</w:t>
      </w:r>
      <w:r>
        <w:rPr>
          <w:rFonts w:ascii="Arial" w:eastAsia="Arial MT" w:hAnsi="Arial MT" w:cs="Arial MT"/>
          <w:b/>
          <w:spacing w:val="-4"/>
        </w:rPr>
        <w:t xml:space="preserve"> </w:t>
      </w:r>
      <w:r>
        <w:rPr>
          <w:rFonts w:ascii="Arial" w:eastAsia="Arial MT" w:hAnsi="Arial MT" w:cs="Arial MT"/>
          <w:b/>
        </w:rPr>
        <w:t>+ 38</w:t>
      </w:r>
      <w:r>
        <w:rPr>
          <w:rFonts w:ascii="Arial" w:eastAsia="Arial MT" w:hAnsi="Arial MT" w:cs="Arial MT"/>
          <w:b/>
          <w:spacing w:val="-2"/>
        </w:rPr>
        <w:t xml:space="preserve"> </w:t>
      </w:r>
      <w:r>
        <w:rPr>
          <w:rFonts w:ascii="Arial" w:eastAsia="Arial MT" w:hAnsi="Arial MT" w:cs="Arial MT"/>
          <w:b/>
        </w:rPr>
        <w:t>halaman,</w:t>
      </w:r>
      <w:r>
        <w:rPr>
          <w:rFonts w:ascii="Arial" w:eastAsia="Arial MT" w:hAnsi="Arial MT" w:cs="Arial MT"/>
          <w:b/>
          <w:spacing w:val="-4"/>
        </w:rPr>
        <w:t xml:space="preserve"> </w:t>
      </w:r>
      <w:r>
        <w:rPr>
          <w:rFonts w:ascii="Arial" w:eastAsia="Arial MT" w:hAnsi="Arial MT" w:cs="Arial MT"/>
          <w:b/>
        </w:rPr>
        <w:t>1</w:t>
      </w:r>
      <w:r>
        <w:rPr>
          <w:rFonts w:ascii="Arial" w:eastAsia="Arial MT" w:hAnsi="Arial MT" w:cs="Arial MT"/>
          <w:b/>
          <w:spacing w:val="-2"/>
        </w:rPr>
        <w:t xml:space="preserve"> </w:t>
      </w:r>
      <w:r>
        <w:rPr>
          <w:rFonts w:ascii="Arial" w:eastAsia="Arial MT" w:hAnsi="Arial MT" w:cs="Arial MT"/>
          <w:b/>
        </w:rPr>
        <w:t>tabel,</w:t>
      </w:r>
      <w:r>
        <w:rPr>
          <w:rFonts w:ascii="Arial" w:eastAsia="Arial MT" w:hAnsi="Arial MT" w:cs="Arial MT"/>
          <w:b/>
          <w:spacing w:val="3"/>
        </w:rPr>
        <w:t xml:space="preserve"> </w:t>
      </w:r>
      <w:r>
        <w:rPr>
          <w:rFonts w:ascii="Arial" w:eastAsia="Arial MT" w:hAnsi="Arial MT" w:cs="Arial MT"/>
          <w:b/>
        </w:rPr>
        <w:t>5</w:t>
      </w:r>
      <w:r>
        <w:rPr>
          <w:rFonts w:ascii="Arial" w:eastAsia="Arial MT" w:hAnsi="Arial MT" w:cs="Arial MT"/>
          <w:b/>
          <w:spacing w:val="-8"/>
        </w:rPr>
        <w:t xml:space="preserve"> </w:t>
      </w:r>
      <w:r>
        <w:rPr>
          <w:rFonts w:ascii="Arial" w:eastAsia="Arial MT" w:hAnsi="Arial MT" w:cs="Arial MT"/>
          <w:b/>
        </w:rPr>
        <w:t>gambar,</w:t>
      </w:r>
      <w:r>
        <w:rPr>
          <w:rFonts w:ascii="Arial" w:eastAsia="Arial MT" w:hAnsi="Arial MT" w:cs="Arial MT"/>
          <w:b/>
          <w:spacing w:val="3"/>
        </w:rPr>
        <w:t xml:space="preserve"> </w:t>
      </w:r>
      <w:r>
        <w:rPr>
          <w:rFonts w:ascii="Arial" w:eastAsia="Arial MT" w:hAnsi="Arial MT" w:cs="Arial MT"/>
          <w:b/>
        </w:rPr>
        <w:t>11</w:t>
      </w:r>
      <w:r>
        <w:rPr>
          <w:rFonts w:ascii="Arial" w:eastAsia="Arial MT" w:hAnsi="Arial MT" w:cs="Arial MT"/>
          <w:b/>
          <w:spacing w:val="-9"/>
        </w:rPr>
        <w:t xml:space="preserve"> </w:t>
      </w:r>
      <w:r>
        <w:rPr>
          <w:rFonts w:ascii="Arial" w:eastAsia="Arial MT" w:hAnsi="Arial MT" w:cs="Arial MT"/>
          <w:b/>
          <w:spacing w:val="-2"/>
        </w:rPr>
        <w:t>lampiran</w:t>
      </w:r>
    </w:p>
    <w:p w:rsidR="00C20298" w:rsidRDefault="00C20298">
      <w:pPr>
        <w:widowControl w:val="0"/>
        <w:autoSpaceDE w:val="0"/>
        <w:autoSpaceDN w:val="0"/>
        <w:spacing w:before="8" w:line="240" w:lineRule="auto"/>
        <w:jc w:val="left"/>
        <w:rPr>
          <w:rFonts w:ascii="Arial" w:eastAsia="Arial MT" w:hAnsi="Arial MT" w:cs="Arial MT"/>
          <w:b/>
          <w:sz w:val="24"/>
        </w:rPr>
      </w:pPr>
    </w:p>
    <w:p w:rsidR="00C20298" w:rsidRDefault="000F4764">
      <w:pPr>
        <w:widowControl w:val="0"/>
        <w:autoSpaceDE w:val="0"/>
        <w:autoSpaceDN w:val="0"/>
        <w:spacing w:line="240" w:lineRule="auto"/>
        <w:ind w:left="452"/>
        <w:jc w:val="center"/>
        <w:outlineLvl w:val="0"/>
        <w:rPr>
          <w:rFonts w:ascii="Arial" w:eastAsia="Arial" w:hAnsi="Arial" w:cs="Arial"/>
          <w:b/>
          <w:bCs/>
          <w:sz w:val="23"/>
          <w:szCs w:val="23"/>
        </w:rPr>
      </w:pPr>
      <w:bookmarkStart w:id="2" w:name="_TOC_250004"/>
      <w:bookmarkEnd w:id="2"/>
      <w:r>
        <w:rPr>
          <w:rFonts w:ascii="Arial" w:eastAsia="Arial" w:hAnsi="Arial" w:cs="Arial"/>
          <w:b/>
          <w:bCs/>
          <w:spacing w:val="-2"/>
          <w:w w:val="104"/>
          <w:sz w:val="23"/>
          <w:szCs w:val="23"/>
        </w:rPr>
        <w:t>ABSTRAK</w:t>
      </w:r>
    </w:p>
    <w:p w:rsidR="00C20298" w:rsidRDefault="000F4764">
      <w:pPr>
        <w:widowControl w:val="0"/>
        <w:autoSpaceDE w:val="0"/>
        <w:autoSpaceDN w:val="0"/>
        <w:spacing w:before="142" w:line="240" w:lineRule="auto"/>
        <w:ind w:left="589" w:right="120" w:firstLine="720"/>
        <w:rPr>
          <w:rFonts w:ascii="Arial MT" w:eastAsia="Arial MT" w:hAnsi="Arial MT" w:cs="Arial MT"/>
        </w:rPr>
      </w:pPr>
      <w:r>
        <w:rPr>
          <w:rFonts w:ascii="Arial MT" w:eastAsia="Arial MT" w:hAnsi="Arial MT" w:cs="Arial MT"/>
        </w:rPr>
        <w:t>Hiperurisemia disebabkan oleh sintesa purin berlebihan dalam tubuh karena pola makan yang tidak sehat dan proses pengeluaran asam urat dari dalam tubuh yang mengalami gangguan. Daun Sirih cina dipercaya dapat menurunkan kadar asam urat karna mengandung senyawa flavonoid. Penelitian ini bertujuan untuk mengetahui pengaruh dekokta daun sirih cina terhadap penurunan kadar asam urat mencit dengan diinduksi kalium oksonat.</w:t>
      </w:r>
    </w:p>
    <w:p w:rsidR="00C20298" w:rsidRDefault="000F4764">
      <w:pPr>
        <w:widowControl w:val="0"/>
        <w:autoSpaceDE w:val="0"/>
        <w:autoSpaceDN w:val="0"/>
        <w:spacing w:before="2" w:line="240" w:lineRule="auto"/>
        <w:ind w:left="589" w:right="115" w:firstLine="720"/>
        <w:rPr>
          <w:rFonts w:ascii="Arial MT" w:eastAsia="Arial MT" w:hAnsi="Arial MT" w:cs="Arial MT"/>
        </w:rPr>
      </w:pPr>
      <w:r>
        <w:rPr>
          <w:rFonts w:ascii="Arial MT" w:eastAsia="Arial MT" w:hAnsi="Arial MT" w:cs="Arial MT"/>
        </w:rPr>
        <w:t xml:space="preserve">Jenis penelitian ini adalah eksperimental dengan desaign </w:t>
      </w:r>
      <w:r>
        <w:rPr>
          <w:rFonts w:ascii="Arial" w:eastAsia="Arial MT" w:hAnsi="Arial MT" w:cs="Arial MT"/>
          <w:i/>
        </w:rPr>
        <w:t xml:space="preserve">posttest-only control group desaign, </w:t>
      </w:r>
      <w:r>
        <w:rPr>
          <w:rFonts w:ascii="Arial MT" w:eastAsia="Arial MT" w:hAnsi="Arial MT" w:cs="Arial MT"/>
        </w:rPr>
        <w:t>hewan uji yang digunakan adalah 15 ekor mencit, yang terbagi dalam 5 kelompok dan masing masing kelompok terdiri dari 3 ekor</w:t>
      </w:r>
      <w:r>
        <w:rPr>
          <w:rFonts w:ascii="Arial MT" w:eastAsia="Arial MT" w:hAnsi="Arial MT" w:cs="Arial MT"/>
          <w:spacing w:val="40"/>
        </w:rPr>
        <w:t xml:space="preserve"> </w:t>
      </w:r>
      <w:r>
        <w:rPr>
          <w:rFonts w:ascii="Arial MT" w:eastAsia="Arial MT" w:hAnsi="Arial MT" w:cs="Arial MT"/>
        </w:rPr>
        <w:t>mencit. Kelompok 1 untuk control negatif diberikan aquadest, kelompok 2 untuk kontrol positif diberikan allopurinol, kelompok 3 diberikan dekokta</w:t>
      </w:r>
      <w:r>
        <w:rPr>
          <w:rFonts w:ascii="Arial MT" w:eastAsia="Arial MT" w:hAnsi="Arial MT" w:cs="Arial MT"/>
          <w:spacing w:val="-1"/>
        </w:rPr>
        <w:t xml:space="preserve"> </w:t>
      </w:r>
      <w:r>
        <w:rPr>
          <w:rFonts w:ascii="Arial MT" w:eastAsia="Arial MT" w:hAnsi="Arial MT" w:cs="Arial MT"/>
        </w:rPr>
        <w:t>daun sirih cina dengan dosis 72mg/KgBB, kelompok 4 diberikan dekokta</w:t>
      </w:r>
      <w:r>
        <w:rPr>
          <w:rFonts w:ascii="Arial MT" w:eastAsia="Arial MT" w:hAnsi="Arial MT" w:cs="Arial MT"/>
          <w:spacing w:val="-1"/>
        </w:rPr>
        <w:t xml:space="preserve"> </w:t>
      </w:r>
      <w:r>
        <w:rPr>
          <w:rFonts w:ascii="Arial MT" w:eastAsia="Arial MT" w:hAnsi="Arial MT" w:cs="Arial MT"/>
        </w:rPr>
        <w:t>daun sirih cina</w:t>
      </w:r>
      <w:r>
        <w:rPr>
          <w:rFonts w:ascii="Arial MT" w:eastAsia="Arial MT" w:hAnsi="Arial MT" w:cs="Arial MT"/>
          <w:spacing w:val="-1"/>
        </w:rPr>
        <w:t xml:space="preserve"> </w:t>
      </w:r>
      <w:r>
        <w:rPr>
          <w:rFonts w:ascii="Arial MT" w:eastAsia="Arial MT" w:hAnsi="Arial MT" w:cs="Arial MT"/>
        </w:rPr>
        <w:t xml:space="preserve">dengan dosis 144mg/KgBB, kelompok 5 diberikan dekokta daun sirih cina dengan dosis </w:t>
      </w:r>
      <w:r>
        <w:rPr>
          <w:rFonts w:ascii="Arial MT" w:eastAsia="Arial MT" w:hAnsi="Arial MT" w:cs="Arial MT"/>
          <w:spacing w:val="-2"/>
        </w:rPr>
        <w:t>288mg/KgBB.</w:t>
      </w:r>
    </w:p>
    <w:p w:rsidR="00C20298" w:rsidRDefault="000F4764">
      <w:pPr>
        <w:widowControl w:val="0"/>
        <w:autoSpaceDE w:val="0"/>
        <w:autoSpaceDN w:val="0"/>
        <w:spacing w:line="240" w:lineRule="auto"/>
        <w:ind w:left="589" w:right="129" w:firstLine="720"/>
        <w:rPr>
          <w:rFonts w:ascii="Arial MT" w:eastAsia="Arial MT" w:hAnsi="Arial MT" w:cs="Arial MT"/>
        </w:rPr>
      </w:pPr>
      <w:r>
        <w:rPr>
          <w:rFonts w:ascii="Arial MT" w:eastAsia="Arial MT" w:hAnsi="Arial MT" w:cs="Arial MT"/>
        </w:rPr>
        <w:t xml:space="preserve">Hasil penelitian menunjukkan adanya penurunan kadar asam urat darah oleh dekokta daun sirih cina dosis 288mg/KgBB lebih efektif menurunkan kadar asam urat darah dibandingkan dengan dosis 72mg/KgBB dan dosis </w:t>
      </w:r>
      <w:r>
        <w:rPr>
          <w:rFonts w:ascii="Arial MT" w:eastAsia="Arial MT" w:hAnsi="Arial MT" w:cs="Arial MT"/>
          <w:spacing w:val="-2"/>
        </w:rPr>
        <w:t>144mg/KgBB.</w:t>
      </w:r>
    </w:p>
    <w:p w:rsidR="00C20298" w:rsidRDefault="000F4764">
      <w:pPr>
        <w:widowControl w:val="0"/>
        <w:autoSpaceDE w:val="0"/>
        <w:autoSpaceDN w:val="0"/>
        <w:spacing w:line="240" w:lineRule="auto"/>
        <w:ind w:left="589" w:right="131" w:firstLine="720"/>
        <w:rPr>
          <w:rFonts w:ascii="Arial MT" w:eastAsia="Arial MT" w:hAnsi="Arial MT" w:cs="Arial MT"/>
        </w:rPr>
      </w:pPr>
      <w:r>
        <w:rPr>
          <w:rFonts w:ascii="Arial MT" w:eastAsia="Arial MT" w:hAnsi="Arial MT" w:cs="Arial MT"/>
        </w:rPr>
        <w:t>Kesimpulan penelitian ini adalah dekokta</w:t>
      </w:r>
      <w:r>
        <w:rPr>
          <w:rFonts w:ascii="Arial MT" w:eastAsia="Arial MT" w:hAnsi="Arial MT" w:cs="Arial MT"/>
          <w:spacing w:val="-2"/>
        </w:rPr>
        <w:t xml:space="preserve"> </w:t>
      </w:r>
      <w:r>
        <w:rPr>
          <w:rFonts w:ascii="Arial MT" w:eastAsia="Arial MT" w:hAnsi="Arial MT" w:cs="Arial MT"/>
        </w:rPr>
        <w:t>daun sirih cina</w:t>
      </w:r>
      <w:r>
        <w:rPr>
          <w:rFonts w:ascii="Arial MT" w:eastAsia="Arial MT" w:hAnsi="Arial MT" w:cs="Arial MT"/>
          <w:spacing w:val="-9"/>
        </w:rPr>
        <w:t xml:space="preserve"> </w:t>
      </w:r>
      <w:r>
        <w:rPr>
          <w:rFonts w:ascii="Arial MT" w:eastAsia="Arial MT" w:hAnsi="Arial MT" w:cs="Arial MT"/>
        </w:rPr>
        <w:t xml:space="preserve">mempunyai efek </w:t>
      </w:r>
      <w:r>
        <w:rPr>
          <w:rFonts w:ascii="Arial MT" w:eastAsia="Arial MT" w:hAnsi="Arial MT" w:cs="Arial MT"/>
          <w:spacing w:val="-2"/>
        </w:rPr>
        <w:t>antihiperurisemia.</w:t>
      </w:r>
    </w:p>
    <w:p w:rsidR="00C20298" w:rsidRDefault="00C20298">
      <w:pPr>
        <w:widowControl w:val="0"/>
        <w:autoSpaceDE w:val="0"/>
        <w:autoSpaceDN w:val="0"/>
        <w:spacing w:before="1" w:line="240" w:lineRule="auto"/>
        <w:jc w:val="left"/>
        <w:rPr>
          <w:rFonts w:ascii="Arial MT" w:eastAsia="Arial MT" w:hAnsi="Arial MT" w:cs="Arial MT"/>
          <w:sz w:val="32"/>
        </w:rPr>
      </w:pPr>
    </w:p>
    <w:p w:rsidR="00C20298" w:rsidRDefault="000F4764">
      <w:pPr>
        <w:widowControl w:val="0"/>
        <w:tabs>
          <w:tab w:val="left" w:pos="2030"/>
        </w:tabs>
        <w:autoSpaceDE w:val="0"/>
        <w:autoSpaceDN w:val="0"/>
        <w:spacing w:line="362" w:lineRule="auto"/>
        <w:ind w:left="589" w:right="124"/>
        <w:jc w:val="left"/>
        <w:rPr>
          <w:rFonts w:ascii="Arial MT" w:eastAsia="Arial MT" w:hAnsi="Arial MT" w:cs="Arial MT"/>
        </w:rPr>
      </w:pPr>
      <w:r>
        <w:rPr>
          <w:rFonts w:ascii="Arial MT" w:eastAsia="Arial MT" w:hAnsi="Arial MT" w:cs="Arial MT"/>
        </w:rPr>
        <w:t>Kata Kunci</w:t>
      </w:r>
      <w:r>
        <w:rPr>
          <w:rFonts w:ascii="Arial MT" w:eastAsia="Arial MT" w:hAnsi="Arial MT" w:cs="Arial MT"/>
        </w:rPr>
        <w:tab/>
        <w:t>:</w:t>
      </w:r>
      <w:r>
        <w:rPr>
          <w:rFonts w:ascii="Arial MT" w:eastAsia="Arial MT" w:hAnsi="Arial MT" w:cs="Arial MT"/>
          <w:spacing w:val="80"/>
        </w:rPr>
        <w:t xml:space="preserve"> </w:t>
      </w:r>
      <w:r>
        <w:rPr>
          <w:rFonts w:ascii="Arial MT" w:eastAsia="Arial MT" w:hAnsi="Arial MT" w:cs="Arial MT"/>
        </w:rPr>
        <w:t>Antihiperurisemia,</w:t>
      </w:r>
      <w:r>
        <w:rPr>
          <w:rFonts w:ascii="Arial MT" w:eastAsia="Arial MT" w:hAnsi="Arial MT" w:cs="Arial MT"/>
          <w:spacing w:val="80"/>
        </w:rPr>
        <w:t xml:space="preserve"> </w:t>
      </w:r>
      <w:r>
        <w:rPr>
          <w:rFonts w:ascii="Arial MT" w:eastAsia="Arial MT" w:hAnsi="Arial MT" w:cs="Arial MT"/>
        </w:rPr>
        <w:t>dekokta,</w:t>
      </w:r>
      <w:r>
        <w:rPr>
          <w:rFonts w:ascii="Arial MT" w:eastAsia="Arial MT" w:hAnsi="Arial MT" w:cs="Arial MT"/>
          <w:spacing w:val="80"/>
        </w:rPr>
        <w:t xml:space="preserve"> </w:t>
      </w:r>
      <w:r>
        <w:rPr>
          <w:rFonts w:ascii="Arial MT" w:eastAsia="Arial MT" w:hAnsi="Arial MT" w:cs="Arial MT"/>
        </w:rPr>
        <w:t>daun</w:t>
      </w:r>
      <w:r>
        <w:rPr>
          <w:rFonts w:ascii="Arial MT" w:eastAsia="Arial MT" w:hAnsi="Arial MT" w:cs="Arial MT"/>
          <w:spacing w:val="80"/>
        </w:rPr>
        <w:t xml:space="preserve"> </w:t>
      </w:r>
      <w:r>
        <w:rPr>
          <w:rFonts w:ascii="Arial MT" w:eastAsia="Arial MT" w:hAnsi="Arial MT" w:cs="Arial MT"/>
        </w:rPr>
        <w:t>sirih</w:t>
      </w:r>
      <w:r>
        <w:rPr>
          <w:rFonts w:ascii="Arial MT" w:eastAsia="Arial MT" w:hAnsi="Arial MT" w:cs="Arial MT"/>
          <w:spacing w:val="80"/>
        </w:rPr>
        <w:t xml:space="preserve"> </w:t>
      </w:r>
      <w:r>
        <w:rPr>
          <w:rFonts w:ascii="Arial MT" w:eastAsia="Arial MT" w:hAnsi="Arial MT" w:cs="Arial MT"/>
        </w:rPr>
        <w:t>cina,</w:t>
      </w:r>
      <w:r>
        <w:rPr>
          <w:rFonts w:ascii="Arial MT" w:eastAsia="Arial MT" w:hAnsi="Arial MT" w:cs="Arial MT"/>
          <w:spacing w:val="80"/>
        </w:rPr>
        <w:t xml:space="preserve"> </w:t>
      </w:r>
      <w:r>
        <w:rPr>
          <w:rFonts w:ascii="Arial MT" w:eastAsia="Arial MT" w:hAnsi="Arial MT" w:cs="Arial MT"/>
        </w:rPr>
        <w:t>mencit,</w:t>
      </w:r>
      <w:r>
        <w:rPr>
          <w:rFonts w:ascii="Arial MT" w:eastAsia="Arial MT" w:hAnsi="Arial MT" w:cs="Arial MT"/>
          <w:spacing w:val="80"/>
        </w:rPr>
        <w:t xml:space="preserve"> </w:t>
      </w:r>
      <w:r>
        <w:rPr>
          <w:rFonts w:ascii="Arial MT" w:eastAsia="Arial MT" w:hAnsi="Arial MT" w:cs="Arial MT"/>
        </w:rPr>
        <w:t xml:space="preserve">kalium </w:t>
      </w:r>
      <w:r>
        <w:rPr>
          <w:rFonts w:ascii="Arial MT" w:eastAsia="Arial MT" w:hAnsi="Arial MT" w:cs="Arial MT"/>
          <w:spacing w:val="-2"/>
        </w:rPr>
        <w:t>oksonat</w:t>
      </w:r>
    </w:p>
    <w:p w:rsidR="00C20298" w:rsidRDefault="000F4764">
      <w:pPr>
        <w:widowControl w:val="0"/>
        <w:autoSpaceDE w:val="0"/>
        <w:autoSpaceDN w:val="0"/>
        <w:spacing w:line="253" w:lineRule="exact"/>
        <w:ind w:left="589"/>
        <w:jc w:val="left"/>
        <w:rPr>
          <w:rFonts w:ascii="Arial MT" w:eastAsia="Arial MT" w:hAnsi="Arial MT" w:cs="Arial MT"/>
        </w:rPr>
      </w:pPr>
      <w:r>
        <w:rPr>
          <w:rFonts w:ascii="Arial MT" w:eastAsia="Arial MT" w:hAnsi="Arial MT" w:cs="Arial MT"/>
        </w:rPr>
        <w:t>Daftar</w:t>
      </w:r>
      <w:r>
        <w:rPr>
          <w:rFonts w:ascii="Arial MT" w:eastAsia="Arial MT" w:hAnsi="Arial MT" w:cs="Arial MT"/>
          <w:spacing w:val="-5"/>
        </w:rPr>
        <w:t xml:space="preserve"> </w:t>
      </w:r>
      <w:r>
        <w:rPr>
          <w:rFonts w:ascii="Arial MT" w:eastAsia="Arial MT" w:hAnsi="Arial MT" w:cs="Arial MT"/>
        </w:rPr>
        <w:t>Bacaan</w:t>
      </w:r>
      <w:r>
        <w:rPr>
          <w:rFonts w:ascii="Arial MT" w:eastAsia="Arial MT" w:hAnsi="Arial MT" w:cs="Arial MT"/>
          <w:spacing w:val="-18"/>
        </w:rPr>
        <w:t xml:space="preserve"> </w:t>
      </w:r>
      <w:r>
        <w:rPr>
          <w:rFonts w:ascii="Arial MT" w:eastAsia="Arial MT" w:hAnsi="Arial MT" w:cs="Arial MT"/>
        </w:rPr>
        <w:t>:</w:t>
      </w:r>
      <w:r>
        <w:rPr>
          <w:rFonts w:ascii="Arial MT" w:eastAsia="Arial MT" w:hAnsi="Arial MT" w:cs="Arial MT"/>
          <w:spacing w:val="1"/>
        </w:rPr>
        <w:t xml:space="preserve"> </w:t>
      </w:r>
      <w:r>
        <w:rPr>
          <w:rFonts w:ascii="Arial MT" w:eastAsia="Arial MT" w:hAnsi="Arial MT" w:cs="Arial MT"/>
        </w:rPr>
        <w:t>16</w:t>
      </w:r>
      <w:r>
        <w:rPr>
          <w:rFonts w:ascii="Arial MT" w:eastAsia="Arial MT" w:hAnsi="Arial MT" w:cs="Arial MT"/>
          <w:spacing w:val="-9"/>
        </w:rPr>
        <w:t xml:space="preserve"> </w:t>
      </w:r>
      <w:r>
        <w:rPr>
          <w:rFonts w:ascii="Arial MT" w:eastAsia="Arial MT" w:hAnsi="Arial MT" w:cs="Arial MT"/>
        </w:rPr>
        <w:t>(2013</w:t>
      </w:r>
      <w:r>
        <w:rPr>
          <w:rFonts w:ascii="Arial MT" w:eastAsia="Arial MT" w:hAnsi="Arial MT" w:cs="Arial MT"/>
          <w:spacing w:val="-1"/>
        </w:rPr>
        <w:t xml:space="preserve"> </w:t>
      </w:r>
      <w:r>
        <w:rPr>
          <w:rFonts w:ascii="Arial MT" w:eastAsia="Arial MT" w:hAnsi="Arial MT" w:cs="Arial MT"/>
        </w:rPr>
        <w:t>–</w:t>
      </w:r>
      <w:r>
        <w:rPr>
          <w:rFonts w:ascii="Arial MT" w:eastAsia="Arial MT" w:hAnsi="Arial MT" w:cs="Arial MT"/>
          <w:spacing w:val="-2"/>
        </w:rPr>
        <w:t xml:space="preserve"> 2020)</w:t>
      </w:r>
    </w:p>
    <w:p w:rsidR="00C20298" w:rsidRDefault="00C20298">
      <w:pPr>
        <w:widowControl w:val="0"/>
        <w:autoSpaceDE w:val="0"/>
        <w:autoSpaceDN w:val="0"/>
        <w:spacing w:line="253" w:lineRule="exact"/>
        <w:jc w:val="left"/>
        <w:rPr>
          <w:rFonts w:ascii="Arial MT" w:eastAsia="Arial MT" w:hAnsi="Arial MT" w:cs="Arial MT"/>
        </w:rPr>
        <w:sectPr w:rsidR="00C20298" w:rsidSect="00260BE4">
          <w:pgSz w:w="11910" w:h="16850"/>
          <w:pgMar w:top="1620" w:right="1580" w:bottom="1180" w:left="1680" w:header="0" w:footer="997" w:gutter="0"/>
          <w:pgNumType w:fmt="lowerRoman" w:start="8"/>
          <w:cols w:space="720"/>
        </w:sectPr>
      </w:pPr>
    </w:p>
    <w:p w:rsidR="00C20298" w:rsidRDefault="000F4764">
      <w:pPr>
        <w:widowControl w:val="0"/>
        <w:autoSpaceDE w:val="0"/>
        <w:autoSpaceDN w:val="0"/>
        <w:spacing w:before="87" w:line="253" w:lineRule="auto"/>
        <w:ind w:left="589"/>
        <w:jc w:val="left"/>
        <w:rPr>
          <w:rFonts w:ascii="Arial MT" w:eastAsia="Arial MT" w:hAnsi="Arial MT" w:cs="Arial MT"/>
          <w:sz w:val="23"/>
        </w:rPr>
      </w:pPr>
      <w:r>
        <w:rPr>
          <w:rFonts w:ascii="Arial MT" w:eastAsia="Arial MT" w:hAnsi="Arial MT" w:cs="Arial MT"/>
          <w:w w:val="104"/>
          <w:sz w:val="23"/>
        </w:rPr>
        <w:lastRenderedPageBreak/>
        <w:t>MEDAN</w:t>
      </w:r>
      <w:r>
        <w:rPr>
          <w:rFonts w:ascii="Arial MT" w:eastAsia="Arial MT" w:hAnsi="Arial MT" w:cs="Arial MT"/>
          <w:spacing w:val="-15"/>
          <w:w w:val="104"/>
          <w:sz w:val="23"/>
        </w:rPr>
        <w:t xml:space="preserve"> </w:t>
      </w:r>
      <w:r>
        <w:rPr>
          <w:rFonts w:ascii="Arial MT" w:eastAsia="Arial MT" w:hAnsi="Arial MT" w:cs="Arial MT"/>
          <w:w w:val="104"/>
          <w:sz w:val="23"/>
        </w:rPr>
        <w:t>HEALTH</w:t>
      </w:r>
      <w:r>
        <w:rPr>
          <w:rFonts w:ascii="Arial MT" w:eastAsia="Arial MT" w:hAnsi="Arial MT" w:cs="Arial MT"/>
          <w:spacing w:val="-16"/>
          <w:w w:val="104"/>
          <w:sz w:val="23"/>
        </w:rPr>
        <w:t xml:space="preserve"> </w:t>
      </w:r>
      <w:r>
        <w:rPr>
          <w:rFonts w:ascii="Arial MT" w:eastAsia="Arial MT" w:hAnsi="Arial MT" w:cs="Arial MT"/>
          <w:w w:val="104"/>
          <w:sz w:val="23"/>
        </w:rPr>
        <w:t>POLYTECHNICS</w:t>
      </w:r>
      <w:r>
        <w:rPr>
          <w:rFonts w:ascii="Arial MT" w:eastAsia="Arial MT" w:hAnsi="Arial MT" w:cs="Arial MT"/>
          <w:spacing w:val="-17"/>
          <w:w w:val="104"/>
          <w:sz w:val="23"/>
        </w:rPr>
        <w:t xml:space="preserve"> </w:t>
      </w:r>
      <w:r>
        <w:rPr>
          <w:rFonts w:ascii="Arial MT" w:eastAsia="Arial MT" w:hAnsi="Arial MT" w:cs="Arial MT"/>
          <w:w w:val="104"/>
          <w:sz w:val="23"/>
        </w:rPr>
        <w:t>OF</w:t>
      </w:r>
      <w:r>
        <w:rPr>
          <w:rFonts w:ascii="Arial MT" w:eastAsia="Arial MT" w:hAnsi="Arial MT" w:cs="Arial MT"/>
          <w:spacing w:val="-12"/>
          <w:w w:val="104"/>
          <w:sz w:val="23"/>
        </w:rPr>
        <w:t xml:space="preserve"> </w:t>
      </w:r>
      <w:r>
        <w:rPr>
          <w:rFonts w:ascii="Arial MT" w:eastAsia="Arial MT" w:hAnsi="Arial MT" w:cs="Arial MT"/>
          <w:w w:val="104"/>
          <w:sz w:val="23"/>
        </w:rPr>
        <w:t>MINISTRY</w:t>
      </w:r>
      <w:r>
        <w:rPr>
          <w:rFonts w:ascii="Arial MT" w:eastAsia="Arial MT" w:hAnsi="Arial MT" w:cs="Arial MT"/>
          <w:spacing w:val="-17"/>
          <w:w w:val="104"/>
          <w:sz w:val="23"/>
        </w:rPr>
        <w:t xml:space="preserve"> </w:t>
      </w:r>
      <w:r>
        <w:rPr>
          <w:rFonts w:ascii="Arial MT" w:eastAsia="Arial MT" w:hAnsi="Arial MT" w:cs="Arial MT"/>
          <w:w w:val="104"/>
          <w:sz w:val="23"/>
        </w:rPr>
        <w:t>OF</w:t>
      </w:r>
      <w:r>
        <w:rPr>
          <w:rFonts w:ascii="Arial MT" w:eastAsia="Arial MT" w:hAnsi="Arial MT" w:cs="Arial MT"/>
          <w:spacing w:val="-12"/>
          <w:w w:val="104"/>
          <w:sz w:val="23"/>
        </w:rPr>
        <w:t xml:space="preserve"> </w:t>
      </w:r>
      <w:r>
        <w:rPr>
          <w:rFonts w:ascii="Arial MT" w:eastAsia="Arial MT" w:hAnsi="Arial MT" w:cs="Arial MT"/>
          <w:w w:val="104"/>
          <w:sz w:val="23"/>
        </w:rPr>
        <w:t>HEALTH PHARMACY</w:t>
      </w:r>
      <w:r>
        <w:rPr>
          <w:rFonts w:ascii="Arial MT" w:eastAsia="Arial MT" w:hAnsi="Arial MT" w:cs="Arial MT"/>
          <w:spacing w:val="40"/>
          <w:w w:val="104"/>
          <w:sz w:val="23"/>
        </w:rPr>
        <w:t xml:space="preserve"> </w:t>
      </w:r>
      <w:r>
        <w:rPr>
          <w:rFonts w:ascii="Arial MT" w:eastAsia="Arial MT" w:hAnsi="Arial MT" w:cs="Arial MT"/>
          <w:w w:val="104"/>
          <w:sz w:val="23"/>
        </w:rPr>
        <w:t>DEPARTMENT</w:t>
      </w:r>
    </w:p>
    <w:p w:rsidR="00C20298" w:rsidRDefault="000F4764">
      <w:pPr>
        <w:widowControl w:val="0"/>
        <w:autoSpaceDE w:val="0"/>
        <w:autoSpaceDN w:val="0"/>
        <w:spacing w:line="258" w:lineRule="exact"/>
        <w:ind w:left="589"/>
        <w:jc w:val="left"/>
        <w:rPr>
          <w:rFonts w:ascii="Arial MT" w:eastAsia="Arial MT" w:hAnsi="Arial MT" w:cs="Arial MT"/>
          <w:sz w:val="23"/>
        </w:rPr>
      </w:pPr>
      <w:r>
        <w:rPr>
          <w:rFonts w:ascii="Arial MT" w:eastAsia="Arial MT" w:hAnsi="Arial MT" w:cs="Arial MT"/>
          <w:w w:val="104"/>
          <w:sz w:val="23"/>
        </w:rPr>
        <w:t>SCIENTIFIC</w:t>
      </w:r>
      <w:r>
        <w:rPr>
          <w:rFonts w:ascii="Arial MT" w:eastAsia="Arial MT" w:hAnsi="Arial MT" w:cs="Arial MT"/>
          <w:spacing w:val="-12"/>
          <w:w w:val="104"/>
          <w:sz w:val="23"/>
        </w:rPr>
        <w:t xml:space="preserve"> </w:t>
      </w:r>
      <w:r>
        <w:rPr>
          <w:rFonts w:ascii="Arial MT" w:eastAsia="Arial MT" w:hAnsi="Arial MT" w:cs="Arial MT"/>
          <w:w w:val="104"/>
          <w:sz w:val="23"/>
        </w:rPr>
        <w:t>PAPER,</w:t>
      </w:r>
      <w:r>
        <w:rPr>
          <w:rFonts w:ascii="Arial MT" w:eastAsia="Arial MT" w:hAnsi="Arial MT" w:cs="Arial MT"/>
          <w:spacing w:val="-16"/>
          <w:w w:val="104"/>
          <w:sz w:val="23"/>
        </w:rPr>
        <w:t xml:space="preserve"> </w:t>
      </w:r>
      <w:r>
        <w:rPr>
          <w:rFonts w:ascii="Arial MT" w:eastAsia="Arial MT" w:hAnsi="Arial MT" w:cs="Arial MT"/>
          <w:w w:val="104"/>
          <w:sz w:val="23"/>
        </w:rPr>
        <w:t>JUNE</w:t>
      </w:r>
      <w:r>
        <w:rPr>
          <w:rFonts w:ascii="Arial MT" w:eastAsia="Arial MT" w:hAnsi="Arial MT" w:cs="Arial MT"/>
          <w:spacing w:val="-13"/>
          <w:w w:val="104"/>
          <w:sz w:val="23"/>
        </w:rPr>
        <w:t xml:space="preserve"> </w:t>
      </w:r>
      <w:r>
        <w:rPr>
          <w:rFonts w:ascii="Arial MT" w:eastAsia="Arial MT" w:hAnsi="Arial MT" w:cs="Arial MT"/>
          <w:spacing w:val="-4"/>
          <w:w w:val="104"/>
          <w:sz w:val="23"/>
        </w:rPr>
        <w:t>2023</w:t>
      </w:r>
    </w:p>
    <w:p w:rsidR="00C20298" w:rsidRDefault="000F4764">
      <w:pPr>
        <w:widowControl w:val="0"/>
        <w:autoSpaceDE w:val="0"/>
        <w:autoSpaceDN w:val="0"/>
        <w:spacing w:before="9" w:line="240" w:lineRule="auto"/>
        <w:ind w:left="589"/>
        <w:jc w:val="left"/>
        <w:rPr>
          <w:rFonts w:ascii="Arial MT" w:eastAsia="Arial MT" w:hAnsi="Arial MT" w:cs="Arial MT"/>
          <w:sz w:val="23"/>
        </w:rPr>
      </w:pPr>
      <w:r>
        <w:rPr>
          <w:rFonts w:ascii="Arial MT" w:eastAsia="Arial MT" w:hAnsi="Arial MT" w:cs="Arial MT"/>
          <w:w w:val="104"/>
          <w:sz w:val="23"/>
        </w:rPr>
        <w:t>Ayu</w:t>
      </w:r>
      <w:r>
        <w:rPr>
          <w:rFonts w:ascii="Arial MT" w:eastAsia="Arial MT" w:hAnsi="Arial MT" w:cs="Arial MT"/>
          <w:spacing w:val="-10"/>
          <w:w w:val="104"/>
          <w:sz w:val="23"/>
        </w:rPr>
        <w:t xml:space="preserve"> </w:t>
      </w:r>
      <w:r>
        <w:rPr>
          <w:rFonts w:ascii="Arial MT" w:eastAsia="Arial MT" w:hAnsi="Arial MT" w:cs="Arial MT"/>
          <w:w w:val="104"/>
          <w:sz w:val="23"/>
        </w:rPr>
        <w:t>Agustina</w:t>
      </w:r>
      <w:r>
        <w:rPr>
          <w:rFonts w:ascii="Arial MT" w:eastAsia="Arial MT" w:hAnsi="Arial MT" w:cs="Arial MT"/>
          <w:spacing w:val="-16"/>
          <w:w w:val="104"/>
          <w:sz w:val="23"/>
        </w:rPr>
        <w:t xml:space="preserve"> </w:t>
      </w:r>
      <w:r>
        <w:rPr>
          <w:rFonts w:ascii="Arial MT" w:eastAsia="Arial MT" w:hAnsi="Arial MT" w:cs="Arial MT"/>
          <w:spacing w:val="-2"/>
          <w:w w:val="104"/>
          <w:sz w:val="23"/>
        </w:rPr>
        <w:t>Pardede</w:t>
      </w:r>
    </w:p>
    <w:p w:rsidR="00C20298" w:rsidRDefault="000F4764">
      <w:pPr>
        <w:widowControl w:val="0"/>
        <w:autoSpaceDE w:val="0"/>
        <w:autoSpaceDN w:val="0"/>
        <w:spacing w:before="4" w:line="252" w:lineRule="exact"/>
        <w:ind w:left="589"/>
        <w:jc w:val="left"/>
        <w:outlineLvl w:val="1"/>
        <w:rPr>
          <w:rFonts w:ascii="Arial" w:eastAsia="Arial" w:hAnsi="Arial" w:cs="Arial"/>
          <w:b/>
          <w:bCs/>
        </w:rPr>
      </w:pPr>
      <w:r>
        <w:rPr>
          <w:rFonts w:ascii="Arial" w:eastAsia="Arial" w:hAnsi="Arial" w:cs="Arial"/>
          <w:b/>
          <w:bCs/>
        </w:rPr>
        <w:t>TESTING</w:t>
      </w:r>
      <w:r>
        <w:rPr>
          <w:rFonts w:ascii="Arial" w:eastAsia="Arial" w:hAnsi="Arial" w:cs="Arial"/>
          <w:b/>
          <w:bCs/>
          <w:spacing w:val="69"/>
        </w:rPr>
        <w:t xml:space="preserve"> </w:t>
      </w:r>
      <w:r>
        <w:rPr>
          <w:rFonts w:ascii="Arial" w:eastAsia="Arial" w:hAnsi="Arial" w:cs="Arial"/>
          <w:b/>
          <w:bCs/>
        </w:rPr>
        <w:t>THE</w:t>
      </w:r>
      <w:r>
        <w:rPr>
          <w:rFonts w:ascii="Arial" w:eastAsia="Arial" w:hAnsi="Arial" w:cs="Arial"/>
          <w:b/>
          <w:bCs/>
          <w:spacing w:val="49"/>
          <w:w w:val="150"/>
        </w:rPr>
        <w:t xml:space="preserve"> </w:t>
      </w:r>
      <w:r>
        <w:rPr>
          <w:rFonts w:ascii="Arial" w:eastAsia="Arial" w:hAnsi="Arial" w:cs="Arial"/>
          <w:b/>
          <w:bCs/>
        </w:rPr>
        <w:t>ANTIHYPERURISEMIA</w:t>
      </w:r>
      <w:r>
        <w:rPr>
          <w:rFonts w:ascii="Arial" w:eastAsia="Arial" w:hAnsi="Arial" w:cs="Arial"/>
          <w:b/>
          <w:bCs/>
          <w:spacing w:val="68"/>
        </w:rPr>
        <w:t xml:space="preserve"> </w:t>
      </w:r>
      <w:r>
        <w:rPr>
          <w:rFonts w:ascii="Arial" w:eastAsia="Arial" w:hAnsi="Arial" w:cs="Arial"/>
          <w:b/>
          <w:bCs/>
        </w:rPr>
        <w:t>EFFECT</w:t>
      </w:r>
      <w:r>
        <w:rPr>
          <w:rFonts w:ascii="Arial" w:eastAsia="Arial" w:hAnsi="Arial" w:cs="Arial"/>
          <w:b/>
          <w:bCs/>
          <w:spacing w:val="54"/>
          <w:w w:val="150"/>
        </w:rPr>
        <w:t xml:space="preserve"> </w:t>
      </w:r>
      <w:r>
        <w:rPr>
          <w:rFonts w:ascii="Arial" w:eastAsia="Arial" w:hAnsi="Arial" w:cs="Arial"/>
          <w:b/>
          <w:bCs/>
        </w:rPr>
        <w:t>OF</w:t>
      </w:r>
      <w:r>
        <w:rPr>
          <w:rFonts w:ascii="Arial" w:eastAsia="Arial" w:hAnsi="Arial" w:cs="Arial"/>
          <w:b/>
          <w:bCs/>
          <w:spacing w:val="77"/>
        </w:rPr>
        <w:t xml:space="preserve"> </w:t>
      </w:r>
      <w:r>
        <w:rPr>
          <w:rFonts w:ascii="Arial" w:eastAsia="Arial" w:hAnsi="Arial" w:cs="Arial"/>
          <w:b/>
          <w:bCs/>
        </w:rPr>
        <w:t>DEKOKTA</w:t>
      </w:r>
      <w:r>
        <w:rPr>
          <w:rFonts w:ascii="Arial" w:eastAsia="Arial" w:hAnsi="Arial" w:cs="Arial"/>
          <w:b/>
          <w:bCs/>
          <w:spacing w:val="77"/>
        </w:rPr>
        <w:t xml:space="preserve"> </w:t>
      </w:r>
      <w:r>
        <w:rPr>
          <w:rFonts w:ascii="Arial" w:eastAsia="Arial" w:hAnsi="Arial" w:cs="Arial"/>
          <w:b/>
          <w:bCs/>
        </w:rPr>
        <w:t>OF</w:t>
      </w:r>
      <w:r>
        <w:rPr>
          <w:rFonts w:ascii="Arial" w:eastAsia="Arial" w:hAnsi="Arial" w:cs="Arial"/>
          <w:b/>
          <w:bCs/>
          <w:spacing w:val="78"/>
        </w:rPr>
        <w:t xml:space="preserve"> </w:t>
      </w:r>
      <w:r>
        <w:rPr>
          <w:rFonts w:ascii="Arial" w:eastAsia="Arial" w:hAnsi="Arial" w:cs="Arial"/>
          <w:b/>
          <w:bCs/>
          <w:spacing w:val="-4"/>
        </w:rPr>
        <w:t>DAUN</w:t>
      </w:r>
    </w:p>
    <w:p w:rsidR="00C20298" w:rsidRDefault="000F4764">
      <w:pPr>
        <w:widowControl w:val="0"/>
        <w:autoSpaceDE w:val="0"/>
        <w:autoSpaceDN w:val="0"/>
        <w:spacing w:line="240" w:lineRule="auto"/>
        <w:ind w:left="589"/>
        <w:jc w:val="left"/>
        <w:rPr>
          <w:rFonts w:ascii="Arial" w:eastAsia="Arial MT" w:hAnsi="Arial MT" w:cs="Arial MT"/>
          <w:b/>
        </w:rPr>
      </w:pPr>
      <w:r>
        <w:rPr>
          <w:rFonts w:ascii="Arial" w:eastAsia="Arial MT" w:hAnsi="Arial MT" w:cs="Arial MT"/>
          <w:b/>
        </w:rPr>
        <w:t>SIRIH</w:t>
      </w:r>
      <w:r>
        <w:rPr>
          <w:rFonts w:ascii="Arial" w:eastAsia="Arial MT" w:hAnsi="Arial MT" w:cs="Arial MT"/>
          <w:b/>
          <w:spacing w:val="80"/>
        </w:rPr>
        <w:t xml:space="preserve"> </w:t>
      </w:r>
      <w:r>
        <w:rPr>
          <w:rFonts w:ascii="Arial" w:eastAsia="Arial MT" w:hAnsi="Arial MT" w:cs="Arial MT"/>
          <w:b/>
        </w:rPr>
        <w:t>CINA</w:t>
      </w:r>
      <w:r>
        <w:rPr>
          <w:rFonts w:ascii="Arial" w:eastAsia="Arial MT" w:hAnsi="Arial MT" w:cs="Arial MT"/>
          <w:b/>
          <w:spacing w:val="80"/>
        </w:rPr>
        <w:t xml:space="preserve"> </w:t>
      </w:r>
      <w:r>
        <w:rPr>
          <w:rFonts w:ascii="Arial" w:eastAsia="Arial MT" w:hAnsi="Arial MT" w:cs="Arial MT"/>
          <w:b/>
        </w:rPr>
        <w:t>(Peperomia</w:t>
      </w:r>
      <w:r>
        <w:rPr>
          <w:rFonts w:ascii="Arial" w:eastAsia="Arial MT" w:hAnsi="Arial MT" w:cs="Arial MT"/>
          <w:b/>
          <w:spacing w:val="80"/>
        </w:rPr>
        <w:t xml:space="preserve"> </w:t>
      </w:r>
      <w:r>
        <w:rPr>
          <w:rFonts w:ascii="Arial" w:eastAsia="Arial MT" w:hAnsi="Arial MT" w:cs="Arial MT"/>
          <w:b/>
        </w:rPr>
        <w:t>pellucida</w:t>
      </w:r>
      <w:r>
        <w:rPr>
          <w:rFonts w:ascii="Arial" w:eastAsia="Arial MT" w:hAnsi="Arial MT" w:cs="Arial MT"/>
          <w:b/>
          <w:spacing w:val="80"/>
        </w:rPr>
        <w:t xml:space="preserve"> </w:t>
      </w:r>
      <w:r>
        <w:rPr>
          <w:rFonts w:ascii="Arial" w:eastAsia="Arial MT" w:hAnsi="Arial MT" w:cs="Arial MT"/>
          <w:b/>
        </w:rPr>
        <w:t>L.Kunth)</w:t>
      </w:r>
      <w:r>
        <w:rPr>
          <w:rFonts w:ascii="Arial" w:eastAsia="Arial MT" w:hAnsi="Arial MT" w:cs="Arial MT"/>
          <w:b/>
          <w:spacing w:val="80"/>
        </w:rPr>
        <w:t xml:space="preserve"> </w:t>
      </w:r>
      <w:r>
        <w:rPr>
          <w:rFonts w:ascii="Arial" w:eastAsia="Arial MT" w:hAnsi="Arial MT" w:cs="Arial MT"/>
          <w:b/>
        </w:rPr>
        <w:t>IN</w:t>
      </w:r>
      <w:r>
        <w:rPr>
          <w:rFonts w:ascii="Arial" w:eastAsia="Arial MT" w:hAnsi="Arial MT" w:cs="Arial MT"/>
          <w:b/>
          <w:spacing w:val="80"/>
        </w:rPr>
        <w:t xml:space="preserve"> </w:t>
      </w:r>
      <w:r>
        <w:rPr>
          <w:rFonts w:ascii="Arial" w:eastAsia="Arial MT" w:hAnsi="Arial MT" w:cs="Arial MT"/>
          <w:b/>
        </w:rPr>
        <w:t>MICE</w:t>
      </w:r>
      <w:r>
        <w:rPr>
          <w:rFonts w:ascii="Arial" w:eastAsia="Arial MT" w:hAnsi="Arial MT" w:cs="Arial MT"/>
          <w:b/>
          <w:spacing w:val="80"/>
          <w:w w:val="150"/>
        </w:rPr>
        <w:t xml:space="preserve"> </w:t>
      </w:r>
      <w:r>
        <w:rPr>
          <w:rFonts w:ascii="Arial" w:eastAsia="Arial MT" w:hAnsi="Arial MT" w:cs="Arial MT"/>
          <w:b/>
        </w:rPr>
        <w:t>INDUCED</w:t>
      </w:r>
      <w:r>
        <w:rPr>
          <w:rFonts w:ascii="Arial" w:eastAsia="Arial MT" w:hAnsi="Arial MT" w:cs="Arial MT"/>
          <w:b/>
          <w:spacing w:val="80"/>
        </w:rPr>
        <w:t xml:space="preserve"> </w:t>
      </w:r>
      <w:r>
        <w:rPr>
          <w:rFonts w:ascii="Arial" w:eastAsia="Arial MT" w:hAnsi="Arial MT" w:cs="Arial MT"/>
          <w:b/>
        </w:rPr>
        <w:t>WITH</w:t>
      </w:r>
      <w:r>
        <w:rPr>
          <w:rFonts w:ascii="Arial" w:eastAsia="Arial MT" w:hAnsi="Arial MT" w:cs="Arial MT"/>
          <w:b/>
          <w:spacing w:val="40"/>
        </w:rPr>
        <w:t xml:space="preserve"> </w:t>
      </w:r>
      <w:r>
        <w:rPr>
          <w:rFonts w:ascii="Arial" w:eastAsia="Arial MT" w:hAnsi="Arial MT" w:cs="Arial MT"/>
          <w:b/>
        </w:rPr>
        <w:t>POTASSIUM OXONATE</w:t>
      </w:r>
    </w:p>
    <w:p w:rsidR="00C20298" w:rsidRDefault="00C20298">
      <w:pPr>
        <w:widowControl w:val="0"/>
        <w:autoSpaceDE w:val="0"/>
        <w:autoSpaceDN w:val="0"/>
        <w:spacing w:before="9" w:line="240" w:lineRule="auto"/>
        <w:jc w:val="left"/>
        <w:rPr>
          <w:rFonts w:ascii="Arial" w:eastAsia="Arial MT" w:hAnsi="Arial MT" w:cs="Arial MT"/>
          <w:b/>
          <w:sz w:val="21"/>
        </w:rPr>
      </w:pPr>
    </w:p>
    <w:p w:rsidR="00C20298" w:rsidRDefault="000F4764">
      <w:pPr>
        <w:widowControl w:val="0"/>
        <w:autoSpaceDE w:val="0"/>
        <w:autoSpaceDN w:val="0"/>
        <w:spacing w:line="240" w:lineRule="auto"/>
        <w:ind w:left="589"/>
        <w:jc w:val="left"/>
        <w:rPr>
          <w:rFonts w:ascii="Arial" w:eastAsia="Arial MT" w:hAnsi="Arial MT" w:cs="Arial MT"/>
          <w:b/>
        </w:rPr>
      </w:pPr>
      <w:r>
        <w:rPr>
          <w:rFonts w:ascii="Arial" w:eastAsia="Arial MT" w:hAnsi="Arial MT" w:cs="Arial MT"/>
          <w:b/>
        </w:rPr>
        <w:t>XIII</w:t>
      </w:r>
      <w:r>
        <w:rPr>
          <w:rFonts w:ascii="Arial" w:eastAsia="Arial MT" w:hAnsi="Arial MT" w:cs="Arial MT"/>
          <w:b/>
          <w:spacing w:val="-4"/>
        </w:rPr>
        <w:t xml:space="preserve"> </w:t>
      </w:r>
      <w:r>
        <w:rPr>
          <w:rFonts w:ascii="Arial" w:eastAsia="Arial MT" w:hAnsi="Arial MT" w:cs="Arial MT"/>
          <w:b/>
        </w:rPr>
        <w:t>+ 38</w:t>
      </w:r>
      <w:r>
        <w:rPr>
          <w:rFonts w:ascii="Arial" w:eastAsia="Arial MT" w:hAnsi="Arial MT" w:cs="Arial MT"/>
          <w:b/>
          <w:spacing w:val="-1"/>
        </w:rPr>
        <w:t xml:space="preserve"> </w:t>
      </w:r>
      <w:r>
        <w:rPr>
          <w:rFonts w:ascii="Arial" w:eastAsia="Arial MT" w:hAnsi="Arial MT" w:cs="Arial MT"/>
          <w:b/>
        </w:rPr>
        <w:t>pages,</w:t>
      </w:r>
      <w:r>
        <w:rPr>
          <w:rFonts w:ascii="Arial" w:eastAsia="Arial MT" w:hAnsi="Arial MT" w:cs="Arial MT"/>
          <w:b/>
          <w:spacing w:val="-4"/>
        </w:rPr>
        <w:t xml:space="preserve"> </w:t>
      </w:r>
      <w:r>
        <w:rPr>
          <w:rFonts w:ascii="Arial" w:eastAsia="Arial MT" w:hAnsi="Arial MT" w:cs="Arial MT"/>
          <w:b/>
        </w:rPr>
        <w:t>1</w:t>
      </w:r>
      <w:r>
        <w:rPr>
          <w:rFonts w:ascii="Arial" w:eastAsia="Arial MT" w:hAnsi="Arial MT" w:cs="Arial MT"/>
          <w:b/>
          <w:spacing w:val="-1"/>
        </w:rPr>
        <w:t xml:space="preserve"> </w:t>
      </w:r>
      <w:r>
        <w:rPr>
          <w:rFonts w:ascii="Arial" w:eastAsia="Arial MT" w:hAnsi="Arial MT" w:cs="Arial MT"/>
          <w:b/>
        </w:rPr>
        <w:t>table,</w:t>
      </w:r>
      <w:r>
        <w:rPr>
          <w:rFonts w:ascii="Arial" w:eastAsia="Arial MT" w:hAnsi="Arial MT" w:cs="Arial MT"/>
          <w:b/>
          <w:spacing w:val="-4"/>
        </w:rPr>
        <w:t xml:space="preserve"> </w:t>
      </w:r>
      <w:r>
        <w:rPr>
          <w:rFonts w:ascii="Arial" w:eastAsia="Arial MT" w:hAnsi="Arial MT" w:cs="Arial MT"/>
          <w:b/>
        </w:rPr>
        <w:t>5</w:t>
      </w:r>
      <w:r>
        <w:rPr>
          <w:rFonts w:ascii="Arial" w:eastAsia="Arial MT" w:hAnsi="Arial MT" w:cs="Arial MT"/>
          <w:b/>
          <w:spacing w:val="-8"/>
        </w:rPr>
        <w:t xml:space="preserve"> </w:t>
      </w:r>
      <w:r>
        <w:rPr>
          <w:rFonts w:ascii="Arial" w:eastAsia="Arial MT" w:hAnsi="Arial MT" w:cs="Arial MT"/>
          <w:b/>
        </w:rPr>
        <w:t>pictures,</w:t>
      </w:r>
      <w:r>
        <w:rPr>
          <w:rFonts w:ascii="Arial" w:eastAsia="Arial MT" w:hAnsi="Arial MT" w:cs="Arial MT"/>
          <w:b/>
          <w:spacing w:val="-4"/>
        </w:rPr>
        <w:t xml:space="preserve"> </w:t>
      </w:r>
      <w:r>
        <w:rPr>
          <w:rFonts w:ascii="Arial" w:eastAsia="Arial MT" w:hAnsi="Arial MT" w:cs="Arial MT"/>
          <w:b/>
        </w:rPr>
        <w:t>11</w:t>
      </w:r>
      <w:r>
        <w:rPr>
          <w:rFonts w:ascii="Arial" w:eastAsia="Arial MT" w:hAnsi="Arial MT" w:cs="Arial MT"/>
          <w:b/>
          <w:spacing w:val="-1"/>
        </w:rPr>
        <w:t xml:space="preserve"> </w:t>
      </w:r>
      <w:r>
        <w:rPr>
          <w:rFonts w:ascii="Arial" w:eastAsia="Arial MT" w:hAnsi="Arial MT" w:cs="Arial MT"/>
          <w:b/>
          <w:spacing w:val="-2"/>
        </w:rPr>
        <w:t>attachments</w:t>
      </w:r>
    </w:p>
    <w:p w:rsidR="00C20298" w:rsidRDefault="00C20298">
      <w:pPr>
        <w:widowControl w:val="0"/>
        <w:autoSpaceDE w:val="0"/>
        <w:autoSpaceDN w:val="0"/>
        <w:spacing w:before="2" w:line="240" w:lineRule="auto"/>
        <w:jc w:val="left"/>
        <w:rPr>
          <w:rFonts w:ascii="Arial" w:eastAsia="Arial MT" w:hAnsi="Arial MT" w:cs="Arial MT"/>
          <w:b/>
          <w:sz w:val="34"/>
        </w:rPr>
      </w:pPr>
    </w:p>
    <w:p w:rsidR="00C20298" w:rsidRDefault="000F4764">
      <w:pPr>
        <w:widowControl w:val="0"/>
        <w:autoSpaceDE w:val="0"/>
        <w:autoSpaceDN w:val="0"/>
        <w:spacing w:line="240" w:lineRule="auto"/>
        <w:ind w:left="454"/>
        <w:jc w:val="center"/>
        <w:outlineLvl w:val="0"/>
        <w:rPr>
          <w:rFonts w:ascii="Arial" w:eastAsia="Arial" w:hAnsi="Arial" w:cs="Arial"/>
          <w:b/>
          <w:bCs/>
          <w:sz w:val="23"/>
          <w:szCs w:val="23"/>
        </w:rPr>
      </w:pPr>
      <w:bookmarkStart w:id="3" w:name="_TOC_250003"/>
      <w:bookmarkEnd w:id="3"/>
      <w:r>
        <w:rPr>
          <w:rFonts w:ascii="Arial" w:eastAsia="Arial" w:hAnsi="Arial" w:cs="Arial"/>
          <w:b/>
          <w:bCs/>
          <w:spacing w:val="-2"/>
          <w:w w:val="104"/>
          <w:sz w:val="23"/>
          <w:szCs w:val="23"/>
        </w:rPr>
        <w:t>ABSTRACT</w:t>
      </w:r>
    </w:p>
    <w:p w:rsidR="00C20298" w:rsidRDefault="000F4764">
      <w:pPr>
        <w:widowControl w:val="0"/>
        <w:autoSpaceDE w:val="0"/>
        <w:autoSpaceDN w:val="0"/>
        <w:spacing w:before="134" w:line="240" w:lineRule="auto"/>
        <w:ind w:left="589" w:right="122" w:firstLine="720"/>
        <w:rPr>
          <w:rFonts w:ascii="Arial MT" w:eastAsia="Arial MT" w:hAnsi="Arial MT" w:cs="Arial MT"/>
        </w:rPr>
      </w:pPr>
      <w:r>
        <w:rPr>
          <w:rFonts w:ascii="Arial MT" w:eastAsia="Arial MT" w:hAnsi="Arial MT" w:cs="Arial MT"/>
        </w:rPr>
        <w:t xml:space="preserve">Hyperuricemia is caused by excessive purine synthesis in the body as a result of an unhealthy diet and disturbed process of removing uric acid from the body. Daun Sirih Cina are believed to reduce uric acid levels because they contain flavonoid compounds. This study aims to determine the effect of Daun Sirih Cina decoction on reducing uric acid levels in mice induced by potassium </w:t>
      </w:r>
      <w:r>
        <w:rPr>
          <w:rFonts w:ascii="Arial MT" w:eastAsia="Arial MT" w:hAnsi="Arial MT" w:cs="Arial MT"/>
          <w:spacing w:val="-2"/>
        </w:rPr>
        <w:t>oxonate.</w:t>
      </w:r>
    </w:p>
    <w:p w:rsidR="00C20298" w:rsidRDefault="000F4764">
      <w:pPr>
        <w:widowControl w:val="0"/>
        <w:autoSpaceDE w:val="0"/>
        <w:autoSpaceDN w:val="0"/>
        <w:spacing w:before="2" w:line="240" w:lineRule="auto"/>
        <w:ind w:left="589" w:right="122" w:firstLine="720"/>
        <w:rPr>
          <w:rFonts w:ascii="Arial MT" w:eastAsia="Arial MT" w:hAnsi="Arial MT" w:cs="Arial MT"/>
        </w:rPr>
      </w:pPr>
      <w:r>
        <w:rPr>
          <w:rFonts w:ascii="Arial MT" w:eastAsia="Arial MT" w:hAnsi="Arial MT" w:cs="Arial MT"/>
        </w:rPr>
        <w:t>This research is an experimental study designed with a posttest-only control group design, using 15 mice as test animals divided into 5 groups where each group consists of 3 mice. Group 1 for the negative control was given aquadest, group 2 for the positive control was given allopurinol, group 3 was given Daun Sirih Cina</w:t>
      </w:r>
      <w:r>
        <w:rPr>
          <w:rFonts w:ascii="Arial MT" w:eastAsia="Arial MT" w:hAnsi="Arial MT" w:cs="Arial MT"/>
          <w:spacing w:val="-5"/>
        </w:rPr>
        <w:t xml:space="preserve"> </w:t>
      </w:r>
      <w:r>
        <w:rPr>
          <w:rFonts w:ascii="Arial MT" w:eastAsia="Arial MT" w:hAnsi="Arial MT" w:cs="Arial MT"/>
        </w:rPr>
        <w:t>decoction at a</w:t>
      </w:r>
      <w:r>
        <w:rPr>
          <w:rFonts w:ascii="Arial MT" w:eastAsia="Arial MT" w:hAnsi="Arial MT" w:cs="Arial MT"/>
          <w:spacing w:val="-7"/>
        </w:rPr>
        <w:t xml:space="preserve"> </w:t>
      </w:r>
      <w:r>
        <w:rPr>
          <w:rFonts w:ascii="Arial MT" w:eastAsia="Arial MT" w:hAnsi="Arial MT" w:cs="Arial MT"/>
        </w:rPr>
        <w:t>dose of</w:t>
      </w:r>
      <w:r>
        <w:rPr>
          <w:rFonts w:ascii="Arial MT" w:eastAsia="Arial MT" w:hAnsi="Arial MT" w:cs="Arial MT"/>
          <w:spacing w:val="-3"/>
        </w:rPr>
        <w:t xml:space="preserve"> </w:t>
      </w:r>
      <w:r>
        <w:rPr>
          <w:rFonts w:ascii="Arial MT" w:eastAsia="Arial MT" w:hAnsi="Arial MT" w:cs="Arial MT"/>
        </w:rPr>
        <w:t>72 mg/Kg</w:t>
      </w:r>
      <w:r>
        <w:rPr>
          <w:rFonts w:ascii="Arial MT" w:eastAsia="Arial MT" w:hAnsi="Arial MT" w:cs="Arial MT"/>
          <w:spacing w:val="-7"/>
        </w:rPr>
        <w:t xml:space="preserve"> </w:t>
      </w:r>
      <w:r>
        <w:rPr>
          <w:rFonts w:ascii="Arial MT" w:eastAsia="Arial MT" w:hAnsi="Arial MT" w:cs="Arial MT"/>
        </w:rPr>
        <w:t>body</w:t>
      </w:r>
      <w:r>
        <w:rPr>
          <w:rFonts w:ascii="Arial MT" w:eastAsia="Arial MT" w:hAnsi="Arial MT" w:cs="Arial MT"/>
          <w:spacing w:val="-2"/>
        </w:rPr>
        <w:t xml:space="preserve"> </w:t>
      </w:r>
      <w:r>
        <w:rPr>
          <w:rFonts w:ascii="Arial MT" w:eastAsia="Arial MT" w:hAnsi="Arial MT" w:cs="Arial MT"/>
        </w:rPr>
        <w:t>weight, group 4 was given Daun Sirih Cina decoction at a dose of 144 mg/Kg body weight, group 5 was given dekokta Daun Sirih Cina at a dose of 288 mg/Kg body weight.</w:t>
      </w:r>
    </w:p>
    <w:p w:rsidR="00C20298" w:rsidRDefault="000F4764">
      <w:pPr>
        <w:widowControl w:val="0"/>
        <w:autoSpaceDE w:val="0"/>
        <w:autoSpaceDN w:val="0"/>
        <w:spacing w:before="1" w:line="240" w:lineRule="auto"/>
        <w:ind w:left="589" w:right="121" w:firstLine="720"/>
        <w:rPr>
          <w:rFonts w:ascii="Arial MT" w:eastAsia="Arial MT" w:hAnsi="Arial MT" w:cs="Arial MT"/>
        </w:rPr>
      </w:pPr>
      <w:r>
        <w:rPr>
          <w:rFonts w:ascii="Arial MT" w:eastAsia="Arial MT" w:hAnsi="Arial MT" w:cs="Arial MT"/>
        </w:rPr>
        <w:t>The</w:t>
      </w:r>
      <w:r>
        <w:rPr>
          <w:rFonts w:ascii="Arial MT" w:eastAsia="Arial MT" w:hAnsi="Arial MT" w:cs="Arial MT"/>
          <w:spacing w:val="-1"/>
        </w:rPr>
        <w:t xml:space="preserve"> </w:t>
      </w:r>
      <w:r>
        <w:rPr>
          <w:rFonts w:ascii="Arial MT" w:eastAsia="Arial MT" w:hAnsi="Arial MT" w:cs="Arial MT"/>
        </w:rPr>
        <w:t>results showed a</w:t>
      </w:r>
      <w:r>
        <w:rPr>
          <w:rFonts w:ascii="Arial MT" w:eastAsia="Arial MT" w:hAnsi="Arial MT" w:cs="Arial MT"/>
          <w:spacing w:val="-1"/>
        </w:rPr>
        <w:t xml:space="preserve"> </w:t>
      </w:r>
      <w:r>
        <w:rPr>
          <w:rFonts w:ascii="Arial MT" w:eastAsia="Arial MT" w:hAnsi="Arial MT" w:cs="Arial MT"/>
        </w:rPr>
        <w:t>more</w:t>
      </w:r>
      <w:r>
        <w:rPr>
          <w:rFonts w:ascii="Arial MT" w:eastAsia="Arial MT" w:hAnsi="Arial MT" w:cs="Arial MT"/>
          <w:spacing w:val="-1"/>
        </w:rPr>
        <w:t xml:space="preserve"> </w:t>
      </w:r>
      <w:r>
        <w:rPr>
          <w:rFonts w:ascii="Arial MT" w:eastAsia="Arial MT" w:hAnsi="Arial MT" w:cs="Arial MT"/>
        </w:rPr>
        <w:t>effective</w:t>
      </w:r>
      <w:r>
        <w:rPr>
          <w:rFonts w:ascii="Arial MT" w:eastAsia="Arial MT" w:hAnsi="Arial MT" w:cs="Arial MT"/>
          <w:spacing w:val="-1"/>
        </w:rPr>
        <w:t xml:space="preserve"> </w:t>
      </w:r>
      <w:r>
        <w:rPr>
          <w:rFonts w:ascii="Arial MT" w:eastAsia="Arial MT" w:hAnsi="Arial MT" w:cs="Arial MT"/>
        </w:rPr>
        <w:t>reduction of uric acid levels by Daun Sirih Cina decoct at a dose of 288 mg/Kg Body Weight, when compared to a</w:t>
      </w:r>
      <w:r>
        <w:rPr>
          <w:rFonts w:ascii="Arial MT" w:eastAsia="Arial MT" w:hAnsi="Arial MT" w:cs="Arial MT"/>
          <w:spacing w:val="40"/>
        </w:rPr>
        <w:t xml:space="preserve"> </w:t>
      </w:r>
      <w:r>
        <w:rPr>
          <w:rFonts w:ascii="Arial MT" w:eastAsia="Arial MT" w:hAnsi="Arial MT" w:cs="Arial MT"/>
        </w:rPr>
        <w:t>dose of 72 mg/Kg Body Weight and a dose of 144 mg/Kg Body</w:t>
      </w:r>
      <w:r>
        <w:rPr>
          <w:rFonts w:ascii="Arial MT" w:eastAsia="Arial MT" w:hAnsi="Arial MT" w:cs="Arial MT"/>
          <w:spacing w:val="-4"/>
        </w:rPr>
        <w:t xml:space="preserve"> </w:t>
      </w:r>
      <w:r>
        <w:rPr>
          <w:rFonts w:ascii="Arial MT" w:eastAsia="Arial MT" w:hAnsi="Arial MT" w:cs="Arial MT"/>
        </w:rPr>
        <w:t>Weight.</w:t>
      </w:r>
    </w:p>
    <w:p w:rsidR="00C20298" w:rsidRDefault="000F4764">
      <w:pPr>
        <w:widowControl w:val="0"/>
        <w:autoSpaceDE w:val="0"/>
        <w:autoSpaceDN w:val="0"/>
        <w:spacing w:before="4" w:line="240" w:lineRule="auto"/>
        <w:ind w:left="589" w:right="123" w:firstLine="720"/>
        <w:rPr>
          <w:rFonts w:ascii="Arial MT" w:eastAsia="Arial MT" w:hAnsi="Arial MT" w:cs="Arial MT"/>
        </w:rPr>
      </w:pPr>
      <w:r>
        <w:rPr>
          <w:rFonts w:ascii="Arial MT" w:eastAsia="Arial MT" w:hAnsi="Arial MT" w:cs="Arial MT"/>
        </w:rPr>
        <w:t>The conclusion of this study is Daun Sirih Cina decoction is effective as</w:t>
      </w:r>
      <w:r>
        <w:rPr>
          <w:rFonts w:ascii="Arial MT" w:eastAsia="Arial MT" w:hAnsi="Arial MT" w:cs="Arial MT"/>
          <w:spacing w:val="40"/>
        </w:rPr>
        <w:t xml:space="preserve"> </w:t>
      </w:r>
      <w:r>
        <w:rPr>
          <w:rFonts w:ascii="Arial MT" w:eastAsia="Arial MT" w:hAnsi="Arial MT" w:cs="Arial MT"/>
        </w:rPr>
        <w:t>an antihyperuricemia.</w:t>
      </w:r>
    </w:p>
    <w:p w:rsidR="00C20298" w:rsidRDefault="00C20298">
      <w:pPr>
        <w:widowControl w:val="0"/>
        <w:autoSpaceDE w:val="0"/>
        <w:autoSpaceDN w:val="0"/>
        <w:spacing w:before="1" w:line="240" w:lineRule="auto"/>
        <w:jc w:val="left"/>
        <w:rPr>
          <w:rFonts w:ascii="Arial MT" w:eastAsia="Arial MT" w:hAnsi="Arial MT" w:cs="Arial MT"/>
          <w:sz w:val="33"/>
        </w:rPr>
      </w:pPr>
    </w:p>
    <w:p w:rsidR="00C20298" w:rsidRDefault="000F4764">
      <w:pPr>
        <w:widowControl w:val="0"/>
        <w:autoSpaceDE w:val="0"/>
        <w:autoSpaceDN w:val="0"/>
        <w:spacing w:line="240" w:lineRule="auto"/>
        <w:ind w:left="589"/>
        <w:jc w:val="left"/>
        <w:rPr>
          <w:rFonts w:ascii="Arial MT" w:eastAsia="Arial MT" w:hAnsi="Arial MT" w:cs="Arial MT"/>
        </w:rPr>
      </w:pPr>
      <w:r>
        <w:rPr>
          <w:rFonts w:ascii="Arial MT" w:eastAsia="Arial MT" w:hAnsi="Arial MT" w:cs="Arial MT"/>
        </w:rPr>
        <w:t>Keywords:</w:t>
      </w:r>
      <w:r>
        <w:rPr>
          <w:rFonts w:ascii="Arial MT" w:eastAsia="Arial MT" w:hAnsi="Arial MT" w:cs="Arial MT"/>
          <w:spacing w:val="80"/>
        </w:rPr>
        <w:t xml:space="preserve"> </w:t>
      </w:r>
      <w:r>
        <w:rPr>
          <w:rFonts w:ascii="Arial MT" w:eastAsia="Arial MT" w:hAnsi="Arial MT" w:cs="Arial MT"/>
        </w:rPr>
        <w:t>Antihyperuricemia,</w:t>
      </w:r>
      <w:r>
        <w:rPr>
          <w:rFonts w:ascii="Arial MT" w:eastAsia="Arial MT" w:hAnsi="Arial MT" w:cs="Arial MT"/>
          <w:spacing w:val="80"/>
        </w:rPr>
        <w:t xml:space="preserve"> </w:t>
      </w:r>
      <w:r>
        <w:rPr>
          <w:rFonts w:ascii="Arial MT" w:eastAsia="Arial MT" w:hAnsi="Arial MT" w:cs="Arial MT"/>
        </w:rPr>
        <w:t>dekokta,</w:t>
      </w:r>
      <w:r>
        <w:rPr>
          <w:rFonts w:ascii="Arial MT" w:eastAsia="Arial MT" w:hAnsi="Arial MT" w:cs="Arial MT"/>
          <w:spacing w:val="80"/>
        </w:rPr>
        <w:t xml:space="preserve"> </w:t>
      </w:r>
      <w:r>
        <w:rPr>
          <w:rFonts w:ascii="Arial MT" w:eastAsia="Arial MT" w:hAnsi="Arial MT" w:cs="Arial MT"/>
        </w:rPr>
        <w:t>Daun</w:t>
      </w:r>
      <w:r>
        <w:rPr>
          <w:rFonts w:ascii="Arial MT" w:eastAsia="Arial MT" w:hAnsi="Arial MT" w:cs="Arial MT"/>
          <w:spacing w:val="80"/>
        </w:rPr>
        <w:t xml:space="preserve"> </w:t>
      </w:r>
      <w:r>
        <w:rPr>
          <w:rFonts w:ascii="Arial MT" w:eastAsia="Arial MT" w:hAnsi="Arial MT" w:cs="Arial MT"/>
        </w:rPr>
        <w:t>Sirih</w:t>
      </w:r>
      <w:r>
        <w:rPr>
          <w:rFonts w:ascii="Arial MT" w:eastAsia="Arial MT" w:hAnsi="Arial MT" w:cs="Arial MT"/>
          <w:spacing w:val="80"/>
        </w:rPr>
        <w:t xml:space="preserve"> </w:t>
      </w:r>
      <w:r>
        <w:rPr>
          <w:rFonts w:ascii="Arial MT" w:eastAsia="Arial MT" w:hAnsi="Arial MT" w:cs="Arial MT"/>
        </w:rPr>
        <w:t>Cina,</w:t>
      </w:r>
      <w:r>
        <w:rPr>
          <w:rFonts w:ascii="Arial MT" w:eastAsia="Arial MT" w:hAnsi="Arial MT" w:cs="Arial MT"/>
          <w:spacing w:val="80"/>
        </w:rPr>
        <w:t xml:space="preserve"> </w:t>
      </w:r>
      <w:r>
        <w:rPr>
          <w:rFonts w:ascii="Arial MT" w:eastAsia="Arial MT" w:hAnsi="Arial MT" w:cs="Arial MT"/>
        </w:rPr>
        <w:t>mice,</w:t>
      </w:r>
      <w:r>
        <w:rPr>
          <w:rFonts w:ascii="Arial MT" w:eastAsia="Arial MT" w:hAnsi="Arial MT" w:cs="Arial MT"/>
          <w:spacing w:val="80"/>
        </w:rPr>
        <w:t xml:space="preserve"> </w:t>
      </w:r>
      <w:r>
        <w:rPr>
          <w:rFonts w:ascii="Arial MT" w:eastAsia="Arial MT" w:hAnsi="Arial MT" w:cs="Arial MT"/>
        </w:rPr>
        <w:t>potassium</w:t>
      </w:r>
      <w:r>
        <w:rPr>
          <w:rFonts w:ascii="Arial MT" w:eastAsia="Arial MT" w:hAnsi="Arial MT" w:cs="Arial MT"/>
          <w:spacing w:val="40"/>
        </w:rPr>
        <w:t xml:space="preserve"> </w:t>
      </w:r>
      <w:r>
        <w:rPr>
          <w:rFonts w:ascii="Arial MT" w:eastAsia="Arial MT" w:hAnsi="Arial MT" w:cs="Arial MT"/>
          <w:spacing w:val="-2"/>
        </w:rPr>
        <w:t>oxonate</w:t>
      </w:r>
    </w:p>
    <w:p w:rsidR="00C20298" w:rsidRDefault="000F4764">
      <w:pPr>
        <w:widowControl w:val="0"/>
        <w:autoSpaceDE w:val="0"/>
        <w:autoSpaceDN w:val="0"/>
        <w:spacing w:after="8" w:line="251" w:lineRule="exact"/>
        <w:ind w:left="589"/>
        <w:jc w:val="left"/>
        <w:rPr>
          <w:rFonts w:ascii="Arial MT" w:eastAsia="Arial MT" w:hAnsi="Arial MT" w:cs="Arial MT"/>
        </w:rPr>
      </w:pPr>
      <w:r>
        <w:rPr>
          <w:rFonts w:ascii="Arial MT" w:eastAsia="Arial MT" w:hAnsi="Arial MT" w:cs="Arial MT"/>
        </w:rPr>
        <w:t>References</w:t>
      </w:r>
      <w:r>
        <w:rPr>
          <w:rFonts w:ascii="Arial MT" w:eastAsia="Arial MT" w:hAnsi="Arial MT" w:cs="Arial MT"/>
          <w:spacing w:val="-2"/>
        </w:rPr>
        <w:t xml:space="preserve"> </w:t>
      </w:r>
      <w:r>
        <w:rPr>
          <w:rFonts w:ascii="Arial MT" w:eastAsia="Arial MT" w:hAnsi="Arial MT" w:cs="Arial MT"/>
        </w:rPr>
        <w:t>:</w:t>
      </w:r>
      <w:r>
        <w:rPr>
          <w:rFonts w:ascii="Arial MT" w:eastAsia="Arial MT" w:hAnsi="Arial MT" w:cs="Arial MT"/>
          <w:spacing w:val="1"/>
        </w:rPr>
        <w:t xml:space="preserve"> </w:t>
      </w:r>
      <w:r>
        <w:rPr>
          <w:rFonts w:ascii="Arial MT" w:eastAsia="Arial MT" w:hAnsi="Arial MT" w:cs="Arial MT"/>
        </w:rPr>
        <w:t>16</w:t>
      </w:r>
      <w:r>
        <w:rPr>
          <w:rFonts w:ascii="Arial MT" w:eastAsia="Arial MT" w:hAnsi="Arial MT" w:cs="Arial MT"/>
          <w:spacing w:val="-2"/>
        </w:rPr>
        <w:t xml:space="preserve"> </w:t>
      </w:r>
      <w:r>
        <w:rPr>
          <w:rFonts w:ascii="Arial MT" w:eastAsia="Arial MT" w:hAnsi="Arial MT" w:cs="Arial MT"/>
        </w:rPr>
        <w:t>(2013</w:t>
      </w:r>
      <w:r>
        <w:rPr>
          <w:rFonts w:ascii="Arial MT" w:eastAsia="Arial MT" w:hAnsi="Arial MT" w:cs="Arial MT"/>
          <w:spacing w:val="1"/>
        </w:rPr>
        <w:t xml:space="preserve"> </w:t>
      </w:r>
      <w:r>
        <w:rPr>
          <w:rFonts w:ascii="Arial MT" w:eastAsia="Arial MT" w:hAnsi="Arial MT" w:cs="Arial MT"/>
        </w:rPr>
        <w:t>–</w:t>
      </w:r>
      <w:r>
        <w:rPr>
          <w:rFonts w:ascii="Arial MT" w:eastAsia="Arial MT" w:hAnsi="Arial MT" w:cs="Arial MT"/>
          <w:spacing w:val="-8"/>
        </w:rPr>
        <w:t xml:space="preserve"> </w:t>
      </w:r>
      <w:r>
        <w:rPr>
          <w:rFonts w:ascii="Arial MT" w:eastAsia="Arial MT" w:hAnsi="Arial MT" w:cs="Arial MT"/>
          <w:spacing w:val="-2"/>
        </w:rPr>
        <w:t>2020)</w:t>
      </w:r>
    </w:p>
    <w:p w:rsidR="00C20298" w:rsidRDefault="000F4764">
      <w:pPr>
        <w:widowControl w:val="0"/>
        <w:autoSpaceDE w:val="0"/>
        <w:autoSpaceDN w:val="0"/>
        <w:spacing w:line="240" w:lineRule="auto"/>
        <w:ind w:left="2870"/>
        <w:jc w:val="left"/>
        <w:rPr>
          <w:rFonts w:ascii="Arial MT" w:eastAsia="Arial MT" w:hAnsi="Arial MT" w:cs="Arial MT"/>
          <w:sz w:val="20"/>
        </w:rPr>
      </w:pPr>
      <w:r>
        <w:rPr>
          <w:noProof/>
          <w:sz w:val="20"/>
        </w:rPr>
        <w:drawing>
          <wp:inline distT="0" distB="0" distL="0" distR="0">
            <wp:extent cx="2165529" cy="668654"/>
            <wp:effectExtent l="0" t="0" r="0" b="0"/>
            <wp:docPr id="1026" name="Image 2"/>
            <wp:cNvGraphicFramePr/>
            <a:graphic xmlns:a="http://schemas.openxmlformats.org/drawingml/2006/main">
              <a:graphicData uri="http://schemas.openxmlformats.org/drawingml/2006/picture">
                <pic:pic xmlns:pic="http://schemas.openxmlformats.org/drawingml/2006/picture">
                  <pic:nvPicPr>
                    <pic:cNvPr id="1026" name="Image 2"/>
                    <pic:cNvPicPr/>
                  </pic:nvPicPr>
                  <pic:blipFill>
                    <a:blip r:embed="rId13" cstate="print"/>
                    <a:stretch>
                      <a:fillRect/>
                    </a:stretch>
                  </pic:blipFill>
                  <pic:spPr>
                    <a:xfrm>
                      <a:off x="0" y="0"/>
                      <a:ext cx="2165529" cy="668654"/>
                    </a:xfrm>
                    <a:prstGeom prst="rect">
                      <a:avLst/>
                    </a:prstGeom>
                  </pic:spPr>
                </pic:pic>
              </a:graphicData>
            </a:graphic>
          </wp:inline>
        </w:drawing>
      </w:r>
    </w:p>
    <w:p w:rsidR="00C20298" w:rsidRDefault="00C20298">
      <w:pPr>
        <w:widowControl w:val="0"/>
        <w:autoSpaceDE w:val="0"/>
        <w:autoSpaceDN w:val="0"/>
        <w:spacing w:line="240" w:lineRule="auto"/>
        <w:jc w:val="left"/>
        <w:rPr>
          <w:rFonts w:ascii="Arial MT" w:eastAsia="Arial MT" w:hAnsi="Arial MT" w:cs="Arial MT"/>
          <w:sz w:val="20"/>
        </w:rPr>
        <w:sectPr w:rsidR="00C20298" w:rsidSect="00260BE4">
          <w:pgSz w:w="11910" w:h="16850"/>
          <w:pgMar w:top="1620" w:right="1580" w:bottom="1180" w:left="1680" w:header="0" w:footer="997" w:gutter="0"/>
          <w:pgNumType w:fmt="lowerRoman" w:start="9"/>
          <w:cols w:space="720"/>
        </w:sectPr>
      </w:pPr>
    </w:p>
    <w:p w:rsidR="00C20298" w:rsidRDefault="000F4764">
      <w:pPr>
        <w:widowControl w:val="0"/>
        <w:autoSpaceDE w:val="0"/>
        <w:autoSpaceDN w:val="0"/>
        <w:spacing w:before="87" w:line="240" w:lineRule="auto"/>
        <w:ind w:left="454"/>
        <w:jc w:val="center"/>
        <w:outlineLvl w:val="0"/>
        <w:rPr>
          <w:rFonts w:ascii="Arial" w:eastAsia="Arial" w:hAnsi="Arial" w:cs="Arial"/>
          <w:b/>
          <w:bCs/>
          <w:sz w:val="23"/>
          <w:szCs w:val="23"/>
        </w:rPr>
      </w:pPr>
      <w:bookmarkStart w:id="4" w:name="_TOC_250002"/>
      <w:r>
        <w:rPr>
          <w:rFonts w:ascii="Arial" w:eastAsia="Arial" w:hAnsi="Arial" w:cs="Arial"/>
          <w:b/>
          <w:bCs/>
          <w:w w:val="104"/>
          <w:sz w:val="23"/>
          <w:szCs w:val="23"/>
        </w:rPr>
        <w:lastRenderedPageBreak/>
        <w:t>DAFTAR</w:t>
      </w:r>
      <w:r>
        <w:rPr>
          <w:rFonts w:ascii="Arial" w:eastAsia="Arial" w:hAnsi="Arial" w:cs="Arial"/>
          <w:b/>
          <w:bCs/>
          <w:spacing w:val="-16"/>
          <w:w w:val="104"/>
          <w:sz w:val="23"/>
          <w:szCs w:val="23"/>
        </w:rPr>
        <w:t xml:space="preserve"> </w:t>
      </w:r>
      <w:bookmarkEnd w:id="4"/>
      <w:r>
        <w:rPr>
          <w:rFonts w:ascii="Arial" w:eastAsia="Arial" w:hAnsi="Arial" w:cs="Arial"/>
          <w:b/>
          <w:bCs/>
          <w:spacing w:val="-5"/>
          <w:w w:val="104"/>
          <w:sz w:val="23"/>
          <w:szCs w:val="23"/>
        </w:rPr>
        <w:t>ISI</w:t>
      </w:r>
    </w:p>
    <w:p w:rsidR="00C20298" w:rsidRDefault="000F4764">
      <w:pPr>
        <w:widowControl w:val="0"/>
        <w:autoSpaceDE w:val="0"/>
        <w:autoSpaceDN w:val="0"/>
        <w:spacing w:before="133" w:line="240" w:lineRule="auto"/>
        <w:ind w:right="117"/>
        <w:jc w:val="right"/>
        <w:rPr>
          <w:rFonts w:ascii="Arial MT" w:eastAsia="Arial MT" w:hAnsi="Arial MT" w:cs="Arial MT"/>
        </w:rPr>
      </w:pPr>
      <w:r>
        <w:rPr>
          <w:rFonts w:ascii="Arial MT" w:eastAsia="Arial MT" w:hAnsi="Arial MT" w:cs="Arial MT"/>
          <w:spacing w:val="-2"/>
        </w:rPr>
        <w:t>Halaman</w:t>
      </w:r>
    </w:p>
    <w:p w:rsidR="00C20298" w:rsidRDefault="00C20298">
      <w:pPr>
        <w:widowControl w:val="0"/>
        <w:autoSpaceDE w:val="0"/>
        <w:autoSpaceDN w:val="0"/>
        <w:spacing w:line="240" w:lineRule="auto"/>
        <w:jc w:val="right"/>
        <w:rPr>
          <w:rFonts w:ascii="Arial MT" w:eastAsia="Arial MT" w:hAnsi="Arial MT" w:cs="Arial MT"/>
        </w:rPr>
        <w:sectPr w:rsidR="00C20298" w:rsidSect="00260BE4">
          <w:pgSz w:w="11910" w:h="16850"/>
          <w:pgMar w:top="1620" w:right="1580" w:bottom="1935" w:left="1680" w:header="0" w:footer="997" w:gutter="0"/>
          <w:pgNumType w:fmt="lowerRoman" w:start="10"/>
          <w:cols w:space="720"/>
        </w:sectPr>
      </w:pPr>
    </w:p>
    <w:p w:rsidR="00C20298" w:rsidRDefault="000F4764">
      <w:pPr>
        <w:widowControl w:val="0"/>
        <w:tabs>
          <w:tab w:val="right" w:leader="dot" w:pos="8296"/>
        </w:tabs>
        <w:autoSpaceDE w:val="0"/>
        <w:autoSpaceDN w:val="0"/>
        <w:spacing w:before="122" w:line="240" w:lineRule="auto"/>
        <w:ind w:left="589"/>
        <w:jc w:val="left"/>
        <w:rPr>
          <w:rFonts w:ascii="Arial MT" w:eastAsia="Arial MT" w:hAnsi="Arial MT" w:cs="Arial MT"/>
        </w:rPr>
      </w:pPr>
      <w:r>
        <w:rPr>
          <w:rFonts w:ascii="Arial MT" w:eastAsia="Arial MT" w:hAnsi="Arial MT" w:cs="Arial MT"/>
          <w:spacing w:val="-2"/>
        </w:rPr>
        <w:lastRenderedPageBreak/>
        <w:t>COVER</w:t>
      </w:r>
      <w:r>
        <w:rPr>
          <w:rFonts w:ascii="Arial MT" w:eastAsia="Arial MT" w:hAnsi="Arial MT" w:cs="Arial MT"/>
        </w:rPr>
        <w:tab/>
      </w:r>
      <w:r>
        <w:rPr>
          <w:rFonts w:ascii="Arial MT" w:eastAsia="Arial MT" w:hAnsi="Arial MT" w:cs="Arial MT"/>
          <w:spacing w:val="-10"/>
        </w:rPr>
        <w:t>i</w:t>
      </w:r>
    </w:p>
    <w:p w:rsidR="00C20298" w:rsidRDefault="005D78D7">
      <w:pPr>
        <w:widowControl w:val="0"/>
        <w:tabs>
          <w:tab w:val="right" w:leader="dot" w:pos="8398"/>
        </w:tabs>
        <w:autoSpaceDE w:val="0"/>
        <w:autoSpaceDN w:val="0"/>
        <w:spacing w:before="129" w:line="240" w:lineRule="auto"/>
        <w:ind w:left="589"/>
        <w:jc w:val="left"/>
        <w:rPr>
          <w:rFonts w:ascii="Arial MT" w:eastAsia="Arial MT" w:hAnsi="Arial MT" w:cs="Arial MT"/>
        </w:rPr>
      </w:pPr>
      <w:hyperlink w:anchor="_TOC_250007" w:history="1">
        <w:r w:rsidR="000F4764">
          <w:rPr>
            <w:rFonts w:ascii="Arial MT" w:eastAsia="Arial MT" w:hAnsi="Arial MT" w:cs="Arial MT"/>
          </w:rPr>
          <w:t>LEMBAR</w:t>
        </w:r>
        <w:r w:rsidR="000F4764">
          <w:rPr>
            <w:rFonts w:ascii="Arial MT" w:eastAsia="Arial MT" w:hAnsi="Arial MT" w:cs="Arial MT"/>
            <w:spacing w:val="-8"/>
          </w:rPr>
          <w:t xml:space="preserve"> </w:t>
        </w:r>
        <w:r w:rsidR="000F4764">
          <w:rPr>
            <w:rFonts w:ascii="Arial MT" w:eastAsia="Arial MT" w:hAnsi="Arial MT" w:cs="Arial MT"/>
            <w:spacing w:val="-2"/>
          </w:rPr>
          <w:t>PERSETUJUAN</w:t>
        </w:r>
        <w:r w:rsidR="000F4764">
          <w:rPr>
            <w:rFonts w:ascii="Arial MT" w:eastAsia="Arial MT" w:hAnsi="Arial MT" w:cs="Arial MT"/>
          </w:rPr>
          <w:tab/>
        </w:r>
        <w:r w:rsidR="000F4764">
          <w:rPr>
            <w:rFonts w:ascii="Arial MT" w:eastAsia="Arial MT" w:hAnsi="Arial MT" w:cs="Arial MT"/>
            <w:spacing w:val="-5"/>
          </w:rPr>
          <w:t>iii</w:t>
        </w:r>
      </w:hyperlink>
    </w:p>
    <w:p w:rsidR="00C20298" w:rsidRDefault="005D78D7">
      <w:pPr>
        <w:widowControl w:val="0"/>
        <w:tabs>
          <w:tab w:val="right" w:leader="dot" w:pos="8410"/>
        </w:tabs>
        <w:autoSpaceDE w:val="0"/>
        <w:autoSpaceDN w:val="0"/>
        <w:spacing w:before="128" w:line="240" w:lineRule="auto"/>
        <w:ind w:left="589"/>
        <w:jc w:val="left"/>
        <w:rPr>
          <w:rFonts w:ascii="Arial MT" w:eastAsia="Arial MT" w:hAnsi="Arial MT" w:cs="Arial MT"/>
        </w:rPr>
      </w:pPr>
      <w:hyperlink w:anchor="_TOC_250006" w:history="1">
        <w:r w:rsidR="000F4764">
          <w:rPr>
            <w:rFonts w:ascii="Arial MT" w:eastAsia="Arial MT" w:hAnsi="Arial MT" w:cs="Arial MT"/>
          </w:rPr>
          <w:t>LEMBAR</w:t>
        </w:r>
        <w:r w:rsidR="000F4764">
          <w:rPr>
            <w:rFonts w:ascii="Arial MT" w:eastAsia="Arial MT" w:hAnsi="Arial MT" w:cs="Arial MT"/>
            <w:spacing w:val="-8"/>
          </w:rPr>
          <w:t xml:space="preserve"> </w:t>
        </w:r>
        <w:r w:rsidR="000F4764">
          <w:rPr>
            <w:rFonts w:ascii="Arial MT" w:eastAsia="Arial MT" w:hAnsi="Arial MT" w:cs="Arial MT"/>
            <w:spacing w:val="-2"/>
          </w:rPr>
          <w:t>PENGESAHAN</w:t>
        </w:r>
        <w:r w:rsidR="000F4764">
          <w:rPr>
            <w:rFonts w:ascii="Arial MT" w:eastAsia="Arial MT" w:hAnsi="Arial MT" w:cs="Arial MT"/>
          </w:rPr>
          <w:tab/>
        </w:r>
        <w:r w:rsidR="000F4764">
          <w:rPr>
            <w:rFonts w:ascii="Arial MT" w:eastAsia="Arial MT" w:hAnsi="Arial MT" w:cs="Arial MT"/>
            <w:spacing w:val="-5"/>
          </w:rPr>
          <w:t>iv</w:t>
        </w:r>
      </w:hyperlink>
    </w:p>
    <w:p w:rsidR="00C20298" w:rsidRDefault="000F4764">
      <w:pPr>
        <w:widowControl w:val="0"/>
        <w:tabs>
          <w:tab w:val="right" w:leader="dot" w:pos="8358"/>
        </w:tabs>
        <w:autoSpaceDE w:val="0"/>
        <w:autoSpaceDN w:val="0"/>
        <w:spacing w:before="129" w:line="240" w:lineRule="auto"/>
        <w:ind w:left="589"/>
        <w:jc w:val="left"/>
        <w:rPr>
          <w:rFonts w:ascii="Arial MT" w:eastAsia="Arial MT" w:hAnsi="Arial MT" w:cs="Arial MT"/>
        </w:rPr>
      </w:pPr>
      <w:r>
        <w:rPr>
          <w:rFonts w:ascii="Arial MT" w:eastAsia="Arial MT" w:hAnsi="Arial MT" w:cs="Arial MT"/>
        </w:rPr>
        <w:t>SURAT</w:t>
      </w:r>
      <w:r>
        <w:rPr>
          <w:rFonts w:ascii="Arial MT" w:eastAsia="Arial MT" w:hAnsi="Arial MT" w:cs="Arial MT"/>
          <w:spacing w:val="-5"/>
        </w:rPr>
        <w:t xml:space="preserve"> </w:t>
      </w:r>
      <w:r>
        <w:rPr>
          <w:rFonts w:ascii="Arial MT" w:eastAsia="Arial MT" w:hAnsi="Arial MT" w:cs="Arial MT"/>
          <w:spacing w:val="-2"/>
        </w:rPr>
        <w:t>PERNYATAAN</w:t>
      </w:r>
      <w:r>
        <w:rPr>
          <w:rFonts w:ascii="Arial MT" w:eastAsia="Arial MT" w:hAnsi="Arial MT" w:cs="Arial MT"/>
        </w:rPr>
        <w:tab/>
      </w:r>
      <w:r>
        <w:rPr>
          <w:rFonts w:ascii="Arial MT" w:eastAsia="Arial MT" w:hAnsi="Arial MT" w:cs="Arial MT"/>
          <w:spacing w:val="-10"/>
        </w:rPr>
        <w:t>v</w:t>
      </w:r>
    </w:p>
    <w:p w:rsidR="00C20298" w:rsidRDefault="005D78D7">
      <w:pPr>
        <w:widowControl w:val="0"/>
        <w:tabs>
          <w:tab w:val="right" w:leader="dot" w:pos="8401"/>
        </w:tabs>
        <w:autoSpaceDE w:val="0"/>
        <w:autoSpaceDN w:val="0"/>
        <w:spacing w:before="122" w:line="240" w:lineRule="auto"/>
        <w:ind w:left="589"/>
        <w:jc w:val="left"/>
        <w:rPr>
          <w:rFonts w:ascii="Arial MT" w:eastAsia="Arial MT" w:hAnsi="Arial MT" w:cs="Arial MT"/>
        </w:rPr>
      </w:pPr>
      <w:hyperlink w:anchor="_TOC_250005" w:history="1">
        <w:r w:rsidR="000F4764">
          <w:rPr>
            <w:rFonts w:ascii="Arial MT" w:eastAsia="Arial MT" w:hAnsi="Arial MT" w:cs="Arial MT"/>
          </w:rPr>
          <w:t xml:space="preserve">KATA </w:t>
        </w:r>
        <w:r w:rsidR="000F4764">
          <w:rPr>
            <w:rFonts w:ascii="Arial MT" w:eastAsia="Arial MT" w:hAnsi="Arial MT" w:cs="Arial MT"/>
            <w:spacing w:val="-2"/>
          </w:rPr>
          <w:t>PENGANTAR</w:t>
        </w:r>
        <w:r w:rsidR="000F4764">
          <w:rPr>
            <w:rFonts w:ascii="Arial MT" w:eastAsia="Arial MT" w:hAnsi="Arial MT" w:cs="Arial MT"/>
          </w:rPr>
          <w:tab/>
        </w:r>
        <w:r w:rsidR="000F4764">
          <w:rPr>
            <w:rFonts w:ascii="Arial MT" w:eastAsia="Arial MT" w:hAnsi="Arial MT" w:cs="Arial MT"/>
            <w:spacing w:val="-5"/>
          </w:rPr>
          <w:t>vi</w:t>
        </w:r>
      </w:hyperlink>
    </w:p>
    <w:p w:rsidR="00C20298" w:rsidRDefault="005D78D7">
      <w:pPr>
        <w:widowControl w:val="0"/>
        <w:tabs>
          <w:tab w:val="right" w:leader="dot" w:pos="8506"/>
        </w:tabs>
        <w:autoSpaceDE w:val="0"/>
        <w:autoSpaceDN w:val="0"/>
        <w:spacing w:before="129" w:line="240" w:lineRule="auto"/>
        <w:ind w:left="589"/>
        <w:jc w:val="left"/>
        <w:rPr>
          <w:rFonts w:ascii="Arial MT" w:eastAsia="Arial MT" w:hAnsi="Arial MT" w:cs="Arial MT"/>
        </w:rPr>
      </w:pPr>
      <w:hyperlink w:anchor="_TOC_250004" w:history="1">
        <w:r w:rsidR="000F4764">
          <w:rPr>
            <w:rFonts w:ascii="Arial MT" w:eastAsia="Arial MT" w:hAnsi="Arial MT" w:cs="Arial MT"/>
            <w:spacing w:val="-2"/>
          </w:rPr>
          <w:t>ABSTRAK</w:t>
        </w:r>
        <w:r w:rsidR="000F4764">
          <w:rPr>
            <w:rFonts w:ascii="Arial MT" w:eastAsia="Arial MT" w:hAnsi="Arial MT" w:cs="Arial MT"/>
          </w:rPr>
          <w:tab/>
        </w:r>
        <w:r w:rsidR="000F4764">
          <w:rPr>
            <w:rFonts w:ascii="Arial MT" w:eastAsia="Arial MT" w:hAnsi="Arial MT" w:cs="Arial MT"/>
            <w:spacing w:val="-4"/>
          </w:rPr>
          <w:t>viii</w:t>
        </w:r>
      </w:hyperlink>
    </w:p>
    <w:p w:rsidR="00C20298" w:rsidRDefault="005D78D7">
      <w:pPr>
        <w:widowControl w:val="0"/>
        <w:tabs>
          <w:tab w:val="right" w:leader="dot" w:pos="8410"/>
        </w:tabs>
        <w:autoSpaceDE w:val="0"/>
        <w:autoSpaceDN w:val="0"/>
        <w:spacing w:before="128" w:line="240" w:lineRule="auto"/>
        <w:ind w:left="589"/>
        <w:jc w:val="left"/>
        <w:rPr>
          <w:rFonts w:ascii="Arial MT" w:eastAsia="Arial MT" w:hAnsi="Arial MT" w:cs="Arial MT"/>
        </w:rPr>
      </w:pPr>
      <w:hyperlink w:anchor="_TOC_250003" w:history="1">
        <w:r w:rsidR="000F4764">
          <w:rPr>
            <w:rFonts w:ascii="Arial MT" w:eastAsia="Arial MT" w:hAnsi="Arial MT" w:cs="Arial MT"/>
            <w:spacing w:val="-2"/>
          </w:rPr>
          <w:t>ABSTRACT</w:t>
        </w:r>
        <w:r w:rsidR="000F4764">
          <w:rPr>
            <w:rFonts w:ascii="Arial MT" w:eastAsia="Arial MT" w:hAnsi="Arial MT" w:cs="Arial MT"/>
          </w:rPr>
          <w:tab/>
        </w:r>
        <w:r w:rsidR="000F4764">
          <w:rPr>
            <w:rFonts w:ascii="Arial MT" w:eastAsia="Arial MT" w:hAnsi="Arial MT" w:cs="Arial MT"/>
            <w:spacing w:val="-5"/>
          </w:rPr>
          <w:t>ix</w:t>
        </w:r>
      </w:hyperlink>
    </w:p>
    <w:p w:rsidR="00C20298" w:rsidRDefault="005D78D7">
      <w:pPr>
        <w:widowControl w:val="0"/>
        <w:tabs>
          <w:tab w:val="right" w:leader="dot" w:pos="8358"/>
        </w:tabs>
        <w:autoSpaceDE w:val="0"/>
        <w:autoSpaceDN w:val="0"/>
        <w:spacing w:before="122" w:line="240" w:lineRule="auto"/>
        <w:ind w:left="589"/>
        <w:jc w:val="left"/>
        <w:rPr>
          <w:rFonts w:ascii="Arial MT" w:eastAsia="Arial MT" w:hAnsi="Arial MT" w:cs="Arial MT"/>
        </w:rPr>
      </w:pPr>
      <w:hyperlink w:anchor="_TOC_250002" w:history="1">
        <w:r w:rsidR="000F4764">
          <w:rPr>
            <w:rFonts w:ascii="Arial MT" w:eastAsia="Arial MT" w:hAnsi="Arial MT" w:cs="Arial MT"/>
          </w:rPr>
          <w:t>DAFTAR</w:t>
        </w:r>
        <w:r w:rsidR="000F4764">
          <w:rPr>
            <w:rFonts w:ascii="Arial MT" w:eastAsia="Arial MT" w:hAnsi="Arial MT" w:cs="Arial MT"/>
            <w:spacing w:val="-5"/>
          </w:rPr>
          <w:t xml:space="preserve"> ISI</w:t>
        </w:r>
        <w:r w:rsidR="000F4764">
          <w:rPr>
            <w:rFonts w:ascii="Arial MT" w:eastAsia="Arial MT" w:hAnsi="Arial MT" w:cs="Arial MT"/>
          </w:rPr>
          <w:tab/>
        </w:r>
        <w:r w:rsidR="000F4764">
          <w:rPr>
            <w:rFonts w:ascii="Arial MT" w:eastAsia="Arial MT" w:hAnsi="Arial MT" w:cs="Arial MT"/>
            <w:spacing w:val="-10"/>
          </w:rPr>
          <w:t>x</w:t>
        </w:r>
      </w:hyperlink>
    </w:p>
    <w:p w:rsidR="00C20298" w:rsidRDefault="000F4764">
      <w:pPr>
        <w:widowControl w:val="0"/>
        <w:tabs>
          <w:tab w:val="right" w:leader="dot" w:pos="8499"/>
        </w:tabs>
        <w:autoSpaceDE w:val="0"/>
        <w:autoSpaceDN w:val="0"/>
        <w:spacing w:before="129" w:line="240" w:lineRule="auto"/>
        <w:ind w:left="589"/>
        <w:jc w:val="left"/>
        <w:rPr>
          <w:rFonts w:ascii="Arial MT" w:eastAsia="Arial MT" w:hAnsi="Arial MT" w:cs="Arial MT"/>
        </w:rPr>
      </w:pPr>
      <w:r>
        <w:rPr>
          <w:rFonts w:ascii="Arial MT" w:eastAsia="Arial MT" w:hAnsi="Arial MT" w:cs="Arial MT"/>
        </w:rPr>
        <w:t>DAFTAR</w:t>
      </w:r>
      <w:r>
        <w:rPr>
          <w:rFonts w:ascii="Arial MT" w:eastAsia="Arial MT" w:hAnsi="Arial MT" w:cs="Arial MT"/>
          <w:spacing w:val="-4"/>
        </w:rPr>
        <w:t xml:space="preserve"> TABEL</w:t>
      </w:r>
      <w:r>
        <w:rPr>
          <w:rFonts w:ascii="Arial MT" w:eastAsia="Arial MT" w:hAnsi="Arial MT" w:cs="Arial MT"/>
        </w:rPr>
        <w:tab/>
      </w:r>
      <w:r>
        <w:rPr>
          <w:rFonts w:ascii="Arial MT" w:eastAsia="Arial MT" w:hAnsi="Arial MT" w:cs="Arial MT"/>
          <w:spacing w:val="-4"/>
        </w:rPr>
        <w:t>xiii</w:t>
      </w:r>
    </w:p>
    <w:p w:rsidR="00C20298" w:rsidRDefault="005D78D7">
      <w:pPr>
        <w:widowControl w:val="0"/>
        <w:tabs>
          <w:tab w:val="right" w:leader="dot" w:pos="8510"/>
        </w:tabs>
        <w:autoSpaceDE w:val="0"/>
        <w:autoSpaceDN w:val="0"/>
        <w:spacing w:before="128" w:line="240" w:lineRule="auto"/>
        <w:ind w:left="589"/>
        <w:jc w:val="left"/>
        <w:rPr>
          <w:rFonts w:ascii="Arial MT" w:eastAsia="Arial MT" w:hAnsi="Arial MT" w:cs="Arial MT"/>
        </w:rPr>
      </w:pPr>
      <w:hyperlink w:anchor="_TOC_250001" w:history="1">
        <w:r w:rsidR="000F4764">
          <w:rPr>
            <w:rFonts w:ascii="Arial MT" w:eastAsia="Arial MT" w:hAnsi="Arial MT" w:cs="Arial MT"/>
          </w:rPr>
          <w:t>DAFTAR</w:t>
        </w:r>
        <w:r w:rsidR="000F4764">
          <w:rPr>
            <w:rFonts w:ascii="Arial MT" w:eastAsia="Arial MT" w:hAnsi="Arial MT" w:cs="Arial MT"/>
            <w:spacing w:val="-5"/>
          </w:rPr>
          <w:t xml:space="preserve"> </w:t>
        </w:r>
        <w:r w:rsidR="000F4764">
          <w:rPr>
            <w:rFonts w:ascii="Arial MT" w:eastAsia="Arial MT" w:hAnsi="Arial MT" w:cs="Arial MT"/>
            <w:spacing w:val="-2"/>
          </w:rPr>
          <w:t>GAMBAR</w:t>
        </w:r>
        <w:r w:rsidR="000F4764">
          <w:rPr>
            <w:rFonts w:ascii="Arial MT" w:eastAsia="Arial MT" w:hAnsi="Arial MT" w:cs="Arial MT"/>
          </w:rPr>
          <w:tab/>
        </w:r>
        <w:r w:rsidR="000F4764">
          <w:rPr>
            <w:rFonts w:ascii="Arial MT" w:eastAsia="Arial MT" w:hAnsi="Arial MT" w:cs="Arial MT"/>
            <w:spacing w:val="-5"/>
          </w:rPr>
          <w:t>xiv</w:t>
        </w:r>
      </w:hyperlink>
    </w:p>
    <w:p w:rsidR="00C20298" w:rsidRDefault="000F4764">
      <w:pPr>
        <w:widowControl w:val="0"/>
        <w:tabs>
          <w:tab w:val="right" w:leader="dot" w:pos="8371"/>
        </w:tabs>
        <w:autoSpaceDE w:val="0"/>
        <w:autoSpaceDN w:val="0"/>
        <w:spacing w:before="122" w:line="240" w:lineRule="auto"/>
        <w:ind w:left="589"/>
        <w:jc w:val="left"/>
        <w:rPr>
          <w:rFonts w:ascii="Arial MT" w:eastAsia="Arial MT" w:hAnsi="Arial MT" w:cs="Arial MT"/>
        </w:rPr>
      </w:pPr>
      <w:r>
        <w:rPr>
          <w:rFonts w:ascii="Arial MT" w:eastAsia="Arial MT" w:hAnsi="Arial MT" w:cs="Arial MT"/>
        </w:rPr>
        <w:t>BAB</w:t>
      </w:r>
      <w:r>
        <w:rPr>
          <w:rFonts w:ascii="Arial MT" w:eastAsia="Arial MT" w:hAnsi="Arial MT" w:cs="Arial MT"/>
          <w:spacing w:val="-2"/>
        </w:rPr>
        <w:t xml:space="preserve"> </w:t>
      </w:r>
      <w:r>
        <w:rPr>
          <w:rFonts w:ascii="Arial MT" w:eastAsia="Arial MT" w:hAnsi="Arial MT" w:cs="Arial MT"/>
        </w:rPr>
        <w:t>I</w:t>
      </w:r>
      <w:r>
        <w:rPr>
          <w:rFonts w:ascii="Arial MT" w:eastAsia="Arial MT" w:hAnsi="Arial MT" w:cs="Arial MT"/>
          <w:spacing w:val="58"/>
        </w:rPr>
        <w:t xml:space="preserve"> </w:t>
      </w:r>
      <w:r>
        <w:rPr>
          <w:rFonts w:ascii="Arial MT" w:eastAsia="Arial MT" w:hAnsi="Arial MT" w:cs="Arial MT"/>
          <w:spacing w:val="-2"/>
        </w:rPr>
        <w:t>PENDAHULUAN</w:t>
      </w:r>
      <w:r>
        <w:rPr>
          <w:rFonts w:ascii="Arial MT" w:eastAsia="Arial MT" w:hAnsi="Arial MT" w:cs="Arial MT"/>
        </w:rPr>
        <w:tab/>
      </w:r>
      <w:r>
        <w:rPr>
          <w:rFonts w:ascii="Arial MT" w:eastAsia="Arial MT" w:hAnsi="Arial MT" w:cs="Arial MT"/>
          <w:spacing w:val="-10"/>
        </w:rPr>
        <w:t>1</w:t>
      </w:r>
    </w:p>
    <w:p w:rsidR="00C20298" w:rsidRDefault="000F4764">
      <w:pPr>
        <w:widowControl w:val="0"/>
        <w:numPr>
          <w:ilvl w:val="1"/>
          <w:numId w:val="18"/>
        </w:numPr>
        <w:tabs>
          <w:tab w:val="left" w:pos="1331"/>
          <w:tab w:val="right" w:leader="dot" w:pos="8371"/>
        </w:tabs>
        <w:autoSpaceDE w:val="0"/>
        <w:autoSpaceDN w:val="0"/>
        <w:spacing w:before="129" w:line="240" w:lineRule="auto"/>
        <w:ind w:hanging="742"/>
        <w:jc w:val="left"/>
        <w:rPr>
          <w:rFonts w:ascii="Arial MT" w:eastAsia="Arial MT" w:hAnsi="Arial MT" w:cs="Arial MT"/>
        </w:rPr>
      </w:pPr>
      <w:r>
        <w:rPr>
          <w:rFonts w:ascii="Arial MT" w:eastAsia="Arial MT" w:hAnsi="Arial MT" w:cs="Arial MT"/>
        </w:rPr>
        <w:t>Latar</w:t>
      </w:r>
      <w:r>
        <w:rPr>
          <w:rFonts w:ascii="Arial MT" w:eastAsia="Arial MT" w:hAnsi="Arial MT" w:cs="Arial MT"/>
          <w:spacing w:val="-12"/>
        </w:rPr>
        <w:t xml:space="preserve"> </w:t>
      </w:r>
      <w:r>
        <w:rPr>
          <w:rFonts w:ascii="Arial MT" w:eastAsia="Arial MT" w:hAnsi="Arial MT" w:cs="Arial MT"/>
          <w:spacing w:val="-2"/>
        </w:rPr>
        <w:t>Belakang</w:t>
      </w:r>
      <w:r>
        <w:rPr>
          <w:rFonts w:ascii="Arial MT" w:eastAsia="Arial MT" w:hAnsi="Arial MT" w:cs="Arial MT"/>
        </w:rPr>
        <w:tab/>
      </w:r>
      <w:r>
        <w:rPr>
          <w:rFonts w:ascii="Arial MT" w:eastAsia="Arial MT" w:hAnsi="Arial MT" w:cs="Arial MT"/>
          <w:spacing w:val="-10"/>
        </w:rPr>
        <w:t>1</w:t>
      </w:r>
    </w:p>
    <w:p w:rsidR="00C20298" w:rsidRDefault="000F4764">
      <w:pPr>
        <w:widowControl w:val="0"/>
        <w:numPr>
          <w:ilvl w:val="1"/>
          <w:numId w:val="18"/>
        </w:numPr>
        <w:tabs>
          <w:tab w:val="left" w:pos="1331"/>
          <w:tab w:val="right" w:leader="dot" w:pos="8371"/>
        </w:tabs>
        <w:autoSpaceDE w:val="0"/>
        <w:autoSpaceDN w:val="0"/>
        <w:spacing w:before="129" w:line="240" w:lineRule="auto"/>
        <w:ind w:hanging="742"/>
        <w:jc w:val="left"/>
        <w:rPr>
          <w:rFonts w:ascii="Arial MT" w:eastAsia="Arial MT" w:hAnsi="Arial MT" w:cs="Arial MT"/>
        </w:rPr>
      </w:pPr>
      <w:r>
        <w:rPr>
          <w:rFonts w:ascii="Arial MT" w:eastAsia="Arial MT" w:hAnsi="Arial MT" w:cs="Arial MT"/>
          <w:spacing w:val="-2"/>
        </w:rPr>
        <w:t>Rumusan Masalah</w:t>
      </w:r>
      <w:r>
        <w:rPr>
          <w:rFonts w:ascii="Arial MT" w:eastAsia="Arial MT" w:hAnsi="Arial MT" w:cs="Arial MT"/>
        </w:rPr>
        <w:tab/>
      </w:r>
      <w:r>
        <w:rPr>
          <w:rFonts w:ascii="Arial MT" w:eastAsia="Arial MT" w:hAnsi="Arial MT" w:cs="Arial MT"/>
          <w:spacing w:val="-10"/>
        </w:rPr>
        <w:t>3</w:t>
      </w:r>
    </w:p>
    <w:p w:rsidR="00C20298" w:rsidRDefault="000F4764">
      <w:pPr>
        <w:widowControl w:val="0"/>
        <w:numPr>
          <w:ilvl w:val="1"/>
          <w:numId w:val="18"/>
        </w:numPr>
        <w:tabs>
          <w:tab w:val="left" w:pos="1331"/>
          <w:tab w:val="right" w:leader="dot" w:pos="8371"/>
        </w:tabs>
        <w:autoSpaceDE w:val="0"/>
        <w:autoSpaceDN w:val="0"/>
        <w:spacing w:before="129" w:line="240" w:lineRule="auto"/>
        <w:ind w:hanging="742"/>
        <w:jc w:val="left"/>
        <w:rPr>
          <w:rFonts w:ascii="Arial MT" w:eastAsia="Arial MT" w:hAnsi="Arial MT" w:cs="Arial MT"/>
        </w:rPr>
      </w:pPr>
      <w:r>
        <w:rPr>
          <w:rFonts w:ascii="Arial MT" w:eastAsia="Arial MT" w:hAnsi="Arial MT" w:cs="Arial MT"/>
        </w:rPr>
        <w:t>Tujuan</w:t>
      </w:r>
      <w:r>
        <w:rPr>
          <w:rFonts w:ascii="Arial MT" w:eastAsia="Arial MT" w:hAnsi="Arial MT" w:cs="Arial MT"/>
          <w:spacing w:val="-13"/>
        </w:rPr>
        <w:t xml:space="preserve"> </w:t>
      </w:r>
      <w:r>
        <w:rPr>
          <w:rFonts w:ascii="Arial MT" w:eastAsia="Arial MT" w:hAnsi="Arial MT" w:cs="Arial MT"/>
          <w:spacing w:val="-2"/>
        </w:rPr>
        <w:t>Penelitian</w:t>
      </w:r>
      <w:r>
        <w:rPr>
          <w:rFonts w:ascii="Arial MT" w:eastAsia="Arial MT" w:hAnsi="Arial MT" w:cs="Arial MT"/>
        </w:rPr>
        <w:tab/>
      </w:r>
      <w:r>
        <w:rPr>
          <w:rFonts w:ascii="Arial MT" w:eastAsia="Arial MT" w:hAnsi="Arial MT" w:cs="Arial MT"/>
          <w:spacing w:val="-10"/>
        </w:rPr>
        <w:t>3</w:t>
      </w:r>
    </w:p>
    <w:p w:rsidR="00C20298" w:rsidRDefault="000F4764">
      <w:pPr>
        <w:widowControl w:val="0"/>
        <w:numPr>
          <w:ilvl w:val="1"/>
          <w:numId w:val="18"/>
        </w:numPr>
        <w:tabs>
          <w:tab w:val="left" w:pos="1331"/>
          <w:tab w:val="right" w:leader="dot" w:pos="8371"/>
        </w:tabs>
        <w:autoSpaceDE w:val="0"/>
        <w:autoSpaceDN w:val="0"/>
        <w:spacing w:before="121" w:line="240" w:lineRule="auto"/>
        <w:ind w:hanging="742"/>
        <w:jc w:val="left"/>
        <w:rPr>
          <w:rFonts w:ascii="Arial MT" w:eastAsia="Arial MT" w:hAnsi="Arial MT" w:cs="Arial MT"/>
        </w:rPr>
      </w:pPr>
      <w:r>
        <w:rPr>
          <w:rFonts w:ascii="Arial MT" w:eastAsia="Arial MT" w:hAnsi="Arial MT" w:cs="Arial MT"/>
        </w:rPr>
        <w:t>Manfaat</w:t>
      </w:r>
      <w:r>
        <w:rPr>
          <w:rFonts w:ascii="Arial MT" w:eastAsia="Arial MT" w:hAnsi="Arial MT" w:cs="Arial MT"/>
          <w:spacing w:val="-15"/>
        </w:rPr>
        <w:t xml:space="preserve"> </w:t>
      </w:r>
      <w:r>
        <w:rPr>
          <w:rFonts w:ascii="Arial MT" w:eastAsia="Arial MT" w:hAnsi="Arial MT" w:cs="Arial MT"/>
          <w:spacing w:val="-2"/>
        </w:rPr>
        <w:t>Penelitian</w:t>
      </w:r>
      <w:r>
        <w:rPr>
          <w:rFonts w:ascii="Arial MT" w:eastAsia="Arial MT" w:hAnsi="Arial MT" w:cs="Arial MT"/>
        </w:rPr>
        <w:tab/>
      </w:r>
      <w:r>
        <w:rPr>
          <w:rFonts w:ascii="Arial MT" w:eastAsia="Arial MT" w:hAnsi="Arial MT" w:cs="Arial MT"/>
          <w:spacing w:val="-10"/>
        </w:rPr>
        <w:t>3</w:t>
      </w:r>
    </w:p>
    <w:p w:rsidR="00C20298" w:rsidRDefault="000F4764">
      <w:pPr>
        <w:widowControl w:val="0"/>
        <w:tabs>
          <w:tab w:val="right" w:leader="dot" w:pos="8371"/>
        </w:tabs>
        <w:autoSpaceDE w:val="0"/>
        <w:autoSpaceDN w:val="0"/>
        <w:spacing w:before="129" w:line="240" w:lineRule="auto"/>
        <w:ind w:left="589"/>
        <w:jc w:val="left"/>
        <w:rPr>
          <w:rFonts w:ascii="Arial MT" w:eastAsia="Arial MT" w:hAnsi="Arial MT" w:cs="Arial MT"/>
        </w:rPr>
      </w:pPr>
      <w:r>
        <w:rPr>
          <w:rFonts w:ascii="Arial MT" w:eastAsia="Arial MT" w:hAnsi="Arial MT" w:cs="Arial MT"/>
        </w:rPr>
        <w:t>BAB</w:t>
      </w:r>
      <w:r>
        <w:rPr>
          <w:rFonts w:ascii="Arial MT" w:eastAsia="Arial MT" w:hAnsi="Arial MT" w:cs="Arial MT"/>
          <w:spacing w:val="-4"/>
        </w:rPr>
        <w:t xml:space="preserve"> </w:t>
      </w:r>
      <w:r>
        <w:rPr>
          <w:rFonts w:ascii="Arial MT" w:eastAsia="Arial MT" w:hAnsi="Arial MT" w:cs="Arial MT"/>
        </w:rPr>
        <w:t>II</w:t>
      </w:r>
      <w:r>
        <w:rPr>
          <w:rFonts w:ascii="Arial MT" w:eastAsia="Arial MT" w:hAnsi="Arial MT" w:cs="Arial MT"/>
          <w:spacing w:val="-3"/>
        </w:rPr>
        <w:t xml:space="preserve"> </w:t>
      </w:r>
      <w:r>
        <w:rPr>
          <w:rFonts w:ascii="Arial MT" w:eastAsia="Arial MT" w:hAnsi="Arial MT" w:cs="Arial MT"/>
        </w:rPr>
        <w:t>TINJAUAN</w:t>
      </w:r>
      <w:r>
        <w:rPr>
          <w:rFonts w:ascii="Arial MT" w:eastAsia="Arial MT" w:hAnsi="Arial MT" w:cs="Arial MT"/>
          <w:spacing w:val="-8"/>
        </w:rPr>
        <w:t xml:space="preserve"> </w:t>
      </w:r>
      <w:r>
        <w:rPr>
          <w:rFonts w:ascii="Arial MT" w:eastAsia="Arial MT" w:hAnsi="Arial MT" w:cs="Arial MT"/>
          <w:spacing w:val="-2"/>
        </w:rPr>
        <w:t>PUSTAKA</w:t>
      </w:r>
      <w:r>
        <w:rPr>
          <w:rFonts w:ascii="Arial MT" w:eastAsia="Arial MT" w:hAnsi="Arial MT" w:cs="Arial MT"/>
        </w:rPr>
        <w:tab/>
      </w:r>
      <w:r>
        <w:rPr>
          <w:rFonts w:ascii="Arial MT" w:eastAsia="Arial MT" w:hAnsi="Arial MT" w:cs="Arial MT"/>
          <w:spacing w:val="-10"/>
        </w:rPr>
        <w:t>4</w:t>
      </w:r>
    </w:p>
    <w:p w:rsidR="00C20298" w:rsidRDefault="000F4764">
      <w:pPr>
        <w:widowControl w:val="0"/>
        <w:numPr>
          <w:ilvl w:val="1"/>
          <w:numId w:val="19"/>
        </w:numPr>
        <w:tabs>
          <w:tab w:val="left" w:pos="1329"/>
          <w:tab w:val="right" w:leader="dot" w:pos="8371"/>
        </w:tabs>
        <w:autoSpaceDE w:val="0"/>
        <w:autoSpaceDN w:val="0"/>
        <w:spacing w:before="129" w:line="240" w:lineRule="auto"/>
        <w:jc w:val="left"/>
        <w:rPr>
          <w:rFonts w:ascii="Arial MT" w:eastAsia="Arial MT" w:hAnsi="Arial MT" w:cs="Arial MT"/>
        </w:rPr>
      </w:pPr>
      <w:r>
        <w:rPr>
          <w:rFonts w:ascii="Arial MT" w:eastAsia="Arial MT" w:hAnsi="Arial MT" w:cs="Arial MT"/>
          <w:spacing w:val="-2"/>
        </w:rPr>
        <w:t>Uraian</w:t>
      </w:r>
      <w:r>
        <w:rPr>
          <w:rFonts w:ascii="Arial MT" w:eastAsia="Arial MT" w:hAnsi="Arial MT" w:cs="Arial MT"/>
          <w:spacing w:val="-5"/>
        </w:rPr>
        <w:t xml:space="preserve"> </w:t>
      </w:r>
      <w:r>
        <w:rPr>
          <w:rFonts w:ascii="Arial MT" w:eastAsia="Arial MT" w:hAnsi="Arial MT" w:cs="Arial MT"/>
          <w:spacing w:val="-2"/>
        </w:rPr>
        <w:t>Tumbuhan</w:t>
      </w:r>
      <w:r>
        <w:rPr>
          <w:rFonts w:ascii="Arial MT" w:eastAsia="Arial MT" w:hAnsi="Arial MT" w:cs="Arial MT"/>
        </w:rPr>
        <w:tab/>
      </w:r>
      <w:r>
        <w:rPr>
          <w:rFonts w:ascii="Arial MT" w:eastAsia="Arial MT" w:hAnsi="Arial MT" w:cs="Arial MT"/>
          <w:spacing w:val="-10"/>
        </w:rPr>
        <w:t>4</w:t>
      </w:r>
    </w:p>
    <w:p w:rsidR="00C20298" w:rsidRDefault="000F4764">
      <w:pPr>
        <w:widowControl w:val="0"/>
        <w:numPr>
          <w:ilvl w:val="2"/>
          <w:numId w:val="19"/>
        </w:numPr>
        <w:tabs>
          <w:tab w:val="left" w:pos="1322"/>
          <w:tab w:val="right" w:leader="dot" w:pos="8371"/>
        </w:tabs>
        <w:autoSpaceDE w:val="0"/>
        <w:autoSpaceDN w:val="0"/>
        <w:spacing w:before="121" w:line="240" w:lineRule="auto"/>
        <w:jc w:val="left"/>
        <w:rPr>
          <w:rFonts w:ascii="Arial MT" w:eastAsia="Arial MT" w:hAnsi="Arial MT" w:cs="Arial MT"/>
        </w:rPr>
      </w:pPr>
      <w:r>
        <w:rPr>
          <w:rFonts w:ascii="Arial MT" w:eastAsia="Arial MT" w:hAnsi="Arial MT" w:cs="Arial MT"/>
        </w:rPr>
        <w:t>Klasifikasi</w:t>
      </w:r>
      <w:r>
        <w:rPr>
          <w:rFonts w:ascii="Arial MT" w:eastAsia="Arial MT" w:hAnsi="Arial MT" w:cs="Arial MT"/>
          <w:spacing w:val="-2"/>
        </w:rPr>
        <w:t xml:space="preserve"> </w:t>
      </w:r>
      <w:r>
        <w:rPr>
          <w:rFonts w:ascii="Arial MT" w:eastAsia="Arial MT" w:hAnsi="Arial MT" w:cs="Arial MT"/>
        </w:rPr>
        <w:t>Tanaman</w:t>
      </w:r>
      <w:r>
        <w:rPr>
          <w:rFonts w:ascii="Arial MT" w:eastAsia="Arial MT" w:hAnsi="Arial MT" w:cs="Arial MT"/>
          <w:spacing w:val="-4"/>
        </w:rPr>
        <w:t xml:space="preserve"> </w:t>
      </w:r>
      <w:r>
        <w:rPr>
          <w:rFonts w:ascii="Arial MT" w:eastAsia="Arial MT" w:hAnsi="Arial MT" w:cs="Arial MT"/>
        </w:rPr>
        <w:t>Sirih</w:t>
      </w:r>
      <w:r>
        <w:rPr>
          <w:rFonts w:ascii="Arial MT" w:eastAsia="Arial MT" w:hAnsi="Arial MT" w:cs="Arial MT"/>
          <w:spacing w:val="-11"/>
        </w:rPr>
        <w:t xml:space="preserve"> </w:t>
      </w:r>
      <w:r>
        <w:rPr>
          <w:rFonts w:ascii="Arial MT" w:eastAsia="Arial MT" w:hAnsi="Arial MT" w:cs="Arial MT"/>
          <w:spacing w:val="-4"/>
        </w:rPr>
        <w:t>Cina</w:t>
      </w:r>
      <w:r>
        <w:rPr>
          <w:rFonts w:ascii="Arial MT" w:eastAsia="Arial MT" w:hAnsi="Arial MT" w:cs="Arial MT"/>
        </w:rPr>
        <w:tab/>
      </w:r>
      <w:r>
        <w:rPr>
          <w:rFonts w:ascii="Arial MT" w:eastAsia="Arial MT" w:hAnsi="Arial MT" w:cs="Arial MT"/>
          <w:spacing w:val="-10"/>
        </w:rPr>
        <w:t>4</w:t>
      </w:r>
    </w:p>
    <w:p w:rsidR="00C20298" w:rsidRDefault="000F4764">
      <w:pPr>
        <w:widowControl w:val="0"/>
        <w:numPr>
          <w:ilvl w:val="2"/>
          <w:numId w:val="19"/>
        </w:numPr>
        <w:tabs>
          <w:tab w:val="left" w:pos="1331"/>
          <w:tab w:val="right" w:leader="dot" w:pos="8371"/>
        </w:tabs>
        <w:autoSpaceDE w:val="0"/>
        <w:autoSpaceDN w:val="0"/>
        <w:spacing w:before="129" w:line="240" w:lineRule="auto"/>
        <w:ind w:left="1331" w:hanging="742"/>
        <w:jc w:val="left"/>
        <w:rPr>
          <w:rFonts w:ascii="Arial MT" w:eastAsia="Arial MT" w:hAnsi="Arial MT" w:cs="Arial MT"/>
        </w:rPr>
      </w:pPr>
      <w:r>
        <w:rPr>
          <w:rFonts w:ascii="Arial MT" w:eastAsia="Arial MT" w:hAnsi="Arial MT" w:cs="Arial MT"/>
        </w:rPr>
        <w:t>Morfologi</w:t>
      </w:r>
      <w:r>
        <w:rPr>
          <w:rFonts w:ascii="Arial MT" w:eastAsia="Arial MT" w:hAnsi="Arial MT" w:cs="Arial MT"/>
          <w:spacing w:val="-5"/>
        </w:rPr>
        <w:t xml:space="preserve"> </w:t>
      </w:r>
      <w:r>
        <w:rPr>
          <w:rFonts w:ascii="Arial MT" w:eastAsia="Arial MT" w:hAnsi="Arial MT" w:cs="Arial MT"/>
        </w:rPr>
        <w:t>Tanaman</w:t>
      </w:r>
      <w:r>
        <w:rPr>
          <w:rFonts w:ascii="Arial MT" w:eastAsia="Arial MT" w:hAnsi="Arial MT" w:cs="Arial MT"/>
          <w:spacing w:val="-7"/>
        </w:rPr>
        <w:t xml:space="preserve"> </w:t>
      </w:r>
      <w:r>
        <w:rPr>
          <w:rFonts w:ascii="Arial MT" w:eastAsia="Arial MT" w:hAnsi="Arial MT" w:cs="Arial MT"/>
        </w:rPr>
        <w:t>Sirih</w:t>
      </w:r>
      <w:r>
        <w:rPr>
          <w:rFonts w:ascii="Arial MT" w:eastAsia="Arial MT" w:hAnsi="Arial MT" w:cs="Arial MT"/>
          <w:spacing w:val="-13"/>
        </w:rPr>
        <w:t xml:space="preserve"> </w:t>
      </w:r>
      <w:r>
        <w:rPr>
          <w:rFonts w:ascii="Arial MT" w:eastAsia="Arial MT" w:hAnsi="Arial MT" w:cs="Arial MT"/>
          <w:spacing w:val="-4"/>
        </w:rPr>
        <w:t>Cina</w:t>
      </w:r>
      <w:r>
        <w:rPr>
          <w:rFonts w:ascii="Arial MT" w:eastAsia="Arial MT" w:hAnsi="Arial MT" w:cs="Arial MT"/>
        </w:rPr>
        <w:tab/>
      </w:r>
      <w:r>
        <w:rPr>
          <w:rFonts w:ascii="Arial MT" w:eastAsia="Arial MT" w:hAnsi="Arial MT" w:cs="Arial MT"/>
          <w:spacing w:val="-10"/>
        </w:rPr>
        <w:t>5</w:t>
      </w:r>
    </w:p>
    <w:p w:rsidR="00C20298" w:rsidRDefault="000F4764">
      <w:pPr>
        <w:widowControl w:val="0"/>
        <w:numPr>
          <w:ilvl w:val="2"/>
          <w:numId w:val="19"/>
        </w:numPr>
        <w:tabs>
          <w:tab w:val="left" w:pos="1329"/>
          <w:tab w:val="right" w:leader="dot" w:pos="8371"/>
        </w:tabs>
        <w:autoSpaceDE w:val="0"/>
        <w:autoSpaceDN w:val="0"/>
        <w:spacing w:before="129" w:line="240" w:lineRule="auto"/>
        <w:ind w:left="1329" w:hanging="740"/>
        <w:jc w:val="left"/>
        <w:rPr>
          <w:rFonts w:ascii="Arial MT" w:eastAsia="Arial MT" w:hAnsi="Arial MT" w:cs="Arial MT"/>
        </w:rPr>
      </w:pPr>
      <w:r>
        <w:rPr>
          <w:rFonts w:ascii="Arial MT" w:eastAsia="Arial MT" w:hAnsi="Arial MT" w:cs="Arial MT"/>
        </w:rPr>
        <w:t>Nama</w:t>
      </w:r>
      <w:r>
        <w:rPr>
          <w:rFonts w:ascii="Arial MT" w:eastAsia="Arial MT" w:hAnsi="Arial MT" w:cs="Arial MT"/>
          <w:spacing w:val="-13"/>
        </w:rPr>
        <w:t xml:space="preserve"> </w:t>
      </w:r>
      <w:r>
        <w:rPr>
          <w:rFonts w:ascii="Arial MT" w:eastAsia="Arial MT" w:hAnsi="Arial MT" w:cs="Arial MT"/>
          <w:spacing w:val="-2"/>
        </w:rPr>
        <w:t>Daerah</w:t>
      </w:r>
      <w:r>
        <w:rPr>
          <w:rFonts w:ascii="Arial MT" w:eastAsia="Arial MT" w:hAnsi="Arial MT" w:cs="Arial MT"/>
        </w:rPr>
        <w:tab/>
      </w:r>
      <w:r>
        <w:rPr>
          <w:rFonts w:ascii="Arial MT" w:eastAsia="Arial MT" w:hAnsi="Arial MT" w:cs="Arial MT"/>
          <w:spacing w:val="-10"/>
        </w:rPr>
        <w:t>5</w:t>
      </w:r>
    </w:p>
    <w:p w:rsidR="00C20298" w:rsidRDefault="000F4764">
      <w:pPr>
        <w:widowControl w:val="0"/>
        <w:numPr>
          <w:ilvl w:val="2"/>
          <w:numId w:val="19"/>
        </w:numPr>
        <w:tabs>
          <w:tab w:val="left" w:pos="1322"/>
          <w:tab w:val="right" w:leader="dot" w:pos="8371"/>
        </w:tabs>
        <w:autoSpaceDE w:val="0"/>
        <w:autoSpaceDN w:val="0"/>
        <w:spacing w:before="129" w:line="240" w:lineRule="auto"/>
        <w:jc w:val="left"/>
        <w:rPr>
          <w:rFonts w:ascii="Arial MT" w:eastAsia="Arial MT" w:hAnsi="Arial MT" w:cs="Arial MT"/>
        </w:rPr>
      </w:pPr>
      <w:r>
        <w:rPr>
          <w:rFonts w:ascii="Arial MT" w:eastAsia="Arial MT" w:hAnsi="Arial MT" w:cs="Arial MT"/>
        </w:rPr>
        <w:t>Kandungan Daun</w:t>
      </w:r>
      <w:r>
        <w:rPr>
          <w:rFonts w:ascii="Arial MT" w:eastAsia="Arial MT" w:hAnsi="Arial MT" w:cs="Arial MT"/>
          <w:spacing w:val="-2"/>
        </w:rPr>
        <w:t xml:space="preserve"> </w:t>
      </w:r>
      <w:r>
        <w:rPr>
          <w:rFonts w:ascii="Arial MT" w:eastAsia="Arial MT" w:hAnsi="Arial MT" w:cs="Arial MT"/>
        </w:rPr>
        <w:t>Sirih</w:t>
      </w:r>
      <w:r>
        <w:rPr>
          <w:rFonts w:ascii="Arial MT" w:eastAsia="Arial MT" w:hAnsi="Arial MT" w:cs="Arial MT"/>
          <w:spacing w:val="-4"/>
        </w:rPr>
        <w:t xml:space="preserve"> Cina</w:t>
      </w:r>
      <w:r>
        <w:rPr>
          <w:rFonts w:ascii="Arial MT" w:eastAsia="Arial MT" w:hAnsi="Arial MT" w:cs="Arial MT"/>
        </w:rPr>
        <w:tab/>
      </w:r>
      <w:r>
        <w:rPr>
          <w:rFonts w:ascii="Arial MT" w:eastAsia="Arial MT" w:hAnsi="Arial MT" w:cs="Arial MT"/>
          <w:spacing w:val="-10"/>
        </w:rPr>
        <w:t>5</w:t>
      </w:r>
    </w:p>
    <w:p w:rsidR="00C20298" w:rsidRDefault="000F4764">
      <w:pPr>
        <w:widowControl w:val="0"/>
        <w:numPr>
          <w:ilvl w:val="2"/>
          <w:numId w:val="19"/>
        </w:numPr>
        <w:tabs>
          <w:tab w:val="left" w:pos="1329"/>
          <w:tab w:val="right" w:leader="dot" w:pos="8371"/>
        </w:tabs>
        <w:autoSpaceDE w:val="0"/>
        <w:autoSpaceDN w:val="0"/>
        <w:spacing w:before="121" w:line="240" w:lineRule="auto"/>
        <w:ind w:left="1329" w:hanging="740"/>
        <w:jc w:val="left"/>
        <w:rPr>
          <w:rFonts w:ascii="Arial MT" w:eastAsia="Arial MT" w:hAnsi="Arial MT" w:cs="Arial MT"/>
        </w:rPr>
      </w:pPr>
      <w:r>
        <w:rPr>
          <w:rFonts w:ascii="Arial MT" w:eastAsia="Arial MT" w:hAnsi="Arial MT" w:cs="Arial MT"/>
        </w:rPr>
        <w:t>Manfaat Daun</w:t>
      </w:r>
      <w:r>
        <w:rPr>
          <w:rFonts w:ascii="Arial MT" w:eastAsia="Arial MT" w:hAnsi="Arial MT" w:cs="Arial MT"/>
          <w:spacing w:val="-6"/>
        </w:rPr>
        <w:t xml:space="preserve"> </w:t>
      </w:r>
      <w:r>
        <w:rPr>
          <w:rFonts w:ascii="Arial MT" w:eastAsia="Arial MT" w:hAnsi="Arial MT" w:cs="Arial MT"/>
        </w:rPr>
        <w:t>Sirih</w:t>
      </w:r>
      <w:r>
        <w:rPr>
          <w:rFonts w:ascii="Arial MT" w:eastAsia="Arial MT" w:hAnsi="Arial MT" w:cs="Arial MT"/>
          <w:spacing w:val="-7"/>
        </w:rPr>
        <w:t xml:space="preserve"> </w:t>
      </w:r>
      <w:r>
        <w:rPr>
          <w:rFonts w:ascii="Arial MT" w:eastAsia="Arial MT" w:hAnsi="Arial MT" w:cs="Arial MT"/>
          <w:spacing w:val="-4"/>
        </w:rPr>
        <w:t>Cina</w:t>
      </w:r>
      <w:r>
        <w:rPr>
          <w:rFonts w:ascii="Arial MT" w:eastAsia="Arial MT" w:hAnsi="Arial MT" w:cs="Arial MT"/>
        </w:rPr>
        <w:tab/>
      </w:r>
      <w:r>
        <w:rPr>
          <w:rFonts w:ascii="Arial MT" w:eastAsia="Arial MT" w:hAnsi="Arial MT" w:cs="Arial MT"/>
          <w:spacing w:val="-10"/>
        </w:rPr>
        <w:t>6</w:t>
      </w:r>
    </w:p>
    <w:p w:rsidR="00C20298" w:rsidRDefault="000F4764">
      <w:pPr>
        <w:widowControl w:val="0"/>
        <w:numPr>
          <w:ilvl w:val="2"/>
          <w:numId w:val="19"/>
        </w:numPr>
        <w:tabs>
          <w:tab w:val="left" w:pos="1322"/>
          <w:tab w:val="right" w:leader="dot" w:pos="8371"/>
        </w:tabs>
        <w:autoSpaceDE w:val="0"/>
        <w:autoSpaceDN w:val="0"/>
        <w:spacing w:before="129" w:line="240" w:lineRule="auto"/>
        <w:jc w:val="left"/>
        <w:rPr>
          <w:rFonts w:ascii="Arial MT" w:eastAsia="Arial MT" w:hAnsi="Arial MT" w:cs="Arial MT"/>
        </w:rPr>
      </w:pPr>
      <w:r>
        <w:rPr>
          <w:rFonts w:ascii="Arial MT" w:eastAsia="Arial MT" w:hAnsi="Arial MT" w:cs="Arial MT"/>
          <w:spacing w:val="-2"/>
        </w:rPr>
        <w:t>Simplisia</w:t>
      </w:r>
      <w:r>
        <w:rPr>
          <w:rFonts w:ascii="Arial MT" w:eastAsia="Arial MT" w:hAnsi="Arial MT" w:cs="Arial MT"/>
        </w:rPr>
        <w:tab/>
      </w:r>
      <w:r>
        <w:rPr>
          <w:rFonts w:ascii="Arial MT" w:eastAsia="Arial MT" w:hAnsi="Arial MT" w:cs="Arial MT"/>
          <w:spacing w:val="-10"/>
        </w:rPr>
        <w:t>6</w:t>
      </w:r>
    </w:p>
    <w:p w:rsidR="00C20298" w:rsidRDefault="000F4764">
      <w:pPr>
        <w:widowControl w:val="0"/>
        <w:numPr>
          <w:ilvl w:val="1"/>
          <w:numId w:val="19"/>
        </w:numPr>
        <w:tabs>
          <w:tab w:val="left" w:pos="1309"/>
          <w:tab w:val="right" w:leader="dot" w:pos="8371"/>
        </w:tabs>
        <w:autoSpaceDE w:val="0"/>
        <w:autoSpaceDN w:val="0"/>
        <w:spacing w:before="129" w:line="240" w:lineRule="auto"/>
        <w:ind w:left="1309" w:hanging="720"/>
        <w:jc w:val="left"/>
        <w:rPr>
          <w:rFonts w:ascii="Arial MT" w:eastAsia="Arial MT" w:hAnsi="Arial MT" w:cs="Arial MT"/>
        </w:rPr>
      </w:pPr>
      <w:r>
        <w:rPr>
          <w:rFonts w:ascii="Arial MT" w:eastAsia="Arial MT" w:hAnsi="Arial MT" w:cs="Arial MT"/>
          <w:spacing w:val="-2"/>
        </w:rPr>
        <w:t>Hiperurisemia</w:t>
      </w:r>
      <w:r>
        <w:rPr>
          <w:rFonts w:ascii="Arial MT" w:eastAsia="Arial MT" w:hAnsi="Arial MT" w:cs="Arial MT"/>
        </w:rPr>
        <w:tab/>
      </w:r>
      <w:r>
        <w:rPr>
          <w:rFonts w:ascii="Arial MT" w:eastAsia="Arial MT" w:hAnsi="Arial MT" w:cs="Arial MT"/>
          <w:spacing w:val="-10"/>
        </w:rPr>
        <w:t>7</w:t>
      </w:r>
    </w:p>
    <w:p w:rsidR="00C20298" w:rsidRDefault="000F4764">
      <w:pPr>
        <w:widowControl w:val="0"/>
        <w:numPr>
          <w:ilvl w:val="2"/>
          <w:numId w:val="19"/>
        </w:numPr>
        <w:tabs>
          <w:tab w:val="left" w:pos="1322"/>
          <w:tab w:val="right" w:leader="dot" w:pos="8371"/>
        </w:tabs>
        <w:autoSpaceDE w:val="0"/>
        <w:autoSpaceDN w:val="0"/>
        <w:spacing w:before="121" w:line="240" w:lineRule="auto"/>
        <w:jc w:val="left"/>
        <w:rPr>
          <w:rFonts w:ascii="Arial MT" w:eastAsia="Arial MT" w:hAnsi="Arial MT" w:cs="Arial MT"/>
        </w:rPr>
      </w:pPr>
      <w:r>
        <w:rPr>
          <w:rFonts w:ascii="Arial MT" w:eastAsia="Arial MT" w:hAnsi="Arial MT" w:cs="Arial MT"/>
        </w:rPr>
        <w:t>Penyebab</w:t>
      </w:r>
      <w:r>
        <w:rPr>
          <w:rFonts w:ascii="Arial MT" w:eastAsia="Arial MT" w:hAnsi="Arial MT" w:cs="Arial MT"/>
          <w:spacing w:val="-9"/>
        </w:rPr>
        <w:t xml:space="preserve"> </w:t>
      </w:r>
      <w:r>
        <w:rPr>
          <w:rFonts w:ascii="Arial MT" w:eastAsia="Arial MT" w:hAnsi="Arial MT" w:cs="Arial MT"/>
          <w:spacing w:val="-2"/>
        </w:rPr>
        <w:t>Hiperurisemia</w:t>
      </w:r>
      <w:r>
        <w:rPr>
          <w:rFonts w:ascii="Arial MT" w:eastAsia="Arial MT" w:hAnsi="Arial MT" w:cs="Arial MT"/>
        </w:rPr>
        <w:tab/>
      </w:r>
      <w:r>
        <w:rPr>
          <w:rFonts w:ascii="Arial MT" w:eastAsia="Arial MT" w:hAnsi="Arial MT" w:cs="Arial MT"/>
          <w:spacing w:val="-10"/>
        </w:rPr>
        <w:t>7</w:t>
      </w:r>
    </w:p>
    <w:p w:rsidR="00C20298" w:rsidRDefault="000F4764">
      <w:pPr>
        <w:widowControl w:val="0"/>
        <w:numPr>
          <w:ilvl w:val="2"/>
          <w:numId w:val="19"/>
        </w:numPr>
        <w:tabs>
          <w:tab w:val="left" w:pos="1309"/>
          <w:tab w:val="right" w:leader="dot" w:pos="8371"/>
        </w:tabs>
        <w:autoSpaceDE w:val="0"/>
        <w:autoSpaceDN w:val="0"/>
        <w:spacing w:before="129" w:line="240" w:lineRule="auto"/>
        <w:ind w:left="1309" w:hanging="720"/>
        <w:jc w:val="left"/>
        <w:rPr>
          <w:rFonts w:ascii="Arial MT" w:eastAsia="Arial MT" w:hAnsi="Arial MT" w:cs="Arial MT"/>
        </w:rPr>
      </w:pPr>
      <w:r>
        <w:rPr>
          <w:rFonts w:ascii="Arial MT" w:eastAsia="Arial MT" w:hAnsi="Arial MT" w:cs="Arial MT"/>
        </w:rPr>
        <w:t>Tahapan</w:t>
      </w:r>
      <w:r>
        <w:rPr>
          <w:rFonts w:ascii="Arial MT" w:eastAsia="Arial MT" w:hAnsi="Arial MT" w:cs="Arial MT"/>
          <w:spacing w:val="-6"/>
        </w:rPr>
        <w:t xml:space="preserve"> </w:t>
      </w:r>
      <w:r>
        <w:rPr>
          <w:rFonts w:ascii="Arial MT" w:eastAsia="Arial MT" w:hAnsi="Arial MT" w:cs="Arial MT"/>
        </w:rPr>
        <w:t>Asam</w:t>
      </w:r>
      <w:r>
        <w:rPr>
          <w:rFonts w:ascii="Arial MT" w:eastAsia="Arial MT" w:hAnsi="Arial MT" w:cs="Arial MT"/>
          <w:spacing w:val="6"/>
        </w:rPr>
        <w:t xml:space="preserve"> </w:t>
      </w:r>
      <w:r>
        <w:rPr>
          <w:rFonts w:ascii="Arial MT" w:eastAsia="Arial MT" w:hAnsi="Arial MT" w:cs="Arial MT"/>
          <w:spacing w:val="-4"/>
        </w:rPr>
        <w:t>Urat</w:t>
      </w:r>
      <w:r>
        <w:rPr>
          <w:rFonts w:ascii="Arial MT" w:eastAsia="Arial MT" w:hAnsi="Arial MT" w:cs="Arial MT"/>
        </w:rPr>
        <w:tab/>
      </w:r>
      <w:r>
        <w:rPr>
          <w:rFonts w:ascii="Arial MT" w:eastAsia="Arial MT" w:hAnsi="Arial MT" w:cs="Arial MT"/>
          <w:spacing w:val="-10"/>
        </w:rPr>
        <w:t>8</w:t>
      </w:r>
    </w:p>
    <w:p w:rsidR="00C20298" w:rsidRDefault="000F4764">
      <w:pPr>
        <w:widowControl w:val="0"/>
        <w:numPr>
          <w:ilvl w:val="2"/>
          <w:numId w:val="19"/>
        </w:numPr>
        <w:tabs>
          <w:tab w:val="left" w:pos="1331"/>
          <w:tab w:val="right" w:leader="dot" w:pos="8371"/>
        </w:tabs>
        <w:autoSpaceDE w:val="0"/>
        <w:autoSpaceDN w:val="0"/>
        <w:spacing w:before="129" w:line="240" w:lineRule="auto"/>
        <w:ind w:left="1331" w:hanging="742"/>
        <w:jc w:val="left"/>
        <w:rPr>
          <w:rFonts w:ascii="Arial MT" w:eastAsia="Arial MT" w:hAnsi="Arial MT" w:cs="Arial MT"/>
        </w:rPr>
      </w:pPr>
      <w:r>
        <w:rPr>
          <w:rFonts w:ascii="Arial MT" w:eastAsia="Arial MT" w:hAnsi="Arial MT" w:cs="Arial MT"/>
        </w:rPr>
        <w:t>Faktor</w:t>
      </w:r>
      <w:r>
        <w:rPr>
          <w:rFonts w:ascii="Arial MT" w:eastAsia="Arial MT" w:hAnsi="Arial MT" w:cs="Arial MT"/>
          <w:spacing w:val="-11"/>
        </w:rPr>
        <w:t xml:space="preserve"> </w:t>
      </w:r>
      <w:r>
        <w:rPr>
          <w:rFonts w:ascii="Arial MT" w:eastAsia="Arial MT" w:hAnsi="Arial MT" w:cs="Arial MT"/>
        </w:rPr>
        <w:t>Resiko</w:t>
      </w:r>
      <w:r>
        <w:rPr>
          <w:rFonts w:ascii="Arial MT" w:eastAsia="Arial MT" w:hAnsi="Arial MT" w:cs="Arial MT"/>
          <w:spacing w:val="-16"/>
        </w:rPr>
        <w:t xml:space="preserve"> </w:t>
      </w:r>
      <w:r>
        <w:rPr>
          <w:rFonts w:ascii="Arial MT" w:eastAsia="Arial MT" w:hAnsi="Arial MT" w:cs="Arial MT"/>
          <w:spacing w:val="-2"/>
        </w:rPr>
        <w:t>Hiperurisemia</w:t>
      </w:r>
      <w:r>
        <w:rPr>
          <w:rFonts w:ascii="Arial MT" w:eastAsia="Arial MT" w:hAnsi="Arial MT" w:cs="Arial MT"/>
        </w:rPr>
        <w:tab/>
      </w:r>
      <w:r>
        <w:rPr>
          <w:rFonts w:ascii="Arial MT" w:eastAsia="Arial MT" w:hAnsi="Arial MT" w:cs="Arial MT"/>
          <w:spacing w:val="-10"/>
        </w:rPr>
        <w:t>8</w:t>
      </w:r>
    </w:p>
    <w:p w:rsidR="00C20298" w:rsidRDefault="000F4764">
      <w:pPr>
        <w:widowControl w:val="0"/>
        <w:numPr>
          <w:ilvl w:val="2"/>
          <w:numId w:val="19"/>
        </w:numPr>
        <w:tabs>
          <w:tab w:val="left" w:pos="1329"/>
          <w:tab w:val="right" w:leader="dot" w:pos="8371"/>
        </w:tabs>
        <w:autoSpaceDE w:val="0"/>
        <w:autoSpaceDN w:val="0"/>
        <w:spacing w:before="122" w:line="240" w:lineRule="auto"/>
        <w:ind w:left="1329" w:hanging="740"/>
        <w:jc w:val="left"/>
        <w:rPr>
          <w:rFonts w:ascii="Arial MT" w:eastAsia="Arial MT" w:hAnsi="Arial MT" w:cs="Arial MT"/>
        </w:rPr>
      </w:pPr>
      <w:r>
        <w:rPr>
          <w:rFonts w:ascii="Arial MT" w:eastAsia="Arial MT" w:hAnsi="Arial MT" w:cs="Arial MT"/>
          <w:spacing w:val="-2"/>
        </w:rPr>
        <w:t>Gejala</w:t>
      </w:r>
      <w:r>
        <w:rPr>
          <w:rFonts w:ascii="Arial MT" w:eastAsia="Arial MT" w:hAnsi="Arial MT" w:cs="Arial MT"/>
          <w:spacing w:val="-7"/>
        </w:rPr>
        <w:t xml:space="preserve"> </w:t>
      </w:r>
      <w:r>
        <w:rPr>
          <w:rFonts w:ascii="Arial MT" w:eastAsia="Arial MT" w:hAnsi="Arial MT" w:cs="Arial MT"/>
          <w:spacing w:val="-2"/>
        </w:rPr>
        <w:t>Hiperurisemia</w:t>
      </w:r>
      <w:r>
        <w:rPr>
          <w:rFonts w:ascii="Arial MT" w:eastAsia="Arial MT" w:hAnsi="Arial MT" w:cs="Arial MT"/>
        </w:rPr>
        <w:tab/>
      </w:r>
      <w:r>
        <w:rPr>
          <w:rFonts w:ascii="Arial MT" w:eastAsia="Arial MT" w:hAnsi="Arial MT" w:cs="Arial MT"/>
          <w:spacing w:val="-10"/>
        </w:rPr>
        <w:t>9</w:t>
      </w:r>
    </w:p>
    <w:p w:rsidR="00C20298" w:rsidRDefault="000F4764">
      <w:pPr>
        <w:widowControl w:val="0"/>
        <w:numPr>
          <w:ilvl w:val="1"/>
          <w:numId w:val="19"/>
        </w:numPr>
        <w:tabs>
          <w:tab w:val="left" w:pos="1329"/>
          <w:tab w:val="right" w:leader="dot" w:pos="8371"/>
        </w:tabs>
        <w:autoSpaceDE w:val="0"/>
        <w:autoSpaceDN w:val="0"/>
        <w:spacing w:before="128" w:line="240" w:lineRule="auto"/>
        <w:jc w:val="left"/>
        <w:rPr>
          <w:rFonts w:ascii="Arial MT" w:eastAsia="Arial MT" w:hAnsi="Arial MT" w:cs="Arial MT"/>
        </w:rPr>
      </w:pPr>
      <w:r>
        <w:rPr>
          <w:rFonts w:ascii="Arial MT" w:eastAsia="Arial MT" w:hAnsi="Arial MT" w:cs="Arial MT"/>
        </w:rPr>
        <w:t>Cara</w:t>
      </w:r>
      <w:r>
        <w:rPr>
          <w:rFonts w:ascii="Arial MT" w:eastAsia="Arial MT" w:hAnsi="Arial MT" w:cs="Arial MT"/>
          <w:spacing w:val="-13"/>
        </w:rPr>
        <w:t xml:space="preserve"> </w:t>
      </w:r>
      <w:r>
        <w:rPr>
          <w:rFonts w:ascii="Arial MT" w:eastAsia="Arial MT" w:hAnsi="Arial MT" w:cs="Arial MT"/>
        </w:rPr>
        <w:t>Pemeriksaan</w:t>
      </w:r>
      <w:r>
        <w:rPr>
          <w:rFonts w:ascii="Arial MT" w:eastAsia="Arial MT" w:hAnsi="Arial MT" w:cs="Arial MT"/>
          <w:spacing w:val="-6"/>
        </w:rPr>
        <w:t xml:space="preserve"> </w:t>
      </w:r>
      <w:r>
        <w:rPr>
          <w:rFonts w:ascii="Arial MT" w:eastAsia="Arial MT" w:hAnsi="Arial MT" w:cs="Arial MT"/>
        </w:rPr>
        <w:t>Kadar</w:t>
      </w:r>
      <w:r>
        <w:rPr>
          <w:rFonts w:ascii="Arial MT" w:eastAsia="Arial MT" w:hAnsi="Arial MT" w:cs="Arial MT"/>
          <w:spacing w:val="-6"/>
        </w:rPr>
        <w:t xml:space="preserve"> </w:t>
      </w:r>
      <w:r>
        <w:rPr>
          <w:rFonts w:ascii="Arial MT" w:eastAsia="Arial MT" w:hAnsi="Arial MT" w:cs="Arial MT"/>
        </w:rPr>
        <w:t>Asam</w:t>
      </w:r>
      <w:r>
        <w:rPr>
          <w:rFonts w:ascii="Arial MT" w:eastAsia="Arial MT" w:hAnsi="Arial MT" w:cs="Arial MT"/>
          <w:spacing w:val="3"/>
        </w:rPr>
        <w:t xml:space="preserve"> </w:t>
      </w:r>
      <w:r>
        <w:rPr>
          <w:rFonts w:ascii="Arial MT" w:eastAsia="Arial MT" w:hAnsi="Arial MT" w:cs="Arial MT"/>
          <w:spacing w:val="-4"/>
        </w:rPr>
        <w:t>Urat</w:t>
      </w:r>
      <w:r>
        <w:rPr>
          <w:rFonts w:ascii="Arial MT" w:eastAsia="Arial MT" w:hAnsi="Arial MT" w:cs="Arial MT"/>
        </w:rPr>
        <w:tab/>
      </w:r>
      <w:r>
        <w:rPr>
          <w:rFonts w:ascii="Arial MT" w:eastAsia="Arial MT" w:hAnsi="Arial MT" w:cs="Arial MT"/>
          <w:spacing w:val="-10"/>
        </w:rPr>
        <w:t>9</w:t>
      </w:r>
    </w:p>
    <w:p w:rsidR="00C20298" w:rsidRDefault="000F4764">
      <w:pPr>
        <w:widowControl w:val="0"/>
        <w:numPr>
          <w:ilvl w:val="1"/>
          <w:numId w:val="19"/>
        </w:numPr>
        <w:tabs>
          <w:tab w:val="left" w:pos="1322"/>
          <w:tab w:val="right" w:leader="dot" w:pos="8371"/>
        </w:tabs>
        <w:autoSpaceDE w:val="0"/>
        <w:autoSpaceDN w:val="0"/>
        <w:spacing w:before="129" w:line="240" w:lineRule="auto"/>
        <w:ind w:left="1322" w:hanging="733"/>
        <w:jc w:val="left"/>
        <w:rPr>
          <w:rFonts w:ascii="Arial MT" w:eastAsia="Arial MT" w:hAnsi="Arial MT" w:cs="Arial MT"/>
        </w:rPr>
      </w:pPr>
      <w:r>
        <w:rPr>
          <w:rFonts w:ascii="Arial MT" w:eastAsia="Arial MT" w:hAnsi="Arial MT" w:cs="Arial MT"/>
        </w:rPr>
        <w:t>Kalium</w:t>
      </w:r>
      <w:r>
        <w:rPr>
          <w:rFonts w:ascii="Arial MT" w:eastAsia="Arial MT" w:hAnsi="Arial MT" w:cs="Arial MT"/>
          <w:spacing w:val="1"/>
        </w:rPr>
        <w:t xml:space="preserve"> </w:t>
      </w:r>
      <w:r>
        <w:rPr>
          <w:rFonts w:ascii="Arial MT" w:eastAsia="Arial MT" w:hAnsi="Arial MT" w:cs="Arial MT"/>
          <w:spacing w:val="-2"/>
        </w:rPr>
        <w:t>Oksonat</w:t>
      </w:r>
      <w:r>
        <w:rPr>
          <w:rFonts w:ascii="Arial MT" w:eastAsia="Arial MT" w:hAnsi="Arial MT" w:cs="Arial MT"/>
        </w:rPr>
        <w:tab/>
      </w:r>
      <w:r>
        <w:rPr>
          <w:rFonts w:ascii="Arial MT" w:eastAsia="Arial MT" w:hAnsi="Arial MT" w:cs="Arial MT"/>
          <w:spacing w:val="-10"/>
        </w:rPr>
        <w:t>9</w:t>
      </w:r>
    </w:p>
    <w:p w:rsidR="00C20298" w:rsidRDefault="000F4764">
      <w:pPr>
        <w:widowControl w:val="0"/>
        <w:numPr>
          <w:ilvl w:val="1"/>
          <w:numId w:val="19"/>
        </w:numPr>
        <w:tabs>
          <w:tab w:val="left" w:pos="1322"/>
          <w:tab w:val="right" w:leader="dot" w:pos="8492"/>
        </w:tabs>
        <w:autoSpaceDE w:val="0"/>
        <w:autoSpaceDN w:val="0"/>
        <w:spacing w:before="129" w:line="240" w:lineRule="auto"/>
        <w:ind w:left="1322" w:hanging="733"/>
        <w:jc w:val="left"/>
        <w:rPr>
          <w:rFonts w:ascii="Arial MT" w:eastAsia="Arial MT" w:hAnsi="Arial MT" w:cs="Arial MT"/>
        </w:rPr>
      </w:pPr>
      <w:r>
        <w:rPr>
          <w:rFonts w:ascii="Arial MT" w:eastAsia="Arial MT" w:hAnsi="Arial MT" w:cs="Arial MT"/>
          <w:spacing w:val="-2"/>
        </w:rPr>
        <w:t>Allopurinol</w:t>
      </w:r>
      <w:r>
        <w:rPr>
          <w:rFonts w:ascii="Arial MT" w:eastAsia="Arial MT" w:hAnsi="Arial MT" w:cs="Arial MT"/>
        </w:rPr>
        <w:tab/>
      </w:r>
      <w:r>
        <w:rPr>
          <w:rFonts w:ascii="Arial MT" w:eastAsia="Arial MT" w:hAnsi="Arial MT" w:cs="Arial MT"/>
          <w:spacing w:val="-5"/>
        </w:rPr>
        <w:t>10</w:t>
      </w:r>
    </w:p>
    <w:p w:rsidR="00C20298" w:rsidRDefault="000F4764">
      <w:pPr>
        <w:widowControl w:val="0"/>
        <w:numPr>
          <w:ilvl w:val="1"/>
          <w:numId w:val="19"/>
        </w:numPr>
        <w:tabs>
          <w:tab w:val="left" w:pos="1329"/>
          <w:tab w:val="right" w:leader="dot" w:pos="8492"/>
        </w:tabs>
        <w:autoSpaceDE w:val="0"/>
        <w:autoSpaceDN w:val="0"/>
        <w:spacing w:before="121" w:line="240" w:lineRule="auto"/>
        <w:jc w:val="left"/>
        <w:rPr>
          <w:rFonts w:ascii="Arial MT" w:eastAsia="Arial MT" w:hAnsi="Arial MT" w:cs="Arial MT"/>
        </w:rPr>
      </w:pPr>
      <w:r>
        <w:rPr>
          <w:rFonts w:ascii="Arial MT" w:eastAsia="Arial MT" w:hAnsi="Arial MT" w:cs="Arial MT"/>
        </w:rPr>
        <w:t>Hewan</w:t>
      </w:r>
      <w:r>
        <w:rPr>
          <w:rFonts w:ascii="Arial MT" w:eastAsia="Arial MT" w:hAnsi="Arial MT" w:cs="Arial MT"/>
          <w:spacing w:val="-10"/>
        </w:rPr>
        <w:t xml:space="preserve"> </w:t>
      </w:r>
      <w:r>
        <w:rPr>
          <w:rFonts w:ascii="Arial MT" w:eastAsia="Arial MT" w:hAnsi="Arial MT" w:cs="Arial MT"/>
          <w:spacing w:val="-2"/>
        </w:rPr>
        <w:t>Percobaan</w:t>
      </w:r>
      <w:r>
        <w:rPr>
          <w:rFonts w:ascii="Arial MT" w:eastAsia="Arial MT" w:hAnsi="Arial MT" w:cs="Arial MT"/>
        </w:rPr>
        <w:tab/>
      </w:r>
      <w:r>
        <w:rPr>
          <w:rFonts w:ascii="Arial MT" w:eastAsia="Arial MT" w:hAnsi="Arial MT" w:cs="Arial MT"/>
          <w:spacing w:val="-5"/>
        </w:rPr>
        <w:t>11</w:t>
      </w:r>
    </w:p>
    <w:p w:rsidR="00C20298" w:rsidRDefault="000F4764">
      <w:pPr>
        <w:widowControl w:val="0"/>
        <w:numPr>
          <w:ilvl w:val="1"/>
          <w:numId w:val="19"/>
        </w:numPr>
        <w:tabs>
          <w:tab w:val="left" w:pos="1322"/>
          <w:tab w:val="right" w:leader="dot" w:pos="8492"/>
        </w:tabs>
        <w:autoSpaceDE w:val="0"/>
        <w:autoSpaceDN w:val="0"/>
        <w:spacing w:before="129" w:after="20" w:line="240" w:lineRule="auto"/>
        <w:ind w:left="1322" w:hanging="733"/>
        <w:jc w:val="left"/>
        <w:rPr>
          <w:rFonts w:ascii="Arial MT" w:eastAsia="Arial MT" w:hAnsi="Arial MT" w:cs="Arial MT"/>
        </w:rPr>
      </w:pPr>
      <w:r>
        <w:rPr>
          <w:rFonts w:ascii="Arial MT" w:eastAsia="Arial MT" w:hAnsi="Arial MT" w:cs="Arial MT"/>
        </w:rPr>
        <w:t>Kerangka</w:t>
      </w:r>
      <w:r>
        <w:rPr>
          <w:rFonts w:ascii="Arial MT" w:eastAsia="Arial MT" w:hAnsi="Arial MT" w:cs="Arial MT"/>
          <w:spacing w:val="-10"/>
        </w:rPr>
        <w:t xml:space="preserve"> </w:t>
      </w:r>
      <w:r>
        <w:rPr>
          <w:rFonts w:ascii="Arial MT" w:eastAsia="Arial MT" w:hAnsi="Arial MT" w:cs="Arial MT"/>
          <w:spacing w:val="-2"/>
        </w:rPr>
        <w:t>Konsep</w:t>
      </w:r>
      <w:r>
        <w:rPr>
          <w:rFonts w:ascii="Arial MT" w:eastAsia="Arial MT" w:hAnsi="Arial MT" w:cs="Arial MT"/>
        </w:rPr>
        <w:tab/>
      </w:r>
      <w:r>
        <w:rPr>
          <w:rFonts w:ascii="Arial MT" w:eastAsia="Arial MT" w:hAnsi="Arial MT" w:cs="Arial MT"/>
          <w:spacing w:val="-5"/>
        </w:rPr>
        <w:t>12</w:t>
      </w:r>
    </w:p>
    <w:p w:rsidR="00C20298" w:rsidRDefault="000F4764">
      <w:pPr>
        <w:widowControl w:val="0"/>
        <w:numPr>
          <w:ilvl w:val="1"/>
          <w:numId w:val="19"/>
        </w:numPr>
        <w:tabs>
          <w:tab w:val="left" w:pos="1329"/>
          <w:tab w:val="right" w:leader="dot" w:pos="8492"/>
        </w:tabs>
        <w:autoSpaceDE w:val="0"/>
        <w:autoSpaceDN w:val="0"/>
        <w:spacing w:before="67" w:line="240" w:lineRule="auto"/>
        <w:jc w:val="left"/>
        <w:rPr>
          <w:rFonts w:ascii="Arial MT" w:eastAsia="Arial MT" w:hAnsi="Arial MT" w:cs="Arial MT"/>
        </w:rPr>
      </w:pPr>
      <w:r>
        <w:rPr>
          <w:rFonts w:ascii="Arial MT" w:eastAsia="Arial MT" w:hAnsi="Arial MT" w:cs="Arial MT"/>
          <w:spacing w:val="-2"/>
        </w:rPr>
        <w:lastRenderedPageBreak/>
        <w:t>Defenisi Operasional</w:t>
      </w:r>
      <w:r>
        <w:rPr>
          <w:rFonts w:ascii="Arial MT" w:eastAsia="Arial MT" w:hAnsi="Arial MT" w:cs="Arial MT"/>
        </w:rPr>
        <w:tab/>
      </w:r>
      <w:r>
        <w:rPr>
          <w:rFonts w:ascii="Arial MT" w:eastAsia="Arial MT" w:hAnsi="Arial MT" w:cs="Arial MT"/>
          <w:spacing w:val="-5"/>
        </w:rPr>
        <w:t>13</w:t>
      </w:r>
    </w:p>
    <w:p w:rsidR="00C20298" w:rsidRDefault="000F4764">
      <w:pPr>
        <w:widowControl w:val="0"/>
        <w:numPr>
          <w:ilvl w:val="1"/>
          <w:numId w:val="19"/>
        </w:numPr>
        <w:tabs>
          <w:tab w:val="left" w:pos="1329"/>
          <w:tab w:val="right" w:leader="dot" w:pos="8493"/>
        </w:tabs>
        <w:autoSpaceDE w:val="0"/>
        <w:autoSpaceDN w:val="0"/>
        <w:spacing w:before="129" w:line="240" w:lineRule="auto"/>
        <w:jc w:val="left"/>
        <w:rPr>
          <w:rFonts w:ascii="Arial MT" w:eastAsia="Arial MT" w:hAnsi="Arial MT" w:cs="Arial MT"/>
        </w:rPr>
      </w:pPr>
      <w:r>
        <w:rPr>
          <w:rFonts w:ascii="Arial MT" w:eastAsia="Arial MT" w:hAnsi="Arial MT" w:cs="Arial MT"/>
          <w:spacing w:val="-2"/>
        </w:rPr>
        <w:t>Hipotesis</w:t>
      </w:r>
      <w:r>
        <w:rPr>
          <w:rFonts w:ascii="Arial MT" w:eastAsia="Arial MT" w:hAnsi="Arial MT" w:cs="Arial MT"/>
          <w:spacing w:val="1"/>
        </w:rPr>
        <w:t xml:space="preserve"> </w:t>
      </w:r>
      <w:r>
        <w:rPr>
          <w:rFonts w:ascii="Arial MT" w:eastAsia="Arial MT" w:hAnsi="Arial MT" w:cs="Arial MT"/>
          <w:spacing w:val="-2"/>
        </w:rPr>
        <w:t>Penelitian</w:t>
      </w:r>
      <w:r>
        <w:rPr>
          <w:rFonts w:ascii="Arial MT" w:eastAsia="Arial MT" w:hAnsi="Arial MT" w:cs="Arial MT"/>
        </w:rPr>
        <w:tab/>
      </w:r>
      <w:r>
        <w:rPr>
          <w:rFonts w:ascii="Arial MT" w:eastAsia="Arial MT" w:hAnsi="Arial MT" w:cs="Arial MT"/>
          <w:spacing w:val="-5"/>
        </w:rPr>
        <w:t>13</w:t>
      </w:r>
    </w:p>
    <w:p w:rsidR="00C20298" w:rsidRDefault="000F4764">
      <w:pPr>
        <w:widowControl w:val="0"/>
        <w:tabs>
          <w:tab w:val="right" w:leader="dot" w:pos="8492"/>
        </w:tabs>
        <w:autoSpaceDE w:val="0"/>
        <w:autoSpaceDN w:val="0"/>
        <w:spacing w:before="128" w:line="240" w:lineRule="auto"/>
        <w:ind w:left="589"/>
        <w:jc w:val="left"/>
        <w:rPr>
          <w:rFonts w:ascii="Arial MT" w:eastAsia="Arial MT" w:hAnsi="Arial MT" w:cs="Arial MT"/>
        </w:rPr>
      </w:pPr>
      <w:r>
        <w:rPr>
          <w:rFonts w:ascii="Arial MT" w:eastAsia="Arial MT" w:hAnsi="Arial MT" w:cs="Arial MT"/>
        </w:rPr>
        <w:t>BAB</w:t>
      </w:r>
      <w:r>
        <w:rPr>
          <w:rFonts w:ascii="Arial MT" w:eastAsia="Arial MT" w:hAnsi="Arial MT" w:cs="Arial MT"/>
          <w:spacing w:val="-8"/>
        </w:rPr>
        <w:t xml:space="preserve"> </w:t>
      </w:r>
      <w:r>
        <w:rPr>
          <w:rFonts w:ascii="Arial MT" w:eastAsia="Arial MT" w:hAnsi="Arial MT" w:cs="Arial MT"/>
        </w:rPr>
        <w:t>III</w:t>
      </w:r>
      <w:r>
        <w:rPr>
          <w:rFonts w:ascii="Arial MT" w:eastAsia="Arial MT" w:hAnsi="Arial MT" w:cs="Arial MT"/>
          <w:spacing w:val="-2"/>
        </w:rPr>
        <w:t xml:space="preserve"> </w:t>
      </w:r>
      <w:r>
        <w:rPr>
          <w:rFonts w:ascii="Arial MT" w:eastAsia="Arial MT" w:hAnsi="Arial MT" w:cs="Arial MT"/>
        </w:rPr>
        <w:t>Metode</w:t>
      </w:r>
      <w:r>
        <w:rPr>
          <w:rFonts w:ascii="Arial MT" w:eastAsia="Arial MT" w:hAnsi="Arial MT" w:cs="Arial MT"/>
          <w:spacing w:val="-11"/>
        </w:rPr>
        <w:t xml:space="preserve"> </w:t>
      </w:r>
      <w:r>
        <w:rPr>
          <w:rFonts w:ascii="Arial MT" w:eastAsia="Arial MT" w:hAnsi="Arial MT" w:cs="Arial MT"/>
          <w:spacing w:val="-2"/>
        </w:rPr>
        <w:t>Penelitian</w:t>
      </w:r>
      <w:r>
        <w:rPr>
          <w:rFonts w:ascii="Arial MT" w:eastAsia="Arial MT" w:hAnsi="Arial MT" w:cs="Arial MT"/>
        </w:rPr>
        <w:tab/>
      </w:r>
      <w:r>
        <w:rPr>
          <w:rFonts w:ascii="Arial MT" w:eastAsia="Arial MT" w:hAnsi="Arial MT" w:cs="Arial MT"/>
          <w:spacing w:val="-5"/>
        </w:rPr>
        <w:t>14</w:t>
      </w:r>
    </w:p>
    <w:p w:rsidR="00C20298" w:rsidRDefault="000F4764">
      <w:pPr>
        <w:widowControl w:val="0"/>
        <w:numPr>
          <w:ilvl w:val="1"/>
          <w:numId w:val="20"/>
        </w:numPr>
        <w:tabs>
          <w:tab w:val="left" w:pos="1322"/>
          <w:tab w:val="right" w:leader="dot" w:pos="8492"/>
        </w:tabs>
        <w:autoSpaceDE w:val="0"/>
        <w:autoSpaceDN w:val="0"/>
        <w:spacing w:before="122" w:line="240" w:lineRule="auto"/>
        <w:jc w:val="left"/>
        <w:rPr>
          <w:rFonts w:ascii="Arial MT" w:eastAsia="Arial MT" w:hAnsi="Arial MT" w:cs="Arial MT"/>
        </w:rPr>
      </w:pPr>
      <w:r>
        <w:rPr>
          <w:rFonts w:ascii="Arial MT" w:eastAsia="Arial MT" w:hAnsi="Arial MT" w:cs="Arial MT"/>
        </w:rPr>
        <w:t>Jenis</w:t>
      </w:r>
      <w:r>
        <w:rPr>
          <w:rFonts w:ascii="Arial MT" w:eastAsia="Arial MT" w:hAnsi="Arial MT" w:cs="Arial MT"/>
          <w:spacing w:val="-4"/>
        </w:rPr>
        <w:t xml:space="preserve"> </w:t>
      </w:r>
      <w:r>
        <w:rPr>
          <w:rFonts w:ascii="Arial MT" w:eastAsia="Arial MT" w:hAnsi="Arial MT" w:cs="Arial MT"/>
        </w:rPr>
        <w:t>Dan</w:t>
      </w:r>
      <w:r>
        <w:rPr>
          <w:rFonts w:ascii="Arial MT" w:eastAsia="Arial MT" w:hAnsi="Arial MT" w:cs="Arial MT"/>
          <w:spacing w:val="-4"/>
        </w:rPr>
        <w:t xml:space="preserve"> </w:t>
      </w:r>
      <w:r>
        <w:rPr>
          <w:rFonts w:ascii="Arial MT" w:eastAsia="Arial MT" w:hAnsi="Arial MT" w:cs="Arial MT"/>
        </w:rPr>
        <w:t>Desain</w:t>
      </w:r>
      <w:r>
        <w:rPr>
          <w:rFonts w:ascii="Arial MT" w:eastAsia="Arial MT" w:hAnsi="Arial MT" w:cs="Arial MT"/>
          <w:spacing w:val="-3"/>
        </w:rPr>
        <w:t xml:space="preserve"> </w:t>
      </w:r>
      <w:r>
        <w:rPr>
          <w:rFonts w:ascii="Arial MT" w:eastAsia="Arial MT" w:hAnsi="Arial MT" w:cs="Arial MT"/>
          <w:spacing w:val="-2"/>
        </w:rPr>
        <w:t>Penelitian</w:t>
      </w:r>
      <w:r>
        <w:rPr>
          <w:rFonts w:ascii="Arial MT" w:eastAsia="Arial MT" w:hAnsi="Arial MT" w:cs="Arial MT"/>
        </w:rPr>
        <w:tab/>
      </w:r>
      <w:r>
        <w:rPr>
          <w:rFonts w:ascii="Arial MT" w:eastAsia="Arial MT" w:hAnsi="Arial MT" w:cs="Arial MT"/>
          <w:spacing w:val="-5"/>
        </w:rPr>
        <w:t>14</w:t>
      </w:r>
    </w:p>
    <w:p w:rsidR="00C20298" w:rsidRDefault="000F4764">
      <w:pPr>
        <w:widowControl w:val="0"/>
        <w:numPr>
          <w:ilvl w:val="2"/>
          <w:numId w:val="20"/>
        </w:numPr>
        <w:tabs>
          <w:tab w:val="left" w:pos="1322"/>
          <w:tab w:val="right" w:leader="dot" w:pos="8493"/>
        </w:tabs>
        <w:autoSpaceDE w:val="0"/>
        <w:autoSpaceDN w:val="0"/>
        <w:spacing w:before="129" w:line="240" w:lineRule="auto"/>
        <w:jc w:val="left"/>
        <w:rPr>
          <w:rFonts w:ascii="Arial MT" w:eastAsia="Arial MT" w:hAnsi="Arial MT" w:cs="Arial MT"/>
        </w:rPr>
      </w:pPr>
      <w:r>
        <w:rPr>
          <w:rFonts w:ascii="Arial MT" w:eastAsia="Arial MT" w:hAnsi="Arial MT" w:cs="Arial MT"/>
        </w:rPr>
        <w:t>Jenis</w:t>
      </w:r>
      <w:r>
        <w:rPr>
          <w:rFonts w:ascii="Arial MT" w:eastAsia="Arial MT" w:hAnsi="Arial MT" w:cs="Arial MT"/>
          <w:spacing w:val="-4"/>
        </w:rPr>
        <w:t xml:space="preserve"> </w:t>
      </w:r>
      <w:r>
        <w:rPr>
          <w:rFonts w:ascii="Arial MT" w:eastAsia="Arial MT" w:hAnsi="Arial MT" w:cs="Arial MT"/>
          <w:spacing w:val="-2"/>
        </w:rPr>
        <w:t>Penelitian</w:t>
      </w:r>
      <w:r>
        <w:rPr>
          <w:rFonts w:ascii="Arial MT" w:eastAsia="Arial MT" w:hAnsi="Arial MT" w:cs="Arial MT"/>
        </w:rPr>
        <w:tab/>
      </w:r>
      <w:r>
        <w:rPr>
          <w:rFonts w:ascii="Arial MT" w:eastAsia="Arial MT" w:hAnsi="Arial MT" w:cs="Arial MT"/>
          <w:spacing w:val="-5"/>
        </w:rPr>
        <w:t>14</w:t>
      </w:r>
    </w:p>
    <w:p w:rsidR="00C20298" w:rsidRDefault="000F4764">
      <w:pPr>
        <w:widowControl w:val="0"/>
        <w:numPr>
          <w:ilvl w:val="2"/>
          <w:numId w:val="20"/>
        </w:numPr>
        <w:tabs>
          <w:tab w:val="left" w:pos="1329"/>
          <w:tab w:val="right" w:leader="dot" w:pos="8493"/>
        </w:tabs>
        <w:autoSpaceDE w:val="0"/>
        <w:autoSpaceDN w:val="0"/>
        <w:spacing w:before="128" w:line="240" w:lineRule="auto"/>
        <w:ind w:left="1329" w:hanging="740"/>
        <w:jc w:val="left"/>
        <w:rPr>
          <w:rFonts w:ascii="Arial MT" w:eastAsia="Arial MT" w:hAnsi="Arial MT" w:cs="Arial MT"/>
        </w:rPr>
      </w:pPr>
      <w:r>
        <w:rPr>
          <w:rFonts w:ascii="Arial MT" w:eastAsia="Arial MT" w:hAnsi="Arial MT" w:cs="Arial MT"/>
        </w:rPr>
        <w:t>Desain</w:t>
      </w:r>
      <w:r>
        <w:rPr>
          <w:rFonts w:ascii="Arial MT" w:eastAsia="Arial MT" w:hAnsi="Arial MT" w:cs="Arial MT"/>
          <w:spacing w:val="-15"/>
        </w:rPr>
        <w:t xml:space="preserve"> </w:t>
      </w:r>
      <w:r>
        <w:rPr>
          <w:rFonts w:ascii="Arial MT" w:eastAsia="Arial MT" w:hAnsi="Arial MT" w:cs="Arial MT"/>
          <w:spacing w:val="-2"/>
        </w:rPr>
        <w:t>Penelitian</w:t>
      </w:r>
      <w:r>
        <w:rPr>
          <w:rFonts w:ascii="Arial MT" w:eastAsia="Arial MT" w:hAnsi="Arial MT" w:cs="Arial MT"/>
        </w:rPr>
        <w:tab/>
      </w:r>
      <w:r>
        <w:rPr>
          <w:rFonts w:ascii="Arial MT" w:eastAsia="Arial MT" w:hAnsi="Arial MT" w:cs="Arial MT"/>
          <w:spacing w:val="-7"/>
        </w:rPr>
        <w:t>14</w:t>
      </w:r>
    </w:p>
    <w:p w:rsidR="00C20298" w:rsidRDefault="000F4764">
      <w:pPr>
        <w:widowControl w:val="0"/>
        <w:numPr>
          <w:ilvl w:val="1"/>
          <w:numId w:val="20"/>
        </w:numPr>
        <w:tabs>
          <w:tab w:val="left" w:pos="1329"/>
          <w:tab w:val="right" w:leader="dot" w:pos="8492"/>
        </w:tabs>
        <w:autoSpaceDE w:val="0"/>
        <w:autoSpaceDN w:val="0"/>
        <w:spacing w:before="122" w:line="240" w:lineRule="auto"/>
        <w:ind w:left="1329" w:hanging="740"/>
        <w:jc w:val="left"/>
        <w:rPr>
          <w:rFonts w:ascii="Arial MT" w:eastAsia="Arial MT" w:hAnsi="Arial MT" w:cs="Arial MT"/>
        </w:rPr>
      </w:pPr>
      <w:r>
        <w:rPr>
          <w:rFonts w:ascii="Arial MT" w:eastAsia="Arial MT" w:hAnsi="Arial MT" w:cs="Arial MT"/>
        </w:rPr>
        <w:t>Lokasi</w:t>
      </w:r>
      <w:r>
        <w:rPr>
          <w:rFonts w:ascii="Arial MT" w:eastAsia="Arial MT" w:hAnsi="Arial MT" w:cs="Arial MT"/>
          <w:spacing w:val="-9"/>
        </w:rPr>
        <w:t xml:space="preserve"> </w:t>
      </w:r>
      <w:r>
        <w:rPr>
          <w:rFonts w:ascii="Arial MT" w:eastAsia="Arial MT" w:hAnsi="Arial MT" w:cs="Arial MT"/>
        </w:rPr>
        <w:t>dan</w:t>
      </w:r>
      <w:r>
        <w:rPr>
          <w:rFonts w:ascii="Arial MT" w:eastAsia="Arial MT" w:hAnsi="Arial MT" w:cs="Arial MT"/>
          <w:spacing w:val="-15"/>
        </w:rPr>
        <w:t xml:space="preserve"> </w:t>
      </w:r>
      <w:r>
        <w:rPr>
          <w:rFonts w:ascii="Arial MT" w:eastAsia="Arial MT" w:hAnsi="Arial MT" w:cs="Arial MT"/>
          <w:spacing w:val="-4"/>
        </w:rPr>
        <w:t>Waktu</w:t>
      </w:r>
      <w:r>
        <w:rPr>
          <w:rFonts w:ascii="Arial MT" w:eastAsia="Arial MT" w:hAnsi="Arial MT" w:cs="Arial MT"/>
        </w:rPr>
        <w:tab/>
      </w:r>
      <w:r>
        <w:rPr>
          <w:rFonts w:ascii="Arial MT" w:eastAsia="Arial MT" w:hAnsi="Arial MT" w:cs="Arial MT"/>
          <w:spacing w:val="-5"/>
        </w:rPr>
        <w:t>14</w:t>
      </w:r>
    </w:p>
    <w:p w:rsidR="00C20298" w:rsidRDefault="000F4764">
      <w:pPr>
        <w:widowControl w:val="0"/>
        <w:numPr>
          <w:ilvl w:val="2"/>
          <w:numId w:val="20"/>
        </w:numPr>
        <w:tabs>
          <w:tab w:val="left" w:pos="1329"/>
          <w:tab w:val="right" w:leader="dot" w:pos="8493"/>
        </w:tabs>
        <w:autoSpaceDE w:val="0"/>
        <w:autoSpaceDN w:val="0"/>
        <w:spacing w:before="129" w:line="240" w:lineRule="auto"/>
        <w:ind w:left="1329" w:hanging="740"/>
        <w:jc w:val="left"/>
        <w:rPr>
          <w:rFonts w:ascii="Arial MT" w:eastAsia="Arial MT" w:hAnsi="Arial MT" w:cs="Arial MT"/>
        </w:rPr>
      </w:pPr>
      <w:r>
        <w:rPr>
          <w:rFonts w:ascii="Arial MT" w:eastAsia="Arial MT" w:hAnsi="Arial MT" w:cs="Arial MT"/>
          <w:spacing w:val="-2"/>
        </w:rPr>
        <w:t>Lokasi</w:t>
      </w:r>
      <w:r>
        <w:rPr>
          <w:rFonts w:ascii="Arial MT" w:eastAsia="Arial MT" w:hAnsi="Arial MT" w:cs="Arial MT"/>
          <w:spacing w:val="-6"/>
        </w:rPr>
        <w:t xml:space="preserve"> </w:t>
      </w:r>
      <w:r>
        <w:rPr>
          <w:rFonts w:ascii="Arial MT" w:eastAsia="Arial MT" w:hAnsi="Arial MT" w:cs="Arial MT"/>
          <w:spacing w:val="-2"/>
        </w:rPr>
        <w:t>Penelitian</w:t>
      </w:r>
      <w:r>
        <w:rPr>
          <w:rFonts w:ascii="Arial MT" w:eastAsia="Arial MT" w:hAnsi="Arial MT" w:cs="Arial MT"/>
        </w:rPr>
        <w:tab/>
      </w:r>
      <w:r>
        <w:rPr>
          <w:rFonts w:ascii="Arial MT" w:eastAsia="Arial MT" w:hAnsi="Arial MT" w:cs="Arial MT"/>
          <w:spacing w:val="-7"/>
        </w:rPr>
        <w:t>14</w:t>
      </w:r>
    </w:p>
    <w:p w:rsidR="00C20298" w:rsidRDefault="000F4764">
      <w:pPr>
        <w:widowControl w:val="0"/>
        <w:numPr>
          <w:ilvl w:val="2"/>
          <w:numId w:val="20"/>
        </w:numPr>
        <w:tabs>
          <w:tab w:val="left" w:pos="1315"/>
          <w:tab w:val="right" w:leader="dot" w:pos="8493"/>
        </w:tabs>
        <w:autoSpaceDE w:val="0"/>
        <w:autoSpaceDN w:val="0"/>
        <w:spacing w:before="129" w:line="240" w:lineRule="auto"/>
        <w:ind w:left="1315" w:hanging="726"/>
        <w:jc w:val="left"/>
        <w:rPr>
          <w:rFonts w:ascii="Arial MT" w:eastAsia="Arial MT" w:hAnsi="Arial MT" w:cs="Arial MT"/>
        </w:rPr>
      </w:pPr>
      <w:r>
        <w:rPr>
          <w:rFonts w:ascii="Arial MT" w:eastAsia="Arial MT" w:hAnsi="Arial MT" w:cs="Arial MT"/>
        </w:rPr>
        <w:t>Waktu</w:t>
      </w:r>
      <w:r>
        <w:rPr>
          <w:rFonts w:ascii="Arial MT" w:eastAsia="Arial MT" w:hAnsi="Arial MT" w:cs="Arial MT"/>
          <w:spacing w:val="1"/>
        </w:rPr>
        <w:t xml:space="preserve"> </w:t>
      </w:r>
      <w:r>
        <w:rPr>
          <w:rFonts w:ascii="Arial MT" w:eastAsia="Arial MT" w:hAnsi="Arial MT" w:cs="Arial MT"/>
          <w:spacing w:val="-2"/>
        </w:rPr>
        <w:t>Penelitian</w:t>
      </w:r>
      <w:r>
        <w:rPr>
          <w:rFonts w:ascii="Arial MT" w:eastAsia="Arial MT" w:hAnsi="Arial MT" w:cs="Arial MT"/>
        </w:rPr>
        <w:tab/>
      </w:r>
      <w:r>
        <w:rPr>
          <w:rFonts w:ascii="Arial MT" w:eastAsia="Arial MT" w:hAnsi="Arial MT" w:cs="Arial MT"/>
          <w:spacing w:val="-5"/>
        </w:rPr>
        <w:t>14</w:t>
      </w:r>
    </w:p>
    <w:p w:rsidR="00C20298" w:rsidRDefault="000F4764">
      <w:pPr>
        <w:widowControl w:val="0"/>
        <w:numPr>
          <w:ilvl w:val="1"/>
          <w:numId w:val="20"/>
        </w:numPr>
        <w:tabs>
          <w:tab w:val="left" w:pos="1322"/>
          <w:tab w:val="right" w:leader="dot" w:pos="8492"/>
        </w:tabs>
        <w:autoSpaceDE w:val="0"/>
        <w:autoSpaceDN w:val="0"/>
        <w:spacing w:before="129" w:line="240" w:lineRule="auto"/>
        <w:jc w:val="left"/>
        <w:rPr>
          <w:rFonts w:ascii="Arial MT" w:eastAsia="Arial MT" w:hAnsi="Arial MT" w:cs="Arial MT"/>
        </w:rPr>
      </w:pPr>
      <w:r>
        <w:rPr>
          <w:rFonts w:ascii="Arial MT" w:eastAsia="Arial MT" w:hAnsi="Arial MT" w:cs="Arial MT"/>
        </w:rPr>
        <w:t>Populasi</w:t>
      </w:r>
      <w:r>
        <w:rPr>
          <w:rFonts w:ascii="Arial MT" w:eastAsia="Arial MT" w:hAnsi="Arial MT" w:cs="Arial MT"/>
          <w:spacing w:val="-5"/>
        </w:rPr>
        <w:t xml:space="preserve"> </w:t>
      </w:r>
      <w:r>
        <w:rPr>
          <w:rFonts w:ascii="Arial MT" w:eastAsia="Arial MT" w:hAnsi="Arial MT" w:cs="Arial MT"/>
        </w:rPr>
        <w:t>dan</w:t>
      </w:r>
      <w:r>
        <w:rPr>
          <w:rFonts w:ascii="Arial MT" w:eastAsia="Arial MT" w:hAnsi="Arial MT" w:cs="Arial MT"/>
          <w:spacing w:val="-6"/>
        </w:rPr>
        <w:t xml:space="preserve"> </w:t>
      </w:r>
      <w:r>
        <w:rPr>
          <w:rFonts w:ascii="Arial MT" w:eastAsia="Arial MT" w:hAnsi="Arial MT" w:cs="Arial MT"/>
          <w:spacing w:val="-2"/>
        </w:rPr>
        <w:t>Sampel</w:t>
      </w:r>
      <w:r>
        <w:rPr>
          <w:rFonts w:ascii="Arial MT" w:eastAsia="Arial MT" w:hAnsi="Arial MT" w:cs="Arial MT"/>
        </w:rPr>
        <w:tab/>
      </w:r>
      <w:r>
        <w:rPr>
          <w:rFonts w:ascii="Arial MT" w:eastAsia="Arial MT" w:hAnsi="Arial MT" w:cs="Arial MT"/>
          <w:spacing w:val="-5"/>
        </w:rPr>
        <w:t>14</w:t>
      </w:r>
    </w:p>
    <w:p w:rsidR="00C20298" w:rsidRDefault="000F4764">
      <w:pPr>
        <w:widowControl w:val="0"/>
        <w:numPr>
          <w:ilvl w:val="2"/>
          <w:numId w:val="20"/>
        </w:numPr>
        <w:tabs>
          <w:tab w:val="left" w:pos="1322"/>
          <w:tab w:val="right" w:leader="dot" w:pos="8493"/>
        </w:tabs>
        <w:autoSpaceDE w:val="0"/>
        <w:autoSpaceDN w:val="0"/>
        <w:spacing w:before="121" w:line="240" w:lineRule="auto"/>
        <w:jc w:val="left"/>
        <w:rPr>
          <w:rFonts w:ascii="Arial MT" w:eastAsia="Arial MT" w:hAnsi="Arial MT" w:cs="Arial MT"/>
        </w:rPr>
      </w:pPr>
      <w:r>
        <w:rPr>
          <w:rFonts w:ascii="Arial MT" w:eastAsia="Arial MT" w:hAnsi="Arial MT" w:cs="Arial MT"/>
          <w:spacing w:val="-2"/>
        </w:rPr>
        <w:t>Populasi</w:t>
      </w:r>
      <w:r>
        <w:rPr>
          <w:rFonts w:ascii="Arial MT" w:eastAsia="Arial MT" w:hAnsi="Arial MT" w:cs="Arial MT"/>
        </w:rPr>
        <w:tab/>
      </w:r>
      <w:r>
        <w:rPr>
          <w:rFonts w:ascii="Arial MT" w:eastAsia="Arial MT" w:hAnsi="Arial MT" w:cs="Arial MT"/>
          <w:spacing w:val="-5"/>
        </w:rPr>
        <w:t>14</w:t>
      </w:r>
    </w:p>
    <w:p w:rsidR="00C20298" w:rsidRDefault="000F4764">
      <w:pPr>
        <w:widowControl w:val="0"/>
        <w:numPr>
          <w:ilvl w:val="2"/>
          <w:numId w:val="20"/>
        </w:numPr>
        <w:tabs>
          <w:tab w:val="left" w:pos="1322"/>
          <w:tab w:val="right" w:leader="dot" w:pos="8493"/>
        </w:tabs>
        <w:autoSpaceDE w:val="0"/>
        <w:autoSpaceDN w:val="0"/>
        <w:spacing w:before="129" w:line="240" w:lineRule="auto"/>
        <w:jc w:val="left"/>
        <w:rPr>
          <w:rFonts w:ascii="Arial MT" w:eastAsia="Arial MT" w:hAnsi="Arial MT" w:cs="Arial MT"/>
        </w:rPr>
      </w:pPr>
      <w:r>
        <w:rPr>
          <w:rFonts w:ascii="Arial MT" w:eastAsia="Arial MT" w:hAnsi="Arial MT" w:cs="Arial MT"/>
          <w:spacing w:val="-2"/>
        </w:rPr>
        <w:t>Sampel</w:t>
      </w:r>
      <w:r>
        <w:rPr>
          <w:rFonts w:ascii="Arial MT" w:eastAsia="Arial MT" w:hAnsi="Arial MT" w:cs="Arial MT"/>
        </w:rPr>
        <w:tab/>
      </w:r>
      <w:r>
        <w:rPr>
          <w:rFonts w:ascii="Arial MT" w:eastAsia="Arial MT" w:hAnsi="Arial MT" w:cs="Arial MT"/>
          <w:spacing w:val="-5"/>
        </w:rPr>
        <w:t>14</w:t>
      </w:r>
    </w:p>
    <w:p w:rsidR="00C20298" w:rsidRDefault="000F4764">
      <w:pPr>
        <w:widowControl w:val="0"/>
        <w:numPr>
          <w:ilvl w:val="1"/>
          <w:numId w:val="20"/>
        </w:numPr>
        <w:tabs>
          <w:tab w:val="left" w:pos="1322"/>
          <w:tab w:val="right" w:leader="dot" w:pos="8493"/>
        </w:tabs>
        <w:autoSpaceDE w:val="0"/>
        <w:autoSpaceDN w:val="0"/>
        <w:spacing w:before="129" w:line="240" w:lineRule="auto"/>
        <w:jc w:val="left"/>
        <w:rPr>
          <w:rFonts w:ascii="Arial MT" w:eastAsia="Arial MT" w:hAnsi="Arial MT" w:cs="Arial MT"/>
        </w:rPr>
      </w:pPr>
      <w:r>
        <w:rPr>
          <w:rFonts w:ascii="Arial MT" w:eastAsia="Arial MT" w:hAnsi="Arial MT" w:cs="Arial MT"/>
        </w:rPr>
        <w:t>Jenis</w:t>
      </w:r>
      <w:r>
        <w:rPr>
          <w:rFonts w:ascii="Arial MT" w:eastAsia="Arial MT" w:hAnsi="Arial MT" w:cs="Arial MT"/>
          <w:spacing w:val="-6"/>
        </w:rPr>
        <w:t xml:space="preserve"> </w:t>
      </w:r>
      <w:r>
        <w:rPr>
          <w:rFonts w:ascii="Arial MT" w:eastAsia="Arial MT" w:hAnsi="Arial MT" w:cs="Arial MT"/>
        </w:rPr>
        <w:t>Dan</w:t>
      </w:r>
      <w:r>
        <w:rPr>
          <w:rFonts w:ascii="Arial MT" w:eastAsia="Arial MT" w:hAnsi="Arial MT" w:cs="Arial MT"/>
          <w:spacing w:val="-4"/>
        </w:rPr>
        <w:t xml:space="preserve"> </w:t>
      </w:r>
      <w:r>
        <w:rPr>
          <w:rFonts w:ascii="Arial MT" w:eastAsia="Arial MT" w:hAnsi="Arial MT" w:cs="Arial MT"/>
        </w:rPr>
        <w:t>Cara</w:t>
      </w:r>
      <w:r>
        <w:rPr>
          <w:rFonts w:ascii="Arial MT" w:eastAsia="Arial MT" w:hAnsi="Arial MT" w:cs="Arial MT"/>
          <w:spacing w:val="-10"/>
        </w:rPr>
        <w:t xml:space="preserve"> </w:t>
      </w:r>
      <w:r>
        <w:rPr>
          <w:rFonts w:ascii="Arial MT" w:eastAsia="Arial MT" w:hAnsi="Arial MT" w:cs="Arial MT"/>
        </w:rPr>
        <w:t>Pengumpulan</w:t>
      </w:r>
      <w:r>
        <w:rPr>
          <w:rFonts w:ascii="Arial MT" w:eastAsia="Arial MT" w:hAnsi="Arial MT" w:cs="Arial MT"/>
          <w:spacing w:val="-4"/>
        </w:rPr>
        <w:t xml:space="preserve"> Data</w:t>
      </w:r>
      <w:r>
        <w:rPr>
          <w:rFonts w:ascii="Arial MT" w:eastAsia="Arial MT" w:hAnsi="Arial MT" w:cs="Arial MT"/>
        </w:rPr>
        <w:tab/>
      </w:r>
      <w:r>
        <w:rPr>
          <w:rFonts w:ascii="Arial MT" w:eastAsia="Arial MT" w:hAnsi="Arial MT" w:cs="Arial MT"/>
          <w:spacing w:val="-5"/>
        </w:rPr>
        <w:t>14</w:t>
      </w:r>
    </w:p>
    <w:p w:rsidR="00C20298" w:rsidRDefault="000F4764">
      <w:pPr>
        <w:widowControl w:val="0"/>
        <w:numPr>
          <w:ilvl w:val="2"/>
          <w:numId w:val="20"/>
        </w:numPr>
        <w:tabs>
          <w:tab w:val="left" w:pos="1322"/>
          <w:tab w:val="right" w:leader="dot" w:pos="8493"/>
        </w:tabs>
        <w:autoSpaceDE w:val="0"/>
        <w:autoSpaceDN w:val="0"/>
        <w:spacing w:before="121" w:line="240" w:lineRule="auto"/>
        <w:jc w:val="left"/>
        <w:rPr>
          <w:rFonts w:ascii="Arial MT" w:eastAsia="Arial MT" w:hAnsi="Arial MT" w:cs="Arial MT"/>
        </w:rPr>
      </w:pPr>
      <w:r>
        <w:rPr>
          <w:rFonts w:ascii="Arial MT" w:eastAsia="Arial MT" w:hAnsi="Arial MT" w:cs="Arial MT"/>
        </w:rPr>
        <w:t>Jenis</w:t>
      </w:r>
      <w:r>
        <w:rPr>
          <w:rFonts w:ascii="Arial MT" w:eastAsia="Arial MT" w:hAnsi="Arial MT" w:cs="Arial MT"/>
          <w:spacing w:val="-4"/>
        </w:rPr>
        <w:t xml:space="preserve"> Data</w:t>
      </w:r>
      <w:r>
        <w:rPr>
          <w:rFonts w:ascii="Arial MT" w:eastAsia="Arial MT" w:hAnsi="Arial MT" w:cs="Arial MT"/>
        </w:rPr>
        <w:tab/>
      </w:r>
      <w:r>
        <w:rPr>
          <w:rFonts w:ascii="Arial MT" w:eastAsia="Arial MT" w:hAnsi="Arial MT" w:cs="Arial MT"/>
          <w:spacing w:val="-5"/>
        </w:rPr>
        <w:t>14</w:t>
      </w:r>
    </w:p>
    <w:p w:rsidR="00C20298" w:rsidRDefault="000F4764">
      <w:pPr>
        <w:widowControl w:val="0"/>
        <w:numPr>
          <w:ilvl w:val="2"/>
          <w:numId w:val="20"/>
        </w:numPr>
        <w:tabs>
          <w:tab w:val="left" w:pos="1331"/>
          <w:tab w:val="right" w:leader="dot" w:pos="8493"/>
        </w:tabs>
        <w:autoSpaceDE w:val="0"/>
        <w:autoSpaceDN w:val="0"/>
        <w:spacing w:before="129" w:line="240" w:lineRule="auto"/>
        <w:ind w:left="1331" w:hanging="742"/>
        <w:jc w:val="left"/>
        <w:rPr>
          <w:rFonts w:ascii="Arial MT" w:eastAsia="Arial MT" w:hAnsi="Arial MT" w:cs="Arial MT"/>
        </w:rPr>
      </w:pPr>
      <w:r>
        <w:rPr>
          <w:rFonts w:ascii="Arial MT" w:eastAsia="Arial MT" w:hAnsi="Arial MT" w:cs="Arial MT"/>
        </w:rPr>
        <w:t>Cara</w:t>
      </w:r>
      <w:r>
        <w:rPr>
          <w:rFonts w:ascii="Arial MT" w:eastAsia="Arial MT" w:hAnsi="Arial MT" w:cs="Arial MT"/>
          <w:spacing w:val="-13"/>
        </w:rPr>
        <w:t xml:space="preserve"> </w:t>
      </w:r>
      <w:r>
        <w:rPr>
          <w:rFonts w:ascii="Arial MT" w:eastAsia="Arial MT" w:hAnsi="Arial MT" w:cs="Arial MT"/>
        </w:rPr>
        <w:t>Pengumpulan</w:t>
      </w:r>
      <w:r>
        <w:rPr>
          <w:rFonts w:ascii="Arial MT" w:eastAsia="Arial MT" w:hAnsi="Arial MT" w:cs="Arial MT"/>
          <w:spacing w:val="-7"/>
        </w:rPr>
        <w:t xml:space="preserve"> </w:t>
      </w:r>
      <w:r>
        <w:rPr>
          <w:rFonts w:ascii="Arial MT" w:eastAsia="Arial MT" w:hAnsi="Arial MT" w:cs="Arial MT"/>
          <w:spacing w:val="-4"/>
        </w:rPr>
        <w:t>Data</w:t>
      </w:r>
      <w:r>
        <w:rPr>
          <w:rFonts w:ascii="Arial MT" w:eastAsia="Arial MT" w:hAnsi="Arial MT" w:cs="Arial MT"/>
        </w:rPr>
        <w:tab/>
      </w:r>
      <w:r>
        <w:rPr>
          <w:rFonts w:ascii="Arial MT" w:eastAsia="Arial MT" w:hAnsi="Arial MT" w:cs="Arial MT"/>
          <w:spacing w:val="-5"/>
        </w:rPr>
        <w:t>15</w:t>
      </w:r>
    </w:p>
    <w:p w:rsidR="00C20298" w:rsidRDefault="000F4764">
      <w:pPr>
        <w:widowControl w:val="0"/>
        <w:numPr>
          <w:ilvl w:val="1"/>
          <w:numId w:val="20"/>
        </w:numPr>
        <w:tabs>
          <w:tab w:val="left" w:pos="1324"/>
          <w:tab w:val="right" w:leader="dot" w:pos="8493"/>
        </w:tabs>
        <w:autoSpaceDE w:val="0"/>
        <w:autoSpaceDN w:val="0"/>
        <w:spacing w:before="129" w:line="240" w:lineRule="auto"/>
        <w:ind w:left="1324" w:hanging="735"/>
        <w:jc w:val="left"/>
        <w:rPr>
          <w:rFonts w:ascii="Arial MT" w:eastAsia="Arial MT" w:hAnsi="Arial MT" w:cs="Arial MT"/>
        </w:rPr>
      </w:pPr>
      <w:r>
        <w:rPr>
          <w:rFonts w:ascii="Arial MT" w:eastAsia="Arial MT" w:hAnsi="Arial MT" w:cs="Arial MT"/>
        </w:rPr>
        <w:t>Pengolahan</w:t>
      </w:r>
      <w:r>
        <w:rPr>
          <w:rFonts w:ascii="Arial MT" w:eastAsia="Arial MT" w:hAnsi="Arial MT" w:cs="Arial MT"/>
          <w:spacing w:val="-11"/>
        </w:rPr>
        <w:t xml:space="preserve"> </w:t>
      </w:r>
      <w:r>
        <w:rPr>
          <w:rFonts w:ascii="Arial MT" w:eastAsia="Arial MT" w:hAnsi="Arial MT" w:cs="Arial MT"/>
        </w:rPr>
        <w:t>dan</w:t>
      </w:r>
      <w:r>
        <w:rPr>
          <w:rFonts w:ascii="Arial MT" w:eastAsia="Arial MT" w:hAnsi="Arial MT" w:cs="Arial MT"/>
          <w:spacing w:val="-8"/>
        </w:rPr>
        <w:t xml:space="preserve"> </w:t>
      </w:r>
      <w:r>
        <w:rPr>
          <w:rFonts w:ascii="Arial MT" w:eastAsia="Arial MT" w:hAnsi="Arial MT" w:cs="Arial MT"/>
        </w:rPr>
        <w:t>Analisis</w:t>
      </w:r>
      <w:r>
        <w:rPr>
          <w:rFonts w:ascii="Arial MT" w:eastAsia="Arial MT" w:hAnsi="Arial MT" w:cs="Arial MT"/>
          <w:spacing w:val="-9"/>
        </w:rPr>
        <w:t xml:space="preserve"> </w:t>
      </w:r>
      <w:r>
        <w:rPr>
          <w:rFonts w:ascii="Arial MT" w:eastAsia="Arial MT" w:hAnsi="Arial MT" w:cs="Arial MT"/>
          <w:spacing w:val="-2"/>
        </w:rPr>
        <w:t>Hasil</w:t>
      </w:r>
      <w:r>
        <w:rPr>
          <w:rFonts w:ascii="Arial MT" w:eastAsia="Arial MT" w:hAnsi="Arial MT" w:cs="Arial MT"/>
        </w:rPr>
        <w:tab/>
      </w:r>
      <w:r>
        <w:rPr>
          <w:rFonts w:ascii="Arial MT" w:eastAsia="Arial MT" w:hAnsi="Arial MT" w:cs="Arial MT"/>
          <w:spacing w:val="-5"/>
        </w:rPr>
        <w:t>15</w:t>
      </w:r>
    </w:p>
    <w:p w:rsidR="00C20298" w:rsidRDefault="000F4764">
      <w:pPr>
        <w:widowControl w:val="0"/>
        <w:numPr>
          <w:ilvl w:val="2"/>
          <w:numId w:val="21"/>
        </w:numPr>
        <w:tabs>
          <w:tab w:val="left" w:pos="1446"/>
          <w:tab w:val="right" w:leader="dot" w:pos="8493"/>
        </w:tabs>
        <w:autoSpaceDE w:val="0"/>
        <w:autoSpaceDN w:val="0"/>
        <w:spacing w:before="129" w:line="240" w:lineRule="auto"/>
        <w:ind w:hanging="857"/>
        <w:jc w:val="left"/>
        <w:rPr>
          <w:rFonts w:ascii="Arial MT" w:eastAsia="Arial MT" w:hAnsi="Arial MT" w:cs="Arial MT"/>
        </w:rPr>
      </w:pPr>
      <w:r>
        <w:rPr>
          <w:rFonts w:ascii="Arial MT" w:eastAsia="Arial MT" w:hAnsi="Arial MT" w:cs="Arial MT"/>
          <w:spacing w:val="-4"/>
        </w:rPr>
        <w:t>Alat</w:t>
      </w:r>
      <w:r>
        <w:rPr>
          <w:rFonts w:ascii="Arial MT" w:eastAsia="Arial MT" w:hAnsi="Arial MT" w:cs="Arial MT"/>
        </w:rPr>
        <w:tab/>
      </w:r>
      <w:r>
        <w:rPr>
          <w:rFonts w:ascii="Arial MT" w:eastAsia="Arial MT" w:hAnsi="Arial MT" w:cs="Arial MT"/>
          <w:spacing w:val="-5"/>
        </w:rPr>
        <w:t>15</w:t>
      </w:r>
    </w:p>
    <w:p w:rsidR="00C20298" w:rsidRDefault="000F4764">
      <w:pPr>
        <w:widowControl w:val="0"/>
        <w:numPr>
          <w:ilvl w:val="2"/>
          <w:numId w:val="21"/>
        </w:numPr>
        <w:tabs>
          <w:tab w:val="left" w:pos="1444"/>
          <w:tab w:val="right" w:leader="dot" w:pos="8492"/>
        </w:tabs>
        <w:autoSpaceDE w:val="0"/>
        <w:autoSpaceDN w:val="0"/>
        <w:spacing w:before="121" w:line="240" w:lineRule="auto"/>
        <w:ind w:left="1444" w:hanging="855"/>
        <w:jc w:val="left"/>
        <w:rPr>
          <w:rFonts w:ascii="Arial MT" w:eastAsia="Arial MT" w:hAnsi="Arial MT" w:cs="Arial MT"/>
        </w:rPr>
      </w:pPr>
      <w:r>
        <w:rPr>
          <w:rFonts w:ascii="Arial MT" w:eastAsia="Arial MT" w:hAnsi="Arial MT" w:cs="Arial MT"/>
          <w:spacing w:val="-2"/>
        </w:rPr>
        <w:t>Bahan</w:t>
      </w:r>
      <w:r>
        <w:rPr>
          <w:rFonts w:ascii="Arial MT" w:eastAsia="Arial MT" w:hAnsi="Arial MT" w:cs="Arial MT"/>
        </w:rPr>
        <w:tab/>
      </w:r>
      <w:r>
        <w:rPr>
          <w:rFonts w:ascii="Arial MT" w:eastAsia="Arial MT" w:hAnsi="Arial MT" w:cs="Arial MT"/>
          <w:spacing w:val="-5"/>
        </w:rPr>
        <w:t>15</w:t>
      </w:r>
    </w:p>
    <w:p w:rsidR="00C20298" w:rsidRDefault="000F4764">
      <w:pPr>
        <w:widowControl w:val="0"/>
        <w:numPr>
          <w:ilvl w:val="1"/>
          <w:numId w:val="22"/>
        </w:numPr>
        <w:tabs>
          <w:tab w:val="left" w:pos="1446"/>
          <w:tab w:val="right" w:leader="dot" w:pos="8492"/>
        </w:tabs>
        <w:autoSpaceDE w:val="0"/>
        <w:autoSpaceDN w:val="0"/>
        <w:spacing w:before="129" w:line="240" w:lineRule="auto"/>
        <w:ind w:hanging="857"/>
        <w:jc w:val="left"/>
        <w:rPr>
          <w:rFonts w:ascii="Arial MT" w:eastAsia="Arial MT" w:hAnsi="Arial MT" w:cs="Arial MT"/>
        </w:rPr>
      </w:pPr>
      <w:r>
        <w:rPr>
          <w:rFonts w:ascii="Arial MT" w:eastAsia="Arial MT" w:hAnsi="Arial MT" w:cs="Arial MT"/>
        </w:rPr>
        <w:t>Pembuatan</w:t>
      </w:r>
      <w:r>
        <w:rPr>
          <w:rFonts w:ascii="Arial MT" w:eastAsia="Arial MT" w:hAnsi="Arial MT" w:cs="Arial MT"/>
          <w:spacing w:val="-7"/>
        </w:rPr>
        <w:t xml:space="preserve"> </w:t>
      </w:r>
      <w:r>
        <w:rPr>
          <w:rFonts w:ascii="Arial MT" w:eastAsia="Arial MT" w:hAnsi="Arial MT" w:cs="Arial MT"/>
          <w:spacing w:val="-2"/>
        </w:rPr>
        <w:t>Sediaan</w:t>
      </w:r>
      <w:r>
        <w:rPr>
          <w:rFonts w:ascii="Arial MT" w:eastAsia="Arial MT" w:hAnsi="Arial MT" w:cs="Arial MT"/>
        </w:rPr>
        <w:tab/>
      </w:r>
      <w:r>
        <w:rPr>
          <w:rFonts w:ascii="Arial MT" w:eastAsia="Arial MT" w:hAnsi="Arial MT" w:cs="Arial MT"/>
          <w:spacing w:val="-5"/>
        </w:rPr>
        <w:t>15</w:t>
      </w:r>
    </w:p>
    <w:p w:rsidR="00C20298" w:rsidRDefault="000F4764">
      <w:pPr>
        <w:widowControl w:val="0"/>
        <w:numPr>
          <w:ilvl w:val="2"/>
          <w:numId w:val="22"/>
        </w:numPr>
        <w:tabs>
          <w:tab w:val="left" w:pos="1444"/>
          <w:tab w:val="right" w:leader="dot" w:pos="8492"/>
        </w:tabs>
        <w:autoSpaceDE w:val="0"/>
        <w:autoSpaceDN w:val="0"/>
        <w:spacing w:before="129" w:line="240" w:lineRule="auto"/>
        <w:ind w:hanging="855"/>
        <w:jc w:val="left"/>
        <w:rPr>
          <w:rFonts w:ascii="Arial MT" w:eastAsia="Arial MT" w:hAnsi="Arial MT" w:cs="Arial MT"/>
        </w:rPr>
      </w:pPr>
      <w:r>
        <w:rPr>
          <w:rFonts w:ascii="Arial MT" w:eastAsia="Arial MT" w:hAnsi="Arial MT" w:cs="Arial MT"/>
          <w:spacing w:val="-2"/>
        </w:rPr>
        <w:t>Persiapan</w:t>
      </w:r>
      <w:r>
        <w:rPr>
          <w:rFonts w:ascii="Arial MT" w:eastAsia="Arial MT" w:hAnsi="Arial MT" w:cs="Arial MT"/>
          <w:spacing w:val="1"/>
        </w:rPr>
        <w:t xml:space="preserve"> </w:t>
      </w:r>
      <w:r>
        <w:rPr>
          <w:rFonts w:ascii="Arial MT" w:eastAsia="Arial MT" w:hAnsi="Arial MT" w:cs="Arial MT"/>
          <w:spacing w:val="-4"/>
        </w:rPr>
        <w:t>Bahan</w:t>
      </w:r>
      <w:r>
        <w:rPr>
          <w:rFonts w:ascii="Arial MT" w:eastAsia="Arial MT" w:hAnsi="Arial MT" w:cs="Arial MT"/>
        </w:rPr>
        <w:tab/>
      </w:r>
      <w:r>
        <w:rPr>
          <w:rFonts w:ascii="Arial MT" w:eastAsia="Arial MT" w:hAnsi="Arial MT" w:cs="Arial MT"/>
          <w:spacing w:val="-5"/>
        </w:rPr>
        <w:t>15</w:t>
      </w:r>
    </w:p>
    <w:p w:rsidR="00C20298" w:rsidRDefault="000F4764">
      <w:pPr>
        <w:widowControl w:val="0"/>
        <w:numPr>
          <w:ilvl w:val="2"/>
          <w:numId w:val="22"/>
        </w:numPr>
        <w:tabs>
          <w:tab w:val="left" w:pos="1444"/>
          <w:tab w:val="right" w:leader="dot" w:pos="8493"/>
        </w:tabs>
        <w:autoSpaceDE w:val="0"/>
        <w:autoSpaceDN w:val="0"/>
        <w:spacing w:before="122" w:line="240" w:lineRule="auto"/>
        <w:ind w:hanging="855"/>
        <w:jc w:val="left"/>
        <w:rPr>
          <w:rFonts w:ascii="Arial MT" w:eastAsia="Arial MT" w:hAnsi="Arial MT" w:cs="Arial MT"/>
        </w:rPr>
      </w:pPr>
      <w:r>
        <w:rPr>
          <w:rFonts w:ascii="Arial MT" w:eastAsia="Arial MT" w:hAnsi="Arial MT" w:cs="Arial MT"/>
        </w:rPr>
        <w:t>Pembuatan</w:t>
      </w:r>
      <w:r>
        <w:rPr>
          <w:rFonts w:ascii="Arial MT" w:eastAsia="Arial MT" w:hAnsi="Arial MT" w:cs="Arial MT"/>
          <w:spacing w:val="-4"/>
        </w:rPr>
        <w:t xml:space="preserve"> </w:t>
      </w:r>
      <w:r>
        <w:rPr>
          <w:rFonts w:ascii="Arial MT" w:eastAsia="Arial MT" w:hAnsi="Arial MT" w:cs="Arial MT"/>
        </w:rPr>
        <w:t>Dekokta</w:t>
      </w:r>
      <w:r>
        <w:rPr>
          <w:rFonts w:ascii="Arial MT" w:eastAsia="Arial MT" w:hAnsi="Arial MT" w:cs="Arial MT"/>
          <w:spacing w:val="-10"/>
        </w:rPr>
        <w:t xml:space="preserve"> </w:t>
      </w:r>
      <w:r>
        <w:rPr>
          <w:rFonts w:ascii="Arial MT" w:eastAsia="Arial MT" w:hAnsi="Arial MT" w:cs="Arial MT"/>
        </w:rPr>
        <w:t>Daun</w:t>
      </w:r>
      <w:r>
        <w:rPr>
          <w:rFonts w:ascii="Arial MT" w:eastAsia="Arial MT" w:hAnsi="Arial MT" w:cs="Arial MT"/>
          <w:spacing w:val="-4"/>
        </w:rPr>
        <w:t xml:space="preserve"> </w:t>
      </w:r>
      <w:r>
        <w:rPr>
          <w:rFonts w:ascii="Arial MT" w:eastAsia="Arial MT" w:hAnsi="Arial MT" w:cs="Arial MT"/>
        </w:rPr>
        <w:t>Sirih</w:t>
      </w:r>
      <w:r>
        <w:rPr>
          <w:rFonts w:ascii="Arial MT" w:eastAsia="Arial MT" w:hAnsi="Arial MT" w:cs="Arial MT"/>
          <w:spacing w:val="-4"/>
        </w:rPr>
        <w:t xml:space="preserve"> Cina</w:t>
      </w:r>
      <w:r>
        <w:rPr>
          <w:rFonts w:ascii="Arial MT" w:eastAsia="Arial MT" w:hAnsi="Arial MT" w:cs="Arial MT"/>
        </w:rPr>
        <w:tab/>
      </w:r>
      <w:r>
        <w:rPr>
          <w:rFonts w:ascii="Arial MT" w:eastAsia="Arial MT" w:hAnsi="Arial MT" w:cs="Arial MT"/>
          <w:spacing w:val="-5"/>
        </w:rPr>
        <w:t>15</w:t>
      </w:r>
    </w:p>
    <w:p w:rsidR="00C20298" w:rsidRDefault="000F4764">
      <w:pPr>
        <w:widowControl w:val="0"/>
        <w:numPr>
          <w:ilvl w:val="2"/>
          <w:numId w:val="22"/>
        </w:numPr>
        <w:tabs>
          <w:tab w:val="left" w:pos="1451"/>
          <w:tab w:val="right" w:leader="dot" w:pos="8493"/>
        </w:tabs>
        <w:autoSpaceDE w:val="0"/>
        <w:autoSpaceDN w:val="0"/>
        <w:spacing w:before="128" w:line="240" w:lineRule="auto"/>
        <w:ind w:left="1451" w:hanging="862"/>
        <w:jc w:val="left"/>
        <w:rPr>
          <w:rFonts w:ascii="Arial MT" w:eastAsia="Arial MT" w:hAnsi="Arial MT" w:cs="Arial MT"/>
        </w:rPr>
      </w:pPr>
      <w:r>
        <w:rPr>
          <w:rFonts w:ascii="Arial MT" w:eastAsia="Arial MT" w:hAnsi="Arial MT" w:cs="Arial MT"/>
        </w:rPr>
        <w:t>Dosis</w:t>
      </w:r>
      <w:r>
        <w:rPr>
          <w:rFonts w:ascii="Arial MT" w:eastAsia="Arial MT" w:hAnsi="Arial MT" w:cs="Arial MT"/>
          <w:spacing w:val="-7"/>
        </w:rPr>
        <w:t xml:space="preserve"> </w:t>
      </w:r>
      <w:r>
        <w:rPr>
          <w:rFonts w:ascii="Arial MT" w:eastAsia="Arial MT" w:hAnsi="Arial MT" w:cs="Arial MT"/>
        </w:rPr>
        <w:t>Dekokta</w:t>
      </w:r>
      <w:r>
        <w:rPr>
          <w:rFonts w:ascii="Arial MT" w:eastAsia="Arial MT" w:hAnsi="Arial MT" w:cs="Arial MT"/>
          <w:spacing w:val="-10"/>
        </w:rPr>
        <w:t xml:space="preserve"> </w:t>
      </w:r>
      <w:r>
        <w:rPr>
          <w:rFonts w:ascii="Arial MT" w:eastAsia="Arial MT" w:hAnsi="Arial MT" w:cs="Arial MT"/>
        </w:rPr>
        <w:t>Daun</w:t>
      </w:r>
      <w:r>
        <w:rPr>
          <w:rFonts w:ascii="Arial MT" w:eastAsia="Arial MT" w:hAnsi="Arial MT" w:cs="Arial MT"/>
          <w:spacing w:val="-5"/>
        </w:rPr>
        <w:t xml:space="preserve"> </w:t>
      </w:r>
      <w:r>
        <w:rPr>
          <w:rFonts w:ascii="Arial MT" w:eastAsia="Arial MT" w:hAnsi="Arial MT" w:cs="Arial MT"/>
        </w:rPr>
        <w:t>Sirih</w:t>
      </w:r>
      <w:r>
        <w:rPr>
          <w:rFonts w:ascii="Arial MT" w:eastAsia="Arial MT" w:hAnsi="Arial MT" w:cs="Arial MT"/>
          <w:spacing w:val="-4"/>
        </w:rPr>
        <w:t xml:space="preserve"> Cina</w:t>
      </w:r>
      <w:r>
        <w:rPr>
          <w:rFonts w:ascii="Arial MT" w:eastAsia="Arial MT" w:hAnsi="Arial MT" w:cs="Arial MT"/>
        </w:rPr>
        <w:tab/>
      </w:r>
      <w:r>
        <w:rPr>
          <w:rFonts w:ascii="Arial MT" w:eastAsia="Arial MT" w:hAnsi="Arial MT" w:cs="Arial MT"/>
          <w:spacing w:val="-5"/>
        </w:rPr>
        <w:t>16</w:t>
      </w:r>
    </w:p>
    <w:p w:rsidR="00C20298" w:rsidRDefault="000F4764">
      <w:pPr>
        <w:widowControl w:val="0"/>
        <w:numPr>
          <w:ilvl w:val="2"/>
          <w:numId w:val="22"/>
        </w:numPr>
        <w:tabs>
          <w:tab w:val="left" w:pos="1451"/>
          <w:tab w:val="right" w:leader="dot" w:pos="8493"/>
        </w:tabs>
        <w:autoSpaceDE w:val="0"/>
        <w:autoSpaceDN w:val="0"/>
        <w:spacing w:before="129" w:line="240" w:lineRule="auto"/>
        <w:ind w:left="1451" w:hanging="862"/>
        <w:jc w:val="left"/>
        <w:rPr>
          <w:rFonts w:ascii="Arial MT" w:eastAsia="Arial MT" w:hAnsi="Arial MT" w:cs="Arial MT"/>
        </w:rPr>
      </w:pPr>
      <w:r>
        <w:rPr>
          <w:rFonts w:ascii="Arial MT" w:eastAsia="Arial MT" w:hAnsi="Arial MT" w:cs="Arial MT"/>
        </w:rPr>
        <w:t>Dosis</w:t>
      </w:r>
      <w:r>
        <w:rPr>
          <w:rFonts w:ascii="Arial MT" w:eastAsia="Arial MT" w:hAnsi="Arial MT" w:cs="Arial MT"/>
          <w:spacing w:val="-12"/>
        </w:rPr>
        <w:t xml:space="preserve"> </w:t>
      </w:r>
      <w:r>
        <w:rPr>
          <w:rFonts w:ascii="Arial MT" w:eastAsia="Arial MT" w:hAnsi="Arial MT" w:cs="Arial MT"/>
          <w:spacing w:val="-2"/>
        </w:rPr>
        <w:t>Allopurinol</w:t>
      </w:r>
      <w:r>
        <w:rPr>
          <w:rFonts w:ascii="Arial MT" w:eastAsia="Arial MT" w:hAnsi="Arial MT" w:cs="Arial MT"/>
        </w:rPr>
        <w:tab/>
      </w:r>
      <w:r>
        <w:rPr>
          <w:rFonts w:ascii="Arial MT" w:eastAsia="Arial MT" w:hAnsi="Arial MT" w:cs="Arial MT"/>
          <w:spacing w:val="-5"/>
        </w:rPr>
        <w:t>17</w:t>
      </w:r>
    </w:p>
    <w:p w:rsidR="00C20298" w:rsidRDefault="000F4764">
      <w:pPr>
        <w:widowControl w:val="0"/>
        <w:numPr>
          <w:ilvl w:val="2"/>
          <w:numId w:val="22"/>
        </w:numPr>
        <w:tabs>
          <w:tab w:val="left" w:pos="1444"/>
          <w:tab w:val="right" w:leader="dot" w:pos="8493"/>
        </w:tabs>
        <w:autoSpaceDE w:val="0"/>
        <w:autoSpaceDN w:val="0"/>
        <w:spacing w:before="122" w:line="240" w:lineRule="auto"/>
        <w:ind w:hanging="855"/>
        <w:jc w:val="left"/>
        <w:rPr>
          <w:rFonts w:ascii="Arial MT" w:eastAsia="Arial MT" w:hAnsi="Arial MT" w:cs="Arial MT"/>
        </w:rPr>
      </w:pPr>
      <w:r>
        <w:rPr>
          <w:rFonts w:ascii="Arial MT" w:eastAsia="Arial MT" w:hAnsi="Arial MT" w:cs="Arial MT"/>
        </w:rPr>
        <w:t>Pembuatan</w:t>
      </w:r>
      <w:r>
        <w:rPr>
          <w:rFonts w:ascii="Arial MT" w:eastAsia="Arial MT" w:hAnsi="Arial MT" w:cs="Arial MT"/>
          <w:spacing w:val="-9"/>
        </w:rPr>
        <w:t xml:space="preserve"> </w:t>
      </w:r>
      <w:r>
        <w:rPr>
          <w:rFonts w:ascii="Arial MT" w:eastAsia="Arial MT" w:hAnsi="Arial MT" w:cs="Arial MT"/>
        </w:rPr>
        <w:t>Suspensi</w:t>
      </w:r>
      <w:r>
        <w:rPr>
          <w:rFonts w:ascii="Arial MT" w:eastAsia="Arial MT" w:hAnsi="Arial MT" w:cs="Arial MT"/>
          <w:spacing w:val="-6"/>
        </w:rPr>
        <w:t xml:space="preserve"> </w:t>
      </w:r>
      <w:r>
        <w:rPr>
          <w:rFonts w:ascii="Arial MT" w:eastAsia="Arial MT" w:hAnsi="Arial MT" w:cs="Arial MT"/>
        </w:rPr>
        <w:t>Kalium</w:t>
      </w:r>
      <w:r>
        <w:rPr>
          <w:rFonts w:ascii="Arial MT" w:eastAsia="Arial MT" w:hAnsi="Arial MT" w:cs="Arial MT"/>
          <w:spacing w:val="-5"/>
        </w:rPr>
        <w:t xml:space="preserve"> </w:t>
      </w:r>
      <w:r>
        <w:rPr>
          <w:rFonts w:ascii="Arial MT" w:eastAsia="Arial MT" w:hAnsi="Arial MT" w:cs="Arial MT"/>
          <w:spacing w:val="-2"/>
        </w:rPr>
        <w:t>Oksonat</w:t>
      </w:r>
      <w:r>
        <w:rPr>
          <w:rFonts w:ascii="Arial MT" w:eastAsia="Arial MT" w:hAnsi="Arial MT" w:cs="Arial MT"/>
        </w:rPr>
        <w:tab/>
      </w:r>
      <w:r>
        <w:rPr>
          <w:rFonts w:ascii="Arial MT" w:eastAsia="Arial MT" w:hAnsi="Arial MT" w:cs="Arial MT"/>
          <w:spacing w:val="-5"/>
        </w:rPr>
        <w:t>18</w:t>
      </w:r>
    </w:p>
    <w:p w:rsidR="00C20298" w:rsidRDefault="000F4764">
      <w:pPr>
        <w:widowControl w:val="0"/>
        <w:numPr>
          <w:ilvl w:val="2"/>
          <w:numId w:val="22"/>
        </w:numPr>
        <w:tabs>
          <w:tab w:val="left" w:pos="1444"/>
          <w:tab w:val="right" w:leader="dot" w:pos="8493"/>
        </w:tabs>
        <w:autoSpaceDE w:val="0"/>
        <w:autoSpaceDN w:val="0"/>
        <w:spacing w:before="128" w:line="240" w:lineRule="auto"/>
        <w:ind w:hanging="855"/>
        <w:jc w:val="left"/>
        <w:rPr>
          <w:rFonts w:ascii="Arial MT" w:eastAsia="Arial MT" w:hAnsi="Arial MT" w:cs="Arial MT"/>
        </w:rPr>
      </w:pPr>
      <w:r>
        <w:rPr>
          <w:rFonts w:ascii="Arial MT" w:eastAsia="Arial MT" w:hAnsi="Arial MT" w:cs="Arial MT"/>
        </w:rPr>
        <w:t>Persiapan</w:t>
      </w:r>
      <w:r>
        <w:rPr>
          <w:rFonts w:ascii="Arial MT" w:eastAsia="Arial MT" w:hAnsi="Arial MT" w:cs="Arial MT"/>
          <w:spacing w:val="-6"/>
        </w:rPr>
        <w:t xml:space="preserve"> </w:t>
      </w:r>
      <w:r>
        <w:rPr>
          <w:rFonts w:ascii="Arial MT" w:eastAsia="Arial MT" w:hAnsi="Arial MT" w:cs="Arial MT"/>
        </w:rPr>
        <w:t>Hewan</w:t>
      </w:r>
      <w:r>
        <w:rPr>
          <w:rFonts w:ascii="Arial MT" w:eastAsia="Arial MT" w:hAnsi="Arial MT" w:cs="Arial MT"/>
          <w:spacing w:val="-6"/>
        </w:rPr>
        <w:t xml:space="preserve"> </w:t>
      </w:r>
      <w:r>
        <w:rPr>
          <w:rFonts w:ascii="Arial MT" w:eastAsia="Arial MT" w:hAnsi="Arial MT" w:cs="Arial MT"/>
        </w:rPr>
        <w:t>Uji</w:t>
      </w:r>
      <w:r>
        <w:rPr>
          <w:rFonts w:ascii="Arial MT" w:eastAsia="Arial MT" w:hAnsi="Arial MT" w:cs="Arial MT"/>
          <w:spacing w:val="-3"/>
        </w:rPr>
        <w:t xml:space="preserve"> </w:t>
      </w:r>
      <w:r>
        <w:rPr>
          <w:rFonts w:ascii="Arial MT" w:eastAsia="Arial MT" w:hAnsi="Arial MT" w:cs="Arial MT"/>
          <w:spacing w:val="-4"/>
        </w:rPr>
        <w:t>Coba</w:t>
      </w:r>
      <w:r>
        <w:rPr>
          <w:rFonts w:ascii="Arial MT" w:eastAsia="Arial MT" w:hAnsi="Arial MT" w:cs="Arial MT"/>
        </w:rPr>
        <w:tab/>
      </w:r>
      <w:r>
        <w:rPr>
          <w:rFonts w:ascii="Arial MT" w:eastAsia="Arial MT" w:hAnsi="Arial MT" w:cs="Arial MT"/>
          <w:spacing w:val="-5"/>
        </w:rPr>
        <w:t>18</w:t>
      </w:r>
    </w:p>
    <w:p w:rsidR="00C20298" w:rsidRDefault="000F4764">
      <w:pPr>
        <w:widowControl w:val="0"/>
        <w:numPr>
          <w:ilvl w:val="2"/>
          <w:numId w:val="22"/>
        </w:numPr>
        <w:tabs>
          <w:tab w:val="left" w:pos="1444"/>
          <w:tab w:val="right" w:leader="dot" w:pos="8493"/>
        </w:tabs>
        <w:autoSpaceDE w:val="0"/>
        <w:autoSpaceDN w:val="0"/>
        <w:spacing w:before="129" w:line="240" w:lineRule="auto"/>
        <w:ind w:hanging="855"/>
        <w:jc w:val="left"/>
        <w:rPr>
          <w:rFonts w:ascii="Arial MT" w:eastAsia="Arial MT" w:hAnsi="Arial MT" w:cs="Arial MT"/>
        </w:rPr>
      </w:pPr>
      <w:r>
        <w:rPr>
          <w:rFonts w:ascii="Arial MT" w:eastAsia="Arial MT" w:hAnsi="Arial MT" w:cs="Arial MT"/>
        </w:rPr>
        <w:t>Prosedur</w:t>
      </w:r>
      <w:r>
        <w:rPr>
          <w:rFonts w:ascii="Arial MT" w:eastAsia="Arial MT" w:hAnsi="Arial MT" w:cs="Arial MT"/>
          <w:spacing w:val="-8"/>
        </w:rPr>
        <w:t xml:space="preserve"> </w:t>
      </w:r>
      <w:r>
        <w:rPr>
          <w:rFonts w:ascii="Arial MT" w:eastAsia="Arial MT" w:hAnsi="Arial MT" w:cs="Arial MT"/>
        </w:rPr>
        <w:t>Pengujian</w:t>
      </w:r>
      <w:r>
        <w:rPr>
          <w:rFonts w:ascii="Arial MT" w:eastAsia="Arial MT" w:hAnsi="Arial MT" w:cs="Arial MT"/>
          <w:spacing w:val="-7"/>
        </w:rPr>
        <w:t xml:space="preserve"> </w:t>
      </w:r>
      <w:r>
        <w:rPr>
          <w:rFonts w:ascii="Arial MT" w:eastAsia="Arial MT" w:hAnsi="Arial MT" w:cs="Arial MT"/>
        </w:rPr>
        <w:t>Efek</w:t>
      </w:r>
      <w:r>
        <w:rPr>
          <w:rFonts w:ascii="Arial MT" w:eastAsia="Arial MT" w:hAnsi="Arial MT" w:cs="Arial MT"/>
          <w:spacing w:val="-8"/>
        </w:rPr>
        <w:t xml:space="preserve"> </w:t>
      </w:r>
      <w:r>
        <w:rPr>
          <w:rFonts w:ascii="Arial MT" w:eastAsia="Arial MT" w:hAnsi="Arial MT" w:cs="Arial MT"/>
          <w:spacing w:val="-2"/>
        </w:rPr>
        <w:t>Antihiperurisemia</w:t>
      </w:r>
      <w:r>
        <w:rPr>
          <w:rFonts w:ascii="Arial MT" w:eastAsia="Arial MT" w:hAnsi="Arial MT" w:cs="Arial MT"/>
        </w:rPr>
        <w:tab/>
      </w:r>
      <w:r>
        <w:rPr>
          <w:rFonts w:ascii="Arial MT" w:eastAsia="Arial MT" w:hAnsi="Arial MT" w:cs="Arial MT"/>
          <w:spacing w:val="-5"/>
        </w:rPr>
        <w:t>18</w:t>
      </w:r>
    </w:p>
    <w:p w:rsidR="00C20298" w:rsidRDefault="000F4764">
      <w:pPr>
        <w:widowControl w:val="0"/>
        <w:numPr>
          <w:ilvl w:val="2"/>
          <w:numId w:val="22"/>
        </w:numPr>
        <w:tabs>
          <w:tab w:val="left" w:pos="1451"/>
          <w:tab w:val="right" w:leader="dot" w:pos="8492"/>
        </w:tabs>
        <w:autoSpaceDE w:val="0"/>
        <w:autoSpaceDN w:val="0"/>
        <w:spacing w:before="129" w:line="240" w:lineRule="auto"/>
        <w:ind w:left="1451" w:hanging="862"/>
        <w:jc w:val="left"/>
        <w:rPr>
          <w:rFonts w:ascii="Arial MT" w:eastAsia="Arial MT" w:hAnsi="Arial MT" w:cs="Arial MT"/>
        </w:rPr>
      </w:pPr>
      <w:r>
        <w:rPr>
          <w:rFonts w:ascii="Arial MT" w:eastAsia="Arial MT" w:hAnsi="Arial MT" w:cs="Arial MT"/>
        </w:rPr>
        <w:t>Cara</w:t>
      </w:r>
      <w:r>
        <w:rPr>
          <w:rFonts w:ascii="Arial MT" w:eastAsia="Arial MT" w:hAnsi="Arial MT" w:cs="Arial MT"/>
          <w:spacing w:val="-13"/>
        </w:rPr>
        <w:t xml:space="preserve"> </w:t>
      </w:r>
      <w:r>
        <w:rPr>
          <w:rFonts w:ascii="Arial MT" w:eastAsia="Arial MT" w:hAnsi="Arial MT" w:cs="Arial MT"/>
        </w:rPr>
        <w:t>Mengukur</w:t>
      </w:r>
      <w:r>
        <w:rPr>
          <w:rFonts w:ascii="Arial MT" w:eastAsia="Arial MT" w:hAnsi="Arial MT" w:cs="Arial MT"/>
          <w:spacing w:val="-5"/>
        </w:rPr>
        <w:t xml:space="preserve"> </w:t>
      </w:r>
      <w:r>
        <w:rPr>
          <w:rFonts w:ascii="Arial MT" w:eastAsia="Arial MT" w:hAnsi="Arial MT" w:cs="Arial MT"/>
        </w:rPr>
        <w:t>Kadar</w:t>
      </w:r>
      <w:r>
        <w:rPr>
          <w:rFonts w:ascii="Arial MT" w:eastAsia="Arial MT" w:hAnsi="Arial MT" w:cs="Arial MT"/>
          <w:spacing w:val="-6"/>
        </w:rPr>
        <w:t xml:space="preserve"> </w:t>
      </w:r>
      <w:r>
        <w:rPr>
          <w:rFonts w:ascii="Arial MT" w:eastAsia="Arial MT" w:hAnsi="Arial MT" w:cs="Arial MT"/>
        </w:rPr>
        <w:t>Asam</w:t>
      </w:r>
      <w:r>
        <w:rPr>
          <w:rFonts w:ascii="Arial MT" w:eastAsia="Arial MT" w:hAnsi="Arial MT" w:cs="Arial MT"/>
          <w:spacing w:val="3"/>
        </w:rPr>
        <w:t xml:space="preserve"> </w:t>
      </w:r>
      <w:r>
        <w:rPr>
          <w:rFonts w:ascii="Arial MT" w:eastAsia="Arial MT" w:hAnsi="Arial MT" w:cs="Arial MT"/>
        </w:rPr>
        <w:t>Urat</w:t>
      </w:r>
      <w:r>
        <w:rPr>
          <w:rFonts w:ascii="Arial MT" w:eastAsia="Arial MT" w:hAnsi="Arial MT" w:cs="Arial MT"/>
          <w:spacing w:val="-2"/>
        </w:rPr>
        <w:t xml:space="preserve"> Mencit</w:t>
      </w:r>
      <w:r>
        <w:rPr>
          <w:rFonts w:ascii="Arial MT" w:eastAsia="Arial MT" w:hAnsi="Arial MT" w:cs="Arial MT"/>
        </w:rPr>
        <w:tab/>
      </w:r>
      <w:r>
        <w:rPr>
          <w:rFonts w:ascii="Arial MT" w:eastAsia="Arial MT" w:hAnsi="Arial MT" w:cs="Arial MT"/>
          <w:spacing w:val="-5"/>
        </w:rPr>
        <w:t>19</w:t>
      </w:r>
    </w:p>
    <w:p w:rsidR="00C20298" w:rsidRDefault="000F4764">
      <w:pPr>
        <w:widowControl w:val="0"/>
        <w:tabs>
          <w:tab w:val="right" w:leader="dot" w:pos="8492"/>
        </w:tabs>
        <w:autoSpaceDE w:val="0"/>
        <w:autoSpaceDN w:val="0"/>
        <w:spacing w:before="122" w:line="240" w:lineRule="auto"/>
        <w:ind w:left="589"/>
        <w:jc w:val="left"/>
        <w:rPr>
          <w:rFonts w:ascii="Arial MT" w:eastAsia="Arial MT" w:hAnsi="Arial MT" w:cs="Arial MT"/>
        </w:rPr>
      </w:pPr>
      <w:r>
        <w:rPr>
          <w:rFonts w:ascii="Arial MT" w:eastAsia="Arial MT" w:hAnsi="Arial MT" w:cs="Arial MT"/>
        </w:rPr>
        <w:t>BAB</w:t>
      </w:r>
      <w:r>
        <w:rPr>
          <w:rFonts w:ascii="Arial MT" w:eastAsia="Arial MT" w:hAnsi="Arial MT" w:cs="Arial MT"/>
          <w:spacing w:val="-6"/>
        </w:rPr>
        <w:t xml:space="preserve"> </w:t>
      </w:r>
      <w:r>
        <w:rPr>
          <w:rFonts w:ascii="Arial MT" w:eastAsia="Arial MT" w:hAnsi="Arial MT" w:cs="Arial MT"/>
        </w:rPr>
        <w:t>IV</w:t>
      </w:r>
      <w:r>
        <w:rPr>
          <w:rFonts w:ascii="Arial MT" w:eastAsia="Arial MT" w:hAnsi="Arial MT" w:cs="Arial MT"/>
          <w:spacing w:val="54"/>
        </w:rPr>
        <w:t xml:space="preserve"> </w:t>
      </w:r>
      <w:r>
        <w:rPr>
          <w:rFonts w:ascii="Arial MT" w:eastAsia="Arial MT" w:hAnsi="Arial MT" w:cs="Arial MT"/>
        </w:rPr>
        <w:t>Hasil</w:t>
      </w:r>
      <w:r>
        <w:rPr>
          <w:rFonts w:ascii="Arial MT" w:eastAsia="Arial MT" w:hAnsi="Arial MT" w:cs="Arial MT"/>
          <w:spacing w:val="2"/>
        </w:rPr>
        <w:t xml:space="preserve"> </w:t>
      </w:r>
      <w:r>
        <w:rPr>
          <w:rFonts w:ascii="Arial MT" w:eastAsia="Arial MT" w:hAnsi="Arial MT" w:cs="Arial MT"/>
        </w:rPr>
        <w:t>dan</w:t>
      </w:r>
      <w:r>
        <w:rPr>
          <w:rFonts w:ascii="Arial MT" w:eastAsia="Arial MT" w:hAnsi="Arial MT" w:cs="Arial MT"/>
          <w:spacing w:val="-3"/>
        </w:rPr>
        <w:t xml:space="preserve"> </w:t>
      </w:r>
      <w:r>
        <w:rPr>
          <w:rFonts w:ascii="Arial MT" w:eastAsia="Arial MT" w:hAnsi="Arial MT" w:cs="Arial MT"/>
          <w:spacing w:val="-2"/>
        </w:rPr>
        <w:t>Pembahasan</w:t>
      </w:r>
      <w:r>
        <w:rPr>
          <w:rFonts w:ascii="Arial MT" w:eastAsia="Arial MT" w:hAnsi="Arial MT" w:cs="Arial MT"/>
        </w:rPr>
        <w:tab/>
      </w:r>
      <w:r>
        <w:rPr>
          <w:rFonts w:ascii="Arial MT" w:eastAsia="Arial MT" w:hAnsi="Arial MT" w:cs="Arial MT"/>
          <w:spacing w:val="-5"/>
        </w:rPr>
        <w:t>20</w:t>
      </w:r>
    </w:p>
    <w:p w:rsidR="00C20298" w:rsidRDefault="000F4764">
      <w:pPr>
        <w:widowControl w:val="0"/>
        <w:numPr>
          <w:ilvl w:val="1"/>
          <w:numId w:val="23"/>
        </w:numPr>
        <w:tabs>
          <w:tab w:val="left" w:pos="1451"/>
          <w:tab w:val="right" w:leader="dot" w:pos="8492"/>
        </w:tabs>
        <w:autoSpaceDE w:val="0"/>
        <w:autoSpaceDN w:val="0"/>
        <w:spacing w:before="128" w:line="240" w:lineRule="auto"/>
        <w:jc w:val="left"/>
        <w:rPr>
          <w:rFonts w:ascii="Arial MT" w:eastAsia="Arial MT" w:hAnsi="Arial MT" w:cs="Arial MT"/>
        </w:rPr>
      </w:pPr>
      <w:r>
        <w:rPr>
          <w:rFonts w:ascii="Arial MT" w:eastAsia="Arial MT" w:hAnsi="Arial MT" w:cs="Arial MT"/>
        </w:rPr>
        <w:t>Hasil</w:t>
      </w:r>
      <w:r>
        <w:rPr>
          <w:rFonts w:ascii="Arial MT" w:eastAsia="Arial MT" w:hAnsi="Arial MT" w:cs="Arial MT"/>
          <w:spacing w:val="-6"/>
        </w:rPr>
        <w:t xml:space="preserve"> </w:t>
      </w:r>
      <w:r>
        <w:rPr>
          <w:rFonts w:ascii="Arial MT" w:eastAsia="Arial MT" w:hAnsi="Arial MT" w:cs="Arial MT"/>
        </w:rPr>
        <w:t>Pengukuran</w:t>
      </w:r>
      <w:r>
        <w:rPr>
          <w:rFonts w:ascii="Arial MT" w:eastAsia="Arial MT" w:hAnsi="Arial MT" w:cs="Arial MT"/>
          <w:spacing w:val="-8"/>
        </w:rPr>
        <w:t xml:space="preserve"> </w:t>
      </w:r>
      <w:r>
        <w:rPr>
          <w:rFonts w:ascii="Arial MT" w:eastAsia="Arial MT" w:hAnsi="Arial MT" w:cs="Arial MT"/>
        </w:rPr>
        <w:t>Kadar</w:t>
      </w:r>
      <w:r>
        <w:rPr>
          <w:rFonts w:ascii="Arial MT" w:eastAsia="Arial MT" w:hAnsi="Arial MT" w:cs="Arial MT"/>
          <w:spacing w:val="-7"/>
        </w:rPr>
        <w:t xml:space="preserve"> </w:t>
      </w:r>
      <w:r>
        <w:rPr>
          <w:rFonts w:ascii="Arial MT" w:eastAsia="Arial MT" w:hAnsi="Arial MT" w:cs="Arial MT"/>
        </w:rPr>
        <w:t>Asam Urat</w:t>
      </w:r>
      <w:r>
        <w:rPr>
          <w:rFonts w:ascii="Arial MT" w:eastAsia="Arial MT" w:hAnsi="Arial MT" w:cs="Arial MT"/>
          <w:spacing w:val="-4"/>
        </w:rPr>
        <w:t xml:space="preserve"> </w:t>
      </w:r>
      <w:r>
        <w:rPr>
          <w:rFonts w:ascii="Arial MT" w:eastAsia="Arial MT" w:hAnsi="Arial MT" w:cs="Arial MT"/>
        </w:rPr>
        <w:t>Semua</w:t>
      </w:r>
      <w:r>
        <w:rPr>
          <w:rFonts w:ascii="Arial MT" w:eastAsia="Arial MT" w:hAnsi="Arial MT" w:cs="Arial MT"/>
          <w:spacing w:val="-14"/>
        </w:rPr>
        <w:t xml:space="preserve"> </w:t>
      </w:r>
      <w:r>
        <w:rPr>
          <w:rFonts w:ascii="Arial MT" w:eastAsia="Arial MT" w:hAnsi="Arial MT" w:cs="Arial MT"/>
        </w:rPr>
        <w:t>Kelompok</w:t>
      </w:r>
      <w:r>
        <w:rPr>
          <w:rFonts w:ascii="Arial MT" w:eastAsia="Arial MT" w:hAnsi="Arial MT" w:cs="Arial MT"/>
          <w:spacing w:val="-9"/>
        </w:rPr>
        <w:t xml:space="preserve"> </w:t>
      </w:r>
      <w:r>
        <w:rPr>
          <w:rFonts w:ascii="Arial MT" w:eastAsia="Arial MT" w:hAnsi="Arial MT" w:cs="Arial MT"/>
          <w:spacing w:val="-5"/>
        </w:rPr>
        <w:t>Uji</w:t>
      </w:r>
      <w:r>
        <w:rPr>
          <w:rFonts w:ascii="Arial MT" w:eastAsia="Arial MT" w:hAnsi="Arial MT" w:cs="Arial MT"/>
        </w:rPr>
        <w:tab/>
      </w:r>
      <w:r>
        <w:rPr>
          <w:rFonts w:ascii="Arial MT" w:eastAsia="Arial MT" w:hAnsi="Arial MT" w:cs="Arial MT"/>
          <w:spacing w:val="-5"/>
        </w:rPr>
        <w:t>20</w:t>
      </w:r>
    </w:p>
    <w:p w:rsidR="00C20298" w:rsidRDefault="000F4764">
      <w:pPr>
        <w:widowControl w:val="0"/>
        <w:numPr>
          <w:ilvl w:val="1"/>
          <w:numId w:val="23"/>
        </w:numPr>
        <w:tabs>
          <w:tab w:val="left" w:pos="1444"/>
          <w:tab w:val="right" w:leader="dot" w:pos="8492"/>
        </w:tabs>
        <w:autoSpaceDE w:val="0"/>
        <w:autoSpaceDN w:val="0"/>
        <w:spacing w:before="129" w:line="240" w:lineRule="auto"/>
        <w:ind w:left="1444" w:hanging="855"/>
        <w:jc w:val="left"/>
        <w:rPr>
          <w:rFonts w:ascii="Arial MT" w:eastAsia="Arial MT" w:hAnsi="Arial MT" w:cs="Arial MT"/>
        </w:rPr>
      </w:pPr>
      <w:r>
        <w:rPr>
          <w:rFonts w:ascii="Arial MT" w:eastAsia="Arial MT" w:hAnsi="Arial MT" w:cs="Arial MT"/>
          <w:spacing w:val="-2"/>
        </w:rPr>
        <w:t>Pembahasan</w:t>
      </w:r>
      <w:r>
        <w:rPr>
          <w:rFonts w:ascii="Arial MT" w:eastAsia="Arial MT" w:hAnsi="Arial MT" w:cs="Arial MT"/>
        </w:rPr>
        <w:tab/>
      </w:r>
      <w:r>
        <w:rPr>
          <w:rFonts w:ascii="Arial MT" w:eastAsia="Arial MT" w:hAnsi="Arial MT" w:cs="Arial MT"/>
          <w:spacing w:val="-5"/>
        </w:rPr>
        <w:t>22</w:t>
      </w:r>
    </w:p>
    <w:p w:rsidR="00C20298" w:rsidRDefault="000F4764">
      <w:pPr>
        <w:widowControl w:val="0"/>
        <w:tabs>
          <w:tab w:val="right" w:leader="dot" w:pos="8492"/>
        </w:tabs>
        <w:autoSpaceDE w:val="0"/>
        <w:autoSpaceDN w:val="0"/>
        <w:spacing w:before="122" w:line="240" w:lineRule="auto"/>
        <w:ind w:left="589"/>
        <w:jc w:val="left"/>
        <w:rPr>
          <w:rFonts w:ascii="Arial MT" w:eastAsia="Arial MT" w:hAnsi="Arial MT" w:cs="Arial MT"/>
        </w:rPr>
      </w:pPr>
      <w:r>
        <w:rPr>
          <w:rFonts w:ascii="Arial MT" w:eastAsia="Arial MT" w:hAnsi="Arial MT" w:cs="Arial MT"/>
        </w:rPr>
        <w:t>BAB</w:t>
      </w:r>
      <w:r>
        <w:rPr>
          <w:rFonts w:ascii="Arial MT" w:eastAsia="Arial MT" w:hAnsi="Arial MT" w:cs="Arial MT"/>
          <w:spacing w:val="-5"/>
        </w:rPr>
        <w:t xml:space="preserve"> </w:t>
      </w:r>
      <w:r>
        <w:rPr>
          <w:rFonts w:ascii="Arial MT" w:eastAsia="Arial MT" w:hAnsi="Arial MT" w:cs="Arial MT"/>
        </w:rPr>
        <w:t>V</w:t>
      </w:r>
      <w:r>
        <w:rPr>
          <w:rFonts w:ascii="Arial MT" w:eastAsia="Arial MT" w:hAnsi="Arial MT" w:cs="Arial MT"/>
          <w:spacing w:val="25"/>
        </w:rPr>
        <w:t xml:space="preserve">  </w:t>
      </w:r>
      <w:r>
        <w:rPr>
          <w:rFonts w:ascii="Arial MT" w:eastAsia="Arial MT" w:hAnsi="Arial MT" w:cs="Arial MT"/>
        </w:rPr>
        <w:t>Kesimpulan</w:t>
      </w:r>
      <w:r>
        <w:rPr>
          <w:rFonts w:ascii="Arial MT" w:eastAsia="Arial MT" w:hAnsi="Arial MT" w:cs="Arial MT"/>
          <w:spacing w:val="-1"/>
        </w:rPr>
        <w:t xml:space="preserve"> </w:t>
      </w:r>
      <w:r>
        <w:rPr>
          <w:rFonts w:ascii="Arial MT" w:eastAsia="Arial MT" w:hAnsi="Arial MT" w:cs="Arial MT"/>
        </w:rPr>
        <w:t>dan</w:t>
      </w:r>
      <w:r>
        <w:rPr>
          <w:rFonts w:ascii="Arial MT" w:eastAsia="Arial MT" w:hAnsi="Arial MT" w:cs="Arial MT"/>
          <w:spacing w:val="-2"/>
        </w:rPr>
        <w:t xml:space="preserve"> </w:t>
      </w:r>
      <w:r>
        <w:rPr>
          <w:rFonts w:ascii="Arial MT" w:eastAsia="Arial MT" w:hAnsi="Arial MT" w:cs="Arial MT"/>
          <w:spacing w:val="-4"/>
        </w:rPr>
        <w:t>Saran</w:t>
      </w:r>
      <w:r>
        <w:rPr>
          <w:rFonts w:ascii="Arial MT" w:eastAsia="Arial MT" w:hAnsi="Arial MT" w:cs="Arial MT"/>
        </w:rPr>
        <w:tab/>
      </w:r>
      <w:r>
        <w:rPr>
          <w:rFonts w:ascii="Arial MT" w:eastAsia="Arial MT" w:hAnsi="Arial MT" w:cs="Arial MT"/>
          <w:spacing w:val="-5"/>
        </w:rPr>
        <w:t>25</w:t>
      </w:r>
    </w:p>
    <w:p w:rsidR="00C20298" w:rsidRDefault="000F4764">
      <w:pPr>
        <w:widowControl w:val="0"/>
        <w:numPr>
          <w:ilvl w:val="1"/>
          <w:numId w:val="24"/>
        </w:numPr>
        <w:tabs>
          <w:tab w:val="left" w:pos="1444"/>
          <w:tab w:val="right" w:leader="dot" w:pos="8492"/>
        </w:tabs>
        <w:autoSpaceDE w:val="0"/>
        <w:autoSpaceDN w:val="0"/>
        <w:spacing w:before="128" w:line="240" w:lineRule="auto"/>
        <w:ind w:hanging="855"/>
        <w:jc w:val="left"/>
        <w:rPr>
          <w:rFonts w:ascii="Arial MT" w:eastAsia="Arial MT" w:hAnsi="Arial MT" w:cs="Arial MT"/>
        </w:rPr>
      </w:pPr>
      <w:r>
        <w:rPr>
          <w:rFonts w:ascii="Arial MT" w:eastAsia="Arial MT" w:hAnsi="Arial MT" w:cs="Arial MT"/>
          <w:spacing w:val="-2"/>
        </w:rPr>
        <w:t>Kesimpulan</w:t>
      </w:r>
      <w:r>
        <w:rPr>
          <w:rFonts w:ascii="Arial MT" w:eastAsia="Arial MT" w:hAnsi="Arial MT" w:cs="Arial MT"/>
        </w:rPr>
        <w:tab/>
      </w:r>
      <w:r>
        <w:rPr>
          <w:rFonts w:ascii="Arial MT" w:eastAsia="Arial MT" w:hAnsi="Arial MT" w:cs="Arial MT"/>
          <w:spacing w:val="-5"/>
        </w:rPr>
        <w:t>25</w:t>
      </w:r>
    </w:p>
    <w:p w:rsidR="00C20298" w:rsidRDefault="000F4764">
      <w:pPr>
        <w:widowControl w:val="0"/>
        <w:numPr>
          <w:ilvl w:val="1"/>
          <w:numId w:val="24"/>
        </w:numPr>
        <w:tabs>
          <w:tab w:val="left" w:pos="1386"/>
          <w:tab w:val="right" w:leader="dot" w:pos="8492"/>
        </w:tabs>
        <w:autoSpaceDE w:val="0"/>
        <w:autoSpaceDN w:val="0"/>
        <w:spacing w:before="129" w:line="240" w:lineRule="auto"/>
        <w:ind w:left="1386" w:hanging="797"/>
        <w:jc w:val="left"/>
        <w:rPr>
          <w:rFonts w:ascii="Arial MT" w:eastAsia="Arial MT" w:hAnsi="Arial MT" w:cs="Arial MT"/>
        </w:rPr>
      </w:pPr>
      <w:r>
        <w:rPr>
          <w:rFonts w:ascii="Arial MT" w:eastAsia="Arial MT" w:hAnsi="Arial MT" w:cs="Arial MT"/>
          <w:spacing w:val="-2"/>
        </w:rPr>
        <w:t>Saran</w:t>
      </w:r>
      <w:r>
        <w:rPr>
          <w:rFonts w:ascii="Arial MT" w:eastAsia="Arial MT" w:hAnsi="Arial MT" w:cs="Arial MT"/>
        </w:rPr>
        <w:tab/>
      </w:r>
      <w:r>
        <w:rPr>
          <w:rFonts w:ascii="Arial MT" w:eastAsia="Arial MT" w:hAnsi="Arial MT" w:cs="Arial MT"/>
          <w:spacing w:val="-5"/>
        </w:rPr>
        <w:t>25</w:t>
      </w:r>
    </w:p>
    <w:p w:rsidR="00C20298" w:rsidRDefault="000F4764">
      <w:pPr>
        <w:widowControl w:val="0"/>
        <w:tabs>
          <w:tab w:val="right" w:leader="dot" w:pos="8492"/>
        </w:tabs>
        <w:autoSpaceDE w:val="0"/>
        <w:autoSpaceDN w:val="0"/>
        <w:spacing w:before="122" w:line="240" w:lineRule="auto"/>
        <w:ind w:left="589"/>
        <w:jc w:val="left"/>
        <w:rPr>
          <w:rFonts w:ascii="Arial MT" w:eastAsia="Arial MT" w:hAnsi="Arial MT" w:cs="Arial MT"/>
        </w:rPr>
      </w:pPr>
      <w:r>
        <w:rPr>
          <w:rFonts w:ascii="Arial MT" w:eastAsia="Arial MT" w:hAnsi="Arial MT" w:cs="Arial MT"/>
        </w:rPr>
        <w:t>Daftar</w:t>
      </w:r>
      <w:r>
        <w:rPr>
          <w:rFonts w:ascii="Arial MT" w:eastAsia="Arial MT" w:hAnsi="Arial MT" w:cs="Arial MT"/>
          <w:spacing w:val="-12"/>
        </w:rPr>
        <w:t xml:space="preserve"> </w:t>
      </w:r>
      <w:r>
        <w:rPr>
          <w:rFonts w:ascii="Arial MT" w:eastAsia="Arial MT" w:hAnsi="Arial MT" w:cs="Arial MT"/>
          <w:spacing w:val="-2"/>
        </w:rPr>
        <w:t>Pustaka</w:t>
      </w:r>
      <w:r>
        <w:rPr>
          <w:rFonts w:ascii="Arial MT" w:eastAsia="Arial MT" w:hAnsi="Arial MT" w:cs="Arial MT"/>
        </w:rPr>
        <w:tab/>
      </w:r>
      <w:r>
        <w:rPr>
          <w:rFonts w:ascii="Arial MT" w:eastAsia="Arial MT" w:hAnsi="Arial MT" w:cs="Arial MT"/>
          <w:spacing w:val="-5"/>
        </w:rPr>
        <w:t>26</w:t>
      </w:r>
    </w:p>
    <w:p w:rsidR="00C20298" w:rsidRDefault="00C20298">
      <w:pPr>
        <w:widowControl w:val="0"/>
        <w:tabs>
          <w:tab w:val="right" w:leader="dot" w:pos="8492"/>
        </w:tabs>
        <w:autoSpaceDE w:val="0"/>
        <w:autoSpaceDN w:val="0"/>
        <w:spacing w:before="128" w:after="56" w:line="240" w:lineRule="auto"/>
        <w:ind w:left="589"/>
        <w:jc w:val="left"/>
        <w:rPr>
          <w:rFonts w:ascii="Arial MT" w:eastAsia="Arial MT" w:hAnsi="Arial MT" w:cs="Arial MT"/>
          <w:spacing w:val="-2"/>
        </w:rPr>
      </w:pPr>
    </w:p>
    <w:p w:rsidR="00C20298" w:rsidRDefault="000F4764">
      <w:pPr>
        <w:widowControl w:val="0"/>
        <w:tabs>
          <w:tab w:val="right" w:leader="dot" w:pos="8492"/>
        </w:tabs>
        <w:autoSpaceDE w:val="0"/>
        <w:autoSpaceDN w:val="0"/>
        <w:spacing w:before="128" w:after="56" w:line="240" w:lineRule="auto"/>
        <w:ind w:left="589"/>
        <w:jc w:val="left"/>
        <w:rPr>
          <w:rFonts w:ascii="Arial MT" w:eastAsia="Arial MT" w:hAnsi="Arial MT" w:cs="Arial MT"/>
        </w:rPr>
      </w:pPr>
      <w:r>
        <w:rPr>
          <w:rFonts w:ascii="Arial MT" w:eastAsia="Arial MT" w:hAnsi="Arial MT" w:cs="Arial MT"/>
          <w:spacing w:val="-2"/>
        </w:rPr>
        <w:lastRenderedPageBreak/>
        <w:t>Lampiran</w:t>
      </w:r>
      <w:r>
        <w:rPr>
          <w:rFonts w:ascii="Arial MT" w:eastAsia="Arial MT" w:hAnsi="Arial MT" w:cs="Arial MT"/>
        </w:rPr>
        <w:tab/>
      </w:r>
      <w:r>
        <w:rPr>
          <w:rFonts w:ascii="Arial MT" w:eastAsia="Arial MT" w:hAnsi="Arial MT" w:cs="Arial MT"/>
          <w:spacing w:val="-5"/>
        </w:rPr>
        <w:t>28</w:t>
      </w:r>
    </w:p>
    <w:p w:rsidR="00C20298" w:rsidRDefault="000F4764">
      <w:pPr>
        <w:widowControl w:val="0"/>
        <w:tabs>
          <w:tab w:val="left" w:pos="1963"/>
          <w:tab w:val="right" w:leader="dot" w:pos="8492"/>
        </w:tabs>
        <w:autoSpaceDE w:val="0"/>
        <w:autoSpaceDN w:val="0"/>
        <w:spacing w:before="122" w:line="240" w:lineRule="auto"/>
        <w:ind w:left="589"/>
        <w:jc w:val="left"/>
        <w:rPr>
          <w:rFonts w:ascii="Arial MT" w:eastAsia="Arial MT" w:hAnsi="Arial MT" w:cs="Arial MT"/>
        </w:rPr>
        <w:sectPr w:rsidR="00C20298" w:rsidSect="00260BE4">
          <w:type w:val="continuous"/>
          <w:pgSz w:w="11910" w:h="16850"/>
          <w:pgMar w:top="1629" w:right="1580" w:bottom="1935" w:left="1680" w:header="0" w:footer="997" w:gutter="0"/>
          <w:pgNumType w:fmt="lowerRoman" w:start="11"/>
          <w:cols w:space="720"/>
        </w:sectPr>
      </w:pPr>
      <w:r>
        <w:rPr>
          <w:rFonts w:ascii="Arial MT" w:eastAsia="Arial MT" w:hAnsi="Arial MT" w:cs="Arial MT"/>
        </w:rPr>
        <w:tab/>
      </w:r>
    </w:p>
    <w:p w:rsidR="00C20298" w:rsidRDefault="000F4764">
      <w:pPr>
        <w:widowControl w:val="0"/>
        <w:autoSpaceDE w:val="0"/>
        <w:autoSpaceDN w:val="0"/>
        <w:spacing w:before="87" w:line="240" w:lineRule="auto"/>
        <w:ind w:left="454"/>
        <w:jc w:val="center"/>
        <w:rPr>
          <w:rFonts w:ascii="Arial" w:eastAsia="Arial" w:hAnsi="Arial" w:cs="Arial"/>
          <w:b/>
          <w:bCs/>
          <w:sz w:val="23"/>
          <w:szCs w:val="23"/>
        </w:rPr>
      </w:pPr>
      <w:r>
        <w:rPr>
          <w:rFonts w:ascii="Arial" w:eastAsia="Arial" w:hAnsi="Arial" w:cs="Arial"/>
          <w:b/>
          <w:bCs/>
          <w:sz w:val="23"/>
          <w:szCs w:val="23"/>
        </w:rPr>
        <w:lastRenderedPageBreak/>
        <w:t>DAFTAR</w:t>
      </w:r>
      <w:r>
        <w:rPr>
          <w:rFonts w:ascii="Arial" w:eastAsia="Arial" w:hAnsi="Arial" w:cs="Arial"/>
          <w:b/>
          <w:bCs/>
          <w:spacing w:val="28"/>
          <w:sz w:val="23"/>
          <w:szCs w:val="23"/>
        </w:rPr>
        <w:t xml:space="preserve"> </w:t>
      </w:r>
      <w:r>
        <w:rPr>
          <w:rFonts w:ascii="Arial" w:eastAsia="Arial" w:hAnsi="Arial" w:cs="Arial"/>
          <w:b/>
          <w:bCs/>
          <w:spacing w:val="-4"/>
          <w:sz w:val="23"/>
          <w:szCs w:val="23"/>
        </w:rPr>
        <w:t>TABEL</w:t>
      </w:r>
    </w:p>
    <w:p w:rsidR="00C20298" w:rsidRDefault="005D78D7">
      <w:pPr>
        <w:widowControl w:val="0"/>
        <w:autoSpaceDE w:val="0"/>
        <w:autoSpaceDN w:val="0"/>
        <w:spacing w:before="133" w:line="240" w:lineRule="auto"/>
        <w:ind w:right="119"/>
        <w:jc w:val="right"/>
        <w:rPr>
          <w:rFonts w:ascii="Arial" w:eastAsia="Arial" w:hAnsi="Arial" w:cs="Arial"/>
          <w:b/>
          <w:bCs/>
        </w:rPr>
      </w:pPr>
      <w:hyperlink w:anchor="_TOC_250000" w:history="1">
        <w:r w:rsidR="000F4764">
          <w:rPr>
            <w:rFonts w:ascii="Arial" w:eastAsia="Arial" w:hAnsi="Arial" w:cs="Arial"/>
            <w:b/>
            <w:bCs/>
            <w:spacing w:val="-2"/>
          </w:rPr>
          <w:t>Halaman</w:t>
        </w:r>
      </w:hyperlink>
    </w:p>
    <w:p w:rsidR="00C20298" w:rsidRDefault="000F4764">
      <w:pPr>
        <w:widowControl w:val="0"/>
        <w:autoSpaceDE w:val="0"/>
        <w:autoSpaceDN w:val="0"/>
        <w:spacing w:line="240" w:lineRule="auto"/>
        <w:jc w:val="left"/>
        <w:rPr>
          <w:rFonts w:ascii="Arial MT" w:eastAsia="Arial MT" w:hAnsi="Arial MT" w:cs="Arial MT"/>
          <w:sz w:val="17"/>
        </w:rPr>
        <w:sectPr w:rsidR="00C20298" w:rsidSect="00260BE4">
          <w:pgSz w:w="11910" w:h="16850"/>
          <w:pgMar w:top="1940" w:right="1580" w:bottom="1180" w:left="1680" w:header="0" w:footer="997" w:gutter="0"/>
          <w:pgNumType w:fmt="lowerRoman" w:start="14"/>
          <w:cols w:space="720"/>
        </w:sectPr>
      </w:pPr>
      <w:r>
        <w:rPr>
          <w:rFonts w:ascii="Arial MT" w:eastAsia="Arial MT" w:hAnsi="Arial MT" w:cs="Arial MT"/>
        </w:rPr>
        <w:t>TABEL</w:t>
      </w:r>
      <w:r>
        <w:rPr>
          <w:rFonts w:ascii="Arial MT" w:eastAsia="Arial MT" w:hAnsi="Arial MT" w:cs="Arial MT"/>
          <w:spacing w:val="-1"/>
        </w:rPr>
        <w:t xml:space="preserve"> </w:t>
      </w:r>
      <w:r>
        <w:rPr>
          <w:rFonts w:ascii="Arial MT" w:eastAsia="Arial MT" w:hAnsi="Arial MT" w:cs="Arial MT"/>
          <w:spacing w:val="-5"/>
        </w:rPr>
        <w:t>4.1</w:t>
      </w:r>
      <w:r>
        <w:rPr>
          <w:rFonts w:ascii="Arial MT" w:eastAsia="Arial MT" w:hAnsi="Arial MT" w:cs="Arial MT"/>
        </w:rPr>
        <w:tab/>
        <w:t>Tabel</w:t>
      </w:r>
      <w:r>
        <w:rPr>
          <w:rFonts w:ascii="Arial MT" w:eastAsia="Arial MT" w:hAnsi="Arial MT" w:cs="Arial MT"/>
          <w:spacing w:val="-5"/>
        </w:rPr>
        <w:t xml:space="preserve"> </w:t>
      </w:r>
      <w:r>
        <w:rPr>
          <w:rFonts w:ascii="Arial MT" w:eastAsia="Arial MT" w:hAnsi="Arial MT" w:cs="Arial MT"/>
        </w:rPr>
        <w:t>Hasil</w:t>
      </w:r>
      <w:r>
        <w:rPr>
          <w:rFonts w:ascii="Arial MT" w:eastAsia="Arial MT" w:hAnsi="Arial MT" w:cs="Arial MT"/>
          <w:spacing w:val="-6"/>
        </w:rPr>
        <w:t xml:space="preserve"> </w:t>
      </w:r>
      <w:r>
        <w:rPr>
          <w:rFonts w:ascii="Arial MT" w:eastAsia="Arial MT" w:hAnsi="Arial MT" w:cs="Arial MT"/>
        </w:rPr>
        <w:t>Pengukuran</w:t>
      </w:r>
      <w:r>
        <w:rPr>
          <w:rFonts w:ascii="Arial MT" w:eastAsia="Arial MT" w:hAnsi="Arial MT" w:cs="Arial MT"/>
          <w:spacing w:val="-8"/>
        </w:rPr>
        <w:t xml:space="preserve"> </w:t>
      </w:r>
      <w:r>
        <w:rPr>
          <w:rFonts w:ascii="Arial MT" w:eastAsia="Arial MT" w:hAnsi="Arial MT" w:cs="Arial MT"/>
        </w:rPr>
        <w:t>Asam Urat</w:t>
      </w:r>
      <w:r>
        <w:rPr>
          <w:rFonts w:ascii="Arial MT" w:eastAsia="Arial MT" w:hAnsi="Arial MT" w:cs="Arial MT"/>
          <w:spacing w:val="-5"/>
        </w:rPr>
        <w:t xml:space="preserve"> </w:t>
      </w:r>
      <w:r>
        <w:rPr>
          <w:rFonts w:ascii="Arial MT" w:eastAsia="Arial MT" w:hAnsi="Arial MT" w:cs="Arial MT"/>
        </w:rPr>
        <w:t>Pada</w:t>
      </w:r>
      <w:r>
        <w:rPr>
          <w:rFonts w:ascii="Arial MT" w:eastAsia="Arial MT" w:hAnsi="Arial MT" w:cs="Arial MT"/>
          <w:spacing w:val="-14"/>
        </w:rPr>
        <w:t xml:space="preserve"> </w:t>
      </w:r>
      <w:r>
        <w:rPr>
          <w:rFonts w:ascii="Arial MT" w:eastAsia="Arial MT" w:hAnsi="Arial MT" w:cs="Arial MT"/>
          <w:spacing w:val="-2"/>
        </w:rPr>
        <w:t>Mencit.................................21</w:t>
      </w:r>
    </w:p>
    <w:p w:rsidR="00C20298" w:rsidRDefault="000F4764">
      <w:pPr>
        <w:widowControl w:val="0"/>
        <w:autoSpaceDE w:val="0"/>
        <w:autoSpaceDN w:val="0"/>
        <w:spacing w:before="87" w:line="240" w:lineRule="auto"/>
        <w:ind w:left="457"/>
        <w:jc w:val="center"/>
        <w:outlineLvl w:val="0"/>
        <w:rPr>
          <w:rFonts w:ascii="Arial" w:eastAsia="Arial" w:hAnsi="Arial" w:cs="Arial"/>
          <w:b/>
          <w:bCs/>
          <w:sz w:val="23"/>
          <w:szCs w:val="23"/>
        </w:rPr>
      </w:pPr>
      <w:bookmarkStart w:id="5" w:name="_TOC_250001"/>
      <w:r>
        <w:rPr>
          <w:rFonts w:ascii="Arial" w:eastAsia="Arial" w:hAnsi="Arial" w:cs="Arial"/>
          <w:b/>
          <w:bCs/>
          <w:sz w:val="23"/>
          <w:szCs w:val="23"/>
        </w:rPr>
        <w:lastRenderedPageBreak/>
        <w:t>DAFTAR</w:t>
      </w:r>
      <w:r>
        <w:rPr>
          <w:rFonts w:ascii="Arial" w:eastAsia="Arial" w:hAnsi="Arial" w:cs="Arial"/>
          <w:b/>
          <w:bCs/>
          <w:spacing w:val="28"/>
          <w:sz w:val="23"/>
          <w:szCs w:val="23"/>
        </w:rPr>
        <w:t xml:space="preserve"> </w:t>
      </w:r>
      <w:bookmarkEnd w:id="5"/>
      <w:r>
        <w:rPr>
          <w:rFonts w:ascii="Arial" w:eastAsia="Arial" w:hAnsi="Arial" w:cs="Arial"/>
          <w:b/>
          <w:bCs/>
          <w:spacing w:val="-2"/>
          <w:sz w:val="23"/>
          <w:szCs w:val="23"/>
        </w:rPr>
        <w:t>GAMBAR</w:t>
      </w:r>
    </w:p>
    <w:p w:rsidR="00C20298" w:rsidRDefault="000F4764">
      <w:pPr>
        <w:widowControl w:val="0"/>
        <w:autoSpaceDE w:val="0"/>
        <w:autoSpaceDN w:val="0"/>
        <w:spacing w:before="133" w:line="240" w:lineRule="auto"/>
        <w:ind w:right="119"/>
        <w:jc w:val="right"/>
        <w:outlineLvl w:val="2"/>
        <w:rPr>
          <w:rFonts w:ascii="Arial" w:eastAsia="Arial" w:hAnsi="Arial" w:cs="Arial"/>
          <w:b/>
          <w:bCs/>
        </w:rPr>
      </w:pPr>
      <w:bookmarkStart w:id="6" w:name="_TOC_250000"/>
      <w:bookmarkEnd w:id="6"/>
      <w:r>
        <w:rPr>
          <w:rFonts w:ascii="Arial" w:eastAsia="Arial" w:hAnsi="Arial" w:cs="Arial"/>
          <w:b/>
          <w:bCs/>
          <w:spacing w:val="-2"/>
        </w:rPr>
        <w:t>Halaman</w:t>
      </w:r>
    </w:p>
    <w:p w:rsidR="00C20298" w:rsidRDefault="000F4764">
      <w:pPr>
        <w:widowControl w:val="0"/>
        <w:tabs>
          <w:tab w:val="left" w:pos="2056"/>
          <w:tab w:val="left" w:leader="dot" w:pos="8247"/>
        </w:tabs>
        <w:autoSpaceDE w:val="0"/>
        <w:autoSpaceDN w:val="0"/>
        <w:spacing w:before="122" w:line="240" w:lineRule="auto"/>
        <w:ind w:left="589"/>
        <w:jc w:val="left"/>
        <w:rPr>
          <w:rFonts w:ascii="Arial MT" w:eastAsia="Arial MT" w:hAnsi="Arial MT" w:cs="Arial MT"/>
        </w:rPr>
      </w:pPr>
      <w:r>
        <w:rPr>
          <w:rFonts w:ascii="Arial MT" w:eastAsia="Arial MT" w:hAnsi="Arial MT" w:cs="Arial MT"/>
        </w:rPr>
        <w:t>Gambar</w:t>
      </w:r>
      <w:r>
        <w:rPr>
          <w:rFonts w:ascii="Arial MT" w:eastAsia="Arial MT" w:hAnsi="Arial MT" w:cs="Arial MT"/>
          <w:spacing w:val="-5"/>
        </w:rPr>
        <w:t xml:space="preserve"> 2.1</w:t>
      </w:r>
      <w:r>
        <w:rPr>
          <w:rFonts w:ascii="Arial MT" w:eastAsia="Arial MT" w:hAnsi="Arial MT" w:cs="Arial MT"/>
        </w:rPr>
        <w:tab/>
        <w:t>Tumbuhan</w:t>
      </w:r>
      <w:r>
        <w:rPr>
          <w:rFonts w:ascii="Arial MT" w:eastAsia="Arial MT" w:hAnsi="Arial MT" w:cs="Arial MT"/>
          <w:spacing w:val="-5"/>
        </w:rPr>
        <w:t xml:space="preserve"> </w:t>
      </w:r>
      <w:r>
        <w:rPr>
          <w:rFonts w:ascii="Arial MT" w:eastAsia="Arial MT" w:hAnsi="Arial MT" w:cs="Arial MT"/>
        </w:rPr>
        <w:t>Sirih</w:t>
      </w:r>
      <w:r>
        <w:rPr>
          <w:rFonts w:ascii="Arial MT" w:eastAsia="Arial MT" w:hAnsi="Arial MT" w:cs="Arial MT"/>
          <w:spacing w:val="-4"/>
        </w:rPr>
        <w:t xml:space="preserve"> Cina</w:t>
      </w:r>
      <w:r>
        <w:rPr>
          <w:rFonts w:ascii="Arial MT" w:eastAsia="Arial MT" w:hAnsi="Arial MT" w:cs="Arial MT"/>
        </w:rPr>
        <w:tab/>
      </w:r>
      <w:r>
        <w:rPr>
          <w:rFonts w:ascii="Arial MT" w:eastAsia="Arial MT" w:hAnsi="Arial MT" w:cs="Arial MT"/>
          <w:spacing w:val="-10"/>
        </w:rPr>
        <w:t>4</w:t>
      </w:r>
    </w:p>
    <w:p w:rsidR="00C20298" w:rsidRDefault="000F4764">
      <w:pPr>
        <w:widowControl w:val="0"/>
        <w:tabs>
          <w:tab w:val="left" w:pos="2063"/>
          <w:tab w:val="left" w:leader="dot" w:pos="8247"/>
        </w:tabs>
        <w:autoSpaceDE w:val="0"/>
        <w:autoSpaceDN w:val="0"/>
        <w:spacing w:before="129" w:line="240" w:lineRule="auto"/>
        <w:ind w:left="589"/>
        <w:jc w:val="left"/>
        <w:rPr>
          <w:rFonts w:ascii="Arial MT" w:eastAsia="Arial MT" w:hAnsi="Arial MT" w:cs="Arial MT"/>
        </w:rPr>
      </w:pPr>
      <w:r>
        <w:rPr>
          <w:rFonts w:ascii="Arial MT" w:eastAsia="Arial MT" w:hAnsi="Arial MT" w:cs="Arial MT"/>
        </w:rPr>
        <w:t>Gambar</w:t>
      </w:r>
      <w:r>
        <w:rPr>
          <w:rFonts w:ascii="Arial MT" w:eastAsia="Arial MT" w:hAnsi="Arial MT" w:cs="Arial MT"/>
          <w:spacing w:val="-5"/>
        </w:rPr>
        <w:t xml:space="preserve"> 2.2</w:t>
      </w:r>
      <w:r>
        <w:rPr>
          <w:rFonts w:ascii="Arial MT" w:eastAsia="Arial MT" w:hAnsi="Arial MT" w:cs="Arial MT"/>
        </w:rPr>
        <w:tab/>
        <w:t>Rumus</w:t>
      </w:r>
      <w:r>
        <w:rPr>
          <w:rFonts w:ascii="Arial MT" w:eastAsia="Arial MT" w:hAnsi="Arial MT" w:cs="Arial MT"/>
          <w:spacing w:val="-15"/>
        </w:rPr>
        <w:t xml:space="preserve"> </w:t>
      </w:r>
      <w:r>
        <w:rPr>
          <w:rFonts w:ascii="Arial MT" w:eastAsia="Arial MT" w:hAnsi="Arial MT" w:cs="Arial MT"/>
        </w:rPr>
        <w:t>Bangun</w:t>
      </w:r>
      <w:r>
        <w:rPr>
          <w:rFonts w:ascii="Arial MT" w:eastAsia="Arial MT" w:hAnsi="Arial MT" w:cs="Arial MT"/>
          <w:spacing w:val="-6"/>
        </w:rPr>
        <w:t xml:space="preserve"> </w:t>
      </w:r>
      <w:r>
        <w:rPr>
          <w:rFonts w:ascii="Arial MT" w:eastAsia="Arial MT" w:hAnsi="Arial MT" w:cs="Arial MT"/>
        </w:rPr>
        <w:t>Kalium</w:t>
      </w:r>
      <w:r>
        <w:rPr>
          <w:rFonts w:ascii="Arial MT" w:eastAsia="Arial MT" w:hAnsi="Arial MT" w:cs="Arial MT"/>
          <w:spacing w:val="-3"/>
        </w:rPr>
        <w:t xml:space="preserve"> </w:t>
      </w:r>
      <w:r>
        <w:rPr>
          <w:rFonts w:ascii="Arial MT" w:eastAsia="Arial MT" w:hAnsi="Arial MT" w:cs="Arial MT"/>
          <w:spacing w:val="-2"/>
        </w:rPr>
        <w:t>Oksonat</w:t>
      </w:r>
      <w:r>
        <w:rPr>
          <w:rFonts w:ascii="Arial MT" w:eastAsia="Arial MT" w:hAnsi="Arial MT" w:cs="Arial MT"/>
        </w:rPr>
        <w:tab/>
      </w:r>
      <w:r>
        <w:rPr>
          <w:rFonts w:ascii="Arial MT" w:eastAsia="Arial MT" w:hAnsi="Arial MT" w:cs="Arial MT"/>
          <w:spacing w:val="-5"/>
        </w:rPr>
        <w:t>10</w:t>
      </w:r>
    </w:p>
    <w:p w:rsidR="00C20298" w:rsidRDefault="000F4764">
      <w:pPr>
        <w:widowControl w:val="0"/>
        <w:tabs>
          <w:tab w:val="left" w:pos="2063"/>
          <w:tab w:val="left" w:leader="dot" w:pos="8247"/>
        </w:tabs>
        <w:autoSpaceDE w:val="0"/>
        <w:autoSpaceDN w:val="0"/>
        <w:spacing w:before="128" w:line="240" w:lineRule="auto"/>
        <w:ind w:left="589"/>
        <w:jc w:val="left"/>
        <w:rPr>
          <w:rFonts w:ascii="Arial MT" w:eastAsia="Arial MT" w:hAnsi="Arial MT" w:cs="Arial MT"/>
        </w:rPr>
      </w:pPr>
      <w:r>
        <w:rPr>
          <w:rFonts w:ascii="Arial MT" w:eastAsia="Arial MT" w:hAnsi="Arial MT" w:cs="Arial MT"/>
        </w:rPr>
        <w:t>Gambar</w:t>
      </w:r>
      <w:r>
        <w:rPr>
          <w:rFonts w:ascii="Arial MT" w:eastAsia="Arial MT" w:hAnsi="Arial MT" w:cs="Arial MT"/>
          <w:spacing w:val="-5"/>
        </w:rPr>
        <w:t xml:space="preserve"> 2.3</w:t>
      </w:r>
      <w:r>
        <w:rPr>
          <w:rFonts w:ascii="Arial MT" w:eastAsia="Arial MT" w:hAnsi="Arial MT" w:cs="Arial MT"/>
        </w:rPr>
        <w:tab/>
        <w:t>Rumus</w:t>
      </w:r>
      <w:r>
        <w:rPr>
          <w:rFonts w:ascii="Arial MT" w:eastAsia="Arial MT" w:hAnsi="Arial MT" w:cs="Arial MT"/>
          <w:spacing w:val="-14"/>
        </w:rPr>
        <w:t xml:space="preserve"> </w:t>
      </w:r>
      <w:r>
        <w:rPr>
          <w:rFonts w:ascii="Arial MT" w:eastAsia="Arial MT" w:hAnsi="Arial MT" w:cs="Arial MT"/>
        </w:rPr>
        <w:t xml:space="preserve">Bangun </w:t>
      </w:r>
      <w:r>
        <w:rPr>
          <w:rFonts w:ascii="Arial MT" w:eastAsia="Arial MT" w:hAnsi="Arial MT" w:cs="Arial MT"/>
          <w:spacing w:val="-2"/>
        </w:rPr>
        <w:t>Allopurinol</w:t>
      </w:r>
      <w:r>
        <w:rPr>
          <w:rFonts w:ascii="Arial MT" w:eastAsia="Arial MT" w:hAnsi="Arial MT" w:cs="Arial MT"/>
        </w:rPr>
        <w:tab/>
      </w:r>
      <w:r>
        <w:rPr>
          <w:rFonts w:ascii="Arial MT" w:eastAsia="Arial MT" w:hAnsi="Arial MT" w:cs="Arial MT"/>
          <w:spacing w:val="-5"/>
        </w:rPr>
        <w:t>10</w:t>
      </w:r>
    </w:p>
    <w:p w:rsidR="00C20298" w:rsidRDefault="000F4764">
      <w:pPr>
        <w:widowControl w:val="0"/>
        <w:tabs>
          <w:tab w:val="left" w:pos="2063"/>
          <w:tab w:val="left" w:leader="dot" w:pos="8247"/>
        </w:tabs>
        <w:autoSpaceDE w:val="0"/>
        <w:autoSpaceDN w:val="0"/>
        <w:spacing w:before="129" w:line="240" w:lineRule="auto"/>
        <w:ind w:left="589"/>
        <w:jc w:val="left"/>
        <w:rPr>
          <w:rFonts w:ascii="Arial MT" w:eastAsia="Arial MT" w:hAnsi="Arial MT" w:cs="Arial MT"/>
        </w:rPr>
      </w:pPr>
      <w:r>
        <w:rPr>
          <w:rFonts w:ascii="Arial MT" w:eastAsia="Arial MT" w:hAnsi="Arial MT" w:cs="Arial MT"/>
        </w:rPr>
        <w:t>Gambar</w:t>
      </w:r>
      <w:r>
        <w:rPr>
          <w:rFonts w:ascii="Arial MT" w:eastAsia="Arial MT" w:hAnsi="Arial MT" w:cs="Arial MT"/>
          <w:spacing w:val="-5"/>
        </w:rPr>
        <w:t xml:space="preserve"> 2.4</w:t>
      </w:r>
      <w:r>
        <w:rPr>
          <w:rFonts w:ascii="Arial MT" w:eastAsia="Arial MT" w:hAnsi="Arial MT" w:cs="Arial MT"/>
        </w:rPr>
        <w:tab/>
        <w:t>Obat</w:t>
      </w:r>
      <w:r>
        <w:rPr>
          <w:rFonts w:ascii="Arial MT" w:eastAsia="Arial MT" w:hAnsi="Arial MT" w:cs="Arial MT"/>
          <w:spacing w:val="-10"/>
        </w:rPr>
        <w:t xml:space="preserve"> </w:t>
      </w:r>
      <w:r>
        <w:rPr>
          <w:rFonts w:ascii="Arial MT" w:eastAsia="Arial MT" w:hAnsi="Arial MT" w:cs="Arial MT"/>
          <w:spacing w:val="-2"/>
        </w:rPr>
        <w:t>Allopurinol</w:t>
      </w:r>
      <w:r>
        <w:rPr>
          <w:rFonts w:ascii="Arial MT" w:eastAsia="Arial MT" w:hAnsi="Arial MT" w:cs="Arial MT"/>
        </w:rPr>
        <w:tab/>
      </w:r>
      <w:r>
        <w:rPr>
          <w:rFonts w:ascii="Arial MT" w:eastAsia="Arial MT" w:hAnsi="Arial MT" w:cs="Arial MT"/>
          <w:spacing w:val="-5"/>
        </w:rPr>
        <w:t>11</w:t>
      </w:r>
    </w:p>
    <w:p w:rsidR="00C20298" w:rsidRDefault="000F4764">
      <w:pPr>
        <w:widowControl w:val="0"/>
        <w:tabs>
          <w:tab w:val="left" w:pos="2063"/>
          <w:tab w:val="left" w:leader="dot" w:pos="8247"/>
        </w:tabs>
        <w:autoSpaceDE w:val="0"/>
        <w:autoSpaceDN w:val="0"/>
        <w:spacing w:before="122" w:line="240" w:lineRule="auto"/>
        <w:ind w:left="589"/>
        <w:jc w:val="left"/>
        <w:rPr>
          <w:rFonts w:ascii="Arial MT" w:eastAsia="Arial MT" w:hAnsi="Arial MT" w:cs="Arial MT"/>
          <w:sz w:val="17"/>
        </w:rPr>
        <w:sectPr w:rsidR="00C20298" w:rsidSect="00260BE4">
          <w:footerReference w:type="default" r:id="rId14"/>
          <w:pgSz w:w="11910" w:h="16850"/>
          <w:pgMar w:top="1940" w:right="1580" w:bottom="1180" w:left="1680" w:header="0" w:footer="997" w:gutter="0"/>
          <w:pgNumType w:fmt="lowerRoman" w:start="15"/>
          <w:cols w:space="720"/>
        </w:sectPr>
      </w:pPr>
      <w:r>
        <w:rPr>
          <w:rFonts w:ascii="Arial MT" w:eastAsia="Arial MT" w:hAnsi="Arial MT" w:cs="Arial MT"/>
        </w:rPr>
        <w:t>Gambar</w:t>
      </w:r>
      <w:r>
        <w:rPr>
          <w:rFonts w:ascii="Arial MT" w:eastAsia="Arial MT" w:hAnsi="Arial MT" w:cs="Arial MT"/>
          <w:spacing w:val="-5"/>
        </w:rPr>
        <w:t xml:space="preserve"> 2.5</w:t>
      </w:r>
      <w:r>
        <w:rPr>
          <w:rFonts w:ascii="Arial MT" w:eastAsia="Arial MT" w:hAnsi="Arial MT" w:cs="Arial MT"/>
        </w:rPr>
        <w:tab/>
        <w:t>Mencit</w:t>
      </w:r>
      <w:r>
        <w:rPr>
          <w:rFonts w:ascii="Arial MT" w:eastAsia="Arial MT" w:hAnsi="Arial MT" w:cs="Arial MT"/>
          <w:spacing w:val="-7"/>
        </w:rPr>
        <w:t xml:space="preserve"> </w:t>
      </w:r>
      <w:r>
        <w:rPr>
          <w:rFonts w:ascii="Arial MT" w:eastAsia="Arial MT" w:hAnsi="Arial MT" w:cs="Arial MT"/>
        </w:rPr>
        <w:t>(</w:t>
      </w:r>
      <w:r>
        <w:rPr>
          <w:rFonts w:ascii="Arial" w:eastAsia="Arial MT" w:hAnsi="Arial MT" w:cs="Arial MT"/>
          <w:i/>
        </w:rPr>
        <w:t>Mus</w:t>
      </w:r>
      <w:r>
        <w:rPr>
          <w:rFonts w:ascii="Arial" w:eastAsia="Arial MT" w:hAnsi="Arial MT" w:cs="Arial MT"/>
          <w:i/>
          <w:spacing w:val="1"/>
        </w:rPr>
        <w:t xml:space="preserve"> </w:t>
      </w:r>
      <w:r>
        <w:rPr>
          <w:rFonts w:ascii="Arial" w:eastAsia="Arial MT" w:hAnsi="Arial MT" w:cs="Arial MT"/>
          <w:i/>
          <w:spacing w:val="-2"/>
        </w:rPr>
        <w:t>muculus</w:t>
      </w:r>
      <w:r>
        <w:rPr>
          <w:rFonts w:ascii="Arial MT" w:eastAsia="Arial MT" w:hAnsi="Arial MT" w:cs="Arial MT"/>
          <w:spacing w:val="-2"/>
        </w:rPr>
        <w:t>)</w:t>
      </w:r>
      <w:r>
        <w:rPr>
          <w:rFonts w:ascii="Arial MT" w:eastAsia="Arial MT" w:hAnsi="Arial MT" w:cs="Arial MT"/>
        </w:rPr>
        <w:tab/>
      </w:r>
      <w:r>
        <w:rPr>
          <w:rFonts w:ascii="Arial MT" w:eastAsia="Arial MT" w:hAnsi="Arial MT" w:cs="Arial MT"/>
          <w:spacing w:val="-5"/>
        </w:rPr>
        <w:t>12</w:t>
      </w:r>
    </w:p>
    <w:p w:rsidR="00F71C70" w:rsidRPr="00CC1F72" w:rsidRDefault="000F4764" w:rsidP="00D12632">
      <w:pPr>
        <w:keepNext/>
        <w:keepLines/>
        <w:spacing w:before="480"/>
        <w:jc w:val="center"/>
        <w:outlineLvl w:val="0"/>
        <w:rPr>
          <w:rFonts w:ascii="Arial" w:eastAsia="Times New Roman" w:hAnsi="Arial" w:cs="Arial"/>
          <w:b/>
          <w:bCs/>
          <w:sz w:val="24"/>
          <w:szCs w:val="24"/>
          <w:lang w:val="en-ID"/>
        </w:rPr>
      </w:pPr>
      <w:r>
        <w:rPr>
          <w:rFonts w:ascii="Arial" w:eastAsia="Times New Roman" w:hAnsi="Arial" w:cs="Arial"/>
          <w:b/>
          <w:bCs/>
          <w:sz w:val="24"/>
          <w:szCs w:val="24"/>
          <w:lang w:val="en-ID"/>
        </w:rPr>
        <w:lastRenderedPageBreak/>
        <w:t>B</w:t>
      </w:r>
      <w:r w:rsidRPr="00CC1F72">
        <w:rPr>
          <w:rFonts w:ascii="Arial" w:eastAsia="Times New Roman" w:hAnsi="Arial" w:cs="Arial"/>
          <w:b/>
          <w:bCs/>
          <w:sz w:val="24"/>
          <w:szCs w:val="24"/>
          <w:lang w:val="en-ID"/>
        </w:rPr>
        <w:t>AB I</w:t>
      </w:r>
      <w:r w:rsidRPr="00CC1F72">
        <w:rPr>
          <w:rFonts w:ascii="Arial" w:eastAsia="Times New Roman" w:hAnsi="Arial" w:cs="Arial"/>
          <w:b/>
          <w:bCs/>
          <w:sz w:val="24"/>
          <w:szCs w:val="24"/>
          <w:lang w:val="en-ID"/>
        </w:rPr>
        <w:br/>
        <w:t>PENDAHULUAN</w:t>
      </w:r>
    </w:p>
    <w:p w:rsidR="00F71C70" w:rsidRPr="00CC1F72" w:rsidRDefault="000F4764" w:rsidP="00F71C70">
      <w:pPr>
        <w:keepNext/>
        <w:keepLines/>
        <w:tabs>
          <w:tab w:val="center" w:pos="4135"/>
          <w:tab w:val="left" w:pos="4589"/>
        </w:tabs>
        <w:spacing w:before="200"/>
        <w:outlineLvl w:val="1"/>
        <w:rPr>
          <w:rFonts w:ascii="Arial" w:eastAsia="Times New Roman" w:hAnsi="Arial" w:cs="Arial"/>
          <w:b/>
          <w:bCs/>
          <w:color w:val="4F81BD"/>
          <w:sz w:val="24"/>
          <w:szCs w:val="24"/>
          <w:lang w:val="en-ID"/>
        </w:rPr>
      </w:pPr>
      <w:bookmarkStart w:id="7" w:name="_Toc128993752"/>
      <w:bookmarkStart w:id="8" w:name="_Toc129336123"/>
      <w:r w:rsidRPr="00CC1F72">
        <w:rPr>
          <w:rFonts w:ascii="Arial" w:eastAsia="Times New Roman" w:hAnsi="Arial" w:cs="Arial"/>
          <w:b/>
          <w:bCs/>
          <w:sz w:val="24"/>
          <w:szCs w:val="24"/>
          <w:lang w:val="en-ID"/>
        </w:rPr>
        <w:t>1.1 Latar Belakang</w:t>
      </w:r>
      <w:bookmarkEnd w:id="7"/>
      <w:bookmarkEnd w:id="8"/>
      <w:r w:rsidRPr="00CC1F72">
        <w:rPr>
          <w:rFonts w:ascii="Arial" w:eastAsia="Times New Roman" w:hAnsi="Arial" w:cs="Arial"/>
          <w:b/>
          <w:bCs/>
          <w:sz w:val="24"/>
          <w:szCs w:val="24"/>
          <w:lang w:val="en-ID"/>
        </w:rPr>
        <w:tab/>
      </w:r>
      <w:r w:rsidRPr="00CC1F72">
        <w:rPr>
          <w:rFonts w:ascii="Arial" w:eastAsia="Times New Roman" w:hAnsi="Arial" w:cs="Arial"/>
          <w:b/>
          <w:bCs/>
          <w:sz w:val="24"/>
          <w:szCs w:val="24"/>
          <w:lang w:val="en-ID"/>
        </w:rPr>
        <w:tab/>
      </w:r>
    </w:p>
    <w:p w:rsidR="00F71C70" w:rsidRPr="00CC1F72" w:rsidRDefault="000F4764" w:rsidP="00F71C70">
      <w:pPr>
        <w:ind w:firstLine="720"/>
        <w:rPr>
          <w:rFonts w:ascii="Arial" w:hAnsi="Arial" w:cs="Arial"/>
        </w:rPr>
      </w:pPr>
      <w:r w:rsidRPr="00CC1F72">
        <w:rPr>
          <w:rFonts w:ascii="Arial" w:hAnsi="Arial" w:cs="Arial"/>
          <w:lang w:val="en-ID"/>
        </w:rPr>
        <w:t xml:space="preserve">Kesehatan merupakan hal penting yang harus dijaga. Berbagai usaha dilakukan demi mempertahankan kondisi agar tetap sehat. </w:t>
      </w:r>
      <w:r w:rsidRPr="00CC1F72">
        <w:rPr>
          <w:rFonts w:ascii="Arial" w:hAnsi="Arial" w:cs="Arial"/>
        </w:rPr>
        <w:t>Menurut Undang Undang RI No 36 Tahun 2009 Tentang Kesehatan, Kesehatan adalah keadaan sehat, baik secara fisik, mental, maupun spiritual yang memungkinkan setiap orang untuk hidup produktif secara sosial dan ekonomis.</w:t>
      </w:r>
    </w:p>
    <w:p w:rsidR="00F71C70" w:rsidRPr="00CC1F72" w:rsidRDefault="000F4764" w:rsidP="00F71C70">
      <w:pPr>
        <w:ind w:firstLine="720"/>
        <w:rPr>
          <w:rFonts w:ascii="Arial" w:hAnsi="Arial" w:cs="Arial"/>
          <w:lang w:val="en-ID"/>
        </w:rPr>
      </w:pPr>
      <w:r w:rsidRPr="00CC1F72">
        <w:rPr>
          <w:rFonts w:ascii="Arial" w:hAnsi="Arial" w:cs="Arial"/>
          <w:lang w:val="en-ID"/>
        </w:rPr>
        <w:t>Berdasarkan data Riskesdas tahun 2018 melaporkan angka kejadian hiperurisemia di Indonesia secara keseluruhan sebesar 11,9%. Secara spesifik, jika dilihat berdasarkan diagnosis sebesar 24,7%, serta dari karakteristik umur angka kejadian tertinggi pada umur ≥75 tahun sebesar 54,8%. Sedangkan menurut data WHO 2015, penderita asam urat di Indonesia terjadi pada usia dibawah 34 tahun sebesar 32% d</w:t>
      </w:r>
      <w:r w:rsidR="00937932">
        <w:rPr>
          <w:rFonts w:ascii="Arial" w:hAnsi="Arial" w:cs="Arial"/>
          <w:lang w:val="en-ID"/>
        </w:rPr>
        <w:t xml:space="preserve">an di atas 34 tahun sebesar 68%. </w:t>
      </w:r>
      <w:r w:rsidR="00937932" w:rsidRPr="00937932">
        <w:rPr>
          <w:rFonts w:ascii="Arial" w:hAnsi="Arial" w:cs="Arial"/>
          <w:lang w:val="en-ID"/>
        </w:rPr>
        <w:t>Jumlah penderita asam urat di Sumatera Utara adalah berjumlah 1.800.000 orang dari 12.333.974 orang penduduk Sumatera Utara (Pusdiknakes, 2008).</w:t>
      </w:r>
    </w:p>
    <w:p w:rsidR="00F71C70" w:rsidRPr="00CC1F72" w:rsidRDefault="000F4764" w:rsidP="00F71C70">
      <w:pPr>
        <w:ind w:firstLine="720"/>
        <w:rPr>
          <w:rFonts w:ascii="Arial" w:hAnsi="Arial" w:cs="Arial"/>
          <w:lang w:val="en-ID"/>
        </w:rPr>
      </w:pPr>
      <w:r w:rsidRPr="00CC1F72">
        <w:rPr>
          <w:rFonts w:ascii="Arial" w:hAnsi="Arial" w:cs="Arial"/>
          <w:lang w:val="en-ID"/>
        </w:rPr>
        <w:t>Perkembangan globalisasi di Indonesia telah mempengaruhi perubahan gaya hidup masyarakat yang lebih modern, akibat masuknya budaya asing di Indonesia mengakibatkan masyarakat harus beradaptasi dengan budaya tersebut, seperti beradaptasi dengan makanan dan gaya hidupnya. Kebiasaan makan yang tidak sehat menimbulkan banyak masalah kesehatan, salah satunya adalah hiperurisemia (kelebihan asam urat). Hiperurisemia atau asam urat adalah penyakit kronis degeneratif yang disebabkan oleh perubahan gaya hidup yang tidak sehat, seperti kebiasaan makanan masyarakat yang tidak sehat yang banyak mengandung protein, terutama protein hewani yang tinggi purin,</w:t>
      </w:r>
      <w:r w:rsidRPr="00CC1F72">
        <w:rPr>
          <w:rFonts w:ascii="Arial" w:hAnsi="Arial" w:cs="Arial"/>
          <w:lang w:val="id-ID"/>
        </w:rPr>
        <w:t xml:space="preserve"> </w:t>
      </w:r>
      <w:r w:rsidRPr="00CC1F72">
        <w:rPr>
          <w:rFonts w:ascii="Arial" w:hAnsi="Arial" w:cs="Arial"/>
          <w:lang w:val="en-ID"/>
        </w:rPr>
        <w:t xml:space="preserve">sehingga hal tersebut menyebabkan prevelensi penyakit asam urat di Indonesia semakin meningkat. </w:t>
      </w:r>
    </w:p>
    <w:p w:rsidR="00F71C70" w:rsidRPr="00CC1F72" w:rsidRDefault="000F4764" w:rsidP="00F71C70">
      <w:pPr>
        <w:ind w:firstLine="720"/>
        <w:rPr>
          <w:rFonts w:ascii="Arial" w:hAnsi="Arial" w:cs="Arial"/>
          <w:lang w:val="en-ID"/>
        </w:rPr>
      </w:pPr>
      <w:r w:rsidRPr="00CC1F72">
        <w:rPr>
          <w:rFonts w:ascii="Arial" w:hAnsi="Arial" w:cs="Arial"/>
          <w:lang w:val="en-ID"/>
        </w:rPr>
        <w:t>Asam urat adalah asam yang berbentuk Kristal yang merupakan hasil akhir dari purin, setiap orang memiliki asam urat di dalam tubuh karena setia</w:t>
      </w:r>
      <w:r w:rsidRPr="00CC1F72">
        <w:rPr>
          <w:rFonts w:ascii="Arial" w:hAnsi="Arial" w:cs="Arial"/>
          <w:lang w:val="id-ID"/>
        </w:rPr>
        <w:t xml:space="preserve">p </w:t>
      </w:r>
      <w:r w:rsidRPr="00CC1F72">
        <w:rPr>
          <w:rFonts w:ascii="Arial" w:hAnsi="Arial" w:cs="Arial"/>
          <w:lang w:val="en-ID"/>
        </w:rPr>
        <w:t xml:space="preserve">  </w:t>
      </w:r>
      <w:r w:rsidRPr="00CC1F72">
        <w:rPr>
          <w:rFonts w:ascii="Arial" w:hAnsi="Arial" w:cs="Arial"/>
          <w:lang w:val="id-ID"/>
        </w:rPr>
        <w:t>m</w:t>
      </w:r>
      <w:r w:rsidRPr="00CC1F72">
        <w:rPr>
          <w:rFonts w:ascii="Arial" w:hAnsi="Arial" w:cs="Arial"/>
          <w:lang w:val="en-ID"/>
        </w:rPr>
        <w:t xml:space="preserve">etabolisme normal dihasilkan asam urat. Jika berlebih di dalam darah akan menyebabkan pengkristalan pada persendian dan pembulu darah kapiler. Penumpukan kristal asam urat yang kronis pada persendian menyebabkan cairan getah bening yang berfungsi sebagai pelincir tidak berfungsi (Yunarto &amp; </w:t>
      </w:r>
      <w:r w:rsidRPr="00CC1F72">
        <w:rPr>
          <w:rFonts w:ascii="Arial" w:hAnsi="Arial" w:cs="Arial"/>
          <w:lang w:val="en-ID"/>
        </w:rPr>
        <w:lastRenderedPageBreak/>
        <w:t>Nanang, 2013). Konsentrasi normal asam urat pada anak-anak adalah 2 mg/dl, sedangkan konsentrasi normal pada pria dewasa adalah 3-7 mg/dl dan pada wanita 2-6 mg/dl. Penumpukan asam urat di dalam jaringan tubuh kemudian membentuk kristal urat dengan ujung yang tajam seperti jarum. Kondisi ini memicu reaksi peradangan yang diikuti dengan serangan asam urat. Selain itu, akumulasi asam urat menyebabkan kerusakan sendi dan jaringan lunak yang parah dan dapat menyebabkan nefrolitosis urat (batu ginjal) bersama dengan CKD (Chronic Kidney Disease) atau penyakit ginjal kronis jika tidak ditangan dengan benar dan segera (Fitrya dan Muharni, 2014; Hardian dkk., 2014; Wahyuningsih, 2016).</w:t>
      </w:r>
    </w:p>
    <w:p w:rsidR="00F71C70" w:rsidRPr="00CC1F72" w:rsidRDefault="000F4764" w:rsidP="00F71C70">
      <w:pPr>
        <w:ind w:firstLine="720"/>
        <w:rPr>
          <w:rFonts w:ascii="Arial" w:hAnsi="Arial" w:cs="Arial"/>
          <w:lang w:val="en-ID"/>
        </w:rPr>
      </w:pPr>
      <w:r w:rsidRPr="00CC1F72">
        <w:rPr>
          <w:rFonts w:ascii="Arial" w:hAnsi="Arial" w:cs="Arial"/>
          <w:lang w:val="en-ID"/>
        </w:rPr>
        <w:t xml:space="preserve">Hiperurisemia biasanya diobati dengan obat yang dapat menurunkan kadar asam urat untuk mencegah produksinya, tetapi penggunaan obat sintetik dalam jangka panjang dapat menyebabkan masalah baru yang berbahaya, seperti penyakit kulit, lambung dan usus, dan gangguan darah (Imbar dkk, 2019). </w:t>
      </w:r>
      <w:r w:rsidRPr="00CC1F72">
        <w:rPr>
          <w:rFonts w:ascii="Arial" w:hAnsi="Arial" w:cs="Arial"/>
        </w:rPr>
        <w:t>Indonesia merupakan negara yang memiliki kekayaan alam yang melimpah, banyak tumbuhan endemik di setiap daerah di Indonesia yang diketahui memiliki banyak manfaat dalam pencegahan maupun pengobatan suatu penyakit, u</w:t>
      </w:r>
      <w:r w:rsidRPr="00CC1F72">
        <w:rPr>
          <w:rFonts w:ascii="Arial" w:hAnsi="Arial" w:cs="Arial"/>
          <w:lang w:val="en-ID"/>
        </w:rPr>
        <w:t>ntuk mengatasi masalah tersebut dikembangkan pengobatan alternatif dengan menggunakan tanaman obat tradisional yaitu tanaman sirih cina. Beberapa hasil penelitian menunjukkan bahwa tanaman sirih cina memiliki potensi sebagai senyawa antikanker, antimikroba, dan antioksidan yang telah di dilakukan oleh peneliti sebelumya (Wei, 2011 dalam Sitorus dkk, 2013). Kemampuan tanaman sirih cina sebagai ramuan obat kemungkinan besar berkaitan erat dengan kandungan antioksidannya.</w:t>
      </w:r>
    </w:p>
    <w:p w:rsidR="00F71C70" w:rsidRPr="00CC1F72" w:rsidRDefault="000F4764" w:rsidP="00F71C70">
      <w:pPr>
        <w:ind w:firstLine="720"/>
        <w:rPr>
          <w:rFonts w:ascii="Arial" w:hAnsi="Arial" w:cs="Arial"/>
          <w:lang w:val="en-ID"/>
        </w:rPr>
      </w:pPr>
      <w:r w:rsidRPr="00CC1F72">
        <w:rPr>
          <w:rFonts w:ascii="Arial" w:hAnsi="Arial" w:cs="Arial"/>
          <w:lang w:val="en-ID"/>
        </w:rPr>
        <w:t>Sirih cina (</w:t>
      </w:r>
      <w:r w:rsidRPr="00CC1F72">
        <w:rPr>
          <w:rFonts w:ascii="Arial" w:hAnsi="Arial" w:cs="Arial"/>
          <w:i/>
          <w:lang w:val="en-ID"/>
        </w:rPr>
        <w:t xml:space="preserve">Peperomia pellucida </w:t>
      </w:r>
      <w:r w:rsidRPr="00CC1F72">
        <w:rPr>
          <w:rFonts w:ascii="Arial" w:hAnsi="Arial" w:cs="Arial"/>
          <w:lang w:val="en-ID"/>
        </w:rPr>
        <w:t>L</w:t>
      </w:r>
      <w:r w:rsidRPr="00CC1F72">
        <w:rPr>
          <w:rFonts w:ascii="Arial" w:hAnsi="Arial" w:cs="Arial"/>
          <w:i/>
          <w:lang w:val="en-ID"/>
        </w:rPr>
        <w:t>. Kunth</w:t>
      </w:r>
      <w:r w:rsidRPr="00CC1F72">
        <w:rPr>
          <w:rFonts w:ascii="Arial" w:hAnsi="Arial" w:cs="Arial"/>
          <w:lang w:val="en-ID"/>
        </w:rPr>
        <w:t>) merupakan tanaman yang berpotensi untuk menyembuhkan berbagai penyakit, salah satunya adalah dapat menurunkan kadar asam urat darah. Sirih cina mengandung senyawa kimia yaitu flavonoid dan saponin yang mekanisme kerjanya menghambat aktivitas xantin oksidase (Agista, 2019). Ekstrak sirih cina (</w:t>
      </w:r>
      <w:r w:rsidRPr="00CC1F72">
        <w:rPr>
          <w:rFonts w:ascii="Arial" w:hAnsi="Arial" w:cs="Arial"/>
          <w:i/>
          <w:lang w:val="en-ID"/>
        </w:rPr>
        <w:t xml:space="preserve">Peperomia pellucida L. Kunth) </w:t>
      </w:r>
      <w:r w:rsidRPr="00CC1F72">
        <w:rPr>
          <w:rFonts w:ascii="Arial" w:hAnsi="Arial" w:cs="Arial"/>
          <w:lang w:val="en-ID"/>
        </w:rPr>
        <w:t>yang telah diteliti Agista (2019) menyatakan bahwa dosis 200 mg/kg BB ekstrak daun sirih cina  merupakan dosis yang efektif untuk menurunkan asam urat pada tikus jantan. Penelitian yang dilakukan oleh Nanang Yunarto (2013) juga menyatakan bahwa dosis 200 mg/kg BB ekstrak daun sirih cina memiliki potensi sebagai penurun kadar asam urat serum darah ayam kampung</w:t>
      </w:r>
      <w:r w:rsidRPr="00CC1F72">
        <w:rPr>
          <w:rFonts w:ascii="Arial" w:hAnsi="Arial" w:cs="Arial"/>
        </w:rPr>
        <w:t xml:space="preserve">. </w:t>
      </w:r>
    </w:p>
    <w:p w:rsidR="00F71C70" w:rsidRPr="00CC1F72" w:rsidRDefault="000F4764" w:rsidP="00F71C70">
      <w:pPr>
        <w:ind w:firstLine="720"/>
        <w:rPr>
          <w:rFonts w:ascii="Arial" w:hAnsi="Arial" w:cs="Arial"/>
        </w:rPr>
      </w:pPr>
      <w:r w:rsidRPr="00CC1F72">
        <w:rPr>
          <w:rFonts w:ascii="Arial" w:hAnsi="Arial" w:cs="Arial"/>
        </w:rPr>
        <w:lastRenderedPageBreak/>
        <w:t>Berdasarkan uraian diatas penulis tertarik untuk menguji tentang Uji Efektivitas Antihiperurisemia Dekokta Daun Sirih Cina (</w:t>
      </w:r>
      <w:r w:rsidRPr="00CC1F72">
        <w:rPr>
          <w:rFonts w:ascii="Arial" w:hAnsi="Arial" w:cs="Arial"/>
          <w:i/>
        </w:rPr>
        <w:t>Peperomia pellucida L. Kunth</w:t>
      </w:r>
      <w:r w:rsidRPr="00CC1F72">
        <w:rPr>
          <w:rFonts w:ascii="Arial" w:hAnsi="Arial" w:cs="Arial"/>
        </w:rPr>
        <w:t>) Pada Mencit Dengan Penginduksi Kalium Oksonat. Daun sirih cina yang didapat dilakukan ekstraksi yaitu dengan cara merebus daun dengan menggunakan air panas yang nantinya dapat dimanfaatkan sebagai obat penurun asam urat dikalangan masyarakat.</w:t>
      </w:r>
    </w:p>
    <w:p w:rsidR="00F71C70" w:rsidRPr="00CC1F72" w:rsidRDefault="000F4764" w:rsidP="00F71C70">
      <w:pPr>
        <w:keepNext/>
        <w:keepLines/>
        <w:tabs>
          <w:tab w:val="left" w:pos="5095"/>
        </w:tabs>
        <w:outlineLvl w:val="1"/>
        <w:rPr>
          <w:rFonts w:ascii="Arial" w:eastAsia="Times New Roman" w:hAnsi="Arial" w:cs="Arial"/>
          <w:b/>
          <w:bCs/>
          <w:sz w:val="24"/>
          <w:szCs w:val="24"/>
          <w:lang w:val="en-ID"/>
        </w:rPr>
      </w:pPr>
      <w:bookmarkStart w:id="9" w:name="_Toc128993753"/>
      <w:bookmarkStart w:id="10" w:name="_Toc129336124"/>
      <w:r w:rsidRPr="00CC1F72">
        <w:rPr>
          <w:rFonts w:ascii="Arial" w:eastAsia="Times New Roman" w:hAnsi="Arial" w:cs="Arial"/>
          <w:b/>
          <w:bCs/>
          <w:sz w:val="24"/>
          <w:szCs w:val="24"/>
          <w:lang w:val="en-ID"/>
        </w:rPr>
        <w:t>1.2 Rumusan Masalah</w:t>
      </w:r>
      <w:bookmarkEnd w:id="9"/>
      <w:bookmarkEnd w:id="10"/>
      <w:r>
        <w:rPr>
          <w:rFonts w:ascii="Arial" w:eastAsia="Times New Roman" w:hAnsi="Arial" w:cs="Arial"/>
          <w:b/>
          <w:bCs/>
          <w:sz w:val="24"/>
          <w:szCs w:val="24"/>
          <w:lang w:val="en-ID"/>
        </w:rPr>
        <w:tab/>
      </w:r>
    </w:p>
    <w:p w:rsidR="00F71C70" w:rsidRPr="00CC1F72" w:rsidRDefault="000F4764" w:rsidP="00606FA0">
      <w:pPr>
        <w:numPr>
          <w:ilvl w:val="0"/>
          <w:numId w:val="25"/>
        </w:numPr>
        <w:contextualSpacing/>
        <w:rPr>
          <w:rFonts w:ascii="Arial" w:hAnsi="Arial" w:cs="Arial"/>
        </w:rPr>
      </w:pPr>
      <w:r w:rsidRPr="00CC1F72">
        <w:rPr>
          <w:rFonts w:ascii="Arial" w:hAnsi="Arial" w:cs="Arial"/>
        </w:rPr>
        <w:t>Apakah dekokta daun sirih cina (</w:t>
      </w:r>
      <w:r w:rsidRPr="00CC1F72">
        <w:rPr>
          <w:rFonts w:ascii="Arial" w:hAnsi="Arial" w:cs="Arial"/>
          <w:i/>
        </w:rPr>
        <w:t xml:space="preserve">Peperomia pellucida </w:t>
      </w:r>
      <w:r w:rsidRPr="00CC1F72">
        <w:rPr>
          <w:rFonts w:ascii="Arial" w:hAnsi="Arial" w:cs="Arial"/>
        </w:rPr>
        <w:t>L</w:t>
      </w:r>
      <w:r w:rsidRPr="00CC1F72">
        <w:rPr>
          <w:rFonts w:ascii="Arial" w:hAnsi="Arial" w:cs="Arial"/>
          <w:i/>
        </w:rPr>
        <w:t xml:space="preserve">. </w:t>
      </w:r>
      <w:r w:rsidRPr="00CC1F72">
        <w:rPr>
          <w:rFonts w:ascii="Arial" w:hAnsi="Arial" w:cs="Arial"/>
        </w:rPr>
        <w:t>Kunth</w:t>
      </w:r>
      <w:r w:rsidR="00606FA0">
        <w:rPr>
          <w:rFonts w:ascii="Arial" w:hAnsi="Arial" w:cs="Arial"/>
          <w:i/>
        </w:rPr>
        <w:t xml:space="preserve">) </w:t>
      </w:r>
      <w:r w:rsidRPr="00CC1F72">
        <w:rPr>
          <w:rFonts w:ascii="Arial" w:hAnsi="Arial" w:cs="Arial"/>
        </w:rPr>
        <w:t>mempunyai efek antihiperurisemia pada mencit putih jantan yang diinduksi oleh kalium oksonat?</w:t>
      </w:r>
    </w:p>
    <w:p w:rsidR="00F71C70" w:rsidRPr="00CC1F72" w:rsidRDefault="000F4764" w:rsidP="00606FA0">
      <w:pPr>
        <w:numPr>
          <w:ilvl w:val="0"/>
          <w:numId w:val="25"/>
        </w:numPr>
        <w:ind w:left="709"/>
        <w:contextualSpacing/>
        <w:rPr>
          <w:rFonts w:ascii="Arial" w:hAnsi="Arial" w:cs="Arial"/>
        </w:rPr>
      </w:pPr>
      <w:r w:rsidRPr="00CC1F72">
        <w:rPr>
          <w:rFonts w:ascii="Arial" w:hAnsi="Arial" w:cs="Arial"/>
        </w:rPr>
        <w:t>Berapakah dosis efektif dekokta daun sirih cina (</w:t>
      </w:r>
      <w:r w:rsidRPr="00CC1F72">
        <w:rPr>
          <w:rFonts w:ascii="Arial" w:hAnsi="Arial" w:cs="Arial"/>
          <w:i/>
        </w:rPr>
        <w:t xml:space="preserve">Peperomia pellucida </w:t>
      </w:r>
      <w:r w:rsidRPr="00CC1F72">
        <w:rPr>
          <w:rFonts w:ascii="Arial" w:hAnsi="Arial" w:cs="Arial"/>
        </w:rPr>
        <w:t>L. Kunth) yang memberikan efek antihiperurisemia pada mencit putih jantan yang diinduksi oleh kalium oksonat?</w:t>
      </w:r>
    </w:p>
    <w:p w:rsidR="00F71C70" w:rsidRPr="00CC1F72" w:rsidRDefault="000F4764" w:rsidP="00F71C70">
      <w:pPr>
        <w:keepNext/>
        <w:keepLines/>
        <w:outlineLvl w:val="1"/>
        <w:rPr>
          <w:rFonts w:ascii="Arial" w:eastAsia="Times New Roman" w:hAnsi="Arial" w:cs="Arial"/>
          <w:b/>
          <w:bCs/>
          <w:sz w:val="24"/>
          <w:szCs w:val="24"/>
          <w:lang w:val="en-ID"/>
        </w:rPr>
      </w:pPr>
      <w:bookmarkStart w:id="11" w:name="_Toc128993754"/>
      <w:bookmarkStart w:id="12" w:name="_Toc129336125"/>
      <w:r w:rsidRPr="00CC1F72">
        <w:rPr>
          <w:rFonts w:ascii="Arial" w:eastAsia="Times New Roman" w:hAnsi="Arial" w:cs="Arial"/>
          <w:b/>
          <w:bCs/>
          <w:sz w:val="24"/>
          <w:szCs w:val="24"/>
          <w:lang w:val="en-ID"/>
        </w:rPr>
        <w:t>1.3 Tujuan Penelitian</w:t>
      </w:r>
      <w:bookmarkEnd w:id="11"/>
      <w:bookmarkEnd w:id="12"/>
    </w:p>
    <w:p w:rsidR="00F71C70" w:rsidRPr="00CC1F72" w:rsidRDefault="000F4764" w:rsidP="00606FA0">
      <w:pPr>
        <w:numPr>
          <w:ilvl w:val="0"/>
          <w:numId w:val="26"/>
        </w:numPr>
        <w:ind w:left="709"/>
        <w:contextualSpacing/>
        <w:rPr>
          <w:rFonts w:ascii="Arial" w:hAnsi="Arial" w:cs="Arial"/>
        </w:rPr>
      </w:pPr>
      <w:r w:rsidRPr="00CC1F72">
        <w:rPr>
          <w:rFonts w:ascii="Arial" w:hAnsi="Arial" w:cs="Arial"/>
        </w:rPr>
        <w:t>Untuk mengetahui apakah dekokta daun sirih cina (</w:t>
      </w:r>
      <w:r w:rsidRPr="00CC1F72">
        <w:rPr>
          <w:rFonts w:ascii="Arial" w:hAnsi="Arial" w:cs="Arial"/>
          <w:i/>
        </w:rPr>
        <w:t xml:space="preserve">Peperomia pellucida </w:t>
      </w:r>
      <w:r w:rsidRPr="00CC1F72">
        <w:rPr>
          <w:rFonts w:ascii="Arial" w:hAnsi="Arial" w:cs="Arial"/>
        </w:rPr>
        <w:t>L</w:t>
      </w:r>
      <w:r w:rsidRPr="00CC1F72">
        <w:rPr>
          <w:rFonts w:ascii="Arial" w:hAnsi="Arial" w:cs="Arial"/>
          <w:i/>
        </w:rPr>
        <w:t xml:space="preserve">. </w:t>
      </w:r>
      <w:r w:rsidRPr="00CC1F72">
        <w:rPr>
          <w:rFonts w:ascii="Arial" w:hAnsi="Arial" w:cs="Arial"/>
        </w:rPr>
        <w:t>Kunth</w:t>
      </w:r>
      <w:r w:rsidRPr="00CC1F72">
        <w:rPr>
          <w:rFonts w:ascii="Arial" w:hAnsi="Arial" w:cs="Arial"/>
          <w:i/>
        </w:rPr>
        <w:t xml:space="preserve">) </w:t>
      </w:r>
      <w:r w:rsidRPr="00CC1F72">
        <w:rPr>
          <w:rFonts w:ascii="Arial" w:hAnsi="Arial" w:cs="Arial"/>
        </w:rPr>
        <w:t xml:space="preserve">mempunyai efek sebagai antihiperurisemia pada mencit putih jantan yang diinduksi dengan kalium oksonat. </w:t>
      </w:r>
    </w:p>
    <w:p w:rsidR="00F71C70" w:rsidRPr="00CC1F72" w:rsidRDefault="000F4764" w:rsidP="00606FA0">
      <w:pPr>
        <w:numPr>
          <w:ilvl w:val="0"/>
          <w:numId w:val="26"/>
        </w:numPr>
        <w:ind w:left="709"/>
        <w:contextualSpacing/>
        <w:rPr>
          <w:rFonts w:ascii="Arial" w:hAnsi="Arial" w:cs="Arial"/>
        </w:rPr>
      </w:pPr>
      <w:r w:rsidRPr="00CC1F72">
        <w:rPr>
          <w:rFonts w:ascii="Arial" w:hAnsi="Arial" w:cs="Arial"/>
        </w:rPr>
        <w:t>Untuk mengetahui dosis efektif dekokta daun sirih cina (</w:t>
      </w:r>
      <w:r w:rsidRPr="00CC1F72">
        <w:rPr>
          <w:rFonts w:ascii="Arial" w:hAnsi="Arial" w:cs="Arial"/>
          <w:i/>
        </w:rPr>
        <w:t xml:space="preserve">Peperomia pellucida L. </w:t>
      </w:r>
      <w:r w:rsidRPr="00CC1F72">
        <w:rPr>
          <w:rFonts w:ascii="Arial" w:hAnsi="Arial" w:cs="Arial"/>
        </w:rPr>
        <w:t xml:space="preserve">Kunth) yang memberikan efek antihiperurisemia pada mencit putih jantan yang diinduksi kalium oksonat. </w:t>
      </w:r>
    </w:p>
    <w:p w:rsidR="00F71C70" w:rsidRPr="00CC1F72" w:rsidRDefault="000F4764" w:rsidP="00F71C70">
      <w:pPr>
        <w:keepNext/>
        <w:keepLines/>
        <w:outlineLvl w:val="1"/>
        <w:rPr>
          <w:rFonts w:ascii="Arial" w:eastAsia="Times New Roman" w:hAnsi="Arial" w:cs="Arial"/>
          <w:b/>
          <w:bCs/>
          <w:sz w:val="24"/>
          <w:szCs w:val="24"/>
          <w:lang w:val="en-ID"/>
        </w:rPr>
      </w:pPr>
      <w:bookmarkStart w:id="13" w:name="_Toc128993755"/>
      <w:bookmarkStart w:id="14" w:name="_Toc129336126"/>
      <w:r w:rsidRPr="00CC1F72">
        <w:rPr>
          <w:rFonts w:ascii="Arial" w:eastAsia="Times New Roman" w:hAnsi="Arial" w:cs="Arial"/>
          <w:b/>
          <w:bCs/>
          <w:sz w:val="24"/>
          <w:szCs w:val="24"/>
          <w:lang w:val="en-ID"/>
        </w:rPr>
        <w:t>1.5 Mafaat Penelitian</w:t>
      </w:r>
      <w:bookmarkEnd w:id="13"/>
      <w:bookmarkEnd w:id="14"/>
      <w:r w:rsidRPr="00CC1F72">
        <w:rPr>
          <w:rFonts w:ascii="Arial" w:eastAsia="Times New Roman" w:hAnsi="Arial" w:cs="Arial"/>
          <w:b/>
          <w:bCs/>
          <w:sz w:val="24"/>
          <w:szCs w:val="24"/>
          <w:lang w:val="en-ID"/>
        </w:rPr>
        <w:t xml:space="preserve"> </w:t>
      </w:r>
    </w:p>
    <w:p w:rsidR="00F71C70" w:rsidRPr="00CC1F72" w:rsidRDefault="000F4764" w:rsidP="00606FA0">
      <w:pPr>
        <w:numPr>
          <w:ilvl w:val="0"/>
          <w:numId w:val="27"/>
        </w:numPr>
        <w:ind w:left="709"/>
        <w:contextualSpacing/>
        <w:rPr>
          <w:rFonts w:ascii="Arial" w:hAnsi="Arial" w:cs="Arial"/>
        </w:rPr>
      </w:pPr>
      <w:r w:rsidRPr="00CC1F72">
        <w:rPr>
          <w:rFonts w:ascii="Arial" w:hAnsi="Arial" w:cs="Arial"/>
        </w:rPr>
        <w:t>Menambah data penelitian tentang pemanfaatan daun sirih cina sebagai antihiperurisemia.</w:t>
      </w:r>
    </w:p>
    <w:p w:rsidR="00F71C70" w:rsidRPr="00CC1F72" w:rsidRDefault="000F4764" w:rsidP="00606FA0">
      <w:pPr>
        <w:numPr>
          <w:ilvl w:val="0"/>
          <w:numId w:val="27"/>
        </w:numPr>
        <w:ind w:left="709"/>
        <w:contextualSpacing/>
        <w:rPr>
          <w:rFonts w:ascii="Arial" w:hAnsi="Arial" w:cs="Arial"/>
        </w:rPr>
      </w:pPr>
      <w:r w:rsidRPr="00CC1F72">
        <w:rPr>
          <w:rFonts w:ascii="Arial" w:hAnsi="Arial" w:cs="Arial"/>
        </w:rPr>
        <w:t>Menambah ilmu pengetahuan kepada institusi tentang efektivitas dekokta daun sirih cina pada mencit dan dapat menjadi bahan bacaan penambah informasi bagi peneliti selanjutnya.</w:t>
      </w:r>
    </w:p>
    <w:p w:rsidR="00F71C70" w:rsidRPr="00CC1F72" w:rsidRDefault="000F4764" w:rsidP="00606FA0">
      <w:pPr>
        <w:numPr>
          <w:ilvl w:val="0"/>
          <w:numId w:val="27"/>
        </w:numPr>
        <w:ind w:left="709"/>
        <w:contextualSpacing/>
        <w:rPr>
          <w:rFonts w:ascii="Arial" w:hAnsi="Arial" w:cs="Arial"/>
        </w:rPr>
      </w:pPr>
      <w:r w:rsidRPr="00CC1F72">
        <w:rPr>
          <w:rFonts w:ascii="Arial" w:hAnsi="Arial" w:cs="Arial"/>
        </w:rPr>
        <w:t xml:space="preserve">Memberikan informasi kepada masyarakat mengenai efektivitas daun sirih cina sebagai antihiperurisemia. </w:t>
      </w:r>
    </w:p>
    <w:p w:rsidR="00F71C70" w:rsidRPr="00CC1F72" w:rsidRDefault="00F71C70" w:rsidP="00F71C70">
      <w:pPr>
        <w:ind w:left="851"/>
        <w:rPr>
          <w:rFonts w:ascii="Arial" w:hAnsi="Arial" w:cs="Arial"/>
        </w:rPr>
      </w:pPr>
    </w:p>
    <w:p w:rsidR="00F71C70" w:rsidRPr="00CC1F72" w:rsidRDefault="00F71C70" w:rsidP="00F71C70">
      <w:pPr>
        <w:rPr>
          <w:rFonts w:ascii="Arial" w:hAnsi="Arial" w:cs="Arial"/>
          <w:b/>
          <w:sz w:val="24"/>
          <w:szCs w:val="24"/>
        </w:rPr>
      </w:pPr>
    </w:p>
    <w:p w:rsidR="00F71C70" w:rsidRPr="00CC1F72" w:rsidRDefault="00F71C70" w:rsidP="00F71C70">
      <w:pPr>
        <w:rPr>
          <w:rFonts w:ascii="Arial" w:hAnsi="Arial" w:cs="Arial"/>
        </w:rPr>
      </w:pPr>
    </w:p>
    <w:p w:rsidR="00F71C70" w:rsidRPr="00CC1F72" w:rsidRDefault="00F71C70" w:rsidP="00F71C70">
      <w:pPr>
        <w:rPr>
          <w:rFonts w:ascii="Arial" w:hAnsi="Arial" w:cs="Arial"/>
          <w:sz w:val="24"/>
          <w:szCs w:val="24"/>
          <w:lang w:val="en-ID"/>
        </w:rPr>
      </w:pPr>
    </w:p>
    <w:p w:rsidR="00F71C70" w:rsidRPr="00CC1F72" w:rsidRDefault="00F71C70" w:rsidP="00F71C70">
      <w:pPr>
        <w:rPr>
          <w:rFonts w:ascii="Arial" w:hAnsi="Arial" w:cs="Arial"/>
          <w:sz w:val="24"/>
          <w:szCs w:val="24"/>
          <w:lang w:val="id-ID"/>
        </w:rPr>
      </w:pPr>
    </w:p>
    <w:p w:rsidR="00F71C70" w:rsidRPr="00CC1F72" w:rsidRDefault="00F71C70" w:rsidP="00F71C70">
      <w:pPr>
        <w:rPr>
          <w:rFonts w:ascii="Arial" w:hAnsi="Arial" w:cs="Arial"/>
          <w:sz w:val="24"/>
          <w:szCs w:val="24"/>
          <w:lang w:val="id-ID"/>
        </w:rPr>
      </w:pPr>
    </w:p>
    <w:p w:rsidR="00F71C70" w:rsidRPr="00CC1F72" w:rsidRDefault="00F71C70" w:rsidP="00F71C70">
      <w:pPr>
        <w:rPr>
          <w:rFonts w:ascii="Arial" w:hAnsi="Arial" w:cs="Arial"/>
          <w:sz w:val="24"/>
          <w:szCs w:val="24"/>
          <w:lang w:val="en-ID"/>
        </w:rPr>
      </w:pPr>
    </w:p>
    <w:p w:rsidR="00F71C70" w:rsidRPr="00CC1F72" w:rsidRDefault="000F4764" w:rsidP="00F71C70">
      <w:pPr>
        <w:keepNext/>
        <w:keepLines/>
        <w:spacing w:before="480"/>
        <w:jc w:val="center"/>
        <w:outlineLvl w:val="0"/>
        <w:rPr>
          <w:rFonts w:ascii="Arial" w:eastAsia="Times New Roman" w:hAnsi="Arial" w:cs="Arial"/>
          <w:b/>
          <w:bCs/>
          <w:sz w:val="24"/>
          <w:szCs w:val="24"/>
          <w:lang w:val="en-ID"/>
        </w:rPr>
      </w:pPr>
      <w:bookmarkStart w:id="15" w:name="_Toc128993756"/>
      <w:bookmarkStart w:id="16" w:name="_Toc129336127"/>
      <w:r w:rsidRPr="00CC1F72">
        <w:rPr>
          <w:rFonts w:ascii="Arial" w:eastAsia="Times New Roman" w:hAnsi="Arial" w:cs="Arial"/>
          <w:b/>
          <w:bCs/>
          <w:sz w:val="24"/>
          <w:szCs w:val="24"/>
          <w:lang w:val="en-ID"/>
        </w:rPr>
        <w:lastRenderedPageBreak/>
        <w:t>BAB II</w:t>
      </w:r>
      <w:r w:rsidRPr="00CC1F72">
        <w:rPr>
          <w:rFonts w:ascii="Arial" w:eastAsia="Times New Roman" w:hAnsi="Arial" w:cs="Arial"/>
          <w:b/>
          <w:bCs/>
          <w:sz w:val="24"/>
          <w:szCs w:val="24"/>
          <w:lang w:val="en-ID"/>
        </w:rPr>
        <w:br/>
        <w:t>TINJAUAN PUSTAKA</w:t>
      </w:r>
      <w:bookmarkEnd w:id="15"/>
      <w:bookmarkEnd w:id="16"/>
    </w:p>
    <w:p w:rsidR="00F71C70" w:rsidRPr="00CC1F72" w:rsidRDefault="000F4764" w:rsidP="00F71C70">
      <w:pPr>
        <w:keepNext/>
        <w:keepLines/>
        <w:spacing w:before="200"/>
        <w:outlineLvl w:val="1"/>
        <w:rPr>
          <w:rFonts w:ascii="Arial" w:eastAsia="Times New Roman" w:hAnsi="Arial" w:cs="Arial"/>
          <w:b/>
          <w:bCs/>
          <w:sz w:val="24"/>
          <w:szCs w:val="24"/>
          <w:lang w:val="en-ID"/>
        </w:rPr>
      </w:pPr>
      <w:bookmarkStart w:id="17" w:name="_Toc128993757"/>
      <w:bookmarkStart w:id="18" w:name="_Toc129336128"/>
      <w:r w:rsidRPr="00CC1F72">
        <w:rPr>
          <w:rFonts w:ascii="Arial" w:eastAsia="Times New Roman" w:hAnsi="Arial" w:cs="Arial"/>
          <w:b/>
          <w:bCs/>
          <w:sz w:val="24"/>
          <w:szCs w:val="24"/>
          <w:lang w:val="en-ID"/>
        </w:rPr>
        <w:t>2.1 Uraian Tumbuhan</w:t>
      </w:r>
      <w:bookmarkEnd w:id="17"/>
      <w:bookmarkEnd w:id="18"/>
    </w:p>
    <w:p w:rsidR="00F71C70" w:rsidRPr="00CC1F72" w:rsidRDefault="000F4764" w:rsidP="00F71C70">
      <w:pPr>
        <w:rPr>
          <w:rFonts w:ascii="Arial" w:hAnsi="Arial" w:cs="Arial"/>
          <w:lang w:val="en-ID"/>
        </w:rPr>
      </w:pPr>
      <w:r w:rsidRPr="00CC1F72">
        <w:rPr>
          <w:rFonts w:ascii="Arial" w:hAnsi="Arial" w:cs="Arial"/>
          <w:lang w:val="en-ID"/>
        </w:rPr>
        <w:tab/>
        <w:t xml:space="preserve">Sirih cina </w:t>
      </w:r>
      <w:r w:rsidRPr="00CC1F72">
        <w:rPr>
          <w:rFonts w:ascii="Arial" w:hAnsi="Arial" w:cs="Arial"/>
          <w:i/>
          <w:lang w:val="en-ID"/>
        </w:rPr>
        <w:t xml:space="preserve">(Peperomia pellucia </w:t>
      </w:r>
      <w:r w:rsidRPr="00CC1F72">
        <w:rPr>
          <w:rFonts w:ascii="Arial" w:hAnsi="Arial" w:cs="Arial"/>
          <w:lang w:val="en-ID"/>
        </w:rPr>
        <w:t>L</w:t>
      </w:r>
      <w:r w:rsidRPr="00CC1F72">
        <w:rPr>
          <w:rFonts w:ascii="Arial" w:hAnsi="Arial" w:cs="Arial"/>
          <w:i/>
          <w:lang w:val="en-ID"/>
        </w:rPr>
        <w:t>.</w:t>
      </w:r>
      <w:r w:rsidRPr="00CC1F72">
        <w:rPr>
          <w:rFonts w:ascii="Arial" w:hAnsi="Arial" w:cs="Arial"/>
          <w:lang w:val="en-ID"/>
        </w:rPr>
        <w:t xml:space="preserve">Kunth) adalah tumbuhan herbal semusim dengan akar dangkal. Ukurannya 15-45 cm, batangnya sekulen (berair) dan berdaging, begitu juga dengan daunnya yang agak tebal tetapi memiliki tekstur yang lunak. Habitatnya biasanya tumbuh di tempat yang lembab seperti di tepi aliran air, pematang, dan di pekarangan rumah. Tanaman ini digunakan sebagai makanan, penyedap rasa dan ramuan obat-obatan. Tanaman ini digunakan untuk mengobati berbagai penyakit seperti asma, rematik, demam, gangguan lambung, infeksi ginjal, wasir, nyeri sendi, hipertensi, diare, gigitan ular, dan campak.    </w:t>
      </w:r>
    </w:p>
    <w:p w:rsidR="00F71C70" w:rsidRPr="00CC1F72" w:rsidRDefault="000F4764" w:rsidP="00F71C70">
      <w:pPr>
        <w:spacing w:line="240" w:lineRule="auto"/>
        <w:rPr>
          <w:rFonts w:ascii="Arial" w:hAnsi="Arial" w:cs="Arial"/>
          <w:lang w:val="en-ID"/>
        </w:rPr>
      </w:pPr>
      <w:r w:rsidRPr="00CC1F72">
        <w:rPr>
          <w:rFonts w:ascii="Arial" w:hAnsi="Arial" w:cs="Arial"/>
          <w:lang w:val="en-ID"/>
        </w:rPr>
        <w:t xml:space="preserve"> </w:t>
      </w:r>
      <w:r w:rsidRPr="00CC1F72">
        <w:rPr>
          <w:rFonts w:ascii="Arial" w:hAnsi="Arial" w:cs="Arial"/>
          <w:lang w:val="en-ID"/>
        </w:rPr>
        <w:tab/>
        <w:t xml:space="preserve">         </w:t>
      </w:r>
      <w:r w:rsidR="005D78D7">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i1025" type="#_x0000_t75" style="width:240pt;height:142pt;visibility:visible">
            <v:imagedata r:id="rId15" o:title=""/>
          </v:shape>
        </w:pict>
      </w:r>
    </w:p>
    <w:p w:rsidR="00F71C70" w:rsidRPr="00CC1F72" w:rsidRDefault="000F4764" w:rsidP="00F71C70">
      <w:pPr>
        <w:rPr>
          <w:rFonts w:ascii="Arial" w:hAnsi="Arial" w:cs="Arial"/>
          <w:sz w:val="20"/>
          <w:szCs w:val="20"/>
          <w:lang w:val="en-ID"/>
        </w:rPr>
      </w:pPr>
      <w:r w:rsidRPr="00CC1F72">
        <w:rPr>
          <w:rFonts w:ascii="Arial" w:hAnsi="Arial" w:cs="Arial"/>
          <w:lang w:val="en-ID"/>
        </w:rPr>
        <w:t xml:space="preserve">     </w:t>
      </w:r>
      <w:r w:rsidRPr="00CC1F72">
        <w:rPr>
          <w:rFonts w:ascii="Arial" w:hAnsi="Arial" w:cs="Arial"/>
          <w:sz w:val="20"/>
          <w:szCs w:val="20"/>
          <w:lang w:val="en-ID"/>
        </w:rPr>
        <w:t>Gambar 2.1 Tumbuhan sieih cina (</w:t>
      </w:r>
      <w:r w:rsidRPr="00CC1F72">
        <w:rPr>
          <w:rFonts w:ascii="Arial" w:hAnsi="Arial" w:cs="Arial"/>
          <w:i/>
          <w:sz w:val="20"/>
          <w:szCs w:val="20"/>
          <w:lang w:val="en-ID"/>
        </w:rPr>
        <w:t xml:space="preserve">Peperomia pellucida L) </w:t>
      </w:r>
      <w:r w:rsidRPr="00CC1F72">
        <w:rPr>
          <w:rFonts w:ascii="Arial" w:hAnsi="Arial" w:cs="Arial"/>
          <w:sz w:val="20"/>
          <w:szCs w:val="20"/>
          <w:lang w:val="en-ID"/>
        </w:rPr>
        <w:t xml:space="preserve">(Sumber: Grid Health) </w:t>
      </w:r>
    </w:p>
    <w:p w:rsidR="00F71C70" w:rsidRPr="00CC1F72" w:rsidRDefault="000F4764" w:rsidP="00F71C70">
      <w:pPr>
        <w:keepNext/>
        <w:keepLines/>
        <w:spacing w:before="200"/>
        <w:outlineLvl w:val="1"/>
        <w:rPr>
          <w:rFonts w:ascii="Arial" w:eastAsia="Times New Roman" w:hAnsi="Arial" w:cs="Arial"/>
          <w:b/>
          <w:bCs/>
          <w:sz w:val="24"/>
          <w:szCs w:val="24"/>
          <w:lang w:val="en-ID"/>
        </w:rPr>
      </w:pPr>
      <w:bookmarkStart w:id="19" w:name="_Toc128993758"/>
      <w:bookmarkStart w:id="20" w:name="_Toc129336129"/>
      <w:r w:rsidRPr="00CC1F72">
        <w:rPr>
          <w:rFonts w:ascii="Arial" w:eastAsia="Times New Roman" w:hAnsi="Arial" w:cs="Arial"/>
          <w:b/>
          <w:bCs/>
          <w:sz w:val="24"/>
          <w:szCs w:val="24"/>
          <w:lang w:val="en-ID"/>
        </w:rPr>
        <w:t>2.1.1 Klasifikasi Tanaman Sirih Cina</w:t>
      </w:r>
      <w:bookmarkEnd w:id="19"/>
      <w:bookmarkEnd w:id="20"/>
    </w:p>
    <w:p w:rsidR="00F71C70" w:rsidRPr="00CC1F72" w:rsidRDefault="000F4764" w:rsidP="00F71C70">
      <w:pPr>
        <w:ind w:firstLine="720"/>
        <w:rPr>
          <w:rFonts w:ascii="Arial" w:hAnsi="Arial" w:cs="Arial"/>
          <w:lang w:val="en-ID"/>
        </w:rPr>
      </w:pPr>
      <w:r w:rsidRPr="00CC1F72">
        <w:rPr>
          <w:rFonts w:ascii="Arial" w:hAnsi="Arial" w:cs="Arial"/>
          <w:lang w:val="en-ID"/>
        </w:rPr>
        <w:t>Berdasarkan penelitian Yuliana dan Ami (2020), klasifikasi tanaman sirih cina adalah sebagai berikut:</w:t>
      </w:r>
    </w:p>
    <w:p w:rsidR="00F71C70" w:rsidRPr="00CC1F72" w:rsidRDefault="000F4764" w:rsidP="00F71C70">
      <w:pPr>
        <w:ind w:firstLine="720"/>
        <w:rPr>
          <w:rFonts w:ascii="Arial" w:hAnsi="Arial" w:cs="Arial"/>
          <w:lang w:val="en-ID"/>
        </w:rPr>
      </w:pPr>
      <w:r w:rsidRPr="00CC1F72">
        <w:rPr>
          <w:rFonts w:ascii="Arial" w:hAnsi="Arial" w:cs="Arial"/>
          <w:lang w:val="en-ID"/>
        </w:rPr>
        <w:t xml:space="preserve">Kingdom </w:t>
      </w:r>
      <w:r w:rsidRPr="00CC1F72">
        <w:rPr>
          <w:rFonts w:ascii="Arial" w:hAnsi="Arial" w:cs="Arial"/>
          <w:lang w:val="en-ID"/>
        </w:rPr>
        <w:tab/>
        <w:t>:plantae</w:t>
      </w:r>
    </w:p>
    <w:p w:rsidR="00F71C70" w:rsidRPr="00CC1F72" w:rsidRDefault="000F4764" w:rsidP="00F71C70">
      <w:pPr>
        <w:ind w:firstLine="720"/>
        <w:rPr>
          <w:rFonts w:ascii="Arial" w:hAnsi="Arial" w:cs="Arial"/>
          <w:lang w:val="en-ID"/>
        </w:rPr>
      </w:pPr>
      <w:r w:rsidRPr="00CC1F72">
        <w:rPr>
          <w:rFonts w:ascii="Arial" w:hAnsi="Arial" w:cs="Arial"/>
          <w:lang w:val="en-ID"/>
        </w:rPr>
        <w:t xml:space="preserve">Divisi </w:t>
      </w:r>
      <w:r w:rsidRPr="00CC1F72">
        <w:rPr>
          <w:rFonts w:ascii="Arial" w:hAnsi="Arial" w:cs="Arial"/>
          <w:lang w:val="en-ID"/>
        </w:rPr>
        <w:tab/>
      </w:r>
      <w:r w:rsidRPr="00CC1F72">
        <w:rPr>
          <w:rFonts w:ascii="Arial" w:hAnsi="Arial" w:cs="Arial"/>
          <w:lang w:val="en-ID"/>
        </w:rPr>
        <w:tab/>
        <w:t>:magnolliophyta</w:t>
      </w:r>
    </w:p>
    <w:p w:rsidR="00F71C70" w:rsidRPr="00CC1F72" w:rsidRDefault="000F4764" w:rsidP="00F71C70">
      <w:pPr>
        <w:ind w:firstLine="720"/>
        <w:rPr>
          <w:rFonts w:ascii="Arial" w:hAnsi="Arial" w:cs="Arial"/>
          <w:lang w:val="en-ID"/>
        </w:rPr>
      </w:pPr>
      <w:r w:rsidRPr="00CC1F72">
        <w:rPr>
          <w:rFonts w:ascii="Arial" w:hAnsi="Arial" w:cs="Arial"/>
          <w:lang w:val="en-ID"/>
        </w:rPr>
        <w:t xml:space="preserve">Kelas </w:t>
      </w:r>
      <w:r w:rsidRPr="00CC1F72">
        <w:rPr>
          <w:rFonts w:ascii="Arial" w:hAnsi="Arial" w:cs="Arial"/>
          <w:lang w:val="en-ID"/>
        </w:rPr>
        <w:tab/>
      </w:r>
      <w:r w:rsidRPr="00CC1F72">
        <w:rPr>
          <w:rFonts w:ascii="Arial" w:hAnsi="Arial" w:cs="Arial"/>
          <w:lang w:val="en-ID"/>
        </w:rPr>
        <w:tab/>
        <w:t>:magnoliopsida</w:t>
      </w:r>
    </w:p>
    <w:p w:rsidR="00F71C70" w:rsidRPr="00CC1F72" w:rsidRDefault="000F4764" w:rsidP="00F71C70">
      <w:pPr>
        <w:ind w:firstLine="720"/>
        <w:rPr>
          <w:rFonts w:ascii="Arial" w:hAnsi="Arial" w:cs="Arial"/>
          <w:lang w:val="en-ID"/>
        </w:rPr>
      </w:pPr>
      <w:r w:rsidRPr="00CC1F72">
        <w:rPr>
          <w:rFonts w:ascii="Arial" w:hAnsi="Arial" w:cs="Arial"/>
          <w:lang w:val="en-ID"/>
        </w:rPr>
        <w:t xml:space="preserve">Ordo </w:t>
      </w:r>
      <w:r w:rsidRPr="00CC1F72">
        <w:rPr>
          <w:rFonts w:ascii="Arial" w:hAnsi="Arial" w:cs="Arial"/>
          <w:lang w:val="en-ID"/>
        </w:rPr>
        <w:tab/>
      </w:r>
      <w:r w:rsidRPr="00CC1F72">
        <w:rPr>
          <w:rFonts w:ascii="Arial" w:hAnsi="Arial" w:cs="Arial"/>
          <w:lang w:val="en-ID"/>
        </w:rPr>
        <w:tab/>
        <w:t>:piperales</w:t>
      </w:r>
    </w:p>
    <w:p w:rsidR="00F71C70" w:rsidRPr="00CC1F72" w:rsidRDefault="000F4764" w:rsidP="00F71C70">
      <w:pPr>
        <w:ind w:firstLine="720"/>
        <w:rPr>
          <w:rFonts w:ascii="Arial" w:hAnsi="Arial" w:cs="Arial"/>
          <w:lang w:val="en-ID"/>
        </w:rPr>
      </w:pPr>
      <w:r w:rsidRPr="00CC1F72">
        <w:rPr>
          <w:rFonts w:ascii="Arial" w:hAnsi="Arial" w:cs="Arial"/>
          <w:lang w:val="en-ID"/>
        </w:rPr>
        <w:t>Famili</w:t>
      </w:r>
      <w:r w:rsidRPr="00CC1F72">
        <w:rPr>
          <w:rFonts w:ascii="Arial" w:hAnsi="Arial" w:cs="Arial"/>
          <w:lang w:val="en-ID"/>
        </w:rPr>
        <w:tab/>
      </w:r>
      <w:r w:rsidRPr="00CC1F72">
        <w:rPr>
          <w:rFonts w:ascii="Arial" w:hAnsi="Arial" w:cs="Arial"/>
          <w:lang w:val="en-ID"/>
        </w:rPr>
        <w:tab/>
        <w:t>:piperaceae</w:t>
      </w:r>
    </w:p>
    <w:p w:rsidR="00F71C70" w:rsidRPr="00CC1F72" w:rsidRDefault="000F4764" w:rsidP="00F71C70">
      <w:pPr>
        <w:ind w:firstLine="720"/>
        <w:rPr>
          <w:rFonts w:ascii="Arial" w:hAnsi="Arial" w:cs="Arial"/>
          <w:lang w:val="en-ID"/>
        </w:rPr>
      </w:pPr>
      <w:r w:rsidRPr="00CC1F72">
        <w:rPr>
          <w:rFonts w:ascii="Arial" w:hAnsi="Arial" w:cs="Arial"/>
          <w:lang w:val="en-ID"/>
        </w:rPr>
        <w:t xml:space="preserve">Genus </w:t>
      </w:r>
      <w:r w:rsidRPr="00CC1F72">
        <w:rPr>
          <w:rFonts w:ascii="Arial" w:hAnsi="Arial" w:cs="Arial"/>
          <w:lang w:val="en-ID"/>
        </w:rPr>
        <w:tab/>
      </w:r>
      <w:r w:rsidRPr="00CC1F72">
        <w:rPr>
          <w:rFonts w:ascii="Arial" w:hAnsi="Arial" w:cs="Arial"/>
          <w:lang w:val="en-ID"/>
        </w:rPr>
        <w:tab/>
        <w:t>:peperomea</w:t>
      </w:r>
    </w:p>
    <w:p w:rsidR="00F71C70" w:rsidRPr="00CC1F72" w:rsidRDefault="000F4764" w:rsidP="00F71C70">
      <w:pPr>
        <w:ind w:firstLine="720"/>
        <w:rPr>
          <w:rFonts w:ascii="Arial" w:hAnsi="Arial" w:cs="Arial"/>
          <w:i/>
          <w:lang w:val="en-ID"/>
        </w:rPr>
      </w:pPr>
      <w:r w:rsidRPr="00CC1F72">
        <w:rPr>
          <w:rFonts w:ascii="Arial" w:hAnsi="Arial" w:cs="Arial"/>
          <w:lang w:val="en-ID"/>
        </w:rPr>
        <w:t xml:space="preserve">Spesies </w:t>
      </w:r>
      <w:r w:rsidRPr="00CC1F72">
        <w:rPr>
          <w:rFonts w:ascii="Arial" w:hAnsi="Arial" w:cs="Arial"/>
          <w:lang w:val="en-ID"/>
        </w:rPr>
        <w:tab/>
        <w:t>:</w:t>
      </w:r>
      <w:r w:rsidRPr="00CC1F72">
        <w:rPr>
          <w:rFonts w:ascii="Arial" w:hAnsi="Arial" w:cs="Arial"/>
          <w:i/>
          <w:lang w:val="en-ID"/>
        </w:rPr>
        <w:t>Peperomia pellucida(L)</w:t>
      </w:r>
    </w:p>
    <w:p w:rsidR="00F71C70" w:rsidRPr="00CC1F72" w:rsidRDefault="00F71C70" w:rsidP="00F71C70">
      <w:pPr>
        <w:rPr>
          <w:rFonts w:ascii="Arial" w:hAnsi="Arial" w:cs="Arial"/>
          <w:lang w:val="en-ID"/>
        </w:rPr>
      </w:pPr>
    </w:p>
    <w:p w:rsidR="00F71C70" w:rsidRPr="00CC1F72" w:rsidRDefault="000F4764" w:rsidP="00F71C70">
      <w:pPr>
        <w:keepNext/>
        <w:keepLines/>
        <w:spacing w:before="200"/>
        <w:outlineLvl w:val="1"/>
        <w:rPr>
          <w:rFonts w:ascii="Arial" w:eastAsia="Times New Roman" w:hAnsi="Arial" w:cs="Arial"/>
          <w:b/>
          <w:bCs/>
          <w:sz w:val="24"/>
          <w:szCs w:val="24"/>
          <w:lang w:val="en-ID"/>
        </w:rPr>
      </w:pPr>
      <w:bookmarkStart w:id="21" w:name="_Toc128993759"/>
      <w:bookmarkStart w:id="22" w:name="_Toc129336130"/>
      <w:r w:rsidRPr="00CC1F72">
        <w:rPr>
          <w:rFonts w:ascii="Arial" w:eastAsia="Times New Roman" w:hAnsi="Arial" w:cs="Arial"/>
          <w:b/>
          <w:bCs/>
          <w:sz w:val="24"/>
          <w:szCs w:val="24"/>
          <w:lang w:val="en-ID"/>
        </w:rPr>
        <w:lastRenderedPageBreak/>
        <w:t>2.1.2 Morfologi Tanaman Sirih Cina</w:t>
      </w:r>
      <w:bookmarkEnd w:id="21"/>
      <w:bookmarkEnd w:id="22"/>
    </w:p>
    <w:p w:rsidR="00F71C70" w:rsidRPr="00CC1F72" w:rsidRDefault="000F4764" w:rsidP="00F71C70">
      <w:pPr>
        <w:ind w:firstLine="720"/>
        <w:rPr>
          <w:rFonts w:ascii="Arial" w:hAnsi="Arial" w:cs="Arial"/>
          <w:lang w:val="en-ID"/>
        </w:rPr>
      </w:pPr>
      <w:r w:rsidRPr="00CC1F72">
        <w:rPr>
          <w:rFonts w:ascii="Arial" w:hAnsi="Arial" w:cs="Arial"/>
          <w:lang w:val="en-ID"/>
        </w:rPr>
        <w:t xml:space="preserve">Sirih cina </w:t>
      </w:r>
      <w:r w:rsidRPr="00CC1F72">
        <w:rPr>
          <w:rFonts w:ascii="Arial" w:hAnsi="Arial" w:cs="Arial"/>
          <w:i/>
          <w:lang w:val="en-ID"/>
        </w:rPr>
        <w:t>(Peperomia Pellucida)</w:t>
      </w:r>
      <w:r w:rsidRPr="00CC1F72">
        <w:rPr>
          <w:rFonts w:ascii="Arial" w:hAnsi="Arial" w:cs="Arial"/>
          <w:lang w:val="en-ID"/>
        </w:rPr>
        <w:t xml:space="preserve"> merupakan tanaman asli Amerika Serikat namun juga tumbuh liar dan mudah ditemukan di Indonesia. Tumbuhan ini banyak dijumpai di pekarangan rumah, tepi parit, dan di tempat lembab. Tanaman ini memiliki tinggi 10-20 cm dengan batang tegak lunak dan berwarna hijau muda. Daun berbentuk spiral, lonjong dengan panjang 1 cm, lebar 1,5 – 2 cm, ujung runcing, pangkal bertoreh, tepi rata, pertulangan daun melengkung, permukaan halus dan hijau. Bunga majemuk, berbentuk bulir-bulir kecil dengan panjang bulir 2-3 cm terletak di ujung batang atau ketiak daun. Buah kecil bundar dengan diameter </w:t>
      </w:r>
      <m:oMath>
        <m:r>
          <w:rPr>
            <w:rFonts w:ascii="Cambria Math" w:hAnsi="Cambria Math" w:cs="Arial"/>
            <w:lang w:val="en-ID"/>
          </w:rPr>
          <m:t xml:space="preserve">&lt;1 </m:t>
        </m:r>
        <m:r>
          <m:rPr>
            <m:sty m:val="p"/>
          </m:rPr>
          <w:rPr>
            <w:rFonts w:ascii="Cambria Math" w:hAnsi="Cambria Math" w:cs="Arial"/>
            <w:lang w:val="en-ID"/>
          </w:rPr>
          <m:t>mm</m:t>
        </m:r>
      </m:oMath>
      <w:r w:rsidRPr="00CC1F72">
        <w:rPr>
          <w:rFonts w:ascii="Arial" w:hAnsi="Arial" w:cs="Arial"/>
          <w:lang w:val="en-ID"/>
        </w:rPr>
        <w:t xml:space="preserve"> berwarna hijau-kecokelatan, berujung tersusun meruncing seperti lada. Tangkai lunak berwarna putih kekuningan. Akar berserat, berwarna putih dan perakaran tidak dalam menembus tanah (Sirati, 2020).    </w:t>
      </w:r>
      <w:r w:rsidRPr="00CC1F72">
        <w:rPr>
          <w:rFonts w:ascii="Arial" w:hAnsi="Arial" w:cs="Arial"/>
          <w:b/>
          <w:sz w:val="24"/>
          <w:szCs w:val="24"/>
          <w:lang w:val="en-ID"/>
        </w:rPr>
        <w:t xml:space="preserve"> </w:t>
      </w:r>
    </w:p>
    <w:p w:rsidR="00F71C70" w:rsidRPr="00CC1F72" w:rsidRDefault="000F4764" w:rsidP="00F71C70">
      <w:pPr>
        <w:keepNext/>
        <w:keepLines/>
        <w:spacing w:before="200"/>
        <w:outlineLvl w:val="1"/>
        <w:rPr>
          <w:rFonts w:ascii="Arial" w:eastAsia="Times New Roman" w:hAnsi="Arial" w:cs="Arial"/>
          <w:b/>
          <w:bCs/>
          <w:sz w:val="24"/>
          <w:szCs w:val="24"/>
          <w:lang w:val="en-ID"/>
        </w:rPr>
      </w:pPr>
      <w:bookmarkStart w:id="23" w:name="_Toc128993760"/>
      <w:bookmarkStart w:id="24" w:name="_Toc129336131"/>
      <w:r w:rsidRPr="00CC1F72">
        <w:rPr>
          <w:rFonts w:ascii="Arial" w:eastAsia="Times New Roman" w:hAnsi="Arial" w:cs="Arial"/>
          <w:b/>
          <w:bCs/>
          <w:sz w:val="24"/>
          <w:szCs w:val="24"/>
          <w:lang w:val="en-ID"/>
        </w:rPr>
        <w:t>2.1.3  Nama Daerah</w:t>
      </w:r>
      <w:bookmarkEnd w:id="23"/>
      <w:bookmarkEnd w:id="24"/>
      <w:r w:rsidRPr="00CC1F72">
        <w:rPr>
          <w:rFonts w:ascii="Arial" w:eastAsia="Times New Roman" w:hAnsi="Arial" w:cs="Arial"/>
          <w:b/>
          <w:bCs/>
          <w:sz w:val="24"/>
          <w:szCs w:val="24"/>
          <w:lang w:val="en-ID"/>
        </w:rPr>
        <w:t xml:space="preserve"> </w:t>
      </w:r>
    </w:p>
    <w:p w:rsidR="00F71C70" w:rsidRPr="00CC1F72" w:rsidRDefault="000F4764" w:rsidP="00F71C70">
      <w:pPr>
        <w:rPr>
          <w:rFonts w:ascii="Arial" w:hAnsi="Arial" w:cs="Arial"/>
          <w:lang w:val="en-ID"/>
        </w:rPr>
      </w:pPr>
      <w:r w:rsidRPr="00CC1F72">
        <w:rPr>
          <w:rFonts w:ascii="Arial" w:hAnsi="Arial" w:cs="Arial"/>
          <w:b/>
          <w:sz w:val="24"/>
          <w:szCs w:val="24"/>
          <w:lang w:val="en-ID"/>
        </w:rPr>
        <w:tab/>
      </w:r>
      <w:r w:rsidRPr="00CC1F72">
        <w:rPr>
          <w:rFonts w:ascii="Arial" w:hAnsi="Arial" w:cs="Arial"/>
          <w:lang w:val="en-ID"/>
        </w:rPr>
        <w:t xml:space="preserve">Nama daerah dari </w:t>
      </w:r>
      <w:r w:rsidRPr="00CC1F72">
        <w:rPr>
          <w:rFonts w:ascii="Arial" w:hAnsi="Arial" w:cs="Arial"/>
          <w:lang w:val="id-ID"/>
        </w:rPr>
        <w:t>daun</w:t>
      </w:r>
      <w:r w:rsidRPr="00CC1F72">
        <w:rPr>
          <w:rFonts w:ascii="Arial" w:hAnsi="Arial" w:cs="Arial"/>
          <w:lang w:val="en-ID"/>
        </w:rPr>
        <w:t xml:space="preserve"> sirih cina di Indonesia dikenal dengan berbagai nama. Masyarakat sunda menyebutnya sasalanda. Orang-orang Sumatera dan Jakarta menyebutnya tumpangan air. Di Ternate disebut gofu  </w:t>
      </w:r>
      <w:r w:rsidRPr="00CC1F72">
        <w:rPr>
          <w:rFonts w:ascii="Arial" w:hAnsi="Arial" w:cs="Arial"/>
          <w:lang w:val="id-ID"/>
        </w:rPr>
        <w:t xml:space="preserve"> </w:t>
      </w:r>
      <w:r w:rsidRPr="00CC1F72">
        <w:rPr>
          <w:rFonts w:ascii="Arial" w:hAnsi="Arial" w:cs="Arial"/>
          <w:lang w:val="en-ID"/>
        </w:rPr>
        <w:t xml:space="preserve">goroho. Di Sulawesi dikenal dengan nama rumput ayam (Dalimartha, 2006). </w:t>
      </w:r>
      <w:r w:rsidRPr="00CC1F72">
        <w:rPr>
          <w:rFonts w:ascii="Arial" w:hAnsi="Arial" w:cs="Arial"/>
          <w:lang w:val="id-ID"/>
        </w:rPr>
        <w:t>Daun</w:t>
      </w:r>
      <w:r w:rsidRPr="00CC1F72">
        <w:rPr>
          <w:rFonts w:ascii="Arial" w:hAnsi="Arial" w:cs="Arial"/>
          <w:lang w:val="en-ID"/>
        </w:rPr>
        <w:t xml:space="preserve"> sirih cina juga memiliki nama asing seperti di Filipina disebut dengan nama ulasiman bato, sedangkan di cina orang-orang mengenalnya dengan nama cao hu jiao (Hariana, 2015).    </w:t>
      </w:r>
    </w:p>
    <w:p w:rsidR="00F71C70" w:rsidRPr="00CC1F72" w:rsidRDefault="000F4764" w:rsidP="00F71C70">
      <w:pPr>
        <w:keepNext/>
        <w:keepLines/>
        <w:spacing w:before="200"/>
        <w:outlineLvl w:val="1"/>
        <w:rPr>
          <w:rFonts w:ascii="Arial" w:eastAsia="Times New Roman" w:hAnsi="Arial" w:cs="Arial"/>
          <w:b/>
          <w:bCs/>
          <w:sz w:val="24"/>
          <w:szCs w:val="24"/>
          <w:lang w:val="en-ID"/>
        </w:rPr>
      </w:pPr>
      <w:bookmarkStart w:id="25" w:name="_Toc128993761"/>
      <w:bookmarkStart w:id="26" w:name="_Toc129336132"/>
      <w:r w:rsidRPr="00CC1F72">
        <w:rPr>
          <w:rFonts w:ascii="Arial" w:eastAsia="Times New Roman" w:hAnsi="Arial" w:cs="Arial"/>
          <w:b/>
          <w:bCs/>
          <w:sz w:val="24"/>
          <w:szCs w:val="24"/>
          <w:lang w:val="en-ID"/>
        </w:rPr>
        <w:t>2.1.4 Kandungan Daun Sirih Cina</w:t>
      </w:r>
      <w:bookmarkEnd w:id="25"/>
      <w:bookmarkEnd w:id="26"/>
    </w:p>
    <w:p w:rsidR="00F71C70" w:rsidRPr="00CC1F72" w:rsidRDefault="000F4764" w:rsidP="00F71C70">
      <w:pPr>
        <w:rPr>
          <w:rFonts w:ascii="Arial" w:hAnsi="Arial" w:cs="Arial"/>
          <w:lang w:val="en-ID"/>
        </w:rPr>
      </w:pPr>
      <w:r w:rsidRPr="00CC1F72">
        <w:rPr>
          <w:rFonts w:ascii="Arial" w:hAnsi="Arial" w:cs="Arial"/>
          <w:lang w:val="en-ID"/>
        </w:rPr>
        <w:tab/>
        <w:t>Berdasarkan beberapa penelitian yang telah dilakukan</w:t>
      </w:r>
      <w:r w:rsidRPr="00CC1F72">
        <w:rPr>
          <w:rFonts w:ascii="Arial" w:hAnsi="Arial" w:cs="Arial"/>
          <w:lang w:val="id-ID"/>
        </w:rPr>
        <w:t xml:space="preserve"> daun </w:t>
      </w:r>
      <w:r w:rsidRPr="00CC1F72">
        <w:rPr>
          <w:rFonts w:ascii="Arial" w:hAnsi="Arial" w:cs="Arial"/>
          <w:lang w:val="en-ID"/>
        </w:rPr>
        <w:t xml:space="preserve">sirih cina atau yang juga dikenal dengan </w:t>
      </w:r>
      <w:r w:rsidRPr="00CC1F72">
        <w:rPr>
          <w:rFonts w:ascii="Arial" w:hAnsi="Arial" w:cs="Arial"/>
          <w:lang w:val="id-ID"/>
        </w:rPr>
        <w:t>daun</w:t>
      </w:r>
      <w:r w:rsidRPr="00CC1F72">
        <w:rPr>
          <w:rFonts w:ascii="Arial" w:hAnsi="Arial" w:cs="Arial"/>
          <w:lang w:val="en-ID"/>
        </w:rPr>
        <w:t xml:space="preserve"> suruhan mengandung beberapa komponen aktif seperti alkaloid, flavonoid, saponin, tannin cardiac glycoside, phytol, 2-naphthalenol, decahydro, hexadecanoic acid metyl ester, dan 9,12-oktadecadienoic acid. Kandungan aktif ini berpotensi sebagai antikanker, antimikroba, dan antioksidan, juga bersifat antiperadangan dan analgesic (Roosita, et. al,.2020). Dari hasil penelitian fitokimia yang dilakukan Angelina dkk (2015) juga menyatakan bahwa </w:t>
      </w:r>
      <w:r w:rsidRPr="00CC1F72">
        <w:rPr>
          <w:rFonts w:ascii="Arial" w:hAnsi="Arial" w:cs="Arial"/>
          <w:lang w:val="id-ID"/>
        </w:rPr>
        <w:t>daun</w:t>
      </w:r>
      <w:r w:rsidRPr="00CC1F72">
        <w:rPr>
          <w:rFonts w:ascii="Arial" w:hAnsi="Arial" w:cs="Arial"/>
          <w:lang w:val="en-ID"/>
        </w:rPr>
        <w:t xml:space="preserve"> sirih cina </w:t>
      </w:r>
      <w:r w:rsidRPr="00CC1F72">
        <w:rPr>
          <w:rFonts w:ascii="Arial" w:hAnsi="Arial" w:cs="Arial"/>
          <w:i/>
          <w:lang w:val="en-ID"/>
        </w:rPr>
        <w:t>(Peperomia pellucida L.</w:t>
      </w:r>
      <w:r w:rsidRPr="00CC1F72">
        <w:rPr>
          <w:rFonts w:ascii="Arial" w:hAnsi="Arial" w:cs="Arial"/>
          <w:lang w:val="en-ID"/>
        </w:rPr>
        <w:t>) ini mengandung senyawa alkaloid, flavonoid, saponin, tanin, dan titerpenoid yang mempunyai manfaat menghambat pertumbuhan bakteri (Yuliana &amp; Ami 2020).</w:t>
      </w:r>
    </w:p>
    <w:p w:rsidR="00F71C70" w:rsidRPr="00CC1F72" w:rsidRDefault="00F71C70" w:rsidP="00F71C70">
      <w:pPr>
        <w:rPr>
          <w:rFonts w:ascii="Arial" w:hAnsi="Arial" w:cs="Arial"/>
          <w:lang w:val="en-ID"/>
        </w:rPr>
      </w:pPr>
    </w:p>
    <w:p w:rsidR="00F71C70" w:rsidRPr="00CC1F72" w:rsidRDefault="000F4764" w:rsidP="00F71C70">
      <w:pPr>
        <w:keepNext/>
        <w:keepLines/>
        <w:spacing w:before="200"/>
        <w:outlineLvl w:val="1"/>
        <w:rPr>
          <w:rFonts w:ascii="Arial" w:eastAsia="Times New Roman" w:hAnsi="Arial" w:cs="Arial"/>
          <w:b/>
          <w:bCs/>
          <w:sz w:val="24"/>
          <w:szCs w:val="24"/>
          <w:lang w:val="en-ID"/>
        </w:rPr>
      </w:pPr>
      <w:bookmarkStart w:id="27" w:name="_Toc128993762"/>
      <w:bookmarkStart w:id="28" w:name="_Toc129336133"/>
      <w:r w:rsidRPr="00CC1F72">
        <w:rPr>
          <w:rFonts w:ascii="Arial" w:eastAsia="Times New Roman" w:hAnsi="Arial" w:cs="Arial"/>
          <w:b/>
          <w:bCs/>
          <w:sz w:val="24"/>
          <w:szCs w:val="24"/>
          <w:lang w:val="en-ID"/>
        </w:rPr>
        <w:lastRenderedPageBreak/>
        <w:t>2.1.5 Manfaat Daun Sirih Cina</w:t>
      </w:r>
      <w:bookmarkEnd w:id="27"/>
      <w:bookmarkEnd w:id="28"/>
      <w:r w:rsidRPr="00CC1F72">
        <w:rPr>
          <w:rFonts w:ascii="Arial" w:eastAsia="Times New Roman" w:hAnsi="Arial" w:cs="Arial"/>
          <w:b/>
          <w:bCs/>
          <w:sz w:val="24"/>
          <w:szCs w:val="24"/>
          <w:lang w:val="en-ID"/>
        </w:rPr>
        <w:t xml:space="preserve">      </w:t>
      </w:r>
    </w:p>
    <w:p w:rsidR="00F71C70" w:rsidRPr="00CC1F72" w:rsidRDefault="000F4764" w:rsidP="00F71C70">
      <w:pPr>
        <w:rPr>
          <w:rFonts w:ascii="Arial" w:hAnsi="Arial" w:cs="Arial"/>
          <w:lang w:val="en-ID"/>
        </w:rPr>
      </w:pPr>
      <w:r w:rsidRPr="00CC1F72">
        <w:rPr>
          <w:rFonts w:ascii="Arial" w:hAnsi="Arial" w:cs="Arial"/>
          <w:lang w:val="en-ID"/>
        </w:rPr>
        <w:tab/>
        <w:t>Beberapa manfaat lain dari daun sirih cina adalah sebagai berikut:</w:t>
      </w:r>
    </w:p>
    <w:p w:rsidR="00F71C70" w:rsidRPr="00CC1F72" w:rsidRDefault="000F4764" w:rsidP="00F71C70">
      <w:pPr>
        <w:numPr>
          <w:ilvl w:val="0"/>
          <w:numId w:val="28"/>
        </w:numPr>
        <w:ind w:left="993"/>
        <w:contextualSpacing/>
        <w:rPr>
          <w:rFonts w:ascii="Arial" w:hAnsi="Arial" w:cs="Arial"/>
          <w:lang w:val="en-ID"/>
        </w:rPr>
      </w:pPr>
      <w:r w:rsidRPr="00CC1F72">
        <w:rPr>
          <w:rFonts w:ascii="Arial" w:hAnsi="Arial" w:cs="Arial"/>
          <w:lang w:val="en-ID"/>
        </w:rPr>
        <w:t>Sirih cina (</w:t>
      </w:r>
      <w:r w:rsidRPr="00CC1F72">
        <w:rPr>
          <w:rFonts w:ascii="Arial" w:hAnsi="Arial" w:cs="Arial"/>
          <w:i/>
          <w:lang w:val="en-ID"/>
        </w:rPr>
        <w:t>Peperomia pellucida)</w:t>
      </w:r>
      <w:r w:rsidRPr="00CC1F72">
        <w:rPr>
          <w:rFonts w:ascii="Arial" w:hAnsi="Arial" w:cs="Arial"/>
          <w:lang w:val="en-ID"/>
        </w:rPr>
        <w:t xml:space="preserve"> secara tradisional sudah digunakan untuk mengobati banyak penyakit seperti abses, pembengkakan, jerawat, iritasi kulit, dan sakit perut. Khasiat lain dari sirih cina (</w:t>
      </w:r>
      <w:r w:rsidRPr="00CC1F72">
        <w:rPr>
          <w:rFonts w:ascii="Arial" w:hAnsi="Arial" w:cs="Arial"/>
          <w:i/>
          <w:lang w:val="en-ID"/>
        </w:rPr>
        <w:t xml:space="preserve">Peperomia pellucida) </w:t>
      </w:r>
      <w:r w:rsidRPr="00CC1F72">
        <w:rPr>
          <w:rFonts w:ascii="Arial" w:hAnsi="Arial" w:cs="Arial"/>
          <w:lang w:val="en-ID"/>
        </w:rPr>
        <w:t>adalah sebagai antipiretik (Oloyede, 2011).</w:t>
      </w:r>
    </w:p>
    <w:p w:rsidR="00F71C70" w:rsidRPr="00CC1F72" w:rsidRDefault="000F4764" w:rsidP="00F71C70">
      <w:pPr>
        <w:numPr>
          <w:ilvl w:val="0"/>
          <w:numId w:val="28"/>
        </w:numPr>
        <w:ind w:left="993"/>
        <w:contextualSpacing/>
        <w:rPr>
          <w:rFonts w:ascii="Arial" w:hAnsi="Arial" w:cs="Arial"/>
          <w:lang w:val="en-ID"/>
        </w:rPr>
      </w:pPr>
      <w:r w:rsidRPr="00CC1F72">
        <w:rPr>
          <w:rFonts w:ascii="Arial" w:hAnsi="Arial" w:cs="Arial"/>
          <w:lang w:val="en-ID"/>
        </w:rPr>
        <w:t>Sebagai anti bakteri. Dalam penelitian Delladari mayefis, Hesti marliza, dan Yufiradani, 2020 melakukan penelitian uji efek antibakteri ekstrak daun suruhan (</w:t>
      </w:r>
      <w:r w:rsidRPr="00CC1F72">
        <w:rPr>
          <w:rFonts w:ascii="Arial" w:hAnsi="Arial" w:cs="Arial"/>
          <w:i/>
          <w:lang w:val="en-ID"/>
        </w:rPr>
        <w:t xml:space="preserve">Peperomia pellucida L.) </w:t>
      </w:r>
      <w:r w:rsidRPr="00CC1F72">
        <w:rPr>
          <w:rFonts w:ascii="Arial" w:hAnsi="Arial" w:cs="Arial"/>
          <w:lang w:val="en-ID"/>
        </w:rPr>
        <w:t xml:space="preserve">terhadap </w:t>
      </w:r>
      <w:r w:rsidRPr="00CC1F72">
        <w:rPr>
          <w:rFonts w:ascii="Arial" w:hAnsi="Arial" w:cs="Arial"/>
          <w:i/>
          <w:lang w:val="en-ID"/>
        </w:rPr>
        <w:t xml:space="preserve">Propionibacterium acnes </w:t>
      </w:r>
      <w:r w:rsidRPr="00CC1F72">
        <w:rPr>
          <w:rFonts w:ascii="Arial" w:hAnsi="Arial" w:cs="Arial"/>
          <w:lang w:val="en-ID"/>
        </w:rPr>
        <w:t>penyebab jerawat dengan konsentrasi 15%, 20%, 25%, dengan control positif clindamycin dan kontrol negatif aquadest, didapatkan hasil pada konsentrasi 25% dengan daya hambat 14.56 mm.</w:t>
      </w:r>
    </w:p>
    <w:p w:rsidR="00F71C70" w:rsidRPr="00CC1F72" w:rsidRDefault="000F4764" w:rsidP="00F71C70">
      <w:pPr>
        <w:numPr>
          <w:ilvl w:val="0"/>
          <w:numId w:val="28"/>
        </w:numPr>
        <w:ind w:left="993"/>
        <w:contextualSpacing/>
        <w:rPr>
          <w:rFonts w:ascii="Arial" w:hAnsi="Arial" w:cs="Arial"/>
          <w:lang w:val="en-ID"/>
        </w:rPr>
      </w:pPr>
      <w:r w:rsidRPr="00CC1F72">
        <w:rPr>
          <w:rFonts w:ascii="Arial" w:hAnsi="Arial" w:cs="Arial"/>
          <w:lang w:val="en-ID"/>
        </w:rPr>
        <w:t>Sirih cina sebagai antikolestrol penelitian yang telah dilakukan oleh Mahati, 2019 membuktikan bahwa terdapat efek pemberian seduhan tanaman sirih cina terhadap kadar kolestrol total.</w:t>
      </w:r>
    </w:p>
    <w:p w:rsidR="00F71C70" w:rsidRPr="00CC1F72" w:rsidRDefault="000F4764" w:rsidP="00F71C70">
      <w:pPr>
        <w:numPr>
          <w:ilvl w:val="0"/>
          <w:numId w:val="28"/>
        </w:numPr>
        <w:ind w:left="993"/>
        <w:contextualSpacing/>
        <w:rPr>
          <w:rFonts w:ascii="Arial" w:hAnsi="Arial" w:cs="Arial"/>
          <w:lang w:val="en-ID"/>
        </w:rPr>
      </w:pPr>
      <w:r w:rsidRPr="00CC1F72">
        <w:rPr>
          <w:rFonts w:ascii="Arial" w:hAnsi="Arial" w:cs="Arial"/>
          <w:lang w:val="en-ID"/>
        </w:rPr>
        <w:t xml:space="preserve">Sebagai antihiperurisemia. Dalam penelitian (Agista, 2019) hasil penelitian menunjukkan bahwa ekstrak etanol tumbuhan sirih cina memberikan efek penurunan hiperurisemia yang besar pada dosis 200 mg/Kg BB tikus.  </w:t>
      </w:r>
    </w:p>
    <w:p w:rsidR="00F71C70" w:rsidRPr="00CC1F72" w:rsidRDefault="000F4764" w:rsidP="00F71C70">
      <w:pPr>
        <w:keepNext/>
        <w:keepLines/>
        <w:spacing w:before="200"/>
        <w:outlineLvl w:val="1"/>
        <w:rPr>
          <w:rFonts w:ascii="Arial" w:eastAsia="Times New Roman" w:hAnsi="Arial" w:cs="Arial"/>
          <w:b/>
          <w:bCs/>
          <w:sz w:val="24"/>
          <w:szCs w:val="24"/>
          <w:lang w:val="en-ID"/>
        </w:rPr>
      </w:pPr>
      <w:bookmarkStart w:id="29" w:name="_Toc128993763"/>
      <w:bookmarkStart w:id="30" w:name="_Toc129336134"/>
      <w:r w:rsidRPr="00CC1F72">
        <w:rPr>
          <w:rFonts w:ascii="Arial" w:eastAsia="Times New Roman" w:hAnsi="Arial" w:cs="Arial"/>
          <w:b/>
          <w:bCs/>
          <w:sz w:val="24"/>
          <w:szCs w:val="24"/>
          <w:lang w:val="en-ID"/>
        </w:rPr>
        <w:t>2.1.6  Simplisia</w:t>
      </w:r>
      <w:bookmarkEnd w:id="29"/>
      <w:bookmarkEnd w:id="30"/>
    </w:p>
    <w:p w:rsidR="00F71C70" w:rsidRPr="00CC1F72" w:rsidRDefault="000F4764" w:rsidP="00F71C70">
      <w:pPr>
        <w:ind w:firstLine="720"/>
        <w:rPr>
          <w:rFonts w:ascii="Arial" w:hAnsi="Arial" w:cs="Arial"/>
          <w:lang w:val="en-ID"/>
        </w:rPr>
      </w:pPr>
      <w:r w:rsidRPr="00CC1F72">
        <w:rPr>
          <w:rFonts w:ascii="Arial" w:hAnsi="Arial" w:cs="Arial"/>
          <w:lang w:val="en-ID"/>
        </w:rPr>
        <w:t>Menurut buku Materia Medika Indonesia, definisi simplisia adalah bahan alamiah yang di pergunakan sebagai obat yang belum mengalami pengolahan apapun juga, kecuali dinyatakan lain, berupa bahan yang telah dikeringkan. Simplisia di golongkan menjadi simplisia nabati, simplisia hewani dan simplisia pelican (mineral). Simplisia nabati yaitu simplisia berupa tumbuhan utuh, bagian tumbuhan atau eksudat tumbuhan. Eksudat tumbuhan adalah isi sel yang keluar secara spontan dari tumbuhan, atau isi sel dikeluarkan dari sel dengan cara tertentu atau senyawa nabati lainnya dengan cara tertentu dipisahkan dari tumbuhannya dan belum dalam bentuk senyawa murni (Depkes RI, 2000).</w:t>
      </w:r>
    </w:p>
    <w:p w:rsidR="00F71C70" w:rsidRPr="00CC1F72" w:rsidRDefault="000F4764" w:rsidP="00F71C70">
      <w:pPr>
        <w:ind w:firstLine="720"/>
        <w:rPr>
          <w:rFonts w:ascii="Arial" w:hAnsi="Arial" w:cs="Arial"/>
          <w:lang w:val="en-ID"/>
        </w:rPr>
      </w:pPr>
      <w:r w:rsidRPr="00CC1F72">
        <w:rPr>
          <w:rFonts w:ascii="Arial" w:hAnsi="Arial" w:cs="Arial"/>
          <w:lang w:val="en-ID"/>
        </w:rPr>
        <w:t xml:space="preserve">Simplisia nabati berasal dari seluruh bagian tumbuhan, tetapi sering berupa bagian organ seperti akar, kulit akar, batang, kulit batang, kayu, bagian bunga, dan sebagainya (Endarini, 2016).     </w:t>
      </w:r>
    </w:p>
    <w:p w:rsidR="00F71C70" w:rsidRPr="00CC1F72" w:rsidRDefault="000F4764" w:rsidP="00F71C70">
      <w:pPr>
        <w:keepNext/>
        <w:keepLines/>
        <w:spacing w:before="200"/>
        <w:outlineLvl w:val="1"/>
        <w:rPr>
          <w:rFonts w:ascii="Arial" w:eastAsia="Times New Roman" w:hAnsi="Arial" w:cs="Arial"/>
          <w:b/>
          <w:bCs/>
          <w:sz w:val="24"/>
          <w:szCs w:val="24"/>
          <w:lang w:val="en-ID"/>
        </w:rPr>
      </w:pPr>
      <w:bookmarkStart w:id="31" w:name="_Toc128993764"/>
      <w:bookmarkStart w:id="32" w:name="_Toc129336135"/>
      <w:r w:rsidRPr="00CC1F72">
        <w:rPr>
          <w:rFonts w:ascii="Arial" w:eastAsia="Times New Roman" w:hAnsi="Arial" w:cs="Arial"/>
          <w:b/>
          <w:bCs/>
          <w:sz w:val="24"/>
          <w:szCs w:val="24"/>
          <w:lang w:val="en-ID"/>
        </w:rPr>
        <w:lastRenderedPageBreak/>
        <w:t>2.2 Hiperurisemia</w:t>
      </w:r>
      <w:bookmarkEnd w:id="31"/>
      <w:bookmarkEnd w:id="32"/>
    </w:p>
    <w:p w:rsidR="00F71C70" w:rsidRPr="00CC1F72" w:rsidRDefault="000F4764" w:rsidP="00F71C70">
      <w:pPr>
        <w:shd w:val="clear" w:color="auto" w:fill="FFFFFF"/>
        <w:ind w:firstLine="720"/>
        <w:rPr>
          <w:rFonts w:ascii="Arial" w:hAnsi="Arial" w:cs="Arial"/>
          <w:color w:val="202124"/>
          <w:lang w:val="en-ID"/>
        </w:rPr>
      </w:pPr>
      <w:r w:rsidRPr="00CC1F72">
        <w:rPr>
          <w:rFonts w:ascii="Arial" w:hAnsi="Arial" w:cs="Arial"/>
          <w:color w:val="202124"/>
          <w:lang w:val="id-ID"/>
        </w:rPr>
        <w:t>Menurut WHO, asam urat merupakan komponen metabolisme purin. Namun, jika metabolisme terganggu, kristal asam urat terbentuk di persendian</w:t>
      </w:r>
      <w:r w:rsidRPr="00CC1F72">
        <w:rPr>
          <w:rFonts w:ascii="Arial" w:hAnsi="Arial" w:cs="Arial"/>
          <w:color w:val="202124"/>
          <w:lang w:val="en-ID"/>
        </w:rPr>
        <w:t xml:space="preserve"> dapat</w:t>
      </w:r>
      <w:r w:rsidRPr="00CC1F72">
        <w:rPr>
          <w:rFonts w:ascii="Arial" w:hAnsi="Arial" w:cs="Arial"/>
          <w:color w:val="202124"/>
          <w:lang w:val="id-ID"/>
        </w:rPr>
        <w:t xml:space="preserve"> menyebabkan rasa sakit yang parah. Dalam keadaan normal, kadar asam urat pada anak laki-laki mulai meningkat setelah masa pubertas, sedangkan kadar asam urat pada anak perempuan baru meningkat setelah menopause, karena estrogen meningkatkan ekskresi asam urat melalui ginjal. (Fajarina, 2011 dalam Kussoy, 2019).</w:t>
      </w:r>
    </w:p>
    <w:p w:rsidR="00F71C70" w:rsidRPr="00CC1F72" w:rsidRDefault="000F4764" w:rsidP="00F71C70">
      <w:pPr>
        <w:ind w:firstLine="720"/>
        <w:rPr>
          <w:rFonts w:ascii="Arial" w:hAnsi="Arial" w:cs="Arial"/>
          <w:lang w:val="en-ID"/>
        </w:rPr>
      </w:pPr>
      <w:r w:rsidRPr="00CC1F72">
        <w:rPr>
          <w:rFonts w:ascii="Arial" w:hAnsi="Arial" w:cs="Arial"/>
          <w:lang w:val="en-ID"/>
        </w:rPr>
        <w:t>Hiperurisemia terjadi ketika kadar asam urat dalam darah tinggi,yang dapat disebabkan oleh produksi asam urat yang berlebihan dan ekskresi yang tidak efektif oleh ginjal. Peningkatan kadar asam urat dalam darah dapat disebabkan oleh sejumlah faktor, antara lain penggunaan obat-obatan, konsumsi alkohol, penyakit ginjal, tekanan darah tinggi, hipotiroidisme, paparan peptisida, dan obesitas (Li et al.,2020).</w:t>
      </w:r>
      <w:r w:rsidRPr="00CC1F72">
        <w:rPr>
          <w:rFonts w:ascii="Arial" w:hAnsi="Arial" w:cs="Arial"/>
        </w:rPr>
        <w:t xml:space="preserve"> </w:t>
      </w:r>
      <w:r w:rsidRPr="00CC1F72">
        <w:rPr>
          <w:rFonts w:ascii="Arial" w:hAnsi="Arial" w:cs="Arial"/>
          <w:lang w:val="en-ID"/>
        </w:rPr>
        <w:t xml:space="preserve">Asam urat merupakan hasil akhir dari katabolisme purin. Purin sendiri merupakan zat alami dari struktur gugus kimia penyusun DNA dan RNA (Noviyanti, 2015). Kadar normal asam urat pada laki-laki adalah 0,18-0,42 mmol/L (3,0-7,0 mg/dL), sedangkan pada wanita adalah 0,13-0,34 mmol/L (2,2-5,7 mg/dL) (Yunita et al.,2018). Jika konsentrasi asam urat dalam serum diatas 7mg/dL, dapat menyebabkan penumpukan Kristal asam urat. Serangan asam urat tampaknya berkaitan dengan peningkatan atau penurunan konsentrasi asam urat dalam serum secara tiba-tiba. Ketika asam urat mengendap dalam sendi terjadi respon inflamasi dan diteruskan dengan terjadinya serangan gout. Dengan adanya serangan yang berulang, penumpukan kristal asam urat akan mengendap dibagian perifer tubuh seperti ibu jari kaki, tangan dan telinga. Penumpukan kristal asam urat juga terjadi pada nefrolitiasis urat (batu ginjal) biasanya akan disertai dengan penyakit ginjal kronis (Bagus Made Andy Wiraputra, 2017).       </w:t>
      </w:r>
    </w:p>
    <w:p w:rsidR="00F71C70" w:rsidRPr="00CC1F72" w:rsidRDefault="000F4764" w:rsidP="00F71C70">
      <w:pPr>
        <w:keepNext/>
        <w:keepLines/>
        <w:spacing w:before="200"/>
        <w:outlineLvl w:val="1"/>
        <w:rPr>
          <w:rFonts w:ascii="Arial" w:eastAsia="Times New Roman" w:hAnsi="Arial" w:cs="Arial"/>
          <w:b/>
          <w:bCs/>
          <w:sz w:val="24"/>
          <w:szCs w:val="24"/>
          <w:lang w:val="en-ID"/>
        </w:rPr>
      </w:pPr>
      <w:bookmarkStart w:id="33" w:name="_Toc128993765"/>
      <w:bookmarkStart w:id="34" w:name="_Toc129336136"/>
      <w:r w:rsidRPr="00CC1F72">
        <w:rPr>
          <w:rFonts w:ascii="Arial" w:eastAsia="Times New Roman" w:hAnsi="Arial" w:cs="Arial"/>
          <w:b/>
          <w:bCs/>
          <w:sz w:val="24"/>
          <w:szCs w:val="24"/>
          <w:lang w:val="en-ID"/>
        </w:rPr>
        <w:t>2.2.1 Penyebab Hiperurisemia</w:t>
      </w:r>
      <w:bookmarkEnd w:id="33"/>
      <w:bookmarkEnd w:id="34"/>
    </w:p>
    <w:p w:rsidR="00F71C70" w:rsidRPr="00CC1F72" w:rsidRDefault="000F4764" w:rsidP="00F71C70">
      <w:pPr>
        <w:rPr>
          <w:rFonts w:ascii="Arial" w:hAnsi="Arial" w:cs="Arial"/>
          <w:lang w:val="en-ID"/>
        </w:rPr>
      </w:pPr>
      <w:r w:rsidRPr="00CC1F72">
        <w:rPr>
          <w:rFonts w:ascii="Arial" w:hAnsi="Arial" w:cs="Arial"/>
          <w:b/>
          <w:sz w:val="24"/>
          <w:szCs w:val="24"/>
          <w:lang w:val="en-ID"/>
        </w:rPr>
        <w:tab/>
      </w:r>
      <w:r w:rsidRPr="00CC1F72">
        <w:rPr>
          <w:rFonts w:ascii="Arial" w:hAnsi="Arial" w:cs="Arial"/>
          <w:lang w:val="en-ID"/>
        </w:rPr>
        <w:t>Asam urat terbentuk ketika tubuh gagal memecah purin yang terdapat dalam makanan. Pada kondisi normal, asam urat dikeluarkan melalui urine. Namun, pada beberapa kondisi, tubuh memproduksi terlalu banyak asam urat dan hanya sedikit asam urat yang dapat dikeluarkan. Kondisi tersebut menyebabkan asam urat menumpuk di dalam tubuh sehingga mengakibatkan terjadinya hiperurisemia.</w:t>
      </w:r>
    </w:p>
    <w:p w:rsidR="00F71C70" w:rsidRPr="00CC1F72" w:rsidRDefault="00F71C70" w:rsidP="00F71C70">
      <w:pPr>
        <w:rPr>
          <w:rFonts w:ascii="Arial" w:hAnsi="Arial" w:cs="Arial"/>
          <w:lang w:val="en-ID"/>
        </w:rPr>
      </w:pPr>
    </w:p>
    <w:p w:rsidR="00F71C70" w:rsidRPr="00CC1F72" w:rsidRDefault="000F4764" w:rsidP="00F71C70">
      <w:pPr>
        <w:rPr>
          <w:rFonts w:ascii="Arial" w:hAnsi="Arial" w:cs="Arial"/>
          <w:lang w:val="en-ID"/>
        </w:rPr>
      </w:pPr>
      <w:r w:rsidRPr="00CC1F72">
        <w:rPr>
          <w:rFonts w:ascii="Arial" w:hAnsi="Arial" w:cs="Arial"/>
          <w:lang w:val="en-ID"/>
        </w:rPr>
        <w:lastRenderedPageBreak/>
        <w:t>Penyebab kadar asam urat tinggi dalam tubuh adalah:</w:t>
      </w:r>
    </w:p>
    <w:p w:rsidR="00F71C70" w:rsidRPr="00CC1F72" w:rsidRDefault="000F4764" w:rsidP="00F71C70">
      <w:pPr>
        <w:numPr>
          <w:ilvl w:val="0"/>
          <w:numId w:val="29"/>
        </w:numPr>
        <w:ind w:left="284" w:hanging="284"/>
        <w:contextualSpacing/>
        <w:rPr>
          <w:rFonts w:ascii="Arial" w:hAnsi="Arial" w:cs="Arial"/>
          <w:lang w:val="en-ID"/>
        </w:rPr>
      </w:pPr>
      <w:r w:rsidRPr="00CC1F72">
        <w:rPr>
          <w:rFonts w:ascii="Arial" w:hAnsi="Arial" w:cs="Arial"/>
          <w:lang w:val="en-ID"/>
        </w:rPr>
        <w:t>Berkurangnya pembuangan asam urat oleh ginjal akibat gangguan fungsi ginjal.</w:t>
      </w:r>
    </w:p>
    <w:p w:rsidR="00F71C70" w:rsidRPr="00CC1F72" w:rsidRDefault="000F4764" w:rsidP="00F71C70">
      <w:pPr>
        <w:numPr>
          <w:ilvl w:val="0"/>
          <w:numId w:val="29"/>
        </w:numPr>
        <w:ind w:left="284" w:hanging="284"/>
        <w:contextualSpacing/>
        <w:rPr>
          <w:rFonts w:ascii="Arial" w:hAnsi="Arial" w:cs="Arial"/>
          <w:lang w:val="en-ID"/>
        </w:rPr>
      </w:pPr>
      <w:r w:rsidRPr="00CC1F72">
        <w:rPr>
          <w:rFonts w:ascii="Arial" w:hAnsi="Arial" w:cs="Arial"/>
          <w:lang w:val="en-ID"/>
        </w:rPr>
        <w:t xml:space="preserve">Terjadinya metabolisme purin dalam tubuh, namun karena purin yang masuk ke dalam tubuh dalam jumlah banyak menyebabkan kadar asam urat dalam tubuh meningkat. </w:t>
      </w:r>
    </w:p>
    <w:p w:rsidR="00F71C70" w:rsidRPr="00CC1F72" w:rsidRDefault="000F4764" w:rsidP="00F71C70">
      <w:pPr>
        <w:numPr>
          <w:ilvl w:val="0"/>
          <w:numId w:val="29"/>
        </w:numPr>
        <w:ind w:left="284" w:hanging="284"/>
        <w:contextualSpacing/>
        <w:rPr>
          <w:rFonts w:ascii="Arial" w:hAnsi="Arial" w:cs="Arial"/>
          <w:lang w:val="en-ID"/>
        </w:rPr>
      </w:pPr>
      <w:r w:rsidRPr="00CC1F72">
        <w:rPr>
          <w:rFonts w:ascii="Arial" w:hAnsi="Arial" w:cs="Arial"/>
          <w:lang w:val="en-ID"/>
        </w:rPr>
        <w:t>Mengonsumsi makanan tinggi purin, seperti jeroan, kerang, kepiting, udang, daging merah, atau kacang-kacangan, secara berlebihan.</w:t>
      </w:r>
    </w:p>
    <w:p w:rsidR="00F71C70" w:rsidRPr="00CC1F72" w:rsidRDefault="000F4764" w:rsidP="00F71C70">
      <w:pPr>
        <w:numPr>
          <w:ilvl w:val="0"/>
          <w:numId w:val="29"/>
        </w:numPr>
        <w:ind w:left="284" w:hanging="284"/>
        <w:contextualSpacing/>
        <w:rPr>
          <w:rFonts w:ascii="Arial" w:hAnsi="Arial" w:cs="Arial"/>
          <w:lang w:val="en-ID"/>
        </w:rPr>
      </w:pPr>
      <w:r w:rsidRPr="00CC1F72">
        <w:rPr>
          <w:rFonts w:ascii="Arial" w:hAnsi="Arial" w:cs="Arial"/>
          <w:lang w:val="en-ID"/>
        </w:rPr>
        <w:t>Asam urat yang tidak dapat mengekskresikan menumpuk dan mengkristal pada daerah persendian yang menyebabkn peradangan, pembengkakan, dan rasa nyeri dibagian sendi.</w:t>
      </w:r>
    </w:p>
    <w:p w:rsidR="00F71C70" w:rsidRPr="00CC1F72" w:rsidRDefault="000F4764" w:rsidP="00F71C70">
      <w:pPr>
        <w:keepNext/>
        <w:keepLines/>
        <w:spacing w:before="200"/>
        <w:outlineLvl w:val="1"/>
        <w:rPr>
          <w:rFonts w:ascii="Arial" w:eastAsia="Times New Roman" w:hAnsi="Arial" w:cs="Arial"/>
          <w:b/>
          <w:bCs/>
          <w:sz w:val="24"/>
          <w:szCs w:val="24"/>
          <w:lang w:val="en-ID"/>
        </w:rPr>
      </w:pPr>
      <w:bookmarkStart w:id="35" w:name="_Toc129336137"/>
      <w:r w:rsidRPr="00CC1F72">
        <w:rPr>
          <w:rFonts w:ascii="Arial" w:eastAsia="Times New Roman" w:hAnsi="Arial" w:cs="Arial"/>
          <w:b/>
          <w:bCs/>
          <w:sz w:val="24"/>
          <w:szCs w:val="24"/>
          <w:lang w:val="en-ID"/>
        </w:rPr>
        <w:t>2.2.2 Tahapan Asam urat</w:t>
      </w:r>
      <w:bookmarkEnd w:id="35"/>
    </w:p>
    <w:p w:rsidR="00F71C70" w:rsidRPr="00CC1F72" w:rsidRDefault="000F4764" w:rsidP="00F71C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02124"/>
          <w:lang w:val="id-ID"/>
        </w:rPr>
      </w:pPr>
      <w:r w:rsidRPr="00CC1F72">
        <w:rPr>
          <w:rFonts w:ascii="Arial" w:eastAsia="Times New Roman" w:hAnsi="Arial" w:cs="Arial"/>
          <w:color w:val="202124"/>
          <w:lang w:val="en-ID"/>
        </w:rPr>
        <w:tab/>
      </w:r>
      <w:r w:rsidRPr="00CC1F72">
        <w:rPr>
          <w:rFonts w:ascii="Arial" w:eastAsia="Times New Roman" w:hAnsi="Arial" w:cs="Arial"/>
          <w:color w:val="202124"/>
          <w:lang w:val="id-ID"/>
        </w:rPr>
        <w:t>Menurut (Nurafif, 2015 dalam Hidayah, 2019), asam urat memiliki empat tahapan, yaitu sebagai berikut:</w:t>
      </w:r>
    </w:p>
    <w:p w:rsidR="00F71C70" w:rsidRPr="00CC1F72" w:rsidRDefault="000F4764" w:rsidP="00F71C70">
      <w:pPr>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Pr>
          <w:rFonts w:ascii="Arial" w:eastAsia="Times New Roman" w:hAnsi="Arial" w:cs="Arial"/>
          <w:color w:val="202124"/>
          <w:lang w:val="id-ID"/>
        </w:rPr>
      </w:pPr>
      <w:r w:rsidRPr="00CC1F72">
        <w:rPr>
          <w:rFonts w:ascii="Arial" w:eastAsia="Times New Roman" w:hAnsi="Arial" w:cs="Arial"/>
          <w:color w:val="202124"/>
          <w:lang w:val="id-ID"/>
        </w:rPr>
        <w:t>Hiperurisemia asimtomatik adalah tahap pertama. Kadar asam urat meningkat tanpa gejala apapun pada saat ini.</w:t>
      </w:r>
    </w:p>
    <w:p w:rsidR="00F71C70" w:rsidRPr="00CC1F72" w:rsidRDefault="000F4764" w:rsidP="00F71C70">
      <w:pPr>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Pr>
          <w:rFonts w:ascii="Arial" w:eastAsia="Times New Roman" w:hAnsi="Arial" w:cs="Arial"/>
          <w:color w:val="202124"/>
          <w:lang w:val="id-ID"/>
        </w:rPr>
      </w:pPr>
      <w:r w:rsidRPr="00CC1F72">
        <w:rPr>
          <w:rFonts w:ascii="Arial" w:eastAsia="Times New Roman" w:hAnsi="Arial" w:cs="Arial"/>
          <w:color w:val="202124"/>
          <w:lang w:val="id-ID"/>
        </w:rPr>
        <w:t>Tahap kedua adalah artritis gout akut, yang menyebabkan nyeri hebat, pembengkakan, dan pembengkakan di jempol kaki dan sendi metatarsophalangeal.</w:t>
      </w:r>
    </w:p>
    <w:p w:rsidR="00F71C70" w:rsidRPr="00CC1F72" w:rsidRDefault="000F4764" w:rsidP="00F71C70">
      <w:pPr>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Pr>
          <w:rFonts w:ascii="Arial" w:eastAsia="Times New Roman" w:hAnsi="Arial" w:cs="Arial"/>
          <w:color w:val="202124"/>
          <w:lang w:val="id-ID"/>
        </w:rPr>
      </w:pPr>
      <w:r w:rsidRPr="00CC1F72">
        <w:rPr>
          <w:rFonts w:ascii="Arial" w:eastAsia="Times New Roman" w:hAnsi="Arial" w:cs="Arial"/>
          <w:color w:val="202124"/>
          <w:lang w:val="id-ID"/>
        </w:rPr>
        <w:t xml:space="preserve"> Tahap intercritical adalah tahap ketiga. Pada tahap ini, yang bisa berlangsung beberapa bulan hingga bertahun-tahun, tidak ada gejala. Kebanyakan orang mengalami serangan asam urat berulang dalam setahun.</w:t>
      </w:r>
    </w:p>
    <w:p w:rsidR="00F71C70" w:rsidRPr="00CC1F72" w:rsidRDefault="000F4764" w:rsidP="00F71C70">
      <w:pPr>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Pr>
          <w:rFonts w:ascii="Arial" w:eastAsia="Times New Roman" w:hAnsi="Arial" w:cs="Arial"/>
          <w:color w:val="202124"/>
          <w:lang w:val="id-ID"/>
        </w:rPr>
      </w:pPr>
      <w:r w:rsidRPr="00CC1F72">
        <w:rPr>
          <w:rFonts w:ascii="Arial" w:eastAsia="Times New Roman" w:hAnsi="Arial" w:cs="Arial"/>
          <w:color w:val="202124"/>
          <w:lang w:val="id-ID"/>
        </w:rPr>
        <w:t xml:space="preserve"> Tahap keempat adalah arthritis gout kronis, yang memiliki endapan asam urat yang terus bertambah selama beberapa tahun jika tidak diobati</w:t>
      </w:r>
      <w:r w:rsidRPr="00CC1F72">
        <w:rPr>
          <w:rFonts w:ascii="Arial" w:eastAsia="Times New Roman" w:hAnsi="Arial" w:cs="Arial"/>
          <w:color w:val="202124"/>
          <w:lang w:val="en-ID"/>
        </w:rPr>
        <w:t>.</w:t>
      </w:r>
      <w:r w:rsidRPr="00CC1F72">
        <w:rPr>
          <w:rFonts w:ascii="Arial" w:eastAsia="Times New Roman" w:hAnsi="Arial" w:cs="Arial"/>
          <w:color w:val="202124"/>
          <w:lang w:val="id-ID"/>
        </w:rPr>
        <w:t>Peradangan kristal asam urat kronis menyebabkan nyeri, pegal, kaku, dan pembesaran dan penonjolan sendi.</w:t>
      </w:r>
      <w:r w:rsidRPr="00CC1F72">
        <w:rPr>
          <w:rFonts w:ascii="Arial" w:eastAsia="Times New Roman" w:hAnsi="Arial" w:cs="Arial"/>
          <w:sz w:val="20"/>
          <w:szCs w:val="20"/>
          <w:lang w:val="en-ID"/>
        </w:rPr>
        <w:t xml:space="preserve"> </w:t>
      </w:r>
    </w:p>
    <w:p w:rsidR="00F71C70" w:rsidRPr="00CC1F72" w:rsidRDefault="000F4764" w:rsidP="00F71C70">
      <w:pPr>
        <w:keepNext/>
        <w:keepLines/>
        <w:spacing w:before="200"/>
        <w:outlineLvl w:val="1"/>
        <w:rPr>
          <w:rFonts w:ascii="Arial" w:eastAsia="Times New Roman" w:hAnsi="Arial" w:cs="Arial"/>
          <w:b/>
          <w:bCs/>
          <w:sz w:val="24"/>
          <w:szCs w:val="24"/>
          <w:lang w:val="en-ID"/>
        </w:rPr>
      </w:pPr>
      <w:bookmarkStart w:id="36" w:name="_Toc128993766"/>
      <w:bookmarkStart w:id="37" w:name="_Toc129336138"/>
      <w:r w:rsidRPr="00CC1F72">
        <w:rPr>
          <w:rFonts w:ascii="Arial" w:eastAsia="Times New Roman" w:hAnsi="Arial" w:cs="Arial"/>
          <w:b/>
          <w:bCs/>
          <w:sz w:val="24"/>
          <w:szCs w:val="24"/>
          <w:lang w:val="en-ID"/>
        </w:rPr>
        <w:t>2.2.3 Faktor Resiko Hiperurisemia</w:t>
      </w:r>
      <w:bookmarkEnd w:id="36"/>
      <w:bookmarkEnd w:id="37"/>
    </w:p>
    <w:p w:rsidR="00F71C70" w:rsidRPr="00CC1F72" w:rsidRDefault="000F4764" w:rsidP="00F71C70">
      <w:pPr>
        <w:rPr>
          <w:rFonts w:ascii="Arial" w:hAnsi="Arial" w:cs="Arial"/>
          <w:lang w:val="en-ID"/>
        </w:rPr>
      </w:pPr>
      <w:r w:rsidRPr="00CC1F72">
        <w:rPr>
          <w:rFonts w:ascii="Arial" w:hAnsi="Arial" w:cs="Arial"/>
          <w:lang w:val="en-ID"/>
        </w:rPr>
        <w:tab/>
        <w:t>Hiperurisemia dapat dialami oleh siapa saja, tetapi lebih beresiko terjadi pada seseorang dengan kondisi sebagai berikut:</w:t>
      </w:r>
    </w:p>
    <w:p w:rsidR="00F71C70" w:rsidRPr="00CC1F72" w:rsidRDefault="000F4764" w:rsidP="00F71C70">
      <w:pPr>
        <w:numPr>
          <w:ilvl w:val="0"/>
          <w:numId w:val="31"/>
        </w:numPr>
        <w:contextualSpacing/>
        <w:rPr>
          <w:rFonts w:ascii="Arial" w:hAnsi="Arial" w:cs="Arial"/>
          <w:lang w:val="en-ID"/>
        </w:rPr>
      </w:pPr>
      <w:r w:rsidRPr="00CC1F72">
        <w:rPr>
          <w:rFonts w:ascii="Arial" w:hAnsi="Arial" w:cs="Arial"/>
          <w:lang w:val="en-ID"/>
        </w:rPr>
        <w:t>Menderita penyakit ginjal.</w:t>
      </w:r>
    </w:p>
    <w:p w:rsidR="00F71C70" w:rsidRPr="00CC1F72" w:rsidRDefault="000F4764" w:rsidP="00F71C70">
      <w:pPr>
        <w:numPr>
          <w:ilvl w:val="0"/>
          <w:numId w:val="31"/>
        </w:numPr>
        <w:contextualSpacing/>
        <w:rPr>
          <w:rFonts w:ascii="Arial" w:hAnsi="Arial" w:cs="Arial"/>
          <w:lang w:val="en-ID"/>
        </w:rPr>
      </w:pPr>
      <w:r w:rsidRPr="00CC1F72">
        <w:rPr>
          <w:rFonts w:ascii="Arial" w:hAnsi="Arial" w:cs="Arial"/>
          <w:lang w:val="en-ID"/>
        </w:rPr>
        <w:t>Menderita gangguan metabolik, seperti obesitas, hipertensi, hipotiroidisme, diabetes, atau dislipidemia.</w:t>
      </w:r>
    </w:p>
    <w:p w:rsidR="00F71C70" w:rsidRPr="00CC1F72" w:rsidRDefault="000F4764" w:rsidP="00F71C70">
      <w:pPr>
        <w:numPr>
          <w:ilvl w:val="0"/>
          <w:numId w:val="31"/>
        </w:numPr>
        <w:contextualSpacing/>
        <w:rPr>
          <w:rFonts w:ascii="Arial" w:hAnsi="Arial" w:cs="Arial"/>
          <w:lang w:val="en-ID"/>
        </w:rPr>
      </w:pPr>
      <w:r w:rsidRPr="00CC1F72">
        <w:rPr>
          <w:rFonts w:ascii="Arial" w:hAnsi="Arial" w:cs="Arial"/>
          <w:lang w:val="en-ID"/>
        </w:rPr>
        <w:lastRenderedPageBreak/>
        <w:t>Mengonsumsi obat-obatan atau suplemen, seperti diuretik,ACE inhibitor, obat penghambat beta, imunosupresan, atau vitamin B3 (niacin)</w:t>
      </w:r>
    </w:p>
    <w:p w:rsidR="00F71C70" w:rsidRPr="00CC1F72" w:rsidRDefault="000F4764" w:rsidP="00F71C70">
      <w:pPr>
        <w:keepNext/>
        <w:keepLines/>
        <w:spacing w:before="200"/>
        <w:outlineLvl w:val="1"/>
        <w:rPr>
          <w:rFonts w:ascii="Arial" w:eastAsia="Times New Roman" w:hAnsi="Arial" w:cs="Arial"/>
          <w:b/>
          <w:bCs/>
          <w:sz w:val="24"/>
          <w:szCs w:val="24"/>
          <w:lang w:val="en-ID"/>
        </w:rPr>
      </w:pPr>
      <w:bookmarkStart w:id="38" w:name="_Toc128993767"/>
      <w:bookmarkStart w:id="39" w:name="_Toc129336139"/>
      <w:r w:rsidRPr="00CC1F72">
        <w:rPr>
          <w:rFonts w:ascii="Arial" w:eastAsia="Times New Roman" w:hAnsi="Arial" w:cs="Arial"/>
          <w:b/>
          <w:bCs/>
          <w:sz w:val="24"/>
          <w:szCs w:val="24"/>
          <w:lang w:val="en-ID"/>
        </w:rPr>
        <w:t>2.2.4 Gejala Hiperurisemia</w:t>
      </w:r>
      <w:bookmarkEnd w:id="38"/>
      <w:bookmarkEnd w:id="39"/>
    </w:p>
    <w:p w:rsidR="00F71C70" w:rsidRPr="00CC1F72" w:rsidRDefault="000F4764" w:rsidP="00F71C70">
      <w:pPr>
        <w:rPr>
          <w:rFonts w:ascii="Arial" w:hAnsi="Arial" w:cs="Arial"/>
          <w:lang w:val="en-ID"/>
        </w:rPr>
      </w:pPr>
      <w:r w:rsidRPr="00CC1F72">
        <w:rPr>
          <w:rFonts w:ascii="Arial" w:hAnsi="Arial" w:cs="Arial"/>
          <w:lang w:val="en-ID"/>
        </w:rPr>
        <w:tab/>
        <w:t>Gejala hiperurisemia biasanya muncul ketika kadar purin dalam darah meningkat atau melebihi batas normal, umumnya ketika diatas 7,0 mg/dL. Gejala tersebut dapat berkembang secara perlahan selama beberapa hari hingga minggu. Semakin lama kadar asam urat dalam darah tinggi maka semakin serius gejala yang akan dialami. Berikut ini adalah gejala-gejala yang dapat terjadi akibat kadar asam urat tinggi:</w:t>
      </w:r>
    </w:p>
    <w:p w:rsidR="00F71C70" w:rsidRPr="00CC1F72" w:rsidRDefault="000F4764" w:rsidP="00F71C70">
      <w:pPr>
        <w:numPr>
          <w:ilvl w:val="0"/>
          <w:numId w:val="32"/>
        </w:numPr>
        <w:contextualSpacing/>
        <w:rPr>
          <w:rFonts w:ascii="Arial" w:hAnsi="Arial" w:cs="Arial"/>
          <w:lang w:val="en-ID"/>
        </w:rPr>
      </w:pPr>
      <w:r w:rsidRPr="00CC1F72">
        <w:rPr>
          <w:rFonts w:ascii="Arial" w:hAnsi="Arial" w:cs="Arial"/>
          <w:lang w:val="en-ID"/>
        </w:rPr>
        <w:t>Sering buang air kecil tetapi jumlah urine sedikit.</w:t>
      </w:r>
    </w:p>
    <w:p w:rsidR="00F71C70" w:rsidRPr="00CC1F72" w:rsidRDefault="000F4764" w:rsidP="00F71C70">
      <w:pPr>
        <w:numPr>
          <w:ilvl w:val="0"/>
          <w:numId w:val="32"/>
        </w:numPr>
        <w:contextualSpacing/>
        <w:rPr>
          <w:rFonts w:ascii="Arial" w:hAnsi="Arial" w:cs="Arial"/>
          <w:lang w:val="en-ID"/>
        </w:rPr>
      </w:pPr>
      <w:r w:rsidRPr="00CC1F72">
        <w:rPr>
          <w:rFonts w:ascii="Arial" w:hAnsi="Arial" w:cs="Arial"/>
          <w:lang w:val="en-ID"/>
        </w:rPr>
        <w:t>Mual dan muntah.</w:t>
      </w:r>
    </w:p>
    <w:p w:rsidR="00F71C70" w:rsidRPr="00CC1F72" w:rsidRDefault="000F4764" w:rsidP="00F71C70">
      <w:pPr>
        <w:numPr>
          <w:ilvl w:val="0"/>
          <w:numId w:val="32"/>
        </w:numPr>
        <w:contextualSpacing/>
        <w:rPr>
          <w:rFonts w:ascii="Arial" w:hAnsi="Arial" w:cs="Arial"/>
          <w:lang w:val="en-ID"/>
        </w:rPr>
      </w:pPr>
      <w:r w:rsidRPr="00CC1F72">
        <w:rPr>
          <w:rFonts w:ascii="Arial" w:hAnsi="Arial" w:cs="Arial"/>
          <w:lang w:val="en-ID"/>
        </w:rPr>
        <w:t>Demam atau menggigil.</w:t>
      </w:r>
    </w:p>
    <w:p w:rsidR="00F71C70" w:rsidRPr="00CC1F72" w:rsidRDefault="000F4764" w:rsidP="00F71C70">
      <w:pPr>
        <w:numPr>
          <w:ilvl w:val="0"/>
          <w:numId w:val="32"/>
        </w:numPr>
        <w:contextualSpacing/>
        <w:rPr>
          <w:rFonts w:ascii="Arial" w:hAnsi="Arial" w:cs="Arial"/>
          <w:lang w:val="en-ID"/>
        </w:rPr>
      </w:pPr>
      <w:r w:rsidRPr="00CC1F72">
        <w:rPr>
          <w:rFonts w:ascii="Arial" w:hAnsi="Arial" w:cs="Arial"/>
          <w:lang w:val="en-ID"/>
        </w:rPr>
        <w:t>Urine berwarna merah muda, merah, atau cokelat.</w:t>
      </w:r>
    </w:p>
    <w:p w:rsidR="00F71C70" w:rsidRPr="00CC1F72" w:rsidRDefault="000F4764" w:rsidP="00F71C70">
      <w:pPr>
        <w:numPr>
          <w:ilvl w:val="0"/>
          <w:numId w:val="32"/>
        </w:numPr>
        <w:contextualSpacing/>
        <w:rPr>
          <w:rFonts w:ascii="Arial" w:hAnsi="Arial" w:cs="Arial"/>
          <w:lang w:val="en-ID"/>
        </w:rPr>
      </w:pPr>
      <w:r w:rsidRPr="00CC1F72">
        <w:rPr>
          <w:rFonts w:ascii="Arial" w:hAnsi="Arial" w:cs="Arial"/>
          <w:lang w:val="en-ID"/>
        </w:rPr>
        <w:t>Urine berbau tidak sedap.</w:t>
      </w:r>
    </w:p>
    <w:p w:rsidR="00F71C70" w:rsidRPr="00CC1F72" w:rsidRDefault="000F4764" w:rsidP="00F71C70">
      <w:pPr>
        <w:keepNext/>
        <w:keepLines/>
        <w:spacing w:before="200"/>
        <w:outlineLvl w:val="1"/>
        <w:rPr>
          <w:rFonts w:ascii="Arial" w:eastAsia="Times New Roman" w:hAnsi="Arial" w:cs="Arial"/>
          <w:b/>
          <w:bCs/>
          <w:color w:val="4F81BD"/>
          <w:sz w:val="24"/>
          <w:szCs w:val="24"/>
          <w:lang w:val="en-ID"/>
        </w:rPr>
      </w:pPr>
      <w:bookmarkStart w:id="40" w:name="_Toc129336140"/>
      <w:r w:rsidRPr="00CC1F72">
        <w:rPr>
          <w:rFonts w:ascii="Arial" w:eastAsia="Times New Roman" w:hAnsi="Arial" w:cs="Arial"/>
          <w:b/>
          <w:bCs/>
          <w:sz w:val="24"/>
          <w:szCs w:val="24"/>
          <w:lang w:val="en-ID"/>
        </w:rPr>
        <w:t>2.3 Cara Pemeriksaan Kadar Asam Urat</w:t>
      </w:r>
      <w:bookmarkEnd w:id="40"/>
    </w:p>
    <w:p w:rsidR="00F71C70" w:rsidRPr="00CC1F72" w:rsidRDefault="000F4764" w:rsidP="00F71C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02124"/>
          <w:lang w:val="en-ID"/>
        </w:rPr>
      </w:pPr>
      <w:r w:rsidRPr="00CC1F72">
        <w:rPr>
          <w:rFonts w:ascii="Arial" w:eastAsia="Times New Roman" w:hAnsi="Arial" w:cs="Arial"/>
        </w:rPr>
        <w:tab/>
        <w:t xml:space="preserve">Menurut </w:t>
      </w:r>
      <w:r w:rsidRPr="00CC1F72">
        <w:rPr>
          <w:rFonts w:ascii="Arial" w:eastAsia="Times New Roman" w:hAnsi="Arial" w:cs="Arial"/>
          <w:color w:val="202124"/>
          <w:lang w:val="id-ID"/>
        </w:rPr>
        <w:t>Novia, 2014 dalam Khoirina, 2016</w:t>
      </w:r>
      <w:r w:rsidRPr="00CC1F72">
        <w:rPr>
          <w:rFonts w:ascii="Arial" w:eastAsia="Times New Roman" w:hAnsi="Arial" w:cs="Arial"/>
          <w:color w:val="202124"/>
          <w:lang w:val="en-ID"/>
        </w:rPr>
        <w:t xml:space="preserve"> ada tiga metode untuk menentukan kadar asam urat :</w:t>
      </w:r>
    </w:p>
    <w:p w:rsidR="00F71C70" w:rsidRPr="00CC1F72" w:rsidRDefault="000F4764" w:rsidP="00F71C70">
      <w:pPr>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rPr>
      </w:pPr>
      <w:r w:rsidRPr="00CC1F72">
        <w:rPr>
          <w:rFonts w:ascii="Arial" w:eastAsia="Times New Roman" w:hAnsi="Arial" w:cs="Arial"/>
          <w:color w:val="202124"/>
          <w:lang w:val="id-ID"/>
        </w:rPr>
        <w:t>Metode kimia lebih tepat, sensitif, dan akurat, tetapi juga lebih mahal.</w:t>
      </w:r>
    </w:p>
    <w:p w:rsidR="00F71C70" w:rsidRPr="00CC1F72" w:rsidRDefault="000F4764" w:rsidP="00F71C70">
      <w:pPr>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rPr>
      </w:pPr>
      <w:r w:rsidRPr="00CC1F72">
        <w:rPr>
          <w:rFonts w:ascii="Arial" w:eastAsia="Times New Roman" w:hAnsi="Arial" w:cs="Arial"/>
          <w:color w:val="202124"/>
          <w:lang w:val="id-ID"/>
        </w:rPr>
        <w:t>Metode enzimatik adalah metode pemeriksaan yang menggunakan urikase untuk mengoksidasi asam urat menjadi alatoin dan hidrogen peroksida</w:t>
      </w:r>
      <w:r w:rsidRPr="00CC1F72">
        <w:rPr>
          <w:rFonts w:ascii="Arial" w:eastAsia="Times New Roman" w:hAnsi="Arial" w:cs="Arial"/>
          <w:color w:val="202124"/>
          <w:lang w:val="en-ID"/>
        </w:rPr>
        <w:t xml:space="preserve">, </w:t>
      </w:r>
      <w:r w:rsidRPr="00CC1F72">
        <w:rPr>
          <w:rFonts w:ascii="Arial" w:eastAsia="Times New Roman" w:hAnsi="Arial" w:cs="Arial"/>
          <w:color w:val="202124"/>
          <w:lang w:val="id-ID"/>
        </w:rPr>
        <w:t>metode ini memiliki kelebihan yang lebih spesifik, tetapi membutuhkan pengkondisian yang sulit.</w:t>
      </w:r>
    </w:p>
    <w:p w:rsidR="00F71C70" w:rsidRPr="00CC1F72" w:rsidRDefault="000F4764" w:rsidP="00F71C70">
      <w:pPr>
        <w:numPr>
          <w:ilvl w:val="0"/>
          <w:numId w:val="33"/>
        </w:numPr>
        <w:shd w:val="clear" w:color="auto" w:fill="FFFFFF"/>
        <w:spacing w:after="160"/>
        <w:contextualSpacing/>
        <w:rPr>
          <w:rFonts w:ascii="Arial" w:hAnsi="Arial" w:cs="Arial"/>
        </w:rPr>
      </w:pPr>
      <w:r w:rsidRPr="00CC1F72">
        <w:rPr>
          <w:rFonts w:ascii="Arial" w:hAnsi="Arial" w:cs="Arial"/>
        </w:rPr>
        <w:t>Metode stik, dilakukan dengan menggunakan alat UA Sure Blood Uric Meter. Strip pemeriksaan dirancang dengan sedemikian rupa, sehingga saat darah diteteskan pada zona reaksi strip, katalisator asam urat memicu oksidasi asam urat dalam darah tersebut.</w:t>
      </w:r>
    </w:p>
    <w:p w:rsidR="00F71C70" w:rsidRPr="00CC1F72" w:rsidRDefault="000F4764" w:rsidP="00F71C70">
      <w:pPr>
        <w:keepNext/>
        <w:keepLines/>
        <w:spacing w:before="200"/>
        <w:outlineLvl w:val="1"/>
        <w:rPr>
          <w:rFonts w:ascii="Arial" w:eastAsia="Times New Roman" w:hAnsi="Arial" w:cs="Arial"/>
          <w:b/>
          <w:bCs/>
          <w:sz w:val="24"/>
          <w:szCs w:val="24"/>
          <w:lang w:val="en-ID"/>
        </w:rPr>
      </w:pPr>
      <w:bookmarkStart w:id="41" w:name="_Toc128993768"/>
      <w:bookmarkStart w:id="42" w:name="_Toc129336141"/>
      <w:r w:rsidRPr="00CC1F72">
        <w:rPr>
          <w:rFonts w:ascii="Arial" w:eastAsia="Times New Roman" w:hAnsi="Arial" w:cs="Arial"/>
          <w:b/>
          <w:bCs/>
          <w:sz w:val="24"/>
          <w:szCs w:val="24"/>
          <w:lang w:val="en-ID"/>
        </w:rPr>
        <w:t>2.4 Kalium Oksonat</w:t>
      </w:r>
      <w:bookmarkEnd w:id="41"/>
      <w:bookmarkEnd w:id="42"/>
    </w:p>
    <w:p w:rsidR="00F71C70" w:rsidRPr="00CC1F72" w:rsidRDefault="000F4764" w:rsidP="00F71C70">
      <w:pPr>
        <w:rPr>
          <w:rFonts w:ascii="Arial" w:hAnsi="Arial" w:cs="Arial"/>
          <w:lang w:val="en-ID"/>
        </w:rPr>
      </w:pPr>
      <w:r w:rsidRPr="00CC1F72">
        <w:rPr>
          <w:rFonts w:ascii="Arial" w:hAnsi="Arial" w:cs="Arial"/>
          <w:lang w:val="en-ID"/>
        </w:rPr>
        <w:tab/>
        <w:t xml:space="preserve">Kalium oksonat sering digunakan sebagai penginduksi hiperurisemia pada hewan percobaan. Biasanya diberikan dengan cara intraperitoneal. Kalium oksonat berpotensi menghambat enzim urikase. Enzim ini dapat memecah asam urat menjadi allantoin yang larut dalam air. Ketika enzim terhambat maka akan terjadi penumpukan asam urat dalam tubuh hewan uji. Kalium oksonat adalah garam kalium dari asam oksonat . berat molekul oksonat adalah 195,18 dengan rumus C4H2KN304. </w:t>
      </w:r>
    </w:p>
    <w:p w:rsidR="00F71C70" w:rsidRPr="00CC1F72" w:rsidRDefault="000F4764" w:rsidP="00F71C70">
      <w:pPr>
        <w:rPr>
          <w:rFonts w:ascii="Arial" w:hAnsi="Arial" w:cs="Arial"/>
          <w:lang w:val="en-ID"/>
        </w:rPr>
      </w:pPr>
      <w:r w:rsidRPr="00CC1F72">
        <w:rPr>
          <w:rFonts w:ascii="Arial" w:hAnsi="Arial" w:cs="Arial"/>
          <w:lang w:val="en-ID"/>
        </w:rPr>
        <w:lastRenderedPageBreak/>
        <w:tab/>
      </w:r>
      <w:r w:rsidRPr="00CC1F72">
        <w:rPr>
          <w:rFonts w:ascii="Arial" w:hAnsi="Arial" w:cs="Arial"/>
          <w:lang w:val="en-ID"/>
        </w:rPr>
        <w:tab/>
      </w:r>
      <w:r w:rsidRPr="00CC1F72">
        <w:rPr>
          <w:rFonts w:ascii="Arial" w:hAnsi="Arial" w:cs="Arial"/>
          <w:lang w:val="en-ID"/>
        </w:rPr>
        <w:tab/>
      </w:r>
      <w:r w:rsidR="005D78D7">
        <w:rPr>
          <w:rFonts w:ascii="Arial" w:hAnsi="Arial" w:cs="Arial"/>
          <w:noProof/>
        </w:rPr>
        <w:pict>
          <v:shape id="Picture 27" o:spid="_x0000_i1026" type="#_x0000_t75" style="width:182pt;height:86pt;visibility:visible">
            <v:imagedata r:id="rId16" o:title=""/>
          </v:shape>
        </w:pict>
      </w:r>
    </w:p>
    <w:p w:rsidR="00F71C70" w:rsidRPr="00CC1F72" w:rsidRDefault="000F4764" w:rsidP="00F71C70">
      <w:pPr>
        <w:rPr>
          <w:rFonts w:ascii="Arial" w:hAnsi="Arial" w:cs="Arial"/>
          <w:sz w:val="20"/>
          <w:szCs w:val="20"/>
          <w:lang w:val="en-ID"/>
        </w:rPr>
      </w:pPr>
      <w:r w:rsidRPr="00CC1F72">
        <w:rPr>
          <w:rFonts w:ascii="Arial" w:hAnsi="Arial" w:cs="Arial"/>
          <w:sz w:val="20"/>
          <w:szCs w:val="20"/>
          <w:lang w:val="en-ID"/>
        </w:rPr>
        <w:t>Gambar 2.2 rumus bangun kalium oksonat (Sumber:Aninda dari repository UNISBA)</w:t>
      </w:r>
    </w:p>
    <w:p w:rsidR="00F71C70" w:rsidRPr="00CC1F72" w:rsidRDefault="000F4764" w:rsidP="00F71C70">
      <w:pPr>
        <w:rPr>
          <w:rFonts w:ascii="Arial" w:hAnsi="Arial" w:cs="Arial"/>
          <w:lang w:val="en-ID"/>
        </w:rPr>
      </w:pPr>
      <w:r w:rsidRPr="00CC1F72">
        <w:rPr>
          <w:rFonts w:ascii="Arial" w:hAnsi="Arial" w:cs="Arial"/>
          <w:lang w:val="en-ID"/>
        </w:rPr>
        <w:tab/>
        <w:t xml:space="preserve">Kalium oksonat merupakan penghambat urikase yang mengkatalisis perunahan asam urat menjadi allantion, sehingga dapat digunakan sebagai penginduksi pada hewan uji sehingga menderita hiperurisemia. Zat ini cepat memberikan kondisi hiperurisemia dalam waktu 1 jam setelah pemberian secara intraperitoneal pada hewan uji. </w:t>
      </w:r>
    </w:p>
    <w:p w:rsidR="00F71C70" w:rsidRPr="00CC1F72" w:rsidRDefault="000F4764" w:rsidP="00F71C70">
      <w:pPr>
        <w:keepNext/>
        <w:keepLines/>
        <w:spacing w:before="200"/>
        <w:outlineLvl w:val="1"/>
        <w:rPr>
          <w:rFonts w:ascii="Arial" w:eastAsia="Times New Roman" w:hAnsi="Arial" w:cs="Arial"/>
          <w:b/>
          <w:bCs/>
          <w:sz w:val="24"/>
          <w:szCs w:val="24"/>
          <w:lang w:val="en-ID"/>
        </w:rPr>
      </w:pPr>
      <w:bookmarkStart w:id="43" w:name="_Toc128993769"/>
      <w:bookmarkStart w:id="44" w:name="_Toc129336142"/>
      <w:r w:rsidRPr="00CC1F72">
        <w:rPr>
          <w:rFonts w:ascii="Arial" w:eastAsia="Times New Roman" w:hAnsi="Arial" w:cs="Arial"/>
          <w:b/>
          <w:bCs/>
          <w:sz w:val="24"/>
          <w:szCs w:val="24"/>
          <w:lang w:val="en-ID"/>
        </w:rPr>
        <w:t>2.5 Allopurinol</w:t>
      </w:r>
      <w:bookmarkEnd w:id="43"/>
      <w:bookmarkEnd w:id="44"/>
      <w:r w:rsidRPr="00CC1F72">
        <w:rPr>
          <w:rFonts w:ascii="Arial" w:eastAsia="Times New Roman" w:hAnsi="Arial" w:cs="Arial"/>
          <w:b/>
          <w:bCs/>
          <w:sz w:val="24"/>
          <w:szCs w:val="24"/>
          <w:lang w:val="en-ID"/>
        </w:rPr>
        <w:t xml:space="preserve"> </w:t>
      </w:r>
    </w:p>
    <w:p w:rsidR="00F71C70" w:rsidRPr="00CC1F72" w:rsidRDefault="000F4764" w:rsidP="00F71C70">
      <w:pPr>
        <w:rPr>
          <w:rFonts w:ascii="Arial" w:hAnsi="Arial" w:cs="Arial"/>
          <w:lang w:val="en-ID"/>
        </w:rPr>
      </w:pPr>
      <w:r w:rsidRPr="00CC1F72">
        <w:rPr>
          <w:rFonts w:ascii="Arial" w:hAnsi="Arial" w:cs="Arial"/>
          <w:b/>
          <w:sz w:val="24"/>
          <w:szCs w:val="24"/>
          <w:lang w:val="en-ID"/>
        </w:rPr>
        <w:t xml:space="preserve"> </w:t>
      </w:r>
      <w:r w:rsidRPr="00CC1F72">
        <w:rPr>
          <w:rFonts w:ascii="Arial" w:hAnsi="Arial" w:cs="Arial"/>
          <w:lang w:val="en-ID"/>
        </w:rPr>
        <w:tab/>
        <w:t xml:space="preserve">   </w:t>
      </w:r>
      <w:r w:rsidRPr="00CC1F72">
        <w:rPr>
          <w:rFonts w:ascii="Arial" w:hAnsi="Arial" w:cs="Arial"/>
          <w:lang w:val="en-ID"/>
        </w:rPr>
        <w:tab/>
      </w:r>
      <w:r w:rsidRPr="00CC1F72">
        <w:rPr>
          <w:rFonts w:ascii="Arial" w:hAnsi="Arial" w:cs="Arial"/>
          <w:lang w:val="en-ID"/>
        </w:rPr>
        <w:tab/>
      </w:r>
      <w:r w:rsidR="005D78D7">
        <w:rPr>
          <w:rFonts w:ascii="Arial" w:hAnsi="Arial" w:cs="Arial"/>
          <w:noProof/>
        </w:rPr>
        <w:pict>
          <v:shape id="Picture 26" o:spid="_x0000_i1027" type="#_x0000_t75" style="width:194pt;height:96pt;visibility:visible">
            <v:imagedata r:id="rId17" o:title=""/>
          </v:shape>
        </w:pict>
      </w:r>
    </w:p>
    <w:p w:rsidR="00F71C70" w:rsidRPr="00CC1F72" w:rsidRDefault="000F4764" w:rsidP="00F71C70">
      <w:pPr>
        <w:rPr>
          <w:rFonts w:ascii="Arial" w:hAnsi="Arial" w:cs="Arial"/>
          <w:sz w:val="20"/>
          <w:szCs w:val="20"/>
          <w:lang w:val="en-ID"/>
        </w:rPr>
      </w:pPr>
      <w:r w:rsidRPr="00CC1F72">
        <w:rPr>
          <w:rFonts w:ascii="Arial" w:hAnsi="Arial" w:cs="Arial"/>
          <w:lang w:val="en-ID"/>
        </w:rPr>
        <w:t xml:space="preserve">       </w:t>
      </w:r>
      <w:r w:rsidRPr="00CC1F72">
        <w:rPr>
          <w:rFonts w:ascii="Arial" w:hAnsi="Arial" w:cs="Arial"/>
          <w:sz w:val="20"/>
          <w:szCs w:val="20"/>
          <w:lang w:val="en-ID"/>
        </w:rPr>
        <w:t xml:space="preserve">Gambar 2.3 rumus bangun allopurinol (Sumber: https://id.org/Wiki/Allopurinol)      </w:t>
      </w:r>
    </w:p>
    <w:p w:rsidR="00F71C70" w:rsidRPr="00CC1F72" w:rsidRDefault="000F4764" w:rsidP="00F71C70">
      <w:pPr>
        <w:ind w:firstLine="720"/>
        <w:rPr>
          <w:rFonts w:ascii="Arial" w:hAnsi="Arial" w:cs="Arial"/>
          <w:lang w:val="en-ID"/>
        </w:rPr>
      </w:pPr>
      <w:r w:rsidRPr="00CC1F72">
        <w:rPr>
          <w:rFonts w:ascii="Arial" w:hAnsi="Arial" w:cs="Arial"/>
          <w:lang w:val="en-ID"/>
        </w:rPr>
        <w:t xml:space="preserve">Allopurinol merupakan obat golongan urikostatik yang sering digunakan dalam terapi pengobatan farmakologi untuk menurunkan asam urat. Di dalam hati, allopurinol dimetabolisme sehingga menghasilkan metabolit aktifnya yaitu oksipurinol (aloxantin) (Umboh, 2019). Dosis allopurinol adalah 100 mg sehari, namun dosis allopurinol dapat ditingkatkan hingga 300 mg/ hari tergantung terhadap respon asam urat (Katzhung, 2002). Allopurinol memiliki efek samping yaitu pada sistem saraf pusat menyebabkan kantuk, penyakit kulit dan urtikaria, gastrointestinal mual, muntah, diare dan hepatitis, pada sitem hematologik menyebabkan anemia aplastik, agranulositosis, trombositopenia, dan pada ginjal dapat menyebabkan hipersensitivitas. </w:t>
      </w:r>
    </w:p>
    <w:p w:rsidR="00F71C70" w:rsidRPr="00CC1F72" w:rsidRDefault="00F71C70" w:rsidP="00F71C70">
      <w:pPr>
        <w:ind w:firstLine="720"/>
        <w:rPr>
          <w:rFonts w:ascii="Arial" w:hAnsi="Arial" w:cs="Arial"/>
          <w:lang w:val="en-ID"/>
        </w:rPr>
      </w:pPr>
    </w:p>
    <w:p w:rsidR="00F71C70" w:rsidRPr="00CC1F72" w:rsidRDefault="005D78D7" w:rsidP="00F71C70">
      <w:pPr>
        <w:spacing w:line="240" w:lineRule="auto"/>
        <w:ind w:left="2160"/>
        <w:rPr>
          <w:rFonts w:ascii="Arial" w:hAnsi="Arial" w:cs="Arial"/>
          <w:lang w:val="en-ID"/>
        </w:rPr>
      </w:pPr>
      <w:r>
        <w:rPr>
          <w:rFonts w:ascii="Arial" w:hAnsi="Arial" w:cs="Arial"/>
          <w:noProof/>
        </w:rPr>
        <w:pict>
          <v:shape id="Picture 25" o:spid="_x0000_i1028" type="#_x0000_t75" style="width:142pt;height:108pt;visibility:visible">
            <v:imagedata r:id="rId18" o:title=""/>
          </v:shape>
        </w:pict>
      </w:r>
    </w:p>
    <w:p w:rsidR="00F71C70" w:rsidRPr="00CC1F72" w:rsidRDefault="000F4764" w:rsidP="00F71C70">
      <w:pPr>
        <w:spacing w:line="240" w:lineRule="auto"/>
        <w:ind w:left="2160"/>
        <w:rPr>
          <w:rFonts w:ascii="Arial" w:hAnsi="Arial" w:cs="Arial"/>
          <w:lang w:val="en-ID"/>
        </w:rPr>
      </w:pPr>
      <w:r w:rsidRPr="00CC1F72">
        <w:rPr>
          <w:rFonts w:ascii="Arial" w:hAnsi="Arial" w:cs="Arial"/>
          <w:lang w:val="en-ID"/>
        </w:rPr>
        <w:lastRenderedPageBreak/>
        <w:t>Gambar 2.4 Obat Allopurinol (sumber K24)</w:t>
      </w:r>
    </w:p>
    <w:p w:rsidR="00F71C70" w:rsidRPr="00CC1F72" w:rsidRDefault="000F4764" w:rsidP="00F71C70">
      <w:pPr>
        <w:keepNext/>
        <w:keepLines/>
        <w:tabs>
          <w:tab w:val="left" w:pos="3375"/>
        </w:tabs>
        <w:spacing w:before="200"/>
        <w:outlineLvl w:val="1"/>
        <w:rPr>
          <w:rFonts w:ascii="Arial" w:eastAsia="Times New Roman" w:hAnsi="Arial" w:cs="Arial"/>
          <w:b/>
          <w:bCs/>
          <w:sz w:val="24"/>
          <w:szCs w:val="24"/>
          <w:lang w:val="en-ID"/>
        </w:rPr>
      </w:pPr>
      <w:bookmarkStart w:id="45" w:name="_Toc128993770"/>
      <w:bookmarkStart w:id="46" w:name="_Toc129336143"/>
      <w:r w:rsidRPr="00CC1F72">
        <w:rPr>
          <w:rFonts w:ascii="Arial" w:eastAsia="Times New Roman" w:hAnsi="Arial" w:cs="Arial"/>
          <w:b/>
          <w:bCs/>
          <w:sz w:val="24"/>
          <w:szCs w:val="24"/>
          <w:lang w:val="en-ID"/>
        </w:rPr>
        <w:t>2.6 Hewan Percobaan</w:t>
      </w:r>
      <w:bookmarkEnd w:id="45"/>
      <w:bookmarkEnd w:id="46"/>
      <w:r w:rsidRPr="00CC1F72">
        <w:rPr>
          <w:rFonts w:ascii="Arial" w:eastAsia="Times New Roman" w:hAnsi="Arial" w:cs="Arial"/>
          <w:b/>
          <w:bCs/>
          <w:sz w:val="24"/>
          <w:szCs w:val="24"/>
          <w:lang w:val="en-ID"/>
        </w:rPr>
        <w:tab/>
      </w:r>
    </w:p>
    <w:p w:rsidR="00F71C70" w:rsidRPr="00CC1F72" w:rsidRDefault="000F4764" w:rsidP="00F71C70">
      <w:pPr>
        <w:ind w:firstLine="720"/>
        <w:rPr>
          <w:rFonts w:ascii="Arial" w:hAnsi="Arial" w:cs="Arial"/>
          <w:lang w:val="en-ID"/>
        </w:rPr>
      </w:pPr>
      <w:r w:rsidRPr="00CC1F72">
        <w:rPr>
          <w:rFonts w:ascii="Arial" w:hAnsi="Arial" w:cs="Arial"/>
          <w:lang w:val="en-ID"/>
        </w:rPr>
        <w:t>Dalam penelitian ini hewan coba yang di gunakan adalah mencit (</w:t>
      </w:r>
      <w:r w:rsidRPr="00CC1F72">
        <w:rPr>
          <w:rFonts w:ascii="Arial" w:hAnsi="Arial" w:cs="Arial"/>
          <w:i/>
          <w:lang w:val="en-ID"/>
        </w:rPr>
        <w:t>Mus-musculus)</w:t>
      </w:r>
      <w:r w:rsidRPr="00CC1F72">
        <w:rPr>
          <w:rFonts w:ascii="Arial" w:hAnsi="Arial" w:cs="Arial"/>
          <w:lang w:val="en-ID"/>
        </w:rPr>
        <w:t>. Mencit mempunyai ukuran dan berat badan yang lebih kecil dan ringan dari hewan uji tikus. Mencit adalah hewan uji coba yang sangat popular digunakan sebagai hewan model laboratorium dengan kisaran penggunaan antara 40-80%. Mencit banyak digunakan sebagai hewan laboratorium, terutama dalam penelitian biologi. Beberapa keunggulan mencit sebagai hewan coba, diantaranya siklus hidup yang relati</w:t>
      </w:r>
      <w:r w:rsidRPr="00CC1F72">
        <w:rPr>
          <w:rFonts w:ascii="Arial" w:hAnsi="Arial" w:cs="Arial"/>
          <w:lang w:val="id-ID"/>
        </w:rPr>
        <w:t>f</w:t>
      </w:r>
      <w:r w:rsidRPr="00CC1F72">
        <w:rPr>
          <w:rFonts w:ascii="Arial" w:hAnsi="Arial" w:cs="Arial"/>
          <w:lang w:val="en-ID"/>
        </w:rPr>
        <w:t xml:space="preserve"> pendek, jumlah anak per kelahiran banyak, variasi sifat-sifatnya tinggi, dan mudah dalam penanganannya. Mencit ini merupakan omnivora alami, sehat kuat, prolific atau mampu beranak banyak, kecil, dan jinak. Selain itu, binatang ini mudah di dapat dengan harga relatif murah dengan biaya ransum yang rendah. Mencit tidak terlalu agresif, tetapi terkadang bisa menggigit bila seseorang mencoba menangkap atau memegangnya. Mencit sering menunjukkan perilaku menggali dan bergerak liar, tingkah laku tersebut membantu mencit mempertahankan suhu tubuhnya. (Suckow dalam Rahmayani, 2018).</w:t>
      </w:r>
    </w:p>
    <w:p w:rsidR="00F71C70" w:rsidRPr="00CC1F72" w:rsidRDefault="000F4764" w:rsidP="00F71C70">
      <w:pPr>
        <w:ind w:firstLine="720"/>
        <w:rPr>
          <w:rFonts w:ascii="Arial" w:hAnsi="Arial" w:cs="Arial"/>
          <w:lang w:val="en-ID"/>
        </w:rPr>
      </w:pPr>
      <w:r w:rsidRPr="00CC1F72">
        <w:rPr>
          <w:rFonts w:ascii="Arial" w:hAnsi="Arial" w:cs="Arial"/>
          <w:lang w:val="en-ID"/>
        </w:rPr>
        <w:t>(Guneberg dalam Rahmayani, 2018) mengklasifikasikan system orde mencit sebagai berikut:</w:t>
      </w:r>
    </w:p>
    <w:p w:rsidR="00F71C70" w:rsidRPr="00CC1F72" w:rsidRDefault="000F4764" w:rsidP="00F71C70">
      <w:pPr>
        <w:ind w:firstLine="720"/>
        <w:rPr>
          <w:rFonts w:ascii="Arial" w:hAnsi="Arial" w:cs="Arial"/>
          <w:lang w:val="en-ID"/>
        </w:rPr>
      </w:pPr>
      <w:r w:rsidRPr="00CC1F72">
        <w:rPr>
          <w:rFonts w:ascii="Arial" w:hAnsi="Arial" w:cs="Arial"/>
          <w:lang w:val="en-ID"/>
        </w:rPr>
        <w:t xml:space="preserve">Kingdom </w:t>
      </w:r>
      <w:r w:rsidRPr="00CC1F72">
        <w:rPr>
          <w:rFonts w:ascii="Arial" w:hAnsi="Arial" w:cs="Arial"/>
          <w:lang w:val="en-ID"/>
        </w:rPr>
        <w:tab/>
        <w:t>:animalia</w:t>
      </w:r>
    </w:p>
    <w:p w:rsidR="00F71C70" w:rsidRPr="00CC1F72" w:rsidRDefault="000F4764" w:rsidP="00F71C70">
      <w:pPr>
        <w:ind w:firstLine="720"/>
        <w:rPr>
          <w:rFonts w:ascii="Arial" w:hAnsi="Arial" w:cs="Arial"/>
          <w:lang w:val="en-ID"/>
        </w:rPr>
      </w:pPr>
      <w:r w:rsidRPr="00CC1F72">
        <w:rPr>
          <w:rFonts w:ascii="Arial" w:hAnsi="Arial" w:cs="Arial"/>
          <w:lang w:val="en-ID"/>
        </w:rPr>
        <w:t xml:space="preserve">Filum </w:t>
      </w:r>
      <w:r w:rsidRPr="00CC1F72">
        <w:rPr>
          <w:rFonts w:ascii="Arial" w:hAnsi="Arial" w:cs="Arial"/>
          <w:lang w:val="en-ID"/>
        </w:rPr>
        <w:tab/>
      </w:r>
      <w:r w:rsidRPr="00CC1F72">
        <w:rPr>
          <w:rFonts w:ascii="Arial" w:hAnsi="Arial" w:cs="Arial"/>
          <w:lang w:val="en-ID"/>
        </w:rPr>
        <w:tab/>
        <w:t>: chordate</w:t>
      </w:r>
    </w:p>
    <w:p w:rsidR="00F71C70" w:rsidRPr="00CC1F72" w:rsidRDefault="000F4764" w:rsidP="00F71C70">
      <w:pPr>
        <w:ind w:firstLine="720"/>
        <w:rPr>
          <w:rFonts w:ascii="Arial" w:hAnsi="Arial" w:cs="Arial"/>
          <w:lang w:val="en-ID"/>
        </w:rPr>
      </w:pPr>
      <w:r w:rsidRPr="00CC1F72">
        <w:rPr>
          <w:rFonts w:ascii="Arial" w:hAnsi="Arial" w:cs="Arial"/>
          <w:lang w:val="en-ID"/>
        </w:rPr>
        <w:t xml:space="preserve">Kelas </w:t>
      </w:r>
      <w:r w:rsidRPr="00CC1F72">
        <w:rPr>
          <w:rFonts w:ascii="Arial" w:hAnsi="Arial" w:cs="Arial"/>
          <w:lang w:val="en-ID"/>
        </w:rPr>
        <w:tab/>
      </w:r>
      <w:r w:rsidRPr="00CC1F72">
        <w:rPr>
          <w:rFonts w:ascii="Arial" w:hAnsi="Arial" w:cs="Arial"/>
          <w:lang w:val="en-ID"/>
        </w:rPr>
        <w:tab/>
        <w:t>: mamalia</w:t>
      </w:r>
    </w:p>
    <w:p w:rsidR="00F71C70" w:rsidRPr="00CC1F72" w:rsidRDefault="000F4764" w:rsidP="00F71C70">
      <w:pPr>
        <w:ind w:firstLine="720"/>
        <w:rPr>
          <w:rFonts w:ascii="Arial" w:hAnsi="Arial" w:cs="Arial"/>
          <w:lang w:val="en-ID"/>
        </w:rPr>
      </w:pPr>
      <w:r w:rsidRPr="00CC1F72">
        <w:rPr>
          <w:rFonts w:ascii="Arial" w:hAnsi="Arial" w:cs="Arial"/>
          <w:lang w:val="en-ID"/>
        </w:rPr>
        <w:t xml:space="preserve">Ordo </w:t>
      </w:r>
      <w:r w:rsidRPr="00CC1F72">
        <w:rPr>
          <w:rFonts w:ascii="Arial" w:hAnsi="Arial" w:cs="Arial"/>
          <w:lang w:val="en-ID"/>
        </w:rPr>
        <w:tab/>
      </w:r>
      <w:r w:rsidRPr="00CC1F72">
        <w:rPr>
          <w:rFonts w:ascii="Arial" w:hAnsi="Arial" w:cs="Arial"/>
          <w:lang w:val="en-ID"/>
        </w:rPr>
        <w:tab/>
        <w:t>: rodentia</w:t>
      </w:r>
    </w:p>
    <w:p w:rsidR="00F71C70" w:rsidRPr="00CC1F72" w:rsidRDefault="000F4764" w:rsidP="00F71C70">
      <w:pPr>
        <w:ind w:firstLine="720"/>
        <w:rPr>
          <w:rFonts w:ascii="Arial" w:hAnsi="Arial" w:cs="Arial"/>
          <w:lang w:val="en-ID"/>
        </w:rPr>
      </w:pPr>
      <w:r w:rsidRPr="00CC1F72">
        <w:rPr>
          <w:rFonts w:ascii="Arial" w:hAnsi="Arial" w:cs="Arial"/>
          <w:lang w:val="en-ID"/>
        </w:rPr>
        <w:t>Famili</w:t>
      </w:r>
      <w:r w:rsidRPr="00CC1F72">
        <w:rPr>
          <w:rFonts w:ascii="Arial" w:hAnsi="Arial" w:cs="Arial"/>
          <w:lang w:val="en-ID"/>
        </w:rPr>
        <w:tab/>
      </w:r>
      <w:r w:rsidRPr="00CC1F72">
        <w:rPr>
          <w:rFonts w:ascii="Arial" w:hAnsi="Arial" w:cs="Arial"/>
          <w:lang w:val="en-ID"/>
        </w:rPr>
        <w:tab/>
        <w:t>: murinane</w:t>
      </w:r>
    </w:p>
    <w:p w:rsidR="00F71C70" w:rsidRPr="00CC1F72" w:rsidRDefault="000F4764" w:rsidP="00F71C70">
      <w:pPr>
        <w:ind w:firstLine="720"/>
        <w:rPr>
          <w:rFonts w:ascii="Arial" w:hAnsi="Arial" w:cs="Arial"/>
          <w:lang w:val="en-ID"/>
        </w:rPr>
      </w:pPr>
      <w:r w:rsidRPr="00CC1F72">
        <w:rPr>
          <w:rFonts w:ascii="Arial" w:hAnsi="Arial" w:cs="Arial"/>
          <w:lang w:val="en-ID"/>
        </w:rPr>
        <w:t xml:space="preserve">Genus </w:t>
      </w:r>
      <w:r w:rsidRPr="00CC1F72">
        <w:rPr>
          <w:rFonts w:ascii="Arial" w:hAnsi="Arial" w:cs="Arial"/>
          <w:lang w:val="en-ID"/>
        </w:rPr>
        <w:tab/>
      </w:r>
      <w:r w:rsidRPr="00CC1F72">
        <w:rPr>
          <w:rFonts w:ascii="Arial" w:hAnsi="Arial" w:cs="Arial"/>
          <w:lang w:val="en-ID"/>
        </w:rPr>
        <w:tab/>
        <w:t>: mus</w:t>
      </w:r>
    </w:p>
    <w:p w:rsidR="00F71C70" w:rsidRPr="00CC1F72" w:rsidRDefault="000F4764" w:rsidP="00F71C70">
      <w:pPr>
        <w:ind w:firstLine="720"/>
        <w:rPr>
          <w:rFonts w:ascii="Arial" w:hAnsi="Arial" w:cs="Arial"/>
          <w:lang w:val="en-ID"/>
        </w:rPr>
      </w:pPr>
      <w:r w:rsidRPr="00CC1F72">
        <w:rPr>
          <w:rFonts w:ascii="Arial" w:hAnsi="Arial" w:cs="Arial"/>
          <w:lang w:val="en-ID"/>
        </w:rPr>
        <w:t xml:space="preserve">Spesies </w:t>
      </w:r>
      <w:r w:rsidRPr="00CC1F72">
        <w:rPr>
          <w:rFonts w:ascii="Arial" w:hAnsi="Arial" w:cs="Arial"/>
          <w:lang w:val="en-ID"/>
        </w:rPr>
        <w:tab/>
        <w:t>: mus muculus</w:t>
      </w:r>
    </w:p>
    <w:p w:rsidR="00F71C70" w:rsidRPr="00CC1F72" w:rsidRDefault="00F71C70" w:rsidP="00F71C70">
      <w:pPr>
        <w:ind w:firstLine="720"/>
        <w:rPr>
          <w:rFonts w:ascii="Arial" w:hAnsi="Arial" w:cs="Arial"/>
          <w:lang w:val="en-ID"/>
        </w:rPr>
      </w:pPr>
    </w:p>
    <w:p w:rsidR="00F71C70" w:rsidRPr="00CC1F72" w:rsidRDefault="000F4764" w:rsidP="00F71C70">
      <w:pPr>
        <w:spacing w:line="240" w:lineRule="auto"/>
        <w:rPr>
          <w:rFonts w:ascii="Arial" w:hAnsi="Arial" w:cs="Arial"/>
          <w:lang w:val="en-ID"/>
        </w:rPr>
      </w:pPr>
      <w:r w:rsidRPr="00CC1F72">
        <w:rPr>
          <w:rFonts w:ascii="Arial" w:hAnsi="Arial" w:cs="Arial"/>
          <w:lang w:val="en-ID"/>
        </w:rPr>
        <w:tab/>
      </w:r>
      <w:r w:rsidRPr="00CC1F72">
        <w:rPr>
          <w:rFonts w:ascii="Arial" w:hAnsi="Arial" w:cs="Arial"/>
          <w:lang w:val="en-ID"/>
        </w:rPr>
        <w:tab/>
      </w:r>
      <w:r w:rsidRPr="00CC1F72">
        <w:rPr>
          <w:rFonts w:ascii="Arial" w:hAnsi="Arial" w:cs="Arial"/>
          <w:lang w:val="en-ID"/>
        </w:rPr>
        <w:tab/>
      </w:r>
      <w:r w:rsidR="005D78D7">
        <w:rPr>
          <w:rFonts w:ascii="Arial" w:hAnsi="Arial" w:cs="Arial"/>
          <w:noProof/>
        </w:rPr>
        <w:pict>
          <v:shape id="Picture 24" o:spid="_x0000_i1029" type="#_x0000_t75" style="width:142pt;height:98pt;visibility:visible">
            <v:imagedata r:id="rId19" o:title=""/>
          </v:shape>
        </w:pict>
      </w:r>
    </w:p>
    <w:p w:rsidR="00F71C70" w:rsidRPr="00CC1F72" w:rsidRDefault="000F4764" w:rsidP="00F71C70">
      <w:pPr>
        <w:rPr>
          <w:rFonts w:ascii="Arial" w:hAnsi="Arial" w:cs="Arial"/>
          <w:lang w:val="en-ID"/>
        </w:rPr>
      </w:pPr>
      <w:r w:rsidRPr="00CC1F72">
        <w:rPr>
          <w:rFonts w:ascii="Arial" w:hAnsi="Arial" w:cs="Arial"/>
          <w:lang w:val="en-ID"/>
        </w:rPr>
        <w:tab/>
        <w:t xml:space="preserve">  Gambar 2.5 Mencit </w:t>
      </w:r>
      <w:r w:rsidRPr="00CC1F72">
        <w:rPr>
          <w:rFonts w:ascii="Arial" w:hAnsi="Arial" w:cs="Arial"/>
          <w:i/>
          <w:lang w:val="en-ID"/>
        </w:rPr>
        <w:t>(Mus-musculus)</w:t>
      </w:r>
      <w:r w:rsidRPr="00CC1F72">
        <w:rPr>
          <w:rFonts w:ascii="Arial" w:hAnsi="Arial" w:cs="Arial"/>
          <w:lang w:val="en-ID"/>
        </w:rPr>
        <w:t xml:space="preserve"> (sumber Republika)</w:t>
      </w:r>
    </w:p>
    <w:p w:rsidR="00F71C70" w:rsidRPr="00CC1F72" w:rsidRDefault="000F4764" w:rsidP="00F71C70">
      <w:pPr>
        <w:ind w:firstLine="720"/>
        <w:rPr>
          <w:rFonts w:ascii="Arial" w:hAnsi="Arial" w:cs="Arial"/>
          <w:lang w:val="en-ID"/>
        </w:rPr>
      </w:pPr>
      <w:r w:rsidRPr="00CC1F72">
        <w:rPr>
          <w:rFonts w:ascii="Arial" w:hAnsi="Arial" w:cs="Arial"/>
          <w:lang w:val="en-ID"/>
        </w:rPr>
        <w:t xml:space="preserve">Morfologi struktur tubuh mencit terdiri dari kepala, badan, leher dan ekor. Mencit memiliki bulu berwarna putih atau keabu-abuan dengan warna perut </w:t>
      </w:r>
      <w:r w:rsidRPr="00CC1F72">
        <w:rPr>
          <w:rFonts w:ascii="Arial" w:hAnsi="Arial" w:cs="Arial"/>
          <w:lang w:val="en-ID"/>
        </w:rPr>
        <w:lastRenderedPageBreak/>
        <w:t>sedikit lebih terang. Hewan ini sangat   aktif pada malam hari sehingga termasuk dalam kelompok hewan nokturnal. Karakteristik mencit yaitu dapat bertahan hidup selama 1-2 tahun, dapat juga mencapai umur 3 tahun. Pada umur 8 minggu,</w:t>
      </w:r>
      <w:r w:rsidRPr="00CC1F72">
        <w:rPr>
          <w:rFonts w:ascii="Arial" w:hAnsi="Arial" w:cs="Arial"/>
          <w:lang w:val="id-ID"/>
        </w:rPr>
        <w:t xml:space="preserve"> </w:t>
      </w:r>
      <w:r w:rsidRPr="00CC1F72">
        <w:rPr>
          <w:rFonts w:ascii="Arial" w:hAnsi="Arial" w:cs="Arial"/>
          <w:lang w:val="en-ID"/>
        </w:rPr>
        <w:t>mencit siap dikawinkan. Mencit melakukan perkawinan pada saat mencit betina mengalami siklus estrus. Siklus estrus terjadi selama 4-5 hari, sedangkan lama masa kehamilan 19-21 hari. Mencit memiliki berat badan yang bervariasi, berat badan mencit jantan dewasa berkisar antara 20-40 gram, sedangkan mencit betina 25-40 gram.</w:t>
      </w:r>
      <w:r w:rsidRPr="00CC1F72">
        <w:rPr>
          <w:rFonts w:ascii="Arial" w:hAnsi="Arial" w:cs="Arial"/>
          <w:lang w:val="id-ID"/>
        </w:rPr>
        <w:t xml:space="preserve"> </w:t>
      </w:r>
      <w:r w:rsidRPr="00CC1F72">
        <w:rPr>
          <w:rFonts w:ascii="Arial" w:hAnsi="Arial" w:cs="Arial"/>
          <w:lang w:val="en-ID"/>
        </w:rPr>
        <w:t>(Rahmayani, 2018)</w:t>
      </w:r>
    </w:p>
    <w:p w:rsidR="00F71C70" w:rsidRPr="00CC1F72" w:rsidRDefault="000F4764" w:rsidP="00F71C70">
      <w:pPr>
        <w:ind w:firstLine="720"/>
        <w:rPr>
          <w:rFonts w:ascii="Arial" w:hAnsi="Arial" w:cs="Arial"/>
          <w:lang w:val="en-ID"/>
        </w:rPr>
      </w:pPr>
      <w:r w:rsidRPr="00CC1F72">
        <w:rPr>
          <w:rFonts w:ascii="Arial" w:hAnsi="Arial" w:cs="Arial"/>
          <w:lang w:val="en-ID"/>
        </w:rPr>
        <w:t>Organ pencernaan tikus mirip dengan mamalia lain, terdiri dari kerongkongan, lambung, duodenum, jejunum, ileum, sekum, usus besar dan rectum. Mencit memiliki paru-paru dengan satu lobus di paru kiri dan empat lobus di paru kanan. Kerongkongan ditutupi oleh otot lurik. Hewan ini memiliki brown fat yang dapat dimetabolisme untuk meningkatkan produksi panas yang dapat ditemukan di kelenjar timus, vena jugularis, dekat hilus ginjal dan uretra.</w:t>
      </w:r>
      <w:r w:rsidRPr="00CC1F72">
        <w:rPr>
          <w:rFonts w:ascii="Arial" w:hAnsi="Arial" w:cs="Arial"/>
          <w:lang w:val="id-ID"/>
        </w:rPr>
        <w:t xml:space="preserve"> </w:t>
      </w:r>
      <w:r w:rsidRPr="00CC1F72">
        <w:rPr>
          <w:rFonts w:ascii="Arial" w:hAnsi="Arial" w:cs="Arial"/>
          <w:lang w:val="en-ID"/>
        </w:rPr>
        <w:t xml:space="preserve">Mencit jantan dan betina dapat dengan mudah dibedakan yaitu adanya kantung skrotum yang berisi testis pada mencit jantan dan jarak antara anus dan genitalia eksterna yang lebih jauh dari mencit betina. </w:t>
      </w:r>
      <w:bookmarkStart w:id="47" w:name="_Toc128993771"/>
      <w:bookmarkStart w:id="48" w:name="_Toc129336144"/>
      <w:r w:rsidRPr="00CC1F72">
        <w:rPr>
          <w:rFonts w:ascii="Arial" w:hAnsi="Arial" w:cs="Arial"/>
          <w:lang w:val="en-ID"/>
        </w:rPr>
        <w:t>(Suckow dalam Rahmayani, 2018).</w:t>
      </w:r>
    </w:p>
    <w:p w:rsidR="00F71C70" w:rsidRPr="00CC1F72" w:rsidRDefault="000F4764" w:rsidP="00F71C70">
      <w:pPr>
        <w:rPr>
          <w:rFonts w:ascii="Arial" w:hAnsi="Arial" w:cs="Arial"/>
          <w:b/>
          <w:lang w:val="en-ID"/>
        </w:rPr>
      </w:pPr>
      <w:r w:rsidRPr="00CC1F72">
        <w:rPr>
          <w:rFonts w:ascii="Arial" w:hAnsi="Arial" w:cs="Arial"/>
          <w:b/>
          <w:sz w:val="24"/>
          <w:szCs w:val="24"/>
        </w:rPr>
        <w:t>2.7 Kerangka Konsep</w:t>
      </w:r>
      <w:bookmarkEnd w:id="47"/>
      <w:bookmarkEnd w:id="48"/>
    </w:p>
    <w:p w:rsidR="00F71C70" w:rsidRPr="00CC1F72" w:rsidRDefault="000F4764" w:rsidP="00F71C70">
      <w:pPr>
        <w:rPr>
          <w:rFonts w:ascii="Arial" w:hAnsi="Arial" w:cs="Arial"/>
          <w:lang w:val="en-ID"/>
        </w:rPr>
      </w:pPr>
      <w:r w:rsidRPr="00CC1F72">
        <w:rPr>
          <w:rFonts w:ascii="Arial" w:hAnsi="Arial" w:cs="Arial"/>
          <w:lang w:val="en-ID"/>
        </w:rPr>
        <w:t xml:space="preserve">       Variabel Bebas</w:t>
      </w:r>
      <w:r w:rsidRPr="00CC1F72">
        <w:rPr>
          <w:rFonts w:ascii="Arial" w:hAnsi="Arial" w:cs="Arial"/>
          <w:lang w:val="en-ID"/>
        </w:rPr>
        <w:tab/>
      </w:r>
      <w:r w:rsidRPr="00CC1F72">
        <w:rPr>
          <w:rFonts w:ascii="Arial" w:hAnsi="Arial" w:cs="Arial"/>
          <w:lang w:val="en-ID"/>
        </w:rPr>
        <w:tab/>
      </w:r>
      <w:r w:rsidRPr="00CC1F72">
        <w:rPr>
          <w:rFonts w:ascii="Arial" w:hAnsi="Arial" w:cs="Arial"/>
          <w:lang w:val="en-ID"/>
        </w:rPr>
        <w:tab/>
      </w:r>
      <w:r w:rsidRPr="00CC1F72">
        <w:rPr>
          <w:rFonts w:ascii="Arial" w:hAnsi="Arial" w:cs="Arial"/>
          <w:lang w:val="en-ID"/>
        </w:rPr>
        <w:tab/>
      </w:r>
      <w:r w:rsidRPr="00CC1F72">
        <w:rPr>
          <w:rFonts w:ascii="Arial" w:hAnsi="Arial" w:cs="Arial"/>
          <w:lang w:val="en-ID"/>
        </w:rPr>
        <w:tab/>
      </w:r>
      <w:r w:rsidRPr="00CC1F72">
        <w:rPr>
          <w:rFonts w:ascii="Arial" w:hAnsi="Arial" w:cs="Arial"/>
          <w:lang w:val="en-ID"/>
        </w:rPr>
        <w:tab/>
        <w:t>Variabel Terikat</w:t>
      </w:r>
    </w:p>
    <w:p w:rsidR="00F71C70" w:rsidRPr="00CC1F72" w:rsidRDefault="005D78D7" w:rsidP="00F71C70">
      <w:pPr>
        <w:numPr>
          <w:ilvl w:val="0"/>
          <w:numId w:val="35"/>
        </w:numPr>
        <w:contextualSpacing/>
        <w:rPr>
          <w:rFonts w:ascii="Arial" w:hAnsi="Arial" w:cs="Arial"/>
          <w:lang w:val="en-ID"/>
        </w:rPr>
      </w:pPr>
      <w:r>
        <w:rPr>
          <w:noProof/>
        </w:rPr>
        <w:pict>
          <v:rect id="Rectangle 34" o:spid="_x0000_s1030" style="position:absolute;left:0;text-align:left;margin-left:261.8pt;margin-top:5.8pt;width:130.75pt;height:51.4pt;z-index:251659264;visibility:visible;mso-width-relative:margin;mso-height-relative:margin;v-text-anchor:middle" fillcolor="window" strokeweight="2pt">
            <v:path arrowok="t"/>
            <v:textbox>
              <w:txbxContent>
                <w:p w:rsidR="005D78D7" w:rsidRDefault="005D78D7" w:rsidP="00F71C70">
                  <w:pPr>
                    <w:rPr>
                      <w:rFonts w:ascii="Arial" w:hAnsi="Arial" w:cs="Arial"/>
                      <w:lang w:val="en-ID"/>
                    </w:rPr>
                  </w:pPr>
                  <w:r>
                    <w:rPr>
                      <w:rFonts w:ascii="Arial" w:hAnsi="Arial" w:cs="Arial"/>
                      <w:lang w:val="en-ID"/>
                    </w:rPr>
                    <w:t xml:space="preserve">Kadar Asam Urat Pada Mencit </w:t>
                  </w:r>
                </w:p>
                <w:p w:rsidR="005D78D7" w:rsidRPr="00210589" w:rsidRDefault="005D78D7" w:rsidP="00F71C70">
                  <w:pPr>
                    <w:rPr>
                      <w:rFonts w:ascii="Arial" w:hAnsi="Arial" w:cs="Arial"/>
                    </w:rPr>
                  </w:pPr>
                </w:p>
                <w:p w:rsidR="005D78D7" w:rsidRPr="00D470A3" w:rsidRDefault="005D78D7" w:rsidP="00F71C70">
                  <w:pPr>
                    <w:pStyle w:val="ListParagraph"/>
                    <w:rPr>
                      <w:rFonts w:ascii="Arial" w:hAnsi="Arial" w:cs="Arial"/>
                    </w:rPr>
                  </w:pPr>
                </w:p>
                <w:p w:rsidR="005D78D7" w:rsidRDefault="005D78D7" w:rsidP="00F71C70">
                  <w:pPr>
                    <w:jc w:val="center"/>
                    <w:rPr>
                      <w:rFonts w:ascii="Arial" w:hAnsi="Arial" w:cs="Arial"/>
                      <w:lang w:val="en-ID"/>
                    </w:rPr>
                  </w:pPr>
                </w:p>
                <w:p w:rsidR="005D78D7" w:rsidRPr="008C0E2A" w:rsidRDefault="005D78D7" w:rsidP="00F71C70">
                  <w:pPr>
                    <w:jc w:val="center"/>
                    <w:rPr>
                      <w:rFonts w:ascii="Arial" w:hAnsi="Arial" w:cs="Arial"/>
                      <w:lang w:val="en-ID"/>
                    </w:rPr>
                  </w:pPr>
                </w:p>
              </w:txbxContent>
            </v:textbox>
          </v:rect>
        </w:pict>
      </w:r>
      <w:r>
        <w:rPr>
          <w:noProof/>
        </w:rPr>
        <w:pict>
          <v:rect id="Rectangle 33" o:spid="_x0000_s1031" style="position:absolute;left:0;text-align:left;margin-left:-.15pt;margin-top:5.55pt;width:207pt;height:67.55pt;z-index:251658240;visibility:visible;mso-width-relative:margin;mso-height-relative:margin;v-text-anchor:middle" fillcolor="window" strokeweight="2pt">
            <v:path arrowok="t"/>
            <v:textbox>
              <w:txbxContent>
                <w:p w:rsidR="005D78D7" w:rsidRPr="008358DA" w:rsidRDefault="005D78D7" w:rsidP="00F71C70">
                  <w:pPr>
                    <w:pStyle w:val="ListParagraph"/>
                    <w:numPr>
                      <w:ilvl w:val="0"/>
                      <w:numId w:val="34"/>
                    </w:numPr>
                    <w:rPr>
                      <w:rFonts w:ascii="Arial" w:hAnsi="Arial" w:cs="Arial"/>
                    </w:rPr>
                  </w:pPr>
                  <w:r>
                    <w:rPr>
                      <w:rFonts w:ascii="Arial" w:hAnsi="Arial" w:cs="Arial"/>
                      <w:lang w:val="en-ID"/>
                    </w:rPr>
                    <w:t>Dekokta DSC I 72 mg/Kg BB</w:t>
                  </w:r>
                </w:p>
                <w:p w:rsidR="005D78D7" w:rsidRPr="00D470A3" w:rsidRDefault="005D78D7" w:rsidP="00F71C70">
                  <w:pPr>
                    <w:pStyle w:val="ListParagraph"/>
                    <w:numPr>
                      <w:ilvl w:val="0"/>
                      <w:numId w:val="34"/>
                    </w:numPr>
                    <w:rPr>
                      <w:rFonts w:ascii="Arial" w:hAnsi="Arial" w:cs="Arial"/>
                    </w:rPr>
                  </w:pPr>
                  <w:r>
                    <w:rPr>
                      <w:rFonts w:ascii="Arial" w:hAnsi="Arial" w:cs="Arial"/>
                      <w:lang w:val="en-ID"/>
                    </w:rPr>
                    <w:t>Dekokta DSC II 144 mg/Kg BB</w:t>
                  </w:r>
                </w:p>
                <w:p w:rsidR="005D78D7" w:rsidRPr="00D470A3" w:rsidRDefault="005D78D7" w:rsidP="00F71C70">
                  <w:pPr>
                    <w:pStyle w:val="ListParagraph"/>
                    <w:numPr>
                      <w:ilvl w:val="0"/>
                      <w:numId w:val="34"/>
                    </w:numPr>
                    <w:rPr>
                      <w:rFonts w:ascii="Arial" w:hAnsi="Arial" w:cs="Arial"/>
                    </w:rPr>
                  </w:pPr>
                  <w:r>
                    <w:rPr>
                      <w:rFonts w:ascii="Arial" w:hAnsi="Arial" w:cs="Arial"/>
                    </w:rPr>
                    <w:t>Dekokta DSC III 288 mg/Kg BB</w:t>
                  </w:r>
                </w:p>
                <w:p w:rsidR="005D78D7" w:rsidRPr="00D470A3" w:rsidRDefault="005D78D7" w:rsidP="00F71C70">
                  <w:pPr>
                    <w:pStyle w:val="ListParagraph"/>
                    <w:ind w:left="1080"/>
                    <w:rPr>
                      <w:rFonts w:ascii="Arial" w:hAnsi="Arial" w:cs="Arial"/>
                    </w:rPr>
                  </w:pPr>
                </w:p>
              </w:txbxContent>
            </v:textbox>
          </v:rect>
        </w:pict>
      </w:r>
    </w:p>
    <w:p w:rsidR="00F71C70" w:rsidRPr="00CC1F72" w:rsidRDefault="005D78D7" w:rsidP="00F71C70">
      <w:pPr>
        <w:ind w:firstLine="720"/>
        <w:rPr>
          <w:rFonts w:ascii="Arial" w:hAnsi="Arial" w:cs="Arial"/>
          <w:lang w:val="en-ID"/>
        </w:rPr>
      </w:pPr>
      <w:r>
        <w:rPr>
          <w:noProof/>
        </w:rPr>
        <w:pict>
          <v:shapetype id="_x0000_t32" coordsize="21600,21600" o:spt="32" o:oned="t" path="m,l21600,21600e" filled="f">
            <v:path arrowok="t" fillok="f" o:connecttype="none"/>
            <o:lock v:ext="edit" shapetype="t"/>
          </v:shapetype>
          <v:shape id="Straight Arrow Connector 32" o:spid="_x0000_s1032" type="#_x0000_t32" style="position:absolute;left:0;text-align:left;margin-left:212.1pt;margin-top:11.3pt;width:39.75pt;height:0;z-index:251661312;visibility:visible;mso-wrap-distance-top:0;mso-wrap-distance-bottom:0" strokeweight="3pt">
            <v:stroke endarrow="block"/>
          </v:shape>
        </w:pict>
      </w:r>
    </w:p>
    <w:p w:rsidR="00F71C70" w:rsidRPr="00CC1F72" w:rsidRDefault="000F4764" w:rsidP="00F71C70">
      <w:pPr>
        <w:ind w:firstLine="720"/>
        <w:rPr>
          <w:rFonts w:ascii="Arial" w:hAnsi="Arial" w:cs="Arial"/>
          <w:lang w:val="en-ID"/>
        </w:rPr>
      </w:pPr>
      <w:r w:rsidRPr="00CC1F72">
        <w:rPr>
          <w:rFonts w:ascii="Arial" w:hAnsi="Arial" w:cs="Arial"/>
          <w:lang w:val="en-ID"/>
        </w:rPr>
        <w:t xml:space="preserve">      </w:t>
      </w:r>
    </w:p>
    <w:p w:rsidR="00F71C70" w:rsidRPr="00CC1F72" w:rsidRDefault="000F4764" w:rsidP="00F71C70">
      <w:pPr>
        <w:rPr>
          <w:rFonts w:ascii="Arial" w:hAnsi="Arial" w:cs="Arial"/>
          <w:b/>
          <w:sz w:val="24"/>
          <w:szCs w:val="24"/>
          <w:lang w:val="en-ID"/>
        </w:rPr>
      </w:pPr>
      <w:r w:rsidRPr="00CC1F72">
        <w:rPr>
          <w:rFonts w:ascii="Arial" w:hAnsi="Arial" w:cs="Arial"/>
          <w:noProof/>
        </w:rPr>
        <w:t>/</w:t>
      </w:r>
    </w:p>
    <w:p w:rsidR="00F71C70" w:rsidRPr="00CC1F72" w:rsidRDefault="005D78D7" w:rsidP="00F71C70">
      <w:pPr>
        <w:rPr>
          <w:rFonts w:ascii="Arial" w:hAnsi="Arial" w:cs="Arial"/>
          <w:b/>
          <w:sz w:val="24"/>
          <w:szCs w:val="24"/>
          <w:lang w:val="en-ID"/>
        </w:rPr>
      </w:pPr>
      <w:r>
        <w:rPr>
          <w:noProof/>
        </w:rPr>
        <w:pict>
          <v:rect id="Rectangle 31" o:spid="_x0000_s1033" style="position:absolute;left:0;text-align:left;margin-left:-.15pt;margin-top:14.9pt;width:207pt;height:67.55pt;z-index:251660288;visibility:visible;mso-width-relative:margin;mso-height-relative:margin;v-text-anchor:middle" fillcolor="window" strokeweight="2pt">
            <v:path arrowok="t"/>
            <v:textbox>
              <w:txbxContent>
                <w:p w:rsidR="005D78D7" w:rsidRPr="008358DA" w:rsidRDefault="005D78D7" w:rsidP="00F71C70">
                  <w:pPr>
                    <w:pStyle w:val="ListParagraph"/>
                    <w:numPr>
                      <w:ilvl w:val="0"/>
                      <w:numId w:val="34"/>
                    </w:numPr>
                    <w:rPr>
                      <w:rFonts w:ascii="Arial" w:hAnsi="Arial" w:cs="Arial"/>
                    </w:rPr>
                  </w:pPr>
                  <w:r>
                    <w:rPr>
                      <w:rFonts w:ascii="Arial" w:hAnsi="Arial" w:cs="Arial"/>
                      <w:lang w:val="en-ID"/>
                    </w:rPr>
                    <w:t>Allopurinol (Kontrol Positif)</w:t>
                  </w:r>
                </w:p>
                <w:p w:rsidR="005D78D7" w:rsidRPr="00D470A3" w:rsidRDefault="005D78D7" w:rsidP="00F71C70">
                  <w:pPr>
                    <w:pStyle w:val="ListParagraph"/>
                    <w:numPr>
                      <w:ilvl w:val="0"/>
                      <w:numId w:val="34"/>
                    </w:numPr>
                    <w:rPr>
                      <w:rFonts w:ascii="Arial" w:hAnsi="Arial" w:cs="Arial"/>
                    </w:rPr>
                  </w:pPr>
                  <w:r>
                    <w:rPr>
                      <w:rFonts w:ascii="Arial" w:hAnsi="Arial" w:cs="Arial"/>
                      <w:lang w:val="en-ID"/>
                    </w:rPr>
                    <w:t>Kalium Oksonat (Penginduksi)</w:t>
                  </w:r>
                </w:p>
                <w:p w:rsidR="005D78D7" w:rsidRPr="00D470A3" w:rsidRDefault="005D78D7" w:rsidP="00F71C70">
                  <w:pPr>
                    <w:pStyle w:val="ListParagraph"/>
                    <w:numPr>
                      <w:ilvl w:val="0"/>
                      <w:numId w:val="34"/>
                    </w:numPr>
                    <w:rPr>
                      <w:rFonts w:ascii="Arial" w:hAnsi="Arial" w:cs="Arial"/>
                    </w:rPr>
                  </w:pPr>
                  <w:r>
                    <w:rPr>
                      <w:rFonts w:ascii="Arial" w:hAnsi="Arial" w:cs="Arial"/>
                    </w:rPr>
                    <w:t>Aquadest (Kontrol Negatif)</w:t>
                  </w:r>
                </w:p>
                <w:p w:rsidR="005D78D7" w:rsidRPr="00D470A3" w:rsidRDefault="005D78D7" w:rsidP="00F71C70">
                  <w:pPr>
                    <w:pStyle w:val="ListParagraph"/>
                    <w:ind w:left="1080"/>
                    <w:rPr>
                      <w:rFonts w:ascii="Arial" w:hAnsi="Arial" w:cs="Arial"/>
                    </w:rPr>
                  </w:pPr>
                </w:p>
              </w:txbxContent>
            </v:textbox>
          </v:rect>
        </w:pict>
      </w:r>
    </w:p>
    <w:p w:rsidR="00F71C70" w:rsidRPr="00CC1F72" w:rsidRDefault="00F71C70" w:rsidP="00F71C70">
      <w:pPr>
        <w:rPr>
          <w:rFonts w:ascii="Arial" w:hAnsi="Arial" w:cs="Arial"/>
          <w:b/>
          <w:sz w:val="24"/>
          <w:szCs w:val="24"/>
          <w:lang w:val="en-ID"/>
        </w:rPr>
      </w:pPr>
    </w:p>
    <w:p w:rsidR="00F71C70" w:rsidRPr="00CC1F72" w:rsidRDefault="000F4764" w:rsidP="00F71C70">
      <w:pPr>
        <w:rPr>
          <w:rFonts w:ascii="Arial" w:hAnsi="Arial" w:cs="Arial"/>
          <w:b/>
          <w:sz w:val="24"/>
          <w:szCs w:val="24"/>
          <w:lang w:val="en-ID"/>
        </w:rPr>
      </w:pPr>
      <w:r w:rsidRPr="00CC1F72">
        <w:rPr>
          <w:rFonts w:ascii="Arial" w:hAnsi="Arial" w:cs="Arial"/>
          <w:noProof/>
        </w:rPr>
        <w:t>/</w:t>
      </w:r>
      <w:bookmarkStart w:id="49" w:name="_Toc128993772"/>
      <w:bookmarkStart w:id="50" w:name="_Toc129336145"/>
    </w:p>
    <w:p w:rsidR="00F71C70" w:rsidRPr="00CC1F72" w:rsidRDefault="000F4764" w:rsidP="00F71C70">
      <w:pPr>
        <w:rPr>
          <w:rFonts w:ascii="Arial" w:hAnsi="Arial" w:cs="Arial"/>
          <w:b/>
          <w:sz w:val="24"/>
          <w:szCs w:val="24"/>
          <w:lang w:val="en-ID"/>
        </w:rPr>
      </w:pPr>
      <w:r w:rsidRPr="00CC1F72">
        <w:rPr>
          <w:rFonts w:ascii="Arial" w:hAnsi="Arial" w:cs="Arial"/>
          <w:b/>
          <w:sz w:val="24"/>
          <w:szCs w:val="24"/>
        </w:rPr>
        <w:t>2.8 Defenisi Operasional</w:t>
      </w:r>
      <w:bookmarkEnd w:id="49"/>
      <w:bookmarkEnd w:id="50"/>
    </w:p>
    <w:p w:rsidR="00F71C70" w:rsidRPr="00CC1F72" w:rsidRDefault="000F4764" w:rsidP="00F71C70">
      <w:pPr>
        <w:numPr>
          <w:ilvl w:val="0"/>
          <w:numId w:val="36"/>
        </w:numPr>
        <w:ind w:left="993"/>
        <w:contextualSpacing/>
        <w:rPr>
          <w:rFonts w:ascii="Arial" w:hAnsi="Arial" w:cs="Arial"/>
          <w:lang w:val="en-ID"/>
        </w:rPr>
      </w:pPr>
      <w:r w:rsidRPr="00CC1F72">
        <w:rPr>
          <w:rFonts w:ascii="Arial" w:hAnsi="Arial" w:cs="Arial"/>
          <w:lang w:val="en-ID"/>
        </w:rPr>
        <w:t>Dekokta DSC I adalah dosis dekokta DSC I yang diberikan pada mencit sebanyak 72 mg / Kg BB.</w:t>
      </w:r>
    </w:p>
    <w:p w:rsidR="00F71C70" w:rsidRPr="00CC1F72" w:rsidRDefault="000F4764" w:rsidP="00F71C70">
      <w:pPr>
        <w:numPr>
          <w:ilvl w:val="0"/>
          <w:numId w:val="36"/>
        </w:numPr>
        <w:ind w:left="993"/>
        <w:contextualSpacing/>
        <w:rPr>
          <w:rFonts w:ascii="Arial" w:hAnsi="Arial" w:cs="Arial"/>
          <w:lang w:val="en-ID"/>
        </w:rPr>
      </w:pPr>
      <w:r w:rsidRPr="00CC1F72">
        <w:rPr>
          <w:rFonts w:ascii="Arial" w:hAnsi="Arial" w:cs="Arial"/>
          <w:lang w:val="en-ID"/>
        </w:rPr>
        <w:t>Dekokta DSC II adalah dosis dekokta DSC II yang diberikan pada mencit sebanyak 144 mg / Kg BB.</w:t>
      </w:r>
    </w:p>
    <w:p w:rsidR="00F71C70" w:rsidRPr="00CC1F72" w:rsidRDefault="000F4764" w:rsidP="00F71C70">
      <w:pPr>
        <w:numPr>
          <w:ilvl w:val="0"/>
          <w:numId w:val="36"/>
        </w:numPr>
        <w:ind w:left="993"/>
        <w:contextualSpacing/>
        <w:rPr>
          <w:rFonts w:ascii="Arial" w:hAnsi="Arial" w:cs="Arial"/>
          <w:lang w:val="en-ID"/>
        </w:rPr>
      </w:pPr>
      <w:r w:rsidRPr="00CC1F72">
        <w:rPr>
          <w:rFonts w:ascii="Arial" w:hAnsi="Arial" w:cs="Arial"/>
          <w:lang w:val="en-ID"/>
        </w:rPr>
        <w:t>Dekokta DSC III adalah dosis dekokta DSC III yang diberikan pada mencit sebanyak 288 mg / Kg BB</w:t>
      </w:r>
    </w:p>
    <w:p w:rsidR="00F71C70" w:rsidRPr="00CC1F72" w:rsidRDefault="000F4764" w:rsidP="00F71C70">
      <w:pPr>
        <w:numPr>
          <w:ilvl w:val="0"/>
          <w:numId w:val="36"/>
        </w:numPr>
        <w:ind w:left="993"/>
        <w:contextualSpacing/>
        <w:rPr>
          <w:rFonts w:ascii="Arial" w:hAnsi="Arial" w:cs="Arial"/>
          <w:lang w:val="en-ID"/>
        </w:rPr>
      </w:pPr>
      <w:r w:rsidRPr="00CC1F72">
        <w:rPr>
          <w:rFonts w:ascii="Arial" w:hAnsi="Arial" w:cs="Arial"/>
          <w:lang w:val="en-ID"/>
        </w:rPr>
        <w:lastRenderedPageBreak/>
        <w:t>Allopurinol yaitu obat asam urat yang digunakan sebagai kontrol poitif. Dalam penelitian ini allopurinol digunakan sebagai pembanding efek penurunan kadar asam urat pada mencit.</w:t>
      </w:r>
    </w:p>
    <w:p w:rsidR="00F71C70" w:rsidRPr="00CC1F72" w:rsidRDefault="000F4764" w:rsidP="00F71C70">
      <w:pPr>
        <w:numPr>
          <w:ilvl w:val="0"/>
          <w:numId w:val="36"/>
        </w:numPr>
        <w:ind w:left="993"/>
        <w:contextualSpacing/>
        <w:rPr>
          <w:rFonts w:ascii="Arial" w:hAnsi="Arial" w:cs="Arial"/>
          <w:lang w:val="en-ID"/>
        </w:rPr>
      </w:pPr>
      <w:r w:rsidRPr="00CC1F72">
        <w:rPr>
          <w:rFonts w:ascii="Arial" w:hAnsi="Arial" w:cs="Arial"/>
          <w:lang w:val="en-ID"/>
        </w:rPr>
        <w:t>Aquadest digunakan pada penelitian ini sebagai kontrol negatif.</w:t>
      </w:r>
    </w:p>
    <w:p w:rsidR="00F71C70" w:rsidRPr="00CC1F72" w:rsidRDefault="000F4764" w:rsidP="00F71C70">
      <w:pPr>
        <w:numPr>
          <w:ilvl w:val="0"/>
          <w:numId w:val="36"/>
        </w:numPr>
        <w:ind w:left="993"/>
        <w:contextualSpacing/>
        <w:rPr>
          <w:rFonts w:ascii="Arial" w:hAnsi="Arial" w:cs="Arial"/>
          <w:lang w:val="en-ID"/>
        </w:rPr>
      </w:pPr>
      <w:r w:rsidRPr="00CC1F72">
        <w:rPr>
          <w:rFonts w:ascii="Arial" w:hAnsi="Arial" w:cs="Arial"/>
          <w:lang w:val="en-ID"/>
        </w:rPr>
        <w:t xml:space="preserve"> Kalium oksanat adalah bahan yang digunakan sebagai penginduksi hiperurisemia pada hewan percobaan.</w:t>
      </w:r>
    </w:p>
    <w:p w:rsidR="00F71C70" w:rsidRPr="00CC1F72" w:rsidRDefault="000F4764" w:rsidP="00F71C70">
      <w:pPr>
        <w:numPr>
          <w:ilvl w:val="0"/>
          <w:numId w:val="36"/>
        </w:numPr>
        <w:ind w:left="993"/>
        <w:contextualSpacing/>
        <w:rPr>
          <w:rFonts w:ascii="Arial" w:hAnsi="Arial" w:cs="Arial"/>
          <w:lang w:val="en-ID"/>
        </w:rPr>
      </w:pPr>
      <w:r w:rsidRPr="00CC1F72">
        <w:rPr>
          <w:rFonts w:ascii="Arial" w:hAnsi="Arial" w:cs="Arial"/>
          <w:lang w:val="en-ID"/>
        </w:rPr>
        <w:t>Kadar asam urat pada mencit adalah kadar asam urat yang diperoleh dari hasil pemberian dekokta daun sirih cina.</w:t>
      </w:r>
    </w:p>
    <w:p w:rsidR="00F71C70" w:rsidRPr="00CC1F72" w:rsidRDefault="000F4764" w:rsidP="00F71C70">
      <w:pPr>
        <w:keepNext/>
        <w:keepLines/>
        <w:spacing w:before="200"/>
        <w:outlineLvl w:val="1"/>
        <w:rPr>
          <w:rFonts w:ascii="Arial" w:eastAsia="Times New Roman" w:hAnsi="Arial" w:cs="Arial"/>
          <w:b/>
          <w:bCs/>
          <w:sz w:val="24"/>
          <w:szCs w:val="24"/>
          <w:lang w:val="en-ID"/>
        </w:rPr>
      </w:pPr>
      <w:bookmarkStart w:id="51" w:name="_Toc128993773"/>
      <w:bookmarkStart w:id="52" w:name="_Toc129336146"/>
      <w:r w:rsidRPr="00CC1F72">
        <w:rPr>
          <w:rFonts w:ascii="Arial" w:eastAsia="Times New Roman" w:hAnsi="Arial" w:cs="Arial"/>
          <w:b/>
          <w:bCs/>
          <w:sz w:val="24"/>
          <w:szCs w:val="24"/>
          <w:lang w:val="en-ID"/>
        </w:rPr>
        <w:t>2.9</w:t>
      </w:r>
      <w:r w:rsidRPr="00CC1F72">
        <w:rPr>
          <w:rFonts w:ascii="Arial" w:eastAsia="Times New Roman" w:hAnsi="Arial" w:cs="Arial"/>
          <w:bCs/>
          <w:sz w:val="24"/>
          <w:szCs w:val="24"/>
          <w:lang w:val="en-ID"/>
        </w:rPr>
        <w:t xml:space="preserve"> </w:t>
      </w:r>
      <w:r w:rsidRPr="00CC1F72">
        <w:rPr>
          <w:rFonts w:ascii="Arial" w:eastAsia="Times New Roman" w:hAnsi="Arial" w:cs="Arial"/>
          <w:b/>
          <w:bCs/>
          <w:sz w:val="24"/>
          <w:szCs w:val="24"/>
          <w:lang w:val="en-ID"/>
        </w:rPr>
        <w:t>Hipotesis Penelitian</w:t>
      </w:r>
      <w:bookmarkEnd w:id="51"/>
      <w:bookmarkEnd w:id="52"/>
    </w:p>
    <w:p w:rsidR="00F71C70" w:rsidRPr="00CC1F72" w:rsidRDefault="000F4764" w:rsidP="00F71C70">
      <w:pPr>
        <w:ind w:firstLine="720"/>
        <w:rPr>
          <w:rFonts w:ascii="Arial" w:hAnsi="Arial" w:cs="Arial"/>
        </w:rPr>
      </w:pPr>
      <w:r w:rsidRPr="00CC1F72">
        <w:rPr>
          <w:rFonts w:ascii="Arial" w:hAnsi="Arial" w:cs="Arial"/>
        </w:rPr>
        <w:t>Berdasarkan rumusan masalah, maka hipotesis dalam penelitian ini adalah dekokta daun sirih cina (</w:t>
      </w:r>
      <w:r w:rsidRPr="00CC1F72">
        <w:rPr>
          <w:rFonts w:ascii="Arial" w:hAnsi="Arial" w:cs="Arial"/>
          <w:i/>
        </w:rPr>
        <w:t xml:space="preserve">Peperomia pellucida </w:t>
      </w:r>
      <w:r w:rsidRPr="00CC1F72">
        <w:rPr>
          <w:rFonts w:ascii="Arial" w:hAnsi="Arial" w:cs="Arial"/>
        </w:rPr>
        <w:t>L</w:t>
      </w:r>
      <w:r w:rsidRPr="00CC1F72">
        <w:rPr>
          <w:rFonts w:ascii="Arial" w:hAnsi="Arial" w:cs="Arial"/>
          <w:i/>
        </w:rPr>
        <w:t xml:space="preserve">. </w:t>
      </w:r>
      <w:r w:rsidRPr="00CC1F72">
        <w:rPr>
          <w:rFonts w:ascii="Arial" w:hAnsi="Arial" w:cs="Arial"/>
        </w:rPr>
        <w:t>Kunth)</w:t>
      </w:r>
      <w:r w:rsidRPr="00CC1F72">
        <w:rPr>
          <w:rFonts w:ascii="Arial" w:hAnsi="Arial" w:cs="Arial"/>
          <w:i/>
        </w:rPr>
        <w:t xml:space="preserve"> </w:t>
      </w:r>
      <w:r w:rsidRPr="00CC1F72">
        <w:rPr>
          <w:rFonts w:ascii="Arial" w:hAnsi="Arial" w:cs="Arial"/>
        </w:rPr>
        <w:t>memiliki efek antihiperurisemia</w:t>
      </w:r>
      <w:r w:rsidRPr="00CC1F72">
        <w:rPr>
          <w:rFonts w:ascii="Arial" w:hAnsi="Arial" w:cs="Arial"/>
          <w:i/>
        </w:rPr>
        <w:t xml:space="preserve"> </w:t>
      </w:r>
      <w:r w:rsidRPr="00CC1F72">
        <w:rPr>
          <w:rFonts w:ascii="Arial" w:hAnsi="Arial" w:cs="Arial"/>
        </w:rPr>
        <w:t>pada mencit putih jantan dengan menggunakan allopurinol sebagai pembanding dan kalium oksonat sebagai penginduksi.</w:t>
      </w:r>
    </w:p>
    <w:p w:rsidR="00F71C70" w:rsidRPr="00CC1F72" w:rsidRDefault="00F71C70" w:rsidP="00F71C70">
      <w:pPr>
        <w:ind w:firstLine="720"/>
        <w:rPr>
          <w:rFonts w:ascii="Arial" w:hAnsi="Arial" w:cs="Arial"/>
        </w:rPr>
      </w:pPr>
    </w:p>
    <w:p w:rsidR="00F71C70" w:rsidRPr="00CC1F72" w:rsidRDefault="00F71C70" w:rsidP="00F71C70">
      <w:pPr>
        <w:ind w:firstLine="720"/>
        <w:rPr>
          <w:rFonts w:ascii="Arial" w:hAnsi="Arial" w:cs="Arial"/>
        </w:rPr>
      </w:pPr>
    </w:p>
    <w:p w:rsidR="00F71C70" w:rsidRPr="00CC1F72" w:rsidRDefault="00F71C70" w:rsidP="00F71C70">
      <w:pPr>
        <w:ind w:firstLine="720"/>
        <w:rPr>
          <w:rFonts w:ascii="Arial" w:hAnsi="Arial" w:cs="Arial"/>
        </w:rPr>
      </w:pPr>
    </w:p>
    <w:p w:rsidR="00F71C70" w:rsidRPr="00CC1F72" w:rsidRDefault="00F71C70" w:rsidP="00F71C70">
      <w:pPr>
        <w:ind w:firstLine="720"/>
        <w:rPr>
          <w:rFonts w:ascii="Arial" w:hAnsi="Arial" w:cs="Arial"/>
        </w:rPr>
      </w:pPr>
    </w:p>
    <w:p w:rsidR="00F71C70" w:rsidRPr="00CC1F72" w:rsidRDefault="00F71C70" w:rsidP="00F71C70">
      <w:pPr>
        <w:ind w:firstLine="720"/>
        <w:rPr>
          <w:rFonts w:ascii="Arial" w:hAnsi="Arial" w:cs="Arial"/>
        </w:rPr>
      </w:pPr>
    </w:p>
    <w:p w:rsidR="00F71C70" w:rsidRPr="00CC1F72" w:rsidRDefault="00F71C70" w:rsidP="00F71C70">
      <w:pPr>
        <w:ind w:firstLine="720"/>
        <w:rPr>
          <w:rFonts w:ascii="Arial" w:hAnsi="Arial" w:cs="Arial"/>
        </w:rPr>
      </w:pPr>
    </w:p>
    <w:p w:rsidR="00F71C70" w:rsidRPr="00CC1F72" w:rsidRDefault="00F71C70" w:rsidP="00F71C70">
      <w:pPr>
        <w:ind w:firstLine="720"/>
        <w:rPr>
          <w:rFonts w:ascii="Arial" w:hAnsi="Arial" w:cs="Arial"/>
        </w:rPr>
      </w:pPr>
    </w:p>
    <w:p w:rsidR="00F71C70" w:rsidRPr="00CC1F72" w:rsidRDefault="00F71C70" w:rsidP="00F71C70">
      <w:pPr>
        <w:ind w:firstLine="720"/>
        <w:rPr>
          <w:rFonts w:ascii="Arial" w:hAnsi="Arial" w:cs="Arial"/>
        </w:rPr>
      </w:pPr>
    </w:p>
    <w:p w:rsidR="00F71C70" w:rsidRPr="00CC1F72" w:rsidRDefault="00F71C70" w:rsidP="00F71C70">
      <w:pPr>
        <w:ind w:firstLine="720"/>
        <w:rPr>
          <w:rFonts w:ascii="Arial" w:hAnsi="Arial" w:cs="Arial"/>
        </w:rPr>
      </w:pPr>
    </w:p>
    <w:p w:rsidR="00F71C70" w:rsidRPr="00CC1F72" w:rsidRDefault="00F71C70" w:rsidP="00F71C70">
      <w:pPr>
        <w:ind w:firstLine="720"/>
        <w:rPr>
          <w:rFonts w:ascii="Arial" w:hAnsi="Arial" w:cs="Arial"/>
        </w:rPr>
      </w:pPr>
    </w:p>
    <w:p w:rsidR="00F71C70" w:rsidRPr="00CC1F72" w:rsidRDefault="00F71C70" w:rsidP="00F71C70">
      <w:pPr>
        <w:ind w:firstLine="720"/>
        <w:rPr>
          <w:rFonts w:ascii="Arial" w:hAnsi="Arial" w:cs="Arial"/>
        </w:rPr>
      </w:pPr>
    </w:p>
    <w:p w:rsidR="00F71C70" w:rsidRPr="00CC1F72" w:rsidRDefault="00F71C70" w:rsidP="00F71C70">
      <w:pPr>
        <w:ind w:firstLine="720"/>
        <w:rPr>
          <w:rFonts w:ascii="Arial" w:hAnsi="Arial" w:cs="Arial"/>
        </w:rPr>
      </w:pPr>
    </w:p>
    <w:p w:rsidR="00F71C70" w:rsidRPr="00CC1F72" w:rsidRDefault="00F71C70" w:rsidP="00F71C70">
      <w:pPr>
        <w:ind w:firstLine="720"/>
        <w:rPr>
          <w:rFonts w:ascii="Arial" w:hAnsi="Arial" w:cs="Arial"/>
        </w:rPr>
      </w:pPr>
    </w:p>
    <w:p w:rsidR="00F71C70" w:rsidRPr="00CC1F72" w:rsidRDefault="00F71C70" w:rsidP="00F71C70">
      <w:pPr>
        <w:rPr>
          <w:rFonts w:ascii="Arial" w:hAnsi="Arial" w:cs="Arial"/>
        </w:rPr>
      </w:pPr>
    </w:p>
    <w:p w:rsidR="00F71C70" w:rsidRPr="00CC1F72" w:rsidRDefault="000F4764" w:rsidP="00F71C70">
      <w:pPr>
        <w:keepNext/>
        <w:keepLines/>
        <w:spacing w:before="480"/>
        <w:jc w:val="center"/>
        <w:outlineLvl w:val="0"/>
        <w:rPr>
          <w:rFonts w:ascii="Arial" w:eastAsia="Times New Roman" w:hAnsi="Arial" w:cs="Arial"/>
          <w:b/>
          <w:bCs/>
          <w:sz w:val="24"/>
          <w:szCs w:val="24"/>
          <w:lang w:val="en-ID"/>
        </w:rPr>
      </w:pPr>
      <w:bookmarkStart w:id="53" w:name="_Toc128993774"/>
      <w:bookmarkStart w:id="54" w:name="_Toc129336147"/>
      <w:r w:rsidRPr="00CC1F72">
        <w:rPr>
          <w:rFonts w:ascii="Arial" w:eastAsia="Times New Roman" w:hAnsi="Arial" w:cs="Arial"/>
          <w:b/>
          <w:bCs/>
          <w:sz w:val="24"/>
          <w:szCs w:val="24"/>
          <w:lang w:val="en-ID"/>
        </w:rPr>
        <w:t>BAB III</w:t>
      </w:r>
      <w:r w:rsidRPr="00CC1F72">
        <w:rPr>
          <w:rFonts w:ascii="Arial" w:eastAsia="Times New Roman" w:hAnsi="Arial" w:cs="Arial"/>
          <w:b/>
          <w:bCs/>
          <w:sz w:val="24"/>
          <w:szCs w:val="24"/>
          <w:lang w:val="en-ID"/>
        </w:rPr>
        <w:br/>
        <w:t>METODE PENELITIAN</w:t>
      </w:r>
      <w:bookmarkEnd w:id="53"/>
      <w:bookmarkEnd w:id="54"/>
    </w:p>
    <w:p w:rsidR="00F71C70" w:rsidRPr="00CC1F72" w:rsidRDefault="000F4764" w:rsidP="00F71C70">
      <w:pPr>
        <w:keepNext/>
        <w:keepLines/>
        <w:spacing w:before="200"/>
        <w:outlineLvl w:val="1"/>
        <w:rPr>
          <w:rFonts w:ascii="Arial" w:eastAsia="Times New Roman" w:hAnsi="Arial" w:cs="Arial"/>
          <w:b/>
          <w:bCs/>
          <w:sz w:val="24"/>
          <w:szCs w:val="24"/>
          <w:lang w:val="en-ID"/>
        </w:rPr>
      </w:pPr>
      <w:bookmarkStart w:id="55" w:name="_Toc128993775"/>
      <w:bookmarkStart w:id="56" w:name="_Toc129336148"/>
      <w:r w:rsidRPr="00CC1F72">
        <w:rPr>
          <w:rFonts w:ascii="Arial" w:eastAsia="Times New Roman" w:hAnsi="Arial" w:cs="Arial"/>
          <w:b/>
          <w:bCs/>
          <w:sz w:val="24"/>
          <w:szCs w:val="24"/>
          <w:lang w:val="en-ID"/>
        </w:rPr>
        <w:t>3.1</w:t>
      </w:r>
      <w:r w:rsidRPr="00CC1F72">
        <w:rPr>
          <w:rFonts w:ascii="Arial" w:eastAsia="Times New Roman" w:hAnsi="Arial" w:cs="Arial"/>
          <w:b/>
          <w:bCs/>
          <w:sz w:val="24"/>
          <w:szCs w:val="24"/>
          <w:lang w:val="en-ID"/>
        </w:rPr>
        <w:tab/>
        <w:t>Jenis dan Desain Penelian</w:t>
      </w:r>
      <w:bookmarkEnd w:id="55"/>
      <w:bookmarkEnd w:id="56"/>
    </w:p>
    <w:p w:rsidR="00F71C70" w:rsidRPr="00CC1F72" w:rsidRDefault="000F4764" w:rsidP="00F71C70">
      <w:pPr>
        <w:rPr>
          <w:rFonts w:ascii="Arial" w:hAnsi="Arial" w:cs="Arial"/>
          <w:b/>
          <w:sz w:val="24"/>
          <w:szCs w:val="24"/>
          <w:lang w:val="en-ID"/>
        </w:rPr>
      </w:pPr>
      <w:r w:rsidRPr="00CC1F72">
        <w:rPr>
          <w:rFonts w:ascii="Arial" w:hAnsi="Arial" w:cs="Arial"/>
          <w:b/>
          <w:sz w:val="24"/>
          <w:szCs w:val="24"/>
          <w:lang w:val="en-ID"/>
        </w:rPr>
        <w:t>3.1.1</w:t>
      </w:r>
      <w:r w:rsidRPr="00CC1F72">
        <w:rPr>
          <w:rFonts w:ascii="Arial" w:hAnsi="Arial" w:cs="Arial"/>
          <w:b/>
          <w:sz w:val="24"/>
          <w:szCs w:val="24"/>
          <w:lang w:val="en-ID"/>
        </w:rPr>
        <w:tab/>
        <w:t>Jenis Penelitian</w:t>
      </w:r>
    </w:p>
    <w:p w:rsidR="00F71C70" w:rsidRPr="00CC1F72" w:rsidRDefault="000F4764" w:rsidP="00F71C70">
      <w:pPr>
        <w:ind w:firstLine="720"/>
        <w:rPr>
          <w:rFonts w:ascii="Arial" w:hAnsi="Arial" w:cs="Arial"/>
          <w:lang w:val="en-ID"/>
        </w:rPr>
      </w:pPr>
      <w:r w:rsidRPr="00CC1F72">
        <w:rPr>
          <w:rFonts w:ascii="Arial" w:hAnsi="Arial" w:cs="Arial"/>
          <w:lang w:val="en-ID"/>
        </w:rPr>
        <w:t>Metode yang digunakan dal</w:t>
      </w:r>
      <w:r w:rsidR="00B24683">
        <w:rPr>
          <w:rFonts w:ascii="Arial" w:hAnsi="Arial" w:cs="Arial"/>
          <w:lang w:val="en-ID"/>
        </w:rPr>
        <w:t xml:space="preserve">am penelitian ini adalah </w:t>
      </w:r>
      <w:r w:rsidRPr="00CC1F72">
        <w:rPr>
          <w:rFonts w:ascii="Arial" w:hAnsi="Arial" w:cs="Arial"/>
          <w:lang w:val="en-ID"/>
        </w:rPr>
        <w:t>eksperimental.</w:t>
      </w:r>
    </w:p>
    <w:p w:rsidR="00F71C70" w:rsidRPr="00CC1F72" w:rsidRDefault="000F4764" w:rsidP="00F71C70">
      <w:pPr>
        <w:rPr>
          <w:rFonts w:ascii="Arial" w:hAnsi="Arial" w:cs="Arial"/>
          <w:b/>
          <w:sz w:val="24"/>
          <w:szCs w:val="24"/>
          <w:lang w:val="en-ID"/>
        </w:rPr>
      </w:pPr>
      <w:r w:rsidRPr="00CC1F72">
        <w:rPr>
          <w:rFonts w:ascii="Arial" w:hAnsi="Arial" w:cs="Arial"/>
          <w:b/>
          <w:sz w:val="24"/>
          <w:szCs w:val="24"/>
          <w:lang w:val="en-ID"/>
        </w:rPr>
        <w:lastRenderedPageBreak/>
        <w:t>3.1.2</w:t>
      </w:r>
      <w:r w:rsidRPr="00CC1F72">
        <w:rPr>
          <w:rFonts w:ascii="Arial" w:hAnsi="Arial" w:cs="Arial"/>
          <w:b/>
          <w:sz w:val="24"/>
          <w:szCs w:val="24"/>
          <w:lang w:val="en-ID"/>
        </w:rPr>
        <w:tab/>
        <w:t>Desain Penelitian</w:t>
      </w:r>
    </w:p>
    <w:p w:rsidR="00F71C70" w:rsidRPr="00CC1F72" w:rsidRDefault="000F4764" w:rsidP="00B24683">
      <w:pPr>
        <w:spacing w:line="240" w:lineRule="auto"/>
        <w:ind w:firstLine="720"/>
        <w:rPr>
          <w:rFonts w:ascii="Arial" w:hAnsi="Arial" w:cs="Arial"/>
          <w:lang w:val="en-ID"/>
        </w:rPr>
      </w:pPr>
      <w:r w:rsidRPr="00CC1F72">
        <w:rPr>
          <w:rFonts w:ascii="Arial" w:hAnsi="Arial" w:cs="Arial"/>
          <w:lang w:val="en-ID"/>
        </w:rPr>
        <w:t xml:space="preserve"> Desain pada penelitian ini adalah </w:t>
      </w:r>
      <w:r w:rsidRPr="00CC1F72">
        <w:rPr>
          <w:rFonts w:ascii="Arial" w:hAnsi="Arial" w:cs="Arial"/>
          <w:i/>
          <w:lang w:val="en-ID"/>
        </w:rPr>
        <w:t>Posttest-only Control Group Design</w:t>
      </w:r>
      <w:r w:rsidRPr="00CC1F72">
        <w:rPr>
          <w:rFonts w:ascii="Arial" w:hAnsi="Arial" w:cs="Arial"/>
          <w:lang w:val="en-ID"/>
        </w:rPr>
        <w:t xml:space="preserve"> yaitu untuk melihat efek dari dekokta daun sirih cina sebagai antihiperurisemia pada mencit putih jantan.   </w:t>
      </w:r>
      <w:r w:rsidRPr="00CC1F72">
        <w:rPr>
          <w:rFonts w:ascii="Arial" w:hAnsi="Arial" w:cs="Arial"/>
          <w:b/>
          <w:sz w:val="24"/>
          <w:szCs w:val="24"/>
          <w:lang w:val="en-ID"/>
        </w:rPr>
        <w:tab/>
      </w:r>
      <w:r w:rsidRPr="00CC1F72">
        <w:rPr>
          <w:rFonts w:ascii="Arial" w:hAnsi="Arial" w:cs="Arial"/>
          <w:lang w:val="en-ID"/>
        </w:rPr>
        <w:t xml:space="preserve"> </w:t>
      </w:r>
    </w:p>
    <w:p w:rsidR="00F71C70" w:rsidRPr="00CC1F72" w:rsidRDefault="000F4764" w:rsidP="00B24683">
      <w:pPr>
        <w:keepNext/>
        <w:keepLines/>
        <w:spacing w:before="200" w:line="240" w:lineRule="auto"/>
        <w:outlineLvl w:val="1"/>
        <w:rPr>
          <w:rFonts w:ascii="Arial" w:eastAsia="Times New Roman" w:hAnsi="Arial" w:cs="Arial"/>
          <w:b/>
          <w:bCs/>
          <w:sz w:val="24"/>
          <w:szCs w:val="24"/>
          <w:lang w:val="en-ID"/>
        </w:rPr>
      </w:pPr>
      <w:bookmarkStart w:id="57" w:name="_Toc128993776"/>
      <w:bookmarkStart w:id="58" w:name="_Toc129336149"/>
      <w:r w:rsidRPr="00CC1F72">
        <w:rPr>
          <w:rFonts w:ascii="Arial" w:eastAsia="Times New Roman" w:hAnsi="Arial" w:cs="Arial"/>
          <w:b/>
          <w:bCs/>
          <w:sz w:val="24"/>
          <w:szCs w:val="24"/>
          <w:lang w:val="en-ID"/>
        </w:rPr>
        <w:t>3.2</w:t>
      </w:r>
      <w:r w:rsidRPr="00CC1F72">
        <w:rPr>
          <w:rFonts w:ascii="Arial" w:eastAsia="Times New Roman" w:hAnsi="Arial" w:cs="Arial"/>
          <w:b/>
          <w:bCs/>
          <w:sz w:val="24"/>
          <w:szCs w:val="24"/>
          <w:lang w:val="en-ID"/>
        </w:rPr>
        <w:tab/>
        <w:t>Lokasi Dan Waktu</w:t>
      </w:r>
      <w:bookmarkEnd w:id="57"/>
      <w:bookmarkEnd w:id="58"/>
      <w:r w:rsidRPr="00CC1F72">
        <w:rPr>
          <w:rFonts w:ascii="Arial" w:eastAsia="Times New Roman" w:hAnsi="Arial" w:cs="Arial"/>
          <w:b/>
          <w:bCs/>
          <w:sz w:val="24"/>
          <w:szCs w:val="24"/>
          <w:lang w:val="en-ID"/>
        </w:rPr>
        <w:t xml:space="preserve"> Penelitian</w:t>
      </w:r>
    </w:p>
    <w:p w:rsidR="00F71C70" w:rsidRPr="00CC1F72" w:rsidRDefault="000F4764" w:rsidP="00B24683">
      <w:pPr>
        <w:keepNext/>
        <w:keepLines/>
        <w:spacing w:before="200" w:line="240" w:lineRule="auto"/>
        <w:outlineLvl w:val="1"/>
        <w:rPr>
          <w:rFonts w:ascii="Arial" w:eastAsia="Times New Roman" w:hAnsi="Arial" w:cs="Arial"/>
          <w:b/>
          <w:bCs/>
          <w:color w:val="4F81BD"/>
          <w:sz w:val="24"/>
          <w:szCs w:val="24"/>
          <w:lang w:val="en-ID"/>
        </w:rPr>
      </w:pPr>
      <w:r w:rsidRPr="00CC1F72">
        <w:rPr>
          <w:rFonts w:ascii="Arial" w:eastAsia="Times New Roman" w:hAnsi="Arial" w:cs="Arial"/>
          <w:b/>
          <w:bCs/>
          <w:sz w:val="24"/>
          <w:szCs w:val="24"/>
          <w:lang w:val="en-ID"/>
        </w:rPr>
        <w:t>3.2.1</w:t>
      </w:r>
      <w:r w:rsidRPr="00CC1F72">
        <w:rPr>
          <w:rFonts w:ascii="Arial" w:eastAsia="Times New Roman" w:hAnsi="Arial" w:cs="Arial"/>
          <w:b/>
          <w:bCs/>
          <w:sz w:val="24"/>
          <w:szCs w:val="24"/>
          <w:lang w:val="en-ID"/>
        </w:rPr>
        <w:tab/>
        <w:t>Lokasi Penelitian</w:t>
      </w:r>
      <w:r w:rsidRPr="00CC1F72">
        <w:rPr>
          <w:rFonts w:ascii="Arial" w:eastAsia="Times New Roman" w:hAnsi="Arial" w:cs="Arial"/>
          <w:b/>
          <w:bCs/>
          <w:color w:val="4F81BD"/>
          <w:sz w:val="24"/>
          <w:szCs w:val="24"/>
          <w:lang w:val="en-ID"/>
        </w:rPr>
        <w:tab/>
      </w:r>
    </w:p>
    <w:p w:rsidR="00F71C70" w:rsidRPr="00CC1F72" w:rsidRDefault="000F4764" w:rsidP="00F71C70">
      <w:pPr>
        <w:ind w:firstLine="720"/>
        <w:rPr>
          <w:rFonts w:ascii="Arial" w:hAnsi="Arial" w:cs="Arial"/>
          <w:lang w:val="en-ID"/>
        </w:rPr>
      </w:pPr>
      <w:r w:rsidRPr="00CC1F72">
        <w:rPr>
          <w:rFonts w:ascii="Arial" w:hAnsi="Arial" w:cs="Arial"/>
          <w:lang w:val="en-ID"/>
        </w:rPr>
        <w:t xml:space="preserve"> Penelitian ini dilakukan di Laboratorium Farmakologi Politeknik Kesehatan Kementrian Kesehatan Medan Jurusan Farmasi.</w:t>
      </w:r>
    </w:p>
    <w:p w:rsidR="00F71C70" w:rsidRPr="00CC1F72" w:rsidRDefault="000F4764" w:rsidP="00B24683">
      <w:pPr>
        <w:rPr>
          <w:rFonts w:ascii="Arial" w:hAnsi="Arial" w:cs="Arial"/>
          <w:b/>
          <w:sz w:val="24"/>
          <w:szCs w:val="24"/>
          <w:lang w:val="en-ID"/>
        </w:rPr>
      </w:pPr>
      <w:r w:rsidRPr="00CC1F72">
        <w:rPr>
          <w:rFonts w:ascii="Arial" w:hAnsi="Arial" w:cs="Arial"/>
          <w:b/>
          <w:sz w:val="24"/>
          <w:szCs w:val="24"/>
          <w:lang w:val="en-ID"/>
        </w:rPr>
        <w:t>3.2.2</w:t>
      </w:r>
      <w:r w:rsidRPr="00CC1F72">
        <w:rPr>
          <w:rFonts w:ascii="Arial" w:hAnsi="Arial" w:cs="Arial"/>
          <w:b/>
          <w:sz w:val="24"/>
          <w:szCs w:val="24"/>
          <w:lang w:val="en-ID"/>
        </w:rPr>
        <w:tab/>
        <w:t>Waktu Penelitian</w:t>
      </w:r>
    </w:p>
    <w:p w:rsidR="00F71C70" w:rsidRPr="00CC1F72" w:rsidRDefault="000F4764" w:rsidP="00B24683">
      <w:pPr>
        <w:spacing w:line="240" w:lineRule="auto"/>
        <w:rPr>
          <w:rFonts w:ascii="Arial" w:hAnsi="Arial" w:cs="Arial"/>
          <w:lang w:val="en-ID"/>
        </w:rPr>
      </w:pPr>
      <w:r w:rsidRPr="00CC1F72">
        <w:rPr>
          <w:rFonts w:ascii="Arial" w:hAnsi="Arial" w:cs="Arial"/>
          <w:lang w:val="en-ID"/>
        </w:rPr>
        <w:t xml:space="preserve"> </w:t>
      </w:r>
      <w:r w:rsidRPr="00CC1F72">
        <w:rPr>
          <w:rFonts w:ascii="Arial" w:hAnsi="Arial" w:cs="Arial"/>
          <w:lang w:val="en-ID"/>
        </w:rPr>
        <w:tab/>
        <w:t>Penelitian ini dilaksanakan dari bulan Maret sampai Mei 2023.</w:t>
      </w:r>
    </w:p>
    <w:p w:rsidR="00F71C70" w:rsidRPr="00CC1F72" w:rsidRDefault="000F4764" w:rsidP="00B24683">
      <w:pPr>
        <w:keepNext/>
        <w:keepLines/>
        <w:spacing w:before="200"/>
        <w:outlineLvl w:val="1"/>
        <w:rPr>
          <w:rFonts w:ascii="Arial" w:eastAsia="Times New Roman" w:hAnsi="Arial" w:cs="Arial"/>
          <w:b/>
          <w:bCs/>
          <w:sz w:val="24"/>
          <w:szCs w:val="24"/>
          <w:lang w:val="en-ID"/>
        </w:rPr>
      </w:pPr>
      <w:bookmarkStart w:id="59" w:name="_Toc128993777"/>
      <w:bookmarkStart w:id="60" w:name="_Toc129336150"/>
      <w:r w:rsidRPr="00CC1F72">
        <w:rPr>
          <w:rFonts w:ascii="Arial" w:eastAsia="Times New Roman" w:hAnsi="Arial" w:cs="Arial"/>
          <w:b/>
          <w:bCs/>
          <w:sz w:val="24"/>
          <w:szCs w:val="24"/>
          <w:lang w:val="en-ID"/>
        </w:rPr>
        <w:t>3.3</w:t>
      </w:r>
      <w:r w:rsidRPr="00CC1F72">
        <w:rPr>
          <w:rFonts w:ascii="Arial" w:eastAsia="Times New Roman" w:hAnsi="Arial" w:cs="Arial"/>
          <w:b/>
          <w:bCs/>
          <w:sz w:val="24"/>
          <w:szCs w:val="24"/>
          <w:lang w:val="en-ID"/>
        </w:rPr>
        <w:tab/>
        <w:t>Populasi Dan Sampel</w:t>
      </w:r>
      <w:bookmarkEnd w:id="59"/>
      <w:bookmarkEnd w:id="60"/>
      <w:r w:rsidR="00705680">
        <w:rPr>
          <w:rFonts w:ascii="Arial" w:eastAsia="Times New Roman" w:hAnsi="Arial" w:cs="Arial"/>
          <w:b/>
          <w:bCs/>
          <w:sz w:val="24"/>
          <w:szCs w:val="24"/>
          <w:lang w:val="en-ID"/>
        </w:rPr>
        <w:t xml:space="preserve"> Penelitian</w:t>
      </w:r>
    </w:p>
    <w:p w:rsidR="00F71C70" w:rsidRPr="00CC1F72" w:rsidRDefault="000F4764" w:rsidP="00B24683">
      <w:pPr>
        <w:rPr>
          <w:rFonts w:ascii="Arial" w:hAnsi="Arial" w:cs="Arial"/>
          <w:b/>
          <w:sz w:val="24"/>
          <w:szCs w:val="24"/>
          <w:lang w:val="en-ID"/>
        </w:rPr>
      </w:pPr>
      <w:r w:rsidRPr="00CC1F72">
        <w:rPr>
          <w:rFonts w:ascii="Arial" w:hAnsi="Arial" w:cs="Arial"/>
          <w:b/>
          <w:sz w:val="24"/>
          <w:szCs w:val="24"/>
          <w:lang w:val="en-ID"/>
        </w:rPr>
        <w:t>3.3.1</w:t>
      </w:r>
      <w:r w:rsidRPr="00CC1F72">
        <w:rPr>
          <w:rFonts w:ascii="Arial" w:hAnsi="Arial" w:cs="Arial"/>
          <w:b/>
          <w:sz w:val="24"/>
          <w:szCs w:val="24"/>
          <w:lang w:val="en-ID"/>
        </w:rPr>
        <w:tab/>
        <w:t>Populasi</w:t>
      </w:r>
    </w:p>
    <w:p w:rsidR="00F71C70" w:rsidRPr="00CC1F72" w:rsidRDefault="000F4764" w:rsidP="00F71C70">
      <w:pPr>
        <w:rPr>
          <w:rFonts w:ascii="Arial" w:hAnsi="Arial" w:cs="Arial"/>
          <w:lang w:val="en-ID"/>
        </w:rPr>
      </w:pPr>
      <w:r w:rsidRPr="00CC1F72">
        <w:rPr>
          <w:rFonts w:ascii="Arial" w:hAnsi="Arial" w:cs="Arial"/>
          <w:lang w:val="en-ID"/>
        </w:rPr>
        <w:tab/>
        <w:t>Populasi dalam penelitian ini adalah tumbuhan sirih cina yang didapat</w:t>
      </w:r>
      <w:r w:rsidR="00B24683">
        <w:rPr>
          <w:rFonts w:ascii="Arial" w:hAnsi="Arial" w:cs="Arial"/>
          <w:lang w:val="en-ID"/>
        </w:rPr>
        <w:t xml:space="preserve"> di kota Binjai, Sumatera Utara sebanyak 2 kg daun sirih cina segar. </w:t>
      </w:r>
    </w:p>
    <w:p w:rsidR="00F71C70" w:rsidRPr="00CC1F72" w:rsidRDefault="000F4764" w:rsidP="00F71C70">
      <w:pPr>
        <w:rPr>
          <w:rFonts w:ascii="Arial" w:hAnsi="Arial" w:cs="Arial"/>
          <w:b/>
          <w:sz w:val="24"/>
          <w:szCs w:val="24"/>
          <w:lang w:val="en-ID"/>
        </w:rPr>
      </w:pPr>
      <w:r w:rsidRPr="00CC1F72">
        <w:rPr>
          <w:rFonts w:ascii="Arial" w:hAnsi="Arial" w:cs="Arial"/>
          <w:b/>
          <w:sz w:val="24"/>
          <w:szCs w:val="24"/>
          <w:lang w:val="en-ID"/>
        </w:rPr>
        <w:t>3.3.2</w:t>
      </w:r>
      <w:r w:rsidRPr="00CC1F72">
        <w:rPr>
          <w:rFonts w:ascii="Arial" w:hAnsi="Arial" w:cs="Arial"/>
          <w:b/>
          <w:sz w:val="24"/>
          <w:szCs w:val="24"/>
          <w:lang w:val="en-ID"/>
        </w:rPr>
        <w:tab/>
        <w:t>Sampel</w:t>
      </w:r>
    </w:p>
    <w:p w:rsidR="00F71C70" w:rsidRPr="00CC1F72" w:rsidRDefault="000F4764" w:rsidP="00F71C70">
      <w:pPr>
        <w:ind w:firstLine="720"/>
        <w:rPr>
          <w:rFonts w:ascii="Arial" w:hAnsi="Arial" w:cs="Arial"/>
          <w:lang w:val="en-ID"/>
        </w:rPr>
      </w:pPr>
      <w:r w:rsidRPr="00CC1F72">
        <w:rPr>
          <w:rFonts w:ascii="Arial" w:hAnsi="Arial" w:cs="Arial"/>
          <w:lang w:val="en-ID"/>
        </w:rPr>
        <w:t>Sampel dalam penelitian ini</w:t>
      </w:r>
      <w:r w:rsidR="009C6F43">
        <w:rPr>
          <w:rFonts w:ascii="Arial" w:hAnsi="Arial" w:cs="Arial"/>
          <w:lang w:val="en-ID"/>
        </w:rPr>
        <w:t xml:space="preserve"> adalah 10 gram serbuk simplisia daun sirih cina dalam 100 ml aquades yang akan diberikan pada mencit. Sampel </w:t>
      </w:r>
      <w:r w:rsidRPr="00CC1F72">
        <w:rPr>
          <w:rFonts w:ascii="Arial" w:hAnsi="Arial" w:cs="Arial"/>
          <w:lang w:val="en-ID"/>
        </w:rPr>
        <w:t xml:space="preserve">diambil dengan Teknik </w:t>
      </w:r>
      <w:r w:rsidRPr="00CC1F72">
        <w:rPr>
          <w:rFonts w:ascii="Arial" w:hAnsi="Arial" w:cs="Arial"/>
          <w:i/>
          <w:lang w:val="en-ID"/>
        </w:rPr>
        <w:t>purposive sampling</w:t>
      </w:r>
      <w:r w:rsidRPr="00CC1F72">
        <w:rPr>
          <w:rFonts w:ascii="Arial" w:hAnsi="Arial" w:cs="Arial"/>
          <w:lang w:val="en-ID"/>
        </w:rPr>
        <w:t xml:space="preserve"> yaitu pengambilan sampel tanpa memperhatikan tempa</w:t>
      </w:r>
      <w:r w:rsidR="00B24683">
        <w:rPr>
          <w:rFonts w:ascii="Arial" w:hAnsi="Arial" w:cs="Arial"/>
          <w:lang w:val="en-ID"/>
        </w:rPr>
        <w:t>t tumbuh dan letak geografisnya.</w:t>
      </w:r>
    </w:p>
    <w:p w:rsidR="00F71C70" w:rsidRPr="00CC1F72" w:rsidRDefault="000F4764" w:rsidP="00F71C70">
      <w:pPr>
        <w:rPr>
          <w:rFonts w:ascii="Arial" w:hAnsi="Arial" w:cs="Arial"/>
          <w:lang w:val="en-ID"/>
        </w:rPr>
      </w:pPr>
      <w:r w:rsidRPr="00CC1F72">
        <w:rPr>
          <w:rFonts w:ascii="Arial" w:hAnsi="Arial" w:cs="Arial"/>
          <w:lang w:val="en-ID"/>
        </w:rPr>
        <w:t>Penelitian ini membutuhkan dekokta daun sirih cina dosis 72 mg/kg BB= Z ml</w:t>
      </w:r>
    </w:p>
    <w:p w:rsidR="00F71C70" w:rsidRPr="00CC1F72" w:rsidRDefault="000F4764" w:rsidP="00F71C70">
      <w:pPr>
        <w:rPr>
          <w:rFonts w:ascii="Arial" w:hAnsi="Arial" w:cs="Arial"/>
          <w:lang w:val="en-ID"/>
        </w:rPr>
      </w:pPr>
      <w:r w:rsidRPr="00CC1F72">
        <w:rPr>
          <w:rFonts w:ascii="Arial" w:hAnsi="Arial" w:cs="Arial"/>
          <w:lang w:val="en-ID"/>
        </w:rPr>
        <w:t>Dekokta daun sirih cina dengan dosis 144 mg/kgBB = Z ml</w:t>
      </w:r>
    </w:p>
    <w:p w:rsidR="00F71C70" w:rsidRPr="00CC1F72" w:rsidRDefault="000F4764" w:rsidP="00F71C70">
      <w:pPr>
        <w:rPr>
          <w:rFonts w:ascii="Arial" w:hAnsi="Arial" w:cs="Arial"/>
          <w:lang w:val="en-ID"/>
        </w:rPr>
      </w:pPr>
      <w:r w:rsidRPr="00CC1F72">
        <w:rPr>
          <w:rFonts w:ascii="Arial" w:hAnsi="Arial" w:cs="Arial"/>
          <w:lang w:val="en-ID"/>
        </w:rPr>
        <w:t>Dekokta daun sirih cina dengan dosis 288 mg/kgBB = Z ml</w:t>
      </w:r>
      <w:bookmarkStart w:id="61" w:name="_Toc128993778"/>
      <w:bookmarkStart w:id="62" w:name="_Toc129336151"/>
    </w:p>
    <w:p w:rsidR="00F71C70" w:rsidRPr="00CC1F72" w:rsidRDefault="000F4764" w:rsidP="00F71C70">
      <w:pPr>
        <w:keepNext/>
        <w:keepLines/>
        <w:spacing w:before="200"/>
        <w:outlineLvl w:val="1"/>
        <w:rPr>
          <w:rFonts w:ascii="Arial" w:eastAsia="Times New Roman" w:hAnsi="Arial" w:cs="Arial"/>
          <w:b/>
          <w:bCs/>
          <w:sz w:val="24"/>
          <w:szCs w:val="24"/>
          <w:lang w:val="en-ID"/>
        </w:rPr>
      </w:pPr>
      <w:r w:rsidRPr="00CC1F72">
        <w:rPr>
          <w:rFonts w:ascii="Arial" w:eastAsia="Times New Roman" w:hAnsi="Arial" w:cs="Arial"/>
          <w:b/>
          <w:bCs/>
          <w:sz w:val="24"/>
          <w:szCs w:val="24"/>
          <w:lang w:val="en-ID"/>
        </w:rPr>
        <w:t>3.4</w:t>
      </w:r>
      <w:r w:rsidRPr="00CC1F72">
        <w:rPr>
          <w:rFonts w:ascii="Arial" w:eastAsia="Times New Roman" w:hAnsi="Arial" w:cs="Arial"/>
          <w:b/>
          <w:bCs/>
          <w:sz w:val="24"/>
          <w:szCs w:val="24"/>
          <w:lang w:val="en-ID"/>
        </w:rPr>
        <w:tab/>
        <w:t xml:space="preserve">Jenis dan Cara Pengumpulan Data </w:t>
      </w:r>
    </w:p>
    <w:p w:rsidR="00F71C70" w:rsidRPr="00CC1F72" w:rsidRDefault="000F4764" w:rsidP="00F71C70">
      <w:pPr>
        <w:rPr>
          <w:rFonts w:ascii="Arial" w:hAnsi="Arial" w:cs="Arial"/>
          <w:b/>
          <w:sz w:val="24"/>
          <w:szCs w:val="24"/>
          <w:lang w:val="en-ID"/>
        </w:rPr>
      </w:pPr>
      <w:r w:rsidRPr="00CC1F72">
        <w:rPr>
          <w:rFonts w:ascii="Arial" w:hAnsi="Arial" w:cs="Arial"/>
          <w:b/>
          <w:sz w:val="24"/>
          <w:szCs w:val="24"/>
          <w:lang w:val="en-ID"/>
        </w:rPr>
        <w:t>3.4.1</w:t>
      </w:r>
      <w:r w:rsidRPr="00CC1F72">
        <w:rPr>
          <w:rFonts w:ascii="Arial" w:hAnsi="Arial" w:cs="Arial"/>
          <w:b/>
          <w:sz w:val="24"/>
          <w:szCs w:val="24"/>
          <w:lang w:val="en-ID"/>
        </w:rPr>
        <w:tab/>
        <w:t>Jenis Data</w:t>
      </w:r>
    </w:p>
    <w:p w:rsidR="00F71C70" w:rsidRPr="00CC1F72" w:rsidRDefault="000F4764" w:rsidP="00F71C70">
      <w:pPr>
        <w:rPr>
          <w:rFonts w:ascii="Arial" w:hAnsi="Arial" w:cs="Arial"/>
          <w:lang w:val="en-ID"/>
        </w:rPr>
      </w:pPr>
      <w:r w:rsidRPr="00CC1F72">
        <w:rPr>
          <w:rFonts w:ascii="Arial" w:hAnsi="Arial" w:cs="Arial"/>
          <w:b/>
          <w:sz w:val="24"/>
          <w:szCs w:val="24"/>
          <w:lang w:val="en-ID"/>
        </w:rPr>
        <w:tab/>
      </w:r>
      <w:r w:rsidRPr="00CC1F72">
        <w:rPr>
          <w:rFonts w:ascii="Arial" w:hAnsi="Arial" w:cs="Arial"/>
          <w:lang w:val="en-ID"/>
        </w:rPr>
        <w:t>Data yang dikumpulkan dalam penelitian ini ada dua yaitu:</w:t>
      </w:r>
    </w:p>
    <w:p w:rsidR="00F71C70" w:rsidRPr="00CC1F72" w:rsidRDefault="000F4764" w:rsidP="00F71C70">
      <w:pPr>
        <w:numPr>
          <w:ilvl w:val="0"/>
          <w:numId w:val="37"/>
        </w:numPr>
        <w:contextualSpacing/>
        <w:rPr>
          <w:rFonts w:ascii="Arial" w:hAnsi="Arial" w:cs="Arial"/>
          <w:lang w:val="en-ID"/>
        </w:rPr>
      </w:pPr>
      <w:r w:rsidRPr="00CC1F72">
        <w:rPr>
          <w:rFonts w:ascii="Arial" w:hAnsi="Arial" w:cs="Arial"/>
          <w:lang w:val="en-ID"/>
        </w:rPr>
        <w:t>Data primer, yaitu data yang diperoleh secara langsung oleh peneliti. Data primer pada pengujian ini merupakan data yang diambil secara langsung dari ha</w:t>
      </w:r>
      <w:r w:rsidRPr="00CC1F72">
        <w:rPr>
          <w:rFonts w:ascii="Arial" w:hAnsi="Arial" w:cs="Arial"/>
          <w:lang w:val="id-ID"/>
        </w:rPr>
        <w:t>s</w:t>
      </w:r>
      <w:r w:rsidRPr="00CC1F72">
        <w:rPr>
          <w:rFonts w:ascii="Arial" w:hAnsi="Arial" w:cs="Arial"/>
          <w:lang w:val="en-ID"/>
        </w:rPr>
        <w:t>il uji penurunan kadar asam urat mencit.</w:t>
      </w:r>
    </w:p>
    <w:p w:rsidR="00F71C70" w:rsidRPr="00CC1F72" w:rsidRDefault="000F4764" w:rsidP="00F71C70">
      <w:pPr>
        <w:numPr>
          <w:ilvl w:val="0"/>
          <w:numId w:val="37"/>
        </w:numPr>
        <w:contextualSpacing/>
        <w:rPr>
          <w:rFonts w:ascii="Arial" w:hAnsi="Arial" w:cs="Arial"/>
          <w:lang w:val="en-ID"/>
        </w:rPr>
      </w:pPr>
      <w:r w:rsidRPr="00CC1F72">
        <w:rPr>
          <w:rFonts w:ascii="Arial" w:hAnsi="Arial" w:cs="Arial"/>
          <w:lang w:val="en-ID"/>
        </w:rPr>
        <w:t>Data sekunder, yaitu data yang diperoleh secara tidak langsung oleh peneliti akan tetapi diperoleh dari data yang sudah ada atau sudah dikumpulkan oleh pihak lain. Pada penelitian ini data sekunder adalah data yang diperoleh dari penelitian terdahulu tentang dosis dekokta daun sirih cina dalam menurunkan kadar asam urat.</w:t>
      </w:r>
    </w:p>
    <w:p w:rsidR="00F71C70" w:rsidRPr="00CC1F72" w:rsidRDefault="000F4764" w:rsidP="00F71C70">
      <w:pPr>
        <w:rPr>
          <w:rFonts w:ascii="Arial" w:hAnsi="Arial" w:cs="Arial"/>
          <w:b/>
          <w:sz w:val="24"/>
          <w:szCs w:val="24"/>
          <w:lang w:val="en-ID"/>
        </w:rPr>
      </w:pPr>
      <w:r w:rsidRPr="00CC1F72">
        <w:rPr>
          <w:rFonts w:ascii="Arial" w:hAnsi="Arial" w:cs="Arial"/>
          <w:b/>
          <w:sz w:val="24"/>
          <w:szCs w:val="24"/>
          <w:lang w:val="en-ID"/>
        </w:rPr>
        <w:t>3.4.2</w:t>
      </w:r>
      <w:r w:rsidRPr="00CC1F72">
        <w:rPr>
          <w:rFonts w:ascii="Arial" w:hAnsi="Arial" w:cs="Arial"/>
          <w:b/>
          <w:sz w:val="24"/>
          <w:szCs w:val="24"/>
          <w:lang w:val="en-ID"/>
        </w:rPr>
        <w:tab/>
        <w:t>Cara Pengumpulan Data</w:t>
      </w:r>
    </w:p>
    <w:p w:rsidR="00F71C70" w:rsidRDefault="000F4764" w:rsidP="00B209CA">
      <w:pPr>
        <w:rPr>
          <w:rFonts w:ascii="Arial" w:hAnsi="Arial" w:cs="Arial"/>
          <w:lang w:val="en-ID"/>
        </w:rPr>
      </w:pPr>
      <w:r w:rsidRPr="00CC1F72">
        <w:rPr>
          <w:rFonts w:ascii="Arial" w:hAnsi="Arial" w:cs="Arial"/>
          <w:b/>
          <w:sz w:val="24"/>
          <w:szCs w:val="24"/>
          <w:lang w:val="en-ID"/>
        </w:rPr>
        <w:lastRenderedPageBreak/>
        <w:tab/>
      </w:r>
      <w:r w:rsidRPr="00CC1F72">
        <w:rPr>
          <w:rFonts w:ascii="Arial" w:hAnsi="Arial" w:cs="Arial"/>
          <w:lang w:val="en-ID"/>
        </w:rPr>
        <w:t xml:space="preserve">Pada penelitian ini data diperoleh dari hasil uji efektivitas antihiperurisemia dekokta daun sirih cina pada mencit dengan pemberian dosis 72 mg/kg BB, 144 mg/kg BB dan 288 mg/kg BB. </w:t>
      </w:r>
    </w:p>
    <w:p w:rsidR="00705680" w:rsidRDefault="00705680" w:rsidP="00B209CA">
      <w:pPr>
        <w:rPr>
          <w:rFonts w:ascii="Arial" w:hAnsi="Arial" w:cs="Arial"/>
          <w:lang w:val="en-ID"/>
        </w:rPr>
      </w:pPr>
    </w:p>
    <w:p w:rsidR="00705680" w:rsidRDefault="000F4764" w:rsidP="00B209CA">
      <w:pPr>
        <w:rPr>
          <w:rFonts w:ascii="Arial" w:hAnsi="Arial" w:cs="Arial"/>
          <w:b/>
          <w:sz w:val="24"/>
          <w:szCs w:val="24"/>
          <w:lang w:val="en-ID"/>
        </w:rPr>
      </w:pPr>
      <w:r>
        <w:rPr>
          <w:rFonts w:ascii="Arial" w:hAnsi="Arial" w:cs="Arial"/>
          <w:b/>
          <w:sz w:val="24"/>
          <w:szCs w:val="24"/>
          <w:lang w:val="en-ID"/>
        </w:rPr>
        <w:t>3.5</w:t>
      </w:r>
      <w:r>
        <w:rPr>
          <w:rFonts w:ascii="Arial" w:hAnsi="Arial" w:cs="Arial"/>
          <w:b/>
          <w:sz w:val="24"/>
          <w:szCs w:val="24"/>
          <w:lang w:val="en-ID"/>
        </w:rPr>
        <w:tab/>
        <w:t>Pengolahan dan Analisis Hasil</w:t>
      </w:r>
    </w:p>
    <w:p w:rsidR="00705680" w:rsidRPr="00AE68CE" w:rsidRDefault="000F4764" w:rsidP="00B209CA">
      <w:pPr>
        <w:rPr>
          <w:rFonts w:ascii="Arial" w:hAnsi="Arial" w:cs="Arial"/>
          <w:lang w:val="en-ID"/>
        </w:rPr>
      </w:pPr>
      <w:r>
        <w:rPr>
          <w:rFonts w:ascii="Arial" w:hAnsi="Arial" w:cs="Arial"/>
          <w:lang w:val="en-ID"/>
        </w:rPr>
        <w:t>Analisis penurunan kadar asam urat mencit dianalisa dengan uji ANOVA (Analisa Variasi) pada tingkat kepercayaan 95% (α=0,5) menggunakan program SPSS</w:t>
      </w:r>
      <w:r w:rsidR="00AE68CE">
        <w:rPr>
          <w:rFonts w:ascii="Arial" w:hAnsi="Arial" w:cs="Arial"/>
          <w:lang w:val="en-ID"/>
        </w:rPr>
        <w:t xml:space="preserve"> (</w:t>
      </w:r>
      <w:r w:rsidR="00AE68CE">
        <w:rPr>
          <w:rFonts w:ascii="Arial" w:hAnsi="Arial" w:cs="Arial"/>
          <w:i/>
          <w:lang w:val="en-ID"/>
        </w:rPr>
        <w:t xml:space="preserve">Statistical Product and Service Solution) </w:t>
      </w:r>
      <w:r w:rsidR="00AE68CE">
        <w:rPr>
          <w:rFonts w:ascii="Arial" w:hAnsi="Arial" w:cs="Arial"/>
          <w:lang w:val="en-ID"/>
        </w:rPr>
        <w:t>versi 20.</w:t>
      </w:r>
    </w:p>
    <w:p w:rsidR="00F71C70" w:rsidRPr="00CC1F72" w:rsidRDefault="00705680" w:rsidP="00F71C70">
      <w:pPr>
        <w:keepNext/>
        <w:keepLines/>
        <w:spacing w:before="200"/>
        <w:outlineLvl w:val="1"/>
        <w:rPr>
          <w:rFonts w:ascii="Arial" w:eastAsia="Times New Roman" w:hAnsi="Arial" w:cs="Arial"/>
          <w:b/>
          <w:bCs/>
          <w:sz w:val="24"/>
          <w:szCs w:val="24"/>
          <w:lang w:val="en-ID"/>
        </w:rPr>
      </w:pPr>
      <w:r>
        <w:rPr>
          <w:rFonts w:ascii="Arial" w:eastAsia="Times New Roman" w:hAnsi="Arial" w:cs="Arial"/>
          <w:b/>
          <w:bCs/>
          <w:sz w:val="24"/>
          <w:szCs w:val="24"/>
          <w:lang w:val="en-ID"/>
        </w:rPr>
        <w:t>3.6</w:t>
      </w:r>
      <w:r w:rsidR="000F4764" w:rsidRPr="00CC1F72">
        <w:rPr>
          <w:rFonts w:ascii="Arial" w:eastAsia="Times New Roman" w:hAnsi="Arial" w:cs="Arial"/>
          <w:b/>
          <w:bCs/>
          <w:sz w:val="24"/>
          <w:szCs w:val="24"/>
          <w:lang w:val="en-ID"/>
        </w:rPr>
        <w:tab/>
        <w:t>Alat dan Bahan</w:t>
      </w:r>
      <w:bookmarkEnd w:id="61"/>
      <w:bookmarkEnd w:id="62"/>
    </w:p>
    <w:p w:rsidR="00F71C70" w:rsidRPr="00CC1F72" w:rsidRDefault="00705680" w:rsidP="00B24683">
      <w:pPr>
        <w:keepNext/>
        <w:keepLines/>
        <w:spacing w:before="200" w:line="240" w:lineRule="auto"/>
        <w:outlineLvl w:val="1"/>
        <w:rPr>
          <w:rFonts w:ascii="Arial" w:eastAsia="Times New Roman" w:hAnsi="Arial" w:cs="Arial"/>
          <w:b/>
          <w:bCs/>
          <w:sz w:val="24"/>
          <w:szCs w:val="24"/>
          <w:lang w:val="en-ID"/>
        </w:rPr>
      </w:pPr>
      <w:bookmarkStart w:id="63" w:name="_Toc128993779"/>
      <w:bookmarkStart w:id="64" w:name="_Toc129336152"/>
      <w:r>
        <w:rPr>
          <w:rFonts w:ascii="Arial" w:eastAsia="Times New Roman" w:hAnsi="Arial" w:cs="Arial"/>
          <w:b/>
          <w:bCs/>
          <w:sz w:val="24"/>
          <w:szCs w:val="24"/>
          <w:lang w:val="en-ID"/>
        </w:rPr>
        <w:t>3.6</w:t>
      </w:r>
      <w:r w:rsidR="000F4764" w:rsidRPr="00CC1F72">
        <w:rPr>
          <w:rFonts w:ascii="Arial" w:eastAsia="Times New Roman" w:hAnsi="Arial" w:cs="Arial"/>
          <w:b/>
          <w:bCs/>
          <w:sz w:val="24"/>
          <w:szCs w:val="24"/>
          <w:lang w:val="en-ID"/>
        </w:rPr>
        <w:t>.1</w:t>
      </w:r>
      <w:r w:rsidR="000F4764" w:rsidRPr="00CC1F72">
        <w:rPr>
          <w:rFonts w:ascii="Arial" w:eastAsia="Times New Roman" w:hAnsi="Arial" w:cs="Arial"/>
          <w:b/>
          <w:bCs/>
          <w:sz w:val="24"/>
          <w:szCs w:val="24"/>
          <w:lang w:val="en-ID"/>
        </w:rPr>
        <w:tab/>
        <w:t>Alat</w:t>
      </w:r>
      <w:bookmarkEnd w:id="63"/>
      <w:bookmarkEnd w:id="64"/>
    </w:p>
    <w:p w:rsidR="00F71C70" w:rsidRPr="00CC1F72" w:rsidRDefault="000F4764" w:rsidP="00B24683">
      <w:pPr>
        <w:spacing w:line="240" w:lineRule="auto"/>
        <w:rPr>
          <w:rFonts w:ascii="Arial" w:hAnsi="Arial" w:cs="Arial"/>
          <w:lang w:val="en-ID"/>
        </w:rPr>
      </w:pPr>
      <w:r w:rsidRPr="00CC1F72">
        <w:rPr>
          <w:rFonts w:ascii="Arial" w:hAnsi="Arial" w:cs="Arial"/>
          <w:b/>
          <w:sz w:val="24"/>
          <w:szCs w:val="24"/>
          <w:lang w:val="en-ID"/>
        </w:rPr>
        <w:tab/>
      </w:r>
      <w:r w:rsidRPr="00CC1F72">
        <w:rPr>
          <w:rFonts w:ascii="Arial" w:hAnsi="Arial" w:cs="Arial"/>
          <w:lang w:val="en-ID"/>
        </w:rPr>
        <w:t>Alat yang digunakan dalam penelitian ini adalah</w:t>
      </w:r>
      <w:r w:rsidRPr="00CC1F72">
        <w:rPr>
          <w:rFonts w:ascii="Arial" w:hAnsi="Arial" w:cs="Arial"/>
          <w:i/>
          <w:lang w:val="en-ID"/>
        </w:rPr>
        <w:t xml:space="preserve"> </w:t>
      </w:r>
      <w:r w:rsidRPr="00CC1F72">
        <w:rPr>
          <w:rFonts w:ascii="Arial" w:hAnsi="Arial" w:cs="Arial"/>
          <w:i/>
        </w:rPr>
        <w:t>Easy Touch</w:t>
      </w:r>
      <w:r w:rsidRPr="00CC1F72">
        <w:rPr>
          <w:rFonts w:ascii="Arial" w:hAnsi="Arial" w:cs="Arial"/>
        </w:rPr>
        <w:t>.</w:t>
      </w:r>
      <w:r w:rsidRPr="00CC1F72">
        <w:rPr>
          <w:rFonts w:ascii="Arial" w:hAnsi="Arial" w:cs="Arial"/>
          <w:lang w:val="en-ID"/>
        </w:rPr>
        <w:t>, strip cek asam urat, panci dekokta, batang pengaduk, labu tentukur, beaker glass 50 ml, 100 ml, 250 ml, sonde oral, toples, cawan porselen, neraca analitik, kain flannel, timbangan hewan, labu tentukur, lumpang dan stemper, spuit 3ml, gunting, botol.</w:t>
      </w:r>
    </w:p>
    <w:p w:rsidR="00F71C70" w:rsidRPr="00CC1F72" w:rsidRDefault="00705680" w:rsidP="00F71C70">
      <w:pPr>
        <w:keepNext/>
        <w:keepLines/>
        <w:spacing w:before="200"/>
        <w:outlineLvl w:val="1"/>
        <w:rPr>
          <w:rFonts w:ascii="Arial" w:eastAsia="Times New Roman" w:hAnsi="Arial" w:cs="Arial"/>
          <w:b/>
          <w:bCs/>
          <w:sz w:val="24"/>
          <w:szCs w:val="24"/>
          <w:lang w:val="en-ID"/>
        </w:rPr>
      </w:pPr>
      <w:bookmarkStart w:id="65" w:name="_Toc128993780"/>
      <w:bookmarkStart w:id="66" w:name="_Toc129336153"/>
      <w:r>
        <w:rPr>
          <w:rFonts w:ascii="Arial" w:eastAsia="Times New Roman" w:hAnsi="Arial" w:cs="Arial"/>
          <w:b/>
          <w:bCs/>
          <w:sz w:val="24"/>
          <w:szCs w:val="24"/>
          <w:lang w:val="en-ID"/>
        </w:rPr>
        <w:t>3.6</w:t>
      </w:r>
      <w:r w:rsidR="000F4764" w:rsidRPr="00CC1F72">
        <w:rPr>
          <w:rFonts w:ascii="Arial" w:eastAsia="Times New Roman" w:hAnsi="Arial" w:cs="Arial"/>
          <w:b/>
          <w:bCs/>
          <w:sz w:val="24"/>
          <w:szCs w:val="24"/>
          <w:lang w:val="en-ID"/>
        </w:rPr>
        <w:t>.2</w:t>
      </w:r>
      <w:r w:rsidR="000F4764" w:rsidRPr="00CC1F72">
        <w:rPr>
          <w:rFonts w:ascii="Arial" w:eastAsia="Times New Roman" w:hAnsi="Arial" w:cs="Arial"/>
          <w:b/>
          <w:bCs/>
          <w:sz w:val="24"/>
          <w:szCs w:val="24"/>
          <w:lang w:val="en-ID"/>
        </w:rPr>
        <w:tab/>
        <w:t>Bahan</w:t>
      </w:r>
      <w:bookmarkEnd w:id="65"/>
      <w:bookmarkEnd w:id="66"/>
    </w:p>
    <w:p w:rsidR="00F71C70" w:rsidRPr="00CC1F72" w:rsidRDefault="000F4764" w:rsidP="00F71C70">
      <w:pPr>
        <w:rPr>
          <w:rFonts w:ascii="Arial" w:hAnsi="Arial" w:cs="Arial"/>
          <w:lang w:val="en-ID"/>
        </w:rPr>
      </w:pPr>
      <w:r w:rsidRPr="00CC1F72">
        <w:rPr>
          <w:rFonts w:ascii="Arial" w:hAnsi="Arial" w:cs="Arial"/>
        </w:rPr>
        <w:t>Bahan yang digunakan adalah Alkohol 70%, Mencit, dekokta daun sirih cina, NaOH, Kalium Oksonat, Allupurinol, dan pangan untuk mencit.</w:t>
      </w:r>
    </w:p>
    <w:p w:rsidR="00F71C70" w:rsidRPr="00CC1F72" w:rsidRDefault="00705680" w:rsidP="00F71C70">
      <w:pPr>
        <w:keepNext/>
        <w:keepLines/>
        <w:spacing w:before="200"/>
        <w:outlineLvl w:val="1"/>
        <w:rPr>
          <w:rFonts w:ascii="Arial" w:eastAsia="Times New Roman" w:hAnsi="Arial" w:cs="Arial"/>
          <w:b/>
          <w:bCs/>
          <w:sz w:val="24"/>
          <w:szCs w:val="24"/>
          <w:lang w:val="en-ID"/>
        </w:rPr>
      </w:pPr>
      <w:bookmarkStart w:id="67" w:name="_Toc128993781"/>
      <w:bookmarkStart w:id="68" w:name="_Toc129336154"/>
      <w:r>
        <w:rPr>
          <w:rFonts w:ascii="Arial" w:eastAsia="Times New Roman" w:hAnsi="Arial" w:cs="Arial"/>
          <w:b/>
          <w:bCs/>
          <w:sz w:val="24"/>
          <w:szCs w:val="24"/>
          <w:lang w:val="en-ID"/>
        </w:rPr>
        <w:t>3.7</w:t>
      </w:r>
      <w:r w:rsidR="000F4764" w:rsidRPr="00CC1F72">
        <w:rPr>
          <w:rFonts w:ascii="Arial" w:eastAsia="Times New Roman" w:hAnsi="Arial" w:cs="Arial"/>
          <w:b/>
          <w:bCs/>
          <w:sz w:val="24"/>
          <w:szCs w:val="24"/>
          <w:lang w:val="en-ID"/>
        </w:rPr>
        <w:tab/>
        <w:t>Pembuatan Sediaan</w:t>
      </w:r>
      <w:bookmarkStart w:id="69" w:name="_Toc128993782"/>
      <w:bookmarkStart w:id="70" w:name="_Toc129336155"/>
      <w:bookmarkEnd w:id="67"/>
      <w:bookmarkEnd w:id="68"/>
    </w:p>
    <w:p w:rsidR="00F71C70" w:rsidRPr="00CC1F72" w:rsidRDefault="00705680" w:rsidP="00F71C70">
      <w:pPr>
        <w:keepNext/>
        <w:keepLines/>
        <w:spacing w:before="200"/>
        <w:outlineLvl w:val="1"/>
        <w:rPr>
          <w:rFonts w:ascii="Arial" w:eastAsia="Times New Roman" w:hAnsi="Arial" w:cs="Arial"/>
          <w:b/>
          <w:bCs/>
          <w:sz w:val="24"/>
          <w:szCs w:val="24"/>
          <w:lang w:val="en-ID"/>
        </w:rPr>
      </w:pPr>
      <w:r>
        <w:rPr>
          <w:rFonts w:ascii="Arial" w:eastAsia="Times New Roman" w:hAnsi="Arial" w:cs="Arial"/>
          <w:b/>
          <w:bCs/>
          <w:sz w:val="24"/>
          <w:szCs w:val="24"/>
          <w:lang w:val="en-ID"/>
        </w:rPr>
        <w:t>3.7</w:t>
      </w:r>
      <w:r w:rsidR="000F4764" w:rsidRPr="00CC1F72">
        <w:rPr>
          <w:rFonts w:ascii="Arial" w:eastAsia="Times New Roman" w:hAnsi="Arial" w:cs="Arial"/>
          <w:b/>
          <w:bCs/>
          <w:sz w:val="24"/>
          <w:szCs w:val="24"/>
          <w:lang w:val="en-ID"/>
        </w:rPr>
        <w:t>.1</w:t>
      </w:r>
      <w:r w:rsidR="000F4764" w:rsidRPr="00CC1F72">
        <w:rPr>
          <w:rFonts w:ascii="Arial" w:eastAsia="Times New Roman" w:hAnsi="Arial" w:cs="Arial"/>
          <w:b/>
          <w:bCs/>
          <w:sz w:val="24"/>
          <w:szCs w:val="24"/>
          <w:lang w:val="en-ID"/>
        </w:rPr>
        <w:tab/>
        <w:t>Persiapan Bahan</w:t>
      </w:r>
      <w:bookmarkEnd w:id="69"/>
      <w:bookmarkEnd w:id="70"/>
    </w:p>
    <w:p w:rsidR="00F71C70" w:rsidRPr="00CC1F72" w:rsidRDefault="000F4764" w:rsidP="00F71C70">
      <w:pPr>
        <w:ind w:firstLine="720"/>
        <w:rPr>
          <w:rFonts w:ascii="Arial" w:hAnsi="Arial" w:cs="Arial"/>
          <w:lang w:val="en-ID"/>
        </w:rPr>
      </w:pPr>
      <w:r w:rsidRPr="00CC1F72">
        <w:rPr>
          <w:rFonts w:ascii="Arial" w:hAnsi="Arial" w:cs="Arial"/>
          <w:lang w:val="en-ID"/>
        </w:rPr>
        <w:t>Timbang sejumlah tertentu daun sirih cina yang masih segar, cuci bersih dengan air untuk menghilangkan kotoran yang ada pada daun lalu tiriskan. Kemudian daun sirih cina tersebut dikeringkan sambil di angin-anginkan.</w:t>
      </w:r>
    </w:p>
    <w:p w:rsidR="00F71C70" w:rsidRPr="00CC1F72" w:rsidRDefault="00705680" w:rsidP="00F71C70">
      <w:pPr>
        <w:keepNext/>
        <w:keepLines/>
        <w:spacing w:before="200"/>
        <w:outlineLvl w:val="1"/>
        <w:rPr>
          <w:rFonts w:ascii="Arial" w:eastAsia="Times New Roman" w:hAnsi="Arial" w:cs="Arial"/>
          <w:b/>
          <w:bCs/>
          <w:sz w:val="24"/>
          <w:szCs w:val="24"/>
          <w:lang w:val="en-ID"/>
        </w:rPr>
      </w:pPr>
      <w:bookmarkStart w:id="71" w:name="_Toc128993783"/>
      <w:bookmarkStart w:id="72" w:name="_Toc129336156"/>
      <w:r>
        <w:rPr>
          <w:rFonts w:ascii="Arial" w:eastAsia="Times New Roman" w:hAnsi="Arial" w:cs="Arial"/>
          <w:b/>
          <w:bCs/>
          <w:sz w:val="24"/>
          <w:szCs w:val="24"/>
          <w:lang w:val="en-ID"/>
        </w:rPr>
        <w:t>3.7</w:t>
      </w:r>
      <w:r w:rsidR="000F4764" w:rsidRPr="00CC1F72">
        <w:rPr>
          <w:rFonts w:ascii="Arial" w:eastAsia="Times New Roman" w:hAnsi="Arial" w:cs="Arial"/>
          <w:b/>
          <w:bCs/>
          <w:sz w:val="24"/>
          <w:szCs w:val="24"/>
          <w:lang w:val="en-ID"/>
        </w:rPr>
        <w:t>.2</w:t>
      </w:r>
      <w:r w:rsidR="000F4764" w:rsidRPr="00CC1F72">
        <w:rPr>
          <w:rFonts w:ascii="Arial" w:eastAsia="Times New Roman" w:hAnsi="Arial" w:cs="Arial"/>
          <w:b/>
          <w:bCs/>
          <w:sz w:val="24"/>
          <w:szCs w:val="24"/>
          <w:lang w:val="en-ID"/>
        </w:rPr>
        <w:tab/>
        <w:t xml:space="preserve">Pembuatan </w:t>
      </w:r>
      <w:bookmarkEnd w:id="71"/>
      <w:r w:rsidR="000F4764" w:rsidRPr="00CC1F72">
        <w:rPr>
          <w:rFonts w:ascii="Arial" w:eastAsia="Times New Roman" w:hAnsi="Arial" w:cs="Arial"/>
          <w:b/>
          <w:bCs/>
          <w:sz w:val="24"/>
          <w:szCs w:val="24"/>
          <w:lang w:val="en-ID"/>
        </w:rPr>
        <w:t>Dekokta Daun Sirih Cina</w:t>
      </w:r>
      <w:bookmarkEnd w:id="72"/>
    </w:p>
    <w:p w:rsidR="00F71C70" w:rsidRPr="00CC1F72" w:rsidRDefault="000F4764" w:rsidP="00F71C70">
      <w:pPr>
        <w:rPr>
          <w:rFonts w:ascii="Arial" w:hAnsi="Arial" w:cs="Arial"/>
          <w:lang w:val="en-ID"/>
        </w:rPr>
      </w:pPr>
      <w:r w:rsidRPr="00CC1F72">
        <w:rPr>
          <w:rFonts w:ascii="Arial" w:hAnsi="Arial" w:cs="Arial"/>
          <w:b/>
          <w:sz w:val="24"/>
          <w:szCs w:val="24"/>
          <w:lang w:val="en-ID"/>
        </w:rPr>
        <w:tab/>
      </w:r>
      <w:r w:rsidRPr="00CC1F72">
        <w:rPr>
          <w:rFonts w:ascii="Arial" w:hAnsi="Arial" w:cs="Arial"/>
        </w:rPr>
        <w:t>Pembuatan dekokta dengan cara campur simplisia dengan derajat halus yang sesuai dalam panci dengan air secukupnya, panaskan diatas tangas air selama 30 menit terhitung mulai suhu 90</w:t>
      </w:r>
      <w:r w:rsidRPr="00CC1F72">
        <w:rPr>
          <w:rFonts w:ascii="Arial" w:hAnsi="Arial" w:cs="Arial"/>
          <w:vertAlign w:val="superscript"/>
        </w:rPr>
        <w:t>o</w:t>
      </w:r>
      <w:r w:rsidRPr="00CC1F72">
        <w:rPr>
          <w:rFonts w:ascii="Arial" w:hAnsi="Arial" w:cs="Arial"/>
        </w:rPr>
        <w:t>C sambil sekali-sekali diaduk. Serkai selagi panas dengan kain flannel, tambahkan air panas secukupnya melalui ampas dengan kain flannel hingga diperoleh volume dekokta yang diinginkan. Jika tidak ditentukan perbandingan yang lain dan tidak mengandung bahan berkhasiat keras, maka untuk 100 bagian dekok harus dipergunakan 10 bagian dari bahan dasar atau simplisia (BPOM, 2014). Sehingga daun sirih cina yang digunakan untuk pembuatan 100 ml air adalah 10g.</w:t>
      </w:r>
    </w:p>
    <w:p w:rsidR="00F71C70" w:rsidRPr="00CC1F72" w:rsidRDefault="00705680" w:rsidP="00F71C70">
      <w:pPr>
        <w:keepNext/>
        <w:keepLines/>
        <w:spacing w:before="200"/>
        <w:outlineLvl w:val="1"/>
        <w:rPr>
          <w:rFonts w:ascii="Arial" w:eastAsia="Times New Roman" w:hAnsi="Arial" w:cs="Arial"/>
          <w:b/>
          <w:bCs/>
          <w:sz w:val="24"/>
          <w:szCs w:val="24"/>
          <w:lang w:val="en-ID"/>
        </w:rPr>
      </w:pPr>
      <w:bookmarkStart w:id="73" w:name="_Toc128993784"/>
      <w:bookmarkStart w:id="74" w:name="_Toc129336157"/>
      <w:r>
        <w:rPr>
          <w:rFonts w:ascii="Arial" w:eastAsia="Times New Roman" w:hAnsi="Arial" w:cs="Arial"/>
          <w:b/>
          <w:bCs/>
          <w:sz w:val="24"/>
          <w:szCs w:val="24"/>
          <w:lang w:val="en-ID"/>
        </w:rPr>
        <w:lastRenderedPageBreak/>
        <w:t>3.7</w:t>
      </w:r>
      <w:r w:rsidR="000F4764" w:rsidRPr="00CC1F72">
        <w:rPr>
          <w:rFonts w:ascii="Arial" w:eastAsia="Times New Roman" w:hAnsi="Arial" w:cs="Arial"/>
          <w:b/>
          <w:bCs/>
          <w:sz w:val="24"/>
          <w:szCs w:val="24"/>
          <w:lang w:val="en-ID"/>
        </w:rPr>
        <w:t>.3</w:t>
      </w:r>
      <w:r w:rsidR="000F4764" w:rsidRPr="00CC1F72">
        <w:rPr>
          <w:rFonts w:ascii="Arial" w:eastAsia="Times New Roman" w:hAnsi="Arial" w:cs="Arial"/>
          <w:b/>
          <w:bCs/>
          <w:sz w:val="24"/>
          <w:szCs w:val="24"/>
          <w:lang w:val="en-ID"/>
        </w:rPr>
        <w:tab/>
        <w:t>Dosis Dekokta Daun Sirih Cina</w:t>
      </w:r>
      <w:bookmarkEnd w:id="73"/>
      <w:bookmarkEnd w:id="74"/>
      <w:r w:rsidR="000F4764" w:rsidRPr="00CC1F72">
        <w:rPr>
          <w:rFonts w:ascii="Arial" w:eastAsia="Times New Roman" w:hAnsi="Arial" w:cs="Arial"/>
          <w:b/>
          <w:bCs/>
          <w:sz w:val="24"/>
          <w:szCs w:val="24"/>
          <w:lang w:val="en-ID"/>
        </w:rPr>
        <w:t xml:space="preserve">  </w:t>
      </w:r>
    </w:p>
    <w:p w:rsidR="00F71C70" w:rsidRPr="00CC1F72" w:rsidRDefault="000F4764" w:rsidP="00F71C70">
      <w:pPr>
        <w:numPr>
          <w:ilvl w:val="0"/>
          <w:numId w:val="38"/>
        </w:numPr>
        <w:ind w:left="993"/>
        <w:contextualSpacing/>
        <w:rPr>
          <w:rFonts w:ascii="Arial" w:hAnsi="Arial" w:cs="Arial"/>
          <w:lang w:val="en-ID"/>
        </w:rPr>
      </w:pPr>
      <w:r w:rsidRPr="00CC1F72">
        <w:rPr>
          <w:rFonts w:ascii="Arial" w:hAnsi="Arial" w:cs="Arial"/>
          <w:lang w:val="en-ID"/>
        </w:rPr>
        <w:t xml:space="preserve">Dosis daun sirih cina 72 mg/Kg BB  </w:t>
      </w:r>
    </w:p>
    <w:p w:rsidR="00F71C70" w:rsidRPr="00CC1F72" w:rsidRDefault="000F4764" w:rsidP="00F71C70">
      <w:pPr>
        <w:ind w:left="993"/>
        <w:contextualSpacing/>
        <w:rPr>
          <w:rFonts w:ascii="Arial" w:hAnsi="Arial" w:cs="Arial"/>
          <w:lang w:val="en-ID"/>
        </w:rPr>
      </w:pPr>
      <w:r w:rsidRPr="00CC1F72">
        <w:rPr>
          <w:rFonts w:ascii="Arial" w:hAnsi="Arial" w:cs="Arial"/>
          <w:lang w:val="en-ID"/>
        </w:rPr>
        <w:t>Dosis daun sirih cina 72 mg/20Kg BB = 5,04 gram/70kg BB</w:t>
      </w:r>
    </w:p>
    <w:p w:rsidR="00F71C70" w:rsidRPr="00CC1F72" w:rsidRDefault="000F4764" w:rsidP="00F71C70">
      <w:pPr>
        <w:ind w:left="993"/>
        <w:contextualSpacing/>
        <w:rPr>
          <w:rFonts w:ascii="Arial" w:hAnsi="Arial" w:cs="Arial"/>
          <w:lang w:val="en-ID"/>
        </w:rPr>
      </w:pPr>
      <w:r w:rsidRPr="00CC1F72">
        <w:rPr>
          <w:rFonts w:ascii="Arial" w:hAnsi="Arial" w:cs="Arial"/>
          <w:lang w:val="en-ID"/>
        </w:rPr>
        <w:t>Konversi dosis untuk mencit 20 g terhadap manusia 70 kg= 0,0026</w:t>
      </w:r>
    </w:p>
    <w:p w:rsidR="00F71C70" w:rsidRPr="00CC1F72" w:rsidRDefault="000F4764" w:rsidP="00F71C70">
      <w:pPr>
        <w:ind w:left="993"/>
        <w:contextualSpacing/>
        <w:rPr>
          <w:rFonts w:ascii="Arial" w:hAnsi="Arial" w:cs="Arial"/>
          <w:lang w:val="en-ID"/>
        </w:rPr>
      </w:pPr>
      <w:r w:rsidRPr="00CC1F72">
        <w:rPr>
          <w:rFonts w:ascii="Arial" w:hAnsi="Arial" w:cs="Arial"/>
          <w:lang w:val="en-ID"/>
        </w:rPr>
        <w:t xml:space="preserve">Maka dosis yang telah di konversi adalah 0,0026 x 5040 mg </w:t>
      </w:r>
    </w:p>
    <w:p w:rsidR="00F71C70" w:rsidRPr="00CC1F72" w:rsidRDefault="000F4764" w:rsidP="00F71C70">
      <w:pPr>
        <w:ind w:left="993"/>
        <w:contextualSpacing/>
        <w:rPr>
          <w:rFonts w:ascii="Arial" w:hAnsi="Arial" w:cs="Arial"/>
          <w:lang w:val="en-ID"/>
        </w:rPr>
      </w:pPr>
      <w:r w:rsidRPr="00CC1F72">
        <w:rPr>
          <w:rFonts w:ascii="Arial" w:hAnsi="Arial" w:cs="Arial"/>
          <w:lang w:val="en-ID"/>
        </w:rPr>
        <w:t xml:space="preserve">= 13,10 mg/20g </w:t>
      </w:r>
    </w:p>
    <w:p w:rsidR="00F71C70" w:rsidRPr="00CC1F72" w:rsidRDefault="000F4764" w:rsidP="00F71C70">
      <w:pPr>
        <w:ind w:left="993"/>
        <w:contextualSpacing/>
        <w:rPr>
          <w:rFonts w:ascii="Arial" w:hAnsi="Arial" w:cs="Arial"/>
          <w:lang w:val="en-ID"/>
        </w:rPr>
      </w:pPr>
      <w:r w:rsidRPr="00CC1F72">
        <w:rPr>
          <w:rFonts w:ascii="Arial" w:hAnsi="Arial" w:cs="Arial"/>
          <w:lang w:val="en-ID"/>
        </w:rPr>
        <w:t>Konsentrasi dekokta daun sirih cina 10% =10gr/100mg=100mg/ml</w:t>
      </w:r>
    </w:p>
    <w:p w:rsidR="00F71C70" w:rsidRPr="00CC1F72" w:rsidRDefault="000F4764" w:rsidP="00F71C70">
      <w:pPr>
        <w:ind w:left="993"/>
        <w:contextualSpacing/>
        <w:rPr>
          <w:rFonts w:ascii="Arial" w:hAnsi="Arial" w:cs="Arial"/>
          <w:lang w:val="en-ID"/>
        </w:rPr>
      </w:pPr>
      <w:r w:rsidRPr="00CC1F72">
        <w:rPr>
          <w:rFonts w:ascii="Arial" w:hAnsi="Arial" w:cs="Arial"/>
          <w:lang w:val="en-ID"/>
        </w:rPr>
        <w:t>Volume dekokta daun sirih cina untuk mencit dengan berat 20 gr yang diambil:</w:t>
      </w:r>
    </w:p>
    <w:p w:rsidR="00F71C70" w:rsidRPr="00CC1F72" w:rsidRDefault="000F4764" w:rsidP="00F71C70">
      <w:pPr>
        <w:tabs>
          <w:tab w:val="left" w:pos="3354"/>
        </w:tabs>
        <w:ind w:left="993"/>
        <w:contextualSpacing/>
        <w:rPr>
          <w:rFonts w:ascii="Arial" w:hAnsi="Arial" w:cs="Arial"/>
          <w:lang w:val="en-ID"/>
        </w:rPr>
      </w:pPr>
      <w:r w:rsidRPr="00CC1F72">
        <w:rPr>
          <w:rFonts w:ascii="Arial" w:hAnsi="Arial" w:cs="Arial"/>
          <w:lang w:val="en-ID"/>
        </w:rPr>
        <w:t xml:space="preserve">= </w:t>
      </w:r>
      <m:oMath>
        <m:f>
          <m:fPr>
            <m:ctrlPr>
              <w:rPr>
                <w:rFonts w:ascii="Cambria Math" w:hAnsi="Cambria Math" w:cs="Arial"/>
                <w:i/>
                <w:lang w:val="en-ID"/>
              </w:rPr>
            </m:ctrlPr>
          </m:fPr>
          <m:num>
            <m:r>
              <w:rPr>
                <w:rFonts w:ascii="Cambria Math" w:hAnsi="Cambria Math" w:cs="Arial"/>
                <w:lang w:val="en-ID"/>
              </w:rPr>
              <m:t>13,10 mg</m:t>
            </m:r>
          </m:num>
          <m:den>
            <m:r>
              <w:rPr>
                <w:rFonts w:ascii="Cambria Math" w:hAnsi="Cambria Math" w:cs="Arial"/>
                <w:lang w:val="en-ID"/>
              </w:rPr>
              <m:t>100mg/ml</m:t>
            </m:r>
          </m:den>
        </m:f>
      </m:oMath>
      <w:r w:rsidRPr="00CC1F72">
        <w:rPr>
          <w:rFonts w:ascii="Arial" w:hAnsi="Arial" w:cs="Arial"/>
          <w:lang w:val="en-ID"/>
        </w:rPr>
        <w:fldChar w:fldCharType="begin"/>
      </w:r>
      <w:r w:rsidRPr="00CC1F72">
        <w:rPr>
          <w:rFonts w:ascii="Arial" w:hAnsi="Arial" w:cs="Arial"/>
          <w:lang w:val="en-ID"/>
        </w:rPr>
        <w:instrText xml:space="preserve"> QUOTE </w:instrText>
      </w:r>
      <m:oMath>
        <m:f>
          <m:fPr>
            <m:ctrlPr>
              <w:rPr>
                <w:rFonts w:ascii="Cambria Math" w:hAnsi="Cambria Math" w:cs="Arial"/>
                <w:i/>
                <w:lang w:val="en-ID"/>
              </w:rPr>
            </m:ctrlPr>
          </m:fPr>
          <m:num>
            <m:r>
              <m:rPr>
                <m:sty m:val="p"/>
              </m:rPr>
              <w:rPr>
                <w:rFonts w:ascii="Cambria Math" w:hAnsi="Cambria Math" w:cs="Arial"/>
                <w:lang w:val="en-ID"/>
              </w:rPr>
              <m:t>9,1 mg</m:t>
            </m:r>
          </m:num>
          <m:den>
            <m:r>
              <m:rPr>
                <m:sty m:val="p"/>
              </m:rPr>
              <w:rPr>
                <w:rFonts w:ascii="Cambria Math" w:hAnsi="Cambria Math" w:cs="Arial"/>
                <w:lang w:val="en-ID"/>
              </w:rPr>
              <m:t>100 mg/ml</m:t>
            </m:r>
          </m:den>
        </m:f>
      </m:oMath>
      <w:r w:rsidRPr="00CC1F72">
        <w:rPr>
          <w:rFonts w:ascii="Arial" w:hAnsi="Arial" w:cs="Arial"/>
          <w:lang w:val="en-ID"/>
        </w:rPr>
        <w:instrText xml:space="preserve"> </w:instrText>
      </w:r>
      <w:r w:rsidRPr="00CC1F72">
        <w:rPr>
          <w:rFonts w:ascii="Arial" w:hAnsi="Arial" w:cs="Arial"/>
          <w:lang w:val="en-ID"/>
        </w:rPr>
        <w:fldChar w:fldCharType="end"/>
      </w:r>
      <w:r w:rsidRPr="00CC1F72">
        <w:rPr>
          <w:rFonts w:ascii="Arial" w:hAnsi="Arial" w:cs="Arial"/>
          <w:lang w:val="en-ID"/>
        </w:rPr>
        <w:t xml:space="preserve"> = 0,13 ml</w:t>
      </w:r>
      <w:r w:rsidRPr="00CC1F72">
        <w:rPr>
          <w:rFonts w:ascii="Arial" w:hAnsi="Arial" w:cs="Arial"/>
          <w:lang w:val="en-ID"/>
        </w:rPr>
        <w:tab/>
      </w:r>
    </w:p>
    <w:p w:rsidR="00F71C70" w:rsidRPr="00CC1F72" w:rsidRDefault="000F4764" w:rsidP="00F71C70">
      <w:pPr>
        <w:ind w:left="993"/>
        <w:contextualSpacing/>
        <w:rPr>
          <w:rFonts w:ascii="Arial" w:hAnsi="Arial" w:cs="Arial"/>
          <w:lang w:val="en-ID"/>
        </w:rPr>
      </w:pPr>
      <w:r w:rsidRPr="00CC1F72">
        <w:rPr>
          <w:rFonts w:ascii="Arial" w:hAnsi="Arial" w:cs="Arial"/>
          <w:lang w:val="en-ID"/>
        </w:rPr>
        <w:t>Maka untuk mencit dengan berat badan berbeda diberi rumus:</w:t>
      </w:r>
    </w:p>
    <w:p w:rsidR="00F71C70" w:rsidRPr="00CC1F72" w:rsidRDefault="005D78D7" w:rsidP="00F71C70">
      <w:pPr>
        <w:ind w:left="993"/>
        <w:contextualSpacing/>
        <w:rPr>
          <w:rFonts w:ascii="Arial" w:hAnsi="Arial" w:cs="Arial"/>
          <w:lang w:val="en-ID"/>
        </w:rPr>
      </w:pPr>
      <m:oMath>
        <m:f>
          <m:fPr>
            <m:ctrlPr>
              <w:rPr>
                <w:rFonts w:ascii="Cambria Math" w:hAnsi="Cambria Math" w:cs="Arial"/>
                <w:lang w:val="en-ID"/>
              </w:rPr>
            </m:ctrlPr>
          </m:fPr>
          <m:num>
            <m:r>
              <m:rPr>
                <m:sty m:val="p"/>
              </m:rPr>
              <w:rPr>
                <w:rFonts w:ascii="Cambria Math" w:hAnsi="Cambria Math" w:cs="Arial"/>
                <w:lang w:val="en-ID"/>
              </w:rPr>
              <m:t>BB mencit</m:t>
            </m:r>
          </m:num>
          <m:den>
            <m:r>
              <w:rPr>
                <w:rFonts w:ascii="Cambria Math" w:hAnsi="Cambria Math" w:cs="Arial"/>
                <w:lang w:val="en-ID"/>
              </w:rPr>
              <m:t>20 gr</m:t>
            </m:r>
          </m:den>
        </m:f>
      </m:oMath>
      <w:r w:rsidR="000F4764" w:rsidRPr="00CC1F72">
        <w:rPr>
          <w:rFonts w:ascii="Arial" w:hAnsi="Arial" w:cs="Arial"/>
          <w:lang w:val="en-ID"/>
        </w:rPr>
        <w:t xml:space="preserve"> x 0,13 ml = Z ml</w:t>
      </w:r>
    </w:p>
    <w:p w:rsidR="00F71C70" w:rsidRPr="00CC1F72" w:rsidRDefault="000F4764" w:rsidP="00F71C70">
      <w:pPr>
        <w:numPr>
          <w:ilvl w:val="0"/>
          <w:numId w:val="38"/>
        </w:numPr>
        <w:ind w:left="993"/>
        <w:contextualSpacing/>
        <w:rPr>
          <w:rFonts w:ascii="Arial" w:hAnsi="Arial" w:cs="Arial"/>
          <w:lang w:val="en-ID"/>
        </w:rPr>
      </w:pPr>
      <w:r w:rsidRPr="00CC1F72">
        <w:rPr>
          <w:rFonts w:ascii="Arial" w:hAnsi="Arial" w:cs="Arial"/>
          <w:lang w:val="en-ID"/>
        </w:rPr>
        <w:t>Dosis daun sirih cina 144 mg/Kg BB</w:t>
      </w:r>
    </w:p>
    <w:p w:rsidR="00F71C70" w:rsidRPr="00CC1F72" w:rsidRDefault="000F4764" w:rsidP="00F71C70">
      <w:pPr>
        <w:ind w:left="993"/>
        <w:contextualSpacing/>
        <w:rPr>
          <w:rFonts w:ascii="Arial" w:hAnsi="Arial" w:cs="Arial"/>
          <w:lang w:val="en-ID"/>
        </w:rPr>
      </w:pPr>
      <w:r w:rsidRPr="00CC1F72">
        <w:rPr>
          <w:rFonts w:ascii="Arial" w:hAnsi="Arial" w:cs="Arial"/>
          <w:lang w:val="en-ID"/>
        </w:rPr>
        <w:t>Dosis daun sirih cina 144 mg/Kg BB = 10,08 gram/70kg BB</w:t>
      </w:r>
    </w:p>
    <w:p w:rsidR="00F71C70" w:rsidRPr="00CC1F72" w:rsidRDefault="000F4764" w:rsidP="00F71C70">
      <w:pPr>
        <w:ind w:left="993"/>
        <w:contextualSpacing/>
        <w:rPr>
          <w:rFonts w:ascii="Arial" w:hAnsi="Arial" w:cs="Arial"/>
          <w:lang w:val="en-ID"/>
        </w:rPr>
      </w:pPr>
      <w:r w:rsidRPr="00CC1F72">
        <w:rPr>
          <w:rFonts w:ascii="Arial" w:hAnsi="Arial" w:cs="Arial"/>
          <w:lang w:val="en-ID"/>
        </w:rPr>
        <w:t>Konversi dosis untuk mencit 20 g terhadap manusia 70 kg= 0,0026</w:t>
      </w:r>
    </w:p>
    <w:p w:rsidR="00F71C70" w:rsidRPr="00CC1F72" w:rsidRDefault="000F4764" w:rsidP="00F71C70">
      <w:pPr>
        <w:ind w:left="993"/>
        <w:contextualSpacing/>
        <w:rPr>
          <w:rFonts w:ascii="Arial" w:hAnsi="Arial" w:cs="Arial"/>
          <w:lang w:val="en-ID"/>
        </w:rPr>
      </w:pPr>
      <w:r w:rsidRPr="00CC1F72">
        <w:rPr>
          <w:rFonts w:ascii="Arial" w:hAnsi="Arial" w:cs="Arial"/>
          <w:lang w:val="en-ID"/>
        </w:rPr>
        <w:t>Maka dosis yang telah di konversi adalah 0,0026 x 10080 mg</w:t>
      </w:r>
    </w:p>
    <w:p w:rsidR="00F71C70" w:rsidRPr="00CC1F72" w:rsidRDefault="000F4764" w:rsidP="00F71C70">
      <w:pPr>
        <w:ind w:left="993"/>
        <w:contextualSpacing/>
        <w:rPr>
          <w:rFonts w:ascii="Arial" w:hAnsi="Arial" w:cs="Arial"/>
          <w:lang w:val="en-ID"/>
        </w:rPr>
      </w:pPr>
      <w:r w:rsidRPr="00CC1F72">
        <w:rPr>
          <w:rFonts w:ascii="Arial" w:hAnsi="Arial" w:cs="Arial"/>
          <w:lang w:val="en-ID"/>
        </w:rPr>
        <w:t xml:space="preserve"> = 26,21 mg/20g</w:t>
      </w:r>
    </w:p>
    <w:p w:rsidR="00F71C70" w:rsidRPr="00CC1F72" w:rsidRDefault="000F4764" w:rsidP="00F71C70">
      <w:pPr>
        <w:ind w:left="993"/>
        <w:contextualSpacing/>
        <w:rPr>
          <w:rFonts w:ascii="Arial" w:hAnsi="Arial" w:cs="Arial"/>
          <w:lang w:val="en-ID"/>
        </w:rPr>
      </w:pPr>
      <w:r w:rsidRPr="00CC1F72">
        <w:rPr>
          <w:rFonts w:ascii="Arial" w:hAnsi="Arial" w:cs="Arial"/>
          <w:lang w:val="en-ID"/>
        </w:rPr>
        <w:t>Konsentrasi dekokta daun sirih cina 10% = 10gr/100 ml= 100 mg/ml</w:t>
      </w:r>
    </w:p>
    <w:p w:rsidR="00F71C70" w:rsidRPr="00CC1F72" w:rsidRDefault="000F4764" w:rsidP="00F71C70">
      <w:pPr>
        <w:ind w:left="993"/>
        <w:contextualSpacing/>
        <w:rPr>
          <w:rFonts w:ascii="Arial" w:hAnsi="Arial" w:cs="Arial"/>
          <w:lang w:val="en-ID"/>
        </w:rPr>
      </w:pPr>
      <w:r w:rsidRPr="00CC1F72">
        <w:rPr>
          <w:rFonts w:ascii="Arial" w:hAnsi="Arial" w:cs="Arial"/>
          <w:lang w:val="en-ID"/>
        </w:rPr>
        <w:t>Volume dekokta daun sirih cina untuk mencit dengan berat 20 gr yang diambil:</w:t>
      </w:r>
    </w:p>
    <w:p w:rsidR="00F71C70" w:rsidRPr="00CC1F72" w:rsidRDefault="005D78D7" w:rsidP="00F71C70">
      <w:pPr>
        <w:ind w:left="993"/>
        <w:contextualSpacing/>
        <w:rPr>
          <w:rFonts w:ascii="Arial" w:hAnsi="Arial" w:cs="Arial"/>
          <w:lang w:val="en-ID"/>
        </w:rPr>
      </w:pPr>
      <m:oMath>
        <m:f>
          <m:fPr>
            <m:ctrlPr>
              <w:rPr>
                <w:rFonts w:ascii="Cambria Math" w:hAnsi="Cambria Math" w:cs="Arial"/>
                <w:i/>
                <w:lang w:val="en-ID"/>
              </w:rPr>
            </m:ctrlPr>
          </m:fPr>
          <m:num>
            <m:r>
              <w:rPr>
                <w:rFonts w:ascii="Cambria Math" w:hAnsi="Cambria Math" w:cs="Arial"/>
                <w:lang w:val="en-ID"/>
              </w:rPr>
              <m:t>26,21 mg</m:t>
            </m:r>
          </m:num>
          <m:den>
            <m:r>
              <w:rPr>
                <w:rFonts w:ascii="Cambria Math" w:hAnsi="Cambria Math" w:cs="Arial"/>
                <w:lang w:val="en-ID"/>
              </w:rPr>
              <m:t>100mg/ml</m:t>
            </m:r>
          </m:den>
        </m:f>
      </m:oMath>
      <w:r w:rsidR="000F4764" w:rsidRPr="00CC1F72">
        <w:rPr>
          <w:rFonts w:ascii="Arial" w:hAnsi="Arial" w:cs="Arial"/>
          <w:lang w:val="en-ID"/>
        </w:rPr>
        <w:t xml:space="preserve"> =0,26 ml</w:t>
      </w:r>
      <w:r w:rsidR="00A42652">
        <w:rPr>
          <w:rFonts w:ascii="Arial" w:hAnsi="Arial" w:cs="Arial"/>
          <w:lang w:val="en-ID"/>
        </w:rPr>
        <w:t xml:space="preserve"> </w:t>
      </w:r>
    </w:p>
    <w:p w:rsidR="00F71C70" w:rsidRPr="00CC1F72" w:rsidRDefault="000F4764" w:rsidP="00F71C70">
      <w:pPr>
        <w:ind w:left="993"/>
        <w:contextualSpacing/>
        <w:rPr>
          <w:rFonts w:ascii="Arial" w:hAnsi="Arial" w:cs="Arial"/>
          <w:lang w:val="en-ID"/>
        </w:rPr>
      </w:pPr>
      <w:r w:rsidRPr="00CC1F72">
        <w:rPr>
          <w:rFonts w:ascii="Arial" w:hAnsi="Arial" w:cs="Arial"/>
          <w:lang w:val="en-ID"/>
        </w:rPr>
        <w:t>Maka untuk mencit dengan BB yang berbeda diberi rumus:</w:t>
      </w:r>
    </w:p>
    <w:p w:rsidR="00F71C70" w:rsidRPr="00CC1F72" w:rsidRDefault="005D78D7" w:rsidP="00F71C70">
      <w:pPr>
        <w:ind w:left="993"/>
        <w:contextualSpacing/>
        <w:rPr>
          <w:rFonts w:ascii="Arial" w:hAnsi="Arial" w:cs="Arial"/>
          <w:lang w:val="en-ID"/>
        </w:rPr>
      </w:pPr>
      <m:oMath>
        <m:f>
          <m:fPr>
            <m:ctrlPr>
              <w:rPr>
                <w:rFonts w:ascii="Cambria Math" w:hAnsi="Cambria Math" w:cs="Arial"/>
                <w:i/>
                <w:lang w:val="en-ID"/>
              </w:rPr>
            </m:ctrlPr>
          </m:fPr>
          <m:num>
            <m:r>
              <w:rPr>
                <w:rFonts w:ascii="Cambria Math" w:hAnsi="Cambria Math" w:cs="Arial"/>
                <w:lang w:val="en-ID"/>
              </w:rPr>
              <m:t>BB Mencit</m:t>
            </m:r>
          </m:num>
          <m:den>
            <m:r>
              <w:rPr>
                <w:rFonts w:ascii="Cambria Math" w:hAnsi="Cambria Math" w:cs="Arial"/>
                <w:lang w:val="en-ID"/>
              </w:rPr>
              <m:t>20 gr</m:t>
            </m:r>
          </m:den>
        </m:f>
      </m:oMath>
      <w:r w:rsidR="000F4764" w:rsidRPr="00CC1F72">
        <w:rPr>
          <w:rFonts w:ascii="Arial" w:hAnsi="Arial" w:cs="Arial"/>
          <w:lang w:val="en-ID"/>
        </w:rPr>
        <w:t xml:space="preserve"> x 0,26 ml = Z ml</w:t>
      </w:r>
    </w:p>
    <w:p w:rsidR="00F71C70" w:rsidRPr="00CC1F72" w:rsidRDefault="000F4764" w:rsidP="00F71C70">
      <w:pPr>
        <w:numPr>
          <w:ilvl w:val="0"/>
          <w:numId w:val="38"/>
        </w:numPr>
        <w:ind w:left="993"/>
        <w:contextualSpacing/>
        <w:rPr>
          <w:rFonts w:ascii="Arial" w:hAnsi="Arial" w:cs="Arial"/>
          <w:lang w:val="en-ID"/>
        </w:rPr>
      </w:pPr>
      <w:r w:rsidRPr="00CC1F72">
        <w:rPr>
          <w:rFonts w:ascii="Arial" w:hAnsi="Arial" w:cs="Arial"/>
          <w:lang w:val="en-ID"/>
        </w:rPr>
        <w:t>Dosis daun sirih cina 288 mg/Kg BB</w:t>
      </w:r>
    </w:p>
    <w:p w:rsidR="00F71C70" w:rsidRPr="00CC1F72" w:rsidRDefault="000F4764" w:rsidP="00F71C70">
      <w:pPr>
        <w:ind w:left="993"/>
        <w:contextualSpacing/>
        <w:rPr>
          <w:rFonts w:ascii="Arial" w:hAnsi="Arial" w:cs="Arial"/>
          <w:lang w:val="en-ID"/>
        </w:rPr>
      </w:pPr>
      <w:r w:rsidRPr="00CC1F72">
        <w:rPr>
          <w:rFonts w:ascii="Arial" w:hAnsi="Arial" w:cs="Arial"/>
          <w:lang w:val="en-ID"/>
        </w:rPr>
        <w:t>Dosis daun sirih cina = 288 mg/Kg BB = 20,16 gram/70kgBB</w:t>
      </w:r>
    </w:p>
    <w:p w:rsidR="00F71C70" w:rsidRPr="00CC1F72" w:rsidRDefault="000F4764" w:rsidP="00F71C70">
      <w:pPr>
        <w:ind w:left="993"/>
        <w:contextualSpacing/>
        <w:rPr>
          <w:rFonts w:ascii="Arial" w:hAnsi="Arial" w:cs="Arial"/>
          <w:lang w:val="en-ID"/>
        </w:rPr>
      </w:pPr>
      <w:r w:rsidRPr="00CC1F72">
        <w:rPr>
          <w:rFonts w:ascii="Arial" w:hAnsi="Arial" w:cs="Arial"/>
          <w:lang w:val="en-ID"/>
        </w:rPr>
        <w:t>Konversi dosis untuk mencit 20 g terhadap manusia 70 kg = 0,0026</w:t>
      </w:r>
    </w:p>
    <w:p w:rsidR="00F71C70" w:rsidRPr="00CC1F72" w:rsidRDefault="000F4764" w:rsidP="00F71C70">
      <w:pPr>
        <w:ind w:left="993"/>
        <w:contextualSpacing/>
        <w:rPr>
          <w:rFonts w:ascii="Arial" w:hAnsi="Arial" w:cs="Arial"/>
          <w:lang w:val="en-ID"/>
        </w:rPr>
      </w:pPr>
      <w:r w:rsidRPr="00CC1F72">
        <w:rPr>
          <w:rFonts w:ascii="Arial" w:hAnsi="Arial" w:cs="Arial"/>
          <w:lang w:val="en-ID"/>
        </w:rPr>
        <w:t xml:space="preserve">Maka dosis yang telah di konversi adalah 0,0026 x 20160 mg </w:t>
      </w:r>
    </w:p>
    <w:p w:rsidR="00F71C70" w:rsidRPr="00CC1F72" w:rsidRDefault="000F4764" w:rsidP="00F71C70">
      <w:pPr>
        <w:ind w:left="993"/>
        <w:contextualSpacing/>
        <w:rPr>
          <w:rFonts w:ascii="Arial" w:hAnsi="Arial" w:cs="Arial"/>
          <w:lang w:val="en-ID"/>
        </w:rPr>
      </w:pPr>
      <w:r w:rsidRPr="00CC1F72">
        <w:rPr>
          <w:rFonts w:ascii="Arial" w:hAnsi="Arial" w:cs="Arial"/>
          <w:lang w:val="en-ID"/>
        </w:rPr>
        <w:t>= 52,42 mg/20g</w:t>
      </w:r>
    </w:p>
    <w:p w:rsidR="00F71C70" w:rsidRPr="00CC1F72" w:rsidRDefault="000F4764" w:rsidP="00F71C70">
      <w:pPr>
        <w:ind w:left="993"/>
        <w:contextualSpacing/>
        <w:rPr>
          <w:rFonts w:ascii="Arial" w:hAnsi="Arial" w:cs="Arial"/>
          <w:lang w:val="en-ID"/>
        </w:rPr>
      </w:pPr>
      <w:r w:rsidRPr="00CC1F72">
        <w:rPr>
          <w:rFonts w:ascii="Arial" w:hAnsi="Arial" w:cs="Arial"/>
          <w:lang w:val="en-ID"/>
        </w:rPr>
        <w:t>Konsentrasi dekokta daun sirih cina 10% = 10gr/100 ml = 100 mg/ml</w:t>
      </w:r>
    </w:p>
    <w:p w:rsidR="00F71C70" w:rsidRPr="00CC1F72" w:rsidRDefault="000F4764" w:rsidP="00F71C70">
      <w:pPr>
        <w:ind w:left="993"/>
        <w:contextualSpacing/>
        <w:rPr>
          <w:rFonts w:ascii="Arial" w:hAnsi="Arial" w:cs="Arial"/>
          <w:lang w:val="en-ID"/>
        </w:rPr>
      </w:pPr>
      <w:r w:rsidRPr="00CC1F72">
        <w:rPr>
          <w:rFonts w:ascii="Arial" w:hAnsi="Arial" w:cs="Arial"/>
          <w:lang w:val="en-ID"/>
        </w:rPr>
        <w:t>Volume dekokta daun sirih cina untuk mencit dengan berat 20 gr yang diambil:</w:t>
      </w:r>
    </w:p>
    <w:p w:rsidR="00F71C70" w:rsidRPr="00CC1F72" w:rsidRDefault="005D78D7" w:rsidP="00F71C70">
      <w:pPr>
        <w:ind w:left="993"/>
        <w:contextualSpacing/>
        <w:rPr>
          <w:rFonts w:ascii="Arial" w:hAnsi="Arial" w:cs="Arial"/>
          <w:lang w:val="en-ID"/>
        </w:rPr>
      </w:pPr>
      <m:oMath>
        <m:f>
          <m:fPr>
            <m:ctrlPr>
              <w:rPr>
                <w:rFonts w:ascii="Cambria Math" w:hAnsi="Cambria Math" w:cs="Arial"/>
                <w:i/>
                <w:lang w:val="en-ID"/>
              </w:rPr>
            </m:ctrlPr>
          </m:fPr>
          <m:num>
            <m:r>
              <w:rPr>
                <w:rFonts w:ascii="Cambria Math" w:hAnsi="Cambria Math" w:cs="Arial"/>
                <w:lang w:val="en-ID"/>
              </w:rPr>
              <m:t>52,42mg</m:t>
            </m:r>
          </m:num>
          <m:den>
            <m:r>
              <w:rPr>
                <w:rFonts w:ascii="Cambria Math" w:hAnsi="Cambria Math" w:cs="Arial"/>
                <w:lang w:val="en-ID"/>
              </w:rPr>
              <m:t>100 mg/ml</m:t>
            </m:r>
          </m:den>
        </m:f>
      </m:oMath>
      <w:r w:rsidR="000F4764" w:rsidRPr="00CC1F72">
        <w:rPr>
          <w:rFonts w:ascii="Arial" w:hAnsi="Arial" w:cs="Arial"/>
          <w:lang w:val="en-ID"/>
        </w:rPr>
        <w:t xml:space="preserve"> = 0,52 ml</w:t>
      </w:r>
    </w:p>
    <w:p w:rsidR="00F71C70" w:rsidRPr="00CC1F72" w:rsidRDefault="000F4764" w:rsidP="00F71C70">
      <w:pPr>
        <w:ind w:left="993"/>
        <w:contextualSpacing/>
        <w:rPr>
          <w:rFonts w:ascii="Arial" w:hAnsi="Arial" w:cs="Arial"/>
          <w:lang w:val="en-ID"/>
        </w:rPr>
      </w:pPr>
      <w:r w:rsidRPr="00CC1F72">
        <w:rPr>
          <w:rFonts w:ascii="Arial" w:hAnsi="Arial" w:cs="Arial"/>
          <w:lang w:val="en-ID"/>
        </w:rPr>
        <w:t>Maka untuk mencit dengan berat badan berbeda diberi rumus:</w:t>
      </w:r>
    </w:p>
    <w:p w:rsidR="00F71C70" w:rsidRPr="00CC1F72" w:rsidRDefault="005D78D7" w:rsidP="00F71C70">
      <w:pPr>
        <w:ind w:left="993"/>
        <w:contextualSpacing/>
        <w:rPr>
          <w:rFonts w:ascii="Arial" w:hAnsi="Arial" w:cs="Arial"/>
          <w:lang w:val="en-ID"/>
        </w:rPr>
      </w:pPr>
      <m:oMath>
        <m:f>
          <m:fPr>
            <m:ctrlPr>
              <w:rPr>
                <w:rFonts w:ascii="Cambria Math" w:hAnsi="Cambria Math" w:cs="Arial"/>
                <w:i/>
                <w:lang w:val="en-ID"/>
              </w:rPr>
            </m:ctrlPr>
          </m:fPr>
          <m:num>
            <m:r>
              <w:rPr>
                <w:rFonts w:ascii="Cambria Math" w:hAnsi="Cambria Math" w:cs="Arial"/>
                <w:lang w:val="en-ID"/>
              </w:rPr>
              <m:t>BB Mencit</m:t>
            </m:r>
          </m:num>
          <m:den>
            <m:r>
              <w:rPr>
                <w:rFonts w:ascii="Cambria Math" w:hAnsi="Cambria Math" w:cs="Arial"/>
                <w:lang w:val="en-ID"/>
              </w:rPr>
              <m:t>20 gr</m:t>
            </m:r>
          </m:den>
        </m:f>
      </m:oMath>
      <w:r w:rsidR="000F4764" w:rsidRPr="00CC1F72">
        <w:rPr>
          <w:rFonts w:ascii="Arial" w:hAnsi="Arial" w:cs="Arial"/>
          <w:lang w:val="en-ID"/>
        </w:rPr>
        <w:t xml:space="preserve"> x 0,52 ml = Z ml</w:t>
      </w:r>
    </w:p>
    <w:p w:rsidR="00F71C70" w:rsidRPr="00CC1F72" w:rsidRDefault="00705680" w:rsidP="00F71C70">
      <w:pPr>
        <w:keepNext/>
        <w:keepLines/>
        <w:spacing w:before="200"/>
        <w:outlineLvl w:val="1"/>
        <w:rPr>
          <w:rFonts w:ascii="Arial" w:eastAsia="Times New Roman" w:hAnsi="Arial" w:cs="Arial"/>
          <w:b/>
          <w:bCs/>
          <w:sz w:val="24"/>
          <w:szCs w:val="24"/>
          <w:lang w:val="en-ID"/>
        </w:rPr>
      </w:pPr>
      <w:bookmarkStart w:id="75" w:name="_Toc128993786"/>
      <w:bookmarkStart w:id="76" w:name="_Toc129336159"/>
      <w:r>
        <w:rPr>
          <w:rFonts w:ascii="Arial" w:eastAsia="Times New Roman" w:hAnsi="Arial" w:cs="Arial"/>
          <w:b/>
          <w:bCs/>
          <w:sz w:val="24"/>
          <w:szCs w:val="24"/>
          <w:lang w:val="en-ID"/>
        </w:rPr>
        <w:t>3.7</w:t>
      </w:r>
      <w:r w:rsidR="000F4764" w:rsidRPr="00CC1F72">
        <w:rPr>
          <w:rFonts w:ascii="Arial" w:eastAsia="Times New Roman" w:hAnsi="Arial" w:cs="Arial"/>
          <w:b/>
          <w:bCs/>
          <w:sz w:val="24"/>
          <w:szCs w:val="24"/>
          <w:lang w:val="en-ID"/>
        </w:rPr>
        <w:t>.4</w:t>
      </w:r>
      <w:r w:rsidR="000F4764" w:rsidRPr="00CC1F72">
        <w:rPr>
          <w:rFonts w:ascii="Arial" w:eastAsia="Times New Roman" w:hAnsi="Arial" w:cs="Arial"/>
          <w:b/>
          <w:bCs/>
          <w:sz w:val="24"/>
          <w:szCs w:val="24"/>
          <w:lang w:val="en-ID"/>
        </w:rPr>
        <w:tab/>
        <w:t>Dosis Allopurinol</w:t>
      </w:r>
      <w:bookmarkEnd w:id="75"/>
      <w:bookmarkEnd w:id="76"/>
    </w:p>
    <w:p w:rsidR="00F71C70" w:rsidRPr="00CC1F72" w:rsidRDefault="000F4764" w:rsidP="00F71C70">
      <w:pPr>
        <w:shd w:val="clear" w:color="auto" w:fill="FFFFFF"/>
        <w:ind w:firstLine="720"/>
        <w:rPr>
          <w:rFonts w:ascii="Arial" w:hAnsi="Arial" w:cs="Arial"/>
        </w:rPr>
      </w:pPr>
      <w:r w:rsidRPr="00CC1F72">
        <w:rPr>
          <w:rFonts w:ascii="Arial" w:hAnsi="Arial" w:cs="Arial"/>
        </w:rPr>
        <w:t xml:space="preserve">Dosis terapi Allopurinol pada manusia adalah 200 mg per hari. Konversi dosis manusia (70kg) ke mencit (20gram) adalah 0,0026. </w:t>
      </w:r>
    </w:p>
    <w:p w:rsidR="00F71C70" w:rsidRPr="00CC1F72" w:rsidRDefault="000F4764" w:rsidP="00F71C70">
      <w:pPr>
        <w:shd w:val="clear" w:color="auto" w:fill="FFFFFF"/>
        <w:rPr>
          <w:rFonts w:ascii="Arial" w:hAnsi="Arial" w:cs="Arial"/>
        </w:rPr>
      </w:pPr>
      <w:r w:rsidRPr="00CC1F72">
        <w:rPr>
          <w:rFonts w:ascii="Arial" w:hAnsi="Arial" w:cs="Arial"/>
        </w:rPr>
        <w:t>Dosis allopurinol untuk mencit 20g= 0,0026 x 300mg = 0,52 mg</w:t>
      </w:r>
    </w:p>
    <w:p w:rsidR="00F71C70" w:rsidRPr="00CC1F72" w:rsidRDefault="000F4764" w:rsidP="00F71C70">
      <w:pPr>
        <w:shd w:val="clear" w:color="auto" w:fill="FFFFFF"/>
        <w:rPr>
          <w:rFonts w:ascii="Arial" w:hAnsi="Arial" w:cs="Arial"/>
        </w:rPr>
      </w:pPr>
      <w:r w:rsidRPr="00CC1F72">
        <w:rPr>
          <w:rFonts w:ascii="Arial" w:hAnsi="Arial" w:cs="Arial"/>
        </w:rPr>
        <w:t>Mencit yang diberikan allopurinol sebanyak 3 ekor, tiap mencit diberi suspensi allopurinol 0,52 mg dalam 0,5 ml.</w:t>
      </w:r>
    </w:p>
    <w:p w:rsidR="00F71C70" w:rsidRPr="00CC1F72" w:rsidRDefault="000F4764" w:rsidP="00F71C70">
      <w:pPr>
        <w:shd w:val="clear" w:color="auto" w:fill="FFFFFF"/>
        <w:rPr>
          <w:rFonts w:ascii="Arial" w:hAnsi="Arial" w:cs="Arial"/>
        </w:rPr>
      </w:pPr>
      <w:r w:rsidRPr="00CC1F72">
        <w:rPr>
          <w:rFonts w:ascii="Arial" w:hAnsi="Arial" w:cs="Arial"/>
        </w:rPr>
        <w:t>Larutan allopurinol yang dibuat 0,5 ml x 3 = 1,5 ml, dibulatkan menjadi 3 ml.</w:t>
      </w:r>
    </w:p>
    <w:p w:rsidR="00F71C70" w:rsidRPr="00CC1F72" w:rsidRDefault="000F4764" w:rsidP="00F71C70">
      <w:pPr>
        <w:shd w:val="clear" w:color="auto" w:fill="FFFFFF"/>
        <w:rPr>
          <w:rFonts w:ascii="Arial" w:hAnsi="Arial" w:cs="Arial"/>
        </w:rPr>
      </w:pPr>
      <w:r w:rsidRPr="00CC1F72">
        <w:rPr>
          <w:rFonts w:ascii="Arial" w:hAnsi="Arial" w:cs="Arial"/>
        </w:rPr>
        <w:t xml:space="preserve">Allopurinol yang akan ditimbang </w:t>
      </w:r>
      <m:oMath>
        <m:f>
          <m:fPr>
            <m:ctrlPr>
              <w:rPr>
                <w:rFonts w:ascii="Cambria Math" w:hAnsi="Cambria Math" w:cs="Arial"/>
                <w:i/>
              </w:rPr>
            </m:ctrlPr>
          </m:fPr>
          <m:num>
            <m:r>
              <w:rPr>
                <w:rFonts w:ascii="Cambria Math" w:hAnsi="Cambria Math" w:cs="Arial"/>
              </w:rPr>
              <m:t>3 ml</m:t>
            </m:r>
          </m:num>
          <m:den>
            <m:r>
              <w:rPr>
                <w:rFonts w:ascii="Cambria Math" w:hAnsi="Cambria Math" w:cs="Arial"/>
              </w:rPr>
              <m:t>0,5 ml</m:t>
            </m:r>
          </m:den>
        </m:f>
        <m:r>
          <w:rPr>
            <w:rFonts w:ascii="Cambria Math" w:hAnsi="Cambria Math" w:cs="Arial"/>
          </w:rPr>
          <m:t xml:space="preserve"> x 0,52 mg=3,12 mg</m:t>
        </m:r>
      </m:oMath>
    </w:p>
    <w:p w:rsidR="00F71C70" w:rsidRPr="00CC1F72" w:rsidRDefault="000F4764" w:rsidP="00F71C70">
      <w:pPr>
        <w:shd w:val="clear" w:color="auto" w:fill="FFFFFF"/>
        <w:rPr>
          <w:rFonts w:ascii="Arial" w:hAnsi="Arial" w:cs="Arial"/>
        </w:rPr>
      </w:pPr>
      <w:r w:rsidRPr="00CC1F72">
        <w:rPr>
          <w:rFonts w:ascii="Arial" w:hAnsi="Arial" w:cs="Arial"/>
        </w:rPr>
        <w:t>Timbang 20 tablet allopurinol, hitung bobot rata rata, haluskan tablet tersebut, untuk mendapatkan 3,12 mg allopurinol. Timbang serbuk tablet tersebut</w:t>
      </w:r>
    </w:p>
    <w:p w:rsidR="00F71C70" w:rsidRPr="00CC1F72" w:rsidRDefault="000F4764" w:rsidP="00F71C70">
      <w:pPr>
        <w:shd w:val="clear" w:color="auto" w:fill="FFFFFF"/>
        <w:rPr>
          <w:rFonts w:ascii="Arial" w:hAnsi="Arial" w:cs="Arial"/>
        </w:rPr>
      </w:pPr>
      <w:r w:rsidRPr="00CC1F72">
        <w:rPr>
          <w:rFonts w:ascii="Arial" w:hAnsi="Arial" w:cs="Arial"/>
        </w:rPr>
        <w:t>Bobot 20 tab Allopurinol = 12,243 mg</w:t>
      </w:r>
    </w:p>
    <w:p w:rsidR="00F71C70" w:rsidRPr="00CC1F72" w:rsidRDefault="000F4764" w:rsidP="00F71C70">
      <w:pPr>
        <w:shd w:val="clear" w:color="auto" w:fill="FFFFFF"/>
        <w:rPr>
          <w:rFonts w:ascii="Arial" w:eastAsia="Times New Roman" w:hAnsi="Arial" w:cs="Arial"/>
        </w:rPr>
      </w:pPr>
      <w:r w:rsidRPr="00CC1F72">
        <w:rPr>
          <w:rFonts w:ascii="Arial" w:hAnsi="Arial" w:cs="Arial"/>
        </w:rPr>
        <w:t xml:space="preserve">Berat 1 tab Allopurinol = </w:t>
      </w:r>
      <m:oMath>
        <m:f>
          <m:fPr>
            <m:ctrlPr>
              <w:rPr>
                <w:rFonts w:ascii="Cambria Math" w:hAnsi="Cambria Math" w:cs="Arial"/>
                <w:i/>
              </w:rPr>
            </m:ctrlPr>
          </m:fPr>
          <m:num>
            <m:r>
              <w:rPr>
                <w:rFonts w:ascii="Cambria Math" w:hAnsi="Cambria Math" w:cs="Arial"/>
              </w:rPr>
              <m:t>12,243 gram</m:t>
            </m:r>
          </m:num>
          <m:den>
            <m:r>
              <w:rPr>
                <w:rFonts w:ascii="Cambria Math" w:hAnsi="Cambria Math" w:cs="Arial"/>
              </w:rPr>
              <m:t>20</m:t>
            </m:r>
          </m:den>
        </m:f>
        <m:r>
          <w:rPr>
            <w:rFonts w:ascii="Cambria Math" w:hAnsi="Cambria Math" w:cs="Arial"/>
          </w:rPr>
          <m:t xml:space="preserve">= </m:t>
        </m:r>
      </m:oMath>
      <w:r w:rsidRPr="00CC1F72">
        <w:rPr>
          <w:rFonts w:ascii="Arial" w:eastAsia="Times New Roman" w:hAnsi="Arial" w:cs="Arial"/>
        </w:rPr>
        <w:fldChar w:fldCharType="begin"/>
      </w:r>
      <w:r w:rsidRPr="00CC1F72">
        <w:rPr>
          <w:rFonts w:ascii="Arial" w:eastAsia="Times New Roman" w:hAnsi="Arial" w:cs="Arial"/>
        </w:rPr>
        <w:instrText xml:space="preserve"> QUOTE </w:instrText>
      </w:r>
      <m:oMath>
        <m:f>
          <m:fPr>
            <m:ctrlPr>
              <w:rPr>
                <w:rFonts w:ascii="Cambria Math" w:hAnsi="Cambria Math" w:cs="Arial"/>
                <w:i/>
              </w:rPr>
            </m:ctrlPr>
          </m:fPr>
          <m:num>
            <m:r>
              <m:rPr>
                <m:sty m:val="p"/>
              </m:rPr>
              <w:rPr>
                <w:rFonts w:ascii="Cambria Math" w:hAnsi="Cambria Math" w:cs="Arial"/>
              </w:rPr>
              <m:t>a mg</m:t>
            </m:r>
          </m:num>
          <m:den>
            <m:r>
              <m:rPr>
                <m:sty m:val="p"/>
              </m:rPr>
              <w:rPr>
                <w:rFonts w:ascii="Cambria Math" w:hAnsi="Cambria Math" w:cs="Arial"/>
              </w:rPr>
              <m:t>20</m:t>
            </m:r>
          </m:den>
        </m:f>
      </m:oMath>
      <w:r w:rsidRPr="00CC1F72">
        <w:rPr>
          <w:rFonts w:ascii="Arial" w:eastAsia="Times New Roman" w:hAnsi="Arial" w:cs="Arial"/>
        </w:rPr>
        <w:instrText xml:space="preserve"> </w:instrText>
      </w:r>
      <w:r w:rsidRPr="00CC1F72">
        <w:rPr>
          <w:rFonts w:ascii="Arial" w:eastAsia="Times New Roman" w:hAnsi="Arial" w:cs="Arial"/>
        </w:rPr>
        <w:fldChar w:fldCharType="end"/>
      </w:r>
      <w:r w:rsidRPr="00CC1F72">
        <w:rPr>
          <w:rFonts w:ascii="Arial" w:eastAsia="Times New Roman" w:hAnsi="Arial" w:cs="Arial"/>
        </w:rPr>
        <w:t xml:space="preserve">612,15 mg </w:t>
      </w:r>
    </w:p>
    <w:p w:rsidR="00F71C70" w:rsidRPr="00CC1F72" w:rsidRDefault="000F4764" w:rsidP="00F71C70">
      <w:pPr>
        <w:shd w:val="clear" w:color="auto" w:fill="FFFFFF"/>
        <w:rPr>
          <w:rFonts w:ascii="Arial" w:eastAsia="Times New Roman" w:hAnsi="Arial" w:cs="Arial"/>
        </w:rPr>
      </w:pPr>
      <w:r w:rsidRPr="00CC1F72">
        <w:rPr>
          <w:rFonts w:ascii="Arial" w:eastAsia="Times New Roman" w:hAnsi="Arial" w:cs="Arial"/>
        </w:rPr>
        <w:t xml:space="preserve">Serbuk allopurinol yang ditimbang yaitu: </w:t>
      </w:r>
      <m:oMath>
        <m:f>
          <m:fPr>
            <m:ctrlPr>
              <w:rPr>
                <w:rFonts w:ascii="Cambria Math" w:hAnsi="Cambria Math" w:cs="Arial"/>
                <w:i/>
              </w:rPr>
            </m:ctrlPr>
          </m:fPr>
          <m:num>
            <m:r>
              <w:rPr>
                <w:rFonts w:ascii="Cambria Math" w:eastAsia="Times New Roman" w:hAnsi="Cambria Math" w:cs="Arial"/>
              </w:rPr>
              <m:t>3,12 mg</m:t>
            </m:r>
          </m:num>
          <m:den>
            <m:r>
              <w:rPr>
                <w:rFonts w:ascii="Cambria Math" w:eastAsia="Times New Roman" w:hAnsi="Cambria Math" w:cs="Arial"/>
              </w:rPr>
              <m:t>200 mg</m:t>
            </m:r>
          </m:den>
        </m:f>
        <m:r>
          <w:rPr>
            <w:rFonts w:ascii="Cambria Math" w:eastAsia="Times New Roman" w:hAnsi="Cambria Math" w:cs="Arial"/>
          </w:rPr>
          <m:t xml:space="preserve">x 612,15 mg=9,5 mg </m:t>
        </m:r>
      </m:oMath>
      <w:r w:rsidRPr="00CC1F72">
        <w:rPr>
          <w:rFonts w:ascii="Arial" w:eastAsia="Times New Roman" w:hAnsi="Arial" w:cs="Arial"/>
        </w:rPr>
        <w:t>dalam 3ml aquadest</w:t>
      </w:r>
    </w:p>
    <w:p w:rsidR="00F71C70" w:rsidRPr="00CC1F72" w:rsidRDefault="000F4764" w:rsidP="00F71C70">
      <w:pPr>
        <w:shd w:val="clear" w:color="auto" w:fill="FFFFFF"/>
        <w:rPr>
          <w:rFonts w:ascii="Arial" w:eastAsia="Times New Roman" w:hAnsi="Arial" w:cs="Arial"/>
        </w:rPr>
      </w:pPr>
      <w:r w:rsidRPr="00CC1F72">
        <w:rPr>
          <w:rFonts w:ascii="Arial" w:eastAsia="Times New Roman" w:hAnsi="Arial" w:cs="Arial"/>
        </w:rPr>
        <w:t>NaOH yang diperlukan untuk melarutkan Allopurinol 9,5 mg adalah:</w:t>
      </w:r>
    </w:p>
    <w:p w:rsidR="00F71C70" w:rsidRPr="00F71C70" w:rsidRDefault="005D78D7" w:rsidP="00F71C70">
      <w:pPr>
        <w:shd w:val="clear" w:color="auto" w:fill="FFFFFF"/>
        <w:rPr>
          <w:rFonts w:ascii="Arial" w:eastAsia="Times New Roman" w:hAnsi="Arial" w:cs="Arial"/>
        </w:rPr>
      </w:pPr>
      <m:oMathPara>
        <m:oMathParaPr>
          <m:jc m:val="left"/>
        </m:oMathParaPr>
        <m:oMath>
          <m:f>
            <m:fPr>
              <m:ctrlPr>
                <w:rPr>
                  <w:rFonts w:ascii="Cambria Math" w:hAnsi="Cambria Math" w:cs="Arial"/>
                  <w:i/>
                </w:rPr>
              </m:ctrlPr>
            </m:fPr>
            <m:num>
              <m:r>
                <w:rPr>
                  <w:rFonts w:ascii="Cambria Math" w:eastAsia="Times New Roman" w:hAnsi="Cambria Math" w:cs="Arial"/>
                </w:rPr>
                <m:t>100 mg</m:t>
              </m:r>
            </m:num>
            <m:den>
              <m:r>
                <w:rPr>
                  <w:rFonts w:ascii="Cambria Math" w:eastAsia="Times New Roman" w:hAnsi="Cambria Math" w:cs="Arial"/>
                </w:rPr>
                <m:t>20 ml</m:t>
              </m:r>
            </m:den>
          </m:f>
          <m:r>
            <w:rPr>
              <w:rFonts w:ascii="Cambria Math" w:eastAsia="Times New Roman" w:hAnsi="Cambria Math" w:cs="Arial"/>
            </w:rPr>
            <m:t>x</m:t>
          </m:r>
          <m:f>
            <m:fPr>
              <m:ctrlPr>
                <w:rPr>
                  <w:rFonts w:ascii="Cambria Math" w:hAnsi="Cambria Math" w:cs="Arial"/>
                  <w:i/>
                </w:rPr>
              </m:ctrlPr>
            </m:fPr>
            <m:num>
              <m:r>
                <w:rPr>
                  <w:rFonts w:ascii="Cambria Math" w:eastAsia="Times New Roman" w:hAnsi="Cambria Math" w:cs="Arial"/>
                </w:rPr>
                <m:t>9,5</m:t>
              </m:r>
            </m:num>
            <m:den>
              <m:r>
                <w:rPr>
                  <w:rFonts w:ascii="Cambria Math" w:eastAsia="Times New Roman" w:hAnsi="Cambria Math" w:cs="Arial"/>
                </w:rPr>
                <m:t>x</m:t>
              </m:r>
            </m:den>
          </m:f>
        </m:oMath>
      </m:oMathPara>
    </w:p>
    <w:p w:rsidR="00F71C70" w:rsidRPr="00CC1F72" w:rsidRDefault="000F4764" w:rsidP="00F71C70">
      <w:pPr>
        <w:shd w:val="clear" w:color="auto" w:fill="FFFFFF"/>
        <w:rPr>
          <w:rFonts w:ascii="Arial" w:eastAsia="Times New Roman" w:hAnsi="Arial" w:cs="Arial"/>
        </w:rPr>
      </w:pPr>
      <w:r w:rsidRPr="00CC1F72">
        <w:rPr>
          <w:rFonts w:ascii="Arial" w:eastAsia="Times New Roman" w:hAnsi="Arial" w:cs="Arial"/>
        </w:rPr>
        <w:t>100 mg x = 190 ml</w:t>
      </w:r>
    </w:p>
    <w:p w:rsidR="00F71C70" w:rsidRPr="00CC1F72" w:rsidRDefault="000F4764" w:rsidP="00F71C70">
      <w:pPr>
        <w:shd w:val="clear" w:color="auto" w:fill="FFFFFF"/>
        <w:rPr>
          <w:rFonts w:ascii="Arial" w:eastAsia="Times New Roman" w:hAnsi="Arial" w:cs="Arial"/>
        </w:rPr>
      </w:pPr>
      <w:r w:rsidRPr="00CC1F72">
        <w:rPr>
          <w:rFonts w:ascii="Arial" w:eastAsia="Times New Roman" w:hAnsi="Arial" w:cs="Arial"/>
        </w:rPr>
        <w:t>X =1,9 ml</w:t>
      </w:r>
    </w:p>
    <w:p w:rsidR="00F71C70" w:rsidRPr="00CC1F72" w:rsidRDefault="000F4764" w:rsidP="00F71C70">
      <w:pPr>
        <w:shd w:val="clear" w:color="auto" w:fill="FFFFFF"/>
        <w:rPr>
          <w:rFonts w:ascii="Arial" w:eastAsia="Times New Roman" w:hAnsi="Arial" w:cs="Arial"/>
        </w:rPr>
      </w:pPr>
      <w:r w:rsidRPr="00CC1F72">
        <w:rPr>
          <w:rFonts w:ascii="Arial" w:eastAsia="Times New Roman" w:hAnsi="Arial" w:cs="Arial"/>
        </w:rPr>
        <w:t>Untuk mencit dengan bobot yang berbeda diberikan dengan rumus:</w:t>
      </w:r>
    </w:p>
    <w:p w:rsidR="00F71C70" w:rsidRPr="00F71C70" w:rsidRDefault="005D78D7" w:rsidP="00F71C70">
      <w:pPr>
        <w:shd w:val="clear" w:color="auto" w:fill="FFFFFF"/>
        <w:rPr>
          <w:rFonts w:ascii="Arial" w:eastAsia="Times New Roman" w:hAnsi="Arial" w:cs="Arial"/>
        </w:rPr>
      </w:pPr>
      <m:oMathPara>
        <m:oMath>
          <m:f>
            <m:fPr>
              <m:ctrlPr>
                <w:rPr>
                  <w:rFonts w:ascii="Cambria Math" w:hAnsi="Cambria Math" w:cs="Arial"/>
                  <w:i/>
                </w:rPr>
              </m:ctrlPr>
            </m:fPr>
            <m:num>
              <m:r>
                <w:rPr>
                  <w:rFonts w:ascii="Cambria Math" w:eastAsia="Times New Roman" w:hAnsi="Cambria Math" w:cs="Arial"/>
                </w:rPr>
                <m:t>BB mencit</m:t>
              </m:r>
            </m:num>
            <m:den>
              <m:r>
                <w:rPr>
                  <w:rFonts w:ascii="Cambria Math" w:eastAsia="Times New Roman" w:hAnsi="Cambria Math" w:cs="Arial"/>
                </w:rPr>
                <m:t>20 gram</m:t>
              </m:r>
            </m:den>
          </m:f>
          <m:r>
            <w:rPr>
              <w:rFonts w:ascii="Cambria Math" w:eastAsia="Times New Roman" w:hAnsi="Cambria Math" w:cs="Arial"/>
            </w:rPr>
            <m:t>x 0,5 ml=x ml</m:t>
          </m:r>
        </m:oMath>
      </m:oMathPara>
    </w:p>
    <w:p w:rsidR="00F71C70" w:rsidRPr="00CC1F72" w:rsidRDefault="00705680" w:rsidP="00F71C70">
      <w:pPr>
        <w:keepNext/>
        <w:keepLines/>
        <w:spacing w:before="200"/>
        <w:outlineLvl w:val="1"/>
        <w:rPr>
          <w:rFonts w:ascii="Arial" w:eastAsia="Times New Roman" w:hAnsi="Arial" w:cs="Arial"/>
          <w:b/>
          <w:bCs/>
          <w:sz w:val="24"/>
          <w:szCs w:val="24"/>
          <w:lang w:val="en-ID"/>
        </w:rPr>
      </w:pPr>
      <w:bookmarkStart w:id="77" w:name="_Toc129336160"/>
      <w:r>
        <w:rPr>
          <w:rFonts w:ascii="Arial" w:eastAsia="Times New Roman" w:hAnsi="Arial" w:cs="Arial"/>
          <w:b/>
          <w:bCs/>
          <w:sz w:val="24"/>
          <w:szCs w:val="24"/>
          <w:lang w:val="en-ID"/>
        </w:rPr>
        <w:t>3.7</w:t>
      </w:r>
      <w:r w:rsidR="000F4764" w:rsidRPr="00CC1F72">
        <w:rPr>
          <w:rFonts w:ascii="Arial" w:eastAsia="Times New Roman" w:hAnsi="Arial" w:cs="Arial"/>
          <w:b/>
          <w:bCs/>
          <w:sz w:val="24"/>
          <w:szCs w:val="24"/>
          <w:lang w:val="en-ID"/>
        </w:rPr>
        <w:t>.5</w:t>
      </w:r>
      <w:r w:rsidR="000F4764" w:rsidRPr="00CC1F72">
        <w:rPr>
          <w:rFonts w:ascii="Arial" w:eastAsia="Times New Roman" w:hAnsi="Arial" w:cs="Arial"/>
          <w:b/>
          <w:bCs/>
          <w:sz w:val="24"/>
          <w:szCs w:val="24"/>
          <w:lang w:val="en-ID"/>
        </w:rPr>
        <w:tab/>
        <w:t>Pembuatan Suspensi Kalium Oksonat</w:t>
      </w:r>
      <w:bookmarkEnd w:id="77"/>
    </w:p>
    <w:p w:rsidR="00F71C70" w:rsidRPr="00CC1F72" w:rsidRDefault="000F4764" w:rsidP="00F71C70">
      <w:pPr>
        <w:rPr>
          <w:rFonts w:ascii="Arial" w:hAnsi="Arial" w:cs="Arial"/>
          <w:lang w:val="en-ID"/>
        </w:rPr>
      </w:pPr>
      <w:r w:rsidRPr="00CC1F72">
        <w:rPr>
          <w:rFonts w:ascii="Arial" w:hAnsi="Arial" w:cs="Arial"/>
          <w:lang w:val="en-ID"/>
        </w:rPr>
        <w:t xml:space="preserve">Dosis kalium oksonat pada manusia adalah 250 mg/kg BB per hari </w:t>
      </w:r>
    </w:p>
    <w:p w:rsidR="00F71C70" w:rsidRPr="00CC1F72" w:rsidRDefault="000F4764" w:rsidP="00F71C70">
      <w:pPr>
        <w:rPr>
          <w:rFonts w:ascii="Arial" w:hAnsi="Arial" w:cs="Arial"/>
          <w:lang w:val="en-ID"/>
        </w:rPr>
      </w:pPr>
      <w:r w:rsidRPr="00CC1F72">
        <w:rPr>
          <w:rFonts w:ascii="Arial" w:hAnsi="Arial" w:cs="Arial"/>
          <w:lang w:val="en-ID"/>
        </w:rPr>
        <w:t>Dosis konversi untuk mencit 20 gram terhadap manusia 70Kg = 0,0026</w:t>
      </w:r>
    </w:p>
    <w:p w:rsidR="00F71C70" w:rsidRPr="00CC1F72" w:rsidRDefault="000F4764" w:rsidP="00F71C70">
      <w:pPr>
        <w:rPr>
          <w:rFonts w:ascii="Arial" w:hAnsi="Arial" w:cs="Arial"/>
          <w:lang w:val="en-ID"/>
        </w:rPr>
      </w:pPr>
      <w:r w:rsidRPr="00CC1F72">
        <w:rPr>
          <w:rFonts w:ascii="Arial" w:hAnsi="Arial" w:cs="Arial"/>
          <w:lang w:val="en-ID"/>
        </w:rPr>
        <w:t>Dosis untuk mencit 20 gram= 250mg x 0,0026 = 0,65mg</w:t>
      </w:r>
    </w:p>
    <w:p w:rsidR="00F71C70" w:rsidRPr="00CC1F72" w:rsidRDefault="000F4764" w:rsidP="00F71C70">
      <w:pPr>
        <w:rPr>
          <w:rFonts w:ascii="Arial" w:hAnsi="Arial" w:cs="Arial"/>
          <w:lang w:val="en-ID"/>
        </w:rPr>
      </w:pPr>
      <w:r w:rsidRPr="00CC1F72">
        <w:rPr>
          <w:rFonts w:ascii="Arial" w:hAnsi="Arial" w:cs="Arial"/>
          <w:lang w:val="en-ID"/>
        </w:rPr>
        <w:t>Mencit yang digunakan adalah 15 ekor. Masing-masing diberikan 0,5 ml larutan kalium oksonat (0,65mg/0,5 ml)</w:t>
      </w:r>
    </w:p>
    <w:p w:rsidR="00F71C70" w:rsidRPr="00CC1F72" w:rsidRDefault="000F4764" w:rsidP="00F71C70">
      <w:pPr>
        <w:rPr>
          <w:rFonts w:ascii="Arial" w:hAnsi="Arial" w:cs="Arial"/>
          <w:lang w:val="en-ID"/>
        </w:rPr>
      </w:pPr>
      <w:r w:rsidRPr="00CC1F72">
        <w:rPr>
          <w:rFonts w:ascii="Arial" w:hAnsi="Arial" w:cs="Arial"/>
          <w:lang w:val="en-ID"/>
        </w:rPr>
        <w:t>Larutan kalium oksonat yang dibuat = 15 x 0,5 ml= 7,5 ml</w:t>
      </w:r>
    </w:p>
    <w:p w:rsidR="00F71C70" w:rsidRPr="00CC1F72" w:rsidRDefault="000F4764" w:rsidP="00F71C70">
      <w:pPr>
        <w:rPr>
          <w:rFonts w:ascii="Arial" w:hAnsi="Arial" w:cs="Arial"/>
          <w:lang w:val="en-ID"/>
        </w:rPr>
      </w:pPr>
      <w:r w:rsidRPr="00CC1F72">
        <w:rPr>
          <w:rFonts w:ascii="Arial" w:hAnsi="Arial" w:cs="Arial"/>
          <w:lang w:val="en-ID"/>
        </w:rPr>
        <w:t>Untuk menghindari terjadinya kekurangan volume, maka volume dilebihkan menjadi 12 ml.</w:t>
      </w:r>
    </w:p>
    <w:p w:rsidR="00F71C70" w:rsidRPr="00CC1F72" w:rsidRDefault="000F4764" w:rsidP="00F71C70">
      <w:pPr>
        <w:rPr>
          <w:rFonts w:ascii="Arial" w:hAnsi="Arial" w:cs="Arial"/>
          <w:lang w:val="en-ID"/>
        </w:rPr>
      </w:pPr>
      <w:r w:rsidRPr="00CC1F72">
        <w:rPr>
          <w:rFonts w:ascii="Arial" w:hAnsi="Arial" w:cs="Arial"/>
          <w:lang w:val="en-ID"/>
        </w:rPr>
        <w:t xml:space="preserve">Jadi kalium oksonat yang ditimbang = </w:t>
      </w:r>
      <m:oMath>
        <m:f>
          <m:fPr>
            <m:ctrlPr>
              <w:rPr>
                <w:rFonts w:ascii="Cambria Math" w:hAnsi="Cambria Math" w:cs="Arial"/>
                <w:i/>
              </w:rPr>
            </m:ctrlPr>
          </m:fPr>
          <m:num>
            <m:r>
              <w:rPr>
                <w:rFonts w:ascii="Cambria Math" w:hAnsi="Cambria Math" w:cs="Arial"/>
              </w:rPr>
              <m:t>12 ml</m:t>
            </m:r>
          </m:num>
          <m:den>
            <m:r>
              <w:rPr>
                <w:rFonts w:ascii="Cambria Math" w:hAnsi="Cambria Math" w:cs="Arial"/>
              </w:rPr>
              <m:t>0,5 ml</m:t>
            </m:r>
          </m:den>
        </m:f>
      </m:oMath>
      <w:r w:rsidRPr="00CC1F72">
        <w:rPr>
          <w:rFonts w:ascii="Arial" w:hAnsi="Arial" w:cs="Arial"/>
          <w:lang w:val="en-ID"/>
        </w:rPr>
        <w:t xml:space="preserve"> x 0,65 mg = 15,6 mg dalam 12 ml</w:t>
      </w:r>
    </w:p>
    <w:p w:rsidR="00F71C70" w:rsidRPr="00CC1F72" w:rsidRDefault="000F4764" w:rsidP="00F71C70">
      <w:pPr>
        <w:rPr>
          <w:rFonts w:ascii="Arial" w:hAnsi="Arial" w:cs="Arial"/>
          <w:lang w:val="en-ID"/>
        </w:rPr>
      </w:pPr>
      <w:r w:rsidRPr="00CC1F72">
        <w:rPr>
          <w:rFonts w:ascii="Arial" w:hAnsi="Arial" w:cs="Arial"/>
          <w:lang w:val="en-ID"/>
        </w:rPr>
        <w:lastRenderedPageBreak/>
        <w:t xml:space="preserve">Untuk mencit dengan bobot yang berbeda diberikan dengan rumus: </w:t>
      </w:r>
    </w:p>
    <w:p w:rsidR="00F71C70" w:rsidRPr="00CC1F72" w:rsidRDefault="005D78D7" w:rsidP="00F71C70">
      <w:pPr>
        <w:shd w:val="clear" w:color="auto" w:fill="FFFFFF"/>
        <w:rPr>
          <w:rFonts w:ascii="Arial" w:eastAsia="Times New Roman" w:hAnsi="Arial" w:cs="Arial"/>
        </w:rPr>
      </w:pPr>
      <m:oMath>
        <m:f>
          <m:fPr>
            <m:ctrlPr>
              <w:rPr>
                <w:rFonts w:ascii="Cambria Math" w:hAnsi="Cambria Math" w:cs="Arial"/>
                <w:i/>
              </w:rPr>
            </m:ctrlPr>
          </m:fPr>
          <m:num>
            <m:r>
              <w:rPr>
                <w:rFonts w:ascii="Cambria Math" w:hAnsi="Cambria Math" w:cs="Arial"/>
              </w:rPr>
              <m:t>BB mencit (Gram)</m:t>
            </m:r>
          </m:num>
          <m:den>
            <m:r>
              <w:rPr>
                <w:rFonts w:ascii="Cambria Math" w:hAnsi="Cambria Math" w:cs="Arial"/>
              </w:rPr>
              <m:t>20 gram</m:t>
            </m:r>
          </m:den>
        </m:f>
      </m:oMath>
      <w:r w:rsidR="000F4764" w:rsidRPr="00CC1F72">
        <w:rPr>
          <w:rFonts w:ascii="Arial" w:eastAsia="Times New Roman" w:hAnsi="Arial" w:cs="Arial"/>
        </w:rPr>
        <w:t xml:space="preserve"> x 0,5 ml = X ml</w:t>
      </w:r>
    </w:p>
    <w:p w:rsidR="00F71C70" w:rsidRPr="00CC1F72" w:rsidRDefault="00705680" w:rsidP="00F71C70">
      <w:pPr>
        <w:keepNext/>
        <w:keepLines/>
        <w:spacing w:before="200"/>
        <w:outlineLvl w:val="1"/>
        <w:rPr>
          <w:rFonts w:ascii="Arial" w:eastAsia="Times New Roman" w:hAnsi="Arial" w:cs="Arial"/>
          <w:b/>
          <w:bCs/>
          <w:sz w:val="24"/>
          <w:szCs w:val="24"/>
          <w:lang w:val="en-ID"/>
        </w:rPr>
      </w:pPr>
      <w:bookmarkStart w:id="78" w:name="_Toc128993787"/>
      <w:bookmarkStart w:id="79" w:name="_Toc129336161"/>
      <w:r>
        <w:rPr>
          <w:rFonts w:ascii="Arial" w:eastAsia="Times New Roman" w:hAnsi="Arial" w:cs="Arial"/>
          <w:b/>
          <w:bCs/>
          <w:sz w:val="24"/>
          <w:szCs w:val="24"/>
          <w:lang w:val="en-ID"/>
        </w:rPr>
        <w:t>3.7</w:t>
      </w:r>
      <w:r w:rsidR="000F4764" w:rsidRPr="00CC1F72">
        <w:rPr>
          <w:rFonts w:ascii="Arial" w:eastAsia="Times New Roman" w:hAnsi="Arial" w:cs="Arial"/>
          <w:b/>
          <w:bCs/>
          <w:sz w:val="24"/>
          <w:szCs w:val="24"/>
          <w:lang w:val="en-ID"/>
        </w:rPr>
        <w:t>.6</w:t>
      </w:r>
      <w:r w:rsidR="000F4764" w:rsidRPr="00CC1F72">
        <w:rPr>
          <w:rFonts w:ascii="Arial" w:eastAsia="Times New Roman" w:hAnsi="Arial" w:cs="Arial"/>
          <w:b/>
          <w:bCs/>
          <w:sz w:val="24"/>
          <w:szCs w:val="24"/>
          <w:lang w:val="en-ID"/>
        </w:rPr>
        <w:tab/>
        <w:t>Persiapan Hewan Uji Coba</w:t>
      </w:r>
      <w:bookmarkEnd w:id="78"/>
      <w:bookmarkEnd w:id="79"/>
    </w:p>
    <w:p w:rsidR="00F71C70" w:rsidRPr="00CC1F72" w:rsidRDefault="000F4764" w:rsidP="00F71C70">
      <w:pPr>
        <w:rPr>
          <w:rFonts w:ascii="Arial" w:hAnsi="Arial" w:cs="Arial"/>
          <w:lang w:val="en-ID"/>
        </w:rPr>
      </w:pPr>
      <w:r w:rsidRPr="00CC1F72">
        <w:rPr>
          <w:rFonts w:ascii="Arial" w:hAnsi="Arial" w:cs="Arial"/>
          <w:b/>
          <w:sz w:val="24"/>
          <w:szCs w:val="24"/>
          <w:lang w:val="en-ID"/>
        </w:rPr>
        <w:tab/>
      </w:r>
      <w:r w:rsidRPr="00CC1F72">
        <w:rPr>
          <w:rFonts w:ascii="Arial" w:hAnsi="Arial" w:cs="Arial"/>
          <w:lang w:val="en-ID"/>
        </w:rPr>
        <w:t>Hewan uji yang diambil dalam penelitian ini adalah mencit putih dengan jenis kelamin jantan, dimana hewan uji dibagi menjadi 5 kelompok. Kelompok 1 sebagai kontrol negatif, kelompok 2 sebagai kontrol posistif, kelompok 3, kelompok 4, kelompok 5 sebagai perlakuan. Mencit diadaptasikan di lingkungan sebelum diuji.</w:t>
      </w:r>
    </w:p>
    <w:p w:rsidR="00F71C70" w:rsidRPr="00CC1F72" w:rsidRDefault="000F4764" w:rsidP="00705680">
      <w:pPr>
        <w:keepNext/>
        <w:keepLines/>
        <w:numPr>
          <w:ilvl w:val="2"/>
          <w:numId w:val="39"/>
        </w:numPr>
        <w:spacing w:before="200"/>
        <w:outlineLvl w:val="1"/>
        <w:rPr>
          <w:rFonts w:ascii="Arial" w:eastAsia="Times New Roman" w:hAnsi="Arial" w:cs="Arial"/>
          <w:b/>
          <w:bCs/>
          <w:sz w:val="24"/>
          <w:szCs w:val="24"/>
          <w:lang w:val="en-ID"/>
        </w:rPr>
      </w:pPr>
      <w:bookmarkStart w:id="80" w:name="_Toc128993788"/>
      <w:bookmarkStart w:id="81" w:name="_Toc129336162"/>
      <w:r w:rsidRPr="00CC1F72">
        <w:rPr>
          <w:rFonts w:ascii="Arial" w:eastAsia="Times New Roman" w:hAnsi="Arial" w:cs="Arial"/>
          <w:b/>
          <w:bCs/>
          <w:sz w:val="24"/>
          <w:szCs w:val="24"/>
          <w:lang w:val="en-ID"/>
        </w:rPr>
        <w:t>Prosedur Pengujian Efek Antihiperurisemia</w:t>
      </w:r>
      <w:bookmarkEnd w:id="80"/>
      <w:bookmarkEnd w:id="81"/>
    </w:p>
    <w:p w:rsidR="00F71C70" w:rsidRPr="00CC1F72" w:rsidRDefault="000F4764" w:rsidP="00F71C70">
      <w:pPr>
        <w:numPr>
          <w:ilvl w:val="0"/>
          <w:numId w:val="40"/>
        </w:numPr>
        <w:contextualSpacing/>
        <w:rPr>
          <w:rFonts w:ascii="Arial" w:hAnsi="Arial" w:cs="Arial"/>
          <w:lang w:val="en-ID"/>
        </w:rPr>
      </w:pPr>
      <w:r w:rsidRPr="00CC1F72">
        <w:rPr>
          <w:rFonts w:ascii="Arial" w:hAnsi="Arial" w:cs="Arial"/>
          <w:lang w:val="en-ID"/>
        </w:rPr>
        <w:t>Timbang berat badan mencit, lalu bagi menjadi 5 kelompok.</w:t>
      </w:r>
    </w:p>
    <w:p w:rsidR="00F71C70" w:rsidRPr="00CC1F72" w:rsidRDefault="000F4764" w:rsidP="00F71C70">
      <w:pPr>
        <w:numPr>
          <w:ilvl w:val="0"/>
          <w:numId w:val="40"/>
        </w:numPr>
        <w:contextualSpacing/>
        <w:rPr>
          <w:rFonts w:ascii="Arial" w:hAnsi="Arial" w:cs="Arial"/>
          <w:lang w:val="en-ID"/>
        </w:rPr>
      </w:pPr>
      <w:r w:rsidRPr="00CC1F72">
        <w:rPr>
          <w:rFonts w:ascii="Arial" w:hAnsi="Arial" w:cs="Arial"/>
        </w:rPr>
        <w:t>Masing masing kelompok terdiri dari 3 ekor mencit, dan beri tanda pada masing masing mencit.</w:t>
      </w:r>
    </w:p>
    <w:p w:rsidR="00F71C70" w:rsidRPr="00CC1F72" w:rsidRDefault="000F4764" w:rsidP="00F71C70">
      <w:pPr>
        <w:numPr>
          <w:ilvl w:val="0"/>
          <w:numId w:val="40"/>
        </w:numPr>
        <w:contextualSpacing/>
        <w:rPr>
          <w:rFonts w:ascii="Arial" w:hAnsi="Arial" w:cs="Arial"/>
          <w:lang w:val="en-ID"/>
        </w:rPr>
      </w:pPr>
      <w:r w:rsidRPr="00CC1F72">
        <w:rPr>
          <w:rFonts w:ascii="Arial" w:hAnsi="Arial" w:cs="Arial"/>
        </w:rPr>
        <w:t>Pada awal percobaan ukur kadar asam urat mencit dengan menggunakan alat cek Easy Touch.</w:t>
      </w:r>
    </w:p>
    <w:p w:rsidR="00F71C70" w:rsidRPr="00CC1F72" w:rsidRDefault="000F4764" w:rsidP="00F71C70">
      <w:pPr>
        <w:numPr>
          <w:ilvl w:val="0"/>
          <w:numId w:val="40"/>
        </w:numPr>
        <w:contextualSpacing/>
        <w:rPr>
          <w:rFonts w:ascii="Arial" w:hAnsi="Arial" w:cs="Arial"/>
          <w:lang w:val="en-ID"/>
        </w:rPr>
      </w:pPr>
      <w:r w:rsidRPr="00CC1F72">
        <w:rPr>
          <w:rFonts w:ascii="Arial" w:hAnsi="Arial" w:cs="Arial"/>
        </w:rPr>
        <w:t>Masing masing mencit diberi penginduksi kalium oksonat.</w:t>
      </w:r>
    </w:p>
    <w:p w:rsidR="00F71C70" w:rsidRPr="00CC1F72" w:rsidRDefault="000F4764" w:rsidP="00F71C70">
      <w:pPr>
        <w:numPr>
          <w:ilvl w:val="0"/>
          <w:numId w:val="40"/>
        </w:numPr>
        <w:contextualSpacing/>
        <w:rPr>
          <w:rFonts w:ascii="Arial" w:hAnsi="Arial" w:cs="Arial"/>
          <w:lang w:val="en-ID"/>
        </w:rPr>
      </w:pPr>
      <w:r w:rsidRPr="00CC1F72">
        <w:rPr>
          <w:rFonts w:ascii="Arial" w:hAnsi="Arial" w:cs="Arial"/>
        </w:rPr>
        <w:t>Setelah 1 jam di cek kembali kadar asam urat masing masing mencit. Jika kadar asam urat nya telah melebihi batas normal, maka mencit telah mengalami hiperurisemia.</w:t>
      </w:r>
    </w:p>
    <w:p w:rsidR="00F71C70" w:rsidRPr="00CC1F72" w:rsidRDefault="000F4764" w:rsidP="00F71C70">
      <w:pPr>
        <w:numPr>
          <w:ilvl w:val="0"/>
          <w:numId w:val="40"/>
        </w:numPr>
        <w:contextualSpacing/>
        <w:rPr>
          <w:rFonts w:ascii="Arial" w:hAnsi="Arial" w:cs="Arial"/>
          <w:lang w:val="en-ID"/>
        </w:rPr>
      </w:pPr>
      <w:r w:rsidRPr="00CC1F72">
        <w:rPr>
          <w:rFonts w:ascii="Arial" w:hAnsi="Arial" w:cs="Arial"/>
          <w:lang w:val="en-ID"/>
        </w:rPr>
        <w:t>Kemudian  masing-masing kelompok diberi perlakuan:</w:t>
      </w:r>
    </w:p>
    <w:p w:rsidR="00F71C70" w:rsidRPr="00CC1F72" w:rsidRDefault="000F4764" w:rsidP="00F71C70">
      <w:pPr>
        <w:numPr>
          <w:ilvl w:val="0"/>
          <w:numId w:val="41"/>
        </w:numPr>
        <w:contextualSpacing/>
        <w:rPr>
          <w:rFonts w:ascii="Arial" w:hAnsi="Arial" w:cs="Arial"/>
          <w:lang w:val="en-ID"/>
        </w:rPr>
      </w:pPr>
      <w:r w:rsidRPr="00CC1F72">
        <w:rPr>
          <w:rFonts w:ascii="Arial" w:hAnsi="Arial" w:cs="Arial"/>
          <w:lang w:val="en-ID"/>
        </w:rPr>
        <w:t>Kelompok 1 diberikan aquadest sebagai kontrol negative secara oral</w:t>
      </w:r>
    </w:p>
    <w:p w:rsidR="00F71C70" w:rsidRPr="00CC1F72" w:rsidRDefault="000F4764" w:rsidP="00F71C70">
      <w:pPr>
        <w:numPr>
          <w:ilvl w:val="0"/>
          <w:numId w:val="41"/>
        </w:numPr>
        <w:contextualSpacing/>
        <w:rPr>
          <w:rFonts w:ascii="Arial" w:hAnsi="Arial" w:cs="Arial"/>
          <w:lang w:val="en-ID"/>
        </w:rPr>
      </w:pPr>
      <w:r w:rsidRPr="00CC1F72">
        <w:rPr>
          <w:rFonts w:ascii="Arial" w:hAnsi="Arial" w:cs="Arial"/>
          <w:lang w:val="en-ID"/>
        </w:rPr>
        <w:t>Kelompok 2 diberikan allopurinol sebagai kontrol positif secara oral</w:t>
      </w:r>
    </w:p>
    <w:p w:rsidR="00F71C70" w:rsidRPr="00CC1F72" w:rsidRDefault="000F4764" w:rsidP="00F71C70">
      <w:pPr>
        <w:numPr>
          <w:ilvl w:val="0"/>
          <w:numId w:val="41"/>
        </w:numPr>
        <w:contextualSpacing/>
        <w:rPr>
          <w:rFonts w:ascii="Arial" w:hAnsi="Arial" w:cs="Arial"/>
          <w:lang w:val="en-ID"/>
        </w:rPr>
      </w:pPr>
      <w:r w:rsidRPr="00CC1F72">
        <w:rPr>
          <w:rFonts w:ascii="Arial" w:hAnsi="Arial" w:cs="Arial"/>
        </w:rPr>
        <w:t xml:space="preserve"> Kelompok 3 diberi dekokta daun sirih cina 72 mg/kgBB</w:t>
      </w:r>
    </w:p>
    <w:p w:rsidR="00F71C70" w:rsidRPr="00CC1F72" w:rsidRDefault="000F4764" w:rsidP="00F71C70">
      <w:pPr>
        <w:numPr>
          <w:ilvl w:val="0"/>
          <w:numId w:val="41"/>
        </w:numPr>
        <w:contextualSpacing/>
        <w:rPr>
          <w:rFonts w:ascii="Arial" w:hAnsi="Arial" w:cs="Arial"/>
          <w:lang w:val="en-ID"/>
        </w:rPr>
      </w:pPr>
      <w:r w:rsidRPr="00CC1F72">
        <w:rPr>
          <w:rFonts w:ascii="Arial" w:hAnsi="Arial" w:cs="Arial"/>
        </w:rPr>
        <w:t>Kelompok 4 diberi dekokta daun sirih cina 144 mg/KgBB</w:t>
      </w:r>
    </w:p>
    <w:p w:rsidR="00F71C70" w:rsidRPr="00CC1F72" w:rsidRDefault="000F4764" w:rsidP="00F71C70">
      <w:pPr>
        <w:numPr>
          <w:ilvl w:val="0"/>
          <w:numId w:val="41"/>
        </w:numPr>
        <w:contextualSpacing/>
        <w:rPr>
          <w:rFonts w:ascii="Arial" w:hAnsi="Arial" w:cs="Arial"/>
          <w:lang w:val="en-ID"/>
        </w:rPr>
      </w:pPr>
      <w:r w:rsidRPr="00CC1F72">
        <w:rPr>
          <w:rFonts w:ascii="Arial" w:hAnsi="Arial" w:cs="Arial"/>
        </w:rPr>
        <w:t>Kelompok 5 diberi dekokta daun sirih cina 288 mg/KgBB</w:t>
      </w:r>
      <w:r w:rsidRPr="00CC1F72">
        <w:rPr>
          <w:rFonts w:ascii="Arial" w:hAnsi="Arial" w:cs="Arial"/>
        </w:rPr>
        <w:tab/>
      </w:r>
    </w:p>
    <w:p w:rsidR="00F71C70" w:rsidRPr="00CC1F72" w:rsidRDefault="000F4764" w:rsidP="00F71C70">
      <w:pPr>
        <w:numPr>
          <w:ilvl w:val="0"/>
          <w:numId w:val="40"/>
        </w:numPr>
        <w:contextualSpacing/>
        <w:rPr>
          <w:rFonts w:ascii="Arial" w:hAnsi="Arial" w:cs="Arial"/>
          <w:lang w:val="en-ID"/>
        </w:rPr>
      </w:pPr>
      <w:r w:rsidRPr="00CC1F72">
        <w:rPr>
          <w:rFonts w:ascii="Arial" w:hAnsi="Arial" w:cs="Arial"/>
          <w:lang w:val="en-ID"/>
        </w:rPr>
        <w:t xml:space="preserve">Dilakukan pengukuran kadar asam urat masing-masing mencit dengan interval waktu 0, 30, 60, 90 menit. </w:t>
      </w:r>
    </w:p>
    <w:p w:rsidR="00F71C70" w:rsidRPr="00CC1F72" w:rsidRDefault="00705680" w:rsidP="00F71C70">
      <w:pPr>
        <w:keepNext/>
        <w:keepLines/>
        <w:spacing w:before="200"/>
        <w:outlineLvl w:val="1"/>
        <w:rPr>
          <w:rFonts w:ascii="Arial" w:eastAsia="Times New Roman" w:hAnsi="Arial" w:cs="Arial"/>
          <w:b/>
          <w:bCs/>
          <w:sz w:val="24"/>
          <w:szCs w:val="24"/>
          <w:lang w:val="en-ID"/>
        </w:rPr>
      </w:pPr>
      <w:bookmarkStart w:id="82" w:name="_Toc128993789"/>
      <w:bookmarkStart w:id="83" w:name="_Toc129336163"/>
      <w:r>
        <w:rPr>
          <w:rFonts w:ascii="Arial" w:eastAsia="Times New Roman" w:hAnsi="Arial" w:cs="Arial"/>
          <w:b/>
          <w:bCs/>
          <w:sz w:val="24"/>
          <w:szCs w:val="24"/>
          <w:lang w:val="en-ID"/>
        </w:rPr>
        <w:t>3.7</w:t>
      </w:r>
      <w:r w:rsidR="000F4764" w:rsidRPr="00CC1F72">
        <w:rPr>
          <w:rFonts w:ascii="Arial" w:eastAsia="Times New Roman" w:hAnsi="Arial" w:cs="Arial"/>
          <w:b/>
          <w:bCs/>
          <w:sz w:val="24"/>
          <w:szCs w:val="24"/>
          <w:lang w:val="en-ID"/>
        </w:rPr>
        <w:t>.8</w:t>
      </w:r>
      <w:r w:rsidR="000F4764" w:rsidRPr="00CC1F72">
        <w:rPr>
          <w:rFonts w:ascii="Arial" w:eastAsia="Times New Roman" w:hAnsi="Arial" w:cs="Arial"/>
          <w:b/>
          <w:bCs/>
          <w:sz w:val="24"/>
          <w:szCs w:val="24"/>
          <w:lang w:val="en-ID"/>
        </w:rPr>
        <w:tab/>
        <w:t>Cara Mengukur Kadar Asam Urat Mencit</w:t>
      </w:r>
      <w:bookmarkEnd w:id="82"/>
      <w:bookmarkEnd w:id="83"/>
    </w:p>
    <w:p w:rsidR="00F71C70" w:rsidRPr="00CC1F72" w:rsidRDefault="000F4764" w:rsidP="00F71C70">
      <w:pPr>
        <w:numPr>
          <w:ilvl w:val="0"/>
          <w:numId w:val="42"/>
        </w:numPr>
        <w:ind w:left="1134"/>
        <w:contextualSpacing/>
        <w:rPr>
          <w:rFonts w:ascii="Arial" w:hAnsi="Arial" w:cs="Arial"/>
          <w:lang w:val="en-ID"/>
        </w:rPr>
      </w:pPr>
      <w:r w:rsidRPr="00CC1F72">
        <w:rPr>
          <w:rFonts w:ascii="Arial" w:hAnsi="Arial" w:cs="Arial"/>
          <w:lang w:val="en-ID"/>
        </w:rPr>
        <w:t>Bersihkan ekor mencit dengan menggunakan kapas yang diberi Alkohol 70%.</w:t>
      </w:r>
    </w:p>
    <w:p w:rsidR="00F71C70" w:rsidRPr="00CC1F72" w:rsidRDefault="000F4764" w:rsidP="00F71C70">
      <w:pPr>
        <w:numPr>
          <w:ilvl w:val="0"/>
          <w:numId w:val="42"/>
        </w:numPr>
        <w:ind w:left="1134"/>
        <w:contextualSpacing/>
        <w:rPr>
          <w:rFonts w:ascii="Arial" w:hAnsi="Arial" w:cs="Arial"/>
          <w:lang w:val="en-ID"/>
        </w:rPr>
      </w:pPr>
      <w:r w:rsidRPr="00CC1F72">
        <w:rPr>
          <w:rFonts w:ascii="Arial" w:hAnsi="Arial" w:cs="Arial"/>
          <w:lang w:val="en-ID"/>
        </w:rPr>
        <w:t>Sayat sedikit ujung ekor tikus.</w:t>
      </w:r>
    </w:p>
    <w:p w:rsidR="00F71C70" w:rsidRPr="00CC1F72" w:rsidRDefault="000F4764" w:rsidP="00F71C70">
      <w:pPr>
        <w:numPr>
          <w:ilvl w:val="0"/>
          <w:numId w:val="42"/>
        </w:numPr>
        <w:ind w:left="1134"/>
        <w:contextualSpacing/>
        <w:rPr>
          <w:rFonts w:ascii="Arial" w:hAnsi="Arial" w:cs="Arial"/>
          <w:lang w:val="en-ID"/>
        </w:rPr>
      </w:pPr>
      <w:r w:rsidRPr="00CC1F72">
        <w:rPr>
          <w:rFonts w:ascii="Arial" w:hAnsi="Arial" w:cs="Arial"/>
          <w:lang w:val="en-ID"/>
        </w:rPr>
        <w:lastRenderedPageBreak/>
        <w:t>Tetesan darah pertama dibuang, tetesan darah berikutnya di tampung dengan reagen strip.</w:t>
      </w:r>
    </w:p>
    <w:p w:rsidR="00F71C70" w:rsidRPr="00CC1F72" w:rsidRDefault="000F4764" w:rsidP="00F71C70">
      <w:pPr>
        <w:numPr>
          <w:ilvl w:val="0"/>
          <w:numId w:val="42"/>
        </w:numPr>
        <w:ind w:left="1134"/>
        <w:contextualSpacing/>
        <w:rPr>
          <w:rFonts w:ascii="Arial" w:hAnsi="Arial" w:cs="Arial"/>
          <w:lang w:val="en-ID"/>
        </w:rPr>
      </w:pPr>
      <w:r w:rsidRPr="00CC1F72">
        <w:rPr>
          <w:rFonts w:ascii="Arial" w:hAnsi="Arial" w:cs="Arial"/>
          <w:lang w:val="en-ID"/>
        </w:rPr>
        <w:t xml:space="preserve">Reagen strip yang telah terisi darah dimasukkan ke </w:t>
      </w:r>
      <w:r w:rsidRPr="00CC1F72">
        <w:rPr>
          <w:rFonts w:ascii="Arial" w:hAnsi="Arial" w:cs="Arial"/>
        </w:rPr>
        <w:t>Easy Touch.</w:t>
      </w:r>
    </w:p>
    <w:p w:rsidR="00F71C70" w:rsidRPr="00CC1F72" w:rsidRDefault="000F4764" w:rsidP="00F71C70">
      <w:pPr>
        <w:numPr>
          <w:ilvl w:val="0"/>
          <w:numId w:val="42"/>
        </w:numPr>
        <w:ind w:left="1134"/>
        <w:contextualSpacing/>
        <w:rPr>
          <w:rFonts w:ascii="Arial" w:hAnsi="Arial" w:cs="Arial"/>
          <w:lang w:val="en-ID"/>
        </w:rPr>
      </w:pPr>
      <w:r w:rsidRPr="00CC1F72">
        <w:rPr>
          <w:rFonts w:ascii="Arial" w:hAnsi="Arial" w:cs="Arial"/>
          <w:lang w:val="en-ID"/>
        </w:rPr>
        <w:t>Kemudian hasil akan muncul pada layar dalam waktu kurang 30 detik.</w:t>
      </w:r>
    </w:p>
    <w:p w:rsidR="00F71C70" w:rsidRPr="00CC1F72" w:rsidRDefault="000F4764" w:rsidP="00F71C70">
      <w:pPr>
        <w:numPr>
          <w:ilvl w:val="0"/>
          <w:numId w:val="42"/>
        </w:numPr>
        <w:ind w:left="1134"/>
        <w:contextualSpacing/>
        <w:rPr>
          <w:rFonts w:ascii="Arial" w:hAnsi="Arial" w:cs="Arial"/>
          <w:lang w:val="en-ID"/>
        </w:rPr>
      </w:pPr>
      <w:r w:rsidRPr="00CC1F72">
        <w:rPr>
          <w:rFonts w:ascii="Arial" w:hAnsi="Arial" w:cs="Arial"/>
          <w:lang w:val="en-ID"/>
        </w:rPr>
        <w:t xml:space="preserve">Nilai yang tertera pada layar adalah nilai konsentrasi kadar asam urat darah mencit dalam mg/dL. </w:t>
      </w:r>
    </w:p>
    <w:p w:rsidR="00F71C70" w:rsidRPr="00F71C70" w:rsidRDefault="00F71C70" w:rsidP="00705680">
      <w:pPr>
        <w:keepNext/>
        <w:keepLines/>
        <w:spacing w:before="200"/>
        <w:outlineLvl w:val="1"/>
        <w:rPr>
          <w:rFonts w:ascii="Arial" w:eastAsia="Times New Roman" w:hAnsi="Arial" w:cs="Arial"/>
          <w:b/>
          <w:bCs/>
          <w:color w:val="4F81BD"/>
          <w:sz w:val="26"/>
          <w:szCs w:val="26"/>
          <w:lang w:val="en-ID"/>
        </w:rPr>
        <w:sectPr w:rsidR="00F71C70" w:rsidRPr="00F71C70" w:rsidSect="00B24683">
          <w:headerReference w:type="default" r:id="rId20"/>
          <w:footerReference w:type="default" r:id="rId21"/>
          <w:footerReference w:type="first" r:id="rId22"/>
          <w:pgSz w:w="11907" w:h="16839" w:code="9"/>
          <w:pgMar w:top="1701" w:right="1701" w:bottom="1701" w:left="2268" w:header="709" w:footer="709" w:gutter="0"/>
          <w:pgNumType w:start="1"/>
          <w:cols w:space="708"/>
          <w:docGrid w:linePitch="360"/>
        </w:sectPr>
      </w:pPr>
    </w:p>
    <w:p w:rsidR="00F71C70" w:rsidRPr="00CC1F72" w:rsidRDefault="000F4764" w:rsidP="00F71C70">
      <w:pPr>
        <w:ind w:left="720"/>
        <w:contextualSpacing/>
        <w:jc w:val="center"/>
        <w:rPr>
          <w:rFonts w:ascii="Arial" w:hAnsi="Arial" w:cs="Arial"/>
          <w:b/>
          <w:sz w:val="24"/>
          <w:szCs w:val="24"/>
          <w:lang w:val="en-ID"/>
        </w:rPr>
      </w:pPr>
      <w:r w:rsidRPr="00CC1F72">
        <w:rPr>
          <w:rFonts w:ascii="Arial" w:hAnsi="Arial" w:cs="Arial"/>
          <w:b/>
          <w:sz w:val="24"/>
          <w:szCs w:val="24"/>
          <w:lang w:val="en-ID"/>
        </w:rPr>
        <w:lastRenderedPageBreak/>
        <w:t>BAB IV</w:t>
      </w:r>
    </w:p>
    <w:p w:rsidR="00F71C70" w:rsidRPr="00CC1F72" w:rsidRDefault="000F4764" w:rsidP="00F71C70">
      <w:pPr>
        <w:ind w:left="720"/>
        <w:contextualSpacing/>
        <w:jc w:val="center"/>
        <w:rPr>
          <w:rFonts w:ascii="Arial" w:hAnsi="Arial" w:cs="Arial"/>
          <w:b/>
          <w:sz w:val="24"/>
          <w:szCs w:val="24"/>
          <w:lang w:val="en-ID"/>
        </w:rPr>
      </w:pPr>
      <w:r w:rsidRPr="00CC1F72">
        <w:rPr>
          <w:rFonts w:ascii="Arial" w:hAnsi="Arial" w:cs="Arial"/>
          <w:b/>
          <w:sz w:val="24"/>
          <w:szCs w:val="24"/>
          <w:lang w:val="en-ID"/>
        </w:rPr>
        <w:t>HASIL DAN PEMBAHASAN</w:t>
      </w:r>
    </w:p>
    <w:p w:rsidR="00F71C70" w:rsidRPr="00CC1F72" w:rsidRDefault="00F71C70" w:rsidP="00F71C70">
      <w:pPr>
        <w:ind w:left="720"/>
        <w:contextualSpacing/>
        <w:rPr>
          <w:rFonts w:ascii="Arial" w:hAnsi="Arial" w:cs="Arial"/>
          <w:b/>
          <w:sz w:val="24"/>
          <w:szCs w:val="24"/>
          <w:lang w:val="en-ID"/>
        </w:rPr>
      </w:pPr>
    </w:p>
    <w:p w:rsidR="00F71C70" w:rsidRPr="00CC1F72" w:rsidRDefault="000F4764" w:rsidP="00F71C70">
      <w:pPr>
        <w:rPr>
          <w:rFonts w:ascii="Arial" w:hAnsi="Arial" w:cs="Arial"/>
          <w:b/>
          <w:sz w:val="24"/>
          <w:szCs w:val="24"/>
          <w:lang w:val="en-ID"/>
        </w:rPr>
      </w:pPr>
      <w:r w:rsidRPr="00CC1F72">
        <w:rPr>
          <w:rFonts w:ascii="Arial" w:hAnsi="Arial" w:cs="Arial"/>
          <w:b/>
          <w:sz w:val="24"/>
          <w:szCs w:val="24"/>
          <w:lang w:val="en-ID"/>
        </w:rPr>
        <w:t>4.1 HASIL</w:t>
      </w:r>
    </w:p>
    <w:p w:rsidR="00F71C70" w:rsidRPr="00CC1F72" w:rsidRDefault="000F4764" w:rsidP="00F71C70">
      <w:pPr>
        <w:rPr>
          <w:rFonts w:ascii="Arial" w:hAnsi="Arial" w:cs="Arial"/>
          <w:lang w:val="en-ID"/>
        </w:rPr>
      </w:pPr>
      <w:r w:rsidRPr="00CC1F72">
        <w:rPr>
          <w:rFonts w:ascii="Arial" w:hAnsi="Arial" w:cs="Arial"/>
          <w:lang w:val="en-ID"/>
        </w:rPr>
        <w:t>Berdasarkan hasil penelitian pada uji dekokta daun sirih cina dalam menurunkan kadar asam urat pada mencit jantan maka diperoleh data sebagai berikut:</w:t>
      </w:r>
    </w:p>
    <w:p w:rsidR="00F71C70" w:rsidRPr="00CC1F72" w:rsidRDefault="000F4764" w:rsidP="00F71C70">
      <w:pPr>
        <w:rPr>
          <w:rFonts w:ascii="Arial" w:hAnsi="Arial" w:cs="Arial"/>
          <w:b/>
          <w:lang w:val="en-ID"/>
        </w:rPr>
      </w:pPr>
      <w:r w:rsidRPr="00CC1F72">
        <w:rPr>
          <w:rFonts w:ascii="Arial" w:hAnsi="Arial" w:cs="Arial"/>
          <w:lang w:val="en-ID"/>
        </w:rPr>
        <w:tab/>
      </w:r>
      <w:r w:rsidRPr="00CC1F72">
        <w:rPr>
          <w:rFonts w:ascii="Arial" w:hAnsi="Arial" w:cs="Arial"/>
          <w:b/>
          <w:lang w:val="en-ID"/>
        </w:rPr>
        <w:t>Gambar 4.1 Grafik Hasil Pengukuran Asam Urat Pada Mencit</w:t>
      </w:r>
    </w:p>
    <w:p w:rsidR="00F71C70" w:rsidRPr="00CC1F72" w:rsidRDefault="000F4764" w:rsidP="00F71C70">
      <w:pPr>
        <w:jc w:val="center"/>
        <w:rPr>
          <w:rFonts w:ascii="Arial" w:hAnsi="Arial" w:cs="Arial"/>
          <w:b/>
          <w:lang w:val="en-ID"/>
        </w:rPr>
      </w:pPr>
      <w:r w:rsidRPr="00CC1F72">
        <w:rPr>
          <w:rFonts w:ascii="Arial" w:hAnsi="Arial" w:cs="Arial"/>
          <w:b/>
          <w:lang w:val="en-ID"/>
        </w:rPr>
        <w:t>Grafik Data Kadar Asam Urat Mencit</w:t>
      </w:r>
    </w:p>
    <w:p w:rsidR="00F71C70" w:rsidRPr="00CC1F72" w:rsidRDefault="000F4764" w:rsidP="00F71C70">
      <w:pPr>
        <w:jc w:val="center"/>
        <w:rPr>
          <w:rFonts w:ascii="Arial" w:hAnsi="Arial" w:cs="Arial"/>
          <w:b/>
          <w:lang w:val="en-ID"/>
        </w:rPr>
      </w:pPr>
      <w:r>
        <w:rPr>
          <w:noProof/>
        </w:rPr>
        <w:object w:dxaOrig="8526" w:dyaOrig="4983">
          <v:shape id="Chart 1" o:spid="_x0000_i1030" type="#_x0000_t75" style="width:426pt;height:248pt;visibility:visible" o:ole="">
            <v:imagedata r:id="rId23" o:title=""/>
            <o:lock v:ext="edit" aspectratio="f"/>
          </v:shape>
          <o:OLEObject Type="Embed" ProgID="Excel.Sheet.8" ShapeID="Chart 1" DrawAspect="Content" ObjectID="_1754807392" r:id="rId24"/>
        </w:object>
      </w:r>
    </w:p>
    <w:p w:rsidR="00F71C70" w:rsidRPr="00CC1F72" w:rsidRDefault="000F4764" w:rsidP="00F71C70">
      <w:pPr>
        <w:jc w:val="center"/>
        <w:rPr>
          <w:rFonts w:ascii="Arial" w:hAnsi="Arial" w:cs="Arial"/>
          <w:b/>
          <w:lang w:val="en-ID"/>
        </w:rPr>
      </w:pPr>
      <w:r w:rsidRPr="00CC1F72">
        <w:rPr>
          <w:rFonts w:ascii="Arial" w:hAnsi="Arial" w:cs="Arial"/>
          <w:b/>
          <w:lang w:val="en-ID"/>
        </w:rPr>
        <w:t>Waktu (menit)</w:t>
      </w:r>
    </w:p>
    <w:p w:rsidR="00F71C70" w:rsidRPr="00CC1F72" w:rsidRDefault="000F4764" w:rsidP="00F71C70">
      <w:pPr>
        <w:rPr>
          <w:rFonts w:ascii="Arial" w:hAnsi="Arial" w:cs="Arial"/>
          <w:lang w:val="en-ID"/>
        </w:rPr>
      </w:pPr>
      <w:r w:rsidRPr="00CC1F72">
        <w:rPr>
          <w:rFonts w:ascii="Arial" w:hAnsi="Arial" w:cs="Arial"/>
          <w:lang w:val="en-ID"/>
        </w:rPr>
        <w:t>Keterangan :</w:t>
      </w:r>
    </w:p>
    <w:p w:rsidR="00F71C70" w:rsidRPr="00CC1F72" w:rsidRDefault="000F4764" w:rsidP="00F71C70">
      <w:pPr>
        <w:rPr>
          <w:rFonts w:ascii="Arial" w:hAnsi="Arial" w:cs="Arial"/>
          <w:lang w:val="en-ID"/>
        </w:rPr>
      </w:pPr>
      <w:r w:rsidRPr="00CC1F72">
        <w:rPr>
          <w:rFonts w:ascii="Arial" w:hAnsi="Arial" w:cs="Arial"/>
          <w:lang w:val="en-ID"/>
        </w:rPr>
        <w:t>Kel. Kontrol Negatif</w:t>
      </w:r>
      <w:r w:rsidRPr="00CC1F72">
        <w:rPr>
          <w:rFonts w:ascii="Arial" w:hAnsi="Arial" w:cs="Arial"/>
          <w:lang w:val="en-ID"/>
        </w:rPr>
        <w:tab/>
        <w:t>= Aquadest</w:t>
      </w:r>
    </w:p>
    <w:p w:rsidR="00F71C70" w:rsidRPr="00CC1F72" w:rsidRDefault="000F4764" w:rsidP="00F71C70">
      <w:pPr>
        <w:rPr>
          <w:rFonts w:ascii="Arial" w:hAnsi="Arial" w:cs="Arial"/>
          <w:lang w:val="en-ID"/>
        </w:rPr>
      </w:pPr>
      <w:r w:rsidRPr="00CC1F72">
        <w:rPr>
          <w:rFonts w:ascii="Arial" w:hAnsi="Arial" w:cs="Arial"/>
          <w:lang w:val="en-ID"/>
        </w:rPr>
        <w:t>Kel. Kontrol Positif</w:t>
      </w:r>
      <w:r w:rsidRPr="00CC1F72">
        <w:rPr>
          <w:rFonts w:ascii="Arial" w:hAnsi="Arial" w:cs="Arial"/>
          <w:lang w:val="en-ID"/>
        </w:rPr>
        <w:tab/>
        <w:t>= Allopurinol</w:t>
      </w:r>
    </w:p>
    <w:p w:rsidR="00F71C70" w:rsidRPr="00CC1F72" w:rsidRDefault="000F4764" w:rsidP="00F71C70">
      <w:pPr>
        <w:rPr>
          <w:rFonts w:ascii="Arial" w:hAnsi="Arial" w:cs="Arial"/>
          <w:lang w:val="en-ID"/>
        </w:rPr>
      </w:pPr>
      <w:r w:rsidRPr="00CC1F72">
        <w:rPr>
          <w:rFonts w:ascii="Arial" w:hAnsi="Arial" w:cs="Arial"/>
          <w:lang w:val="en-ID"/>
        </w:rPr>
        <w:t>Kel. Uji l</w:t>
      </w:r>
      <w:r w:rsidRPr="00CC1F72">
        <w:rPr>
          <w:rFonts w:ascii="Arial" w:hAnsi="Arial" w:cs="Arial"/>
          <w:lang w:val="en-ID"/>
        </w:rPr>
        <w:tab/>
      </w:r>
      <w:r w:rsidRPr="00CC1F72">
        <w:rPr>
          <w:rFonts w:ascii="Arial" w:hAnsi="Arial" w:cs="Arial"/>
          <w:lang w:val="en-ID"/>
        </w:rPr>
        <w:tab/>
        <w:t>= Dekokta Daun Sirih Cina 72mg/KgBB</w:t>
      </w:r>
    </w:p>
    <w:p w:rsidR="00F71C70" w:rsidRPr="00CC1F72" w:rsidRDefault="000F4764" w:rsidP="00F71C70">
      <w:pPr>
        <w:rPr>
          <w:rFonts w:ascii="Arial" w:hAnsi="Arial" w:cs="Arial"/>
          <w:lang w:val="en-ID"/>
        </w:rPr>
      </w:pPr>
      <w:r w:rsidRPr="00CC1F72">
        <w:rPr>
          <w:rFonts w:ascii="Arial" w:hAnsi="Arial" w:cs="Arial"/>
          <w:lang w:val="en-ID"/>
        </w:rPr>
        <w:t>Kel. Uji ll</w:t>
      </w:r>
      <w:r w:rsidRPr="00CC1F72">
        <w:rPr>
          <w:rFonts w:ascii="Arial" w:hAnsi="Arial" w:cs="Arial"/>
          <w:lang w:val="en-ID"/>
        </w:rPr>
        <w:tab/>
      </w:r>
      <w:r w:rsidRPr="00CC1F72">
        <w:rPr>
          <w:rFonts w:ascii="Arial" w:hAnsi="Arial" w:cs="Arial"/>
          <w:lang w:val="en-ID"/>
        </w:rPr>
        <w:tab/>
        <w:t>= Dekokta Daun Sirih Cina 144mg/KgBB</w:t>
      </w:r>
    </w:p>
    <w:p w:rsidR="00F71C70" w:rsidRPr="00CC1F72" w:rsidRDefault="000F4764" w:rsidP="00F71C70">
      <w:pPr>
        <w:rPr>
          <w:rFonts w:ascii="Arial" w:hAnsi="Arial" w:cs="Arial"/>
          <w:lang w:val="en-ID"/>
        </w:rPr>
      </w:pPr>
      <w:r w:rsidRPr="00CC1F72">
        <w:rPr>
          <w:rFonts w:ascii="Arial" w:hAnsi="Arial" w:cs="Arial"/>
          <w:lang w:val="en-ID"/>
        </w:rPr>
        <w:t>Kel. Uji lll</w:t>
      </w:r>
      <w:r w:rsidRPr="00CC1F72">
        <w:rPr>
          <w:rFonts w:ascii="Arial" w:hAnsi="Arial" w:cs="Arial"/>
          <w:lang w:val="en-ID"/>
        </w:rPr>
        <w:tab/>
      </w:r>
      <w:r w:rsidRPr="00CC1F72">
        <w:rPr>
          <w:rFonts w:ascii="Arial" w:hAnsi="Arial" w:cs="Arial"/>
          <w:lang w:val="en-ID"/>
        </w:rPr>
        <w:tab/>
        <w:t>= Dekokta Daun Sirih Cina 288mg/KgBB</w:t>
      </w:r>
    </w:p>
    <w:p w:rsidR="00F71C70" w:rsidRPr="00CC1F72" w:rsidRDefault="000F4764" w:rsidP="00F71C70">
      <w:pPr>
        <w:tabs>
          <w:tab w:val="left" w:pos="4899"/>
        </w:tabs>
        <w:rPr>
          <w:rFonts w:ascii="Arial" w:hAnsi="Arial" w:cs="Arial"/>
          <w:lang w:val="en-ID"/>
        </w:rPr>
      </w:pPr>
      <w:r w:rsidRPr="00CC1F72">
        <w:rPr>
          <w:rFonts w:ascii="Arial" w:hAnsi="Arial" w:cs="Arial"/>
          <w:lang w:val="en-ID"/>
        </w:rPr>
        <w:tab/>
      </w:r>
    </w:p>
    <w:p w:rsidR="00F71C70" w:rsidRPr="00CC1F72" w:rsidRDefault="00F71C70" w:rsidP="00F71C70">
      <w:pPr>
        <w:jc w:val="center"/>
        <w:rPr>
          <w:rFonts w:ascii="Arial" w:hAnsi="Arial" w:cs="Arial"/>
          <w:b/>
          <w:lang w:val="en-ID"/>
        </w:rPr>
      </w:pPr>
    </w:p>
    <w:p w:rsidR="00F71C70" w:rsidRPr="00CC1F72" w:rsidRDefault="00F71C70" w:rsidP="00F71C70">
      <w:pPr>
        <w:jc w:val="center"/>
        <w:rPr>
          <w:rFonts w:ascii="Arial" w:hAnsi="Arial" w:cs="Arial"/>
          <w:b/>
          <w:lang w:val="en-ID"/>
        </w:rPr>
      </w:pPr>
    </w:p>
    <w:p w:rsidR="00F71C70" w:rsidRPr="00CC1F72" w:rsidRDefault="00F71C70" w:rsidP="00F71C70">
      <w:pPr>
        <w:jc w:val="center"/>
        <w:rPr>
          <w:rFonts w:ascii="Arial" w:hAnsi="Arial" w:cs="Arial"/>
          <w:b/>
          <w:lang w:val="en-ID"/>
        </w:rPr>
      </w:pPr>
    </w:p>
    <w:p w:rsidR="00F71C70" w:rsidRPr="00CC1F72" w:rsidRDefault="00F71C70" w:rsidP="00F71C70">
      <w:pPr>
        <w:jc w:val="center"/>
        <w:rPr>
          <w:rFonts w:ascii="Arial" w:hAnsi="Arial" w:cs="Arial"/>
          <w:b/>
          <w:lang w:val="en-ID"/>
        </w:rPr>
      </w:pPr>
    </w:p>
    <w:p w:rsidR="00F71C70" w:rsidRPr="00CC1F72" w:rsidRDefault="00F71C70" w:rsidP="00F71C70">
      <w:pPr>
        <w:jc w:val="center"/>
        <w:rPr>
          <w:rFonts w:ascii="Arial" w:hAnsi="Arial" w:cs="Arial"/>
          <w:b/>
          <w:lang w:val="en-ID"/>
        </w:rPr>
      </w:pPr>
    </w:p>
    <w:p w:rsidR="00F71C70" w:rsidRPr="00CC1F72" w:rsidRDefault="000F4764" w:rsidP="00F71C70">
      <w:pPr>
        <w:jc w:val="center"/>
        <w:rPr>
          <w:rFonts w:ascii="Arial" w:hAnsi="Arial" w:cs="Arial"/>
          <w:b/>
          <w:lang w:val="en-ID"/>
        </w:rPr>
      </w:pPr>
      <w:r w:rsidRPr="00CC1F72">
        <w:rPr>
          <w:rFonts w:ascii="Arial" w:hAnsi="Arial" w:cs="Arial"/>
          <w:b/>
          <w:lang w:val="en-ID"/>
        </w:rPr>
        <w:lastRenderedPageBreak/>
        <w:t>Tabel 4.1</w:t>
      </w:r>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046"/>
        <w:gridCol w:w="1104"/>
        <w:gridCol w:w="1080"/>
        <w:gridCol w:w="990"/>
        <w:gridCol w:w="1080"/>
      </w:tblGrid>
      <w:tr w:rsidR="002A1B3A" w:rsidTr="005D5D46">
        <w:tc>
          <w:tcPr>
            <w:tcW w:w="2065" w:type="dxa"/>
            <w:tcBorders>
              <w:bottom w:val="single" w:sz="4" w:space="0" w:color="auto"/>
            </w:tcBorders>
            <w:shd w:val="clear" w:color="auto" w:fill="auto"/>
          </w:tcPr>
          <w:p w:rsidR="00F249EA" w:rsidRPr="00CC1F72" w:rsidRDefault="000F4764" w:rsidP="005D5D46">
            <w:pPr>
              <w:jc w:val="center"/>
              <w:rPr>
                <w:rFonts w:ascii="Arial" w:hAnsi="Arial" w:cs="Arial"/>
              </w:rPr>
            </w:pPr>
            <w:r w:rsidRPr="00CC1F72">
              <w:rPr>
                <w:rFonts w:ascii="Arial" w:hAnsi="Arial" w:cs="Arial"/>
              </w:rPr>
              <w:t xml:space="preserve">   Perlakuan</w:t>
            </w:r>
          </w:p>
        </w:tc>
        <w:tc>
          <w:tcPr>
            <w:tcW w:w="2046" w:type="dxa"/>
            <w:vMerge w:val="restart"/>
            <w:shd w:val="clear" w:color="auto" w:fill="auto"/>
          </w:tcPr>
          <w:p w:rsidR="00F249EA" w:rsidRPr="00CC1F72" w:rsidRDefault="000F4764" w:rsidP="005D5D46">
            <w:pPr>
              <w:jc w:val="center"/>
              <w:rPr>
                <w:rFonts w:ascii="Arial" w:hAnsi="Arial" w:cs="Arial"/>
              </w:rPr>
            </w:pPr>
            <w:r w:rsidRPr="00CC1F72">
              <w:rPr>
                <w:rFonts w:ascii="Arial" w:hAnsi="Arial" w:cs="Arial"/>
              </w:rPr>
              <w:t>Mencit</w:t>
            </w:r>
          </w:p>
        </w:tc>
        <w:tc>
          <w:tcPr>
            <w:tcW w:w="4254" w:type="dxa"/>
            <w:gridSpan w:val="4"/>
            <w:shd w:val="clear" w:color="auto" w:fill="auto"/>
          </w:tcPr>
          <w:p w:rsidR="00F249EA" w:rsidRPr="00CC1F72" w:rsidRDefault="000F4764" w:rsidP="005D5D46">
            <w:pPr>
              <w:jc w:val="center"/>
              <w:rPr>
                <w:rFonts w:ascii="Arial" w:hAnsi="Arial" w:cs="Arial"/>
              </w:rPr>
            </w:pPr>
            <w:r w:rsidRPr="00CC1F72">
              <w:rPr>
                <w:rFonts w:ascii="Arial" w:hAnsi="Arial" w:cs="Arial"/>
              </w:rPr>
              <w:t>Waktu Pengamatan</w:t>
            </w:r>
          </w:p>
        </w:tc>
      </w:tr>
      <w:tr w:rsidR="002A1B3A" w:rsidTr="005D5D46">
        <w:tc>
          <w:tcPr>
            <w:tcW w:w="2065" w:type="dxa"/>
            <w:vMerge w:val="restart"/>
            <w:shd w:val="clear" w:color="auto" w:fill="auto"/>
          </w:tcPr>
          <w:p w:rsidR="00F249EA" w:rsidRPr="00CC1F72" w:rsidRDefault="000F4764" w:rsidP="005D5D46">
            <w:pPr>
              <w:jc w:val="center"/>
              <w:rPr>
                <w:rFonts w:ascii="Arial" w:hAnsi="Arial" w:cs="Arial"/>
              </w:rPr>
            </w:pPr>
            <w:r w:rsidRPr="00CC1F72">
              <w:rPr>
                <w:rFonts w:ascii="Arial" w:hAnsi="Arial" w:cs="Arial"/>
              </w:rPr>
              <w:t>Kel. Kontrol Negatif (Aquadest)</w:t>
            </w:r>
          </w:p>
        </w:tc>
        <w:tc>
          <w:tcPr>
            <w:tcW w:w="2046" w:type="dxa"/>
            <w:vMerge/>
            <w:shd w:val="clear" w:color="auto" w:fill="auto"/>
          </w:tcPr>
          <w:p w:rsidR="00F249EA" w:rsidRPr="00CC1F72" w:rsidRDefault="00F249EA" w:rsidP="005D5D46">
            <w:pPr>
              <w:jc w:val="center"/>
              <w:rPr>
                <w:rFonts w:ascii="Arial" w:hAnsi="Arial" w:cs="Arial"/>
              </w:rPr>
            </w:pPr>
          </w:p>
        </w:tc>
        <w:tc>
          <w:tcPr>
            <w:tcW w:w="1104" w:type="dxa"/>
            <w:shd w:val="clear" w:color="auto" w:fill="auto"/>
          </w:tcPr>
          <w:p w:rsidR="00F249EA" w:rsidRPr="00CC1F72" w:rsidRDefault="000F4764" w:rsidP="005D5D46">
            <w:pPr>
              <w:jc w:val="center"/>
              <w:rPr>
                <w:rFonts w:ascii="Arial" w:hAnsi="Arial" w:cs="Arial"/>
              </w:rPr>
            </w:pPr>
            <w:r w:rsidRPr="00CC1F72">
              <w:rPr>
                <w:rFonts w:ascii="Arial" w:hAnsi="Arial" w:cs="Arial"/>
              </w:rPr>
              <w:t>T0</w:t>
            </w:r>
          </w:p>
        </w:tc>
        <w:tc>
          <w:tcPr>
            <w:tcW w:w="1080" w:type="dxa"/>
            <w:shd w:val="clear" w:color="auto" w:fill="auto"/>
          </w:tcPr>
          <w:p w:rsidR="00F249EA" w:rsidRPr="00CC1F72" w:rsidRDefault="000F4764" w:rsidP="005D5D46">
            <w:pPr>
              <w:jc w:val="center"/>
              <w:rPr>
                <w:rFonts w:ascii="Arial" w:hAnsi="Arial" w:cs="Arial"/>
              </w:rPr>
            </w:pPr>
            <w:r w:rsidRPr="00CC1F72">
              <w:rPr>
                <w:rFonts w:ascii="Arial" w:hAnsi="Arial" w:cs="Arial"/>
              </w:rPr>
              <w:t>T30</w:t>
            </w:r>
          </w:p>
        </w:tc>
        <w:tc>
          <w:tcPr>
            <w:tcW w:w="990" w:type="dxa"/>
            <w:shd w:val="clear" w:color="auto" w:fill="auto"/>
          </w:tcPr>
          <w:p w:rsidR="00F249EA" w:rsidRPr="00CC1F72" w:rsidRDefault="000F4764" w:rsidP="005D5D46">
            <w:pPr>
              <w:jc w:val="center"/>
              <w:rPr>
                <w:rFonts w:ascii="Arial" w:hAnsi="Arial" w:cs="Arial"/>
              </w:rPr>
            </w:pPr>
            <w:r w:rsidRPr="00CC1F72">
              <w:rPr>
                <w:rFonts w:ascii="Arial" w:hAnsi="Arial" w:cs="Arial"/>
              </w:rPr>
              <w:t>T60</w:t>
            </w:r>
          </w:p>
        </w:tc>
        <w:tc>
          <w:tcPr>
            <w:tcW w:w="1080" w:type="dxa"/>
            <w:shd w:val="clear" w:color="auto" w:fill="auto"/>
          </w:tcPr>
          <w:p w:rsidR="00F249EA" w:rsidRPr="00CC1F72" w:rsidRDefault="000F4764" w:rsidP="005D5D46">
            <w:pPr>
              <w:jc w:val="center"/>
              <w:rPr>
                <w:rFonts w:ascii="Arial" w:hAnsi="Arial" w:cs="Arial"/>
              </w:rPr>
            </w:pPr>
            <w:r w:rsidRPr="00CC1F72">
              <w:rPr>
                <w:rFonts w:ascii="Arial" w:hAnsi="Arial" w:cs="Arial"/>
              </w:rPr>
              <w:t>T90</w:t>
            </w:r>
          </w:p>
        </w:tc>
      </w:tr>
      <w:tr w:rsidR="002A1B3A" w:rsidTr="005D5D46">
        <w:tc>
          <w:tcPr>
            <w:tcW w:w="2065" w:type="dxa"/>
            <w:vMerge/>
            <w:shd w:val="clear" w:color="auto" w:fill="auto"/>
          </w:tcPr>
          <w:p w:rsidR="00F249EA" w:rsidRPr="00CC1F72" w:rsidRDefault="00F249EA" w:rsidP="005D5D46">
            <w:pPr>
              <w:jc w:val="center"/>
              <w:rPr>
                <w:rFonts w:ascii="Arial" w:hAnsi="Arial" w:cs="Arial"/>
              </w:rPr>
            </w:pPr>
          </w:p>
        </w:tc>
        <w:tc>
          <w:tcPr>
            <w:tcW w:w="2046" w:type="dxa"/>
            <w:shd w:val="clear" w:color="auto" w:fill="auto"/>
          </w:tcPr>
          <w:p w:rsidR="00F249EA" w:rsidRPr="00CC1F72" w:rsidRDefault="000F4764" w:rsidP="005D5D46">
            <w:pPr>
              <w:jc w:val="center"/>
              <w:rPr>
                <w:rFonts w:ascii="Arial" w:hAnsi="Arial" w:cs="Arial"/>
              </w:rPr>
            </w:pPr>
            <w:r w:rsidRPr="00CC1F72">
              <w:rPr>
                <w:rFonts w:ascii="Arial" w:hAnsi="Arial" w:cs="Arial"/>
              </w:rPr>
              <w:t>1</w:t>
            </w:r>
          </w:p>
        </w:tc>
        <w:tc>
          <w:tcPr>
            <w:tcW w:w="1104" w:type="dxa"/>
            <w:shd w:val="clear" w:color="auto" w:fill="auto"/>
          </w:tcPr>
          <w:p w:rsidR="00F249EA" w:rsidRPr="00CC1F72" w:rsidRDefault="000F4764" w:rsidP="005D5D46">
            <w:pPr>
              <w:jc w:val="center"/>
              <w:rPr>
                <w:rFonts w:ascii="Arial" w:hAnsi="Arial" w:cs="Arial"/>
              </w:rPr>
            </w:pPr>
            <w:r>
              <w:rPr>
                <w:rFonts w:ascii="Arial" w:hAnsi="Arial" w:cs="Arial"/>
              </w:rPr>
              <w:t>4,0</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4,1</w:t>
            </w:r>
          </w:p>
        </w:tc>
        <w:tc>
          <w:tcPr>
            <w:tcW w:w="990" w:type="dxa"/>
            <w:shd w:val="clear" w:color="auto" w:fill="auto"/>
          </w:tcPr>
          <w:p w:rsidR="00F249EA" w:rsidRPr="00CC1F72" w:rsidRDefault="000F4764" w:rsidP="005D5D46">
            <w:pPr>
              <w:jc w:val="center"/>
              <w:rPr>
                <w:rFonts w:ascii="Arial" w:hAnsi="Arial" w:cs="Arial"/>
              </w:rPr>
            </w:pPr>
            <w:r>
              <w:rPr>
                <w:rFonts w:ascii="Arial" w:hAnsi="Arial" w:cs="Arial"/>
              </w:rPr>
              <w:t>4,0</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4,0</w:t>
            </w:r>
          </w:p>
        </w:tc>
      </w:tr>
      <w:tr w:rsidR="002A1B3A" w:rsidTr="005D5D46">
        <w:tc>
          <w:tcPr>
            <w:tcW w:w="2065" w:type="dxa"/>
            <w:vMerge/>
            <w:shd w:val="clear" w:color="auto" w:fill="auto"/>
          </w:tcPr>
          <w:p w:rsidR="00F249EA" w:rsidRPr="00CC1F72" w:rsidRDefault="00F249EA" w:rsidP="005D5D46">
            <w:pPr>
              <w:jc w:val="center"/>
              <w:rPr>
                <w:rFonts w:ascii="Arial" w:hAnsi="Arial" w:cs="Arial"/>
              </w:rPr>
            </w:pPr>
          </w:p>
        </w:tc>
        <w:tc>
          <w:tcPr>
            <w:tcW w:w="2046" w:type="dxa"/>
            <w:shd w:val="clear" w:color="auto" w:fill="auto"/>
          </w:tcPr>
          <w:p w:rsidR="00F249EA" w:rsidRPr="00CC1F72" w:rsidRDefault="000F4764" w:rsidP="005D5D46">
            <w:pPr>
              <w:jc w:val="center"/>
              <w:rPr>
                <w:rFonts w:ascii="Arial" w:hAnsi="Arial" w:cs="Arial"/>
              </w:rPr>
            </w:pPr>
            <w:r w:rsidRPr="00CC1F72">
              <w:rPr>
                <w:rFonts w:ascii="Arial" w:hAnsi="Arial" w:cs="Arial"/>
              </w:rPr>
              <w:t>2</w:t>
            </w:r>
          </w:p>
        </w:tc>
        <w:tc>
          <w:tcPr>
            <w:tcW w:w="1104" w:type="dxa"/>
            <w:shd w:val="clear" w:color="auto" w:fill="auto"/>
          </w:tcPr>
          <w:p w:rsidR="00F249EA" w:rsidRPr="00CC1F72" w:rsidRDefault="000F4764" w:rsidP="005D5D46">
            <w:pPr>
              <w:jc w:val="center"/>
              <w:rPr>
                <w:rFonts w:ascii="Arial" w:hAnsi="Arial" w:cs="Arial"/>
              </w:rPr>
            </w:pPr>
            <w:r>
              <w:rPr>
                <w:rFonts w:ascii="Arial" w:hAnsi="Arial" w:cs="Arial"/>
              </w:rPr>
              <w:t>3,4</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3,3</w:t>
            </w:r>
          </w:p>
        </w:tc>
        <w:tc>
          <w:tcPr>
            <w:tcW w:w="990" w:type="dxa"/>
            <w:shd w:val="clear" w:color="auto" w:fill="auto"/>
          </w:tcPr>
          <w:p w:rsidR="00F249EA" w:rsidRPr="00CC1F72" w:rsidRDefault="000F4764" w:rsidP="005D5D46">
            <w:pPr>
              <w:rPr>
                <w:rFonts w:ascii="Arial" w:hAnsi="Arial" w:cs="Arial"/>
              </w:rPr>
            </w:pPr>
            <w:r>
              <w:rPr>
                <w:rFonts w:ascii="Arial" w:hAnsi="Arial" w:cs="Arial"/>
              </w:rPr>
              <w:t xml:space="preserve">    3,3</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3,2</w:t>
            </w:r>
          </w:p>
        </w:tc>
      </w:tr>
      <w:tr w:rsidR="002A1B3A" w:rsidTr="005D5D46">
        <w:tc>
          <w:tcPr>
            <w:tcW w:w="2065" w:type="dxa"/>
            <w:vMerge/>
            <w:tcBorders>
              <w:bottom w:val="single" w:sz="4" w:space="0" w:color="auto"/>
            </w:tcBorders>
            <w:shd w:val="clear" w:color="auto" w:fill="auto"/>
          </w:tcPr>
          <w:p w:rsidR="00F249EA" w:rsidRPr="00CC1F72" w:rsidRDefault="00F249EA" w:rsidP="005D5D46">
            <w:pPr>
              <w:jc w:val="center"/>
              <w:rPr>
                <w:rFonts w:ascii="Arial" w:hAnsi="Arial" w:cs="Arial"/>
              </w:rPr>
            </w:pPr>
          </w:p>
        </w:tc>
        <w:tc>
          <w:tcPr>
            <w:tcW w:w="2046" w:type="dxa"/>
            <w:tcBorders>
              <w:bottom w:val="single" w:sz="4" w:space="0" w:color="auto"/>
            </w:tcBorders>
            <w:shd w:val="clear" w:color="auto" w:fill="auto"/>
          </w:tcPr>
          <w:p w:rsidR="00F249EA" w:rsidRPr="00CC1F72" w:rsidRDefault="000F4764" w:rsidP="005D5D46">
            <w:pPr>
              <w:jc w:val="center"/>
              <w:rPr>
                <w:rFonts w:ascii="Arial" w:hAnsi="Arial" w:cs="Arial"/>
              </w:rPr>
            </w:pPr>
            <w:r w:rsidRPr="00CC1F72">
              <w:rPr>
                <w:rFonts w:ascii="Arial" w:hAnsi="Arial" w:cs="Arial"/>
              </w:rPr>
              <w:t>3</w:t>
            </w:r>
          </w:p>
        </w:tc>
        <w:tc>
          <w:tcPr>
            <w:tcW w:w="1104" w:type="dxa"/>
            <w:shd w:val="clear" w:color="auto" w:fill="auto"/>
          </w:tcPr>
          <w:p w:rsidR="00F249EA" w:rsidRPr="00CC1F72" w:rsidRDefault="000F4764" w:rsidP="005D5D46">
            <w:pPr>
              <w:jc w:val="center"/>
              <w:rPr>
                <w:rFonts w:ascii="Arial" w:hAnsi="Arial" w:cs="Arial"/>
              </w:rPr>
            </w:pPr>
            <w:r>
              <w:rPr>
                <w:rFonts w:ascii="Arial" w:hAnsi="Arial" w:cs="Arial"/>
              </w:rPr>
              <w:t>4,2</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4,2</w:t>
            </w:r>
          </w:p>
        </w:tc>
        <w:tc>
          <w:tcPr>
            <w:tcW w:w="990" w:type="dxa"/>
            <w:shd w:val="clear" w:color="auto" w:fill="auto"/>
          </w:tcPr>
          <w:p w:rsidR="00F249EA" w:rsidRPr="00CC1F72" w:rsidRDefault="000F4764" w:rsidP="005D5D46">
            <w:pPr>
              <w:jc w:val="center"/>
              <w:rPr>
                <w:rFonts w:ascii="Arial" w:hAnsi="Arial" w:cs="Arial"/>
              </w:rPr>
            </w:pPr>
            <w:r>
              <w:rPr>
                <w:rFonts w:ascii="Arial" w:hAnsi="Arial" w:cs="Arial"/>
              </w:rPr>
              <w:t>4,1</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4,1</w:t>
            </w:r>
          </w:p>
        </w:tc>
      </w:tr>
      <w:tr w:rsidR="002A1B3A" w:rsidTr="005D5D46">
        <w:tc>
          <w:tcPr>
            <w:tcW w:w="4111" w:type="dxa"/>
            <w:gridSpan w:val="2"/>
            <w:shd w:val="clear" w:color="auto" w:fill="auto"/>
          </w:tcPr>
          <w:p w:rsidR="00F249EA" w:rsidRPr="00CC1F72" w:rsidRDefault="000F4764" w:rsidP="005D5D46">
            <w:pPr>
              <w:jc w:val="center"/>
              <w:rPr>
                <w:rFonts w:ascii="Arial" w:hAnsi="Arial" w:cs="Arial"/>
                <w:b/>
              </w:rPr>
            </w:pPr>
            <w:r w:rsidRPr="00CC1F72">
              <w:rPr>
                <w:rFonts w:ascii="Arial" w:hAnsi="Arial" w:cs="Arial"/>
                <w:b/>
              </w:rPr>
              <w:t>Rata-rata</w:t>
            </w:r>
          </w:p>
        </w:tc>
        <w:tc>
          <w:tcPr>
            <w:tcW w:w="1104" w:type="dxa"/>
            <w:shd w:val="clear" w:color="auto" w:fill="auto"/>
          </w:tcPr>
          <w:p w:rsidR="00F249EA" w:rsidRPr="004027C0" w:rsidRDefault="000F4764" w:rsidP="005D5D46">
            <w:pPr>
              <w:jc w:val="center"/>
              <w:rPr>
                <w:rFonts w:ascii="Arial" w:hAnsi="Arial" w:cs="Arial"/>
                <w:b/>
              </w:rPr>
            </w:pPr>
            <w:r>
              <w:rPr>
                <w:rFonts w:ascii="Arial" w:hAnsi="Arial" w:cs="Arial"/>
                <w:b/>
              </w:rPr>
              <w:t>3,8</w:t>
            </w:r>
          </w:p>
        </w:tc>
        <w:tc>
          <w:tcPr>
            <w:tcW w:w="1080" w:type="dxa"/>
            <w:shd w:val="clear" w:color="auto" w:fill="auto"/>
          </w:tcPr>
          <w:p w:rsidR="00F249EA" w:rsidRPr="004027C0" w:rsidRDefault="000F4764" w:rsidP="005D5D46">
            <w:pPr>
              <w:jc w:val="center"/>
              <w:rPr>
                <w:rFonts w:ascii="Arial" w:hAnsi="Arial" w:cs="Arial"/>
                <w:b/>
              </w:rPr>
            </w:pPr>
            <w:r>
              <w:rPr>
                <w:rFonts w:ascii="Arial" w:hAnsi="Arial" w:cs="Arial"/>
                <w:b/>
              </w:rPr>
              <w:t>3,8</w:t>
            </w:r>
          </w:p>
        </w:tc>
        <w:tc>
          <w:tcPr>
            <w:tcW w:w="990" w:type="dxa"/>
            <w:shd w:val="clear" w:color="auto" w:fill="auto"/>
          </w:tcPr>
          <w:p w:rsidR="00F249EA" w:rsidRPr="004027C0" w:rsidRDefault="000F4764" w:rsidP="005D5D46">
            <w:pPr>
              <w:jc w:val="center"/>
              <w:rPr>
                <w:rFonts w:ascii="Arial" w:hAnsi="Arial" w:cs="Arial"/>
                <w:b/>
              </w:rPr>
            </w:pPr>
            <w:r>
              <w:rPr>
                <w:rFonts w:ascii="Arial" w:hAnsi="Arial" w:cs="Arial"/>
                <w:b/>
              </w:rPr>
              <w:t>3,8</w:t>
            </w:r>
          </w:p>
        </w:tc>
        <w:tc>
          <w:tcPr>
            <w:tcW w:w="1080" w:type="dxa"/>
            <w:shd w:val="clear" w:color="auto" w:fill="auto"/>
          </w:tcPr>
          <w:p w:rsidR="00F249EA" w:rsidRPr="004027C0" w:rsidRDefault="000F4764" w:rsidP="005D5D46">
            <w:pPr>
              <w:jc w:val="center"/>
              <w:rPr>
                <w:rFonts w:ascii="Arial" w:hAnsi="Arial" w:cs="Arial"/>
                <w:b/>
              </w:rPr>
            </w:pPr>
            <w:r>
              <w:rPr>
                <w:rFonts w:ascii="Arial" w:hAnsi="Arial" w:cs="Arial"/>
                <w:b/>
              </w:rPr>
              <w:t>3,7</w:t>
            </w:r>
          </w:p>
        </w:tc>
      </w:tr>
      <w:tr w:rsidR="002A1B3A" w:rsidTr="005D5D46">
        <w:tc>
          <w:tcPr>
            <w:tcW w:w="2065" w:type="dxa"/>
            <w:vMerge w:val="restart"/>
            <w:shd w:val="clear" w:color="auto" w:fill="auto"/>
          </w:tcPr>
          <w:p w:rsidR="00F249EA" w:rsidRPr="00CC1F72" w:rsidRDefault="000F4764" w:rsidP="005D5D46">
            <w:pPr>
              <w:jc w:val="center"/>
              <w:rPr>
                <w:rFonts w:ascii="Arial" w:hAnsi="Arial" w:cs="Arial"/>
              </w:rPr>
            </w:pPr>
            <w:r w:rsidRPr="00CC1F72">
              <w:rPr>
                <w:rFonts w:ascii="Arial" w:hAnsi="Arial" w:cs="Arial"/>
              </w:rPr>
              <w:t>Kel. Kontrol Positif (Allopurinol)</w:t>
            </w:r>
          </w:p>
        </w:tc>
        <w:tc>
          <w:tcPr>
            <w:tcW w:w="2046" w:type="dxa"/>
            <w:shd w:val="clear" w:color="auto" w:fill="auto"/>
          </w:tcPr>
          <w:p w:rsidR="00F249EA" w:rsidRPr="00CC1F72" w:rsidRDefault="000F4764" w:rsidP="005D5D46">
            <w:pPr>
              <w:jc w:val="center"/>
              <w:rPr>
                <w:rFonts w:ascii="Arial" w:hAnsi="Arial" w:cs="Arial"/>
              </w:rPr>
            </w:pPr>
            <w:r w:rsidRPr="00CC1F72">
              <w:rPr>
                <w:rFonts w:ascii="Arial" w:hAnsi="Arial" w:cs="Arial"/>
              </w:rPr>
              <w:t>1</w:t>
            </w:r>
          </w:p>
        </w:tc>
        <w:tc>
          <w:tcPr>
            <w:tcW w:w="1104" w:type="dxa"/>
            <w:shd w:val="clear" w:color="auto" w:fill="auto"/>
          </w:tcPr>
          <w:p w:rsidR="00F249EA" w:rsidRPr="00CC1F72" w:rsidRDefault="000F4764" w:rsidP="005D5D46">
            <w:pPr>
              <w:jc w:val="center"/>
              <w:rPr>
                <w:rFonts w:ascii="Arial" w:hAnsi="Arial" w:cs="Arial"/>
              </w:rPr>
            </w:pPr>
            <w:r>
              <w:rPr>
                <w:rFonts w:ascii="Arial" w:hAnsi="Arial" w:cs="Arial"/>
              </w:rPr>
              <w:t>5,8</w:t>
            </w:r>
          </w:p>
        </w:tc>
        <w:tc>
          <w:tcPr>
            <w:tcW w:w="1080" w:type="dxa"/>
            <w:shd w:val="clear" w:color="auto" w:fill="auto"/>
          </w:tcPr>
          <w:p w:rsidR="00F249EA" w:rsidRPr="00CC1F72" w:rsidRDefault="000F4764" w:rsidP="005D5D46">
            <w:pPr>
              <w:jc w:val="center"/>
              <w:rPr>
                <w:rFonts w:ascii="Arial" w:hAnsi="Arial" w:cs="Arial"/>
              </w:rPr>
            </w:pPr>
            <w:r w:rsidRPr="00CC1F72">
              <w:rPr>
                <w:rFonts w:ascii="Arial" w:hAnsi="Arial" w:cs="Arial"/>
              </w:rPr>
              <w:t>5,2</w:t>
            </w:r>
          </w:p>
        </w:tc>
        <w:tc>
          <w:tcPr>
            <w:tcW w:w="990" w:type="dxa"/>
            <w:shd w:val="clear" w:color="auto" w:fill="auto"/>
          </w:tcPr>
          <w:p w:rsidR="00F249EA" w:rsidRPr="00CC1F72" w:rsidRDefault="000F4764" w:rsidP="005D5D46">
            <w:pPr>
              <w:jc w:val="center"/>
              <w:rPr>
                <w:rFonts w:ascii="Arial" w:hAnsi="Arial" w:cs="Arial"/>
              </w:rPr>
            </w:pPr>
            <w:r>
              <w:rPr>
                <w:rFonts w:ascii="Arial" w:hAnsi="Arial" w:cs="Arial"/>
              </w:rPr>
              <w:t>4,1</w:t>
            </w:r>
          </w:p>
        </w:tc>
        <w:tc>
          <w:tcPr>
            <w:tcW w:w="1080" w:type="dxa"/>
            <w:shd w:val="clear" w:color="auto" w:fill="auto"/>
          </w:tcPr>
          <w:p w:rsidR="00F249EA" w:rsidRPr="00CC1F72" w:rsidRDefault="000F4764" w:rsidP="005D5D46">
            <w:pPr>
              <w:jc w:val="center"/>
              <w:rPr>
                <w:rFonts w:ascii="Arial" w:hAnsi="Arial" w:cs="Arial"/>
              </w:rPr>
            </w:pPr>
            <w:r w:rsidRPr="00CC1F72">
              <w:rPr>
                <w:rFonts w:ascii="Arial" w:hAnsi="Arial" w:cs="Arial"/>
              </w:rPr>
              <w:t>3,6</w:t>
            </w:r>
          </w:p>
        </w:tc>
      </w:tr>
      <w:tr w:rsidR="002A1B3A" w:rsidTr="005D5D46">
        <w:tc>
          <w:tcPr>
            <w:tcW w:w="2065" w:type="dxa"/>
            <w:vMerge/>
            <w:shd w:val="clear" w:color="auto" w:fill="auto"/>
          </w:tcPr>
          <w:p w:rsidR="00F249EA" w:rsidRPr="00CC1F72" w:rsidRDefault="00F249EA" w:rsidP="005D5D46">
            <w:pPr>
              <w:jc w:val="center"/>
              <w:rPr>
                <w:rFonts w:ascii="Arial" w:hAnsi="Arial" w:cs="Arial"/>
              </w:rPr>
            </w:pPr>
          </w:p>
        </w:tc>
        <w:tc>
          <w:tcPr>
            <w:tcW w:w="2046" w:type="dxa"/>
            <w:shd w:val="clear" w:color="auto" w:fill="auto"/>
          </w:tcPr>
          <w:p w:rsidR="00F249EA" w:rsidRPr="00CC1F72" w:rsidRDefault="000F4764" w:rsidP="005D5D46">
            <w:pPr>
              <w:jc w:val="center"/>
              <w:rPr>
                <w:rFonts w:ascii="Arial" w:hAnsi="Arial" w:cs="Arial"/>
              </w:rPr>
            </w:pPr>
            <w:r w:rsidRPr="00CC1F72">
              <w:rPr>
                <w:rFonts w:ascii="Arial" w:hAnsi="Arial" w:cs="Arial"/>
              </w:rPr>
              <w:t>2</w:t>
            </w:r>
          </w:p>
        </w:tc>
        <w:tc>
          <w:tcPr>
            <w:tcW w:w="1104" w:type="dxa"/>
            <w:shd w:val="clear" w:color="auto" w:fill="auto"/>
          </w:tcPr>
          <w:p w:rsidR="00F249EA" w:rsidRPr="00CC1F72" w:rsidRDefault="000F4764" w:rsidP="005D5D46">
            <w:pPr>
              <w:jc w:val="center"/>
              <w:rPr>
                <w:rFonts w:ascii="Arial" w:hAnsi="Arial" w:cs="Arial"/>
              </w:rPr>
            </w:pPr>
            <w:r>
              <w:rPr>
                <w:rFonts w:ascii="Arial" w:hAnsi="Arial" w:cs="Arial"/>
              </w:rPr>
              <w:t>5,9</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5,0</w:t>
            </w:r>
          </w:p>
        </w:tc>
        <w:tc>
          <w:tcPr>
            <w:tcW w:w="990" w:type="dxa"/>
            <w:shd w:val="clear" w:color="auto" w:fill="auto"/>
          </w:tcPr>
          <w:p w:rsidR="00F249EA" w:rsidRPr="00CC1F72" w:rsidRDefault="000F4764" w:rsidP="005D5D46">
            <w:pPr>
              <w:jc w:val="center"/>
              <w:rPr>
                <w:rFonts w:ascii="Arial" w:hAnsi="Arial" w:cs="Arial"/>
              </w:rPr>
            </w:pPr>
            <w:r>
              <w:rPr>
                <w:rFonts w:ascii="Arial" w:hAnsi="Arial" w:cs="Arial"/>
              </w:rPr>
              <w:t>4,1</w:t>
            </w:r>
          </w:p>
        </w:tc>
        <w:tc>
          <w:tcPr>
            <w:tcW w:w="1080" w:type="dxa"/>
            <w:shd w:val="clear" w:color="auto" w:fill="auto"/>
          </w:tcPr>
          <w:p w:rsidR="00F249EA" w:rsidRPr="00CC1F72" w:rsidRDefault="000F4764" w:rsidP="005D5D46">
            <w:pPr>
              <w:jc w:val="center"/>
              <w:rPr>
                <w:rFonts w:ascii="Arial" w:hAnsi="Arial" w:cs="Arial"/>
              </w:rPr>
            </w:pPr>
            <w:r w:rsidRPr="00CC1F72">
              <w:rPr>
                <w:rFonts w:ascii="Arial" w:hAnsi="Arial" w:cs="Arial"/>
              </w:rPr>
              <w:t>3,1</w:t>
            </w:r>
          </w:p>
        </w:tc>
      </w:tr>
      <w:tr w:rsidR="002A1B3A" w:rsidTr="005D5D46">
        <w:tc>
          <w:tcPr>
            <w:tcW w:w="2065" w:type="dxa"/>
            <w:vMerge/>
            <w:shd w:val="clear" w:color="auto" w:fill="auto"/>
          </w:tcPr>
          <w:p w:rsidR="00F249EA" w:rsidRPr="00CC1F72" w:rsidRDefault="00F249EA" w:rsidP="005D5D46">
            <w:pPr>
              <w:jc w:val="left"/>
              <w:rPr>
                <w:rFonts w:ascii="Arial" w:hAnsi="Arial" w:cs="Arial"/>
              </w:rPr>
            </w:pPr>
          </w:p>
        </w:tc>
        <w:tc>
          <w:tcPr>
            <w:tcW w:w="2046" w:type="dxa"/>
            <w:shd w:val="clear" w:color="auto" w:fill="auto"/>
          </w:tcPr>
          <w:p w:rsidR="00F249EA" w:rsidRPr="00CC1F72" w:rsidRDefault="000F4764" w:rsidP="005D5D46">
            <w:pPr>
              <w:jc w:val="center"/>
              <w:rPr>
                <w:rFonts w:ascii="Arial" w:hAnsi="Arial" w:cs="Arial"/>
              </w:rPr>
            </w:pPr>
            <w:r w:rsidRPr="00CC1F72">
              <w:rPr>
                <w:rFonts w:ascii="Arial" w:hAnsi="Arial" w:cs="Arial"/>
              </w:rPr>
              <w:t>3</w:t>
            </w:r>
          </w:p>
        </w:tc>
        <w:tc>
          <w:tcPr>
            <w:tcW w:w="1104" w:type="dxa"/>
            <w:shd w:val="clear" w:color="auto" w:fill="auto"/>
          </w:tcPr>
          <w:p w:rsidR="00F249EA" w:rsidRPr="00CC1F72" w:rsidRDefault="000F4764" w:rsidP="005D5D46">
            <w:pPr>
              <w:jc w:val="center"/>
              <w:rPr>
                <w:rFonts w:ascii="Arial" w:hAnsi="Arial" w:cs="Arial"/>
              </w:rPr>
            </w:pPr>
            <w:r>
              <w:rPr>
                <w:rFonts w:ascii="Arial" w:hAnsi="Arial" w:cs="Arial"/>
              </w:rPr>
              <w:t>6,0</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5,0</w:t>
            </w:r>
          </w:p>
        </w:tc>
        <w:tc>
          <w:tcPr>
            <w:tcW w:w="990" w:type="dxa"/>
            <w:shd w:val="clear" w:color="auto" w:fill="auto"/>
          </w:tcPr>
          <w:p w:rsidR="00F249EA" w:rsidRPr="00CC1F72" w:rsidRDefault="000F4764" w:rsidP="005D5D46">
            <w:pPr>
              <w:jc w:val="center"/>
              <w:rPr>
                <w:rFonts w:ascii="Arial" w:hAnsi="Arial" w:cs="Arial"/>
              </w:rPr>
            </w:pPr>
            <w:r>
              <w:rPr>
                <w:rFonts w:ascii="Arial" w:hAnsi="Arial" w:cs="Arial"/>
              </w:rPr>
              <w:t>4,2</w:t>
            </w:r>
          </w:p>
        </w:tc>
        <w:tc>
          <w:tcPr>
            <w:tcW w:w="1080" w:type="dxa"/>
            <w:shd w:val="clear" w:color="auto" w:fill="auto"/>
          </w:tcPr>
          <w:p w:rsidR="00F249EA" w:rsidRPr="00CC1F72" w:rsidRDefault="000F4764" w:rsidP="005D5D46">
            <w:pPr>
              <w:jc w:val="center"/>
              <w:rPr>
                <w:rFonts w:ascii="Arial" w:hAnsi="Arial" w:cs="Arial"/>
              </w:rPr>
            </w:pPr>
            <w:r w:rsidRPr="00CC1F72">
              <w:rPr>
                <w:rFonts w:ascii="Arial" w:hAnsi="Arial" w:cs="Arial"/>
              </w:rPr>
              <w:t>3,0</w:t>
            </w:r>
          </w:p>
        </w:tc>
      </w:tr>
      <w:tr w:rsidR="002A1B3A" w:rsidTr="005D5D46">
        <w:tc>
          <w:tcPr>
            <w:tcW w:w="4111" w:type="dxa"/>
            <w:gridSpan w:val="2"/>
            <w:shd w:val="clear" w:color="auto" w:fill="auto"/>
          </w:tcPr>
          <w:p w:rsidR="00F249EA" w:rsidRPr="00CC1F72" w:rsidRDefault="000F4764" w:rsidP="005D5D46">
            <w:pPr>
              <w:jc w:val="center"/>
              <w:rPr>
                <w:rFonts w:ascii="Arial" w:hAnsi="Arial" w:cs="Arial"/>
                <w:b/>
              </w:rPr>
            </w:pPr>
            <w:r w:rsidRPr="00CC1F72">
              <w:rPr>
                <w:rFonts w:ascii="Arial" w:hAnsi="Arial" w:cs="Arial"/>
                <w:b/>
              </w:rPr>
              <w:t>Rata-rata</w:t>
            </w:r>
          </w:p>
        </w:tc>
        <w:tc>
          <w:tcPr>
            <w:tcW w:w="1104" w:type="dxa"/>
            <w:shd w:val="clear" w:color="auto" w:fill="auto"/>
          </w:tcPr>
          <w:p w:rsidR="00F249EA" w:rsidRPr="00CC1F72" w:rsidRDefault="000F4764" w:rsidP="005D5D46">
            <w:pPr>
              <w:jc w:val="center"/>
              <w:rPr>
                <w:rFonts w:ascii="Arial" w:hAnsi="Arial" w:cs="Arial"/>
                <w:b/>
              </w:rPr>
            </w:pPr>
            <w:r>
              <w:rPr>
                <w:rFonts w:ascii="Arial" w:hAnsi="Arial" w:cs="Arial"/>
                <w:b/>
              </w:rPr>
              <w:t>5,9</w:t>
            </w:r>
          </w:p>
        </w:tc>
        <w:tc>
          <w:tcPr>
            <w:tcW w:w="1080" w:type="dxa"/>
            <w:shd w:val="clear" w:color="auto" w:fill="auto"/>
          </w:tcPr>
          <w:p w:rsidR="00F249EA" w:rsidRPr="00CC1F72" w:rsidRDefault="000F4764" w:rsidP="005D5D46">
            <w:pPr>
              <w:jc w:val="center"/>
              <w:rPr>
                <w:rFonts w:ascii="Arial" w:hAnsi="Arial" w:cs="Arial"/>
                <w:b/>
              </w:rPr>
            </w:pPr>
            <w:r>
              <w:rPr>
                <w:rFonts w:ascii="Arial" w:hAnsi="Arial" w:cs="Arial"/>
                <w:b/>
              </w:rPr>
              <w:t>5,0</w:t>
            </w:r>
          </w:p>
        </w:tc>
        <w:tc>
          <w:tcPr>
            <w:tcW w:w="990" w:type="dxa"/>
            <w:shd w:val="clear" w:color="auto" w:fill="auto"/>
          </w:tcPr>
          <w:p w:rsidR="00F249EA" w:rsidRPr="00CC1F72" w:rsidRDefault="000F4764" w:rsidP="005D5D46">
            <w:pPr>
              <w:jc w:val="center"/>
              <w:rPr>
                <w:rFonts w:ascii="Arial" w:hAnsi="Arial" w:cs="Arial"/>
                <w:b/>
              </w:rPr>
            </w:pPr>
            <w:r>
              <w:rPr>
                <w:rFonts w:ascii="Arial" w:hAnsi="Arial" w:cs="Arial"/>
                <w:b/>
              </w:rPr>
              <w:t>4,1</w:t>
            </w:r>
          </w:p>
        </w:tc>
        <w:tc>
          <w:tcPr>
            <w:tcW w:w="1080" w:type="dxa"/>
            <w:shd w:val="clear" w:color="auto" w:fill="auto"/>
          </w:tcPr>
          <w:p w:rsidR="00F249EA" w:rsidRPr="00CC1F72" w:rsidRDefault="000F4764" w:rsidP="005D5D46">
            <w:pPr>
              <w:jc w:val="center"/>
              <w:rPr>
                <w:rFonts w:ascii="Arial" w:hAnsi="Arial" w:cs="Arial"/>
                <w:b/>
              </w:rPr>
            </w:pPr>
            <w:r w:rsidRPr="00CC1F72">
              <w:rPr>
                <w:rFonts w:ascii="Arial" w:hAnsi="Arial" w:cs="Arial"/>
                <w:b/>
              </w:rPr>
              <w:t>3,2</w:t>
            </w:r>
          </w:p>
        </w:tc>
      </w:tr>
      <w:tr w:rsidR="002A1B3A" w:rsidTr="005D5D46">
        <w:tc>
          <w:tcPr>
            <w:tcW w:w="2065" w:type="dxa"/>
            <w:vMerge w:val="restart"/>
            <w:shd w:val="clear" w:color="auto" w:fill="auto"/>
          </w:tcPr>
          <w:p w:rsidR="00F249EA" w:rsidRPr="00CC1F72" w:rsidRDefault="000F4764" w:rsidP="005D5D46">
            <w:pPr>
              <w:jc w:val="left"/>
              <w:rPr>
                <w:rFonts w:ascii="Arial" w:hAnsi="Arial" w:cs="Arial"/>
              </w:rPr>
            </w:pPr>
            <w:r w:rsidRPr="00CC1F72">
              <w:rPr>
                <w:rFonts w:ascii="Arial" w:hAnsi="Arial" w:cs="Arial"/>
              </w:rPr>
              <w:t>Kel. Uji 1 (Dekokta Daun Sirih Cina 72mg/kg BB)</w:t>
            </w:r>
          </w:p>
        </w:tc>
        <w:tc>
          <w:tcPr>
            <w:tcW w:w="2046" w:type="dxa"/>
            <w:shd w:val="clear" w:color="auto" w:fill="auto"/>
          </w:tcPr>
          <w:p w:rsidR="00F249EA" w:rsidRPr="00CC1F72" w:rsidRDefault="000F4764" w:rsidP="005D5D46">
            <w:pPr>
              <w:jc w:val="center"/>
              <w:rPr>
                <w:rFonts w:ascii="Arial" w:hAnsi="Arial" w:cs="Arial"/>
              </w:rPr>
            </w:pPr>
            <w:r w:rsidRPr="00CC1F72">
              <w:rPr>
                <w:rFonts w:ascii="Arial" w:hAnsi="Arial" w:cs="Arial"/>
              </w:rPr>
              <w:t>1</w:t>
            </w:r>
          </w:p>
        </w:tc>
        <w:tc>
          <w:tcPr>
            <w:tcW w:w="1104" w:type="dxa"/>
            <w:shd w:val="clear" w:color="auto" w:fill="auto"/>
          </w:tcPr>
          <w:p w:rsidR="00F249EA" w:rsidRPr="00CC1F72" w:rsidRDefault="000F4764" w:rsidP="005D5D46">
            <w:pPr>
              <w:jc w:val="center"/>
              <w:rPr>
                <w:rFonts w:ascii="Arial" w:hAnsi="Arial" w:cs="Arial"/>
              </w:rPr>
            </w:pPr>
            <w:r>
              <w:rPr>
                <w:rFonts w:ascii="Arial" w:hAnsi="Arial" w:cs="Arial"/>
              </w:rPr>
              <w:t>4,6</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4,4</w:t>
            </w:r>
          </w:p>
        </w:tc>
        <w:tc>
          <w:tcPr>
            <w:tcW w:w="990" w:type="dxa"/>
            <w:shd w:val="clear" w:color="auto" w:fill="auto"/>
          </w:tcPr>
          <w:p w:rsidR="00F249EA" w:rsidRPr="00CC1F72" w:rsidRDefault="000F4764" w:rsidP="005D5D46">
            <w:pPr>
              <w:jc w:val="center"/>
              <w:rPr>
                <w:rFonts w:ascii="Arial" w:hAnsi="Arial" w:cs="Arial"/>
              </w:rPr>
            </w:pPr>
            <w:r>
              <w:rPr>
                <w:rFonts w:ascii="Arial" w:hAnsi="Arial" w:cs="Arial"/>
              </w:rPr>
              <w:t>4,2</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4,1</w:t>
            </w:r>
          </w:p>
        </w:tc>
      </w:tr>
      <w:tr w:rsidR="002A1B3A" w:rsidTr="005D5D46">
        <w:tc>
          <w:tcPr>
            <w:tcW w:w="2065" w:type="dxa"/>
            <w:vMerge/>
            <w:shd w:val="clear" w:color="auto" w:fill="auto"/>
          </w:tcPr>
          <w:p w:rsidR="00F249EA" w:rsidRPr="00CC1F72" w:rsidRDefault="00F249EA" w:rsidP="005D5D46">
            <w:pPr>
              <w:jc w:val="left"/>
              <w:rPr>
                <w:rFonts w:ascii="Arial" w:hAnsi="Arial" w:cs="Arial"/>
              </w:rPr>
            </w:pPr>
          </w:p>
        </w:tc>
        <w:tc>
          <w:tcPr>
            <w:tcW w:w="2046" w:type="dxa"/>
            <w:shd w:val="clear" w:color="auto" w:fill="auto"/>
          </w:tcPr>
          <w:p w:rsidR="00F249EA" w:rsidRPr="00CC1F72" w:rsidRDefault="000F4764" w:rsidP="005D5D46">
            <w:pPr>
              <w:jc w:val="center"/>
              <w:rPr>
                <w:rFonts w:ascii="Arial" w:hAnsi="Arial" w:cs="Arial"/>
              </w:rPr>
            </w:pPr>
            <w:r w:rsidRPr="00CC1F72">
              <w:rPr>
                <w:rFonts w:ascii="Arial" w:hAnsi="Arial" w:cs="Arial"/>
              </w:rPr>
              <w:t>2</w:t>
            </w:r>
          </w:p>
        </w:tc>
        <w:tc>
          <w:tcPr>
            <w:tcW w:w="1104" w:type="dxa"/>
            <w:shd w:val="clear" w:color="auto" w:fill="auto"/>
          </w:tcPr>
          <w:p w:rsidR="00F249EA" w:rsidRPr="00CC1F72" w:rsidRDefault="000F4764" w:rsidP="005D5D46">
            <w:pPr>
              <w:jc w:val="center"/>
              <w:rPr>
                <w:rFonts w:ascii="Arial" w:hAnsi="Arial" w:cs="Arial"/>
              </w:rPr>
            </w:pPr>
            <w:r>
              <w:rPr>
                <w:rFonts w:ascii="Arial" w:hAnsi="Arial" w:cs="Arial"/>
              </w:rPr>
              <w:t>4,7</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4,5</w:t>
            </w:r>
          </w:p>
        </w:tc>
        <w:tc>
          <w:tcPr>
            <w:tcW w:w="990" w:type="dxa"/>
            <w:shd w:val="clear" w:color="auto" w:fill="auto"/>
          </w:tcPr>
          <w:p w:rsidR="00F249EA" w:rsidRPr="00CC1F72" w:rsidRDefault="000F4764" w:rsidP="005D5D46">
            <w:pPr>
              <w:jc w:val="center"/>
              <w:rPr>
                <w:rFonts w:ascii="Arial" w:hAnsi="Arial" w:cs="Arial"/>
              </w:rPr>
            </w:pPr>
            <w:r>
              <w:rPr>
                <w:rFonts w:ascii="Arial" w:hAnsi="Arial" w:cs="Arial"/>
              </w:rPr>
              <w:t>4,4</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4,3</w:t>
            </w:r>
          </w:p>
        </w:tc>
      </w:tr>
      <w:tr w:rsidR="002A1B3A" w:rsidTr="005D5D46">
        <w:tc>
          <w:tcPr>
            <w:tcW w:w="2065" w:type="dxa"/>
            <w:vMerge/>
            <w:shd w:val="clear" w:color="auto" w:fill="auto"/>
          </w:tcPr>
          <w:p w:rsidR="00F249EA" w:rsidRPr="00CC1F72" w:rsidRDefault="00F249EA" w:rsidP="005D5D46">
            <w:pPr>
              <w:jc w:val="left"/>
              <w:rPr>
                <w:rFonts w:ascii="Arial" w:hAnsi="Arial" w:cs="Arial"/>
              </w:rPr>
            </w:pPr>
          </w:p>
        </w:tc>
        <w:tc>
          <w:tcPr>
            <w:tcW w:w="2046" w:type="dxa"/>
            <w:shd w:val="clear" w:color="auto" w:fill="auto"/>
          </w:tcPr>
          <w:p w:rsidR="00F249EA" w:rsidRPr="00CC1F72" w:rsidRDefault="000F4764" w:rsidP="005D5D46">
            <w:pPr>
              <w:jc w:val="center"/>
              <w:rPr>
                <w:rFonts w:ascii="Arial" w:hAnsi="Arial" w:cs="Arial"/>
              </w:rPr>
            </w:pPr>
            <w:r w:rsidRPr="00CC1F72">
              <w:rPr>
                <w:rFonts w:ascii="Arial" w:hAnsi="Arial" w:cs="Arial"/>
              </w:rPr>
              <w:t>3</w:t>
            </w:r>
          </w:p>
        </w:tc>
        <w:tc>
          <w:tcPr>
            <w:tcW w:w="1104" w:type="dxa"/>
            <w:shd w:val="clear" w:color="auto" w:fill="auto"/>
          </w:tcPr>
          <w:p w:rsidR="00F249EA" w:rsidRPr="00CC1F72" w:rsidRDefault="000F4764" w:rsidP="005D5D46">
            <w:pPr>
              <w:jc w:val="center"/>
              <w:rPr>
                <w:rFonts w:ascii="Arial" w:hAnsi="Arial" w:cs="Arial"/>
              </w:rPr>
            </w:pPr>
            <w:r>
              <w:rPr>
                <w:rFonts w:ascii="Arial" w:hAnsi="Arial" w:cs="Arial"/>
              </w:rPr>
              <w:t>3,7</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3,6</w:t>
            </w:r>
          </w:p>
        </w:tc>
        <w:tc>
          <w:tcPr>
            <w:tcW w:w="990" w:type="dxa"/>
            <w:shd w:val="clear" w:color="auto" w:fill="auto"/>
          </w:tcPr>
          <w:p w:rsidR="00F249EA" w:rsidRPr="00CC1F72" w:rsidRDefault="000F4764" w:rsidP="005D5D46">
            <w:pPr>
              <w:jc w:val="center"/>
              <w:rPr>
                <w:rFonts w:ascii="Arial" w:hAnsi="Arial" w:cs="Arial"/>
              </w:rPr>
            </w:pPr>
            <w:r>
              <w:rPr>
                <w:rFonts w:ascii="Arial" w:hAnsi="Arial" w:cs="Arial"/>
              </w:rPr>
              <w:t>3,5</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3,4</w:t>
            </w:r>
          </w:p>
        </w:tc>
      </w:tr>
      <w:tr w:rsidR="002A1B3A" w:rsidTr="005D5D46">
        <w:tc>
          <w:tcPr>
            <w:tcW w:w="4111" w:type="dxa"/>
            <w:gridSpan w:val="2"/>
            <w:shd w:val="clear" w:color="auto" w:fill="auto"/>
          </w:tcPr>
          <w:p w:rsidR="00F249EA" w:rsidRPr="00CC1F72" w:rsidRDefault="000F4764" w:rsidP="005D5D46">
            <w:pPr>
              <w:jc w:val="center"/>
              <w:rPr>
                <w:rFonts w:ascii="Arial" w:hAnsi="Arial" w:cs="Arial"/>
                <w:b/>
              </w:rPr>
            </w:pPr>
            <w:r w:rsidRPr="00CC1F72">
              <w:rPr>
                <w:rFonts w:ascii="Arial" w:hAnsi="Arial" w:cs="Arial"/>
                <w:b/>
              </w:rPr>
              <w:t>Rata-rata</w:t>
            </w:r>
          </w:p>
        </w:tc>
        <w:tc>
          <w:tcPr>
            <w:tcW w:w="1104" w:type="dxa"/>
            <w:shd w:val="clear" w:color="auto" w:fill="auto"/>
          </w:tcPr>
          <w:p w:rsidR="00F249EA" w:rsidRPr="00CC1F72" w:rsidRDefault="000F4764" w:rsidP="005D5D46">
            <w:pPr>
              <w:jc w:val="center"/>
              <w:rPr>
                <w:rFonts w:ascii="Arial" w:hAnsi="Arial" w:cs="Arial"/>
                <w:b/>
              </w:rPr>
            </w:pPr>
            <w:r>
              <w:rPr>
                <w:rFonts w:ascii="Arial" w:hAnsi="Arial" w:cs="Arial"/>
                <w:b/>
              </w:rPr>
              <w:t>4,3</w:t>
            </w:r>
          </w:p>
        </w:tc>
        <w:tc>
          <w:tcPr>
            <w:tcW w:w="1080" w:type="dxa"/>
            <w:shd w:val="clear" w:color="auto" w:fill="auto"/>
          </w:tcPr>
          <w:p w:rsidR="00F249EA" w:rsidRPr="00CC1F72" w:rsidRDefault="000F4764" w:rsidP="005D5D46">
            <w:pPr>
              <w:jc w:val="center"/>
              <w:rPr>
                <w:rFonts w:ascii="Arial" w:hAnsi="Arial" w:cs="Arial"/>
                <w:b/>
              </w:rPr>
            </w:pPr>
            <w:r>
              <w:rPr>
                <w:rFonts w:ascii="Arial" w:hAnsi="Arial" w:cs="Arial"/>
                <w:b/>
              </w:rPr>
              <w:t>4,1</w:t>
            </w:r>
          </w:p>
        </w:tc>
        <w:tc>
          <w:tcPr>
            <w:tcW w:w="990" w:type="dxa"/>
            <w:shd w:val="clear" w:color="auto" w:fill="auto"/>
          </w:tcPr>
          <w:p w:rsidR="00F249EA" w:rsidRPr="00CC1F72" w:rsidRDefault="000F4764" w:rsidP="005D5D46">
            <w:pPr>
              <w:jc w:val="center"/>
              <w:rPr>
                <w:rFonts w:ascii="Arial" w:hAnsi="Arial" w:cs="Arial"/>
                <w:b/>
              </w:rPr>
            </w:pPr>
            <w:r>
              <w:rPr>
                <w:rFonts w:ascii="Arial" w:hAnsi="Arial" w:cs="Arial"/>
                <w:b/>
              </w:rPr>
              <w:t>4,0</w:t>
            </w:r>
          </w:p>
        </w:tc>
        <w:tc>
          <w:tcPr>
            <w:tcW w:w="1080" w:type="dxa"/>
            <w:shd w:val="clear" w:color="auto" w:fill="auto"/>
          </w:tcPr>
          <w:p w:rsidR="00F249EA" w:rsidRPr="00CC1F72" w:rsidRDefault="000F4764" w:rsidP="005D5D46">
            <w:pPr>
              <w:jc w:val="center"/>
              <w:rPr>
                <w:rFonts w:ascii="Arial" w:hAnsi="Arial" w:cs="Arial"/>
                <w:b/>
              </w:rPr>
            </w:pPr>
            <w:r>
              <w:rPr>
                <w:rFonts w:ascii="Arial" w:hAnsi="Arial" w:cs="Arial"/>
                <w:b/>
              </w:rPr>
              <w:t>3,9</w:t>
            </w:r>
          </w:p>
        </w:tc>
      </w:tr>
      <w:tr w:rsidR="002A1B3A" w:rsidTr="005D5D46">
        <w:tc>
          <w:tcPr>
            <w:tcW w:w="2065" w:type="dxa"/>
            <w:vMerge w:val="restart"/>
            <w:shd w:val="clear" w:color="auto" w:fill="auto"/>
          </w:tcPr>
          <w:p w:rsidR="00F249EA" w:rsidRPr="00CC1F72" w:rsidRDefault="000F4764" w:rsidP="005D5D46">
            <w:pPr>
              <w:jc w:val="left"/>
              <w:rPr>
                <w:rFonts w:ascii="Arial" w:hAnsi="Arial" w:cs="Arial"/>
              </w:rPr>
            </w:pPr>
            <w:r w:rsidRPr="00CC1F72">
              <w:rPr>
                <w:rFonts w:ascii="Arial" w:hAnsi="Arial" w:cs="Arial"/>
              </w:rPr>
              <w:t>Kel. Uji II (Dekokta Daun Sirih Cina144mg/kgBB</w:t>
            </w:r>
          </w:p>
        </w:tc>
        <w:tc>
          <w:tcPr>
            <w:tcW w:w="2046" w:type="dxa"/>
            <w:shd w:val="clear" w:color="auto" w:fill="auto"/>
          </w:tcPr>
          <w:p w:rsidR="00F249EA" w:rsidRPr="00CC1F72" w:rsidRDefault="000F4764" w:rsidP="005D5D46">
            <w:pPr>
              <w:jc w:val="center"/>
              <w:rPr>
                <w:rFonts w:ascii="Arial" w:hAnsi="Arial" w:cs="Arial"/>
              </w:rPr>
            </w:pPr>
            <w:r w:rsidRPr="00CC1F72">
              <w:rPr>
                <w:rFonts w:ascii="Arial" w:hAnsi="Arial" w:cs="Arial"/>
              </w:rPr>
              <w:t>1</w:t>
            </w:r>
          </w:p>
        </w:tc>
        <w:tc>
          <w:tcPr>
            <w:tcW w:w="1104" w:type="dxa"/>
            <w:shd w:val="clear" w:color="auto" w:fill="auto"/>
          </w:tcPr>
          <w:p w:rsidR="00F249EA" w:rsidRPr="00CC1F72" w:rsidRDefault="000F4764" w:rsidP="005D5D46">
            <w:pPr>
              <w:jc w:val="center"/>
              <w:rPr>
                <w:rFonts w:ascii="Arial" w:hAnsi="Arial" w:cs="Arial"/>
              </w:rPr>
            </w:pPr>
            <w:r>
              <w:rPr>
                <w:rFonts w:ascii="Arial" w:hAnsi="Arial" w:cs="Arial"/>
              </w:rPr>
              <w:t>3,7</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3,5</w:t>
            </w:r>
          </w:p>
        </w:tc>
        <w:tc>
          <w:tcPr>
            <w:tcW w:w="990" w:type="dxa"/>
            <w:shd w:val="clear" w:color="auto" w:fill="auto"/>
          </w:tcPr>
          <w:p w:rsidR="00F249EA" w:rsidRPr="00CC1F72" w:rsidRDefault="000F4764" w:rsidP="005D5D46">
            <w:pPr>
              <w:jc w:val="center"/>
              <w:rPr>
                <w:rFonts w:ascii="Arial" w:hAnsi="Arial" w:cs="Arial"/>
              </w:rPr>
            </w:pPr>
            <w:r>
              <w:rPr>
                <w:rFonts w:ascii="Arial" w:hAnsi="Arial" w:cs="Arial"/>
              </w:rPr>
              <w:t>3,3</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3,1</w:t>
            </w:r>
          </w:p>
        </w:tc>
      </w:tr>
      <w:tr w:rsidR="002A1B3A" w:rsidTr="005D5D46">
        <w:tc>
          <w:tcPr>
            <w:tcW w:w="2065" w:type="dxa"/>
            <w:vMerge/>
            <w:shd w:val="clear" w:color="auto" w:fill="auto"/>
          </w:tcPr>
          <w:p w:rsidR="00F249EA" w:rsidRPr="00CC1F72" w:rsidRDefault="00F249EA" w:rsidP="005D5D46">
            <w:pPr>
              <w:jc w:val="left"/>
              <w:rPr>
                <w:rFonts w:ascii="Arial" w:hAnsi="Arial" w:cs="Arial"/>
              </w:rPr>
            </w:pPr>
          </w:p>
        </w:tc>
        <w:tc>
          <w:tcPr>
            <w:tcW w:w="2046" w:type="dxa"/>
            <w:shd w:val="clear" w:color="auto" w:fill="auto"/>
          </w:tcPr>
          <w:p w:rsidR="00F249EA" w:rsidRPr="00CC1F72" w:rsidRDefault="000F4764" w:rsidP="005D5D46">
            <w:pPr>
              <w:jc w:val="center"/>
              <w:rPr>
                <w:rFonts w:ascii="Arial" w:hAnsi="Arial" w:cs="Arial"/>
              </w:rPr>
            </w:pPr>
            <w:r w:rsidRPr="00CC1F72">
              <w:rPr>
                <w:rFonts w:ascii="Arial" w:hAnsi="Arial" w:cs="Arial"/>
              </w:rPr>
              <w:t>2</w:t>
            </w:r>
          </w:p>
        </w:tc>
        <w:tc>
          <w:tcPr>
            <w:tcW w:w="1104" w:type="dxa"/>
            <w:shd w:val="clear" w:color="auto" w:fill="auto"/>
          </w:tcPr>
          <w:p w:rsidR="00F249EA" w:rsidRPr="00CC1F72" w:rsidRDefault="000F4764" w:rsidP="005D5D46">
            <w:pPr>
              <w:jc w:val="center"/>
              <w:rPr>
                <w:rFonts w:ascii="Arial" w:hAnsi="Arial" w:cs="Arial"/>
              </w:rPr>
            </w:pPr>
            <w:r>
              <w:rPr>
                <w:rFonts w:ascii="Arial" w:hAnsi="Arial" w:cs="Arial"/>
              </w:rPr>
              <w:t>3,8</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3,5</w:t>
            </w:r>
          </w:p>
        </w:tc>
        <w:tc>
          <w:tcPr>
            <w:tcW w:w="990" w:type="dxa"/>
            <w:shd w:val="clear" w:color="auto" w:fill="auto"/>
          </w:tcPr>
          <w:p w:rsidR="00F249EA" w:rsidRPr="00CC1F72" w:rsidRDefault="000F4764" w:rsidP="005D5D46">
            <w:pPr>
              <w:jc w:val="center"/>
              <w:rPr>
                <w:rFonts w:ascii="Arial" w:hAnsi="Arial" w:cs="Arial"/>
              </w:rPr>
            </w:pPr>
            <w:r>
              <w:rPr>
                <w:rFonts w:ascii="Arial" w:hAnsi="Arial" w:cs="Arial"/>
              </w:rPr>
              <w:t>3,3</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3,2</w:t>
            </w:r>
          </w:p>
        </w:tc>
      </w:tr>
      <w:tr w:rsidR="002A1B3A" w:rsidTr="005D5D46">
        <w:tc>
          <w:tcPr>
            <w:tcW w:w="2065" w:type="dxa"/>
            <w:vMerge/>
            <w:shd w:val="clear" w:color="auto" w:fill="auto"/>
          </w:tcPr>
          <w:p w:rsidR="00F249EA" w:rsidRPr="00CC1F72" w:rsidRDefault="00F249EA" w:rsidP="005D5D46">
            <w:pPr>
              <w:jc w:val="left"/>
              <w:rPr>
                <w:rFonts w:ascii="Arial" w:hAnsi="Arial" w:cs="Arial"/>
              </w:rPr>
            </w:pPr>
          </w:p>
        </w:tc>
        <w:tc>
          <w:tcPr>
            <w:tcW w:w="2046" w:type="dxa"/>
            <w:shd w:val="clear" w:color="auto" w:fill="auto"/>
          </w:tcPr>
          <w:p w:rsidR="00F249EA" w:rsidRPr="00CC1F72" w:rsidRDefault="000F4764" w:rsidP="005D5D46">
            <w:pPr>
              <w:jc w:val="center"/>
              <w:rPr>
                <w:rFonts w:ascii="Arial" w:hAnsi="Arial" w:cs="Arial"/>
              </w:rPr>
            </w:pPr>
            <w:r w:rsidRPr="00CC1F72">
              <w:rPr>
                <w:rFonts w:ascii="Arial" w:hAnsi="Arial" w:cs="Arial"/>
              </w:rPr>
              <w:t>3</w:t>
            </w:r>
          </w:p>
        </w:tc>
        <w:tc>
          <w:tcPr>
            <w:tcW w:w="1104" w:type="dxa"/>
            <w:shd w:val="clear" w:color="auto" w:fill="auto"/>
          </w:tcPr>
          <w:p w:rsidR="00F249EA" w:rsidRPr="00CC1F72" w:rsidRDefault="000F4764" w:rsidP="005D5D46">
            <w:pPr>
              <w:jc w:val="center"/>
              <w:rPr>
                <w:rFonts w:ascii="Arial" w:hAnsi="Arial" w:cs="Arial"/>
              </w:rPr>
            </w:pPr>
            <w:r>
              <w:rPr>
                <w:rFonts w:ascii="Arial" w:hAnsi="Arial" w:cs="Arial"/>
              </w:rPr>
              <w:t>4,6</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4,3</w:t>
            </w:r>
          </w:p>
        </w:tc>
        <w:tc>
          <w:tcPr>
            <w:tcW w:w="990" w:type="dxa"/>
            <w:shd w:val="clear" w:color="auto" w:fill="auto"/>
          </w:tcPr>
          <w:p w:rsidR="00F249EA" w:rsidRPr="00CC1F72" w:rsidRDefault="000F4764" w:rsidP="005D5D46">
            <w:pPr>
              <w:jc w:val="center"/>
              <w:rPr>
                <w:rFonts w:ascii="Arial" w:hAnsi="Arial" w:cs="Arial"/>
              </w:rPr>
            </w:pPr>
            <w:r>
              <w:rPr>
                <w:rFonts w:ascii="Arial" w:hAnsi="Arial" w:cs="Arial"/>
              </w:rPr>
              <w:t>4,0</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3,9</w:t>
            </w:r>
          </w:p>
        </w:tc>
      </w:tr>
      <w:tr w:rsidR="002A1B3A" w:rsidTr="005D5D46">
        <w:tc>
          <w:tcPr>
            <w:tcW w:w="4111" w:type="dxa"/>
            <w:gridSpan w:val="2"/>
            <w:shd w:val="clear" w:color="auto" w:fill="auto"/>
          </w:tcPr>
          <w:p w:rsidR="00F249EA" w:rsidRPr="00CC1F72" w:rsidRDefault="000F4764" w:rsidP="005D5D46">
            <w:pPr>
              <w:jc w:val="center"/>
              <w:rPr>
                <w:rFonts w:ascii="Arial" w:hAnsi="Arial" w:cs="Arial"/>
                <w:b/>
              </w:rPr>
            </w:pPr>
            <w:r w:rsidRPr="00CC1F72">
              <w:rPr>
                <w:rFonts w:ascii="Arial" w:hAnsi="Arial" w:cs="Arial"/>
                <w:b/>
              </w:rPr>
              <w:t>Rata-rata</w:t>
            </w:r>
          </w:p>
        </w:tc>
        <w:tc>
          <w:tcPr>
            <w:tcW w:w="1104" w:type="dxa"/>
            <w:shd w:val="clear" w:color="auto" w:fill="auto"/>
          </w:tcPr>
          <w:p w:rsidR="00F249EA" w:rsidRPr="00CC1F72" w:rsidRDefault="000F4764" w:rsidP="005D5D46">
            <w:pPr>
              <w:jc w:val="center"/>
              <w:rPr>
                <w:rFonts w:ascii="Arial" w:hAnsi="Arial" w:cs="Arial"/>
                <w:b/>
              </w:rPr>
            </w:pPr>
            <w:r>
              <w:rPr>
                <w:rFonts w:ascii="Arial" w:hAnsi="Arial" w:cs="Arial"/>
                <w:b/>
              </w:rPr>
              <w:t>4,0</w:t>
            </w:r>
          </w:p>
        </w:tc>
        <w:tc>
          <w:tcPr>
            <w:tcW w:w="1080" w:type="dxa"/>
            <w:shd w:val="clear" w:color="auto" w:fill="auto"/>
          </w:tcPr>
          <w:p w:rsidR="00F249EA" w:rsidRPr="00CC1F72" w:rsidRDefault="000F4764" w:rsidP="005D5D46">
            <w:pPr>
              <w:jc w:val="center"/>
              <w:rPr>
                <w:rFonts w:ascii="Arial" w:hAnsi="Arial" w:cs="Arial"/>
                <w:b/>
              </w:rPr>
            </w:pPr>
            <w:r>
              <w:rPr>
                <w:rFonts w:ascii="Arial" w:hAnsi="Arial" w:cs="Arial"/>
                <w:b/>
              </w:rPr>
              <w:t>3,7</w:t>
            </w:r>
          </w:p>
        </w:tc>
        <w:tc>
          <w:tcPr>
            <w:tcW w:w="990" w:type="dxa"/>
            <w:shd w:val="clear" w:color="auto" w:fill="auto"/>
          </w:tcPr>
          <w:p w:rsidR="00F249EA" w:rsidRPr="00CC1F72" w:rsidRDefault="000F4764" w:rsidP="005D5D46">
            <w:pPr>
              <w:jc w:val="center"/>
              <w:rPr>
                <w:rFonts w:ascii="Arial" w:hAnsi="Arial" w:cs="Arial"/>
                <w:b/>
              </w:rPr>
            </w:pPr>
            <w:r>
              <w:rPr>
                <w:rFonts w:ascii="Arial" w:hAnsi="Arial" w:cs="Arial"/>
                <w:b/>
              </w:rPr>
              <w:t>3,5</w:t>
            </w:r>
          </w:p>
        </w:tc>
        <w:tc>
          <w:tcPr>
            <w:tcW w:w="1080" w:type="dxa"/>
            <w:shd w:val="clear" w:color="auto" w:fill="auto"/>
          </w:tcPr>
          <w:p w:rsidR="00F249EA" w:rsidRPr="00CC1F72" w:rsidRDefault="000F4764" w:rsidP="005D5D46">
            <w:pPr>
              <w:jc w:val="center"/>
              <w:rPr>
                <w:rFonts w:ascii="Arial" w:hAnsi="Arial" w:cs="Arial"/>
                <w:b/>
              </w:rPr>
            </w:pPr>
            <w:r>
              <w:rPr>
                <w:rFonts w:ascii="Arial" w:hAnsi="Arial" w:cs="Arial"/>
                <w:b/>
              </w:rPr>
              <w:t>3,4</w:t>
            </w:r>
          </w:p>
        </w:tc>
      </w:tr>
      <w:tr w:rsidR="002A1B3A" w:rsidTr="005D5D46">
        <w:tc>
          <w:tcPr>
            <w:tcW w:w="2065" w:type="dxa"/>
            <w:vMerge w:val="restart"/>
            <w:shd w:val="clear" w:color="auto" w:fill="auto"/>
          </w:tcPr>
          <w:p w:rsidR="00F249EA" w:rsidRPr="00CC1F72" w:rsidRDefault="000F4764" w:rsidP="005D5D46">
            <w:pPr>
              <w:jc w:val="left"/>
              <w:rPr>
                <w:rFonts w:ascii="Arial" w:hAnsi="Arial" w:cs="Arial"/>
              </w:rPr>
            </w:pPr>
            <w:r w:rsidRPr="00CC1F72">
              <w:rPr>
                <w:rFonts w:ascii="Arial" w:hAnsi="Arial" w:cs="Arial"/>
              </w:rPr>
              <w:t>Kel. Uji III (Dekokta Daun Sirih Cina 288mg/kgBB)</w:t>
            </w:r>
          </w:p>
        </w:tc>
        <w:tc>
          <w:tcPr>
            <w:tcW w:w="2046" w:type="dxa"/>
            <w:shd w:val="clear" w:color="auto" w:fill="auto"/>
          </w:tcPr>
          <w:p w:rsidR="00F249EA" w:rsidRPr="00CC1F72" w:rsidRDefault="000F4764" w:rsidP="005D5D46">
            <w:pPr>
              <w:jc w:val="center"/>
              <w:rPr>
                <w:rFonts w:ascii="Arial" w:hAnsi="Arial" w:cs="Arial"/>
              </w:rPr>
            </w:pPr>
            <w:r w:rsidRPr="00CC1F72">
              <w:rPr>
                <w:rFonts w:ascii="Arial" w:hAnsi="Arial" w:cs="Arial"/>
              </w:rPr>
              <w:t>1</w:t>
            </w:r>
          </w:p>
        </w:tc>
        <w:tc>
          <w:tcPr>
            <w:tcW w:w="1104" w:type="dxa"/>
            <w:shd w:val="clear" w:color="auto" w:fill="auto"/>
          </w:tcPr>
          <w:p w:rsidR="00F249EA" w:rsidRPr="00CC1F72" w:rsidRDefault="000F4764" w:rsidP="005D5D46">
            <w:pPr>
              <w:jc w:val="center"/>
              <w:rPr>
                <w:rFonts w:ascii="Arial" w:hAnsi="Arial" w:cs="Arial"/>
              </w:rPr>
            </w:pPr>
            <w:r>
              <w:rPr>
                <w:rFonts w:ascii="Arial" w:hAnsi="Arial" w:cs="Arial"/>
              </w:rPr>
              <w:t>5,6</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4,4</w:t>
            </w:r>
          </w:p>
        </w:tc>
        <w:tc>
          <w:tcPr>
            <w:tcW w:w="990" w:type="dxa"/>
            <w:shd w:val="clear" w:color="auto" w:fill="auto"/>
          </w:tcPr>
          <w:p w:rsidR="00F249EA" w:rsidRPr="00CC1F72" w:rsidRDefault="000F4764" w:rsidP="005D5D46">
            <w:pPr>
              <w:jc w:val="center"/>
              <w:rPr>
                <w:rFonts w:ascii="Arial" w:hAnsi="Arial" w:cs="Arial"/>
              </w:rPr>
            </w:pPr>
            <w:r>
              <w:rPr>
                <w:rFonts w:ascii="Arial" w:hAnsi="Arial" w:cs="Arial"/>
              </w:rPr>
              <w:t>3,8</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3,4</w:t>
            </w:r>
          </w:p>
        </w:tc>
      </w:tr>
      <w:tr w:rsidR="002A1B3A" w:rsidTr="005D5D46">
        <w:tc>
          <w:tcPr>
            <w:tcW w:w="2065" w:type="dxa"/>
            <w:vMerge/>
            <w:shd w:val="clear" w:color="auto" w:fill="auto"/>
          </w:tcPr>
          <w:p w:rsidR="00F249EA" w:rsidRPr="00CC1F72" w:rsidRDefault="00F249EA" w:rsidP="005D5D46">
            <w:pPr>
              <w:jc w:val="left"/>
              <w:rPr>
                <w:rFonts w:ascii="Arial" w:hAnsi="Arial" w:cs="Arial"/>
              </w:rPr>
            </w:pPr>
          </w:p>
        </w:tc>
        <w:tc>
          <w:tcPr>
            <w:tcW w:w="2046" w:type="dxa"/>
            <w:shd w:val="clear" w:color="auto" w:fill="auto"/>
          </w:tcPr>
          <w:p w:rsidR="00F249EA" w:rsidRPr="00CC1F72" w:rsidRDefault="000F4764" w:rsidP="005D5D46">
            <w:pPr>
              <w:jc w:val="center"/>
              <w:rPr>
                <w:rFonts w:ascii="Arial" w:hAnsi="Arial" w:cs="Arial"/>
              </w:rPr>
            </w:pPr>
            <w:r w:rsidRPr="00CC1F72">
              <w:rPr>
                <w:rFonts w:ascii="Arial" w:hAnsi="Arial" w:cs="Arial"/>
              </w:rPr>
              <w:t>2</w:t>
            </w:r>
          </w:p>
        </w:tc>
        <w:tc>
          <w:tcPr>
            <w:tcW w:w="1104" w:type="dxa"/>
            <w:shd w:val="clear" w:color="auto" w:fill="auto"/>
          </w:tcPr>
          <w:p w:rsidR="00F249EA" w:rsidRPr="00CC1F72" w:rsidRDefault="000F4764" w:rsidP="005D5D46">
            <w:pPr>
              <w:jc w:val="center"/>
              <w:rPr>
                <w:rFonts w:ascii="Arial" w:hAnsi="Arial" w:cs="Arial"/>
              </w:rPr>
            </w:pPr>
            <w:r>
              <w:rPr>
                <w:rFonts w:ascii="Arial" w:hAnsi="Arial" w:cs="Arial"/>
              </w:rPr>
              <w:t>5,0</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4,2</w:t>
            </w:r>
          </w:p>
        </w:tc>
        <w:tc>
          <w:tcPr>
            <w:tcW w:w="990" w:type="dxa"/>
            <w:shd w:val="clear" w:color="auto" w:fill="auto"/>
          </w:tcPr>
          <w:p w:rsidR="00F249EA" w:rsidRPr="00CC1F72" w:rsidRDefault="000F4764" w:rsidP="005D5D46">
            <w:pPr>
              <w:jc w:val="center"/>
              <w:rPr>
                <w:rFonts w:ascii="Arial" w:hAnsi="Arial" w:cs="Arial"/>
              </w:rPr>
            </w:pPr>
            <w:r>
              <w:rPr>
                <w:rFonts w:ascii="Arial" w:hAnsi="Arial" w:cs="Arial"/>
              </w:rPr>
              <w:t>3,1</w:t>
            </w:r>
          </w:p>
        </w:tc>
        <w:tc>
          <w:tcPr>
            <w:tcW w:w="1080" w:type="dxa"/>
            <w:shd w:val="clear" w:color="auto" w:fill="auto"/>
          </w:tcPr>
          <w:p w:rsidR="00F249EA" w:rsidRPr="00CC1F72" w:rsidRDefault="000F4764" w:rsidP="005D5D46">
            <w:pPr>
              <w:jc w:val="center"/>
              <w:rPr>
                <w:rFonts w:ascii="Arial" w:hAnsi="Arial" w:cs="Arial"/>
              </w:rPr>
            </w:pPr>
            <w:r w:rsidRPr="00CC1F72">
              <w:rPr>
                <w:rFonts w:ascii="Arial" w:hAnsi="Arial" w:cs="Arial"/>
              </w:rPr>
              <w:t>3,0</w:t>
            </w:r>
          </w:p>
        </w:tc>
      </w:tr>
      <w:tr w:rsidR="002A1B3A" w:rsidTr="005D5D46">
        <w:trPr>
          <w:trHeight w:val="562"/>
        </w:trPr>
        <w:tc>
          <w:tcPr>
            <w:tcW w:w="2065" w:type="dxa"/>
            <w:vMerge/>
            <w:shd w:val="clear" w:color="auto" w:fill="auto"/>
          </w:tcPr>
          <w:p w:rsidR="00F249EA" w:rsidRPr="00CC1F72" w:rsidRDefault="00F249EA" w:rsidP="005D5D46">
            <w:pPr>
              <w:jc w:val="left"/>
              <w:rPr>
                <w:rFonts w:ascii="Arial" w:hAnsi="Arial" w:cs="Arial"/>
              </w:rPr>
            </w:pPr>
          </w:p>
        </w:tc>
        <w:tc>
          <w:tcPr>
            <w:tcW w:w="2046" w:type="dxa"/>
            <w:shd w:val="clear" w:color="auto" w:fill="auto"/>
          </w:tcPr>
          <w:p w:rsidR="00F249EA" w:rsidRPr="00CC1F72" w:rsidRDefault="000F4764" w:rsidP="005D5D46">
            <w:pPr>
              <w:jc w:val="center"/>
              <w:rPr>
                <w:rFonts w:ascii="Arial" w:hAnsi="Arial" w:cs="Arial"/>
              </w:rPr>
            </w:pPr>
            <w:r w:rsidRPr="00CC1F72">
              <w:rPr>
                <w:rFonts w:ascii="Arial" w:hAnsi="Arial" w:cs="Arial"/>
              </w:rPr>
              <w:t>3</w:t>
            </w:r>
          </w:p>
        </w:tc>
        <w:tc>
          <w:tcPr>
            <w:tcW w:w="1104" w:type="dxa"/>
            <w:shd w:val="clear" w:color="auto" w:fill="auto"/>
          </w:tcPr>
          <w:p w:rsidR="00F249EA" w:rsidRPr="00CC1F72" w:rsidRDefault="000F4764" w:rsidP="005D5D46">
            <w:pPr>
              <w:jc w:val="center"/>
              <w:rPr>
                <w:rFonts w:ascii="Arial" w:hAnsi="Arial" w:cs="Arial"/>
              </w:rPr>
            </w:pPr>
            <w:r>
              <w:rPr>
                <w:rFonts w:ascii="Arial" w:hAnsi="Arial" w:cs="Arial"/>
              </w:rPr>
              <w:t>4,8</w:t>
            </w:r>
          </w:p>
        </w:tc>
        <w:tc>
          <w:tcPr>
            <w:tcW w:w="1080" w:type="dxa"/>
            <w:shd w:val="clear" w:color="auto" w:fill="auto"/>
          </w:tcPr>
          <w:p w:rsidR="00F249EA" w:rsidRPr="00CC1F72" w:rsidRDefault="000F4764" w:rsidP="005D5D46">
            <w:pPr>
              <w:jc w:val="center"/>
              <w:rPr>
                <w:rFonts w:ascii="Arial" w:hAnsi="Arial" w:cs="Arial"/>
              </w:rPr>
            </w:pPr>
            <w:r>
              <w:rPr>
                <w:rFonts w:ascii="Arial" w:hAnsi="Arial" w:cs="Arial"/>
              </w:rPr>
              <w:t>3,8</w:t>
            </w:r>
          </w:p>
        </w:tc>
        <w:tc>
          <w:tcPr>
            <w:tcW w:w="990" w:type="dxa"/>
            <w:shd w:val="clear" w:color="auto" w:fill="auto"/>
          </w:tcPr>
          <w:p w:rsidR="00F249EA" w:rsidRPr="00CC1F72" w:rsidRDefault="000F4764" w:rsidP="005D5D46">
            <w:pPr>
              <w:jc w:val="center"/>
              <w:rPr>
                <w:rFonts w:ascii="Arial" w:hAnsi="Arial" w:cs="Arial"/>
              </w:rPr>
            </w:pPr>
            <w:r>
              <w:rPr>
                <w:rFonts w:ascii="Arial" w:hAnsi="Arial" w:cs="Arial"/>
              </w:rPr>
              <w:t>3,6</w:t>
            </w:r>
          </w:p>
        </w:tc>
        <w:tc>
          <w:tcPr>
            <w:tcW w:w="1080" w:type="dxa"/>
            <w:shd w:val="clear" w:color="auto" w:fill="auto"/>
          </w:tcPr>
          <w:p w:rsidR="00F249EA" w:rsidRPr="00CC1F72" w:rsidRDefault="000F4764" w:rsidP="005D5D46">
            <w:pPr>
              <w:jc w:val="center"/>
              <w:rPr>
                <w:rFonts w:ascii="Arial" w:hAnsi="Arial" w:cs="Arial"/>
                <w:b/>
              </w:rPr>
            </w:pPr>
            <w:r>
              <w:rPr>
                <w:rFonts w:ascii="Arial" w:hAnsi="Arial" w:cs="Arial"/>
              </w:rPr>
              <w:t>3,0</w:t>
            </w:r>
          </w:p>
        </w:tc>
      </w:tr>
      <w:tr w:rsidR="002A1B3A" w:rsidTr="005D5D46">
        <w:tc>
          <w:tcPr>
            <w:tcW w:w="4111" w:type="dxa"/>
            <w:gridSpan w:val="2"/>
            <w:shd w:val="clear" w:color="auto" w:fill="auto"/>
          </w:tcPr>
          <w:p w:rsidR="00F249EA" w:rsidRPr="00CC1F72" w:rsidRDefault="000F4764" w:rsidP="005D5D46">
            <w:pPr>
              <w:jc w:val="center"/>
              <w:rPr>
                <w:rFonts w:ascii="Arial" w:hAnsi="Arial" w:cs="Arial"/>
                <w:b/>
              </w:rPr>
            </w:pPr>
            <w:r w:rsidRPr="00CC1F72">
              <w:rPr>
                <w:rFonts w:ascii="Arial" w:hAnsi="Arial" w:cs="Arial"/>
                <w:b/>
              </w:rPr>
              <w:t>Rata-rata</w:t>
            </w:r>
          </w:p>
        </w:tc>
        <w:tc>
          <w:tcPr>
            <w:tcW w:w="1104" w:type="dxa"/>
            <w:shd w:val="clear" w:color="auto" w:fill="auto"/>
          </w:tcPr>
          <w:p w:rsidR="00F249EA" w:rsidRPr="00CC1F72" w:rsidRDefault="000F4764" w:rsidP="005D5D46">
            <w:pPr>
              <w:jc w:val="center"/>
              <w:rPr>
                <w:rFonts w:ascii="Arial" w:hAnsi="Arial" w:cs="Arial"/>
                <w:b/>
              </w:rPr>
            </w:pPr>
            <w:r>
              <w:rPr>
                <w:rFonts w:ascii="Arial" w:hAnsi="Arial" w:cs="Arial"/>
                <w:b/>
              </w:rPr>
              <w:t>5,1</w:t>
            </w:r>
          </w:p>
        </w:tc>
        <w:tc>
          <w:tcPr>
            <w:tcW w:w="1080" w:type="dxa"/>
            <w:shd w:val="clear" w:color="auto" w:fill="auto"/>
          </w:tcPr>
          <w:p w:rsidR="00F249EA" w:rsidRPr="00CC1F72" w:rsidRDefault="000F4764" w:rsidP="005D5D46">
            <w:pPr>
              <w:jc w:val="center"/>
              <w:rPr>
                <w:rFonts w:ascii="Arial" w:hAnsi="Arial" w:cs="Arial"/>
                <w:b/>
              </w:rPr>
            </w:pPr>
            <w:r>
              <w:rPr>
                <w:rFonts w:ascii="Arial" w:hAnsi="Arial" w:cs="Arial"/>
                <w:b/>
              </w:rPr>
              <w:t>4,1</w:t>
            </w:r>
          </w:p>
        </w:tc>
        <w:tc>
          <w:tcPr>
            <w:tcW w:w="990" w:type="dxa"/>
            <w:shd w:val="clear" w:color="auto" w:fill="auto"/>
          </w:tcPr>
          <w:p w:rsidR="00F249EA" w:rsidRPr="00CC1F72" w:rsidRDefault="000F4764" w:rsidP="005D5D46">
            <w:pPr>
              <w:jc w:val="center"/>
              <w:rPr>
                <w:rFonts w:ascii="Arial" w:hAnsi="Arial" w:cs="Arial"/>
                <w:b/>
              </w:rPr>
            </w:pPr>
            <w:r>
              <w:rPr>
                <w:rFonts w:ascii="Arial" w:hAnsi="Arial" w:cs="Arial"/>
                <w:b/>
              </w:rPr>
              <w:t>3,5</w:t>
            </w:r>
          </w:p>
        </w:tc>
        <w:tc>
          <w:tcPr>
            <w:tcW w:w="1080" w:type="dxa"/>
            <w:shd w:val="clear" w:color="auto" w:fill="auto"/>
          </w:tcPr>
          <w:p w:rsidR="00F249EA" w:rsidRPr="00CC1F72" w:rsidRDefault="000F4764" w:rsidP="005D5D46">
            <w:pPr>
              <w:jc w:val="center"/>
              <w:rPr>
                <w:rFonts w:ascii="Arial" w:hAnsi="Arial" w:cs="Arial"/>
                <w:b/>
              </w:rPr>
            </w:pPr>
            <w:r w:rsidRPr="00CC1F72">
              <w:rPr>
                <w:rFonts w:ascii="Arial" w:hAnsi="Arial" w:cs="Arial"/>
                <w:b/>
              </w:rPr>
              <w:t>3,1</w:t>
            </w:r>
          </w:p>
        </w:tc>
      </w:tr>
    </w:tbl>
    <w:p w:rsidR="00F71C70" w:rsidRPr="00CC1F72" w:rsidRDefault="00F71C70" w:rsidP="00F71C70">
      <w:pPr>
        <w:rPr>
          <w:rFonts w:ascii="Arial" w:hAnsi="Arial" w:cs="Arial"/>
          <w:b/>
          <w:sz w:val="24"/>
          <w:szCs w:val="24"/>
          <w:lang w:val="en-ID"/>
        </w:rPr>
      </w:pPr>
    </w:p>
    <w:p w:rsidR="00F71C70" w:rsidRPr="00CC1F72" w:rsidRDefault="000F4764" w:rsidP="00F71C70">
      <w:pPr>
        <w:rPr>
          <w:rFonts w:ascii="Arial" w:hAnsi="Arial" w:cs="Arial"/>
          <w:lang w:val="en-ID"/>
        </w:rPr>
      </w:pPr>
      <w:r w:rsidRPr="00CC1F72">
        <w:rPr>
          <w:rFonts w:ascii="Arial" w:hAnsi="Arial" w:cs="Arial"/>
          <w:b/>
          <w:sz w:val="24"/>
          <w:szCs w:val="24"/>
          <w:lang w:val="en-ID"/>
        </w:rPr>
        <w:tab/>
      </w:r>
      <w:r w:rsidRPr="00CC1F72">
        <w:rPr>
          <w:rFonts w:ascii="Arial" w:hAnsi="Arial" w:cs="Arial"/>
          <w:lang w:val="en-ID"/>
        </w:rPr>
        <w:t>Dari Tabel 4.1 kadar asam urat mencit control negative rata-rata berkadar normal, sedangkan kadar asam urat mencit pada kelompok control positif, kelompok uji I, II, dan III mengalami kenaikan kadar asam urat setelah diberi larutan penginduksi kalium oksonat sebanyak 0,5 ml karena kalium oksonat adalah zat yang dapat menaikkan kadar asam urat. Pada menit ke 30, 60, dan 90</w:t>
      </w:r>
      <w:r>
        <w:rPr>
          <w:rFonts w:ascii="Arial" w:hAnsi="Arial" w:cs="Arial"/>
          <w:lang w:val="en-ID"/>
        </w:rPr>
        <w:t xml:space="preserve"> </w:t>
      </w:r>
      <w:r w:rsidRPr="00CC1F72">
        <w:rPr>
          <w:rFonts w:ascii="Arial" w:hAnsi="Arial" w:cs="Arial"/>
          <w:lang w:val="en-ID"/>
        </w:rPr>
        <w:t>kontrol positif dan larutan uji I, II, dan III mengalami penurunan kadar asam urat dikarenakan telah diberi Allopurinol dan Dekokta daun sirih cina.</w:t>
      </w:r>
    </w:p>
    <w:p w:rsidR="00F71C70" w:rsidRPr="00CC1F72" w:rsidRDefault="000F4764" w:rsidP="00F71C70">
      <w:pPr>
        <w:rPr>
          <w:rFonts w:ascii="Arial" w:hAnsi="Arial" w:cs="Arial"/>
          <w:lang w:val="en-ID"/>
        </w:rPr>
      </w:pPr>
      <w:r w:rsidRPr="00CC1F72">
        <w:rPr>
          <w:rFonts w:ascii="Arial" w:hAnsi="Arial" w:cs="Arial"/>
          <w:lang w:val="en-ID"/>
        </w:rPr>
        <w:tab/>
        <w:t>Data yang diperoleh diolah secara statistic menggunakan SPSS dilakukan uji ANOVA, maka diperoleh data sebagai berikut:</w:t>
      </w:r>
    </w:p>
    <w:tbl>
      <w:tblPr>
        <w:tblW w:w="7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7"/>
        <w:gridCol w:w="1468"/>
        <w:gridCol w:w="1025"/>
        <w:gridCol w:w="1408"/>
        <w:gridCol w:w="1025"/>
        <w:gridCol w:w="1025"/>
      </w:tblGrid>
      <w:tr w:rsidR="002A1B3A" w:rsidTr="005D5D46">
        <w:trPr>
          <w:cantSplit/>
        </w:trPr>
        <w:tc>
          <w:tcPr>
            <w:tcW w:w="7644" w:type="dxa"/>
            <w:gridSpan w:val="6"/>
            <w:tcBorders>
              <w:top w:val="nil"/>
              <w:left w:val="nil"/>
              <w:bottom w:val="nil"/>
              <w:right w:val="nil"/>
            </w:tcBorders>
            <w:shd w:val="clear" w:color="auto" w:fill="FFFFFF"/>
            <w:vAlign w:val="center"/>
          </w:tcPr>
          <w:p w:rsidR="00F249EA" w:rsidRPr="00564DBE" w:rsidRDefault="000F4764" w:rsidP="005D5D46">
            <w:pPr>
              <w:autoSpaceDE w:val="0"/>
              <w:autoSpaceDN w:val="0"/>
              <w:adjustRightInd w:val="0"/>
              <w:spacing w:line="320" w:lineRule="atLeast"/>
              <w:ind w:left="60" w:right="60"/>
              <w:jc w:val="center"/>
              <w:rPr>
                <w:rFonts w:ascii="Arial" w:hAnsi="Arial" w:cs="Arial"/>
                <w:color w:val="010205"/>
              </w:rPr>
            </w:pPr>
            <w:r w:rsidRPr="00564DBE">
              <w:rPr>
                <w:rFonts w:ascii="Arial" w:hAnsi="Arial" w:cs="Arial"/>
                <w:b/>
                <w:bCs/>
                <w:color w:val="010205"/>
              </w:rPr>
              <w:lastRenderedPageBreak/>
              <w:t>ANOVA</w:t>
            </w:r>
          </w:p>
        </w:tc>
      </w:tr>
      <w:tr w:rsidR="002A1B3A" w:rsidTr="005D5D46">
        <w:trPr>
          <w:cantSplit/>
        </w:trPr>
        <w:tc>
          <w:tcPr>
            <w:tcW w:w="7644" w:type="dxa"/>
            <w:gridSpan w:val="6"/>
            <w:tcBorders>
              <w:top w:val="nil"/>
              <w:left w:val="nil"/>
              <w:bottom w:val="nil"/>
              <w:right w:val="nil"/>
            </w:tcBorders>
            <w:shd w:val="clear" w:color="auto" w:fill="FFFFFF"/>
            <w:vAlign w:val="bottom"/>
          </w:tcPr>
          <w:p w:rsidR="00F249EA" w:rsidRPr="00564DBE" w:rsidRDefault="000F4764" w:rsidP="005D5D46">
            <w:pPr>
              <w:autoSpaceDE w:val="0"/>
              <w:autoSpaceDN w:val="0"/>
              <w:adjustRightInd w:val="0"/>
              <w:spacing w:line="320" w:lineRule="atLeast"/>
              <w:rPr>
                <w:rFonts w:ascii="Times New Roman" w:hAnsi="Times New Roman" w:cs="Times New Roman"/>
                <w:sz w:val="24"/>
                <w:szCs w:val="24"/>
              </w:rPr>
            </w:pPr>
            <w:r w:rsidRPr="00564DBE">
              <w:rPr>
                <w:rFonts w:ascii="Arial" w:hAnsi="Arial" w:cs="Arial"/>
                <w:color w:val="010205"/>
                <w:sz w:val="18"/>
                <w:szCs w:val="18"/>
                <w:shd w:val="clear" w:color="auto" w:fill="FFFFFF"/>
              </w:rPr>
              <w:t xml:space="preserve">Perlakuan  </w:t>
            </w:r>
          </w:p>
        </w:tc>
      </w:tr>
      <w:tr w:rsidR="002A1B3A" w:rsidTr="005D5D46">
        <w:trPr>
          <w:cantSplit/>
        </w:trPr>
        <w:tc>
          <w:tcPr>
            <w:tcW w:w="1697" w:type="dxa"/>
            <w:tcBorders>
              <w:top w:val="nil"/>
              <w:left w:val="nil"/>
              <w:bottom w:val="single" w:sz="8" w:space="0" w:color="152935"/>
              <w:right w:val="nil"/>
            </w:tcBorders>
            <w:shd w:val="clear" w:color="auto" w:fill="FFFFFF"/>
            <w:vAlign w:val="bottom"/>
          </w:tcPr>
          <w:p w:rsidR="00F249EA" w:rsidRPr="00564DBE" w:rsidRDefault="00F249EA" w:rsidP="005D5D46">
            <w:pPr>
              <w:autoSpaceDE w:val="0"/>
              <w:autoSpaceDN w:val="0"/>
              <w:adjustRightInd w:val="0"/>
              <w:spacing w:line="240" w:lineRule="auto"/>
              <w:rPr>
                <w:rFonts w:ascii="Times New Roman" w:hAnsi="Times New Roman" w:cs="Times New Roman"/>
                <w:sz w:val="24"/>
                <w:szCs w:val="24"/>
              </w:rPr>
            </w:pPr>
          </w:p>
        </w:tc>
        <w:tc>
          <w:tcPr>
            <w:tcW w:w="1468" w:type="dxa"/>
            <w:tcBorders>
              <w:top w:val="nil"/>
              <w:left w:val="nil"/>
              <w:bottom w:val="single" w:sz="8" w:space="0" w:color="152935"/>
              <w:right w:val="single" w:sz="8" w:space="0" w:color="E0E0E0"/>
            </w:tcBorders>
            <w:shd w:val="clear" w:color="auto" w:fill="FFFFFF"/>
            <w:vAlign w:val="bottom"/>
          </w:tcPr>
          <w:p w:rsidR="00F249EA" w:rsidRPr="00564DBE" w:rsidRDefault="000F4764" w:rsidP="005D5D46">
            <w:pPr>
              <w:autoSpaceDE w:val="0"/>
              <w:autoSpaceDN w:val="0"/>
              <w:adjustRightInd w:val="0"/>
              <w:spacing w:line="320" w:lineRule="atLeast"/>
              <w:ind w:left="60" w:right="60"/>
              <w:jc w:val="center"/>
              <w:rPr>
                <w:rFonts w:ascii="Arial" w:hAnsi="Arial" w:cs="Arial"/>
                <w:color w:val="264A60"/>
                <w:sz w:val="18"/>
                <w:szCs w:val="18"/>
              </w:rPr>
            </w:pPr>
            <w:r w:rsidRPr="00564DBE">
              <w:rPr>
                <w:rFonts w:ascii="Arial" w:hAnsi="Arial" w:cs="Arial"/>
                <w:color w:val="264A60"/>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F249EA" w:rsidRPr="00564DBE" w:rsidRDefault="000F4764" w:rsidP="005D5D46">
            <w:pPr>
              <w:autoSpaceDE w:val="0"/>
              <w:autoSpaceDN w:val="0"/>
              <w:adjustRightInd w:val="0"/>
              <w:spacing w:line="320" w:lineRule="atLeast"/>
              <w:ind w:left="60" w:right="60"/>
              <w:jc w:val="center"/>
              <w:rPr>
                <w:rFonts w:ascii="Arial" w:hAnsi="Arial" w:cs="Arial"/>
                <w:color w:val="264A60"/>
                <w:sz w:val="18"/>
                <w:szCs w:val="18"/>
              </w:rPr>
            </w:pPr>
            <w:r w:rsidRPr="00564DBE">
              <w:rPr>
                <w:rFonts w:ascii="Arial" w:hAnsi="Arial" w:cs="Arial"/>
                <w:color w:val="264A60"/>
                <w:sz w:val="18"/>
                <w:szCs w:val="18"/>
              </w:rPr>
              <w:t>df</w:t>
            </w:r>
          </w:p>
        </w:tc>
        <w:tc>
          <w:tcPr>
            <w:tcW w:w="1407" w:type="dxa"/>
            <w:tcBorders>
              <w:top w:val="nil"/>
              <w:left w:val="single" w:sz="8" w:space="0" w:color="E0E0E0"/>
              <w:bottom w:val="single" w:sz="8" w:space="0" w:color="152935"/>
              <w:right w:val="single" w:sz="8" w:space="0" w:color="E0E0E0"/>
            </w:tcBorders>
            <w:shd w:val="clear" w:color="auto" w:fill="FFFFFF"/>
            <w:vAlign w:val="bottom"/>
          </w:tcPr>
          <w:p w:rsidR="00F249EA" w:rsidRPr="00564DBE" w:rsidRDefault="000F4764" w:rsidP="005D5D46">
            <w:pPr>
              <w:autoSpaceDE w:val="0"/>
              <w:autoSpaceDN w:val="0"/>
              <w:adjustRightInd w:val="0"/>
              <w:spacing w:line="320" w:lineRule="atLeast"/>
              <w:ind w:left="60" w:right="60"/>
              <w:jc w:val="center"/>
              <w:rPr>
                <w:rFonts w:ascii="Arial" w:hAnsi="Arial" w:cs="Arial"/>
                <w:color w:val="264A60"/>
                <w:sz w:val="18"/>
                <w:szCs w:val="18"/>
              </w:rPr>
            </w:pPr>
            <w:r w:rsidRPr="00564DBE">
              <w:rPr>
                <w:rFonts w:ascii="Arial" w:hAnsi="Arial" w:cs="Arial"/>
                <w:color w:val="264A60"/>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F249EA" w:rsidRPr="00564DBE" w:rsidRDefault="000F4764" w:rsidP="005D5D46">
            <w:pPr>
              <w:autoSpaceDE w:val="0"/>
              <w:autoSpaceDN w:val="0"/>
              <w:adjustRightInd w:val="0"/>
              <w:spacing w:line="320" w:lineRule="atLeast"/>
              <w:ind w:left="60" w:right="60"/>
              <w:jc w:val="center"/>
              <w:rPr>
                <w:rFonts w:ascii="Arial" w:hAnsi="Arial" w:cs="Arial"/>
                <w:color w:val="264A60"/>
                <w:sz w:val="18"/>
                <w:szCs w:val="18"/>
              </w:rPr>
            </w:pPr>
            <w:r w:rsidRPr="00564DBE">
              <w:rPr>
                <w:rFonts w:ascii="Arial" w:hAnsi="Arial" w:cs="Arial"/>
                <w:color w:val="264A60"/>
                <w:sz w:val="18"/>
                <w:szCs w:val="18"/>
              </w:rPr>
              <w:t>F</w:t>
            </w:r>
          </w:p>
        </w:tc>
        <w:tc>
          <w:tcPr>
            <w:tcW w:w="1024" w:type="dxa"/>
            <w:tcBorders>
              <w:top w:val="nil"/>
              <w:left w:val="single" w:sz="8" w:space="0" w:color="E0E0E0"/>
              <w:bottom w:val="single" w:sz="8" w:space="0" w:color="152935"/>
              <w:right w:val="nil"/>
            </w:tcBorders>
            <w:shd w:val="clear" w:color="auto" w:fill="FFFFFF"/>
            <w:vAlign w:val="bottom"/>
          </w:tcPr>
          <w:p w:rsidR="00F249EA" w:rsidRPr="00564DBE" w:rsidRDefault="000F4764" w:rsidP="005D5D46">
            <w:pPr>
              <w:autoSpaceDE w:val="0"/>
              <w:autoSpaceDN w:val="0"/>
              <w:adjustRightInd w:val="0"/>
              <w:spacing w:line="320" w:lineRule="atLeast"/>
              <w:ind w:left="60" w:right="60"/>
              <w:jc w:val="center"/>
              <w:rPr>
                <w:rFonts w:ascii="Arial" w:hAnsi="Arial" w:cs="Arial"/>
                <w:color w:val="264A60"/>
                <w:sz w:val="18"/>
                <w:szCs w:val="18"/>
              </w:rPr>
            </w:pPr>
            <w:r w:rsidRPr="00564DBE">
              <w:rPr>
                <w:rFonts w:ascii="Arial" w:hAnsi="Arial" w:cs="Arial"/>
                <w:color w:val="264A60"/>
                <w:sz w:val="18"/>
                <w:szCs w:val="18"/>
              </w:rPr>
              <w:t>Sig.</w:t>
            </w:r>
          </w:p>
        </w:tc>
      </w:tr>
      <w:tr w:rsidR="002A1B3A" w:rsidTr="005D5D46">
        <w:trPr>
          <w:cantSplit/>
        </w:trPr>
        <w:tc>
          <w:tcPr>
            <w:tcW w:w="1697" w:type="dxa"/>
            <w:tcBorders>
              <w:top w:val="single" w:sz="8" w:space="0" w:color="152935"/>
              <w:left w:val="nil"/>
              <w:bottom w:val="single" w:sz="8" w:space="0" w:color="AEAEAE"/>
              <w:right w:val="nil"/>
            </w:tcBorders>
            <w:shd w:val="clear" w:color="auto" w:fill="E0E0E0"/>
          </w:tcPr>
          <w:p w:rsidR="00F249EA" w:rsidRPr="00564DBE" w:rsidRDefault="000F4764" w:rsidP="005D5D46">
            <w:pPr>
              <w:autoSpaceDE w:val="0"/>
              <w:autoSpaceDN w:val="0"/>
              <w:adjustRightInd w:val="0"/>
              <w:spacing w:line="320" w:lineRule="atLeast"/>
              <w:ind w:left="60" w:right="60"/>
              <w:rPr>
                <w:rFonts w:ascii="Arial" w:hAnsi="Arial" w:cs="Arial"/>
                <w:color w:val="264A60"/>
                <w:sz w:val="18"/>
                <w:szCs w:val="18"/>
              </w:rPr>
            </w:pPr>
            <w:r w:rsidRPr="00564DBE">
              <w:rPr>
                <w:rFonts w:ascii="Arial" w:hAnsi="Arial" w:cs="Arial"/>
                <w:color w:val="264A60"/>
                <w:sz w:val="18"/>
                <w:szCs w:val="18"/>
              </w:rPr>
              <w:t>Between Groups</w:t>
            </w:r>
          </w:p>
        </w:tc>
        <w:tc>
          <w:tcPr>
            <w:tcW w:w="1468" w:type="dxa"/>
            <w:tcBorders>
              <w:top w:val="single" w:sz="8" w:space="0" w:color="152935"/>
              <w:left w:val="nil"/>
              <w:bottom w:val="single" w:sz="8" w:space="0" w:color="AEAEAE"/>
              <w:right w:val="single" w:sz="8" w:space="0" w:color="E0E0E0"/>
            </w:tcBorders>
            <w:shd w:val="clear" w:color="auto" w:fill="FFFFFF"/>
          </w:tcPr>
          <w:p w:rsidR="00F249EA" w:rsidRPr="00564DBE" w:rsidRDefault="000F4764" w:rsidP="005D5D46">
            <w:pPr>
              <w:autoSpaceDE w:val="0"/>
              <w:autoSpaceDN w:val="0"/>
              <w:adjustRightInd w:val="0"/>
              <w:spacing w:line="320" w:lineRule="atLeast"/>
              <w:ind w:left="60" w:right="60"/>
              <w:jc w:val="right"/>
              <w:rPr>
                <w:rFonts w:ascii="Arial" w:hAnsi="Arial" w:cs="Arial"/>
                <w:color w:val="010205"/>
                <w:sz w:val="18"/>
                <w:szCs w:val="18"/>
              </w:rPr>
            </w:pPr>
            <w:r w:rsidRPr="00564DBE">
              <w:rPr>
                <w:rFonts w:ascii="Arial" w:hAnsi="Arial" w:cs="Arial"/>
                <w:color w:val="010205"/>
                <w:sz w:val="18"/>
                <w:szCs w:val="18"/>
              </w:rPr>
              <w:t>39.500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F249EA" w:rsidRPr="00564DBE" w:rsidRDefault="000F4764" w:rsidP="005D5D46">
            <w:pPr>
              <w:autoSpaceDE w:val="0"/>
              <w:autoSpaceDN w:val="0"/>
              <w:adjustRightInd w:val="0"/>
              <w:spacing w:line="320" w:lineRule="atLeast"/>
              <w:ind w:left="60" w:right="60"/>
              <w:jc w:val="right"/>
              <w:rPr>
                <w:rFonts w:ascii="Arial" w:hAnsi="Arial" w:cs="Arial"/>
                <w:color w:val="010205"/>
                <w:sz w:val="18"/>
                <w:szCs w:val="18"/>
              </w:rPr>
            </w:pPr>
            <w:r w:rsidRPr="00564DBE">
              <w:rPr>
                <w:rFonts w:ascii="Arial" w:hAnsi="Arial" w:cs="Arial"/>
                <w:color w:val="010205"/>
                <w:sz w:val="18"/>
                <w:szCs w:val="18"/>
              </w:rPr>
              <w:t>16</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rsidR="00F249EA" w:rsidRPr="00564DBE" w:rsidRDefault="000F4764" w:rsidP="005D5D46">
            <w:pPr>
              <w:autoSpaceDE w:val="0"/>
              <w:autoSpaceDN w:val="0"/>
              <w:adjustRightInd w:val="0"/>
              <w:spacing w:line="320" w:lineRule="atLeast"/>
              <w:ind w:left="60" w:right="60"/>
              <w:jc w:val="right"/>
              <w:rPr>
                <w:rFonts w:ascii="Arial" w:hAnsi="Arial" w:cs="Arial"/>
                <w:color w:val="010205"/>
                <w:sz w:val="18"/>
                <w:szCs w:val="18"/>
              </w:rPr>
            </w:pPr>
            <w:r w:rsidRPr="00564DBE">
              <w:rPr>
                <w:rFonts w:ascii="Arial" w:hAnsi="Arial" w:cs="Arial"/>
                <w:color w:val="010205"/>
                <w:sz w:val="18"/>
                <w:szCs w:val="18"/>
              </w:rPr>
              <w:t>2.469</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F249EA" w:rsidRPr="00564DBE" w:rsidRDefault="000F4764" w:rsidP="005D5D46">
            <w:pPr>
              <w:autoSpaceDE w:val="0"/>
              <w:autoSpaceDN w:val="0"/>
              <w:adjustRightInd w:val="0"/>
              <w:spacing w:line="320" w:lineRule="atLeast"/>
              <w:ind w:left="60" w:right="60"/>
              <w:jc w:val="right"/>
              <w:rPr>
                <w:rFonts w:ascii="Arial" w:hAnsi="Arial" w:cs="Arial"/>
                <w:color w:val="010205"/>
                <w:sz w:val="18"/>
                <w:szCs w:val="18"/>
              </w:rPr>
            </w:pPr>
            <w:r w:rsidRPr="00564DBE">
              <w:rPr>
                <w:rFonts w:ascii="Arial" w:hAnsi="Arial" w:cs="Arial"/>
                <w:color w:val="010205"/>
                <w:sz w:val="18"/>
                <w:szCs w:val="18"/>
              </w:rPr>
              <w:t>14.813</w:t>
            </w:r>
          </w:p>
        </w:tc>
        <w:tc>
          <w:tcPr>
            <w:tcW w:w="1024" w:type="dxa"/>
            <w:tcBorders>
              <w:top w:val="single" w:sz="8" w:space="0" w:color="152935"/>
              <w:left w:val="single" w:sz="8" w:space="0" w:color="E0E0E0"/>
              <w:bottom w:val="single" w:sz="8" w:space="0" w:color="AEAEAE"/>
              <w:right w:val="nil"/>
            </w:tcBorders>
            <w:shd w:val="clear" w:color="auto" w:fill="FFFFFF"/>
          </w:tcPr>
          <w:p w:rsidR="00F249EA" w:rsidRPr="00564DBE" w:rsidRDefault="000F4764" w:rsidP="005D5D46">
            <w:pPr>
              <w:autoSpaceDE w:val="0"/>
              <w:autoSpaceDN w:val="0"/>
              <w:adjustRightInd w:val="0"/>
              <w:spacing w:line="320" w:lineRule="atLeast"/>
              <w:ind w:left="60" w:right="60"/>
              <w:jc w:val="right"/>
              <w:rPr>
                <w:rFonts w:ascii="Arial" w:hAnsi="Arial" w:cs="Arial"/>
                <w:color w:val="010205"/>
                <w:sz w:val="18"/>
                <w:szCs w:val="18"/>
              </w:rPr>
            </w:pPr>
            <w:r w:rsidRPr="00564DBE">
              <w:rPr>
                <w:rFonts w:ascii="Arial" w:hAnsi="Arial" w:cs="Arial"/>
                <w:color w:val="010205"/>
                <w:sz w:val="18"/>
                <w:szCs w:val="18"/>
              </w:rPr>
              <w:t>.024</w:t>
            </w:r>
          </w:p>
        </w:tc>
      </w:tr>
      <w:tr w:rsidR="002A1B3A" w:rsidTr="005D5D46">
        <w:trPr>
          <w:cantSplit/>
        </w:trPr>
        <w:tc>
          <w:tcPr>
            <w:tcW w:w="1697" w:type="dxa"/>
            <w:tcBorders>
              <w:top w:val="single" w:sz="8" w:space="0" w:color="AEAEAE"/>
              <w:left w:val="nil"/>
              <w:bottom w:val="single" w:sz="8" w:space="0" w:color="AEAEAE"/>
              <w:right w:val="nil"/>
            </w:tcBorders>
            <w:shd w:val="clear" w:color="auto" w:fill="E0E0E0"/>
          </w:tcPr>
          <w:p w:rsidR="00F249EA" w:rsidRPr="00564DBE" w:rsidRDefault="000F4764" w:rsidP="005D5D46">
            <w:pPr>
              <w:autoSpaceDE w:val="0"/>
              <w:autoSpaceDN w:val="0"/>
              <w:adjustRightInd w:val="0"/>
              <w:spacing w:line="320" w:lineRule="atLeast"/>
              <w:ind w:left="60" w:right="60"/>
              <w:rPr>
                <w:rFonts w:ascii="Arial" w:hAnsi="Arial" w:cs="Arial"/>
                <w:color w:val="264A60"/>
                <w:sz w:val="18"/>
                <w:szCs w:val="18"/>
              </w:rPr>
            </w:pPr>
            <w:r w:rsidRPr="00564DBE">
              <w:rPr>
                <w:rFonts w:ascii="Arial" w:hAnsi="Arial" w:cs="Arial"/>
                <w:color w:val="264A60"/>
                <w:sz w:val="18"/>
                <w:szCs w:val="18"/>
              </w:rPr>
              <w:t>Within Groups</w:t>
            </w:r>
          </w:p>
        </w:tc>
        <w:tc>
          <w:tcPr>
            <w:tcW w:w="1468" w:type="dxa"/>
            <w:tcBorders>
              <w:top w:val="single" w:sz="8" w:space="0" w:color="AEAEAE"/>
              <w:left w:val="nil"/>
              <w:bottom w:val="single" w:sz="8" w:space="0" w:color="AEAEAE"/>
              <w:right w:val="single" w:sz="8" w:space="0" w:color="E0E0E0"/>
            </w:tcBorders>
            <w:shd w:val="clear" w:color="auto" w:fill="FFFFFF"/>
          </w:tcPr>
          <w:p w:rsidR="00F249EA" w:rsidRPr="00564DBE" w:rsidRDefault="000F4764" w:rsidP="005D5D46">
            <w:pPr>
              <w:autoSpaceDE w:val="0"/>
              <w:autoSpaceDN w:val="0"/>
              <w:adjustRightInd w:val="0"/>
              <w:spacing w:line="320" w:lineRule="atLeast"/>
              <w:ind w:left="60" w:right="60"/>
              <w:jc w:val="right"/>
              <w:rPr>
                <w:rFonts w:ascii="Arial" w:hAnsi="Arial" w:cs="Arial"/>
                <w:color w:val="010205"/>
                <w:sz w:val="18"/>
                <w:szCs w:val="18"/>
              </w:rPr>
            </w:pPr>
            <w:r w:rsidRPr="00564DBE">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F249EA" w:rsidRPr="00564DBE" w:rsidRDefault="000F4764" w:rsidP="005D5D46">
            <w:pPr>
              <w:autoSpaceDE w:val="0"/>
              <w:autoSpaceDN w:val="0"/>
              <w:adjustRightInd w:val="0"/>
              <w:spacing w:line="320" w:lineRule="atLeast"/>
              <w:ind w:left="60" w:right="60"/>
              <w:jc w:val="right"/>
              <w:rPr>
                <w:rFonts w:ascii="Arial" w:hAnsi="Arial" w:cs="Arial"/>
                <w:color w:val="010205"/>
                <w:sz w:val="18"/>
                <w:szCs w:val="18"/>
              </w:rPr>
            </w:pPr>
            <w:r w:rsidRPr="00564DBE">
              <w:rPr>
                <w:rFonts w:ascii="Arial" w:hAnsi="Arial" w:cs="Arial"/>
                <w:color w:val="010205"/>
                <w:sz w:val="18"/>
                <w:szCs w:val="18"/>
              </w:rPr>
              <w:t>3</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rsidR="00F249EA" w:rsidRPr="00564DBE" w:rsidRDefault="000F4764" w:rsidP="005D5D46">
            <w:pPr>
              <w:autoSpaceDE w:val="0"/>
              <w:autoSpaceDN w:val="0"/>
              <w:adjustRightInd w:val="0"/>
              <w:spacing w:line="320" w:lineRule="atLeast"/>
              <w:ind w:left="60" w:right="60"/>
              <w:jc w:val="right"/>
              <w:rPr>
                <w:rFonts w:ascii="Arial" w:hAnsi="Arial" w:cs="Arial"/>
                <w:color w:val="010205"/>
                <w:sz w:val="18"/>
                <w:szCs w:val="18"/>
              </w:rPr>
            </w:pPr>
            <w:r w:rsidRPr="00564DBE">
              <w:rPr>
                <w:rFonts w:ascii="Arial" w:hAnsi="Arial" w:cs="Arial"/>
                <w:color w:val="010205"/>
                <w:sz w:val="18"/>
                <w:szCs w:val="18"/>
              </w:rPr>
              <w:t>.167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249EA" w:rsidRPr="00564DBE" w:rsidRDefault="00F249EA" w:rsidP="005D5D46">
            <w:pPr>
              <w:autoSpaceDE w:val="0"/>
              <w:autoSpaceDN w:val="0"/>
              <w:adjustRightInd w:val="0"/>
              <w:spacing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rsidR="00F249EA" w:rsidRPr="00564DBE" w:rsidRDefault="00F249EA" w:rsidP="005D5D46">
            <w:pPr>
              <w:autoSpaceDE w:val="0"/>
              <w:autoSpaceDN w:val="0"/>
              <w:adjustRightInd w:val="0"/>
              <w:spacing w:line="240" w:lineRule="auto"/>
              <w:rPr>
                <w:rFonts w:ascii="Times New Roman" w:hAnsi="Times New Roman" w:cs="Times New Roman"/>
                <w:sz w:val="24"/>
                <w:szCs w:val="24"/>
              </w:rPr>
            </w:pPr>
          </w:p>
        </w:tc>
      </w:tr>
      <w:tr w:rsidR="002A1B3A" w:rsidTr="005D5D46">
        <w:trPr>
          <w:cantSplit/>
        </w:trPr>
        <w:tc>
          <w:tcPr>
            <w:tcW w:w="1697" w:type="dxa"/>
            <w:tcBorders>
              <w:top w:val="single" w:sz="8" w:space="0" w:color="AEAEAE"/>
              <w:left w:val="nil"/>
              <w:bottom w:val="single" w:sz="8" w:space="0" w:color="152935"/>
              <w:right w:val="nil"/>
            </w:tcBorders>
            <w:shd w:val="clear" w:color="auto" w:fill="E0E0E0"/>
          </w:tcPr>
          <w:p w:rsidR="00F249EA" w:rsidRPr="00564DBE" w:rsidRDefault="000F4764" w:rsidP="005D5D46">
            <w:pPr>
              <w:autoSpaceDE w:val="0"/>
              <w:autoSpaceDN w:val="0"/>
              <w:adjustRightInd w:val="0"/>
              <w:spacing w:line="320" w:lineRule="atLeast"/>
              <w:ind w:left="60" w:right="60"/>
              <w:rPr>
                <w:rFonts w:ascii="Arial" w:hAnsi="Arial" w:cs="Arial"/>
                <w:color w:val="264A60"/>
                <w:sz w:val="18"/>
                <w:szCs w:val="18"/>
              </w:rPr>
            </w:pPr>
            <w:r w:rsidRPr="00564DBE">
              <w:rPr>
                <w:rFonts w:ascii="Arial" w:hAnsi="Arial" w:cs="Arial"/>
                <w:color w:val="264A60"/>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rsidR="00F249EA" w:rsidRPr="00564DBE" w:rsidRDefault="000F4764" w:rsidP="005D5D46">
            <w:pPr>
              <w:autoSpaceDE w:val="0"/>
              <w:autoSpaceDN w:val="0"/>
              <w:adjustRightInd w:val="0"/>
              <w:spacing w:line="320" w:lineRule="atLeast"/>
              <w:ind w:left="60" w:right="60"/>
              <w:jc w:val="right"/>
              <w:rPr>
                <w:rFonts w:ascii="Arial" w:hAnsi="Arial" w:cs="Arial"/>
                <w:color w:val="010205"/>
                <w:sz w:val="18"/>
                <w:szCs w:val="18"/>
              </w:rPr>
            </w:pPr>
            <w:r w:rsidRPr="00564DBE">
              <w:rPr>
                <w:rFonts w:ascii="Arial" w:hAnsi="Arial" w:cs="Arial"/>
                <w:color w:val="010205"/>
                <w:sz w:val="18"/>
                <w:szCs w:val="18"/>
              </w:rPr>
              <w:t>40.000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F249EA" w:rsidRPr="00564DBE" w:rsidRDefault="000F4764" w:rsidP="005D5D46">
            <w:pPr>
              <w:autoSpaceDE w:val="0"/>
              <w:autoSpaceDN w:val="0"/>
              <w:adjustRightInd w:val="0"/>
              <w:spacing w:line="320" w:lineRule="atLeast"/>
              <w:ind w:left="60" w:right="60"/>
              <w:jc w:val="right"/>
              <w:rPr>
                <w:rFonts w:ascii="Arial" w:hAnsi="Arial" w:cs="Arial"/>
                <w:color w:val="010205"/>
                <w:sz w:val="18"/>
                <w:szCs w:val="18"/>
              </w:rPr>
            </w:pPr>
            <w:r w:rsidRPr="00564DBE">
              <w:rPr>
                <w:rFonts w:ascii="Arial" w:hAnsi="Arial" w:cs="Arial"/>
                <w:color w:val="010205"/>
                <w:sz w:val="18"/>
                <w:szCs w:val="18"/>
              </w:rPr>
              <w:t>19</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249EA" w:rsidRPr="00564DBE" w:rsidRDefault="00F249EA" w:rsidP="005D5D46">
            <w:pPr>
              <w:autoSpaceDE w:val="0"/>
              <w:autoSpaceDN w:val="0"/>
              <w:adjustRightInd w:val="0"/>
              <w:spacing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249EA" w:rsidRPr="00564DBE" w:rsidRDefault="00F249EA" w:rsidP="005D5D46">
            <w:pPr>
              <w:autoSpaceDE w:val="0"/>
              <w:autoSpaceDN w:val="0"/>
              <w:adjustRightInd w:val="0"/>
              <w:spacing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rsidR="00F249EA" w:rsidRPr="00564DBE" w:rsidRDefault="00F249EA" w:rsidP="005D5D46">
            <w:pPr>
              <w:autoSpaceDE w:val="0"/>
              <w:autoSpaceDN w:val="0"/>
              <w:adjustRightInd w:val="0"/>
              <w:spacing w:line="240" w:lineRule="auto"/>
              <w:rPr>
                <w:rFonts w:ascii="Times New Roman" w:hAnsi="Times New Roman" w:cs="Times New Roman"/>
                <w:sz w:val="24"/>
                <w:szCs w:val="24"/>
              </w:rPr>
            </w:pPr>
          </w:p>
        </w:tc>
      </w:tr>
    </w:tbl>
    <w:p w:rsidR="00F71C70" w:rsidRPr="00CC1F72" w:rsidRDefault="00470DD7" w:rsidP="00470DD7">
      <w:pPr>
        <w:tabs>
          <w:tab w:val="left" w:pos="3054"/>
        </w:tabs>
        <w:rPr>
          <w:rFonts w:ascii="Arial" w:hAnsi="Arial" w:cs="Arial"/>
          <w:lang w:val="en-ID"/>
        </w:rPr>
      </w:pPr>
      <w:r>
        <w:rPr>
          <w:rFonts w:ascii="Arial" w:hAnsi="Arial" w:cs="Arial"/>
          <w:lang w:val="en-ID"/>
        </w:rPr>
        <w:t xml:space="preserve">Berdasarkan uji anova dapat dilihat apakah ada perbedaan bermakna atau nyata dari perlakuan tiap kelompok terhadap penurunan kadar asam urat pada mencit. Hasil uji anova menunjukkan </w:t>
      </w:r>
      <w:r w:rsidR="00466443">
        <w:rPr>
          <w:rFonts w:ascii="Arial" w:hAnsi="Arial" w:cs="Arial"/>
          <w:lang w:val="en-ID"/>
        </w:rPr>
        <w:t xml:space="preserve">nilai signifikan &lt;0,05 yaitu 0,024, sehingga dapat disimpulkan bahwa adanya perbedaan yang bermakna antar kelompok perlakuan yaitu antara kontrol positif (allopurinol), kontrol negatif (aquades) dan dekokta daun sirih cina dosis 72mg/KgBB, 144mg/KgBB, dan dosis 288mg/KgBB. </w:t>
      </w:r>
      <w:r>
        <w:rPr>
          <w:rFonts w:ascii="Arial" w:hAnsi="Arial" w:cs="Arial"/>
          <w:lang w:val="en-ID"/>
        </w:rPr>
        <w:t xml:space="preserve"> </w:t>
      </w:r>
      <w:r w:rsidR="00F249EA">
        <w:rPr>
          <w:rFonts w:ascii="Arial" w:hAnsi="Arial" w:cs="Arial"/>
          <w:lang w:val="en-ID"/>
        </w:rPr>
        <w:t xml:space="preserve"> </w:t>
      </w:r>
    </w:p>
    <w:p w:rsidR="00466443" w:rsidRDefault="00466443" w:rsidP="00F71C70">
      <w:pPr>
        <w:tabs>
          <w:tab w:val="left" w:pos="3054"/>
        </w:tabs>
        <w:rPr>
          <w:rFonts w:ascii="Arial" w:hAnsi="Arial" w:cs="Arial"/>
          <w:b/>
          <w:sz w:val="24"/>
          <w:szCs w:val="24"/>
          <w:lang w:val="en-ID"/>
        </w:rPr>
      </w:pPr>
    </w:p>
    <w:p w:rsidR="00F71C70" w:rsidRPr="00CC1F72" w:rsidRDefault="000F4764" w:rsidP="00F71C70">
      <w:pPr>
        <w:tabs>
          <w:tab w:val="left" w:pos="3054"/>
        </w:tabs>
        <w:rPr>
          <w:rFonts w:ascii="Arial" w:hAnsi="Arial" w:cs="Arial"/>
          <w:b/>
          <w:sz w:val="24"/>
          <w:szCs w:val="24"/>
          <w:lang w:val="en-ID"/>
        </w:rPr>
      </w:pPr>
      <w:r w:rsidRPr="00CC1F72">
        <w:rPr>
          <w:rFonts w:ascii="Arial" w:hAnsi="Arial" w:cs="Arial"/>
          <w:b/>
          <w:sz w:val="24"/>
          <w:szCs w:val="24"/>
          <w:lang w:val="en-ID"/>
        </w:rPr>
        <w:t>4.2 Pembahasan</w:t>
      </w:r>
      <w:r w:rsidRPr="00CC1F72">
        <w:rPr>
          <w:rFonts w:ascii="Arial" w:hAnsi="Arial" w:cs="Arial"/>
          <w:b/>
          <w:sz w:val="24"/>
          <w:szCs w:val="24"/>
          <w:lang w:val="en-ID"/>
        </w:rPr>
        <w:tab/>
      </w:r>
    </w:p>
    <w:p w:rsidR="00F71C70" w:rsidRPr="00CC1F72" w:rsidRDefault="000F4764" w:rsidP="00466443">
      <w:pPr>
        <w:ind w:firstLine="720"/>
        <w:rPr>
          <w:rFonts w:ascii="Arial" w:hAnsi="Arial" w:cs="Arial"/>
          <w:lang w:val="en-ID"/>
        </w:rPr>
      </w:pPr>
      <w:r w:rsidRPr="00CC1F72">
        <w:rPr>
          <w:rFonts w:ascii="Arial" w:hAnsi="Arial" w:cs="Arial"/>
          <w:lang w:val="en-ID"/>
        </w:rPr>
        <w:t>Dalam penelitian ini hewan uji yang digunakan adalah mencit putih jantan dengan berat badan 20-30 g. Mencit digunakan karena mempunyai kemiripan deng</w:t>
      </w:r>
      <w:r w:rsidR="00470DD7">
        <w:rPr>
          <w:rFonts w:ascii="Arial" w:hAnsi="Arial" w:cs="Arial"/>
          <w:lang w:val="en-ID"/>
        </w:rPr>
        <w:t xml:space="preserve">an manusia dalam hal fisiologi, </w:t>
      </w:r>
      <w:r w:rsidRPr="00CC1F72">
        <w:rPr>
          <w:rFonts w:ascii="Arial" w:hAnsi="Arial" w:cs="Arial"/>
          <w:lang w:val="en-ID"/>
        </w:rPr>
        <w:t>anatomi, nutrisi, patologi, atau metabolisme (Blackshaw and Allan, 1984 dalam Anugrah 2012).</w:t>
      </w:r>
    </w:p>
    <w:p w:rsidR="00F71C70" w:rsidRDefault="000F4764" w:rsidP="00F71C70">
      <w:pPr>
        <w:rPr>
          <w:rFonts w:ascii="Arial" w:hAnsi="Arial" w:cs="Arial"/>
          <w:lang w:val="en-ID"/>
        </w:rPr>
      </w:pPr>
      <w:r w:rsidRPr="00CC1F72">
        <w:rPr>
          <w:rFonts w:ascii="Arial" w:hAnsi="Arial" w:cs="Arial"/>
          <w:lang w:val="en-ID"/>
        </w:rPr>
        <w:tab/>
        <w:t>Tanaman sirih cina (</w:t>
      </w:r>
      <w:r w:rsidRPr="00CC1F72">
        <w:rPr>
          <w:rFonts w:ascii="Arial" w:hAnsi="Arial" w:cs="Arial"/>
          <w:i/>
          <w:lang w:val="en-ID"/>
        </w:rPr>
        <w:t xml:space="preserve">Peperomia pellucida </w:t>
      </w:r>
      <w:r w:rsidRPr="00CC1F72">
        <w:rPr>
          <w:rFonts w:ascii="Arial" w:hAnsi="Arial" w:cs="Arial"/>
          <w:lang w:val="en-ID"/>
        </w:rPr>
        <w:t>L.Kunth) dikenal sebagai tanaman yang banyak digunakan sebagai obat penurun asam urat. Dalam penelitian ini daun dari tanaman sirih cina di dekokta kemudian dilakukan sebagai perlakuan untuk untuk mencit. Dalam penelian ini digunakan dua macam kont</w:t>
      </w:r>
      <w:r w:rsidR="00DB2D83">
        <w:rPr>
          <w:rFonts w:ascii="Arial" w:hAnsi="Arial" w:cs="Arial"/>
          <w:lang w:val="en-ID"/>
        </w:rPr>
        <w:t>rol, yaitu kontrol positif dan k</w:t>
      </w:r>
      <w:r w:rsidRPr="00CC1F72">
        <w:rPr>
          <w:rFonts w:ascii="Arial" w:hAnsi="Arial" w:cs="Arial"/>
          <w:lang w:val="en-ID"/>
        </w:rPr>
        <w:t xml:space="preserve">ontrol negatif. Kontrol positif yang digunakan dalam penelitian adalah allopurinol dan kontrol negatif yang digunakan dalam penelitian ini adalah aquadest, sedangkan untuk kelompok uji dalam penelitian ini digunakan tiga kelompok yaitu kelompok uji dengan dosis dekokta daun sirih cina 72mg/KgBB,144mg/KgBB,dan288mg/KgBB. Untuk menginduksi asam urat </w:t>
      </w:r>
      <w:r w:rsidR="00F249EA">
        <w:rPr>
          <w:rFonts w:ascii="Arial" w:hAnsi="Arial" w:cs="Arial"/>
          <w:lang w:val="en-ID"/>
        </w:rPr>
        <w:t xml:space="preserve">dalam penelitian ini digunakan </w:t>
      </w:r>
      <w:r w:rsidR="00C41A82">
        <w:rPr>
          <w:rFonts w:ascii="Arial" w:hAnsi="Arial" w:cs="Arial"/>
          <w:lang w:val="en-ID"/>
        </w:rPr>
        <w:t>k</w:t>
      </w:r>
      <w:r w:rsidRPr="00CC1F72">
        <w:rPr>
          <w:rFonts w:ascii="Arial" w:hAnsi="Arial" w:cs="Arial"/>
          <w:lang w:val="en-ID"/>
        </w:rPr>
        <w:t>alium oksonat.</w:t>
      </w:r>
    </w:p>
    <w:p w:rsidR="00F71C70" w:rsidRPr="00CC1F72" w:rsidRDefault="000F4764" w:rsidP="00F71C70">
      <w:pPr>
        <w:ind w:firstLine="720"/>
        <w:rPr>
          <w:rFonts w:ascii="Arial" w:hAnsi="Arial" w:cs="Arial"/>
          <w:lang w:val="en-ID"/>
        </w:rPr>
      </w:pPr>
      <w:r w:rsidRPr="00CC1F72">
        <w:rPr>
          <w:rFonts w:ascii="Arial" w:hAnsi="Arial" w:cs="Arial"/>
          <w:lang w:val="en-ID"/>
        </w:rPr>
        <w:t>Kadar asam urat normal pada mencit adalah 0,5-1,4mg/dl dengan demikian mencit dikatakan sudah dalam kondisi mengalami hiperurisemia apabila kadar</w:t>
      </w:r>
      <w:r>
        <w:rPr>
          <w:rFonts w:ascii="Arial" w:hAnsi="Arial" w:cs="Arial"/>
          <w:lang w:val="en-ID"/>
        </w:rPr>
        <w:t xml:space="preserve"> asam uratnya diatas 1,7mg/dl. </w:t>
      </w:r>
    </w:p>
    <w:p w:rsidR="00F71C70" w:rsidRDefault="000F4764" w:rsidP="00F71C70">
      <w:pPr>
        <w:rPr>
          <w:rFonts w:ascii="Arial" w:hAnsi="Arial" w:cs="Arial"/>
          <w:lang w:val="en-ID"/>
        </w:rPr>
      </w:pPr>
      <w:r w:rsidRPr="00CC1F72">
        <w:rPr>
          <w:rFonts w:ascii="Arial" w:hAnsi="Arial" w:cs="Arial"/>
          <w:lang w:val="en-ID"/>
        </w:rPr>
        <w:tab/>
        <w:t xml:space="preserve">Peningkatan kadar asam urat dalam darah hingga melewati batas normal dalam penelitian ini diperoleh dengan pemberian penginduksi kalium oksonat secara ip, dari penelitian dapat diamati bahwa setelah 1 jam pemberian kalium oksonat </w:t>
      </w:r>
      <w:r w:rsidR="001435E4">
        <w:rPr>
          <w:rFonts w:ascii="Arial" w:hAnsi="Arial" w:cs="Arial"/>
          <w:lang w:val="en-ID"/>
        </w:rPr>
        <w:t xml:space="preserve"> </w:t>
      </w:r>
      <w:r w:rsidRPr="00CC1F72">
        <w:rPr>
          <w:rFonts w:ascii="Arial" w:hAnsi="Arial" w:cs="Arial"/>
          <w:lang w:val="en-ID"/>
        </w:rPr>
        <w:t>250 mg/kgBB terjadi peningkatan kadar asam</w:t>
      </w:r>
      <w:r w:rsidR="001435E4">
        <w:rPr>
          <w:rFonts w:ascii="Arial" w:hAnsi="Arial" w:cs="Arial"/>
          <w:lang w:val="en-ID"/>
        </w:rPr>
        <w:t xml:space="preserve"> </w:t>
      </w:r>
      <w:r w:rsidRPr="00CC1F72">
        <w:rPr>
          <w:rFonts w:ascii="Arial" w:hAnsi="Arial" w:cs="Arial"/>
          <w:lang w:val="en-ID"/>
        </w:rPr>
        <w:t>urat darah hewan</w:t>
      </w:r>
      <w:r w:rsidR="001435E4">
        <w:rPr>
          <w:rFonts w:ascii="Arial" w:hAnsi="Arial" w:cs="Arial"/>
          <w:lang w:val="en-ID"/>
        </w:rPr>
        <w:t xml:space="preserve"> </w:t>
      </w:r>
      <w:r w:rsidRPr="00CC1F72">
        <w:rPr>
          <w:rFonts w:ascii="Arial" w:hAnsi="Arial" w:cs="Arial"/>
          <w:lang w:val="en-ID"/>
        </w:rPr>
        <w:t xml:space="preserve">uji. Hal ini menunjukkan bahwa induktor yang digunakan berhasil dalam menghambat </w:t>
      </w:r>
      <w:r w:rsidRPr="00CC1F72">
        <w:rPr>
          <w:rFonts w:ascii="Arial" w:hAnsi="Arial" w:cs="Arial"/>
          <w:lang w:val="en-ID"/>
        </w:rPr>
        <w:lastRenderedPageBreak/>
        <w:t>enzim urikase sehingga menghambat pengubahan asam urat menjad</w:t>
      </w:r>
      <w:r w:rsidR="001435E4">
        <w:rPr>
          <w:rFonts w:ascii="Arial" w:hAnsi="Arial" w:cs="Arial"/>
          <w:lang w:val="en-ID"/>
        </w:rPr>
        <w:t xml:space="preserve">i allantoin sehingga kadar asam </w:t>
      </w:r>
      <w:r w:rsidRPr="00CC1F72">
        <w:rPr>
          <w:rFonts w:ascii="Arial" w:hAnsi="Arial" w:cs="Arial"/>
          <w:lang w:val="en-ID"/>
        </w:rPr>
        <w:t>urat darah meni</w:t>
      </w:r>
      <w:r w:rsidR="00DB2D83">
        <w:rPr>
          <w:rFonts w:ascii="Arial" w:hAnsi="Arial" w:cs="Arial"/>
          <w:lang w:val="en-ID"/>
        </w:rPr>
        <w:t>ngkat. Semua kelompok DDSC dan k</w:t>
      </w:r>
      <w:r w:rsidRPr="00CC1F72">
        <w:rPr>
          <w:rFonts w:ascii="Arial" w:hAnsi="Arial" w:cs="Arial"/>
          <w:lang w:val="en-ID"/>
        </w:rPr>
        <w:t>ontrol positif menunjukkan efektivitas dalam menurunkan ka</w:t>
      </w:r>
      <w:r>
        <w:rPr>
          <w:rFonts w:ascii="Arial" w:hAnsi="Arial" w:cs="Arial"/>
          <w:lang w:val="en-ID"/>
        </w:rPr>
        <w:t>dar asam urat darah hewan uji.</w:t>
      </w:r>
      <w:r>
        <w:rPr>
          <w:rFonts w:ascii="Arial" w:hAnsi="Arial" w:cs="Arial"/>
          <w:lang w:val="en-ID"/>
        </w:rPr>
        <w:tab/>
      </w:r>
    </w:p>
    <w:p w:rsidR="00F71C70" w:rsidRDefault="004B0A73" w:rsidP="00F71C70">
      <w:pPr>
        <w:ind w:firstLine="720"/>
        <w:rPr>
          <w:rFonts w:ascii="Arial" w:hAnsi="Arial" w:cs="Arial"/>
          <w:lang w:val="en-ID"/>
        </w:rPr>
      </w:pPr>
      <w:r>
        <w:rPr>
          <w:rFonts w:ascii="Arial" w:hAnsi="Arial" w:cs="Arial"/>
          <w:lang w:val="en-ID"/>
        </w:rPr>
        <w:t>Berdasarkan tabel</w:t>
      </w:r>
      <w:r w:rsidR="000F4764" w:rsidRPr="00CC1F72">
        <w:rPr>
          <w:rFonts w:ascii="Arial" w:hAnsi="Arial" w:cs="Arial"/>
          <w:lang w:val="en-ID"/>
        </w:rPr>
        <w:t xml:space="preserve"> 4.1</w:t>
      </w:r>
      <w:r w:rsidR="000F4764" w:rsidRPr="00CC1F72">
        <w:rPr>
          <w:rFonts w:ascii="Arial" w:hAnsi="Arial" w:cs="Arial"/>
        </w:rPr>
        <w:t xml:space="preserve"> </w:t>
      </w:r>
      <w:r w:rsidR="000F4764" w:rsidRPr="00CC1F72">
        <w:rPr>
          <w:rFonts w:ascii="Arial" w:hAnsi="Arial" w:cs="Arial"/>
          <w:lang w:val="en-ID"/>
        </w:rPr>
        <w:t>pengukuran kadar asam urat pada mencit pada</w:t>
      </w:r>
      <w:r w:rsidR="000F4764">
        <w:rPr>
          <w:rFonts w:ascii="Arial" w:hAnsi="Arial" w:cs="Arial"/>
          <w:lang w:val="en-ID"/>
        </w:rPr>
        <w:t xml:space="preserve"> menit-0 kadar asam urat mencit masih normal setelah itu diberikan penginduksi kalium oksonat sehingga mengalami kenaikan kadar asam urat darah, kemudian pada </w:t>
      </w:r>
      <w:r w:rsidR="000F4764" w:rsidRPr="00CC1F72">
        <w:rPr>
          <w:rFonts w:ascii="Arial" w:hAnsi="Arial" w:cs="Arial"/>
          <w:lang w:val="en-ID"/>
        </w:rPr>
        <w:t>menit-30, menit-60 dan menit-90 menunjukkan bahwa semua ke</w:t>
      </w:r>
      <w:r w:rsidR="00DB2D83">
        <w:rPr>
          <w:rFonts w:ascii="Arial" w:hAnsi="Arial" w:cs="Arial"/>
          <w:lang w:val="en-ID"/>
        </w:rPr>
        <w:t>lompok Dosis DDSC dan kelompok k</w:t>
      </w:r>
      <w:r w:rsidR="000F4764" w:rsidRPr="00CC1F72">
        <w:rPr>
          <w:rFonts w:ascii="Arial" w:hAnsi="Arial" w:cs="Arial"/>
          <w:lang w:val="en-ID"/>
        </w:rPr>
        <w:t>ontrol positif sudah menunjukkan penurunan k</w:t>
      </w:r>
      <w:r w:rsidR="00DB2D83">
        <w:rPr>
          <w:rFonts w:ascii="Arial" w:hAnsi="Arial" w:cs="Arial"/>
          <w:lang w:val="en-ID"/>
        </w:rPr>
        <w:t>adar asam urat darah. Kelompok k</w:t>
      </w:r>
      <w:r w:rsidR="000F4764" w:rsidRPr="00CC1F72">
        <w:rPr>
          <w:rFonts w:ascii="Arial" w:hAnsi="Arial" w:cs="Arial"/>
          <w:lang w:val="en-ID"/>
        </w:rPr>
        <w:t>ontrol positif menunjukkan potensi yang paling besar sebagai agen antihiperurisemia dibadingkan dengan kelompok dosis DDSC. Hal in</w:t>
      </w:r>
      <w:r w:rsidR="001435E4">
        <w:rPr>
          <w:rFonts w:ascii="Arial" w:hAnsi="Arial" w:cs="Arial"/>
          <w:lang w:val="en-ID"/>
        </w:rPr>
        <w:t>i menunjukkan bahwa, kelompok D</w:t>
      </w:r>
      <w:r w:rsidR="000F4764" w:rsidRPr="00CC1F72">
        <w:rPr>
          <w:rFonts w:ascii="Arial" w:hAnsi="Arial" w:cs="Arial"/>
          <w:lang w:val="en-ID"/>
        </w:rPr>
        <w:t>DS</w:t>
      </w:r>
      <w:r w:rsidR="001435E4">
        <w:rPr>
          <w:rFonts w:ascii="Arial" w:hAnsi="Arial" w:cs="Arial"/>
          <w:lang w:val="en-ID"/>
        </w:rPr>
        <w:t>C</w:t>
      </w:r>
      <w:r w:rsidR="000F4764" w:rsidRPr="00CC1F72">
        <w:rPr>
          <w:rFonts w:ascii="Arial" w:hAnsi="Arial" w:cs="Arial"/>
          <w:lang w:val="en-ID"/>
        </w:rPr>
        <w:t xml:space="preserve"> dosis 72mg/kg BB, 144mg/kgBB dan 288mg/kgBB sudah dapat menunjukkan efek anti</w:t>
      </w:r>
      <w:r w:rsidR="00DB2D83">
        <w:rPr>
          <w:rFonts w:ascii="Arial" w:hAnsi="Arial" w:cs="Arial"/>
          <w:lang w:val="en-ID"/>
        </w:rPr>
        <w:t>hiperurisemia yang sama dengan k</w:t>
      </w:r>
      <w:r w:rsidR="000F4764" w:rsidRPr="00CC1F72">
        <w:rPr>
          <w:rFonts w:ascii="Arial" w:hAnsi="Arial" w:cs="Arial"/>
          <w:lang w:val="en-ID"/>
        </w:rPr>
        <w:t>ontrol positif (allopurinol) dengan onset terapi yang sama.</w:t>
      </w:r>
      <w:r w:rsidR="000F4764">
        <w:rPr>
          <w:rFonts w:ascii="Arial" w:hAnsi="Arial" w:cs="Arial"/>
          <w:lang w:val="en-ID"/>
        </w:rPr>
        <w:t xml:space="preserve"> Dilihat dari ketiga dosis dekokta daun sirih cina yang diberikan dalam menurunkan kadar asam urat darah, di mana dosis 288mg/KgBB merupakan dosis yang p</w:t>
      </w:r>
      <w:r w:rsidR="00DB2D83">
        <w:rPr>
          <w:rFonts w:ascii="Arial" w:hAnsi="Arial" w:cs="Arial"/>
          <w:lang w:val="en-ID"/>
        </w:rPr>
        <w:t>aling mendekati kelompok k</w:t>
      </w:r>
      <w:r w:rsidR="000F4764">
        <w:rPr>
          <w:rFonts w:ascii="Arial" w:hAnsi="Arial" w:cs="Arial"/>
          <w:lang w:val="en-ID"/>
        </w:rPr>
        <w:t>ontrol positif (allopurinol) dalam menurunkan kadar asam urat dibandingkan dengan dosis 72mg/KgBB, 144mg/KgBB. Dari ketiga dosis dekokta daun sirih cina menunjukkan semakin tinggi dosis yang diberikan maka efek penurunan kadar asam urat semakin besar.</w:t>
      </w:r>
      <w:r>
        <w:rPr>
          <w:rFonts w:ascii="Arial" w:hAnsi="Arial" w:cs="Arial"/>
          <w:lang w:val="en-ID"/>
        </w:rPr>
        <w:t xml:space="preserve"> </w:t>
      </w:r>
    </w:p>
    <w:p w:rsidR="004B0A73" w:rsidRPr="00CC1F72" w:rsidRDefault="000F4764" w:rsidP="00F71C70">
      <w:pPr>
        <w:ind w:firstLine="720"/>
        <w:rPr>
          <w:rFonts w:ascii="Arial" w:hAnsi="Arial" w:cs="Arial"/>
          <w:lang w:val="en-ID"/>
        </w:rPr>
      </w:pPr>
      <w:r>
        <w:rPr>
          <w:rFonts w:ascii="Arial" w:hAnsi="Arial" w:cs="Arial"/>
          <w:lang w:val="en-ID"/>
        </w:rPr>
        <w:t>Pada tabel 4.1 terlihat pada menit ke-30 rata rata penurunan kadar asam urat darah dekokta daun sirih cina dosis 72mg/KgBB menunjukkan rata rata penurunan yang sama dengan nilai rata rata dekokta daun sirih cina dosis 288mg/KgBB</w:t>
      </w:r>
      <w:r w:rsidR="00F0464E">
        <w:rPr>
          <w:rFonts w:ascii="Arial" w:hAnsi="Arial" w:cs="Arial"/>
          <w:lang w:val="en-ID"/>
        </w:rPr>
        <w:t xml:space="preserve"> hal ini terjadi</w:t>
      </w:r>
      <w:r>
        <w:rPr>
          <w:rFonts w:ascii="Arial" w:hAnsi="Arial" w:cs="Arial"/>
          <w:lang w:val="en-ID"/>
        </w:rPr>
        <w:t xml:space="preserve"> karena</w:t>
      </w:r>
      <w:r w:rsidR="00F0464E">
        <w:rPr>
          <w:rFonts w:ascii="Arial" w:hAnsi="Arial" w:cs="Arial"/>
          <w:lang w:val="en-ID"/>
        </w:rPr>
        <w:t xml:space="preserve"> adanya penurunan dengan selisih yang berbeda, namun selisih penurunan dosis 288mg/KgBB lebih besar dibandingkan dengan dosis 72mg/KgBB. </w:t>
      </w:r>
      <w:r>
        <w:rPr>
          <w:rFonts w:ascii="Arial" w:hAnsi="Arial" w:cs="Arial"/>
          <w:lang w:val="en-ID"/>
        </w:rPr>
        <w:t xml:space="preserve"> </w:t>
      </w:r>
    </w:p>
    <w:p w:rsidR="00F71C70" w:rsidRPr="00CC1F72" w:rsidRDefault="000F4764" w:rsidP="00F71C70">
      <w:pPr>
        <w:ind w:firstLine="720"/>
        <w:rPr>
          <w:rFonts w:ascii="Arial" w:hAnsi="Arial" w:cs="Arial"/>
          <w:lang w:val="en-ID"/>
        </w:rPr>
      </w:pPr>
      <w:r w:rsidRPr="00CC1F72">
        <w:rPr>
          <w:rFonts w:ascii="Arial" w:hAnsi="Arial" w:cs="Arial"/>
          <w:lang w:val="en-ID"/>
        </w:rPr>
        <w:t>Allopurinol adalah inhibitor yang spesifik dan substrat untuk enzim xantin oksidase. Obat ini berfungsi sebagai analog substrat yang akan menempati sisi aktif dari enzim xantin oksidase. Allopurinol merupakan analog purin. Di dalam hati, allopurinol akan dimetabolisme oleh xantin oksidase, sehingga menghasilkan metabolit aktifnya yaitu oksipurinol (alloxantin) yang juga memiliki kemampuan dalam menghambat xantin oksidase. Hal i</w:t>
      </w:r>
      <w:r w:rsidR="001435E4">
        <w:rPr>
          <w:rFonts w:ascii="Arial" w:hAnsi="Arial" w:cs="Arial"/>
          <w:lang w:val="en-ID"/>
        </w:rPr>
        <w:t xml:space="preserve">ni menunjukkan biosintesis asam </w:t>
      </w:r>
      <w:r w:rsidRPr="00CC1F72">
        <w:rPr>
          <w:rFonts w:ascii="Arial" w:hAnsi="Arial" w:cs="Arial"/>
          <w:lang w:val="en-ID"/>
        </w:rPr>
        <w:t>urat terhambat, sehingga kadar asam urat dalam plasma akan menurun (Pacher, dkk., 2006).</w:t>
      </w:r>
    </w:p>
    <w:p w:rsidR="00F71C70" w:rsidRPr="00CC1F72" w:rsidRDefault="000F4764" w:rsidP="00F71C70">
      <w:pPr>
        <w:ind w:firstLine="720"/>
        <w:rPr>
          <w:rFonts w:ascii="Arial" w:hAnsi="Arial" w:cs="Arial"/>
          <w:lang w:val="en-ID"/>
        </w:rPr>
      </w:pPr>
      <w:r w:rsidRPr="00CC1F72">
        <w:rPr>
          <w:rFonts w:ascii="Arial" w:hAnsi="Arial" w:cs="Arial"/>
          <w:lang w:val="en-ID"/>
        </w:rPr>
        <w:lastRenderedPageBreak/>
        <w:t>Farmakokinetik allopurinol hampir 80% diabsorbsi setelah pemberian peroral, seperti asam urat, allopurinol dimetabolisme sendiri oleh xantin oksidase, senyawa hasilnya yaitu aloxantin yang dapat mempertahankan kemampuan menghamba</w:t>
      </w:r>
      <w:r w:rsidR="001435E4">
        <w:rPr>
          <w:rFonts w:ascii="Arial" w:hAnsi="Arial" w:cs="Arial"/>
          <w:lang w:val="en-ID"/>
        </w:rPr>
        <w:t>t xantin oksidase. Kelompok DDSC</w:t>
      </w:r>
      <w:r w:rsidRPr="00CC1F72">
        <w:rPr>
          <w:rFonts w:ascii="Arial" w:hAnsi="Arial" w:cs="Arial"/>
          <w:lang w:val="en-ID"/>
        </w:rPr>
        <w:t xml:space="preserve"> dosis 72mg/kgBB, 144mg/kgBB, dan 288mg/kg BB menunjukkan potensi antihiperurisemia yang tidak berbeda signifikan. Senyawa aktif yang terkandung di dalam DDSC yang diduga berperan dalam menurunkan kadar asam urat darah adalah flavonoid. Flavonoid dilaporkan dapat menghambat kerja enzim xantin oksidase sehingga dapat menurunkan kadar asam urat yang berlebih. Xantin oksidase merupakan enzim yang mengubah hipoxantin menjadi xantin dan xantin menj</w:t>
      </w:r>
      <w:r w:rsidR="00C41A82">
        <w:rPr>
          <w:rFonts w:ascii="Arial" w:hAnsi="Arial" w:cs="Arial"/>
          <w:lang w:val="en-ID"/>
        </w:rPr>
        <w:t>adi asam urat (Umameswari, 2013</w:t>
      </w:r>
      <w:r w:rsidRPr="00CC1F72">
        <w:rPr>
          <w:rFonts w:ascii="Arial" w:hAnsi="Arial" w:cs="Arial"/>
          <w:lang w:val="en-ID"/>
        </w:rPr>
        <w:t>)</w:t>
      </w:r>
      <w:r w:rsidR="00C41A82">
        <w:rPr>
          <w:rFonts w:ascii="Arial" w:hAnsi="Arial" w:cs="Arial"/>
          <w:lang w:val="en-ID"/>
        </w:rPr>
        <w:t>.</w:t>
      </w:r>
    </w:p>
    <w:p w:rsidR="00F71C70" w:rsidRPr="00CC1F72" w:rsidRDefault="00F71C70" w:rsidP="00F71C70">
      <w:pPr>
        <w:rPr>
          <w:rFonts w:ascii="Arial" w:hAnsi="Arial" w:cs="Arial"/>
          <w:lang w:val="en-ID"/>
        </w:rPr>
      </w:pPr>
    </w:p>
    <w:p w:rsidR="00F71C70" w:rsidRPr="00CC1F72" w:rsidRDefault="00F71C70" w:rsidP="00F71C70">
      <w:pPr>
        <w:rPr>
          <w:rFonts w:ascii="Arial" w:hAnsi="Arial" w:cs="Arial"/>
          <w:lang w:val="en-ID"/>
        </w:rPr>
      </w:pPr>
    </w:p>
    <w:p w:rsidR="00F71C70" w:rsidRPr="00CC1F72" w:rsidRDefault="00F71C70" w:rsidP="00F71C70">
      <w:pPr>
        <w:rPr>
          <w:rFonts w:ascii="Arial" w:hAnsi="Arial" w:cs="Arial"/>
          <w:lang w:val="en-ID"/>
        </w:rPr>
      </w:pPr>
    </w:p>
    <w:p w:rsidR="00F71C70" w:rsidRPr="00CC1F72" w:rsidRDefault="00F71C70" w:rsidP="00F71C70">
      <w:pPr>
        <w:rPr>
          <w:rFonts w:ascii="Arial" w:hAnsi="Arial" w:cs="Arial"/>
          <w:lang w:val="en-ID"/>
        </w:rPr>
      </w:pPr>
    </w:p>
    <w:p w:rsidR="00F71C70" w:rsidRDefault="00F71C70" w:rsidP="00F71C70">
      <w:pPr>
        <w:rPr>
          <w:rFonts w:ascii="Arial" w:hAnsi="Arial" w:cs="Arial"/>
          <w:lang w:val="en-ID"/>
        </w:rPr>
      </w:pPr>
    </w:p>
    <w:p w:rsidR="00F71C70" w:rsidRDefault="00F71C70" w:rsidP="00F71C70">
      <w:pPr>
        <w:rPr>
          <w:rFonts w:ascii="Arial" w:hAnsi="Arial" w:cs="Arial"/>
          <w:lang w:val="en-ID"/>
        </w:rPr>
      </w:pPr>
    </w:p>
    <w:p w:rsidR="00F71C70" w:rsidRDefault="00F71C70" w:rsidP="00F71C70">
      <w:pPr>
        <w:rPr>
          <w:rFonts w:ascii="Arial" w:hAnsi="Arial" w:cs="Arial"/>
          <w:lang w:val="en-ID"/>
        </w:rPr>
      </w:pPr>
    </w:p>
    <w:p w:rsidR="00F71C70" w:rsidRDefault="004B0A73" w:rsidP="00F71C70">
      <w:pPr>
        <w:rPr>
          <w:rFonts w:ascii="Arial" w:hAnsi="Arial" w:cs="Arial"/>
          <w:lang w:val="en-ID"/>
        </w:rPr>
      </w:pPr>
      <w:r>
        <w:rPr>
          <w:rFonts w:ascii="Arial" w:hAnsi="Arial" w:cs="Arial"/>
          <w:lang w:val="en-ID"/>
        </w:rPr>
        <w:t xml:space="preserve"> </w:t>
      </w:r>
    </w:p>
    <w:p w:rsidR="00F71C70" w:rsidRDefault="00F71C70" w:rsidP="00F71C70">
      <w:pPr>
        <w:rPr>
          <w:rFonts w:ascii="Arial" w:hAnsi="Arial" w:cs="Arial"/>
          <w:lang w:val="en-ID"/>
        </w:rPr>
      </w:pPr>
    </w:p>
    <w:p w:rsidR="00F71C70" w:rsidRDefault="00F71C70" w:rsidP="00F71C70">
      <w:pPr>
        <w:rPr>
          <w:rFonts w:ascii="Arial" w:hAnsi="Arial" w:cs="Arial"/>
          <w:lang w:val="en-ID"/>
        </w:rPr>
      </w:pPr>
    </w:p>
    <w:p w:rsidR="00F71C70" w:rsidRDefault="00F71C70" w:rsidP="00F71C70">
      <w:pPr>
        <w:rPr>
          <w:rFonts w:ascii="Arial" w:hAnsi="Arial" w:cs="Arial"/>
          <w:lang w:val="en-ID"/>
        </w:rPr>
      </w:pPr>
    </w:p>
    <w:p w:rsidR="00F71C70" w:rsidRDefault="00F71C70" w:rsidP="00F71C70">
      <w:pPr>
        <w:rPr>
          <w:rFonts w:ascii="Arial" w:hAnsi="Arial" w:cs="Arial"/>
          <w:lang w:val="en-ID"/>
        </w:rPr>
      </w:pPr>
    </w:p>
    <w:p w:rsidR="00F71C70" w:rsidRDefault="00F71C70" w:rsidP="00F71C70">
      <w:pPr>
        <w:rPr>
          <w:rFonts w:ascii="Arial" w:hAnsi="Arial" w:cs="Arial"/>
          <w:lang w:val="en-ID"/>
        </w:rPr>
      </w:pPr>
    </w:p>
    <w:p w:rsidR="00F71C70" w:rsidRDefault="00F71C70" w:rsidP="00F71C70">
      <w:pPr>
        <w:rPr>
          <w:rFonts w:ascii="Arial" w:hAnsi="Arial" w:cs="Arial"/>
          <w:lang w:val="en-ID"/>
        </w:rPr>
      </w:pPr>
    </w:p>
    <w:p w:rsidR="00F71C70" w:rsidRDefault="00F71C70" w:rsidP="00F71C70">
      <w:pPr>
        <w:rPr>
          <w:rFonts w:ascii="Arial" w:hAnsi="Arial" w:cs="Arial"/>
          <w:lang w:val="en-ID"/>
        </w:rPr>
      </w:pPr>
    </w:p>
    <w:p w:rsidR="00F71C70" w:rsidRDefault="00F71C70" w:rsidP="00F71C70">
      <w:pPr>
        <w:rPr>
          <w:rFonts w:ascii="Arial" w:hAnsi="Arial" w:cs="Arial"/>
          <w:lang w:val="en-ID"/>
        </w:rPr>
      </w:pPr>
    </w:p>
    <w:p w:rsidR="00F71C70" w:rsidRDefault="00F71C70" w:rsidP="00F71C70">
      <w:pPr>
        <w:rPr>
          <w:rFonts w:ascii="Arial" w:hAnsi="Arial" w:cs="Arial"/>
          <w:lang w:val="en-ID"/>
        </w:rPr>
      </w:pPr>
    </w:p>
    <w:p w:rsidR="00F71C70" w:rsidRDefault="00F71C70" w:rsidP="00F71C70">
      <w:pPr>
        <w:rPr>
          <w:rFonts w:ascii="Arial" w:hAnsi="Arial" w:cs="Arial"/>
          <w:lang w:val="en-ID"/>
        </w:rPr>
      </w:pPr>
    </w:p>
    <w:p w:rsidR="00F71C70" w:rsidRDefault="00F71C70" w:rsidP="00F71C70">
      <w:pPr>
        <w:rPr>
          <w:rFonts w:ascii="Arial" w:hAnsi="Arial" w:cs="Arial"/>
          <w:lang w:val="en-ID"/>
        </w:rPr>
      </w:pPr>
    </w:p>
    <w:p w:rsidR="00F71C70" w:rsidRDefault="00CF26CA" w:rsidP="00F71C70">
      <w:pPr>
        <w:rPr>
          <w:rFonts w:ascii="Arial" w:hAnsi="Arial" w:cs="Arial"/>
          <w:lang w:val="en-ID"/>
        </w:rPr>
      </w:pPr>
      <w:r>
        <w:rPr>
          <w:rFonts w:ascii="Arial" w:hAnsi="Arial" w:cs="Arial"/>
          <w:lang w:val="en-ID"/>
        </w:rPr>
        <w:t xml:space="preserve"> </w:t>
      </w:r>
    </w:p>
    <w:p w:rsidR="00F71C70" w:rsidRDefault="00F71C70" w:rsidP="00F71C70">
      <w:pPr>
        <w:rPr>
          <w:rFonts w:ascii="Arial" w:hAnsi="Arial" w:cs="Arial"/>
          <w:lang w:val="en-ID"/>
        </w:rPr>
      </w:pPr>
    </w:p>
    <w:p w:rsidR="00F71C70" w:rsidRDefault="00F71C70" w:rsidP="00F71C70">
      <w:pPr>
        <w:rPr>
          <w:rFonts w:ascii="Arial" w:hAnsi="Arial" w:cs="Arial"/>
          <w:lang w:val="en-ID"/>
        </w:rPr>
      </w:pPr>
    </w:p>
    <w:p w:rsidR="00F71C70" w:rsidRDefault="00F71C70" w:rsidP="00F71C70">
      <w:pPr>
        <w:rPr>
          <w:rFonts w:ascii="Arial" w:hAnsi="Arial" w:cs="Arial"/>
          <w:lang w:val="en-ID"/>
        </w:rPr>
      </w:pPr>
    </w:p>
    <w:p w:rsidR="00F71C70" w:rsidRPr="00CC1F72" w:rsidRDefault="00F71C70" w:rsidP="00F71C70">
      <w:pPr>
        <w:rPr>
          <w:rFonts w:ascii="Arial" w:hAnsi="Arial" w:cs="Arial"/>
          <w:lang w:val="en-ID"/>
        </w:rPr>
      </w:pPr>
    </w:p>
    <w:p w:rsidR="00F71C70" w:rsidRPr="00CC1F72" w:rsidRDefault="000F4764" w:rsidP="00F71C70">
      <w:pPr>
        <w:jc w:val="center"/>
        <w:rPr>
          <w:rFonts w:ascii="Arial" w:hAnsi="Arial" w:cs="Arial"/>
          <w:b/>
          <w:sz w:val="24"/>
          <w:szCs w:val="24"/>
          <w:lang w:val="en-ID"/>
        </w:rPr>
      </w:pPr>
      <w:r w:rsidRPr="00CC1F72">
        <w:rPr>
          <w:rFonts w:ascii="Arial" w:hAnsi="Arial" w:cs="Arial"/>
          <w:b/>
          <w:sz w:val="24"/>
          <w:szCs w:val="24"/>
          <w:lang w:val="en-ID"/>
        </w:rPr>
        <w:lastRenderedPageBreak/>
        <w:t>BAB V</w:t>
      </w:r>
    </w:p>
    <w:p w:rsidR="00F71C70" w:rsidRPr="00CC1F72" w:rsidRDefault="000F4764" w:rsidP="00F71C70">
      <w:pPr>
        <w:jc w:val="center"/>
        <w:rPr>
          <w:rFonts w:ascii="Arial" w:hAnsi="Arial" w:cs="Arial"/>
          <w:b/>
          <w:sz w:val="24"/>
          <w:szCs w:val="24"/>
          <w:lang w:val="en-ID"/>
        </w:rPr>
      </w:pPr>
      <w:r w:rsidRPr="00CC1F72">
        <w:rPr>
          <w:rFonts w:ascii="Arial" w:hAnsi="Arial" w:cs="Arial"/>
          <w:b/>
          <w:sz w:val="24"/>
          <w:szCs w:val="24"/>
          <w:lang w:val="en-ID"/>
        </w:rPr>
        <w:t>KESIMPULAN DAN SARAN</w:t>
      </w:r>
    </w:p>
    <w:p w:rsidR="00F71C70" w:rsidRPr="00CC1F72" w:rsidRDefault="00F71C70" w:rsidP="00F71C70">
      <w:pPr>
        <w:jc w:val="center"/>
        <w:rPr>
          <w:rFonts w:ascii="Arial" w:hAnsi="Arial" w:cs="Arial"/>
          <w:b/>
          <w:sz w:val="24"/>
          <w:szCs w:val="24"/>
          <w:lang w:val="en-ID"/>
        </w:rPr>
      </w:pPr>
    </w:p>
    <w:p w:rsidR="00F71C70" w:rsidRPr="00CC1F72" w:rsidRDefault="000F4764" w:rsidP="00F71C70">
      <w:pPr>
        <w:rPr>
          <w:rFonts w:ascii="Arial" w:hAnsi="Arial" w:cs="Arial"/>
          <w:b/>
          <w:sz w:val="24"/>
          <w:szCs w:val="24"/>
          <w:lang w:val="en-ID"/>
        </w:rPr>
      </w:pPr>
      <w:r w:rsidRPr="00CC1F72">
        <w:rPr>
          <w:rFonts w:ascii="Arial" w:hAnsi="Arial" w:cs="Arial"/>
          <w:b/>
          <w:sz w:val="24"/>
          <w:szCs w:val="24"/>
          <w:lang w:val="en-ID"/>
        </w:rPr>
        <w:t>5.1 Kesimpulan</w:t>
      </w:r>
    </w:p>
    <w:p w:rsidR="00F71C70" w:rsidRDefault="000F4764" w:rsidP="006C3EA1">
      <w:pPr>
        <w:numPr>
          <w:ilvl w:val="0"/>
          <w:numId w:val="43"/>
        </w:numPr>
        <w:contextualSpacing/>
        <w:rPr>
          <w:rFonts w:ascii="Arial" w:hAnsi="Arial" w:cs="Arial"/>
          <w:lang w:val="en-ID"/>
        </w:rPr>
      </w:pPr>
      <w:r w:rsidRPr="00CC1F72">
        <w:rPr>
          <w:rFonts w:ascii="Arial" w:hAnsi="Arial" w:cs="Arial"/>
          <w:lang w:val="en-ID"/>
        </w:rPr>
        <w:t>Pemberian dekokta daun sirih cina dapat menurunkan kadar asam urat pada mencit.</w:t>
      </w:r>
    </w:p>
    <w:p w:rsidR="006C3EA1" w:rsidRPr="006C3EA1" w:rsidRDefault="000F4764" w:rsidP="006C3EA1">
      <w:pPr>
        <w:numPr>
          <w:ilvl w:val="0"/>
          <w:numId w:val="43"/>
        </w:numPr>
        <w:contextualSpacing/>
        <w:rPr>
          <w:rFonts w:ascii="Arial" w:hAnsi="Arial" w:cs="Arial"/>
          <w:lang w:val="en-ID"/>
        </w:rPr>
      </w:pPr>
      <w:r>
        <w:rPr>
          <w:rFonts w:ascii="Arial" w:hAnsi="Arial" w:cs="Arial"/>
          <w:lang w:val="en-ID"/>
        </w:rPr>
        <w:t>Dekokta daun sirih cina dengan dosis 288mg/KgBB mempunyai efek antihiperurisemia yang mendekati pembanding allopurinol dengan hasil uji Anova diperoleh nilai sig (0,024)&lt;(0,05).</w:t>
      </w:r>
    </w:p>
    <w:p w:rsidR="00F71C70" w:rsidRPr="00CC1F72" w:rsidRDefault="000F4764" w:rsidP="00F71C70">
      <w:pPr>
        <w:rPr>
          <w:rFonts w:ascii="Arial" w:hAnsi="Arial" w:cs="Arial"/>
          <w:b/>
          <w:sz w:val="24"/>
          <w:szCs w:val="24"/>
          <w:lang w:val="en-ID"/>
        </w:rPr>
      </w:pPr>
      <w:r w:rsidRPr="00CC1F72">
        <w:rPr>
          <w:rFonts w:ascii="Arial" w:hAnsi="Arial" w:cs="Arial"/>
          <w:b/>
          <w:sz w:val="24"/>
          <w:szCs w:val="24"/>
          <w:lang w:val="en-ID"/>
        </w:rPr>
        <w:t>5.2 Saran</w:t>
      </w:r>
    </w:p>
    <w:p w:rsidR="00F71C70" w:rsidRPr="00CC1F72" w:rsidRDefault="000F4764" w:rsidP="00702B9E">
      <w:pPr>
        <w:numPr>
          <w:ilvl w:val="0"/>
          <w:numId w:val="44"/>
        </w:numPr>
        <w:contextualSpacing/>
        <w:rPr>
          <w:rFonts w:ascii="Arial" w:hAnsi="Arial" w:cs="Arial"/>
          <w:lang w:val="en-ID"/>
        </w:rPr>
      </w:pPr>
      <w:r w:rsidRPr="00CC1F72">
        <w:rPr>
          <w:rFonts w:ascii="Arial" w:hAnsi="Arial" w:cs="Arial"/>
          <w:lang w:val="en-ID"/>
        </w:rPr>
        <w:t>Disarankan pada peneliti selanjutnya untuk menguji efek penurunan kadar asam urat terhadap mencit melalui pemberian daun sirih cina dengan metode lain.</w:t>
      </w:r>
    </w:p>
    <w:p w:rsidR="00F71C70" w:rsidRPr="00CC1F72" w:rsidRDefault="000F4764" w:rsidP="00702B9E">
      <w:pPr>
        <w:numPr>
          <w:ilvl w:val="0"/>
          <w:numId w:val="44"/>
        </w:numPr>
        <w:contextualSpacing/>
        <w:rPr>
          <w:rFonts w:ascii="Arial" w:hAnsi="Arial" w:cs="Arial"/>
          <w:lang w:val="en-ID"/>
        </w:rPr>
      </w:pPr>
      <w:r w:rsidRPr="00CC1F72">
        <w:rPr>
          <w:rFonts w:ascii="Arial" w:hAnsi="Arial" w:cs="Arial"/>
          <w:lang w:val="en-ID"/>
        </w:rPr>
        <w:t>Perlu dikembangkan penelitian dengan meneliti bagian lain dari tanaman daun sirih cina yang mengandung senyawa aktif misalnya, batang, bunga, akar untuk membandingkan ekstrak dari masing-masing bagian tanaman yang diduga dapat digunakan sebagai penurun asam urat.</w:t>
      </w:r>
    </w:p>
    <w:p w:rsidR="00F71C70" w:rsidRPr="00CC1F72" w:rsidRDefault="00F71C70" w:rsidP="00F71C70">
      <w:pPr>
        <w:keepNext/>
        <w:keepLines/>
        <w:spacing w:before="480"/>
        <w:jc w:val="center"/>
        <w:outlineLvl w:val="0"/>
        <w:rPr>
          <w:rFonts w:ascii="Arial" w:eastAsia="Times New Roman" w:hAnsi="Arial" w:cs="Arial"/>
          <w:b/>
          <w:bCs/>
          <w:sz w:val="24"/>
          <w:szCs w:val="24"/>
          <w:lang w:val="en-ID"/>
        </w:rPr>
      </w:pPr>
    </w:p>
    <w:p w:rsidR="00F71C70" w:rsidRPr="00CC1F72" w:rsidRDefault="00F71C70" w:rsidP="00F71C70">
      <w:pPr>
        <w:keepNext/>
        <w:keepLines/>
        <w:spacing w:before="480"/>
        <w:jc w:val="center"/>
        <w:outlineLvl w:val="0"/>
        <w:rPr>
          <w:rFonts w:ascii="Arial" w:eastAsia="Times New Roman" w:hAnsi="Arial" w:cs="Arial"/>
          <w:b/>
          <w:bCs/>
          <w:sz w:val="24"/>
          <w:szCs w:val="24"/>
          <w:lang w:val="en-ID"/>
        </w:rPr>
      </w:pPr>
    </w:p>
    <w:p w:rsidR="00F71C70" w:rsidRPr="00CC1F72" w:rsidRDefault="00F71C70" w:rsidP="00F71C70">
      <w:pPr>
        <w:keepNext/>
        <w:keepLines/>
        <w:spacing w:before="480"/>
        <w:jc w:val="center"/>
        <w:outlineLvl w:val="0"/>
        <w:rPr>
          <w:rFonts w:ascii="Arial" w:eastAsia="Times New Roman" w:hAnsi="Arial" w:cs="Arial"/>
          <w:b/>
          <w:bCs/>
          <w:sz w:val="24"/>
          <w:szCs w:val="24"/>
          <w:lang w:val="en-ID"/>
        </w:rPr>
      </w:pPr>
    </w:p>
    <w:p w:rsidR="00F71C70" w:rsidRDefault="00F71C70" w:rsidP="00F71C70">
      <w:pPr>
        <w:rPr>
          <w:rFonts w:ascii="Arial" w:eastAsia="Times New Roman" w:hAnsi="Arial" w:cs="Arial"/>
          <w:b/>
          <w:bCs/>
          <w:sz w:val="24"/>
          <w:szCs w:val="24"/>
          <w:lang w:val="en-ID"/>
        </w:rPr>
      </w:pPr>
    </w:p>
    <w:p w:rsidR="00F71C70" w:rsidRPr="00CC1F72" w:rsidRDefault="00F71C70" w:rsidP="00F71C70">
      <w:pPr>
        <w:rPr>
          <w:rFonts w:ascii="Arial" w:eastAsia="Times New Roman" w:hAnsi="Arial" w:cs="Arial"/>
          <w:b/>
          <w:bCs/>
          <w:sz w:val="24"/>
          <w:szCs w:val="24"/>
          <w:lang w:val="en-ID"/>
        </w:rPr>
      </w:pPr>
    </w:p>
    <w:p w:rsidR="00F71C70" w:rsidRPr="00CC1F72" w:rsidRDefault="00F71C70" w:rsidP="00F71C70">
      <w:pPr>
        <w:rPr>
          <w:rFonts w:ascii="Arial" w:eastAsia="Times New Roman" w:hAnsi="Arial" w:cs="Arial"/>
          <w:b/>
          <w:bCs/>
          <w:sz w:val="24"/>
          <w:szCs w:val="24"/>
          <w:lang w:val="en-ID"/>
        </w:rPr>
      </w:pPr>
    </w:p>
    <w:p w:rsidR="006C3EA1" w:rsidRDefault="006C3EA1" w:rsidP="006C3EA1">
      <w:pPr>
        <w:keepNext/>
        <w:keepLines/>
        <w:tabs>
          <w:tab w:val="left" w:pos="1867"/>
        </w:tabs>
        <w:spacing w:before="480"/>
        <w:outlineLvl w:val="0"/>
        <w:rPr>
          <w:rFonts w:ascii="Arial" w:eastAsia="Times New Roman" w:hAnsi="Arial" w:cs="Arial"/>
          <w:b/>
          <w:bCs/>
          <w:sz w:val="24"/>
          <w:szCs w:val="24"/>
          <w:lang w:val="en-ID"/>
        </w:rPr>
      </w:pPr>
    </w:p>
    <w:p w:rsidR="006C3EA1" w:rsidRPr="006C3EA1" w:rsidRDefault="006C3EA1" w:rsidP="006C3EA1">
      <w:pPr>
        <w:rPr>
          <w:lang w:val="en-ID"/>
        </w:rPr>
      </w:pPr>
    </w:p>
    <w:p w:rsidR="00F71C70" w:rsidRPr="00CC1F72" w:rsidRDefault="000F4764" w:rsidP="006C3EA1">
      <w:pPr>
        <w:keepNext/>
        <w:keepLines/>
        <w:spacing w:before="480"/>
        <w:jc w:val="center"/>
        <w:outlineLvl w:val="0"/>
        <w:rPr>
          <w:rFonts w:ascii="Arial" w:eastAsia="Times New Roman" w:hAnsi="Arial" w:cs="Arial"/>
          <w:b/>
          <w:bCs/>
          <w:sz w:val="24"/>
          <w:szCs w:val="24"/>
          <w:lang w:val="en-ID"/>
        </w:rPr>
      </w:pPr>
      <w:r w:rsidRPr="00CC1F72">
        <w:rPr>
          <w:rFonts w:ascii="Arial" w:eastAsia="Times New Roman" w:hAnsi="Arial" w:cs="Arial"/>
          <w:b/>
          <w:bCs/>
          <w:sz w:val="24"/>
          <w:szCs w:val="24"/>
          <w:lang w:val="en-ID"/>
        </w:rPr>
        <w:lastRenderedPageBreak/>
        <w:t>DAFTAR PUSTAKA</w:t>
      </w:r>
    </w:p>
    <w:p w:rsidR="00F71C70" w:rsidRPr="00CC1F72" w:rsidRDefault="000F4764" w:rsidP="00F71C70">
      <w:pPr>
        <w:ind w:left="720" w:hanging="720"/>
        <w:rPr>
          <w:rFonts w:ascii="Arial" w:hAnsi="Arial" w:cs="Arial"/>
          <w:lang w:val="en-ID"/>
        </w:rPr>
      </w:pPr>
      <w:r w:rsidRPr="00CC1F72">
        <w:rPr>
          <w:rFonts w:ascii="Arial" w:hAnsi="Arial" w:cs="Arial"/>
          <w:lang w:val="en-ID"/>
        </w:rPr>
        <w:t xml:space="preserve">Agista, C., 2019. </w:t>
      </w:r>
      <w:r w:rsidRPr="00CC1F72">
        <w:rPr>
          <w:rFonts w:ascii="Arial" w:hAnsi="Arial" w:cs="Arial"/>
          <w:i/>
          <w:lang w:val="en-ID"/>
        </w:rPr>
        <w:t>Uji Aktivitas Antihiperurisemia Ekstrak Etanol Tumbuhan Suruhan</w:t>
      </w:r>
      <w:r w:rsidRPr="00CC1F72">
        <w:rPr>
          <w:rFonts w:ascii="Arial" w:hAnsi="Arial" w:cs="Arial"/>
          <w:lang w:val="en-ID"/>
        </w:rPr>
        <w:t xml:space="preserve"> (</w:t>
      </w:r>
      <w:r w:rsidRPr="00CC1F72">
        <w:rPr>
          <w:rFonts w:ascii="Arial" w:hAnsi="Arial" w:cs="Arial"/>
          <w:i/>
          <w:lang w:val="en-ID"/>
        </w:rPr>
        <w:t>Peperomia pellucida.</w:t>
      </w:r>
      <w:r w:rsidRPr="00CC1F72">
        <w:rPr>
          <w:rFonts w:ascii="Arial" w:hAnsi="Arial" w:cs="Arial"/>
          <w:lang w:val="en-ID"/>
        </w:rPr>
        <w:t xml:space="preserve">L) </w:t>
      </w:r>
      <w:r w:rsidRPr="00CC1F72">
        <w:rPr>
          <w:rFonts w:ascii="Arial" w:hAnsi="Arial" w:cs="Arial"/>
          <w:i/>
          <w:lang w:val="en-ID"/>
        </w:rPr>
        <w:t>Terhadap Tikus Putih Jantan (Galur Wistar) tang Diinduksi  Kafein</w:t>
      </w:r>
      <w:r w:rsidRPr="00CC1F72">
        <w:rPr>
          <w:rFonts w:ascii="Arial" w:hAnsi="Arial" w:cs="Arial"/>
          <w:lang w:val="en-ID"/>
        </w:rPr>
        <w:t xml:space="preserve">. </w:t>
      </w:r>
      <w:r w:rsidRPr="00CC1F72">
        <w:rPr>
          <w:rFonts w:ascii="Arial" w:hAnsi="Arial" w:cs="Arial"/>
          <w:i/>
          <w:lang w:val="en-ID"/>
        </w:rPr>
        <w:t xml:space="preserve">Pharmacon </w:t>
      </w:r>
      <w:r w:rsidRPr="00CC1F72">
        <w:rPr>
          <w:rFonts w:ascii="Arial" w:hAnsi="Arial" w:cs="Arial"/>
          <w:lang w:val="en-ID"/>
        </w:rPr>
        <w:t>Vol.8 N0.4.</w:t>
      </w:r>
    </w:p>
    <w:p w:rsidR="00F71C70" w:rsidRPr="00CC1F72" w:rsidRDefault="000F4764" w:rsidP="00F71C70">
      <w:pPr>
        <w:ind w:left="720" w:hanging="720"/>
        <w:rPr>
          <w:rFonts w:ascii="Arial" w:hAnsi="Arial" w:cs="Arial"/>
          <w:lang w:val="en-ID"/>
        </w:rPr>
      </w:pPr>
      <w:r w:rsidRPr="00CC1F72">
        <w:rPr>
          <w:rFonts w:ascii="Arial" w:hAnsi="Arial" w:cs="Arial"/>
          <w:lang w:val="en-ID"/>
        </w:rPr>
        <w:t>Angelina,.dkk.2015.</w:t>
      </w:r>
      <w:r w:rsidRPr="00CC1F72">
        <w:rPr>
          <w:rFonts w:ascii="Arial" w:hAnsi="Arial" w:cs="Arial"/>
          <w:i/>
          <w:lang w:val="en-ID"/>
        </w:rPr>
        <w:t xml:space="preserve"> Karakterisasi Ekstrak Etanol Herba Ketumpangan Air (Peperomia pellucida L. Kunth.). </w:t>
      </w:r>
      <w:r w:rsidRPr="00CC1F72">
        <w:rPr>
          <w:rFonts w:ascii="Arial" w:hAnsi="Arial" w:cs="Arial"/>
          <w:lang w:val="en-ID"/>
        </w:rPr>
        <w:t>Biopropal Industri. Vol.6 No.2:53-61.</w:t>
      </w:r>
    </w:p>
    <w:p w:rsidR="00F71C70" w:rsidRPr="00CC1F72" w:rsidRDefault="000F4764" w:rsidP="00F71C70">
      <w:pPr>
        <w:shd w:val="clear" w:color="auto" w:fill="FFFFFF"/>
        <w:ind w:left="720" w:hanging="720"/>
        <w:rPr>
          <w:rFonts w:ascii="Arial" w:hAnsi="Arial" w:cs="Arial"/>
        </w:rPr>
      </w:pPr>
      <w:r w:rsidRPr="00CC1F72">
        <w:rPr>
          <w:rFonts w:ascii="Arial" w:hAnsi="Arial" w:cs="Arial"/>
        </w:rPr>
        <w:t>BPOM. 2014. Peraturan Kepala Badan Pengawas Obat dan Makanan Republik Indonesia Nomor 7 Tahun 2014 Tentang Pedoman Uji Toksisitas Nonklinik Secara In Vivo. Editedby BPOM. Jakarta: Badan Pengawas Obat dan Makanan Republik Indonesia.</w:t>
      </w:r>
    </w:p>
    <w:p w:rsidR="00F71C70" w:rsidRPr="00CC1F72" w:rsidRDefault="000F4764" w:rsidP="00F71C70">
      <w:pPr>
        <w:ind w:left="720" w:hanging="720"/>
        <w:rPr>
          <w:rFonts w:ascii="Arial" w:hAnsi="Arial" w:cs="Arial"/>
          <w:lang w:val="en-ID"/>
        </w:rPr>
      </w:pPr>
      <w:r w:rsidRPr="00CC1F72">
        <w:rPr>
          <w:rFonts w:ascii="Arial" w:hAnsi="Arial" w:cs="Arial"/>
          <w:lang w:val="en-ID"/>
        </w:rPr>
        <w:t>Departemen Kesehatan Republik Indonesia (Depkes RI). 2000. Parameter Standar Umum Ekstrak Tumbuhan Obat. Direktorat Jendral Pengawasan Obat dan Makanan. Jakarta</w:t>
      </w:r>
    </w:p>
    <w:p w:rsidR="00F71C70" w:rsidRPr="00CC1F72" w:rsidRDefault="000F4764" w:rsidP="00F71C70">
      <w:pPr>
        <w:ind w:left="720" w:hanging="720"/>
        <w:rPr>
          <w:rFonts w:ascii="Arial" w:hAnsi="Arial" w:cs="Arial"/>
          <w:lang w:val="en-ID"/>
        </w:rPr>
      </w:pPr>
      <w:r w:rsidRPr="00CC1F72">
        <w:rPr>
          <w:rFonts w:ascii="Arial" w:hAnsi="Arial" w:cs="Arial"/>
          <w:lang w:val="en-ID"/>
        </w:rPr>
        <w:t xml:space="preserve">Fitrya and Muharni. 2014. </w:t>
      </w:r>
      <w:r w:rsidRPr="00CC1F72">
        <w:rPr>
          <w:rFonts w:ascii="Arial" w:hAnsi="Arial" w:cs="Arial"/>
          <w:i/>
          <w:lang w:val="en-ID"/>
        </w:rPr>
        <w:t>An antihyperuricemia effect of ethanol extract of tunjuk langit rhizome (Helmynthostachys zaylanica Linn Hook ) on Swiss male mice</w:t>
      </w:r>
      <w:r w:rsidRPr="00CC1F72">
        <w:rPr>
          <w:rFonts w:ascii="Arial" w:hAnsi="Arial" w:cs="Arial"/>
          <w:lang w:val="en-ID"/>
        </w:rPr>
        <w:t>, Tradisional Medicine Journal, 19(1), pp. 14–18.</w:t>
      </w:r>
    </w:p>
    <w:p w:rsidR="00F71C70" w:rsidRPr="00CC1F72" w:rsidRDefault="000F4764" w:rsidP="00F71C70">
      <w:pPr>
        <w:ind w:left="720" w:hanging="720"/>
        <w:rPr>
          <w:rFonts w:ascii="Arial" w:hAnsi="Arial" w:cs="Arial"/>
          <w:lang w:val="en-ID"/>
        </w:rPr>
      </w:pPr>
      <w:r w:rsidRPr="00CC1F72">
        <w:rPr>
          <w:rFonts w:ascii="Arial" w:hAnsi="Arial" w:cs="Arial"/>
          <w:lang w:val="en-ID"/>
        </w:rPr>
        <w:t xml:space="preserve">Hardian, Sulistriani, R., and Rijai, L. 2014. </w:t>
      </w:r>
      <w:r w:rsidRPr="00CC1F72">
        <w:rPr>
          <w:rFonts w:ascii="Arial" w:hAnsi="Arial" w:cs="Arial"/>
          <w:i/>
          <w:lang w:val="en-ID"/>
        </w:rPr>
        <w:t>Aktivitas antihiperurisemia ekstrak etanol daun lada (Piper ningrium L) pada mencit (Mus musculus L.),</w:t>
      </w:r>
      <w:r w:rsidRPr="00CC1F72">
        <w:rPr>
          <w:rFonts w:ascii="Arial" w:hAnsi="Arial" w:cs="Arial"/>
          <w:lang w:val="en-ID"/>
        </w:rPr>
        <w:t xml:space="preserve"> J. Trop. Pharm. Chem., 2(5), pp. 219–232.</w:t>
      </w:r>
    </w:p>
    <w:p w:rsidR="00F71C70" w:rsidRPr="00CC1F72" w:rsidRDefault="000F4764" w:rsidP="00F71C70">
      <w:pPr>
        <w:shd w:val="clear" w:color="auto" w:fill="FFFFFF"/>
        <w:ind w:left="720" w:hanging="720"/>
        <w:rPr>
          <w:rFonts w:ascii="Arial" w:hAnsi="Arial" w:cs="Arial"/>
        </w:rPr>
      </w:pPr>
      <w:r w:rsidRPr="00CC1F72">
        <w:rPr>
          <w:rFonts w:ascii="Arial" w:hAnsi="Arial" w:cs="Arial"/>
        </w:rPr>
        <w:t xml:space="preserve">Hidayah, N. 2018. </w:t>
      </w:r>
      <w:r w:rsidRPr="00CC1F72">
        <w:rPr>
          <w:rFonts w:ascii="Arial" w:hAnsi="Arial" w:cs="Arial"/>
          <w:i/>
        </w:rPr>
        <w:t>Uji efektivitas antihiperurisemia ekstrak daun salam (Syzygium polyanthum Wight) terhadap mencit jantan yang diinduksi jus hati ayam dan kalium oksonat</w:t>
      </w:r>
      <w:r w:rsidRPr="00CC1F72">
        <w:rPr>
          <w:rFonts w:ascii="Arial" w:hAnsi="Arial" w:cs="Arial"/>
        </w:rPr>
        <w:t>, Jurnal Saintika, 18(1), pp. 24-31.</w:t>
      </w:r>
    </w:p>
    <w:p w:rsidR="00F71C70" w:rsidRPr="00CC1F72" w:rsidRDefault="000F4764" w:rsidP="00F71C70">
      <w:pPr>
        <w:ind w:left="720" w:hanging="720"/>
        <w:rPr>
          <w:rFonts w:ascii="Arial" w:hAnsi="Arial" w:cs="Arial"/>
          <w:lang w:val="en-ID"/>
        </w:rPr>
      </w:pPr>
      <w:r w:rsidRPr="00CC1F72">
        <w:rPr>
          <w:rFonts w:ascii="Arial" w:hAnsi="Arial" w:cs="Arial"/>
          <w:lang w:val="en-ID"/>
        </w:rPr>
        <w:t>Imbar , A. C; De Queljoe, E &amp; Rotinsulu, H. 2019</w:t>
      </w:r>
      <w:r w:rsidRPr="00CC1F72">
        <w:rPr>
          <w:rFonts w:ascii="Arial" w:hAnsi="Arial" w:cs="Arial"/>
          <w:i/>
          <w:lang w:val="en-ID"/>
        </w:rPr>
        <w:t>. Uji Aktivitas Antihiperurisemia  Ekstrak Etanol Tumbuhan Suruhan (Peperomia pellucida L.Kunth) Terhadap Tikus Putih Jantan (Galur Wistar) Yang Di Induksi Kafein.</w:t>
      </w:r>
      <w:r w:rsidRPr="00CC1F72">
        <w:rPr>
          <w:rFonts w:ascii="Arial" w:hAnsi="Arial" w:cs="Arial"/>
          <w:lang w:val="en-ID"/>
        </w:rPr>
        <w:t xml:space="preserve"> </w:t>
      </w:r>
      <w:r w:rsidRPr="00CC1F72">
        <w:rPr>
          <w:rFonts w:ascii="Arial" w:hAnsi="Arial" w:cs="Arial"/>
          <w:i/>
          <w:lang w:val="en-ID"/>
        </w:rPr>
        <w:t xml:space="preserve">Pharmacon, </w:t>
      </w:r>
      <w:r w:rsidRPr="00CC1F72">
        <w:rPr>
          <w:rFonts w:ascii="Arial" w:hAnsi="Arial" w:cs="Arial"/>
          <w:lang w:val="en-ID"/>
        </w:rPr>
        <w:t xml:space="preserve">8(4), 953. </w:t>
      </w:r>
    </w:p>
    <w:p w:rsidR="00F71C70" w:rsidRPr="00CC1F72" w:rsidRDefault="000F4764" w:rsidP="00F71C70">
      <w:pPr>
        <w:ind w:left="720" w:hanging="720"/>
        <w:rPr>
          <w:rFonts w:ascii="Arial" w:hAnsi="Arial" w:cs="Arial"/>
          <w:lang w:val="en-ID"/>
        </w:rPr>
      </w:pPr>
      <w:r w:rsidRPr="00CC1F72">
        <w:rPr>
          <w:rFonts w:ascii="Arial" w:hAnsi="Arial" w:cs="Arial"/>
          <w:lang w:val="en-ID"/>
        </w:rPr>
        <w:t>Mahati Ulfah. 2019</w:t>
      </w:r>
      <w:r w:rsidRPr="00CC1F72">
        <w:rPr>
          <w:rFonts w:ascii="Arial" w:hAnsi="Arial" w:cs="Arial"/>
          <w:i/>
          <w:lang w:val="en-ID"/>
        </w:rPr>
        <w:t>. Efek Pemberian Seduhan Tanaman Sirih Cina (Peperomia pellucida) Terhadap Kadar Kolestrol Total Pada Tikus Putih Jantan Hiperkoleterolemia</w:t>
      </w:r>
      <w:r w:rsidRPr="00CC1F72">
        <w:rPr>
          <w:rFonts w:ascii="Arial" w:hAnsi="Arial" w:cs="Arial"/>
          <w:lang w:val="en-ID"/>
        </w:rPr>
        <w:t>. SKRIPSI. Purwokerto: Universitas Jenderal Sudirman.</w:t>
      </w:r>
    </w:p>
    <w:p w:rsidR="00F71C70" w:rsidRPr="00CC1F72" w:rsidRDefault="000F4764" w:rsidP="00F71C70">
      <w:pPr>
        <w:ind w:left="720" w:hanging="720"/>
        <w:rPr>
          <w:rFonts w:ascii="Arial" w:hAnsi="Arial" w:cs="Arial"/>
          <w:lang w:val="en-ID"/>
        </w:rPr>
      </w:pPr>
      <w:r w:rsidRPr="00CC1F72">
        <w:rPr>
          <w:rFonts w:ascii="Arial" w:hAnsi="Arial" w:cs="Arial"/>
          <w:lang w:val="en-ID"/>
        </w:rPr>
        <w:t xml:space="preserve">Noviyanti. 2015. </w:t>
      </w:r>
      <w:r w:rsidRPr="00CC1F72">
        <w:rPr>
          <w:rFonts w:ascii="Arial" w:hAnsi="Arial" w:cs="Arial"/>
          <w:i/>
          <w:lang w:val="en-ID"/>
        </w:rPr>
        <w:t xml:space="preserve">Hidup Sehat Tanpa Asam Urat. </w:t>
      </w:r>
      <w:r w:rsidRPr="00CC1F72">
        <w:rPr>
          <w:rFonts w:ascii="Arial" w:hAnsi="Arial" w:cs="Arial"/>
          <w:lang w:val="en-ID"/>
        </w:rPr>
        <w:t>Yogyakarta: Buku Pintar.</w:t>
      </w:r>
    </w:p>
    <w:p w:rsidR="00F71C70" w:rsidRPr="00CC1F72" w:rsidRDefault="000F4764" w:rsidP="00F71C70">
      <w:pPr>
        <w:ind w:left="720" w:hanging="720"/>
        <w:rPr>
          <w:rFonts w:ascii="Arial" w:hAnsi="Arial" w:cs="Arial"/>
          <w:lang w:val="en-ID"/>
        </w:rPr>
      </w:pPr>
      <w:r w:rsidRPr="00CC1F72">
        <w:rPr>
          <w:rFonts w:ascii="Arial" w:hAnsi="Arial" w:cs="Arial"/>
          <w:lang w:val="en-ID"/>
        </w:rPr>
        <w:t xml:space="preserve">Oloyede, K. Ganiyat. 2011. </w:t>
      </w:r>
      <w:r w:rsidRPr="00CC1F72">
        <w:rPr>
          <w:rFonts w:ascii="Arial" w:hAnsi="Arial" w:cs="Arial"/>
          <w:i/>
          <w:lang w:val="en-ID"/>
        </w:rPr>
        <w:t xml:space="preserve">Phytochemical Toxicity Antimicrobial And Antioxidant Screening Of Leaf Extracts Of Sdvances In Enviromental Bology. </w:t>
      </w:r>
      <w:r w:rsidRPr="00CC1F72">
        <w:rPr>
          <w:rFonts w:ascii="Arial" w:hAnsi="Arial" w:cs="Arial"/>
          <w:lang w:val="en-ID"/>
        </w:rPr>
        <w:t>University</w:t>
      </w:r>
      <w:r w:rsidRPr="00CC1F72">
        <w:rPr>
          <w:rFonts w:ascii="Arial" w:hAnsi="Arial" w:cs="Arial"/>
          <w:lang w:val="id-ID"/>
        </w:rPr>
        <w:t xml:space="preserve"> </w:t>
      </w:r>
      <w:r w:rsidRPr="00CC1F72">
        <w:rPr>
          <w:rFonts w:ascii="Arial" w:hAnsi="Arial" w:cs="Arial"/>
          <w:lang w:val="en-ID"/>
        </w:rPr>
        <w:t xml:space="preserve">Of Ibadan. Nigeria. </w:t>
      </w:r>
    </w:p>
    <w:p w:rsidR="00F71C70" w:rsidRPr="00CC1F72" w:rsidRDefault="000F4764" w:rsidP="00F71C70">
      <w:pPr>
        <w:ind w:left="720" w:hanging="720"/>
        <w:rPr>
          <w:rFonts w:ascii="Arial" w:hAnsi="Arial" w:cs="Arial"/>
          <w:i/>
          <w:lang w:val="en-ID"/>
        </w:rPr>
      </w:pPr>
      <w:r w:rsidRPr="00CC1F72">
        <w:rPr>
          <w:rFonts w:ascii="Arial" w:hAnsi="Arial" w:cs="Arial"/>
          <w:lang w:val="en-ID"/>
        </w:rPr>
        <w:lastRenderedPageBreak/>
        <w:t xml:space="preserve">Pacher, P., Nivorozhkin, A., dan Szabo, C. 2006. </w:t>
      </w:r>
      <w:r w:rsidRPr="00CC1F72">
        <w:rPr>
          <w:rFonts w:ascii="Arial" w:hAnsi="Arial" w:cs="Arial"/>
          <w:i/>
          <w:lang w:val="en-ID"/>
        </w:rPr>
        <w:t xml:space="preserve">Therapeutic Effects of Xanthine Oxidase Inhibitors: Renaissance Half A Century After the Discovery of </w:t>
      </w:r>
    </w:p>
    <w:p w:rsidR="00F71C70" w:rsidRPr="00CC1F72" w:rsidRDefault="000F4764" w:rsidP="00F71C70">
      <w:pPr>
        <w:ind w:firstLine="720"/>
        <w:rPr>
          <w:rFonts w:ascii="Arial" w:hAnsi="Arial" w:cs="Arial"/>
          <w:lang w:val="en-ID"/>
        </w:rPr>
      </w:pPr>
      <w:r w:rsidRPr="00CC1F72">
        <w:rPr>
          <w:rFonts w:ascii="Arial" w:hAnsi="Arial" w:cs="Arial"/>
          <w:i/>
          <w:lang w:val="en-ID"/>
        </w:rPr>
        <w:t>Allopurinol.</w:t>
      </w:r>
      <w:r w:rsidRPr="00CC1F72">
        <w:rPr>
          <w:rFonts w:ascii="Arial" w:hAnsi="Arial" w:cs="Arial"/>
          <w:lang w:val="en-ID"/>
        </w:rPr>
        <w:t xml:space="preserve"> Pharmacol.Vol. 58 (1): 87–114</w:t>
      </w:r>
    </w:p>
    <w:p w:rsidR="00F71C70" w:rsidRPr="00CC1F72" w:rsidRDefault="000F4764" w:rsidP="00F71C70">
      <w:pPr>
        <w:shd w:val="clear" w:color="auto" w:fill="FFFFFF"/>
        <w:ind w:left="720" w:hanging="720"/>
        <w:rPr>
          <w:rFonts w:ascii="Arial" w:hAnsi="Arial" w:cs="Arial"/>
        </w:rPr>
      </w:pPr>
      <w:r w:rsidRPr="00CC1F72">
        <w:rPr>
          <w:rFonts w:ascii="Arial" w:hAnsi="Arial" w:cs="Arial"/>
        </w:rPr>
        <w:t>Riskesdas.</w:t>
      </w:r>
      <w:r w:rsidRPr="00CC1F72">
        <w:rPr>
          <w:rFonts w:ascii="Arial" w:hAnsi="Arial" w:cs="Arial"/>
          <w:lang w:val="id-ID"/>
        </w:rPr>
        <w:t xml:space="preserve"> </w:t>
      </w:r>
      <w:r w:rsidRPr="00CC1F72">
        <w:rPr>
          <w:rFonts w:ascii="Arial" w:hAnsi="Arial" w:cs="Arial"/>
        </w:rPr>
        <w:t>(2018). Laporan_Nasional_RKD2018. Lembaga Penerbit Badan Penelitian Dan Pengembangan Kesehatan.</w:t>
      </w:r>
    </w:p>
    <w:p w:rsidR="00F71C70" w:rsidRPr="00CC1F72" w:rsidRDefault="000F4764" w:rsidP="00F71C70">
      <w:pPr>
        <w:shd w:val="clear" w:color="auto" w:fill="FFFFFF"/>
        <w:ind w:left="720" w:hanging="720"/>
        <w:rPr>
          <w:rFonts w:ascii="Arial" w:hAnsi="Arial" w:cs="Arial"/>
        </w:rPr>
      </w:pPr>
      <w:r w:rsidRPr="00CC1F72">
        <w:rPr>
          <w:rFonts w:ascii="Arial" w:hAnsi="Arial" w:cs="Arial"/>
        </w:rPr>
        <w:t>Undang Undang RI No 36 Tahun 2009 Tentang Kesehatan.</w:t>
      </w:r>
    </w:p>
    <w:p w:rsidR="00F71C70" w:rsidRPr="00CC1F72" w:rsidRDefault="000F4764" w:rsidP="00F71C70">
      <w:pPr>
        <w:ind w:left="720" w:hanging="720"/>
        <w:rPr>
          <w:rFonts w:ascii="Arial" w:hAnsi="Arial" w:cs="Arial"/>
          <w:lang w:val="en-ID"/>
        </w:rPr>
      </w:pPr>
      <w:r w:rsidRPr="00CC1F72">
        <w:rPr>
          <w:rFonts w:ascii="Arial" w:hAnsi="Arial" w:cs="Arial"/>
          <w:lang w:val="en-ID"/>
        </w:rPr>
        <w:t xml:space="preserve">Wei LS, Wee W, Siong JYF, Syamsumir DF. 2011. </w:t>
      </w:r>
      <w:r w:rsidRPr="00CC1F72">
        <w:rPr>
          <w:rFonts w:ascii="Arial" w:hAnsi="Arial" w:cs="Arial"/>
          <w:i/>
          <w:lang w:val="en-ID"/>
        </w:rPr>
        <w:t>Characterization of anticancer, Eantimicrobial, antioxidant properties and chemical compositionsof Peperomia pellucida leaf extract.</w:t>
      </w:r>
      <w:r w:rsidRPr="00CC1F72">
        <w:rPr>
          <w:rFonts w:ascii="Arial" w:hAnsi="Arial" w:cs="Arial"/>
          <w:lang w:val="en-ID"/>
        </w:rPr>
        <w:t xml:space="preserve"> Acta Medica Iranica 2011; 49(10):670-674.</w:t>
      </w:r>
    </w:p>
    <w:p w:rsidR="00F71C70" w:rsidRPr="00CC1F72" w:rsidRDefault="000F4764" w:rsidP="00F71C70">
      <w:pPr>
        <w:ind w:left="720" w:hanging="720"/>
        <w:rPr>
          <w:rFonts w:ascii="Arial" w:hAnsi="Arial" w:cs="Arial"/>
          <w:lang w:val="en-ID"/>
        </w:rPr>
      </w:pPr>
      <w:r w:rsidRPr="00CC1F72">
        <w:rPr>
          <w:rFonts w:ascii="Arial" w:hAnsi="Arial" w:cs="Arial"/>
          <w:lang w:val="en-ID"/>
        </w:rPr>
        <w:t xml:space="preserve">Yunarto, &amp; Nanang, 2013. </w:t>
      </w:r>
      <w:r w:rsidRPr="00CC1F72">
        <w:rPr>
          <w:rFonts w:ascii="Arial" w:hAnsi="Arial" w:cs="Arial"/>
          <w:i/>
          <w:lang w:val="en-ID"/>
        </w:rPr>
        <w:t>Efek Ekstrak Air dan heksan Herba Suruhan (Peperomia pellucida (L) Kunth) Terhadap Penurunan Kadar Asam Urat Serum Darah Ayam Kampung Jantan</w:t>
      </w:r>
      <w:r w:rsidRPr="00CC1F72">
        <w:rPr>
          <w:rFonts w:ascii="Arial" w:hAnsi="Arial" w:cs="Arial"/>
          <w:lang w:val="en-ID"/>
        </w:rPr>
        <w:t xml:space="preserve">. </w:t>
      </w:r>
      <w:r w:rsidRPr="00CC1F72">
        <w:rPr>
          <w:rFonts w:ascii="Arial" w:hAnsi="Arial" w:cs="Arial"/>
          <w:i/>
          <w:lang w:val="en-ID"/>
        </w:rPr>
        <w:t>Media Litbangkes, 23(</w:t>
      </w:r>
      <w:r w:rsidRPr="00CC1F72">
        <w:rPr>
          <w:rFonts w:ascii="Arial" w:hAnsi="Arial" w:cs="Arial"/>
          <w:lang w:val="en-ID"/>
        </w:rPr>
        <w:t>1), 8-14.</w:t>
      </w:r>
    </w:p>
    <w:p w:rsidR="00F71C70" w:rsidRPr="00CC1F72" w:rsidRDefault="00F71C70" w:rsidP="00F71C70">
      <w:pPr>
        <w:ind w:left="720" w:hanging="720"/>
        <w:rPr>
          <w:rFonts w:ascii="Arial" w:hAnsi="Arial" w:cs="Arial"/>
          <w:lang w:val="en-ID"/>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687B07" w:rsidRDefault="00687B07" w:rsidP="00F71C70">
      <w:pPr>
        <w:rPr>
          <w:rFonts w:ascii="Arial" w:hAnsi="Arial" w:cs="Arial"/>
          <w:sz w:val="24"/>
          <w:szCs w:val="24"/>
          <w:lang w:val="en-ID"/>
        </w:rPr>
      </w:pPr>
      <w:r w:rsidRPr="00687B07">
        <w:rPr>
          <w:rFonts w:ascii="Arial" w:hAnsi="Arial" w:cs="Arial"/>
          <w:sz w:val="24"/>
          <w:szCs w:val="24"/>
          <w:lang w:val="en-ID"/>
        </w:rPr>
        <w:lastRenderedPageBreak/>
        <w:t>Lampiran 1</w:t>
      </w:r>
    </w:p>
    <w:p w:rsidR="00F71C70" w:rsidRPr="00CC1F72" w:rsidRDefault="00F71C70" w:rsidP="00F71C70">
      <w:pPr>
        <w:rPr>
          <w:rFonts w:ascii="Arial" w:hAnsi="Arial" w:cs="Arial"/>
          <w:b/>
          <w:sz w:val="24"/>
          <w:szCs w:val="24"/>
          <w:lang w:val="en-ID"/>
        </w:rPr>
      </w:pPr>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046"/>
        <w:gridCol w:w="1104"/>
        <w:gridCol w:w="1080"/>
        <w:gridCol w:w="990"/>
        <w:gridCol w:w="1080"/>
      </w:tblGrid>
      <w:tr w:rsidR="002A1B3A" w:rsidTr="005D5D46">
        <w:tc>
          <w:tcPr>
            <w:tcW w:w="2065" w:type="dxa"/>
            <w:tcBorders>
              <w:bottom w:val="single" w:sz="4" w:space="0" w:color="auto"/>
            </w:tcBorders>
            <w:shd w:val="clear" w:color="auto" w:fill="auto"/>
          </w:tcPr>
          <w:p w:rsidR="00C41A82" w:rsidRPr="00CC1F72" w:rsidRDefault="000F4764" w:rsidP="005D5D46">
            <w:pPr>
              <w:jc w:val="center"/>
              <w:rPr>
                <w:rFonts w:ascii="Arial" w:hAnsi="Arial" w:cs="Arial"/>
              </w:rPr>
            </w:pPr>
            <w:r w:rsidRPr="00CC1F72">
              <w:rPr>
                <w:rFonts w:ascii="Arial" w:hAnsi="Arial" w:cs="Arial"/>
              </w:rPr>
              <w:t xml:space="preserve">   Perlakuan</w:t>
            </w:r>
          </w:p>
        </w:tc>
        <w:tc>
          <w:tcPr>
            <w:tcW w:w="2046" w:type="dxa"/>
            <w:vMerge w:val="restart"/>
            <w:shd w:val="clear" w:color="auto" w:fill="auto"/>
          </w:tcPr>
          <w:p w:rsidR="00C41A82" w:rsidRPr="00CC1F72" w:rsidRDefault="000F4764" w:rsidP="005D5D46">
            <w:pPr>
              <w:jc w:val="center"/>
              <w:rPr>
                <w:rFonts w:ascii="Arial" w:hAnsi="Arial" w:cs="Arial"/>
              </w:rPr>
            </w:pPr>
            <w:r w:rsidRPr="00CC1F72">
              <w:rPr>
                <w:rFonts w:ascii="Arial" w:hAnsi="Arial" w:cs="Arial"/>
              </w:rPr>
              <w:t>Mencit</w:t>
            </w:r>
          </w:p>
        </w:tc>
        <w:tc>
          <w:tcPr>
            <w:tcW w:w="4254" w:type="dxa"/>
            <w:gridSpan w:val="4"/>
            <w:shd w:val="clear" w:color="auto" w:fill="auto"/>
          </w:tcPr>
          <w:p w:rsidR="00C41A82" w:rsidRPr="00CC1F72" w:rsidRDefault="000F4764" w:rsidP="005D5D46">
            <w:pPr>
              <w:jc w:val="center"/>
              <w:rPr>
                <w:rFonts w:ascii="Arial" w:hAnsi="Arial" w:cs="Arial"/>
              </w:rPr>
            </w:pPr>
            <w:r w:rsidRPr="00CC1F72">
              <w:rPr>
                <w:rFonts w:ascii="Arial" w:hAnsi="Arial" w:cs="Arial"/>
              </w:rPr>
              <w:t>Waktu Pengamatan</w:t>
            </w:r>
          </w:p>
        </w:tc>
      </w:tr>
      <w:tr w:rsidR="002A1B3A" w:rsidTr="005D5D46">
        <w:tc>
          <w:tcPr>
            <w:tcW w:w="2065" w:type="dxa"/>
            <w:vMerge w:val="restart"/>
            <w:shd w:val="clear" w:color="auto" w:fill="auto"/>
          </w:tcPr>
          <w:p w:rsidR="00C41A82" w:rsidRPr="00CC1F72" w:rsidRDefault="000F4764" w:rsidP="005D5D46">
            <w:pPr>
              <w:jc w:val="center"/>
              <w:rPr>
                <w:rFonts w:ascii="Arial" w:hAnsi="Arial" w:cs="Arial"/>
              </w:rPr>
            </w:pPr>
            <w:r w:rsidRPr="00CC1F72">
              <w:rPr>
                <w:rFonts w:ascii="Arial" w:hAnsi="Arial" w:cs="Arial"/>
              </w:rPr>
              <w:t>Kel. Kontrol Negatif (Aquadest)</w:t>
            </w:r>
          </w:p>
        </w:tc>
        <w:tc>
          <w:tcPr>
            <w:tcW w:w="2046" w:type="dxa"/>
            <w:vMerge/>
            <w:shd w:val="clear" w:color="auto" w:fill="auto"/>
          </w:tcPr>
          <w:p w:rsidR="00C41A82" w:rsidRPr="00CC1F72" w:rsidRDefault="00C41A82" w:rsidP="005D5D46">
            <w:pPr>
              <w:jc w:val="center"/>
              <w:rPr>
                <w:rFonts w:ascii="Arial" w:hAnsi="Arial" w:cs="Arial"/>
              </w:rPr>
            </w:pPr>
          </w:p>
        </w:tc>
        <w:tc>
          <w:tcPr>
            <w:tcW w:w="1104" w:type="dxa"/>
            <w:shd w:val="clear" w:color="auto" w:fill="auto"/>
          </w:tcPr>
          <w:p w:rsidR="00C41A82" w:rsidRPr="00CC1F72" w:rsidRDefault="000F4764" w:rsidP="005D5D46">
            <w:pPr>
              <w:jc w:val="center"/>
              <w:rPr>
                <w:rFonts w:ascii="Arial" w:hAnsi="Arial" w:cs="Arial"/>
              </w:rPr>
            </w:pPr>
            <w:r w:rsidRPr="00CC1F72">
              <w:rPr>
                <w:rFonts w:ascii="Arial" w:hAnsi="Arial" w:cs="Arial"/>
              </w:rPr>
              <w:t>T0</w:t>
            </w:r>
          </w:p>
        </w:tc>
        <w:tc>
          <w:tcPr>
            <w:tcW w:w="1080" w:type="dxa"/>
            <w:shd w:val="clear" w:color="auto" w:fill="auto"/>
          </w:tcPr>
          <w:p w:rsidR="00C41A82" w:rsidRPr="00CC1F72" w:rsidRDefault="000F4764" w:rsidP="005D5D46">
            <w:pPr>
              <w:jc w:val="center"/>
              <w:rPr>
                <w:rFonts w:ascii="Arial" w:hAnsi="Arial" w:cs="Arial"/>
              </w:rPr>
            </w:pPr>
            <w:r w:rsidRPr="00CC1F72">
              <w:rPr>
                <w:rFonts w:ascii="Arial" w:hAnsi="Arial" w:cs="Arial"/>
              </w:rPr>
              <w:t>T30</w:t>
            </w:r>
          </w:p>
        </w:tc>
        <w:tc>
          <w:tcPr>
            <w:tcW w:w="990" w:type="dxa"/>
            <w:shd w:val="clear" w:color="auto" w:fill="auto"/>
          </w:tcPr>
          <w:p w:rsidR="00C41A82" w:rsidRPr="00CC1F72" w:rsidRDefault="000F4764" w:rsidP="005D5D46">
            <w:pPr>
              <w:jc w:val="center"/>
              <w:rPr>
                <w:rFonts w:ascii="Arial" w:hAnsi="Arial" w:cs="Arial"/>
              </w:rPr>
            </w:pPr>
            <w:r w:rsidRPr="00CC1F72">
              <w:rPr>
                <w:rFonts w:ascii="Arial" w:hAnsi="Arial" w:cs="Arial"/>
              </w:rPr>
              <w:t>T60</w:t>
            </w:r>
          </w:p>
        </w:tc>
        <w:tc>
          <w:tcPr>
            <w:tcW w:w="1080" w:type="dxa"/>
            <w:shd w:val="clear" w:color="auto" w:fill="auto"/>
          </w:tcPr>
          <w:p w:rsidR="00C41A82" w:rsidRPr="00CC1F72" w:rsidRDefault="000F4764" w:rsidP="005D5D46">
            <w:pPr>
              <w:jc w:val="center"/>
              <w:rPr>
                <w:rFonts w:ascii="Arial" w:hAnsi="Arial" w:cs="Arial"/>
              </w:rPr>
            </w:pPr>
            <w:r w:rsidRPr="00CC1F72">
              <w:rPr>
                <w:rFonts w:ascii="Arial" w:hAnsi="Arial" w:cs="Arial"/>
              </w:rPr>
              <w:t>T90</w:t>
            </w:r>
          </w:p>
        </w:tc>
      </w:tr>
      <w:tr w:rsidR="002A1B3A" w:rsidTr="005D5D46">
        <w:tc>
          <w:tcPr>
            <w:tcW w:w="2065" w:type="dxa"/>
            <w:vMerge/>
            <w:shd w:val="clear" w:color="auto" w:fill="auto"/>
          </w:tcPr>
          <w:p w:rsidR="00C41A82" w:rsidRPr="00CC1F72" w:rsidRDefault="00C41A82" w:rsidP="005D5D46">
            <w:pPr>
              <w:jc w:val="center"/>
              <w:rPr>
                <w:rFonts w:ascii="Arial" w:hAnsi="Arial" w:cs="Arial"/>
              </w:rPr>
            </w:pPr>
          </w:p>
        </w:tc>
        <w:tc>
          <w:tcPr>
            <w:tcW w:w="2046" w:type="dxa"/>
            <w:shd w:val="clear" w:color="auto" w:fill="auto"/>
          </w:tcPr>
          <w:p w:rsidR="00C41A82" w:rsidRPr="00CC1F72" w:rsidRDefault="000F4764" w:rsidP="005D5D46">
            <w:pPr>
              <w:jc w:val="center"/>
              <w:rPr>
                <w:rFonts w:ascii="Arial" w:hAnsi="Arial" w:cs="Arial"/>
              </w:rPr>
            </w:pPr>
            <w:r w:rsidRPr="00CC1F72">
              <w:rPr>
                <w:rFonts w:ascii="Arial" w:hAnsi="Arial" w:cs="Arial"/>
              </w:rPr>
              <w:t>1</w:t>
            </w:r>
          </w:p>
        </w:tc>
        <w:tc>
          <w:tcPr>
            <w:tcW w:w="1104" w:type="dxa"/>
            <w:shd w:val="clear" w:color="auto" w:fill="auto"/>
          </w:tcPr>
          <w:p w:rsidR="00C41A82" w:rsidRPr="00CC1F72" w:rsidRDefault="000F4764" w:rsidP="005D5D46">
            <w:pPr>
              <w:jc w:val="center"/>
              <w:rPr>
                <w:rFonts w:ascii="Arial" w:hAnsi="Arial" w:cs="Arial"/>
              </w:rPr>
            </w:pPr>
            <w:r>
              <w:rPr>
                <w:rFonts w:ascii="Arial" w:hAnsi="Arial" w:cs="Arial"/>
              </w:rPr>
              <w:t>4,0</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4,1</w:t>
            </w:r>
          </w:p>
        </w:tc>
        <w:tc>
          <w:tcPr>
            <w:tcW w:w="990" w:type="dxa"/>
            <w:shd w:val="clear" w:color="auto" w:fill="auto"/>
          </w:tcPr>
          <w:p w:rsidR="00C41A82" w:rsidRPr="00CC1F72" w:rsidRDefault="000F4764" w:rsidP="005D5D46">
            <w:pPr>
              <w:jc w:val="center"/>
              <w:rPr>
                <w:rFonts w:ascii="Arial" w:hAnsi="Arial" w:cs="Arial"/>
              </w:rPr>
            </w:pPr>
            <w:r>
              <w:rPr>
                <w:rFonts w:ascii="Arial" w:hAnsi="Arial" w:cs="Arial"/>
              </w:rPr>
              <w:t>4,0</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4,0</w:t>
            </w:r>
          </w:p>
        </w:tc>
      </w:tr>
      <w:tr w:rsidR="002A1B3A" w:rsidTr="005D5D46">
        <w:tc>
          <w:tcPr>
            <w:tcW w:w="2065" w:type="dxa"/>
            <w:vMerge/>
            <w:shd w:val="clear" w:color="auto" w:fill="auto"/>
          </w:tcPr>
          <w:p w:rsidR="00C41A82" w:rsidRPr="00CC1F72" w:rsidRDefault="00C41A82" w:rsidP="005D5D46">
            <w:pPr>
              <w:jc w:val="center"/>
              <w:rPr>
                <w:rFonts w:ascii="Arial" w:hAnsi="Arial" w:cs="Arial"/>
              </w:rPr>
            </w:pPr>
          </w:p>
        </w:tc>
        <w:tc>
          <w:tcPr>
            <w:tcW w:w="2046" w:type="dxa"/>
            <w:shd w:val="clear" w:color="auto" w:fill="auto"/>
          </w:tcPr>
          <w:p w:rsidR="00C41A82" w:rsidRPr="00CC1F72" w:rsidRDefault="000F4764" w:rsidP="005D5D46">
            <w:pPr>
              <w:jc w:val="center"/>
              <w:rPr>
                <w:rFonts w:ascii="Arial" w:hAnsi="Arial" w:cs="Arial"/>
              </w:rPr>
            </w:pPr>
            <w:r w:rsidRPr="00CC1F72">
              <w:rPr>
                <w:rFonts w:ascii="Arial" w:hAnsi="Arial" w:cs="Arial"/>
              </w:rPr>
              <w:t>2</w:t>
            </w:r>
          </w:p>
        </w:tc>
        <w:tc>
          <w:tcPr>
            <w:tcW w:w="1104" w:type="dxa"/>
            <w:shd w:val="clear" w:color="auto" w:fill="auto"/>
          </w:tcPr>
          <w:p w:rsidR="00C41A82" w:rsidRPr="00CC1F72" w:rsidRDefault="000F4764" w:rsidP="005D5D46">
            <w:pPr>
              <w:jc w:val="center"/>
              <w:rPr>
                <w:rFonts w:ascii="Arial" w:hAnsi="Arial" w:cs="Arial"/>
              </w:rPr>
            </w:pPr>
            <w:r>
              <w:rPr>
                <w:rFonts w:ascii="Arial" w:hAnsi="Arial" w:cs="Arial"/>
              </w:rPr>
              <w:t>3,4</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3,3</w:t>
            </w:r>
          </w:p>
        </w:tc>
        <w:tc>
          <w:tcPr>
            <w:tcW w:w="990" w:type="dxa"/>
            <w:shd w:val="clear" w:color="auto" w:fill="auto"/>
          </w:tcPr>
          <w:p w:rsidR="00C41A82" w:rsidRPr="00CC1F72" w:rsidRDefault="000F4764" w:rsidP="005D5D46">
            <w:pPr>
              <w:rPr>
                <w:rFonts w:ascii="Arial" w:hAnsi="Arial" w:cs="Arial"/>
              </w:rPr>
            </w:pPr>
            <w:r>
              <w:rPr>
                <w:rFonts w:ascii="Arial" w:hAnsi="Arial" w:cs="Arial"/>
              </w:rPr>
              <w:t xml:space="preserve">    3,3</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3,2</w:t>
            </w:r>
          </w:p>
        </w:tc>
      </w:tr>
      <w:tr w:rsidR="002A1B3A" w:rsidTr="005D5D46">
        <w:tc>
          <w:tcPr>
            <w:tcW w:w="2065" w:type="dxa"/>
            <w:vMerge/>
            <w:tcBorders>
              <w:bottom w:val="single" w:sz="4" w:space="0" w:color="auto"/>
            </w:tcBorders>
            <w:shd w:val="clear" w:color="auto" w:fill="auto"/>
          </w:tcPr>
          <w:p w:rsidR="00C41A82" w:rsidRPr="00CC1F72" w:rsidRDefault="00C41A82" w:rsidP="005D5D46">
            <w:pPr>
              <w:jc w:val="center"/>
              <w:rPr>
                <w:rFonts w:ascii="Arial" w:hAnsi="Arial" w:cs="Arial"/>
              </w:rPr>
            </w:pPr>
          </w:p>
        </w:tc>
        <w:tc>
          <w:tcPr>
            <w:tcW w:w="2046" w:type="dxa"/>
            <w:tcBorders>
              <w:bottom w:val="single" w:sz="4" w:space="0" w:color="auto"/>
            </w:tcBorders>
            <w:shd w:val="clear" w:color="auto" w:fill="auto"/>
          </w:tcPr>
          <w:p w:rsidR="00C41A82" w:rsidRPr="00CC1F72" w:rsidRDefault="000F4764" w:rsidP="005D5D46">
            <w:pPr>
              <w:jc w:val="center"/>
              <w:rPr>
                <w:rFonts w:ascii="Arial" w:hAnsi="Arial" w:cs="Arial"/>
              </w:rPr>
            </w:pPr>
            <w:r w:rsidRPr="00CC1F72">
              <w:rPr>
                <w:rFonts w:ascii="Arial" w:hAnsi="Arial" w:cs="Arial"/>
              </w:rPr>
              <w:t>3</w:t>
            </w:r>
          </w:p>
        </w:tc>
        <w:tc>
          <w:tcPr>
            <w:tcW w:w="1104" w:type="dxa"/>
            <w:shd w:val="clear" w:color="auto" w:fill="auto"/>
          </w:tcPr>
          <w:p w:rsidR="00C41A82" w:rsidRPr="00CC1F72" w:rsidRDefault="000F4764" w:rsidP="005D5D46">
            <w:pPr>
              <w:jc w:val="center"/>
              <w:rPr>
                <w:rFonts w:ascii="Arial" w:hAnsi="Arial" w:cs="Arial"/>
              </w:rPr>
            </w:pPr>
            <w:r>
              <w:rPr>
                <w:rFonts w:ascii="Arial" w:hAnsi="Arial" w:cs="Arial"/>
              </w:rPr>
              <w:t>4,2</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4,2</w:t>
            </w:r>
          </w:p>
        </w:tc>
        <w:tc>
          <w:tcPr>
            <w:tcW w:w="990" w:type="dxa"/>
            <w:shd w:val="clear" w:color="auto" w:fill="auto"/>
          </w:tcPr>
          <w:p w:rsidR="00C41A82" w:rsidRPr="00CC1F72" w:rsidRDefault="000F4764" w:rsidP="005D5D46">
            <w:pPr>
              <w:jc w:val="center"/>
              <w:rPr>
                <w:rFonts w:ascii="Arial" w:hAnsi="Arial" w:cs="Arial"/>
              </w:rPr>
            </w:pPr>
            <w:r>
              <w:rPr>
                <w:rFonts w:ascii="Arial" w:hAnsi="Arial" w:cs="Arial"/>
              </w:rPr>
              <w:t>4,1</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4,1</w:t>
            </w:r>
          </w:p>
        </w:tc>
      </w:tr>
      <w:tr w:rsidR="002A1B3A" w:rsidTr="005D5D46">
        <w:tc>
          <w:tcPr>
            <w:tcW w:w="4111" w:type="dxa"/>
            <w:gridSpan w:val="2"/>
            <w:shd w:val="clear" w:color="auto" w:fill="auto"/>
          </w:tcPr>
          <w:p w:rsidR="00C41A82" w:rsidRPr="00CC1F72" w:rsidRDefault="000F4764" w:rsidP="005D5D46">
            <w:pPr>
              <w:jc w:val="center"/>
              <w:rPr>
                <w:rFonts w:ascii="Arial" w:hAnsi="Arial" w:cs="Arial"/>
                <w:b/>
              </w:rPr>
            </w:pPr>
            <w:r w:rsidRPr="00CC1F72">
              <w:rPr>
                <w:rFonts w:ascii="Arial" w:hAnsi="Arial" w:cs="Arial"/>
                <w:b/>
              </w:rPr>
              <w:t>Rata-rata</w:t>
            </w:r>
          </w:p>
        </w:tc>
        <w:tc>
          <w:tcPr>
            <w:tcW w:w="1104" w:type="dxa"/>
            <w:shd w:val="clear" w:color="auto" w:fill="auto"/>
          </w:tcPr>
          <w:p w:rsidR="00C41A82" w:rsidRPr="004027C0" w:rsidRDefault="000F4764" w:rsidP="005D5D46">
            <w:pPr>
              <w:jc w:val="center"/>
              <w:rPr>
                <w:rFonts w:ascii="Arial" w:hAnsi="Arial" w:cs="Arial"/>
                <w:b/>
              </w:rPr>
            </w:pPr>
            <w:r>
              <w:rPr>
                <w:rFonts w:ascii="Arial" w:hAnsi="Arial" w:cs="Arial"/>
                <w:b/>
              </w:rPr>
              <w:t>3,8</w:t>
            </w:r>
          </w:p>
        </w:tc>
        <w:tc>
          <w:tcPr>
            <w:tcW w:w="1080" w:type="dxa"/>
            <w:shd w:val="clear" w:color="auto" w:fill="auto"/>
          </w:tcPr>
          <w:p w:rsidR="00C41A82" w:rsidRPr="004027C0" w:rsidRDefault="000F4764" w:rsidP="005D5D46">
            <w:pPr>
              <w:jc w:val="center"/>
              <w:rPr>
                <w:rFonts w:ascii="Arial" w:hAnsi="Arial" w:cs="Arial"/>
                <w:b/>
              </w:rPr>
            </w:pPr>
            <w:r>
              <w:rPr>
                <w:rFonts w:ascii="Arial" w:hAnsi="Arial" w:cs="Arial"/>
                <w:b/>
              </w:rPr>
              <w:t>3,8</w:t>
            </w:r>
          </w:p>
        </w:tc>
        <w:tc>
          <w:tcPr>
            <w:tcW w:w="990" w:type="dxa"/>
            <w:shd w:val="clear" w:color="auto" w:fill="auto"/>
          </w:tcPr>
          <w:p w:rsidR="00C41A82" w:rsidRPr="004027C0" w:rsidRDefault="000F4764" w:rsidP="005D5D46">
            <w:pPr>
              <w:jc w:val="center"/>
              <w:rPr>
                <w:rFonts w:ascii="Arial" w:hAnsi="Arial" w:cs="Arial"/>
                <w:b/>
              </w:rPr>
            </w:pPr>
            <w:r>
              <w:rPr>
                <w:rFonts w:ascii="Arial" w:hAnsi="Arial" w:cs="Arial"/>
                <w:b/>
              </w:rPr>
              <w:t>3,8</w:t>
            </w:r>
          </w:p>
        </w:tc>
        <w:tc>
          <w:tcPr>
            <w:tcW w:w="1080" w:type="dxa"/>
            <w:shd w:val="clear" w:color="auto" w:fill="auto"/>
          </w:tcPr>
          <w:p w:rsidR="00C41A82" w:rsidRPr="004027C0" w:rsidRDefault="000F4764" w:rsidP="005D5D46">
            <w:pPr>
              <w:jc w:val="center"/>
              <w:rPr>
                <w:rFonts w:ascii="Arial" w:hAnsi="Arial" w:cs="Arial"/>
                <w:b/>
              </w:rPr>
            </w:pPr>
            <w:r>
              <w:rPr>
                <w:rFonts w:ascii="Arial" w:hAnsi="Arial" w:cs="Arial"/>
                <w:b/>
              </w:rPr>
              <w:t>3,7</w:t>
            </w:r>
          </w:p>
        </w:tc>
      </w:tr>
      <w:tr w:rsidR="002A1B3A" w:rsidTr="005D5D46">
        <w:tc>
          <w:tcPr>
            <w:tcW w:w="2065" w:type="dxa"/>
            <w:vMerge w:val="restart"/>
            <w:shd w:val="clear" w:color="auto" w:fill="auto"/>
          </w:tcPr>
          <w:p w:rsidR="00C41A82" w:rsidRPr="00CC1F72" w:rsidRDefault="000F4764" w:rsidP="005D5D46">
            <w:pPr>
              <w:jc w:val="center"/>
              <w:rPr>
                <w:rFonts w:ascii="Arial" w:hAnsi="Arial" w:cs="Arial"/>
              </w:rPr>
            </w:pPr>
            <w:r w:rsidRPr="00CC1F72">
              <w:rPr>
                <w:rFonts w:ascii="Arial" w:hAnsi="Arial" w:cs="Arial"/>
              </w:rPr>
              <w:t>Kel. Kontrol Positif (Allopurinol)</w:t>
            </w:r>
          </w:p>
        </w:tc>
        <w:tc>
          <w:tcPr>
            <w:tcW w:w="2046" w:type="dxa"/>
            <w:shd w:val="clear" w:color="auto" w:fill="auto"/>
          </w:tcPr>
          <w:p w:rsidR="00C41A82" w:rsidRPr="00CC1F72" w:rsidRDefault="000F4764" w:rsidP="005D5D46">
            <w:pPr>
              <w:jc w:val="center"/>
              <w:rPr>
                <w:rFonts w:ascii="Arial" w:hAnsi="Arial" w:cs="Arial"/>
              </w:rPr>
            </w:pPr>
            <w:r w:rsidRPr="00CC1F72">
              <w:rPr>
                <w:rFonts w:ascii="Arial" w:hAnsi="Arial" w:cs="Arial"/>
              </w:rPr>
              <w:t>1</w:t>
            </w:r>
          </w:p>
        </w:tc>
        <w:tc>
          <w:tcPr>
            <w:tcW w:w="1104" w:type="dxa"/>
            <w:shd w:val="clear" w:color="auto" w:fill="auto"/>
          </w:tcPr>
          <w:p w:rsidR="00C41A82" w:rsidRPr="00CC1F72" w:rsidRDefault="000F4764" w:rsidP="005D5D46">
            <w:pPr>
              <w:jc w:val="center"/>
              <w:rPr>
                <w:rFonts w:ascii="Arial" w:hAnsi="Arial" w:cs="Arial"/>
              </w:rPr>
            </w:pPr>
            <w:r>
              <w:rPr>
                <w:rFonts w:ascii="Arial" w:hAnsi="Arial" w:cs="Arial"/>
              </w:rPr>
              <w:t>5,8</w:t>
            </w:r>
          </w:p>
        </w:tc>
        <w:tc>
          <w:tcPr>
            <w:tcW w:w="1080" w:type="dxa"/>
            <w:shd w:val="clear" w:color="auto" w:fill="auto"/>
          </w:tcPr>
          <w:p w:rsidR="00C41A82" w:rsidRPr="00CC1F72" w:rsidRDefault="000F4764" w:rsidP="005D5D46">
            <w:pPr>
              <w:jc w:val="center"/>
              <w:rPr>
                <w:rFonts w:ascii="Arial" w:hAnsi="Arial" w:cs="Arial"/>
              </w:rPr>
            </w:pPr>
            <w:r w:rsidRPr="00CC1F72">
              <w:rPr>
                <w:rFonts w:ascii="Arial" w:hAnsi="Arial" w:cs="Arial"/>
              </w:rPr>
              <w:t>5,2</w:t>
            </w:r>
          </w:p>
        </w:tc>
        <w:tc>
          <w:tcPr>
            <w:tcW w:w="990" w:type="dxa"/>
            <w:shd w:val="clear" w:color="auto" w:fill="auto"/>
          </w:tcPr>
          <w:p w:rsidR="00C41A82" w:rsidRPr="00CC1F72" w:rsidRDefault="000F4764" w:rsidP="005D5D46">
            <w:pPr>
              <w:jc w:val="center"/>
              <w:rPr>
                <w:rFonts w:ascii="Arial" w:hAnsi="Arial" w:cs="Arial"/>
              </w:rPr>
            </w:pPr>
            <w:r>
              <w:rPr>
                <w:rFonts w:ascii="Arial" w:hAnsi="Arial" w:cs="Arial"/>
              </w:rPr>
              <w:t>4,1</w:t>
            </w:r>
          </w:p>
        </w:tc>
        <w:tc>
          <w:tcPr>
            <w:tcW w:w="1080" w:type="dxa"/>
            <w:shd w:val="clear" w:color="auto" w:fill="auto"/>
          </w:tcPr>
          <w:p w:rsidR="00C41A82" w:rsidRPr="00CC1F72" w:rsidRDefault="000F4764" w:rsidP="005D5D46">
            <w:pPr>
              <w:jc w:val="center"/>
              <w:rPr>
                <w:rFonts w:ascii="Arial" w:hAnsi="Arial" w:cs="Arial"/>
              </w:rPr>
            </w:pPr>
            <w:r w:rsidRPr="00CC1F72">
              <w:rPr>
                <w:rFonts w:ascii="Arial" w:hAnsi="Arial" w:cs="Arial"/>
              </w:rPr>
              <w:t>3,6</w:t>
            </w:r>
          </w:p>
        </w:tc>
      </w:tr>
      <w:tr w:rsidR="002A1B3A" w:rsidTr="005D5D46">
        <w:tc>
          <w:tcPr>
            <w:tcW w:w="2065" w:type="dxa"/>
            <w:vMerge/>
            <w:shd w:val="clear" w:color="auto" w:fill="auto"/>
          </w:tcPr>
          <w:p w:rsidR="00C41A82" w:rsidRPr="00CC1F72" w:rsidRDefault="00C41A82" w:rsidP="005D5D46">
            <w:pPr>
              <w:jc w:val="center"/>
              <w:rPr>
                <w:rFonts w:ascii="Arial" w:hAnsi="Arial" w:cs="Arial"/>
              </w:rPr>
            </w:pPr>
          </w:p>
        </w:tc>
        <w:tc>
          <w:tcPr>
            <w:tcW w:w="2046" w:type="dxa"/>
            <w:shd w:val="clear" w:color="auto" w:fill="auto"/>
          </w:tcPr>
          <w:p w:rsidR="00C41A82" w:rsidRPr="00CC1F72" w:rsidRDefault="000F4764" w:rsidP="005D5D46">
            <w:pPr>
              <w:jc w:val="center"/>
              <w:rPr>
                <w:rFonts w:ascii="Arial" w:hAnsi="Arial" w:cs="Arial"/>
              </w:rPr>
            </w:pPr>
            <w:r w:rsidRPr="00CC1F72">
              <w:rPr>
                <w:rFonts w:ascii="Arial" w:hAnsi="Arial" w:cs="Arial"/>
              </w:rPr>
              <w:t>2</w:t>
            </w:r>
          </w:p>
        </w:tc>
        <w:tc>
          <w:tcPr>
            <w:tcW w:w="1104" w:type="dxa"/>
            <w:shd w:val="clear" w:color="auto" w:fill="auto"/>
          </w:tcPr>
          <w:p w:rsidR="00C41A82" w:rsidRPr="00CC1F72" w:rsidRDefault="000F4764" w:rsidP="005D5D46">
            <w:pPr>
              <w:jc w:val="center"/>
              <w:rPr>
                <w:rFonts w:ascii="Arial" w:hAnsi="Arial" w:cs="Arial"/>
              </w:rPr>
            </w:pPr>
            <w:r>
              <w:rPr>
                <w:rFonts w:ascii="Arial" w:hAnsi="Arial" w:cs="Arial"/>
              </w:rPr>
              <w:t>5,9</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5,0</w:t>
            </w:r>
          </w:p>
        </w:tc>
        <w:tc>
          <w:tcPr>
            <w:tcW w:w="990" w:type="dxa"/>
            <w:shd w:val="clear" w:color="auto" w:fill="auto"/>
          </w:tcPr>
          <w:p w:rsidR="00C41A82" w:rsidRPr="00CC1F72" w:rsidRDefault="000F4764" w:rsidP="005D5D46">
            <w:pPr>
              <w:jc w:val="center"/>
              <w:rPr>
                <w:rFonts w:ascii="Arial" w:hAnsi="Arial" w:cs="Arial"/>
              </w:rPr>
            </w:pPr>
            <w:r>
              <w:rPr>
                <w:rFonts w:ascii="Arial" w:hAnsi="Arial" w:cs="Arial"/>
              </w:rPr>
              <w:t>4,1</w:t>
            </w:r>
          </w:p>
        </w:tc>
        <w:tc>
          <w:tcPr>
            <w:tcW w:w="1080" w:type="dxa"/>
            <w:shd w:val="clear" w:color="auto" w:fill="auto"/>
          </w:tcPr>
          <w:p w:rsidR="00C41A82" w:rsidRPr="00CC1F72" w:rsidRDefault="000F4764" w:rsidP="005D5D46">
            <w:pPr>
              <w:jc w:val="center"/>
              <w:rPr>
                <w:rFonts w:ascii="Arial" w:hAnsi="Arial" w:cs="Arial"/>
              </w:rPr>
            </w:pPr>
            <w:r w:rsidRPr="00CC1F72">
              <w:rPr>
                <w:rFonts w:ascii="Arial" w:hAnsi="Arial" w:cs="Arial"/>
              </w:rPr>
              <w:t>3,1</w:t>
            </w:r>
          </w:p>
        </w:tc>
      </w:tr>
      <w:tr w:rsidR="002A1B3A" w:rsidTr="005D5D46">
        <w:tc>
          <w:tcPr>
            <w:tcW w:w="2065" w:type="dxa"/>
            <w:vMerge/>
            <w:shd w:val="clear" w:color="auto" w:fill="auto"/>
          </w:tcPr>
          <w:p w:rsidR="00C41A82" w:rsidRPr="00CC1F72" w:rsidRDefault="00C41A82" w:rsidP="005D5D46">
            <w:pPr>
              <w:jc w:val="left"/>
              <w:rPr>
                <w:rFonts w:ascii="Arial" w:hAnsi="Arial" w:cs="Arial"/>
              </w:rPr>
            </w:pPr>
          </w:p>
        </w:tc>
        <w:tc>
          <w:tcPr>
            <w:tcW w:w="2046" w:type="dxa"/>
            <w:shd w:val="clear" w:color="auto" w:fill="auto"/>
          </w:tcPr>
          <w:p w:rsidR="00C41A82" w:rsidRPr="00CC1F72" w:rsidRDefault="000F4764" w:rsidP="005D5D46">
            <w:pPr>
              <w:jc w:val="center"/>
              <w:rPr>
                <w:rFonts w:ascii="Arial" w:hAnsi="Arial" w:cs="Arial"/>
              </w:rPr>
            </w:pPr>
            <w:r w:rsidRPr="00CC1F72">
              <w:rPr>
                <w:rFonts w:ascii="Arial" w:hAnsi="Arial" w:cs="Arial"/>
              </w:rPr>
              <w:t>3</w:t>
            </w:r>
          </w:p>
        </w:tc>
        <w:tc>
          <w:tcPr>
            <w:tcW w:w="1104" w:type="dxa"/>
            <w:shd w:val="clear" w:color="auto" w:fill="auto"/>
          </w:tcPr>
          <w:p w:rsidR="00C41A82" w:rsidRPr="00CC1F72" w:rsidRDefault="000F4764" w:rsidP="005D5D46">
            <w:pPr>
              <w:jc w:val="center"/>
              <w:rPr>
                <w:rFonts w:ascii="Arial" w:hAnsi="Arial" w:cs="Arial"/>
              </w:rPr>
            </w:pPr>
            <w:r>
              <w:rPr>
                <w:rFonts w:ascii="Arial" w:hAnsi="Arial" w:cs="Arial"/>
              </w:rPr>
              <w:t>6,0</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5,0</w:t>
            </w:r>
          </w:p>
        </w:tc>
        <w:tc>
          <w:tcPr>
            <w:tcW w:w="990" w:type="dxa"/>
            <w:shd w:val="clear" w:color="auto" w:fill="auto"/>
          </w:tcPr>
          <w:p w:rsidR="00C41A82" w:rsidRPr="00CC1F72" w:rsidRDefault="000F4764" w:rsidP="005D5D46">
            <w:pPr>
              <w:jc w:val="center"/>
              <w:rPr>
                <w:rFonts w:ascii="Arial" w:hAnsi="Arial" w:cs="Arial"/>
              </w:rPr>
            </w:pPr>
            <w:r>
              <w:rPr>
                <w:rFonts w:ascii="Arial" w:hAnsi="Arial" w:cs="Arial"/>
              </w:rPr>
              <w:t>4,2</w:t>
            </w:r>
          </w:p>
        </w:tc>
        <w:tc>
          <w:tcPr>
            <w:tcW w:w="1080" w:type="dxa"/>
            <w:shd w:val="clear" w:color="auto" w:fill="auto"/>
          </w:tcPr>
          <w:p w:rsidR="00C41A82" w:rsidRPr="00CC1F72" w:rsidRDefault="000F4764" w:rsidP="005D5D46">
            <w:pPr>
              <w:jc w:val="center"/>
              <w:rPr>
                <w:rFonts w:ascii="Arial" w:hAnsi="Arial" w:cs="Arial"/>
              </w:rPr>
            </w:pPr>
            <w:r w:rsidRPr="00CC1F72">
              <w:rPr>
                <w:rFonts w:ascii="Arial" w:hAnsi="Arial" w:cs="Arial"/>
              </w:rPr>
              <w:t>3,0</w:t>
            </w:r>
          </w:p>
        </w:tc>
      </w:tr>
      <w:tr w:rsidR="002A1B3A" w:rsidTr="005D5D46">
        <w:tc>
          <w:tcPr>
            <w:tcW w:w="4111" w:type="dxa"/>
            <w:gridSpan w:val="2"/>
            <w:shd w:val="clear" w:color="auto" w:fill="auto"/>
          </w:tcPr>
          <w:p w:rsidR="00C41A82" w:rsidRPr="00CC1F72" w:rsidRDefault="000F4764" w:rsidP="005D5D46">
            <w:pPr>
              <w:jc w:val="center"/>
              <w:rPr>
                <w:rFonts w:ascii="Arial" w:hAnsi="Arial" w:cs="Arial"/>
                <w:b/>
              </w:rPr>
            </w:pPr>
            <w:r w:rsidRPr="00CC1F72">
              <w:rPr>
                <w:rFonts w:ascii="Arial" w:hAnsi="Arial" w:cs="Arial"/>
                <w:b/>
              </w:rPr>
              <w:t>Rata-rata</w:t>
            </w:r>
          </w:p>
        </w:tc>
        <w:tc>
          <w:tcPr>
            <w:tcW w:w="1104" w:type="dxa"/>
            <w:shd w:val="clear" w:color="auto" w:fill="auto"/>
          </w:tcPr>
          <w:p w:rsidR="00C41A82" w:rsidRPr="00CC1F72" w:rsidRDefault="000F4764" w:rsidP="005D5D46">
            <w:pPr>
              <w:jc w:val="center"/>
              <w:rPr>
                <w:rFonts w:ascii="Arial" w:hAnsi="Arial" w:cs="Arial"/>
                <w:b/>
              </w:rPr>
            </w:pPr>
            <w:r>
              <w:rPr>
                <w:rFonts w:ascii="Arial" w:hAnsi="Arial" w:cs="Arial"/>
                <w:b/>
              </w:rPr>
              <w:t>5,9</w:t>
            </w:r>
          </w:p>
        </w:tc>
        <w:tc>
          <w:tcPr>
            <w:tcW w:w="1080" w:type="dxa"/>
            <w:shd w:val="clear" w:color="auto" w:fill="auto"/>
          </w:tcPr>
          <w:p w:rsidR="00C41A82" w:rsidRPr="00CC1F72" w:rsidRDefault="000F4764" w:rsidP="005D5D46">
            <w:pPr>
              <w:jc w:val="center"/>
              <w:rPr>
                <w:rFonts w:ascii="Arial" w:hAnsi="Arial" w:cs="Arial"/>
                <w:b/>
              </w:rPr>
            </w:pPr>
            <w:r>
              <w:rPr>
                <w:rFonts w:ascii="Arial" w:hAnsi="Arial" w:cs="Arial"/>
                <w:b/>
              </w:rPr>
              <w:t>5,0</w:t>
            </w:r>
          </w:p>
        </w:tc>
        <w:tc>
          <w:tcPr>
            <w:tcW w:w="990" w:type="dxa"/>
            <w:shd w:val="clear" w:color="auto" w:fill="auto"/>
          </w:tcPr>
          <w:p w:rsidR="00C41A82" w:rsidRPr="00CC1F72" w:rsidRDefault="000F4764" w:rsidP="005D5D46">
            <w:pPr>
              <w:jc w:val="center"/>
              <w:rPr>
                <w:rFonts w:ascii="Arial" w:hAnsi="Arial" w:cs="Arial"/>
                <w:b/>
              </w:rPr>
            </w:pPr>
            <w:r>
              <w:rPr>
                <w:rFonts w:ascii="Arial" w:hAnsi="Arial" w:cs="Arial"/>
                <w:b/>
              </w:rPr>
              <w:t>4,1</w:t>
            </w:r>
          </w:p>
        </w:tc>
        <w:tc>
          <w:tcPr>
            <w:tcW w:w="1080" w:type="dxa"/>
            <w:shd w:val="clear" w:color="auto" w:fill="auto"/>
          </w:tcPr>
          <w:p w:rsidR="00C41A82" w:rsidRPr="00CC1F72" w:rsidRDefault="000F4764" w:rsidP="005D5D46">
            <w:pPr>
              <w:jc w:val="center"/>
              <w:rPr>
                <w:rFonts w:ascii="Arial" w:hAnsi="Arial" w:cs="Arial"/>
                <w:b/>
              </w:rPr>
            </w:pPr>
            <w:r w:rsidRPr="00CC1F72">
              <w:rPr>
                <w:rFonts w:ascii="Arial" w:hAnsi="Arial" w:cs="Arial"/>
                <w:b/>
              </w:rPr>
              <w:t>3,2</w:t>
            </w:r>
          </w:p>
        </w:tc>
      </w:tr>
      <w:tr w:rsidR="002A1B3A" w:rsidTr="005D5D46">
        <w:tc>
          <w:tcPr>
            <w:tcW w:w="2065" w:type="dxa"/>
            <w:vMerge w:val="restart"/>
            <w:shd w:val="clear" w:color="auto" w:fill="auto"/>
          </w:tcPr>
          <w:p w:rsidR="00C41A82" w:rsidRPr="00CC1F72" w:rsidRDefault="000F4764" w:rsidP="005D5D46">
            <w:pPr>
              <w:jc w:val="left"/>
              <w:rPr>
                <w:rFonts w:ascii="Arial" w:hAnsi="Arial" w:cs="Arial"/>
              </w:rPr>
            </w:pPr>
            <w:r w:rsidRPr="00CC1F72">
              <w:rPr>
                <w:rFonts w:ascii="Arial" w:hAnsi="Arial" w:cs="Arial"/>
              </w:rPr>
              <w:t>Kel. Uji 1 (Dekokta Daun Sirih Cina 72mg/kg BB)</w:t>
            </w:r>
          </w:p>
        </w:tc>
        <w:tc>
          <w:tcPr>
            <w:tcW w:w="2046" w:type="dxa"/>
            <w:shd w:val="clear" w:color="auto" w:fill="auto"/>
          </w:tcPr>
          <w:p w:rsidR="00C41A82" w:rsidRPr="00CC1F72" w:rsidRDefault="000F4764" w:rsidP="005D5D46">
            <w:pPr>
              <w:jc w:val="center"/>
              <w:rPr>
                <w:rFonts w:ascii="Arial" w:hAnsi="Arial" w:cs="Arial"/>
              </w:rPr>
            </w:pPr>
            <w:r w:rsidRPr="00CC1F72">
              <w:rPr>
                <w:rFonts w:ascii="Arial" w:hAnsi="Arial" w:cs="Arial"/>
              </w:rPr>
              <w:t>1</w:t>
            </w:r>
          </w:p>
        </w:tc>
        <w:tc>
          <w:tcPr>
            <w:tcW w:w="1104" w:type="dxa"/>
            <w:shd w:val="clear" w:color="auto" w:fill="auto"/>
          </w:tcPr>
          <w:p w:rsidR="00C41A82" w:rsidRPr="00CC1F72" w:rsidRDefault="000F4764" w:rsidP="005D5D46">
            <w:pPr>
              <w:jc w:val="center"/>
              <w:rPr>
                <w:rFonts w:ascii="Arial" w:hAnsi="Arial" w:cs="Arial"/>
              </w:rPr>
            </w:pPr>
            <w:r>
              <w:rPr>
                <w:rFonts w:ascii="Arial" w:hAnsi="Arial" w:cs="Arial"/>
              </w:rPr>
              <w:t>4,6</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4,4</w:t>
            </w:r>
          </w:p>
        </w:tc>
        <w:tc>
          <w:tcPr>
            <w:tcW w:w="990" w:type="dxa"/>
            <w:shd w:val="clear" w:color="auto" w:fill="auto"/>
          </w:tcPr>
          <w:p w:rsidR="00C41A82" w:rsidRPr="00CC1F72" w:rsidRDefault="000F4764" w:rsidP="005D5D46">
            <w:pPr>
              <w:jc w:val="center"/>
              <w:rPr>
                <w:rFonts w:ascii="Arial" w:hAnsi="Arial" w:cs="Arial"/>
              </w:rPr>
            </w:pPr>
            <w:r>
              <w:rPr>
                <w:rFonts w:ascii="Arial" w:hAnsi="Arial" w:cs="Arial"/>
              </w:rPr>
              <w:t>4,2</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4,1</w:t>
            </w:r>
          </w:p>
        </w:tc>
      </w:tr>
      <w:tr w:rsidR="002A1B3A" w:rsidTr="005D5D46">
        <w:tc>
          <w:tcPr>
            <w:tcW w:w="2065" w:type="dxa"/>
            <w:vMerge/>
            <w:shd w:val="clear" w:color="auto" w:fill="auto"/>
          </w:tcPr>
          <w:p w:rsidR="00C41A82" w:rsidRPr="00CC1F72" w:rsidRDefault="00C41A82" w:rsidP="005D5D46">
            <w:pPr>
              <w:jc w:val="left"/>
              <w:rPr>
                <w:rFonts w:ascii="Arial" w:hAnsi="Arial" w:cs="Arial"/>
              </w:rPr>
            </w:pPr>
          </w:p>
        </w:tc>
        <w:tc>
          <w:tcPr>
            <w:tcW w:w="2046" w:type="dxa"/>
            <w:shd w:val="clear" w:color="auto" w:fill="auto"/>
          </w:tcPr>
          <w:p w:rsidR="00C41A82" w:rsidRPr="00CC1F72" w:rsidRDefault="000F4764" w:rsidP="005D5D46">
            <w:pPr>
              <w:jc w:val="center"/>
              <w:rPr>
                <w:rFonts w:ascii="Arial" w:hAnsi="Arial" w:cs="Arial"/>
              </w:rPr>
            </w:pPr>
            <w:r w:rsidRPr="00CC1F72">
              <w:rPr>
                <w:rFonts w:ascii="Arial" w:hAnsi="Arial" w:cs="Arial"/>
              </w:rPr>
              <w:t>2</w:t>
            </w:r>
          </w:p>
        </w:tc>
        <w:tc>
          <w:tcPr>
            <w:tcW w:w="1104" w:type="dxa"/>
            <w:shd w:val="clear" w:color="auto" w:fill="auto"/>
          </w:tcPr>
          <w:p w:rsidR="00C41A82" w:rsidRPr="00CC1F72" w:rsidRDefault="000F4764" w:rsidP="005D5D46">
            <w:pPr>
              <w:jc w:val="center"/>
              <w:rPr>
                <w:rFonts w:ascii="Arial" w:hAnsi="Arial" w:cs="Arial"/>
              </w:rPr>
            </w:pPr>
            <w:r>
              <w:rPr>
                <w:rFonts w:ascii="Arial" w:hAnsi="Arial" w:cs="Arial"/>
              </w:rPr>
              <w:t>4,7</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4,5</w:t>
            </w:r>
          </w:p>
        </w:tc>
        <w:tc>
          <w:tcPr>
            <w:tcW w:w="990" w:type="dxa"/>
            <w:shd w:val="clear" w:color="auto" w:fill="auto"/>
          </w:tcPr>
          <w:p w:rsidR="00C41A82" w:rsidRPr="00CC1F72" w:rsidRDefault="000F4764" w:rsidP="005D5D46">
            <w:pPr>
              <w:jc w:val="center"/>
              <w:rPr>
                <w:rFonts w:ascii="Arial" w:hAnsi="Arial" w:cs="Arial"/>
              </w:rPr>
            </w:pPr>
            <w:r>
              <w:rPr>
                <w:rFonts w:ascii="Arial" w:hAnsi="Arial" w:cs="Arial"/>
              </w:rPr>
              <w:t>4,4</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4,3</w:t>
            </w:r>
          </w:p>
        </w:tc>
      </w:tr>
      <w:tr w:rsidR="002A1B3A" w:rsidTr="005D5D46">
        <w:tc>
          <w:tcPr>
            <w:tcW w:w="2065" w:type="dxa"/>
            <w:vMerge/>
            <w:shd w:val="clear" w:color="auto" w:fill="auto"/>
          </w:tcPr>
          <w:p w:rsidR="00C41A82" w:rsidRPr="00CC1F72" w:rsidRDefault="00C41A82" w:rsidP="005D5D46">
            <w:pPr>
              <w:jc w:val="left"/>
              <w:rPr>
                <w:rFonts w:ascii="Arial" w:hAnsi="Arial" w:cs="Arial"/>
              </w:rPr>
            </w:pPr>
          </w:p>
        </w:tc>
        <w:tc>
          <w:tcPr>
            <w:tcW w:w="2046" w:type="dxa"/>
            <w:shd w:val="clear" w:color="auto" w:fill="auto"/>
          </w:tcPr>
          <w:p w:rsidR="00C41A82" w:rsidRPr="00CC1F72" w:rsidRDefault="000F4764" w:rsidP="005D5D46">
            <w:pPr>
              <w:jc w:val="center"/>
              <w:rPr>
                <w:rFonts w:ascii="Arial" w:hAnsi="Arial" w:cs="Arial"/>
              </w:rPr>
            </w:pPr>
            <w:r w:rsidRPr="00CC1F72">
              <w:rPr>
                <w:rFonts w:ascii="Arial" w:hAnsi="Arial" w:cs="Arial"/>
              </w:rPr>
              <w:t>3</w:t>
            </w:r>
          </w:p>
        </w:tc>
        <w:tc>
          <w:tcPr>
            <w:tcW w:w="1104" w:type="dxa"/>
            <w:shd w:val="clear" w:color="auto" w:fill="auto"/>
          </w:tcPr>
          <w:p w:rsidR="00C41A82" w:rsidRPr="00CC1F72" w:rsidRDefault="000F4764" w:rsidP="005D5D46">
            <w:pPr>
              <w:jc w:val="center"/>
              <w:rPr>
                <w:rFonts w:ascii="Arial" w:hAnsi="Arial" w:cs="Arial"/>
              </w:rPr>
            </w:pPr>
            <w:r>
              <w:rPr>
                <w:rFonts w:ascii="Arial" w:hAnsi="Arial" w:cs="Arial"/>
              </w:rPr>
              <w:t>3,7</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3,6</w:t>
            </w:r>
          </w:p>
        </w:tc>
        <w:tc>
          <w:tcPr>
            <w:tcW w:w="990" w:type="dxa"/>
            <w:shd w:val="clear" w:color="auto" w:fill="auto"/>
          </w:tcPr>
          <w:p w:rsidR="00C41A82" w:rsidRPr="00CC1F72" w:rsidRDefault="000F4764" w:rsidP="005D5D46">
            <w:pPr>
              <w:jc w:val="center"/>
              <w:rPr>
                <w:rFonts w:ascii="Arial" w:hAnsi="Arial" w:cs="Arial"/>
              </w:rPr>
            </w:pPr>
            <w:r>
              <w:rPr>
                <w:rFonts w:ascii="Arial" w:hAnsi="Arial" w:cs="Arial"/>
              </w:rPr>
              <w:t>3,5</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3,4</w:t>
            </w:r>
          </w:p>
        </w:tc>
      </w:tr>
      <w:tr w:rsidR="002A1B3A" w:rsidTr="005D5D46">
        <w:tc>
          <w:tcPr>
            <w:tcW w:w="4111" w:type="dxa"/>
            <w:gridSpan w:val="2"/>
            <w:shd w:val="clear" w:color="auto" w:fill="auto"/>
          </w:tcPr>
          <w:p w:rsidR="00C41A82" w:rsidRPr="00CC1F72" w:rsidRDefault="000F4764" w:rsidP="005D5D46">
            <w:pPr>
              <w:jc w:val="center"/>
              <w:rPr>
                <w:rFonts w:ascii="Arial" w:hAnsi="Arial" w:cs="Arial"/>
                <w:b/>
              </w:rPr>
            </w:pPr>
            <w:r w:rsidRPr="00CC1F72">
              <w:rPr>
                <w:rFonts w:ascii="Arial" w:hAnsi="Arial" w:cs="Arial"/>
                <w:b/>
              </w:rPr>
              <w:t>Rata-rata</w:t>
            </w:r>
          </w:p>
        </w:tc>
        <w:tc>
          <w:tcPr>
            <w:tcW w:w="1104" w:type="dxa"/>
            <w:shd w:val="clear" w:color="auto" w:fill="auto"/>
          </w:tcPr>
          <w:p w:rsidR="00C41A82" w:rsidRPr="00CC1F72" w:rsidRDefault="000F4764" w:rsidP="005D5D46">
            <w:pPr>
              <w:jc w:val="center"/>
              <w:rPr>
                <w:rFonts w:ascii="Arial" w:hAnsi="Arial" w:cs="Arial"/>
                <w:b/>
              </w:rPr>
            </w:pPr>
            <w:r>
              <w:rPr>
                <w:rFonts w:ascii="Arial" w:hAnsi="Arial" w:cs="Arial"/>
                <w:b/>
              </w:rPr>
              <w:t>4,3</w:t>
            </w:r>
          </w:p>
        </w:tc>
        <w:tc>
          <w:tcPr>
            <w:tcW w:w="1080" w:type="dxa"/>
            <w:shd w:val="clear" w:color="auto" w:fill="auto"/>
          </w:tcPr>
          <w:p w:rsidR="00C41A82" w:rsidRPr="00CC1F72" w:rsidRDefault="000F4764" w:rsidP="005D5D46">
            <w:pPr>
              <w:jc w:val="center"/>
              <w:rPr>
                <w:rFonts w:ascii="Arial" w:hAnsi="Arial" w:cs="Arial"/>
                <w:b/>
              </w:rPr>
            </w:pPr>
            <w:r>
              <w:rPr>
                <w:rFonts w:ascii="Arial" w:hAnsi="Arial" w:cs="Arial"/>
                <w:b/>
              </w:rPr>
              <w:t>4,1</w:t>
            </w:r>
          </w:p>
        </w:tc>
        <w:tc>
          <w:tcPr>
            <w:tcW w:w="990" w:type="dxa"/>
            <w:shd w:val="clear" w:color="auto" w:fill="auto"/>
          </w:tcPr>
          <w:p w:rsidR="00C41A82" w:rsidRPr="00CC1F72" w:rsidRDefault="000F4764" w:rsidP="005D5D46">
            <w:pPr>
              <w:jc w:val="center"/>
              <w:rPr>
                <w:rFonts w:ascii="Arial" w:hAnsi="Arial" w:cs="Arial"/>
                <w:b/>
              </w:rPr>
            </w:pPr>
            <w:r>
              <w:rPr>
                <w:rFonts w:ascii="Arial" w:hAnsi="Arial" w:cs="Arial"/>
                <w:b/>
              </w:rPr>
              <w:t>4,0</w:t>
            </w:r>
          </w:p>
        </w:tc>
        <w:tc>
          <w:tcPr>
            <w:tcW w:w="1080" w:type="dxa"/>
            <w:shd w:val="clear" w:color="auto" w:fill="auto"/>
          </w:tcPr>
          <w:p w:rsidR="00C41A82" w:rsidRPr="00CC1F72" w:rsidRDefault="000F4764" w:rsidP="005D5D46">
            <w:pPr>
              <w:jc w:val="center"/>
              <w:rPr>
                <w:rFonts w:ascii="Arial" w:hAnsi="Arial" w:cs="Arial"/>
                <w:b/>
              </w:rPr>
            </w:pPr>
            <w:r>
              <w:rPr>
                <w:rFonts w:ascii="Arial" w:hAnsi="Arial" w:cs="Arial"/>
                <w:b/>
              </w:rPr>
              <w:t>3,9</w:t>
            </w:r>
          </w:p>
        </w:tc>
      </w:tr>
      <w:tr w:rsidR="002A1B3A" w:rsidTr="005D5D46">
        <w:tc>
          <w:tcPr>
            <w:tcW w:w="2065" w:type="dxa"/>
            <w:vMerge w:val="restart"/>
            <w:shd w:val="clear" w:color="auto" w:fill="auto"/>
          </w:tcPr>
          <w:p w:rsidR="00C41A82" w:rsidRPr="00CC1F72" w:rsidRDefault="000F4764" w:rsidP="005D5D46">
            <w:pPr>
              <w:jc w:val="left"/>
              <w:rPr>
                <w:rFonts w:ascii="Arial" w:hAnsi="Arial" w:cs="Arial"/>
              </w:rPr>
            </w:pPr>
            <w:r w:rsidRPr="00CC1F72">
              <w:rPr>
                <w:rFonts w:ascii="Arial" w:hAnsi="Arial" w:cs="Arial"/>
              </w:rPr>
              <w:t>Kel. Uji II (Dekokta Daun Sirih Cina144mg/kgBB</w:t>
            </w:r>
          </w:p>
        </w:tc>
        <w:tc>
          <w:tcPr>
            <w:tcW w:w="2046" w:type="dxa"/>
            <w:shd w:val="clear" w:color="auto" w:fill="auto"/>
          </w:tcPr>
          <w:p w:rsidR="00C41A82" w:rsidRPr="00CC1F72" w:rsidRDefault="000F4764" w:rsidP="005D5D46">
            <w:pPr>
              <w:jc w:val="center"/>
              <w:rPr>
                <w:rFonts w:ascii="Arial" w:hAnsi="Arial" w:cs="Arial"/>
              </w:rPr>
            </w:pPr>
            <w:r w:rsidRPr="00CC1F72">
              <w:rPr>
                <w:rFonts w:ascii="Arial" w:hAnsi="Arial" w:cs="Arial"/>
              </w:rPr>
              <w:t>1</w:t>
            </w:r>
          </w:p>
        </w:tc>
        <w:tc>
          <w:tcPr>
            <w:tcW w:w="1104" w:type="dxa"/>
            <w:shd w:val="clear" w:color="auto" w:fill="auto"/>
          </w:tcPr>
          <w:p w:rsidR="00C41A82" w:rsidRPr="00CC1F72" w:rsidRDefault="000F4764" w:rsidP="005D5D46">
            <w:pPr>
              <w:jc w:val="center"/>
              <w:rPr>
                <w:rFonts w:ascii="Arial" w:hAnsi="Arial" w:cs="Arial"/>
              </w:rPr>
            </w:pPr>
            <w:r>
              <w:rPr>
                <w:rFonts w:ascii="Arial" w:hAnsi="Arial" w:cs="Arial"/>
              </w:rPr>
              <w:t>3,7</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3,5</w:t>
            </w:r>
          </w:p>
        </w:tc>
        <w:tc>
          <w:tcPr>
            <w:tcW w:w="990" w:type="dxa"/>
            <w:shd w:val="clear" w:color="auto" w:fill="auto"/>
          </w:tcPr>
          <w:p w:rsidR="00C41A82" w:rsidRPr="00CC1F72" w:rsidRDefault="000F4764" w:rsidP="005D5D46">
            <w:pPr>
              <w:jc w:val="center"/>
              <w:rPr>
                <w:rFonts w:ascii="Arial" w:hAnsi="Arial" w:cs="Arial"/>
              </w:rPr>
            </w:pPr>
            <w:r>
              <w:rPr>
                <w:rFonts w:ascii="Arial" w:hAnsi="Arial" w:cs="Arial"/>
              </w:rPr>
              <w:t>3,3</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3,1</w:t>
            </w:r>
          </w:p>
        </w:tc>
      </w:tr>
      <w:tr w:rsidR="002A1B3A" w:rsidTr="005D5D46">
        <w:tc>
          <w:tcPr>
            <w:tcW w:w="2065" w:type="dxa"/>
            <w:vMerge/>
            <w:shd w:val="clear" w:color="auto" w:fill="auto"/>
          </w:tcPr>
          <w:p w:rsidR="00C41A82" w:rsidRPr="00CC1F72" w:rsidRDefault="00C41A82" w:rsidP="005D5D46">
            <w:pPr>
              <w:jc w:val="left"/>
              <w:rPr>
                <w:rFonts w:ascii="Arial" w:hAnsi="Arial" w:cs="Arial"/>
              </w:rPr>
            </w:pPr>
          </w:p>
        </w:tc>
        <w:tc>
          <w:tcPr>
            <w:tcW w:w="2046" w:type="dxa"/>
            <w:shd w:val="clear" w:color="auto" w:fill="auto"/>
          </w:tcPr>
          <w:p w:rsidR="00C41A82" w:rsidRPr="00CC1F72" w:rsidRDefault="000F4764" w:rsidP="005D5D46">
            <w:pPr>
              <w:jc w:val="center"/>
              <w:rPr>
                <w:rFonts w:ascii="Arial" w:hAnsi="Arial" w:cs="Arial"/>
              </w:rPr>
            </w:pPr>
            <w:r w:rsidRPr="00CC1F72">
              <w:rPr>
                <w:rFonts w:ascii="Arial" w:hAnsi="Arial" w:cs="Arial"/>
              </w:rPr>
              <w:t>2</w:t>
            </w:r>
          </w:p>
        </w:tc>
        <w:tc>
          <w:tcPr>
            <w:tcW w:w="1104" w:type="dxa"/>
            <w:shd w:val="clear" w:color="auto" w:fill="auto"/>
          </w:tcPr>
          <w:p w:rsidR="00C41A82" w:rsidRPr="00CC1F72" w:rsidRDefault="000F4764" w:rsidP="005D5D46">
            <w:pPr>
              <w:jc w:val="center"/>
              <w:rPr>
                <w:rFonts w:ascii="Arial" w:hAnsi="Arial" w:cs="Arial"/>
              </w:rPr>
            </w:pPr>
            <w:r>
              <w:rPr>
                <w:rFonts w:ascii="Arial" w:hAnsi="Arial" w:cs="Arial"/>
              </w:rPr>
              <w:t>3,8</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3,5</w:t>
            </w:r>
          </w:p>
        </w:tc>
        <w:tc>
          <w:tcPr>
            <w:tcW w:w="990" w:type="dxa"/>
            <w:shd w:val="clear" w:color="auto" w:fill="auto"/>
          </w:tcPr>
          <w:p w:rsidR="00C41A82" w:rsidRPr="00CC1F72" w:rsidRDefault="000F4764" w:rsidP="005D5D46">
            <w:pPr>
              <w:jc w:val="center"/>
              <w:rPr>
                <w:rFonts w:ascii="Arial" w:hAnsi="Arial" w:cs="Arial"/>
              </w:rPr>
            </w:pPr>
            <w:r>
              <w:rPr>
                <w:rFonts w:ascii="Arial" w:hAnsi="Arial" w:cs="Arial"/>
              </w:rPr>
              <w:t>3,3</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3,2</w:t>
            </w:r>
          </w:p>
        </w:tc>
      </w:tr>
      <w:tr w:rsidR="002A1B3A" w:rsidTr="005D5D46">
        <w:tc>
          <w:tcPr>
            <w:tcW w:w="2065" w:type="dxa"/>
            <w:vMerge/>
            <w:shd w:val="clear" w:color="auto" w:fill="auto"/>
          </w:tcPr>
          <w:p w:rsidR="00C41A82" w:rsidRPr="00CC1F72" w:rsidRDefault="00C41A82" w:rsidP="005D5D46">
            <w:pPr>
              <w:jc w:val="left"/>
              <w:rPr>
                <w:rFonts w:ascii="Arial" w:hAnsi="Arial" w:cs="Arial"/>
              </w:rPr>
            </w:pPr>
          </w:p>
        </w:tc>
        <w:tc>
          <w:tcPr>
            <w:tcW w:w="2046" w:type="dxa"/>
            <w:shd w:val="clear" w:color="auto" w:fill="auto"/>
          </w:tcPr>
          <w:p w:rsidR="00C41A82" w:rsidRPr="00CC1F72" w:rsidRDefault="000F4764" w:rsidP="005D5D46">
            <w:pPr>
              <w:jc w:val="center"/>
              <w:rPr>
                <w:rFonts w:ascii="Arial" w:hAnsi="Arial" w:cs="Arial"/>
              </w:rPr>
            </w:pPr>
            <w:r w:rsidRPr="00CC1F72">
              <w:rPr>
                <w:rFonts w:ascii="Arial" w:hAnsi="Arial" w:cs="Arial"/>
              </w:rPr>
              <w:t>3</w:t>
            </w:r>
          </w:p>
        </w:tc>
        <w:tc>
          <w:tcPr>
            <w:tcW w:w="1104" w:type="dxa"/>
            <w:shd w:val="clear" w:color="auto" w:fill="auto"/>
          </w:tcPr>
          <w:p w:rsidR="00C41A82" w:rsidRPr="00CC1F72" w:rsidRDefault="000F4764" w:rsidP="005D5D46">
            <w:pPr>
              <w:jc w:val="center"/>
              <w:rPr>
                <w:rFonts w:ascii="Arial" w:hAnsi="Arial" w:cs="Arial"/>
              </w:rPr>
            </w:pPr>
            <w:r>
              <w:rPr>
                <w:rFonts w:ascii="Arial" w:hAnsi="Arial" w:cs="Arial"/>
              </w:rPr>
              <w:t>4,6</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4,3</w:t>
            </w:r>
          </w:p>
        </w:tc>
        <w:tc>
          <w:tcPr>
            <w:tcW w:w="990" w:type="dxa"/>
            <w:shd w:val="clear" w:color="auto" w:fill="auto"/>
          </w:tcPr>
          <w:p w:rsidR="00C41A82" w:rsidRPr="00CC1F72" w:rsidRDefault="000F4764" w:rsidP="005D5D46">
            <w:pPr>
              <w:jc w:val="center"/>
              <w:rPr>
                <w:rFonts w:ascii="Arial" w:hAnsi="Arial" w:cs="Arial"/>
              </w:rPr>
            </w:pPr>
            <w:r>
              <w:rPr>
                <w:rFonts w:ascii="Arial" w:hAnsi="Arial" w:cs="Arial"/>
              </w:rPr>
              <w:t>4,0</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3,9</w:t>
            </w:r>
          </w:p>
        </w:tc>
      </w:tr>
      <w:tr w:rsidR="002A1B3A" w:rsidTr="005D5D46">
        <w:tc>
          <w:tcPr>
            <w:tcW w:w="4111" w:type="dxa"/>
            <w:gridSpan w:val="2"/>
            <w:shd w:val="clear" w:color="auto" w:fill="auto"/>
          </w:tcPr>
          <w:p w:rsidR="00C41A82" w:rsidRPr="00CC1F72" w:rsidRDefault="000F4764" w:rsidP="005D5D46">
            <w:pPr>
              <w:jc w:val="center"/>
              <w:rPr>
                <w:rFonts w:ascii="Arial" w:hAnsi="Arial" w:cs="Arial"/>
                <w:b/>
              </w:rPr>
            </w:pPr>
            <w:r w:rsidRPr="00CC1F72">
              <w:rPr>
                <w:rFonts w:ascii="Arial" w:hAnsi="Arial" w:cs="Arial"/>
                <w:b/>
              </w:rPr>
              <w:t>Rata-rata</w:t>
            </w:r>
          </w:p>
        </w:tc>
        <w:tc>
          <w:tcPr>
            <w:tcW w:w="1104" w:type="dxa"/>
            <w:shd w:val="clear" w:color="auto" w:fill="auto"/>
          </w:tcPr>
          <w:p w:rsidR="00C41A82" w:rsidRPr="00CC1F72" w:rsidRDefault="000F4764" w:rsidP="005D5D46">
            <w:pPr>
              <w:jc w:val="center"/>
              <w:rPr>
                <w:rFonts w:ascii="Arial" w:hAnsi="Arial" w:cs="Arial"/>
                <w:b/>
              </w:rPr>
            </w:pPr>
            <w:r>
              <w:rPr>
                <w:rFonts w:ascii="Arial" w:hAnsi="Arial" w:cs="Arial"/>
                <w:b/>
              </w:rPr>
              <w:t>4,0</w:t>
            </w:r>
          </w:p>
        </w:tc>
        <w:tc>
          <w:tcPr>
            <w:tcW w:w="1080" w:type="dxa"/>
            <w:shd w:val="clear" w:color="auto" w:fill="auto"/>
          </w:tcPr>
          <w:p w:rsidR="00C41A82" w:rsidRPr="00CC1F72" w:rsidRDefault="000F4764" w:rsidP="005D5D46">
            <w:pPr>
              <w:jc w:val="center"/>
              <w:rPr>
                <w:rFonts w:ascii="Arial" w:hAnsi="Arial" w:cs="Arial"/>
                <w:b/>
              </w:rPr>
            </w:pPr>
            <w:r>
              <w:rPr>
                <w:rFonts w:ascii="Arial" w:hAnsi="Arial" w:cs="Arial"/>
                <w:b/>
              </w:rPr>
              <w:t>3,7</w:t>
            </w:r>
          </w:p>
        </w:tc>
        <w:tc>
          <w:tcPr>
            <w:tcW w:w="990" w:type="dxa"/>
            <w:shd w:val="clear" w:color="auto" w:fill="auto"/>
          </w:tcPr>
          <w:p w:rsidR="00C41A82" w:rsidRPr="00CC1F72" w:rsidRDefault="000F4764" w:rsidP="005D5D46">
            <w:pPr>
              <w:jc w:val="center"/>
              <w:rPr>
                <w:rFonts w:ascii="Arial" w:hAnsi="Arial" w:cs="Arial"/>
                <w:b/>
              </w:rPr>
            </w:pPr>
            <w:r>
              <w:rPr>
                <w:rFonts w:ascii="Arial" w:hAnsi="Arial" w:cs="Arial"/>
                <w:b/>
              </w:rPr>
              <w:t>3,5</w:t>
            </w:r>
          </w:p>
        </w:tc>
        <w:tc>
          <w:tcPr>
            <w:tcW w:w="1080" w:type="dxa"/>
            <w:shd w:val="clear" w:color="auto" w:fill="auto"/>
          </w:tcPr>
          <w:p w:rsidR="00C41A82" w:rsidRPr="00CC1F72" w:rsidRDefault="000F4764" w:rsidP="005D5D46">
            <w:pPr>
              <w:jc w:val="center"/>
              <w:rPr>
                <w:rFonts w:ascii="Arial" w:hAnsi="Arial" w:cs="Arial"/>
                <w:b/>
              </w:rPr>
            </w:pPr>
            <w:r>
              <w:rPr>
                <w:rFonts w:ascii="Arial" w:hAnsi="Arial" w:cs="Arial"/>
                <w:b/>
              </w:rPr>
              <w:t>3,4</w:t>
            </w:r>
          </w:p>
        </w:tc>
      </w:tr>
      <w:tr w:rsidR="002A1B3A" w:rsidTr="005D5D46">
        <w:tc>
          <w:tcPr>
            <w:tcW w:w="2065" w:type="dxa"/>
            <w:vMerge w:val="restart"/>
            <w:shd w:val="clear" w:color="auto" w:fill="auto"/>
          </w:tcPr>
          <w:p w:rsidR="00C41A82" w:rsidRPr="00CC1F72" w:rsidRDefault="000F4764" w:rsidP="005D5D46">
            <w:pPr>
              <w:jc w:val="left"/>
              <w:rPr>
                <w:rFonts w:ascii="Arial" w:hAnsi="Arial" w:cs="Arial"/>
              </w:rPr>
            </w:pPr>
            <w:r w:rsidRPr="00CC1F72">
              <w:rPr>
                <w:rFonts w:ascii="Arial" w:hAnsi="Arial" w:cs="Arial"/>
              </w:rPr>
              <w:t>Kel. Uji III (Dekokta Daun Sirih Cina 288mg/kgBB)</w:t>
            </w:r>
          </w:p>
        </w:tc>
        <w:tc>
          <w:tcPr>
            <w:tcW w:w="2046" w:type="dxa"/>
            <w:shd w:val="clear" w:color="auto" w:fill="auto"/>
          </w:tcPr>
          <w:p w:rsidR="00C41A82" w:rsidRPr="00CC1F72" w:rsidRDefault="000F4764" w:rsidP="005D5D46">
            <w:pPr>
              <w:jc w:val="center"/>
              <w:rPr>
                <w:rFonts w:ascii="Arial" w:hAnsi="Arial" w:cs="Arial"/>
              </w:rPr>
            </w:pPr>
            <w:r w:rsidRPr="00CC1F72">
              <w:rPr>
                <w:rFonts w:ascii="Arial" w:hAnsi="Arial" w:cs="Arial"/>
              </w:rPr>
              <w:t>1</w:t>
            </w:r>
          </w:p>
        </w:tc>
        <w:tc>
          <w:tcPr>
            <w:tcW w:w="1104" w:type="dxa"/>
            <w:shd w:val="clear" w:color="auto" w:fill="auto"/>
          </w:tcPr>
          <w:p w:rsidR="00C41A82" w:rsidRPr="00CC1F72" w:rsidRDefault="000F4764" w:rsidP="005D5D46">
            <w:pPr>
              <w:jc w:val="center"/>
              <w:rPr>
                <w:rFonts w:ascii="Arial" w:hAnsi="Arial" w:cs="Arial"/>
              </w:rPr>
            </w:pPr>
            <w:r>
              <w:rPr>
                <w:rFonts w:ascii="Arial" w:hAnsi="Arial" w:cs="Arial"/>
              </w:rPr>
              <w:t>5,6</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4,4</w:t>
            </w:r>
          </w:p>
        </w:tc>
        <w:tc>
          <w:tcPr>
            <w:tcW w:w="990" w:type="dxa"/>
            <w:shd w:val="clear" w:color="auto" w:fill="auto"/>
          </w:tcPr>
          <w:p w:rsidR="00C41A82" w:rsidRPr="00CC1F72" w:rsidRDefault="000F4764" w:rsidP="005D5D46">
            <w:pPr>
              <w:jc w:val="center"/>
              <w:rPr>
                <w:rFonts w:ascii="Arial" w:hAnsi="Arial" w:cs="Arial"/>
              </w:rPr>
            </w:pPr>
            <w:r>
              <w:rPr>
                <w:rFonts w:ascii="Arial" w:hAnsi="Arial" w:cs="Arial"/>
              </w:rPr>
              <w:t>3,8</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3,4</w:t>
            </w:r>
          </w:p>
        </w:tc>
      </w:tr>
      <w:tr w:rsidR="002A1B3A" w:rsidTr="005D5D46">
        <w:tc>
          <w:tcPr>
            <w:tcW w:w="2065" w:type="dxa"/>
            <w:vMerge/>
            <w:shd w:val="clear" w:color="auto" w:fill="auto"/>
          </w:tcPr>
          <w:p w:rsidR="00C41A82" w:rsidRPr="00CC1F72" w:rsidRDefault="00C41A82" w:rsidP="005D5D46">
            <w:pPr>
              <w:jc w:val="left"/>
              <w:rPr>
                <w:rFonts w:ascii="Arial" w:hAnsi="Arial" w:cs="Arial"/>
              </w:rPr>
            </w:pPr>
          </w:p>
        </w:tc>
        <w:tc>
          <w:tcPr>
            <w:tcW w:w="2046" w:type="dxa"/>
            <w:shd w:val="clear" w:color="auto" w:fill="auto"/>
          </w:tcPr>
          <w:p w:rsidR="00C41A82" w:rsidRPr="00CC1F72" w:rsidRDefault="000F4764" w:rsidP="005D5D46">
            <w:pPr>
              <w:jc w:val="center"/>
              <w:rPr>
                <w:rFonts w:ascii="Arial" w:hAnsi="Arial" w:cs="Arial"/>
              </w:rPr>
            </w:pPr>
            <w:r w:rsidRPr="00CC1F72">
              <w:rPr>
                <w:rFonts w:ascii="Arial" w:hAnsi="Arial" w:cs="Arial"/>
              </w:rPr>
              <w:t>2</w:t>
            </w:r>
          </w:p>
        </w:tc>
        <w:tc>
          <w:tcPr>
            <w:tcW w:w="1104" w:type="dxa"/>
            <w:shd w:val="clear" w:color="auto" w:fill="auto"/>
          </w:tcPr>
          <w:p w:rsidR="00C41A82" w:rsidRPr="00CC1F72" w:rsidRDefault="000F4764" w:rsidP="005D5D46">
            <w:pPr>
              <w:jc w:val="center"/>
              <w:rPr>
                <w:rFonts w:ascii="Arial" w:hAnsi="Arial" w:cs="Arial"/>
              </w:rPr>
            </w:pPr>
            <w:r>
              <w:rPr>
                <w:rFonts w:ascii="Arial" w:hAnsi="Arial" w:cs="Arial"/>
              </w:rPr>
              <w:t>5,0</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4,2</w:t>
            </w:r>
          </w:p>
        </w:tc>
        <w:tc>
          <w:tcPr>
            <w:tcW w:w="990" w:type="dxa"/>
            <w:shd w:val="clear" w:color="auto" w:fill="auto"/>
          </w:tcPr>
          <w:p w:rsidR="00C41A82" w:rsidRPr="00CC1F72" w:rsidRDefault="000F4764" w:rsidP="005D5D46">
            <w:pPr>
              <w:jc w:val="center"/>
              <w:rPr>
                <w:rFonts w:ascii="Arial" w:hAnsi="Arial" w:cs="Arial"/>
              </w:rPr>
            </w:pPr>
            <w:r>
              <w:rPr>
                <w:rFonts w:ascii="Arial" w:hAnsi="Arial" w:cs="Arial"/>
              </w:rPr>
              <w:t>3,1</w:t>
            </w:r>
          </w:p>
        </w:tc>
        <w:tc>
          <w:tcPr>
            <w:tcW w:w="1080" w:type="dxa"/>
            <w:shd w:val="clear" w:color="auto" w:fill="auto"/>
          </w:tcPr>
          <w:p w:rsidR="00C41A82" w:rsidRPr="00CC1F72" w:rsidRDefault="000F4764" w:rsidP="005D5D46">
            <w:pPr>
              <w:jc w:val="center"/>
              <w:rPr>
                <w:rFonts w:ascii="Arial" w:hAnsi="Arial" w:cs="Arial"/>
              </w:rPr>
            </w:pPr>
            <w:r w:rsidRPr="00CC1F72">
              <w:rPr>
                <w:rFonts w:ascii="Arial" w:hAnsi="Arial" w:cs="Arial"/>
              </w:rPr>
              <w:t>3,0</w:t>
            </w:r>
          </w:p>
        </w:tc>
      </w:tr>
      <w:tr w:rsidR="002A1B3A" w:rsidTr="005D5D46">
        <w:trPr>
          <w:trHeight w:val="562"/>
        </w:trPr>
        <w:tc>
          <w:tcPr>
            <w:tcW w:w="2065" w:type="dxa"/>
            <w:vMerge/>
            <w:shd w:val="clear" w:color="auto" w:fill="auto"/>
          </w:tcPr>
          <w:p w:rsidR="00C41A82" w:rsidRPr="00CC1F72" w:rsidRDefault="00C41A82" w:rsidP="005D5D46">
            <w:pPr>
              <w:jc w:val="left"/>
              <w:rPr>
                <w:rFonts w:ascii="Arial" w:hAnsi="Arial" w:cs="Arial"/>
              </w:rPr>
            </w:pPr>
          </w:p>
        </w:tc>
        <w:tc>
          <w:tcPr>
            <w:tcW w:w="2046" w:type="dxa"/>
            <w:shd w:val="clear" w:color="auto" w:fill="auto"/>
          </w:tcPr>
          <w:p w:rsidR="00C41A82" w:rsidRPr="00CC1F72" w:rsidRDefault="000F4764" w:rsidP="005D5D46">
            <w:pPr>
              <w:jc w:val="center"/>
              <w:rPr>
                <w:rFonts w:ascii="Arial" w:hAnsi="Arial" w:cs="Arial"/>
              </w:rPr>
            </w:pPr>
            <w:r w:rsidRPr="00CC1F72">
              <w:rPr>
                <w:rFonts w:ascii="Arial" w:hAnsi="Arial" w:cs="Arial"/>
              </w:rPr>
              <w:t>3</w:t>
            </w:r>
          </w:p>
        </w:tc>
        <w:tc>
          <w:tcPr>
            <w:tcW w:w="1104" w:type="dxa"/>
            <w:shd w:val="clear" w:color="auto" w:fill="auto"/>
          </w:tcPr>
          <w:p w:rsidR="00C41A82" w:rsidRPr="00CC1F72" w:rsidRDefault="000F4764" w:rsidP="005D5D46">
            <w:pPr>
              <w:jc w:val="center"/>
              <w:rPr>
                <w:rFonts w:ascii="Arial" w:hAnsi="Arial" w:cs="Arial"/>
              </w:rPr>
            </w:pPr>
            <w:r>
              <w:rPr>
                <w:rFonts w:ascii="Arial" w:hAnsi="Arial" w:cs="Arial"/>
              </w:rPr>
              <w:t>4,8</w:t>
            </w:r>
          </w:p>
        </w:tc>
        <w:tc>
          <w:tcPr>
            <w:tcW w:w="1080" w:type="dxa"/>
            <w:shd w:val="clear" w:color="auto" w:fill="auto"/>
          </w:tcPr>
          <w:p w:rsidR="00C41A82" w:rsidRPr="00CC1F72" w:rsidRDefault="000F4764" w:rsidP="005D5D46">
            <w:pPr>
              <w:jc w:val="center"/>
              <w:rPr>
                <w:rFonts w:ascii="Arial" w:hAnsi="Arial" w:cs="Arial"/>
              </w:rPr>
            </w:pPr>
            <w:r>
              <w:rPr>
                <w:rFonts w:ascii="Arial" w:hAnsi="Arial" w:cs="Arial"/>
              </w:rPr>
              <w:t>3,8</w:t>
            </w:r>
          </w:p>
        </w:tc>
        <w:tc>
          <w:tcPr>
            <w:tcW w:w="990" w:type="dxa"/>
            <w:shd w:val="clear" w:color="auto" w:fill="auto"/>
          </w:tcPr>
          <w:p w:rsidR="00C41A82" w:rsidRPr="00CC1F72" w:rsidRDefault="000F4764" w:rsidP="005D5D46">
            <w:pPr>
              <w:jc w:val="center"/>
              <w:rPr>
                <w:rFonts w:ascii="Arial" w:hAnsi="Arial" w:cs="Arial"/>
              </w:rPr>
            </w:pPr>
            <w:r>
              <w:rPr>
                <w:rFonts w:ascii="Arial" w:hAnsi="Arial" w:cs="Arial"/>
              </w:rPr>
              <w:t>3,6</w:t>
            </w:r>
          </w:p>
        </w:tc>
        <w:tc>
          <w:tcPr>
            <w:tcW w:w="1080" w:type="dxa"/>
            <w:shd w:val="clear" w:color="auto" w:fill="auto"/>
          </w:tcPr>
          <w:p w:rsidR="00C41A82" w:rsidRPr="00CC1F72" w:rsidRDefault="000F4764" w:rsidP="005D5D46">
            <w:pPr>
              <w:jc w:val="center"/>
              <w:rPr>
                <w:rFonts w:ascii="Arial" w:hAnsi="Arial" w:cs="Arial"/>
                <w:b/>
              </w:rPr>
            </w:pPr>
            <w:r>
              <w:rPr>
                <w:rFonts w:ascii="Arial" w:hAnsi="Arial" w:cs="Arial"/>
              </w:rPr>
              <w:t>3,0</w:t>
            </w:r>
          </w:p>
        </w:tc>
      </w:tr>
      <w:tr w:rsidR="002A1B3A" w:rsidTr="005D5D46">
        <w:tc>
          <w:tcPr>
            <w:tcW w:w="4111" w:type="dxa"/>
            <w:gridSpan w:val="2"/>
            <w:shd w:val="clear" w:color="auto" w:fill="auto"/>
          </w:tcPr>
          <w:p w:rsidR="00C41A82" w:rsidRPr="00CC1F72" w:rsidRDefault="000F4764" w:rsidP="005D5D46">
            <w:pPr>
              <w:jc w:val="center"/>
              <w:rPr>
                <w:rFonts w:ascii="Arial" w:hAnsi="Arial" w:cs="Arial"/>
                <w:b/>
              </w:rPr>
            </w:pPr>
            <w:r w:rsidRPr="00CC1F72">
              <w:rPr>
                <w:rFonts w:ascii="Arial" w:hAnsi="Arial" w:cs="Arial"/>
                <w:b/>
              </w:rPr>
              <w:t>Rata-rata</w:t>
            </w:r>
          </w:p>
        </w:tc>
        <w:tc>
          <w:tcPr>
            <w:tcW w:w="1104" w:type="dxa"/>
            <w:shd w:val="clear" w:color="auto" w:fill="auto"/>
          </w:tcPr>
          <w:p w:rsidR="00C41A82" w:rsidRPr="00CC1F72" w:rsidRDefault="000F4764" w:rsidP="005D5D46">
            <w:pPr>
              <w:jc w:val="center"/>
              <w:rPr>
                <w:rFonts w:ascii="Arial" w:hAnsi="Arial" w:cs="Arial"/>
                <w:b/>
              </w:rPr>
            </w:pPr>
            <w:r>
              <w:rPr>
                <w:rFonts w:ascii="Arial" w:hAnsi="Arial" w:cs="Arial"/>
                <w:b/>
              </w:rPr>
              <w:t>5,1</w:t>
            </w:r>
          </w:p>
        </w:tc>
        <w:tc>
          <w:tcPr>
            <w:tcW w:w="1080" w:type="dxa"/>
            <w:shd w:val="clear" w:color="auto" w:fill="auto"/>
          </w:tcPr>
          <w:p w:rsidR="00C41A82" w:rsidRPr="00CC1F72" w:rsidRDefault="000F4764" w:rsidP="005D5D46">
            <w:pPr>
              <w:jc w:val="center"/>
              <w:rPr>
                <w:rFonts w:ascii="Arial" w:hAnsi="Arial" w:cs="Arial"/>
                <w:b/>
              </w:rPr>
            </w:pPr>
            <w:r>
              <w:rPr>
                <w:rFonts w:ascii="Arial" w:hAnsi="Arial" w:cs="Arial"/>
                <w:b/>
              </w:rPr>
              <w:t>4,1</w:t>
            </w:r>
          </w:p>
        </w:tc>
        <w:tc>
          <w:tcPr>
            <w:tcW w:w="990" w:type="dxa"/>
            <w:shd w:val="clear" w:color="auto" w:fill="auto"/>
          </w:tcPr>
          <w:p w:rsidR="00C41A82" w:rsidRPr="00CC1F72" w:rsidRDefault="000F4764" w:rsidP="005D5D46">
            <w:pPr>
              <w:jc w:val="center"/>
              <w:rPr>
                <w:rFonts w:ascii="Arial" w:hAnsi="Arial" w:cs="Arial"/>
                <w:b/>
              </w:rPr>
            </w:pPr>
            <w:r>
              <w:rPr>
                <w:rFonts w:ascii="Arial" w:hAnsi="Arial" w:cs="Arial"/>
                <w:b/>
              </w:rPr>
              <w:t>3,5</w:t>
            </w:r>
          </w:p>
        </w:tc>
        <w:tc>
          <w:tcPr>
            <w:tcW w:w="1080" w:type="dxa"/>
            <w:shd w:val="clear" w:color="auto" w:fill="auto"/>
          </w:tcPr>
          <w:p w:rsidR="00C41A82" w:rsidRPr="00CC1F72" w:rsidRDefault="000F4764" w:rsidP="005D5D46">
            <w:pPr>
              <w:jc w:val="center"/>
              <w:rPr>
                <w:rFonts w:ascii="Arial" w:hAnsi="Arial" w:cs="Arial"/>
                <w:b/>
              </w:rPr>
            </w:pPr>
            <w:r w:rsidRPr="00CC1F72">
              <w:rPr>
                <w:rFonts w:ascii="Arial" w:hAnsi="Arial" w:cs="Arial"/>
                <w:b/>
              </w:rPr>
              <w:t>3,1</w:t>
            </w:r>
          </w:p>
        </w:tc>
      </w:tr>
    </w:tbl>
    <w:p w:rsidR="00C41A82" w:rsidRDefault="00C41A82" w:rsidP="00C41A82"/>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spacing w:line="480" w:lineRule="auto"/>
        <w:jc w:val="left"/>
        <w:rPr>
          <w:rFonts w:ascii="Arial" w:hAnsi="Arial" w:cs="Arial"/>
          <w:b/>
          <w:sz w:val="24"/>
          <w:szCs w:val="24"/>
          <w:lang w:val="en-ID"/>
        </w:rPr>
      </w:pPr>
    </w:p>
    <w:p w:rsidR="00F71C70" w:rsidRPr="005F001D" w:rsidRDefault="000F4764" w:rsidP="00F71C70">
      <w:pPr>
        <w:spacing w:line="480" w:lineRule="auto"/>
        <w:jc w:val="left"/>
        <w:rPr>
          <w:rFonts w:ascii="Arial" w:hAnsi="Arial" w:cs="Arial"/>
          <w:sz w:val="24"/>
          <w:szCs w:val="24"/>
          <w:lang w:val="en-ID"/>
        </w:rPr>
      </w:pPr>
      <w:r w:rsidRPr="005F001D">
        <w:rPr>
          <w:rFonts w:ascii="Arial" w:hAnsi="Arial" w:cs="Arial"/>
          <w:sz w:val="24"/>
          <w:szCs w:val="24"/>
          <w:lang w:val="en-ID"/>
        </w:rPr>
        <w:lastRenderedPageBreak/>
        <w:t>Lampiran 2</w:t>
      </w:r>
    </w:p>
    <w:p w:rsidR="00F71C70" w:rsidRPr="00CC1F72" w:rsidRDefault="000F4764" w:rsidP="00F71C70">
      <w:pPr>
        <w:ind w:left="-284"/>
        <w:rPr>
          <w:rFonts w:ascii="Arial" w:hAnsi="Arial" w:cs="Arial"/>
          <w:lang w:val="en-ID"/>
        </w:rPr>
      </w:pPr>
      <w:r w:rsidRPr="00CC1F72">
        <w:rPr>
          <w:rFonts w:ascii="Arial" w:hAnsi="Arial" w:cs="Arial"/>
          <w:lang w:val="en-ID"/>
        </w:rPr>
        <w:t>1. Aquadest (Kontrol Negatif)</w:t>
      </w:r>
    </w:p>
    <w:p w:rsidR="00F71C70" w:rsidRPr="00CC1F72" w:rsidRDefault="000F4764" w:rsidP="00F71C70">
      <w:pPr>
        <w:rPr>
          <w:rFonts w:ascii="Arial" w:hAnsi="Arial" w:cs="Arial"/>
          <w:lang w:val="en-ID"/>
        </w:rPr>
      </w:pPr>
      <w:r w:rsidRPr="00CC1F72">
        <w:rPr>
          <w:rFonts w:ascii="Arial" w:hAnsi="Arial" w:cs="Arial"/>
          <w:lang w:val="en-ID"/>
        </w:rPr>
        <w:t>Untuk mencit yang bobotnya 24,65 g = 24,65 g / 20 g x 0,5 ml = 0,6 ml</w:t>
      </w:r>
    </w:p>
    <w:p w:rsidR="00F71C70" w:rsidRPr="00CC1F72" w:rsidRDefault="000F4764" w:rsidP="00F71C70">
      <w:pPr>
        <w:rPr>
          <w:rFonts w:ascii="Arial" w:hAnsi="Arial" w:cs="Arial"/>
          <w:lang w:val="en-ID"/>
        </w:rPr>
      </w:pPr>
      <w:r w:rsidRPr="00CC1F72">
        <w:rPr>
          <w:rFonts w:ascii="Arial" w:hAnsi="Arial" w:cs="Arial"/>
          <w:lang w:val="en-ID"/>
        </w:rPr>
        <w:t>Untuk mencit yang bobotnya 27,70 g = 27,70 g / 20 g x 0,5 ml = 0,7 ml</w:t>
      </w:r>
    </w:p>
    <w:p w:rsidR="00F71C70" w:rsidRPr="00CC1F72" w:rsidRDefault="000F4764" w:rsidP="00F71C70">
      <w:pPr>
        <w:rPr>
          <w:rFonts w:ascii="Arial" w:hAnsi="Arial" w:cs="Arial"/>
          <w:lang w:val="en-ID"/>
        </w:rPr>
      </w:pPr>
      <w:r w:rsidRPr="00CC1F72">
        <w:rPr>
          <w:rFonts w:ascii="Arial" w:hAnsi="Arial" w:cs="Arial"/>
          <w:lang w:val="en-ID"/>
        </w:rPr>
        <w:t xml:space="preserve">Untuk mencit yang bobotnya 24.97 g = 24,97 g  / 20 g x 0,5 ml = 0,62 ml </w:t>
      </w:r>
    </w:p>
    <w:p w:rsidR="00F71C70" w:rsidRPr="00CC1F72" w:rsidRDefault="000F4764" w:rsidP="00F71C70">
      <w:pPr>
        <w:ind w:left="-284"/>
        <w:rPr>
          <w:rFonts w:ascii="Arial" w:hAnsi="Arial" w:cs="Arial"/>
          <w:lang w:val="en-ID"/>
        </w:rPr>
      </w:pPr>
      <w:r w:rsidRPr="00CC1F72">
        <w:rPr>
          <w:rFonts w:ascii="Arial" w:hAnsi="Arial" w:cs="Arial"/>
          <w:lang w:val="en-ID"/>
        </w:rPr>
        <w:t>2. Allopurinol (Kontrol Positif)</w:t>
      </w:r>
    </w:p>
    <w:p w:rsidR="00F71C70" w:rsidRPr="00CC1F72" w:rsidRDefault="000F4764" w:rsidP="00F71C70">
      <w:pPr>
        <w:rPr>
          <w:rFonts w:ascii="Arial" w:hAnsi="Arial" w:cs="Arial"/>
          <w:lang w:val="en-ID"/>
        </w:rPr>
      </w:pPr>
      <w:r w:rsidRPr="00CC1F72">
        <w:rPr>
          <w:rFonts w:ascii="Arial" w:hAnsi="Arial" w:cs="Arial"/>
          <w:lang w:val="en-ID"/>
        </w:rPr>
        <w:t xml:space="preserve"> Untuk mencit yang bobotnya 28,36 g =  26, 97 g / 20 g x 0.5 ml = 0,7 ml </w:t>
      </w:r>
    </w:p>
    <w:p w:rsidR="00F71C70" w:rsidRPr="00CC1F72" w:rsidRDefault="000F4764" w:rsidP="00F71C70">
      <w:pPr>
        <w:rPr>
          <w:rFonts w:ascii="Arial" w:hAnsi="Arial" w:cs="Arial"/>
          <w:lang w:val="en-ID"/>
        </w:rPr>
      </w:pPr>
      <w:r w:rsidRPr="00CC1F72">
        <w:rPr>
          <w:rFonts w:ascii="Arial" w:hAnsi="Arial" w:cs="Arial"/>
          <w:lang w:val="en-ID"/>
        </w:rPr>
        <w:t>Untuk mencit yang bobotnya 25.59 g</w:t>
      </w:r>
      <w:r w:rsidRPr="00CC1F72">
        <w:rPr>
          <w:rFonts w:ascii="Arial" w:hAnsi="Arial" w:cs="Arial"/>
          <w:lang w:val="en-ID"/>
        </w:rPr>
        <w:tab/>
        <w:t xml:space="preserve"> = 25.590 g / 20 g x 0,5 ml =  0, 63 ml</w:t>
      </w:r>
    </w:p>
    <w:p w:rsidR="00F71C70" w:rsidRPr="00CC1F72" w:rsidRDefault="000F4764" w:rsidP="00F71C70">
      <w:pPr>
        <w:rPr>
          <w:rFonts w:ascii="Arial" w:hAnsi="Arial" w:cs="Arial"/>
          <w:lang w:val="en-ID"/>
        </w:rPr>
      </w:pPr>
      <w:r w:rsidRPr="00CC1F72">
        <w:rPr>
          <w:rFonts w:ascii="Arial" w:hAnsi="Arial" w:cs="Arial"/>
          <w:lang w:val="en-ID"/>
        </w:rPr>
        <w:t>Untuk mencit yang bobotnya 23,33 g = 23,33 g / 20 g x 0,5 ml = 0,52 ml</w:t>
      </w:r>
    </w:p>
    <w:p w:rsidR="00F71C70" w:rsidRPr="00CC1F72" w:rsidRDefault="000F4764" w:rsidP="00F71C70">
      <w:pPr>
        <w:ind w:left="-284"/>
        <w:rPr>
          <w:rFonts w:ascii="Arial" w:hAnsi="Arial" w:cs="Arial"/>
          <w:lang w:val="en-ID"/>
        </w:rPr>
      </w:pPr>
      <w:r w:rsidRPr="00CC1F72">
        <w:rPr>
          <w:rFonts w:ascii="Arial" w:hAnsi="Arial" w:cs="Arial"/>
          <w:lang w:val="en-ID"/>
        </w:rPr>
        <w:t>3. Un</w:t>
      </w:r>
      <w:r w:rsidRPr="00CC1F72">
        <w:rPr>
          <w:rFonts w:ascii="Arial" w:hAnsi="Arial" w:cs="Arial"/>
        </w:rPr>
        <w:t xml:space="preserve">tuk </w:t>
      </w:r>
      <w:r w:rsidRPr="00CC1F72">
        <w:rPr>
          <w:rFonts w:ascii="Arial" w:hAnsi="Arial" w:cs="Arial"/>
          <w:lang w:val="en-ID"/>
        </w:rPr>
        <w:t>Dosis Dekokta 1 yaitu 72 mg/Kg BB</w:t>
      </w:r>
    </w:p>
    <w:p w:rsidR="00F71C70" w:rsidRPr="00CC1F72" w:rsidRDefault="000F4764" w:rsidP="00F71C70">
      <w:pPr>
        <w:rPr>
          <w:rFonts w:ascii="Arial" w:hAnsi="Arial" w:cs="Arial"/>
          <w:lang w:val="en-ID"/>
        </w:rPr>
      </w:pPr>
      <w:r w:rsidRPr="00CC1F72">
        <w:rPr>
          <w:rFonts w:ascii="Arial" w:hAnsi="Arial" w:cs="Arial"/>
          <w:lang w:val="en-ID"/>
        </w:rPr>
        <w:t xml:space="preserve">Untuk Mencit yang bobotnya 28,19 g = 28,19 g / 20g x 0,13 ml = 0,18 ml </w:t>
      </w:r>
    </w:p>
    <w:p w:rsidR="00F71C70" w:rsidRPr="00CC1F72" w:rsidRDefault="000F4764" w:rsidP="00F71C70">
      <w:pPr>
        <w:rPr>
          <w:rFonts w:ascii="Arial" w:hAnsi="Arial" w:cs="Arial"/>
          <w:lang w:val="en-ID"/>
        </w:rPr>
      </w:pPr>
      <w:r w:rsidRPr="00CC1F72">
        <w:rPr>
          <w:rFonts w:ascii="Arial" w:hAnsi="Arial" w:cs="Arial"/>
          <w:lang w:val="en-ID"/>
        </w:rPr>
        <w:t xml:space="preserve">Untuk Mencit yang bobotnya 26,98 g = 26,98 g / 20g x 0,13 ml = 0,17 ml </w:t>
      </w:r>
    </w:p>
    <w:p w:rsidR="00F71C70" w:rsidRPr="00CC1F72" w:rsidRDefault="000F4764" w:rsidP="00F71C70">
      <w:pPr>
        <w:rPr>
          <w:rFonts w:ascii="Arial" w:hAnsi="Arial" w:cs="Arial"/>
          <w:lang w:val="en-ID"/>
        </w:rPr>
      </w:pPr>
      <w:r w:rsidRPr="00CC1F72">
        <w:rPr>
          <w:rFonts w:ascii="Arial" w:hAnsi="Arial" w:cs="Arial"/>
          <w:lang w:val="en-ID"/>
        </w:rPr>
        <w:t>Untuk Mencit yang bobotnya 29,86 g = 29,86 g / 20g x 0,13 ml = 0,19 ml</w:t>
      </w:r>
    </w:p>
    <w:p w:rsidR="00F71C70" w:rsidRPr="00CC1F72" w:rsidRDefault="000F4764" w:rsidP="00F71C70">
      <w:pPr>
        <w:ind w:left="-284"/>
        <w:rPr>
          <w:rFonts w:ascii="Arial" w:hAnsi="Arial" w:cs="Arial"/>
          <w:sz w:val="24"/>
          <w:szCs w:val="24"/>
          <w:lang w:val="en-ID"/>
        </w:rPr>
      </w:pPr>
      <w:r w:rsidRPr="00CC1F72">
        <w:rPr>
          <w:rFonts w:ascii="Arial" w:hAnsi="Arial" w:cs="Arial"/>
          <w:sz w:val="24"/>
          <w:szCs w:val="24"/>
          <w:lang w:val="en-ID"/>
        </w:rPr>
        <w:t>4.</w:t>
      </w:r>
      <w:r w:rsidRPr="00CC1F72">
        <w:rPr>
          <w:rFonts w:ascii="Arial" w:hAnsi="Arial" w:cs="Arial"/>
        </w:rPr>
        <w:t xml:space="preserve"> </w:t>
      </w:r>
      <w:r w:rsidRPr="00CC1F72">
        <w:rPr>
          <w:rFonts w:ascii="Arial" w:hAnsi="Arial" w:cs="Arial"/>
          <w:sz w:val="24"/>
          <w:szCs w:val="24"/>
          <w:lang w:val="en-ID"/>
        </w:rPr>
        <w:t>Dosis Dekokta 2 yaitu 144 mg/Kg BB</w:t>
      </w:r>
    </w:p>
    <w:p w:rsidR="00F71C70" w:rsidRPr="00CC1F72" w:rsidRDefault="000F4764" w:rsidP="00F71C70">
      <w:pPr>
        <w:rPr>
          <w:rFonts w:ascii="Arial" w:hAnsi="Arial" w:cs="Arial"/>
          <w:sz w:val="24"/>
          <w:szCs w:val="24"/>
          <w:lang w:val="en-ID"/>
        </w:rPr>
      </w:pPr>
      <w:r w:rsidRPr="00CC1F72">
        <w:rPr>
          <w:rFonts w:ascii="Arial" w:hAnsi="Arial" w:cs="Arial"/>
          <w:sz w:val="24"/>
          <w:szCs w:val="24"/>
          <w:lang w:val="en-ID"/>
        </w:rPr>
        <w:t>Untuk Mencit yang bobotnya 29,83 g = 29,83g / 20g x 0,26 ml = 0,38 ml</w:t>
      </w:r>
    </w:p>
    <w:p w:rsidR="00F71C70" w:rsidRPr="00CC1F72" w:rsidRDefault="000F4764" w:rsidP="00F71C70">
      <w:pPr>
        <w:rPr>
          <w:rFonts w:ascii="Arial" w:hAnsi="Arial" w:cs="Arial"/>
          <w:sz w:val="24"/>
          <w:szCs w:val="24"/>
          <w:lang w:val="en-ID"/>
        </w:rPr>
      </w:pPr>
      <w:r w:rsidRPr="00CC1F72">
        <w:rPr>
          <w:rFonts w:ascii="Arial" w:hAnsi="Arial" w:cs="Arial"/>
          <w:sz w:val="24"/>
          <w:szCs w:val="24"/>
          <w:lang w:val="en-ID"/>
        </w:rPr>
        <w:t>Untuk Mencit yang bobotnya 27,24 g = 27,24g / 20g x 0,26 ml = 0,35 ml</w:t>
      </w:r>
    </w:p>
    <w:p w:rsidR="00F71C70" w:rsidRPr="00CC1F72" w:rsidRDefault="000F4764" w:rsidP="00F71C70">
      <w:pPr>
        <w:rPr>
          <w:rFonts w:ascii="Arial" w:hAnsi="Arial" w:cs="Arial"/>
          <w:sz w:val="24"/>
          <w:szCs w:val="24"/>
          <w:lang w:val="en-ID"/>
        </w:rPr>
      </w:pPr>
      <w:r w:rsidRPr="00CC1F72">
        <w:rPr>
          <w:rFonts w:ascii="Arial" w:hAnsi="Arial" w:cs="Arial"/>
          <w:sz w:val="24"/>
          <w:szCs w:val="24"/>
          <w:lang w:val="en-ID"/>
        </w:rPr>
        <w:t>Untuk Mencit yang bobotnya 26,21 g = 26,21g / 20g x 0,26 ml = 0,34 ml</w:t>
      </w:r>
    </w:p>
    <w:p w:rsidR="00F71C70" w:rsidRPr="00CC1F72" w:rsidRDefault="000F4764" w:rsidP="00F71C70">
      <w:pPr>
        <w:ind w:left="-284"/>
        <w:rPr>
          <w:rFonts w:ascii="Arial" w:hAnsi="Arial" w:cs="Arial"/>
          <w:sz w:val="24"/>
          <w:szCs w:val="24"/>
          <w:lang w:val="en-ID"/>
        </w:rPr>
      </w:pPr>
      <w:r w:rsidRPr="00CC1F72">
        <w:rPr>
          <w:rFonts w:ascii="Arial" w:hAnsi="Arial" w:cs="Arial"/>
          <w:sz w:val="24"/>
          <w:szCs w:val="24"/>
          <w:lang w:val="en-ID"/>
        </w:rPr>
        <w:t>5.</w:t>
      </w:r>
      <w:r w:rsidRPr="00CC1F72">
        <w:rPr>
          <w:rFonts w:ascii="Arial" w:hAnsi="Arial" w:cs="Arial"/>
        </w:rPr>
        <w:t xml:space="preserve"> </w:t>
      </w:r>
      <w:r w:rsidRPr="00CC1F72">
        <w:rPr>
          <w:rFonts w:ascii="Arial" w:hAnsi="Arial" w:cs="Arial"/>
          <w:sz w:val="24"/>
          <w:szCs w:val="24"/>
          <w:lang w:val="en-ID"/>
        </w:rPr>
        <w:t>Dosis Dekokta 3 yaitu 288 mg/Kg BB</w:t>
      </w:r>
    </w:p>
    <w:p w:rsidR="00F71C70" w:rsidRPr="00CC1F72" w:rsidRDefault="000F4764" w:rsidP="00F71C70">
      <w:pPr>
        <w:rPr>
          <w:rFonts w:ascii="Arial" w:hAnsi="Arial" w:cs="Arial"/>
          <w:sz w:val="24"/>
          <w:szCs w:val="24"/>
          <w:lang w:val="en-ID"/>
        </w:rPr>
      </w:pPr>
      <w:r w:rsidRPr="00CC1F72">
        <w:rPr>
          <w:rFonts w:ascii="Arial" w:hAnsi="Arial" w:cs="Arial"/>
          <w:sz w:val="24"/>
          <w:szCs w:val="24"/>
          <w:lang w:val="en-ID"/>
        </w:rPr>
        <w:t>Untuk Mencit yang bobotnya 27,46 g = 27,46g / 20g x 0,52 ml = 0,7 ml</w:t>
      </w:r>
    </w:p>
    <w:p w:rsidR="00F71C70" w:rsidRPr="00CC1F72" w:rsidRDefault="000F4764" w:rsidP="00F71C70">
      <w:pPr>
        <w:rPr>
          <w:rFonts w:ascii="Arial" w:hAnsi="Arial" w:cs="Arial"/>
          <w:sz w:val="24"/>
          <w:szCs w:val="24"/>
          <w:lang w:val="en-ID"/>
        </w:rPr>
      </w:pPr>
      <w:r w:rsidRPr="00CC1F72">
        <w:rPr>
          <w:rFonts w:ascii="Arial" w:hAnsi="Arial" w:cs="Arial"/>
          <w:sz w:val="24"/>
          <w:szCs w:val="24"/>
          <w:lang w:val="en-ID"/>
        </w:rPr>
        <w:t>Untuk Mencit yang bobotnya 26,76 g = 26,76g / 20g x 0,52 ml = 0,69 ml</w:t>
      </w:r>
    </w:p>
    <w:p w:rsidR="00F71C70" w:rsidRPr="00CC1F72" w:rsidRDefault="000F4764" w:rsidP="00F71C70">
      <w:pPr>
        <w:rPr>
          <w:rFonts w:ascii="Arial" w:hAnsi="Arial" w:cs="Arial"/>
          <w:sz w:val="24"/>
          <w:szCs w:val="24"/>
          <w:lang w:val="en-ID"/>
        </w:rPr>
      </w:pPr>
      <w:r w:rsidRPr="00CC1F72">
        <w:rPr>
          <w:rFonts w:ascii="Arial" w:hAnsi="Arial" w:cs="Arial"/>
          <w:sz w:val="24"/>
          <w:szCs w:val="24"/>
          <w:lang w:val="en-ID"/>
        </w:rPr>
        <w:t>Untuk Mencit yang bobotnya 23,43 g = 23,43g / 20g x 0,52 ml = 0,60 ml</w:t>
      </w:r>
    </w:p>
    <w:p w:rsidR="00F71C70" w:rsidRPr="00CC1F72" w:rsidRDefault="00F71C70" w:rsidP="00F71C70">
      <w:pPr>
        <w:rPr>
          <w:rFonts w:ascii="Arial" w:hAnsi="Arial" w:cs="Arial"/>
          <w:sz w:val="24"/>
          <w:szCs w:val="24"/>
          <w:lang w:val="en-ID"/>
        </w:rPr>
      </w:pPr>
    </w:p>
    <w:p w:rsidR="00F71C70" w:rsidRPr="00CC1F72" w:rsidRDefault="00F71C70" w:rsidP="00F71C70">
      <w:pPr>
        <w:rPr>
          <w:rFonts w:ascii="Arial" w:hAnsi="Arial" w:cs="Arial"/>
          <w:sz w:val="24"/>
          <w:szCs w:val="24"/>
          <w:lang w:val="en-ID"/>
        </w:rPr>
      </w:pPr>
    </w:p>
    <w:p w:rsidR="00F71C70" w:rsidRPr="00CC1F72" w:rsidRDefault="00F71C70" w:rsidP="00F71C70">
      <w:pPr>
        <w:rPr>
          <w:rFonts w:ascii="Arial" w:hAnsi="Arial" w:cs="Arial"/>
          <w:sz w:val="24"/>
          <w:szCs w:val="24"/>
          <w:lang w:val="en-ID"/>
        </w:rPr>
      </w:pPr>
    </w:p>
    <w:p w:rsidR="00F71C70" w:rsidRPr="00CC1F72" w:rsidRDefault="00F71C70" w:rsidP="00F71C70">
      <w:pPr>
        <w:rPr>
          <w:rFonts w:ascii="Arial" w:hAnsi="Arial" w:cs="Arial"/>
          <w:sz w:val="24"/>
          <w:szCs w:val="24"/>
          <w:lang w:val="en-ID"/>
        </w:rPr>
      </w:pPr>
    </w:p>
    <w:p w:rsidR="00F71C70" w:rsidRPr="00CC1F72" w:rsidRDefault="00F71C70" w:rsidP="00F71C70">
      <w:pPr>
        <w:rPr>
          <w:rFonts w:ascii="Arial" w:hAnsi="Arial" w:cs="Arial"/>
          <w:sz w:val="24"/>
          <w:szCs w:val="24"/>
          <w:lang w:val="en-ID"/>
        </w:rPr>
      </w:pPr>
    </w:p>
    <w:p w:rsidR="00F71C70" w:rsidRPr="00CC1F72" w:rsidRDefault="00F71C70" w:rsidP="00F71C70">
      <w:pPr>
        <w:rPr>
          <w:rFonts w:ascii="Arial" w:hAnsi="Arial" w:cs="Arial"/>
          <w:sz w:val="24"/>
          <w:szCs w:val="24"/>
          <w:lang w:val="en-ID"/>
        </w:rPr>
      </w:pPr>
    </w:p>
    <w:p w:rsidR="00F71C70" w:rsidRPr="00CC1F72" w:rsidRDefault="00F71C70" w:rsidP="00F71C70">
      <w:pPr>
        <w:rPr>
          <w:rFonts w:ascii="Arial" w:hAnsi="Arial" w:cs="Arial"/>
          <w:sz w:val="24"/>
          <w:szCs w:val="24"/>
          <w:lang w:val="en-ID"/>
        </w:rPr>
      </w:pPr>
    </w:p>
    <w:p w:rsidR="00F71C70" w:rsidRPr="00CC1F72" w:rsidRDefault="00F71C70" w:rsidP="00F71C70">
      <w:pPr>
        <w:rPr>
          <w:rFonts w:ascii="Arial" w:hAnsi="Arial" w:cs="Arial"/>
          <w:sz w:val="24"/>
          <w:szCs w:val="24"/>
          <w:lang w:val="en-ID"/>
        </w:rPr>
      </w:pPr>
    </w:p>
    <w:p w:rsidR="00F71C70" w:rsidRPr="00CC1F72" w:rsidRDefault="00F71C70" w:rsidP="00F71C70">
      <w:pPr>
        <w:rPr>
          <w:rFonts w:ascii="Arial" w:hAnsi="Arial" w:cs="Arial"/>
          <w:sz w:val="24"/>
          <w:szCs w:val="24"/>
          <w:lang w:val="en-ID"/>
        </w:rPr>
      </w:pPr>
    </w:p>
    <w:p w:rsidR="00F71C70" w:rsidRPr="00CC1F72" w:rsidRDefault="00F71C70" w:rsidP="00F71C70">
      <w:pPr>
        <w:rPr>
          <w:rFonts w:ascii="Arial" w:hAnsi="Arial" w:cs="Arial"/>
          <w:sz w:val="24"/>
          <w:szCs w:val="24"/>
          <w:lang w:val="en-ID"/>
        </w:rPr>
      </w:pPr>
    </w:p>
    <w:p w:rsidR="00F71C70" w:rsidRPr="00CC1F72" w:rsidRDefault="00F71C70" w:rsidP="00F71C70">
      <w:pPr>
        <w:rPr>
          <w:rFonts w:ascii="Arial" w:hAnsi="Arial" w:cs="Arial"/>
          <w:sz w:val="24"/>
          <w:szCs w:val="24"/>
          <w:lang w:val="en-ID"/>
        </w:rPr>
      </w:pPr>
    </w:p>
    <w:p w:rsidR="00F0464E" w:rsidRDefault="00F0464E" w:rsidP="00F71C70">
      <w:pPr>
        <w:rPr>
          <w:rFonts w:ascii="Arial" w:hAnsi="Arial" w:cs="Arial"/>
          <w:sz w:val="24"/>
          <w:szCs w:val="24"/>
          <w:lang w:val="en-ID"/>
        </w:rPr>
      </w:pPr>
    </w:p>
    <w:p w:rsidR="00F71C70" w:rsidRPr="005F001D" w:rsidRDefault="000F4764" w:rsidP="00F71C70">
      <w:pPr>
        <w:rPr>
          <w:rFonts w:ascii="Arial" w:hAnsi="Arial" w:cs="Arial"/>
          <w:sz w:val="24"/>
          <w:szCs w:val="24"/>
          <w:lang w:val="en-ID"/>
        </w:rPr>
      </w:pPr>
      <w:r w:rsidRPr="005F001D">
        <w:rPr>
          <w:rFonts w:ascii="Arial" w:hAnsi="Arial" w:cs="Arial"/>
          <w:sz w:val="24"/>
          <w:szCs w:val="24"/>
          <w:lang w:val="en-ID"/>
        </w:rPr>
        <w:lastRenderedPageBreak/>
        <w:t>Lampiran 3</w:t>
      </w:r>
    </w:p>
    <w:p w:rsidR="00F71C70" w:rsidRPr="00CC1F72" w:rsidRDefault="000F4764" w:rsidP="00F71C70">
      <w:pPr>
        <w:jc w:val="center"/>
        <w:rPr>
          <w:rFonts w:ascii="Arial" w:hAnsi="Arial" w:cs="Arial"/>
          <w:b/>
          <w:sz w:val="24"/>
          <w:szCs w:val="24"/>
          <w:lang w:val="en-ID"/>
        </w:rPr>
      </w:pPr>
      <w:r w:rsidRPr="00CC1F72">
        <w:rPr>
          <w:rFonts w:ascii="Arial" w:hAnsi="Arial" w:cs="Arial"/>
          <w:b/>
          <w:sz w:val="24"/>
          <w:szCs w:val="24"/>
          <w:lang w:val="en-ID"/>
        </w:rPr>
        <w:t>Grafik Data Kadar Asam Urat Mencit</w:t>
      </w:r>
    </w:p>
    <w:p w:rsidR="00F71C70" w:rsidRPr="00CC1F72" w:rsidRDefault="005D78D7" w:rsidP="00F71C70">
      <w:pPr>
        <w:rPr>
          <w:rFonts w:ascii="Arial" w:hAnsi="Arial" w:cs="Arial"/>
          <w:b/>
          <w:lang w:val="en-ID"/>
        </w:rPr>
      </w:pPr>
      <w:r>
        <w:rPr>
          <w:noProof/>
        </w:rPr>
        <w:pict>
          <v:shape id="_x0000_i1031" type="#_x0000_t75" style="width:426pt;height:248pt;visibility:visible">
            <v:imagedata r:id="rId23" o:title=""/>
            <o:lock v:ext="edit" aspectratio="f"/>
          </v:shape>
        </w:pict>
      </w:r>
    </w:p>
    <w:p w:rsidR="00F71C70" w:rsidRPr="00CC1F72" w:rsidRDefault="000F4764" w:rsidP="00F71C70">
      <w:pPr>
        <w:jc w:val="center"/>
        <w:rPr>
          <w:rFonts w:ascii="Arial" w:hAnsi="Arial" w:cs="Arial"/>
          <w:b/>
          <w:sz w:val="24"/>
          <w:szCs w:val="24"/>
          <w:lang w:val="en-ID"/>
        </w:rPr>
      </w:pPr>
      <w:r w:rsidRPr="00CC1F72">
        <w:rPr>
          <w:rFonts w:ascii="Arial" w:hAnsi="Arial" w:cs="Arial"/>
          <w:b/>
          <w:sz w:val="24"/>
          <w:szCs w:val="24"/>
          <w:lang w:val="en-ID"/>
        </w:rPr>
        <w:t>Waktu (menit)</w:t>
      </w:r>
    </w:p>
    <w:p w:rsidR="00F71C70" w:rsidRPr="00CC1F72" w:rsidRDefault="00F71C70" w:rsidP="00F71C70">
      <w:pPr>
        <w:jc w:val="center"/>
        <w:rPr>
          <w:rFonts w:ascii="Arial" w:hAnsi="Arial" w:cs="Arial"/>
          <w:b/>
          <w:sz w:val="24"/>
          <w:szCs w:val="24"/>
          <w:lang w:val="en-ID"/>
        </w:rPr>
      </w:pPr>
    </w:p>
    <w:p w:rsidR="00F71C70" w:rsidRPr="00CC1F72" w:rsidRDefault="00F71C70" w:rsidP="00F71C70">
      <w:pPr>
        <w:rPr>
          <w:rFonts w:ascii="Arial" w:hAnsi="Arial" w:cs="Arial"/>
          <w:b/>
          <w:sz w:val="24"/>
          <w:szCs w:val="24"/>
          <w:lang w:val="en-ID"/>
        </w:rPr>
      </w:pPr>
    </w:p>
    <w:p w:rsidR="00F71C70" w:rsidRPr="00CC1F72" w:rsidRDefault="00F71C70" w:rsidP="00F71C70">
      <w:pPr>
        <w:rPr>
          <w:rFonts w:ascii="Arial" w:hAnsi="Arial" w:cs="Arial"/>
          <w:b/>
          <w:sz w:val="24"/>
          <w:szCs w:val="24"/>
          <w:lang w:val="en-ID"/>
        </w:rPr>
      </w:pPr>
    </w:p>
    <w:p w:rsidR="00F71C70" w:rsidRPr="00CC1F72" w:rsidRDefault="00F71C70" w:rsidP="00F71C70">
      <w:pPr>
        <w:jc w:val="center"/>
        <w:rPr>
          <w:rFonts w:ascii="Arial" w:hAnsi="Arial" w:cs="Arial"/>
          <w:b/>
          <w:sz w:val="24"/>
          <w:szCs w:val="24"/>
          <w:lang w:val="en-ID"/>
        </w:rPr>
      </w:pPr>
    </w:p>
    <w:p w:rsidR="00F71C70" w:rsidRPr="00CC1F72" w:rsidRDefault="00F71C70" w:rsidP="00F71C70">
      <w:pPr>
        <w:rPr>
          <w:rFonts w:ascii="Arial" w:hAnsi="Arial" w:cs="Arial"/>
          <w:b/>
          <w:sz w:val="24"/>
          <w:szCs w:val="24"/>
          <w:lang w:val="en-ID"/>
        </w:rPr>
      </w:pPr>
    </w:p>
    <w:p w:rsidR="00F71C70" w:rsidRPr="00CC1F72" w:rsidRDefault="00F71C70" w:rsidP="00F71C70">
      <w:pPr>
        <w:rPr>
          <w:rFonts w:ascii="Arial" w:hAnsi="Arial" w:cs="Arial"/>
          <w:b/>
          <w:sz w:val="24"/>
          <w:szCs w:val="24"/>
          <w:lang w:val="en-ID"/>
        </w:rPr>
      </w:pPr>
    </w:p>
    <w:p w:rsidR="00F71C70" w:rsidRPr="00CC1F72" w:rsidRDefault="00F71C70" w:rsidP="00F71C70">
      <w:pPr>
        <w:rPr>
          <w:rFonts w:ascii="Arial" w:hAnsi="Arial" w:cs="Arial"/>
          <w:sz w:val="24"/>
          <w:szCs w:val="24"/>
          <w:lang w:val="en-ID"/>
        </w:rPr>
      </w:pPr>
    </w:p>
    <w:p w:rsidR="00F71C70" w:rsidRPr="00CC1F72" w:rsidRDefault="00F71C70" w:rsidP="00F71C70">
      <w:pPr>
        <w:rPr>
          <w:rFonts w:ascii="Arial" w:hAnsi="Arial" w:cs="Arial"/>
          <w:sz w:val="24"/>
          <w:szCs w:val="24"/>
          <w:lang w:val="en-ID"/>
        </w:rPr>
      </w:pPr>
    </w:p>
    <w:p w:rsidR="00F71C70" w:rsidRPr="00CC1F72" w:rsidRDefault="00F71C70" w:rsidP="00F71C70">
      <w:pPr>
        <w:rPr>
          <w:rFonts w:ascii="Arial" w:hAnsi="Arial" w:cs="Arial"/>
          <w:sz w:val="24"/>
          <w:szCs w:val="24"/>
          <w:lang w:val="en-ID"/>
        </w:rPr>
      </w:pPr>
    </w:p>
    <w:p w:rsidR="00F71C70" w:rsidRDefault="00F71C70" w:rsidP="00F71C70">
      <w:pPr>
        <w:rPr>
          <w:rFonts w:ascii="Arial" w:hAnsi="Arial" w:cs="Arial"/>
          <w:sz w:val="24"/>
          <w:szCs w:val="24"/>
          <w:lang w:val="en-ID"/>
        </w:rPr>
      </w:pPr>
    </w:p>
    <w:p w:rsidR="00D91008" w:rsidRDefault="00D91008" w:rsidP="00F71C70">
      <w:pPr>
        <w:rPr>
          <w:rFonts w:ascii="Arial" w:hAnsi="Arial" w:cs="Arial"/>
          <w:sz w:val="24"/>
          <w:szCs w:val="24"/>
          <w:lang w:val="en-ID"/>
        </w:rPr>
      </w:pPr>
    </w:p>
    <w:p w:rsidR="00D91008" w:rsidRDefault="00D91008" w:rsidP="00F71C70">
      <w:pPr>
        <w:rPr>
          <w:rFonts w:ascii="Arial" w:hAnsi="Arial" w:cs="Arial"/>
          <w:sz w:val="24"/>
          <w:szCs w:val="24"/>
          <w:lang w:val="en-ID"/>
        </w:rPr>
      </w:pPr>
    </w:p>
    <w:p w:rsidR="00D91008" w:rsidRDefault="00D91008" w:rsidP="00F71C70">
      <w:pPr>
        <w:rPr>
          <w:rFonts w:ascii="Arial" w:hAnsi="Arial" w:cs="Arial"/>
          <w:sz w:val="24"/>
          <w:szCs w:val="24"/>
          <w:lang w:val="en-ID"/>
        </w:rPr>
      </w:pPr>
    </w:p>
    <w:p w:rsidR="00D91008" w:rsidRDefault="00D91008" w:rsidP="00F71C70">
      <w:pPr>
        <w:rPr>
          <w:rFonts w:ascii="Arial" w:hAnsi="Arial" w:cs="Arial"/>
          <w:sz w:val="24"/>
          <w:szCs w:val="24"/>
          <w:lang w:val="en-ID"/>
        </w:rPr>
      </w:pPr>
    </w:p>
    <w:p w:rsidR="00D91008" w:rsidRDefault="00D91008" w:rsidP="00F71C70">
      <w:pPr>
        <w:rPr>
          <w:rFonts w:ascii="Arial" w:hAnsi="Arial" w:cs="Arial"/>
          <w:sz w:val="24"/>
          <w:szCs w:val="24"/>
          <w:lang w:val="en-ID"/>
        </w:rPr>
      </w:pPr>
    </w:p>
    <w:p w:rsidR="00AB0ED9" w:rsidRPr="00CC1F72" w:rsidRDefault="00AB0ED9" w:rsidP="00F71C70">
      <w:pPr>
        <w:rPr>
          <w:rFonts w:ascii="Arial" w:hAnsi="Arial" w:cs="Arial"/>
          <w:sz w:val="24"/>
          <w:szCs w:val="24"/>
          <w:lang w:val="en-ID"/>
        </w:rPr>
      </w:pPr>
    </w:p>
    <w:p w:rsidR="00F71C70" w:rsidRPr="00CC1F72" w:rsidRDefault="00F71C70" w:rsidP="00F71C70">
      <w:pPr>
        <w:rPr>
          <w:rFonts w:ascii="Arial" w:hAnsi="Arial" w:cs="Arial"/>
          <w:sz w:val="24"/>
          <w:szCs w:val="24"/>
          <w:lang w:val="en-ID"/>
        </w:rPr>
      </w:pPr>
    </w:p>
    <w:p w:rsidR="00F71C70" w:rsidRPr="00CF26CA" w:rsidRDefault="00CF26CA" w:rsidP="00F71C70">
      <w:pPr>
        <w:rPr>
          <w:rFonts w:ascii="Arial" w:hAnsi="Arial" w:cs="Arial"/>
          <w:sz w:val="24"/>
          <w:szCs w:val="24"/>
          <w:lang w:val="en-ID"/>
        </w:rPr>
      </w:pPr>
      <w:r w:rsidRPr="00CF26CA">
        <w:rPr>
          <w:rFonts w:ascii="Arial" w:hAnsi="Arial" w:cs="Arial"/>
          <w:sz w:val="24"/>
          <w:szCs w:val="24"/>
          <w:lang w:val="en-ID"/>
        </w:rPr>
        <w:lastRenderedPageBreak/>
        <w:t>Lampiran 4</w:t>
      </w:r>
    </w:p>
    <w:p w:rsidR="00D12632" w:rsidRDefault="00D12632" w:rsidP="00F71C70">
      <w:pPr>
        <w:rPr>
          <w:rFonts w:ascii="Arial" w:hAnsi="Arial" w:cs="Arial"/>
          <w:b/>
          <w:sz w:val="24"/>
          <w:szCs w:val="24"/>
          <w:lang w:val="en-ID"/>
        </w:rPr>
      </w:pPr>
    </w:p>
    <w:p w:rsidR="00D12632" w:rsidRPr="00D91008" w:rsidRDefault="000F4764" w:rsidP="00D12632">
      <w:pPr>
        <w:jc w:val="center"/>
        <w:rPr>
          <w:rFonts w:ascii="Arial" w:hAnsi="Arial" w:cs="Arial"/>
          <w:b/>
          <w:lang w:val="en-ID"/>
        </w:rPr>
      </w:pPr>
      <w:r w:rsidRPr="00D91008">
        <w:rPr>
          <w:rFonts w:ascii="Arial" w:hAnsi="Arial" w:cs="Arial"/>
          <w:b/>
          <w:lang w:val="en-ID"/>
        </w:rPr>
        <w:t>Tabulasi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1418"/>
        <w:gridCol w:w="1534"/>
        <w:gridCol w:w="1550"/>
      </w:tblGrid>
      <w:tr w:rsidR="002A1B3A" w:rsidTr="00A938EF">
        <w:tc>
          <w:tcPr>
            <w:tcW w:w="2235" w:type="dxa"/>
            <w:vMerge w:val="restart"/>
            <w:shd w:val="clear" w:color="auto" w:fill="auto"/>
          </w:tcPr>
          <w:p w:rsidR="00AA288B" w:rsidRPr="00E5142B" w:rsidRDefault="00AA288B" w:rsidP="00E5142B">
            <w:pPr>
              <w:jc w:val="center"/>
              <w:rPr>
                <w:rFonts w:ascii="Arial" w:hAnsi="Arial" w:cs="Arial"/>
                <w:sz w:val="24"/>
                <w:szCs w:val="24"/>
                <w:lang w:val="en-ID"/>
              </w:rPr>
            </w:pPr>
          </w:p>
          <w:p w:rsidR="00AA288B" w:rsidRPr="00A938EF" w:rsidRDefault="00A938EF" w:rsidP="00E5142B">
            <w:pPr>
              <w:jc w:val="center"/>
              <w:rPr>
                <w:rFonts w:ascii="Arial" w:hAnsi="Arial" w:cs="Arial"/>
                <w:lang w:val="en-ID"/>
              </w:rPr>
            </w:pPr>
            <w:r>
              <w:rPr>
                <w:rFonts w:ascii="Arial" w:hAnsi="Arial" w:cs="Arial"/>
                <w:lang w:val="en-ID"/>
              </w:rPr>
              <w:t>Perlakuan</w:t>
            </w:r>
          </w:p>
        </w:tc>
        <w:tc>
          <w:tcPr>
            <w:tcW w:w="5919" w:type="dxa"/>
            <w:gridSpan w:val="4"/>
            <w:shd w:val="clear" w:color="auto" w:fill="auto"/>
          </w:tcPr>
          <w:p w:rsidR="00AA288B" w:rsidRPr="00E5142B" w:rsidRDefault="00A938EF" w:rsidP="00E5142B">
            <w:pPr>
              <w:jc w:val="center"/>
              <w:rPr>
                <w:rFonts w:ascii="Arial" w:hAnsi="Arial" w:cs="Arial"/>
                <w:sz w:val="24"/>
                <w:szCs w:val="24"/>
                <w:lang w:val="en-ID"/>
              </w:rPr>
            </w:pPr>
            <w:r>
              <w:rPr>
                <w:rFonts w:ascii="Arial" w:hAnsi="Arial" w:cs="Arial"/>
                <w:lang w:val="en-ID"/>
              </w:rPr>
              <w:t>Waktu</w:t>
            </w:r>
            <w:r>
              <w:rPr>
                <w:rFonts w:ascii="Arial" w:hAnsi="Arial" w:cs="Arial"/>
                <w:sz w:val="24"/>
                <w:szCs w:val="24"/>
                <w:lang w:val="en-ID"/>
              </w:rPr>
              <w:t xml:space="preserve"> </w:t>
            </w:r>
            <w:r w:rsidRPr="00A938EF">
              <w:rPr>
                <w:rFonts w:ascii="Arial" w:hAnsi="Arial" w:cs="Arial"/>
                <w:lang w:val="en-ID"/>
              </w:rPr>
              <w:t>Pengamatan</w:t>
            </w:r>
          </w:p>
        </w:tc>
      </w:tr>
      <w:tr w:rsidR="002A1B3A" w:rsidTr="00A938EF">
        <w:tc>
          <w:tcPr>
            <w:tcW w:w="2235" w:type="dxa"/>
            <w:vMerge/>
            <w:shd w:val="clear" w:color="auto" w:fill="auto"/>
          </w:tcPr>
          <w:p w:rsidR="00AA288B" w:rsidRPr="00E5142B" w:rsidRDefault="00AA288B" w:rsidP="00AA288B">
            <w:pPr>
              <w:rPr>
                <w:rFonts w:ascii="Arial" w:hAnsi="Arial" w:cs="Arial"/>
                <w:sz w:val="24"/>
                <w:szCs w:val="24"/>
                <w:lang w:val="en-ID"/>
              </w:rPr>
            </w:pPr>
          </w:p>
        </w:tc>
        <w:tc>
          <w:tcPr>
            <w:tcW w:w="1417" w:type="dxa"/>
            <w:shd w:val="clear" w:color="auto" w:fill="auto"/>
          </w:tcPr>
          <w:p w:rsidR="00AA288B" w:rsidRPr="00A938EF" w:rsidRDefault="000F4764" w:rsidP="00AA288B">
            <w:pPr>
              <w:rPr>
                <w:rFonts w:ascii="Arial" w:hAnsi="Arial" w:cs="Arial"/>
                <w:lang w:val="en-ID"/>
              </w:rPr>
            </w:pPr>
            <w:r w:rsidRPr="00A938EF">
              <w:rPr>
                <w:rFonts w:ascii="Arial" w:hAnsi="Arial" w:cs="Arial"/>
                <w:lang w:val="en-ID"/>
              </w:rPr>
              <w:t>T0</w:t>
            </w:r>
          </w:p>
        </w:tc>
        <w:tc>
          <w:tcPr>
            <w:tcW w:w="1418" w:type="dxa"/>
            <w:shd w:val="clear" w:color="auto" w:fill="auto"/>
          </w:tcPr>
          <w:p w:rsidR="00AA288B" w:rsidRPr="00A938EF" w:rsidRDefault="000F4764" w:rsidP="00AA288B">
            <w:pPr>
              <w:rPr>
                <w:rFonts w:ascii="Arial" w:hAnsi="Arial" w:cs="Arial"/>
                <w:lang w:val="en-ID"/>
              </w:rPr>
            </w:pPr>
            <w:r w:rsidRPr="00A938EF">
              <w:rPr>
                <w:rFonts w:ascii="Arial" w:hAnsi="Arial" w:cs="Arial"/>
                <w:lang w:val="en-ID"/>
              </w:rPr>
              <w:t>T30</w:t>
            </w:r>
          </w:p>
        </w:tc>
        <w:tc>
          <w:tcPr>
            <w:tcW w:w="1534" w:type="dxa"/>
            <w:shd w:val="clear" w:color="auto" w:fill="auto"/>
          </w:tcPr>
          <w:p w:rsidR="00AA288B" w:rsidRPr="00A938EF" w:rsidRDefault="000F4764" w:rsidP="00AA288B">
            <w:pPr>
              <w:rPr>
                <w:rFonts w:ascii="Arial" w:hAnsi="Arial" w:cs="Arial"/>
                <w:lang w:val="en-ID"/>
              </w:rPr>
            </w:pPr>
            <w:r w:rsidRPr="00A938EF">
              <w:rPr>
                <w:rFonts w:ascii="Arial" w:hAnsi="Arial" w:cs="Arial"/>
                <w:lang w:val="en-ID"/>
              </w:rPr>
              <w:t>T60</w:t>
            </w:r>
          </w:p>
        </w:tc>
        <w:tc>
          <w:tcPr>
            <w:tcW w:w="1550" w:type="dxa"/>
            <w:shd w:val="clear" w:color="auto" w:fill="auto"/>
          </w:tcPr>
          <w:p w:rsidR="00AA288B" w:rsidRPr="00A938EF" w:rsidRDefault="000F4764" w:rsidP="00AA288B">
            <w:pPr>
              <w:rPr>
                <w:rFonts w:ascii="Arial" w:hAnsi="Arial" w:cs="Arial"/>
                <w:lang w:val="en-ID"/>
              </w:rPr>
            </w:pPr>
            <w:r w:rsidRPr="00A938EF">
              <w:rPr>
                <w:rFonts w:ascii="Arial" w:hAnsi="Arial" w:cs="Arial"/>
                <w:lang w:val="en-ID"/>
              </w:rPr>
              <w:t>T90</w:t>
            </w:r>
          </w:p>
        </w:tc>
      </w:tr>
      <w:tr w:rsidR="002A1B3A" w:rsidTr="00A938EF">
        <w:tc>
          <w:tcPr>
            <w:tcW w:w="2235" w:type="dxa"/>
            <w:shd w:val="clear" w:color="auto" w:fill="auto"/>
          </w:tcPr>
          <w:p w:rsidR="00AA288B" w:rsidRPr="00A938EF" w:rsidRDefault="000F4764" w:rsidP="00AA288B">
            <w:pPr>
              <w:rPr>
                <w:rFonts w:ascii="Arial" w:hAnsi="Arial" w:cs="Arial"/>
                <w:lang w:val="en-ID"/>
              </w:rPr>
            </w:pPr>
            <w:r w:rsidRPr="00A938EF">
              <w:rPr>
                <w:rFonts w:ascii="Arial" w:hAnsi="Arial" w:cs="Arial"/>
                <w:lang w:val="en-ID"/>
              </w:rPr>
              <w:t>Aquades</w:t>
            </w:r>
          </w:p>
        </w:tc>
        <w:tc>
          <w:tcPr>
            <w:tcW w:w="1417" w:type="dxa"/>
            <w:shd w:val="clear" w:color="auto" w:fill="auto"/>
          </w:tcPr>
          <w:p w:rsidR="00AA288B" w:rsidRPr="00A938EF" w:rsidRDefault="00C41A82" w:rsidP="00AA288B">
            <w:pPr>
              <w:rPr>
                <w:rFonts w:ascii="Arial" w:hAnsi="Arial" w:cs="Arial"/>
                <w:lang w:val="en-ID"/>
              </w:rPr>
            </w:pPr>
            <w:r>
              <w:rPr>
                <w:rFonts w:ascii="Arial" w:hAnsi="Arial" w:cs="Arial"/>
                <w:lang w:val="en-ID"/>
              </w:rPr>
              <w:t>3,8</w:t>
            </w:r>
          </w:p>
        </w:tc>
        <w:tc>
          <w:tcPr>
            <w:tcW w:w="1418" w:type="dxa"/>
            <w:shd w:val="clear" w:color="auto" w:fill="auto"/>
          </w:tcPr>
          <w:p w:rsidR="00AA288B" w:rsidRPr="00A938EF" w:rsidRDefault="00C41A82" w:rsidP="00AA288B">
            <w:pPr>
              <w:rPr>
                <w:rFonts w:ascii="Arial" w:hAnsi="Arial" w:cs="Arial"/>
                <w:lang w:val="en-ID"/>
              </w:rPr>
            </w:pPr>
            <w:r>
              <w:rPr>
                <w:rFonts w:ascii="Arial" w:hAnsi="Arial" w:cs="Arial"/>
                <w:lang w:val="en-ID"/>
              </w:rPr>
              <w:t>3,8</w:t>
            </w:r>
          </w:p>
        </w:tc>
        <w:tc>
          <w:tcPr>
            <w:tcW w:w="1534" w:type="dxa"/>
            <w:shd w:val="clear" w:color="auto" w:fill="auto"/>
          </w:tcPr>
          <w:p w:rsidR="00AA288B" w:rsidRPr="00A938EF" w:rsidRDefault="00C41A82" w:rsidP="00AA288B">
            <w:pPr>
              <w:rPr>
                <w:rFonts w:ascii="Arial" w:hAnsi="Arial" w:cs="Arial"/>
                <w:lang w:val="en-ID"/>
              </w:rPr>
            </w:pPr>
            <w:r>
              <w:rPr>
                <w:rFonts w:ascii="Arial" w:hAnsi="Arial" w:cs="Arial"/>
                <w:lang w:val="en-ID"/>
              </w:rPr>
              <w:t>3,8</w:t>
            </w:r>
          </w:p>
        </w:tc>
        <w:tc>
          <w:tcPr>
            <w:tcW w:w="1550" w:type="dxa"/>
            <w:shd w:val="clear" w:color="auto" w:fill="auto"/>
          </w:tcPr>
          <w:p w:rsidR="00AA288B" w:rsidRPr="00A938EF" w:rsidRDefault="00C41A82" w:rsidP="00AA288B">
            <w:pPr>
              <w:rPr>
                <w:rFonts w:ascii="Arial" w:hAnsi="Arial" w:cs="Arial"/>
                <w:lang w:val="en-ID"/>
              </w:rPr>
            </w:pPr>
            <w:r>
              <w:rPr>
                <w:rFonts w:ascii="Arial" w:hAnsi="Arial" w:cs="Arial"/>
                <w:lang w:val="en-ID"/>
              </w:rPr>
              <w:t>3,7</w:t>
            </w:r>
          </w:p>
        </w:tc>
      </w:tr>
      <w:tr w:rsidR="002A1B3A" w:rsidTr="00A938EF">
        <w:tc>
          <w:tcPr>
            <w:tcW w:w="2235" w:type="dxa"/>
            <w:shd w:val="clear" w:color="auto" w:fill="auto"/>
          </w:tcPr>
          <w:p w:rsidR="00AA288B" w:rsidRPr="00A938EF" w:rsidRDefault="000F4764" w:rsidP="00AA288B">
            <w:pPr>
              <w:rPr>
                <w:rFonts w:ascii="Arial" w:hAnsi="Arial" w:cs="Arial"/>
                <w:lang w:val="en-ID"/>
              </w:rPr>
            </w:pPr>
            <w:r w:rsidRPr="00A938EF">
              <w:rPr>
                <w:rFonts w:ascii="Arial" w:hAnsi="Arial" w:cs="Arial"/>
                <w:lang w:val="en-ID"/>
              </w:rPr>
              <w:t>Allopurinol</w:t>
            </w:r>
          </w:p>
        </w:tc>
        <w:tc>
          <w:tcPr>
            <w:tcW w:w="1417" w:type="dxa"/>
            <w:shd w:val="clear" w:color="auto" w:fill="auto"/>
          </w:tcPr>
          <w:p w:rsidR="00AA288B" w:rsidRPr="004027C0" w:rsidRDefault="00C41A82" w:rsidP="00AA288B">
            <w:pPr>
              <w:rPr>
                <w:rFonts w:ascii="Arial" w:hAnsi="Arial" w:cs="Arial"/>
                <w:lang w:val="en-ID"/>
              </w:rPr>
            </w:pPr>
            <w:r>
              <w:rPr>
                <w:rFonts w:ascii="Arial" w:hAnsi="Arial" w:cs="Arial"/>
                <w:lang w:val="en-ID"/>
              </w:rPr>
              <w:t>5,9</w:t>
            </w:r>
          </w:p>
        </w:tc>
        <w:tc>
          <w:tcPr>
            <w:tcW w:w="1418" w:type="dxa"/>
            <w:shd w:val="clear" w:color="auto" w:fill="auto"/>
          </w:tcPr>
          <w:p w:rsidR="00AA288B" w:rsidRPr="004027C0" w:rsidRDefault="00C41A82" w:rsidP="00AA288B">
            <w:pPr>
              <w:rPr>
                <w:rFonts w:ascii="Arial" w:hAnsi="Arial" w:cs="Arial"/>
                <w:lang w:val="en-ID"/>
              </w:rPr>
            </w:pPr>
            <w:r>
              <w:rPr>
                <w:rFonts w:ascii="Arial" w:hAnsi="Arial" w:cs="Arial"/>
                <w:lang w:val="en-ID"/>
              </w:rPr>
              <w:t>5,0</w:t>
            </w:r>
          </w:p>
        </w:tc>
        <w:tc>
          <w:tcPr>
            <w:tcW w:w="1534" w:type="dxa"/>
            <w:shd w:val="clear" w:color="auto" w:fill="auto"/>
          </w:tcPr>
          <w:p w:rsidR="00AA288B" w:rsidRPr="004027C0" w:rsidRDefault="00C41A82" w:rsidP="00AA288B">
            <w:pPr>
              <w:rPr>
                <w:rFonts w:ascii="Arial" w:hAnsi="Arial" w:cs="Arial"/>
                <w:lang w:val="en-ID"/>
              </w:rPr>
            </w:pPr>
            <w:r>
              <w:rPr>
                <w:rFonts w:ascii="Arial" w:hAnsi="Arial" w:cs="Arial"/>
                <w:lang w:val="en-ID"/>
              </w:rPr>
              <w:t>4,1</w:t>
            </w:r>
          </w:p>
        </w:tc>
        <w:tc>
          <w:tcPr>
            <w:tcW w:w="1550" w:type="dxa"/>
            <w:shd w:val="clear" w:color="auto" w:fill="auto"/>
          </w:tcPr>
          <w:p w:rsidR="00AA288B" w:rsidRPr="004027C0" w:rsidRDefault="00C41A82" w:rsidP="00AA288B">
            <w:pPr>
              <w:rPr>
                <w:rFonts w:ascii="Arial" w:hAnsi="Arial" w:cs="Arial"/>
                <w:lang w:val="en-ID"/>
              </w:rPr>
            </w:pPr>
            <w:r>
              <w:rPr>
                <w:rFonts w:ascii="Arial" w:hAnsi="Arial" w:cs="Arial"/>
                <w:lang w:val="en-ID"/>
              </w:rPr>
              <w:t>3,2</w:t>
            </w:r>
          </w:p>
        </w:tc>
      </w:tr>
      <w:tr w:rsidR="002A1B3A" w:rsidTr="00A938EF">
        <w:tc>
          <w:tcPr>
            <w:tcW w:w="2235" w:type="dxa"/>
            <w:shd w:val="clear" w:color="auto" w:fill="auto"/>
          </w:tcPr>
          <w:p w:rsidR="00AA288B" w:rsidRPr="00A938EF" w:rsidRDefault="00A938EF" w:rsidP="00AA288B">
            <w:pPr>
              <w:rPr>
                <w:rFonts w:ascii="Arial" w:hAnsi="Arial" w:cs="Arial"/>
                <w:lang w:val="en-ID"/>
              </w:rPr>
            </w:pPr>
            <w:r>
              <w:rPr>
                <w:rFonts w:ascii="Arial" w:hAnsi="Arial" w:cs="Arial"/>
                <w:lang w:val="en-ID"/>
              </w:rPr>
              <w:t>DDSC 72</w:t>
            </w:r>
            <w:r w:rsidR="000F4764" w:rsidRPr="00A938EF">
              <w:rPr>
                <w:rFonts w:ascii="Arial" w:hAnsi="Arial" w:cs="Arial"/>
                <w:lang w:val="en-ID"/>
              </w:rPr>
              <w:t>mg/kgBB</w:t>
            </w:r>
          </w:p>
        </w:tc>
        <w:tc>
          <w:tcPr>
            <w:tcW w:w="1417" w:type="dxa"/>
            <w:shd w:val="clear" w:color="auto" w:fill="auto"/>
          </w:tcPr>
          <w:p w:rsidR="00AA288B" w:rsidRPr="00C41A82" w:rsidRDefault="00C41A82" w:rsidP="00AA288B">
            <w:pPr>
              <w:rPr>
                <w:rFonts w:ascii="Arial" w:hAnsi="Arial" w:cs="Arial"/>
                <w:lang w:val="en-ID"/>
              </w:rPr>
            </w:pPr>
            <w:r w:rsidRPr="00C41A82">
              <w:rPr>
                <w:rFonts w:ascii="Arial" w:hAnsi="Arial" w:cs="Arial"/>
                <w:lang w:val="en-ID"/>
              </w:rPr>
              <w:t>4,3</w:t>
            </w:r>
          </w:p>
        </w:tc>
        <w:tc>
          <w:tcPr>
            <w:tcW w:w="1418" w:type="dxa"/>
            <w:shd w:val="clear" w:color="auto" w:fill="auto"/>
          </w:tcPr>
          <w:p w:rsidR="00AA288B" w:rsidRPr="004027C0" w:rsidRDefault="00C41A82" w:rsidP="00AA288B">
            <w:pPr>
              <w:rPr>
                <w:rFonts w:ascii="Arial" w:hAnsi="Arial" w:cs="Arial"/>
                <w:lang w:val="en-ID"/>
              </w:rPr>
            </w:pPr>
            <w:r>
              <w:rPr>
                <w:rFonts w:ascii="Arial" w:hAnsi="Arial" w:cs="Arial"/>
                <w:lang w:val="en-ID"/>
              </w:rPr>
              <w:t>4,1</w:t>
            </w:r>
          </w:p>
        </w:tc>
        <w:tc>
          <w:tcPr>
            <w:tcW w:w="1534" w:type="dxa"/>
            <w:shd w:val="clear" w:color="auto" w:fill="auto"/>
          </w:tcPr>
          <w:p w:rsidR="00AA288B" w:rsidRPr="004027C0" w:rsidRDefault="00C41A82" w:rsidP="00AA288B">
            <w:pPr>
              <w:rPr>
                <w:rFonts w:ascii="Arial" w:hAnsi="Arial" w:cs="Arial"/>
                <w:lang w:val="en-ID"/>
              </w:rPr>
            </w:pPr>
            <w:r>
              <w:rPr>
                <w:rFonts w:ascii="Arial" w:hAnsi="Arial" w:cs="Arial"/>
                <w:lang w:val="en-ID"/>
              </w:rPr>
              <w:t>4,0</w:t>
            </w:r>
          </w:p>
        </w:tc>
        <w:tc>
          <w:tcPr>
            <w:tcW w:w="1550" w:type="dxa"/>
            <w:shd w:val="clear" w:color="auto" w:fill="auto"/>
          </w:tcPr>
          <w:p w:rsidR="00AA288B" w:rsidRPr="004027C0" w:rsidRDefault="00C41A82" w:rsidP="00AA288B">
            <w:pPr>
              <w:rPr>
                <w:rFonts w:ascii="Arial" w:hAnsi="Arial" w:cs="Arial"/>
                <w:lang w:val="en-ID"/>
              </w:rPr>
            </w:pPr>
            <w:r>
              <w:rPr>
                <w:rFonts w:ascii="Arial" w:hAnsi="Arial" w:cs="Arial"/>
                <w:lang w:val="en-ID"/>
              </w:rPr>
              <w:t>3,9</w:t>
            </w:r>
          </w:p>
        </w:tc>
      </w:tr>
      <w:tr w:rsidR="002A1B3A" w:rsidTr="00A938EF">
        <w:tc>
          <w:tcPr>
            <w:tcW w:w="2235" w:type="dxa"/>
            <w:shd w:val="clear" w:color="auto" w:fill="auto"/>
          </w:tcPr>
          <w:p w:rsidR="00AA288B" w:rsidRPr="00A938EF" w:rsidRDefault="00A938EF" w:rsidP="00AA288B">
            <w:pPr>
              <w:rPr>
                <w:rFonts w:ascii="Arial" w:hAnsi="Arial" w:cs="Arial"/>
                <w:lang w:val="en-ID"/>
              </w:rPr>
            </w:pPr>
            <w:r>
              <w:rPr>
                <w:rFonts w:ascii="Arial" w:hAnsi="Arial" w:cs="Arial"/>
                <w:lang w:val="en-ID"/>
              </w:rPr>
              <w:t>DDSC 144</w:t>
            </w:r>
            <w:r w:rsidR="000F4764" w:rsidRPr="00A938EF">
              <w:rPr>
                <w:rFonts w:ascii="Arial" w:hAnsi="Arial" w:cs="Arial"/>
                <w:lang w:val="en-ID"/>
              </w:rPr>
              <w:t>mg/kgBB</w:t>
            </w:r>
          </w:p>
        </w:tc>
        <w:tc>
          <w:tcPr>
            <w:tcW w:w="1417" w:type="dxa"/>
            <w:shd w:val="clear" w:color="auto" w:fill="auto"/>
          </w:tcPr>
          <w:p w:rsidR="00AA288B" w:rsidRPr="004027C0" w:rsidRDefault="00C41A82" w:rsidP="00AA288B">
            <w:pPr>
              <w:rPr>
                <w:rFonts w:ascii="Arial" w:hAnsi="Arial" w:cs="Arial"/>
                <w:lang w:val="en-ID"/>
              </w:rPr>
            </w:pPr>
            <w:r>
              <w:rPr>
                <w:rFonts w:ascii="Arial" w:hAnsi="Arial" w:cs="Arial"/>
                <w:lang w:val="en-ID"/>
              </w:rPr>
              <w:t>4,0</w:t>
            </w:r>
          </w:p>
        </w:tc>
        <w:tc>
          <w:tcPr>
            <w:tcW w:w="1418" w:type="dxa"/>
            <w:shd w:val="clear" w:color="auto" w:fill="auto"/>
          </w:tcPr>
          <w:p w:rsidR="00AA288B" w:rsidRPr="004027C0" w:rsidRDefault="00C41A82" w:rsidP="00AA288B">
            <w:pPr>
              <w:rPr>
                <w:rFonts w:ascii="Arial" w:hAnsi="Arial" w:cs="Arial"/>
                <w:lang w:val="en-ID"/>
              </w:rPr>
            </w:pPr>
            <w:r>
              <w:rPr>
                <w:rFonts w:ascii="Arial" w:hAnsi="Arial" w:cs="Arial"/>
                <w:lang w:val="en-ID"/>
              </w:rPr>
              <w:t>3,7</w:t>
            </w:r>
          </w:p>
        </w:tc>
        <w:tc>
          <w:tcPr>
            <w:tcW w:w="1534" w:type="dxa"/>
            <w:shd w:val="clear" w:color="auto" w:fill="auto"/>
          </w:tcPr>
          <w:p w:rsidR="00AA288B" w:rsidRPr="004027C0" w:rsidRDefault="00C41A82" w:rsidP="00AA288B">
            <w:pPr>
              <w:rPr>
                <w:rFonts w:ascii="Arial" w:hAnsi="Arial" w:cs="Arial"/>
                <w:lang w:val="en-ID"/>
              </w:rPr>
            </w:pPr>
            <w:r>
              <w:rPr>
                <w:rFonts w:ascii="Arial" w:hAnsi="Arial" w:cs="Arial"/>
                <w:lang w:val="en-ID"/>
              </w:rPr>
              <w:t>3,5</w:t>
            </w:r>
          </w:p>
        </w:tc>
        <w:tc>
          <w:tcPr>
            <w:tcW w:w="1550" w:type="dxa"/>
            <w:shd w:val="clear" w:color="auto" w:fill="auto"/>
          </w:tcPr>
          <w:p w:rsidR="00AA288B" w:rsidRPr="004027C0" w:rsidRDefault="00C41A82" w:rsidP="00AA288B">
            <w:pPr>
              <w:rPr>
                <w:rFonts w:ascii="Arial" w:hAnsi="Arial" w:cs="Arial"/>
                <w:lang w:val="en-ID"/>
              </w:rPr>
            </w:pPr>
            <w:r>
              <w:rPr>
                <w:rFonts w:ascii="Arial" w:hAnsi="Arial" w:cs="Arial"/>
                <w:lang w:val="en-ID"/>
              </w:rPr>
              <w:t>3,4</w:t>
            </w:r>
          </w:p>
        </w:tc>
      </w:tr>
      <w:tr w:rsidR="002A1B3A" w:rsidTr="00A938EF">
        <w:tc>
          <w:tcPr>
            <w:tcW w:w="2235" w:type="dxa"/>
            <w:shd w:val="clear" w:color="auto" w:fill="auto"/>
          </w:tcPr>
          <w:p w:rsidR="00AA288B" w:rsidRPr="00A938EF" w:rsidRDefault="00A938EF" w:rsidP="00AA288B">
            <w:pPr>
              <w:rPr>
                <w:rFonts w:ascii="Arial" w:hAnsi="Arial" w:cs="Arial"/>
                <w:lang w:val="en-ID"/>
              </w:rPr>
            </w:pPr>
            <w:r>
              <w:rPr>
                <w:rFonts w:ascii="Arial" w:hAnsi="Arial" w:cs="Arial"/>
                <w:lang w:val="en-ID"/>
              </w:rPr>
              <w:t>DDSC 288</w:t>
            </w:r>
            <w:r w:rsidR="000F4764" w:rsidRPr="00A938EF">
              <w:rPr>
                <w:rFonts w:ascii="Arial" w:hAnsi="Arial" w:cs="Arial"/>
                <w:lang w:val="en-ID"/>
              </w:rPr>
              <w:t>mg/kgBB</w:t>
            </w:r>
          </w:p>
        </w:tc>
        <w:tc>
          <w:tcPr>
            <w:tcW w:w="1417" w:type="dxa"/>
            <w:shd w:val="clear" w:color="auto" w:fill="auto"/>
          </w:tcPr>
          <w:p w:rsidR="00AA288B" w:rsidRPr="004027C0" w:rsidRDefault="00C41A82" w:rsidP="00AA288B">
            <w:pPr>
              <w:rPr>
                <w:rFonts w:ascii="Arial" w:hAnsi="Arial" w:cs="Arial"/>
                <w:lang w:val="en-ID"/>
              </w:rPr>
            </w:pPr>
            <w:r>
              <w:rPr>
                <w:rFonts w:ascii="Arial" w:hAnsi="Arial" w:cs="Arial"/>
                <w:lang w:val="en-ID"/>
              </w:rPr>
              <w:t>5,1</w:t>
            </w:r>
          </w:p>
        </w:tc>
        <w:tc>
          <w:tcPr>
            <w:tcW w:w="1418" w:type="dxa"/>
            <w:shd w:val="clear" w:color="auto" w:fill="auto"/>
          </w:tcPr>
          <w:p w:rsidR="00AA288B" w:rsidRPr="004027C0" w:rsidRDefault="00C41A82" w:rsidP="00AA288B">
            <w:pPr>
              <w:rPr>
                <w:rFonts w:ascii="Arial" w:hAnsi="Arial" w:cs="Arial"/>
                <w:lang w:val="en-ID"/>
              </w:rPr>
            </w:pPr>
            <w:r>
              <w:rPr>
                <w:rFonts w:ascii="Arial" w:hAnsi="Arial" w:cs="Arial"/>
                <w:lang w:val="en-ID"/>
              </w:rPr>
              <w:t>4,1</w:t>
            </w:r>
          </w:p>
        </w:tc>
        <w:tc>
          <w:tcPr>
            <w:tcW w:w="1534" w:type="dxa"/>
            <w:shd w:val="clear" w:color="auto" w:fill="auto"/>
          </w:tcPr>
          <w:p w:rsidR="00AA288B" w:rsidRPr="004027C0" w:rsidRDefault="00C41A82" w:rsidP="00AA288B">
            <w:pPr>
              <w:rPr>
                <w:rFonts w:ascii="Arial" w:hAnsi="Arial" w:cs="Arial"/>
                <w:lang w:val="en-ID"/>
              </w:rPr>
            </w:pPr>
            <w:r>
              <w:rPr>
                <w:rFonts w:ascii="Arial" w:hAnsi="Arial" w:cs="Arial"/>
                <w:lang w:val="en-ID"/>
              </w:rPr>
              <w:t>3,5</w:t>
            </w:r>
          </w:p>
        </w:tc>
        <w:tc>
          <w:tcPr>
            <w:tcW w:w="1550" w:type="dxa"/>
            <w:shd w:val="clear" w:color="auto" w:fill="auto"/>
          </w:tcPr>
          <w:p w:rsidR="00AA288B" w:rsidRPr="004027C0" w:rsidRDefault="00C41A82" w:rsidP="00AA288B">
            <w:pPr>
              <w:rPr>
                <w:rFonts w:ascii="Arial" w:hAnsi="Arial" w:cs="Arial"/>
                <w:lang w:val="en-ID"/>
              </w:rPr>
            </w:pPr>
            <w:r>
              <w:rPr>
                <w:rFonts w:ascii="Arial" w:hAnsi="Arial" w:cs="Arial"/>
                <w:lang w:val="en-ID"/>
              </w:rPr>
              <w:t>3,1</w:t>
            </w:r>
          </w:p>
        </w:tc>
      </w:tr>
    </w:tbl>
    <w:p w:rsidR="00E01796" w:rsidRPr="00CC1F72" w:rsidRDefault="00E01796" w:rsidP="00AA288B">
      <w:pPr>
        <w:rPr>
          <w:rFonts w:ascii="Arial" w:hAnsi="Arial" w:cs="Arial"/>
          <w:b/>
          <w:sz w:val="24"/>
          <w:szCs w:val="24"/>
          <w:lang w:val="en-ID"/>
        </w:rPr>
      </w:pPr>
    </w:p>
    <w:tbl>
      <w:tblPr>
        <w:tblW w:w="7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7"/>
        <w:gridCol w:w="1468"/>
        <w:gridCol w:w="1025"/>
        <w:gridCol w:w="1408"/>
        <w:gridCol w:w="1025"/>
        <w:gridCol w:w="1025"/>
      </w:tblGrid>
      <w:tr w:rsidR="002A1B3A" w:rsidTr="005D5D46">
        <w:trPr>
          <w:cantSplit/>
        </w:trPr>
        <w:tc>
          <w:tcPr>
            <w:tcW w:w="7644" w:type="dxa"/>
            <w:gridSpan w:val="6"/>
            <w:tcBorders>
              <w:top w:val="nil"/>
              <w:left w:val="nil"/>
              <w:bottom w:val="nil"/>
              <w:right w:val="nil"/>
            </w:tcBorders>
            <w:shd w:val="clear" w:color="auto" w:fill="FFFFFF"/>
            <w:vAlign w:val="center"/>
          </w:tcPr>
          <w:p w:rsidR="00C41A82" w:rsidRPr="00564DBE" w:rsidRDefault="000F4764" w:rsidP="005D5D46">
            <w:pPr>
              <w:autoSpaceDE w:val="0"/>
              <w:autoSpaceDN w:val="0"/>
              <w:adjustRightInd w:val="0"/>
              <w:spacing w:line="320" w:lineRule="atLeast"/>
              <w:ind w:left="60" w:right="60"/>
              <w:jc w:val="center"/>
              <w:rPr>
                <w:rFonts w:ascii="Arial" w:hAnsi="Arial" w:cs="Arial"/>
                <w:color w:val="010205"/>
              </w:rPr>
            </w:pPr>
            <w:r w:rsidRPr="00564DBE">
              <w:rPr>
                <w:rFonts w:ascii="Arial" w:hAnsi="Arial" w:cs="Arial"/>
                <w:b/>
                <w:bCs/>
                <w:color w:val="010205"/>
              </w:rPr>
              <w:t>ANOVA</w:t>
            </w:r>
          </w:p>
        </w:tc>
      </w:tr>
      <w:tr w:rsidR="002A1B3A" w:rsidTr="005D5D46">
        <w:trPr>
          <w:cantSplit/>
        </w:trPr>
        <w:tc>
          <w:tcPr>
            <w:tcW w:w="7644" w:type="dxa"/>
            <w:gridSpan w:val="6"/>
            <w:tcBorders>
              <w:top w:val="nil"/>
              <w:left w:val="nil"/>
              <w:bottom w:val="nil"/>
              <w:right w:val="nil"/>
            </w:tcBorders>
            <w:shd w:val="clear" w:color="auto" w:fill="FFFFFF"/>
            <w:vAlign w:val="bottom"/>
          </w:tcPr>
          <w:p w:rsidR="00C41A82" w:rsidRPr="00564DBE" w:rsidRDefault="000F4764" w:rsidP="005D5D46">
            <w:pPr>
              <w:autoSpaceDE w:val="0"/>
              <w:autoSpaceDN w:val="0"/>
              <w:adjustRightInd w:val="0"/>
              <w:spacing w:line="320" w:lineRule="atLeast"/>
              <w:rPr>
                <w:rFonts w:ascii="Times New Roman" w:hAnsi="Times New Roman" w:cs="Times New Roman"/>
                <w:sz w:val="24"/>
                <w:szCs w:val="24"/>
              </w:rPr>
            </w:pPr>
            <w:r w:rsidRPr="00564DBE">
              <w:rPr>
                <w:rFonts w:ascii="Arial" w:hAnsi="Arial" w:cs="Arial"/>
                <w:color w:val="010205"/>
                <w:sz w:val="18"/>
                <w:szCs w:val="18"/>
                <w:shd w:val="clear" w:color="auto" w:fill="FFFFFF"/>
              </w:rPr>
              <w:t xml:space="preserve">Perlakuan  </w:t>
            </w:r>
          </w:p>
        </w:tc>
      </w:tr>
      <w:tr w:rsidR="002A1B3A" w:rsidTr="005D5D46">
        <w:trPr>
          <w:cantSplit/>
        </w:trPr>
        <w:tc>
          <w:tcPr>
            <w:tcW w:w="1697" w:type="dxa"/>
            <w:tcBorders>
              <w:top w:val="nil"/>
              <w:left w:val="nil"/>
              <w:bottom w:val="single" w:sz="8" w:space="0" w:color="152935"/>
              <w:right w:val="nil"/>
            </w:tcBorders>
            <w:shd w:val="clear" w:color="auto" w:fill="FFFFFF"/>
            <w:vAlign w:val="bottom"/>
          </w:tcPr>
          <w:p w:rsidR="00C41A82" w:rsidRPr="00564DBE" w:rsidRDefault="00C41A82" w:rsidP="005D5D46">
            <w:pPr>
              <w:autoSpaceDE w:val="0"/>
              <w:autoSpaceDN w:val="0"/>
              <w:adjustRightInd w:val="0"/>
              <w:spacing w:line="240" w:lineRule="auto"/>
              <w:rPr>
                <w:rFonts w:ascii="Times New Roman" w:hAnsi="Times New Roman" w:cs="Times New Roman"/>
                <w:sz w:val="24"/>
                <w:szCs w:val="24"/>
              </w:rPr>
            </w:pPr>
          </w:p>
        </w:tc>
        <w:tc>
          <w:tcPr>
            <w:tcW w:w="1468" w:type="dxa"/>
            <w:tcBorders>
              <w:top w:val="nil"/>
              <w:left w:val="nil"/>
              <w:bottom w:val="single" w:sz="8" w:space="0" w:color="152935"/>
              <w:right w:val="single" w:sz="8" w:space="0" w:color="E0E0E0"/>
            </w:tcBorders>
            <w:shd w:val="clear" w:color="auto" w:fill="FFFFFF"/>
            <w:vAlign w:val="bottom"/>
          </w:tcPr>
          <w:p w:rsidR="00C41A82" w:rsidRPr="00564DBE" w:rsidRDefault="000F4764" w:rsidP="005D5D46">
            <w:pPr>
              <w:autoSpaceDE w:val="0"/>
              <w:autoSpaceDN w:val="0"/>
              <w:adjustRightInd w:val="0"/>
              <w:spacing w:line="320" w:lineRule="atLeast"/>
              <w:ind w:left="60" w:right="60"/>
              <w:jc w:val="center"/>
              <w:rPr>
                <w:rFonts w:ascii="Arial" w:hAnsi="Arial" w:cs="Arial"/>
                <w:color w:val="264A60"/>
                <w:sz w:val="18"/>
                <w:szCs w:val="18"/>
              </w:rPr>
            </w:pPr>
            <w:r w:rsidRPr="00564DBE">
              <w:rPr>
                <w:rFonts w:ascii="Arial" w:hAnsi="Arial" w:cs="Arial"/>
                <w:color w:val="264A60"/>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C41A82" w:rsidRPr="00564DBE" w:rsidRDefault="004B0A73" w:rsidP="005D5D46">
            <w:pPr>
              <w:autoSpaceDE w:val="0"/>
              <w:autoSpaceDN w:val="0"/>
              <w:adjustRightInd w:val="0"/>
              <w:spacing w:line="320" w:lineRule="atLeast"/>
              <w:ind w:left="60" w:right="60"/>
              <w:jc w:val="center"/>
              <w:rPr>
                <w:rFonts w:ascii="Arial" w:hAnsi="Arial" w:cs="Arial"/>
                <w:color w:val="264A60"/>
                <w:sz w:val="18"/>
                <w:szCs w:val="18"/>
              </w:rPr>
            </w:pPr>
            <w:r w:rsidRPr="00564DBE">
              <w:rPr>
                <w:rFonts w:ascii="Arial" w:hAnsi="Arial" w:cs="Arial"/>
                <w:color w:val="264A60"/>
                <w:sz w:val="18"/>
                <w:szCs w:val="18"/>
              </w:rPr>
              <w:t>D</w:t>
            </w:r>
            <w:r w:rsidR="000F4764" w:rsidRPr="00564DBE">
              <w:rPr>
                <w:rFonts w:ascii="Arial" w:hAnsi="Arial" w:cs="Arial"/>
                <w:color w:val="264A60"/>
                <w:sz w:val="18"/>
                <w:szCs w:val="18"/>
              </w:rPr>
              <w:t>f</w:t>
            </w:r>
          </w:p>
        </w:tc>
        <w:tc>
          <w:tcPr>
            <w:tcW w:w="1407" w:type="dxa"/>
            <w:tcBorders>
              <w:top w:val="nil"/>
              <w:left w:val="single" w:sz="8" w:space="0" w:color="E0E0E0"/>
              <w:bottom w:val="single" w:sz="8" w:space="0" w:color="152935"/>
              <w:right w:val="single" w:sz="8" w:space="0" w:color="E0E0E0"/>
            </w:tcBorders>
            <w:shd w:val="clear" w:color="auto" w:fill="FFFFFF"/>
            <w:vAlign w:val="bottom"/>
          </w:tcPr>
          <w:p w:rsidR="00C41A82" w:rsidRPr="00564DBE" w:rsidRDefault="000F4764" w:rsidP="005D5D46">
            <w:pPr>
              <w:autoSpaceDE w:val="0"/>
              <w:autoSpaceDN w:val="0"/>
              <w:adjustRightInd w:val="0"/>
              <w:spacing w:line="320" w:lineRule="atLeast"/>
              <w:ind w:left="60" w:right="60"/>
              <w:jc w:val="center"/>
              <w:rPr>
                <w:rFonts w:ascii="Arial" w:hAnsi="Arial" w:cs="Arial"/>
                <w:color w:val="264A60"/>
                <w:sz w:val="18"/>
                <w:szCs w:val="18"/>
              </w:rPr>
            </w:pPr>
            <w:r w:rsidRPr="00564DBE">
              <w:rPr>
                <w:rFonts w:ascii="Arial" w:hAnsi="Arial" w:cs="Arial"/>
                <w:color w:val="264A60"/>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C41A82" w:rsidRPr="00564DBE" w:rsidRDefault="000F4764" w:rsidP="005D5D46">
            <w:pPr>
              <w:autoSpaceDE w:val="0"/>
              <w:autoSpaceDN w:val="0"/>
              <w:adjustRightInd w:val="0"/>
              <w:spacing w:line="320" w:lineRule="atLeast"/>
              <w:ind w:left="60" w:right="60"/>
              <w:jc w:val="center"/>
              <w:rPr>
                <w:rFonts w:ascii="Arial" w:hAnsi="Arial" w:cs="Arial"/>
                <w:color w:val="264A60"/>
                <w:sz w:val="18"/>
                <w:szCs w:val="18"/>
              </w:rPr>
            </w:pPr>
            <w:r w:rsidRPr="00564DBE">
              <w:rPr>
                <w:rFonts w:ascii="Arial" w:hAnsi="Arial" w:cs="Arial"/>
                <w:color w:val="264A60"/>
                <w:sz w:val="18"/>
                <w:szCs w:val="18"/>
              </w:rPr>
              <w:t>F</w:t>
            </w:r>
          </w:p>
        </w:tc>
        <w:tc>
          <w:tcPr>
            <w:tcW w:w="1024" w:type="dxa"/>
            <w:tcBorders>
              <w:top w:val="nil"/>
              <w:left w:val="single" w:sz="8" w:space="0" w:color="E0E0E0"/>
              <w:bottom w:val="single" w:sz="8" w:space="0" w:color="152935"/>
              <w:right w:val="nil"/>
            </w:tcBorders>
            <w:shd w:val="clear" w:color="auto" w:fill="FFFFFF"/>
            <w:vAlign w:val="bottom"/>
          </w:tcPr>
          <w:p w:rsidR="00C41A82" w:rsidRPr="00564DBE" w:rsidRDefault="000F4764" w:rsidP="005D5D46">
            <w:pPr>
              <w:autoSpaceDE w:val="0"/>
              <w:autoSpaceDN w:val="0"/>
              <w:adjustRightInd w:val="0"/>
              <w:spacing w:line="320" w:lineRule="atLeast"/>
              <w:ind w:left="60" w:right="60"/>
              <w:jc w:val="center"/>
              <w:rPr>
                <w:rFonts w:ascii="Arial" w:hAnsi="Arial" w:cs="Arial"/>
                <w:color w:val="264A60"/>
                <w:sz w:val="18"/>
                <w:szCs w:val="18"/>
              </w:rPr>
            </w:pPr>
            <w:r w:rsidRPr="00564DBE">
              <w:rPr>
                <w:rFonts w:ascii="Arial" w:hAnsi="Arial" w:cs="Arial"/>
                <w:color w:val="264A60"/>
                <w:sz w:val="18"/>
                <w:szCs w:val="18"/>
              </w:rPr>
              <w:t>Sig.</w:t>
            </w:r>
          </w:p>
        </w:tc>
      </w:tr>
      <w:tr w:rsidR="002A1B3A" w:rsidTr="005D5D46">
        <w:trPr>
          <w:cantSplit/>
        </w:trPr>
        <w:tc>
          <w:tcPr>
            <w:tcW w:w="1697" w:type="dxa"/>
            <w:tcBorders>
              <w:top w:val="single" w:sz="8" w:space="0" w:color="152935"/>
              <w:left w:val="nil"/>
              <w:bottom w:val="single" w:sz="8" w:space="0" w:color="AEAEAE"/>
              <w:right w:val="nil"/>
            </w:tcBorders>
            <w:shd w:val="clear" w:color="auto" w:fill="E0E0E0"/>
          </w:tcPr>
          <w:p w:rsidR="00C41A82" w:rsidRPr="00564DBE" w:rsidRDefault="000F4764" w:rsidP="005D5D46">
            <w:pPr>
              <w:autoSpaceDE w:val="0"/>
              <w:autoSpaceDN w:val="0"/>
              <w:adjustRightInd w:val="0"/>
              <w:spacing w:line="320" w:lineRule="atLeast"/>
              <w:ind w:left="60" w:right="60"/>
              <w:rPr>
                <w:rFonts w:ascii="Arial" w:hAnsi="Arial" w:cs="Arial"/>
                <w:color w:val="264A60"/>
                <w:sz w:val="18"/>
                <w:szCs w:val="18"/>
              </w:rPr>
            </w:pPr>
            <w:r w:rsidRPr="00564DBE">
              <w:rPr>
                <w:rFonts w:ascii="Arial" w:hAnsi="Arial" w:cs="Arial"/>
                <w:color w:val="264A60"/>
                <w:sz w:val="18"/>
                <w:szCs w:val="18"/>
              </w:rPr>
              <w:t>Between Groups</w:t>
            </w:r>
          </w:p>
        </w:tc>
        <w:tc>
          <w:tcPr>
            <w:tcW w:w="1468" w:type="dxa"/>
            <w:tcBorders>
              <w:top w:val="single" w:sz="8" w:space="0" w:color="152935"/>
              <w:left w:val="nil"/>
              <w:bottom w:val="single" w:sz="8" w:space="0" w:color="AEAEAE"/>
              <w:right w:val="single" w:sz="8" w:space="0" w:color="E0E0E0"/>
            </w:tcBorders>
            <w:shd w:val="clear" w:color="auto" w:fill="FFFFFF"/>
          </w:tcPr>
          <w:p w:rsidR="00C41A82" w:rsidRPr="00564DBE" w:rsidRDefault="000F4764" w:rsidP="005D5D46">
            <w:pPr>
              <w:autoSpaceDE w:val="0"/>
              <w:autoSpaceDN w:val="0"/>
              <w:adjustRightInd w:val="0"/>
              <w:spacing w:line="320" w:lineRule="atLeast"/>
              <w:ind w:left="60" w:right="60"/>
              <w:jc w:val="right"/>
              <w:rPr>
                <w:rFonts w:ascii="Arial" w:hAnsi="Arial" w:cs="Arial"/>
                <w:color w:val="010205"/>
                <w:sz w:val="18"/>
                <w:szCs w:val="18"/>
              </w:rPr>
            </w:pPr>
            <w:r w:rsidRPr="00564DBE">
              <w:rPr>
                <w:rFonts w:ascii="Arial" w:hAnsi="Arial" w:cs="Arial"/>
                <w:color w:val="010205"/>
                <w:sz w:val="18"/>
                <w:szCs w:val="18"/>
              </w:rPr>
              <w:t>39.500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C41A82" w:rsidRPr="00564DBE" w:rsidRDefault="000F4764" w:rsidP="005D5D46">
            <w:pPr>
              <w:autoSpaceDE w:val="0"/>
              <w:autoSpaceDN w:val="0"/>
              <w:adjustRightInd w:val="0"/>
              <w:spacing w:line="320" w:lineRule="atLeast"/>
              <w:ind w:left="60" w:right="60"/>
              <w:jc w:val="right"/>
              <w:rPr>
                <w:rFonts w:ascii="Arial" w:hAnsi="Arial" w:cs="Arial"/>
                <w:color w:val="010205"/>
                <w:sz w:val="18"/>
                <w:szCs w:val="18"/>
              </w:rPr>
            </w:pPr>
            <w:r w:rsidRPr="00564DBE">
              <w:rPr>
                <w:rFonts w:ascii="Arial" w:hAnsi="Arial" w:cs="Arial"/>
                <w:color w:val="010205"/>
                <w:sz w:val="18"/>
                <w:szCs w:val="18"/>
              </w:rPr>
              <w:t>16</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rsidR="00C41A82" w:rsidRPr="00564DBE" w:rsidRDefault="000F4764" w:rsidP="005D5D46">
            <w:pPr>
              <w:autoSpaceDE w:val="0"/>
              <w:autoSpaceDN w:val="0"/>
              <w:adjustRightInd w:val="0"/>
              <w:spacing w:line="320" w:lineRule="atLeast"/>
              <w:ind w:left="60" w:right="60"/>
              <w:jc w:val="right"/>
              <w:rPr>
                <w:rFonts w:ascii="Arial" w:hAnsi="Arial" w:cs="Arial"/>
                <w:color w:val="010205"/>
                <w:sz w:val="18"/>
                <w:szCs w:val="18"/>
              </w:rPr>
            </w:pPr>
            <w:r w:rsidRPr="00564DBE">
              <w:rPr>
                <w:rFonts w:ascii="Arial" w:hAnsi="Arial" w:cs="Arial"/>
                <w:color w:val="010205"/>
                <w:sz w:val="18"/>
                <w:szCs w:val="18"/>
              </w:rPr>
              <w:t>2.469</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C41A82" w:rsidRPr="00564DBE" w:rsidRDefault="000F4764" w:rsidP="005D5D46">
            <w:pPr>
              <w:autoSpaceDE w:val="0"/>
              <w:autoSpaceDN w:val="0"/>
              <w:adjustRightInd w:val="0"/>
              <w:spacing w:line="320" w:lineRule="atLeast"/>
              <w:ind w:left="60" w:right="60"/>
              <w:jc w:val="right"/>
              <w:rPr>
                <w:rFonts w:ascii="Arial" w:hAnsi="Arial" w:cs="Arial"/>
                <w:color w:val="010205"/>
                <w:sz w:val="18"/>
                <w:szCs w:val="18"/>
              </w:rPr>
            </w:pPr>
            <w:r w:rsidRPr="00564DBE">
              <w:rPr>
                <w:rFonts w:ascii="Arial" w:hAnsi="Arial" w:cs="Arial"/>
                <w:color w:val="010205"/>
                <w:sz w:val="18"/>
                <w:szCs w:val="18"/>
              </w:rPr>
              <w:t>14.813</w:t>
            </w:r>
          </w:p>
        </w:tc>
        <w:tc>
          <w:tcPr>
            <w:tcW w:w="1024" w:type="dxa"/>
            <w:tcBorders>
              <w:top w:val="single" w:sz="8" w:space="0" w:color="152935"/>
              <w:left w:val="single" w:sz="8" w:space="0" w:color="E0E0E0"/>
              <w:bottom w:val="single" w:sz="8" w:space="0" w:color="AEAEAE"/>
              <w:right w:val="nil"/>
            </w:tcBorders>
            <w:shd w:val="clear" w:color="auto" w:fill="FFFFFF"/>
          </w:tcPr>
          <w:p w:rsidR="00C41A82" w:rsidRPr="00564DBE" w:rsidRDefault="000F4764" w:rsidP="005D5D46">
            <w:pPr>
              <w:autoSpaceDE w:val="0"/>
              <w:autoSpaceDN w:val="0"/>
              <w:adjustRightInd w:val="0"/>
              <w:spacing w:line="320" w:lineRule="atLeast"/>
              <w:ind w:left="60" w:right="60"/>
              <w:jc w:val="right"/>
              <w:rPr>
                <w:rFonts w:ascii="Arial" w:hAnsi="Arial" w:cs="Arial"/>
                <w:color w:val="010205"/>
                <w:sz w:val="18"/>
                <w:szCs w:val="18"/>
              </w:rPr>
            </w:pPr>
            <w:r w:rsidRPr="00564DBE">
              <w:rPr>
                <w:rFonts w:ascii="Arial" w:hAnsi="Arial" w:cs="Arial"/>
                <w:color w:val="010205"/>
                <w:sz w:val="18"/>
                <w:szCs w:val="18"/>
              </w:rPr>
              <w:t>.024</w:t>
            </w:r>
          </w:p>
        </w:tc>
      </w:tr>
      <w:tr w:rsidR="002A1B3A" w:rsidTr="005D5D46">
        <w:trPr>
          <w:cantSplit/>
        </w:trPr>
        <w:tc>
          <w:tcPr>
            <w:tcW w:w="1697" w:type="dxa"/>
            <w:tcBorders>
              <w:top w:val="single" w:sz="8" w:space="0" w:color="AEAEAE"/>
              <w:left w:val="nil"/>
              <w:bottom w:val="single" w:sz="8" w:space="0" w:color="AEAEAE"/>
              <w:right w:val="nil"/>
            </w:tcBorders>
            <w:shd w:val="clear" w:color="auto" w:fill="E0E0E0"/>
          </w:tcPr>
          <w:p w:rsidR="00C41A82" w:rsidRPr="00564DBE" w:rsidRDefault="000F4764" w:rsidP="005D5D46">
            <w:pPr>
              <w:autoSpaceDE w:val="0"/>
              <w:autoSpaceDN w:val="0"/>
              <w:adjustRightInd w:val="0"/>
              <w:spacing w:line="320" w:lineRule="atLeast"/>
              <w:ind w:left="60" w:right="60"/>
              <w:rPr>
                <w:rFonts w:ascii="Arial" w:hAnsi="Arial" w:cs="Arial"/>
                <w:color w:val="264A60"/>
                <w:sz w:val="18"/>
                <w:szCs w:val="18"/>
              </w:rPr>
            </w:pPr>
            <w:r w:rsidRPr="00564DBE">
              <w:rPr>
                <w:rFonts w:ascii="Arial" w:hAnsi="Arial" w:cs="Arial"/>
                <w:color w:val="264A60"/>
                <w:sz w:val="18"/>
                <w:szCs w:val="18"/>
              </w:rPr>
              <w:t>Within Groups</w:t>
            </w:r>
          </w:p>
        </w:tc>
        <w:tc>
          <w:tcPr>
            <w:tcW w:w="1468" w:type="dxa"/>
            <w:tcBorders>
              <w:top w:val="single" w:sz="8" w:space="0" w:color="AEAEAE"/>
              <w:left w:val="nil"/>
              <w:bottom w:val="single" w:sz="8" w:space="0" w:color="AEAEAE"/>
              <w:right w:val="single" w:sz="8" w:space="0" w:color="E0E0E0"/>
            </w:tcBorders>
            <w:shd w:val="clear" w:color="auto" w:fill="FFFFFF"/>
          </w:tcPr>
          <w:p w:rsidR="00C41A82" w:rsidRPr="00564DBE" w:rsidRDefault="000F4764" w:rsidP="005D5D46">
            <w:pPr>
              <w:autoSpaceDE w:val="0"/>
              <w:autoSpaceDN w:val="0"/>
              <w:adjustRightInd w:val="0"/>
              <w:spacing w:line="320" w:lineRule="atLeast"/>
              <w:ind w:left="60" w:right="60"/>
              <w:jc w:val="right"/>
              <w:rPr>
                <w:rFonts w:ascii="Arial" w:hAnsi="Arial" w:cs="Arial"/>
                <w:color w:val="010205"/>
                <w:sz w:val="18"/>
                <w:szCs w:val="18"/>
              </w:rPr>
            </w:pPr>
            <w:r w:rsidRPr="00564DBE">
              <w:rPr>
                <w:rFonts w:ascii="Arial" w:hAnsi="Arial" w:cs="Arial"/>
                <w:color w:val="010205"/>
                <w:sz w:val="18"/>
                <w:szCs w:val="18"/>
              </w:rPr>
              <w:t>.500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C41A82" w:rsidRPr="00564DBE" w:rsidRDefault="000F4764" w:rsidP="005D5D46">
            <w:pPr>
              <w:autoSpaceDE w:val="0"/>
              <w:autoSpaceDN w:val="0"/>
              <w:adjustRightInd w:val="0"/>
              <w:spacing w:line="320" w:lineRule="atLeast"/>
              <w:ind w:left="60" w:right="60"/>
              <w:jc w:val="right"/>
              <w:rPr>
                <w:rFonts w:ascii="Arial" w:hAnsi="Arial" w:cs="Arial"/>
                <w:color w:val="010205"/>
                <w:sz w:val="18"/>
                <w:szCs w:val="18"/>
              </w:rPr>
            </w:pPr>
            <w:r w:rsidRPr="00564DBE">
              <w:rPr>
                <w:rFonts w:ascii="Arial" w:hAnsi="Arial" w:cs="Arial"/>
                <w:color w:val="010205"/>
                <w:sz w:val="18"/>
                <w:szCs w:val="18"/>
              </w:rPr>
              <w:t>3</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rsidR="00C41A82" w:rsidRPr="00564DBE" w:rsidRDefault="000F4764" w:rsidP="005D5D46">
            <w:pPr>
              <w:autoSpaceDE w:val="0"/>
              <w:autoSpaceDN w:val="0"/>
              <w:adjustRightInd w:val="0"/>
              <w:spacing w:line="320" w:lineRule="atLeast"/>
              <w:ind w:left="60" w:right="60"/>
              <w:jc w:val="right"/>
              <w:rPr>
                <w:rFonts w:ascii="Arial" w:hAnsi="Arial" w:cs="Arial"/>
                <w:color w:val="010205"/>
                <w:sz w:val="18"/>
                <w:szCs w:val="18"/>
              </w:rPr>
            </w:pPr>
            <w:r w:rsidRPr="00564DBE">
              <w:rPr>
                <w:rFonts w:ascii="Arial" w:hAnsi="Arial" w:cs="Arial"/>
                <w:color w:val="010205"/>
                <w:sz w:val="18"/>
                <w:szCs w:val="18"/>
              </w:rPr>
              <w:t>.167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41A82" w:rsidRPr="00564DBE" w:rsidRDefault="00C41A82" w:rsidP="005D5D46">
            <w:pPr>
              <w:autoSpaceDE w:val="0"/>
              <w:autoSpaceDN w:val="0"/>
              <w:adjustRightInd w:val="0"/>
              <w:spacing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rsidR="00C41A82" w:rsidRPr="00564DBE" w:rsidRDefault="00C41A82" w:rsidP="005D5D46">
            <w:pPr>
              <w:autoSpaceDE w:val="0"/>
              <w:autoSpaceDN w:val="0"/>
              <w:adjustRightInd w:val="0"/>
              <w:spacing w:line="240" w:lineRule="auto"/>
              <w:rPr>
                <w:rFonts w:ascii="Times New Roman" w:hAnsi="Times New Roman" w:cs="Times New Roman"/>
                <w:sz w:val="24"/>
                <w:szCs w:val="24"/>
              </w:rPr>
            </w:pPr>
          </w:p>
        </w:tc>
      </w:tr>
      <w:tr w:rsidR="002A1B3A" w:rsidTr="005D5D46">
        <w:trPr>
          <w:cantSplit/>
        </w:trPr>
        <w:tc>
          <w:tcPr>
            <w:tcW w:w="1697" w:type="dxa"/>
            <w:tcBorders>
              <w:top w:val="single" w:sz="8" w:space="0" w:color="AEAEAE"/>
              <w:left w:val="nil"/>
              <w:bottom w:val="single" w:sz="8" w:space="0" w:color="152935"/>
              <w:right w:val="nil"/>
            </w:tcBorders>
            <w:shd w:val="clear" w:color="auto" w:fill="E0E0E0"/>
          </w:tcPr>
          <w:p w:rsidR="00C41A82" w:rsidRPr="00564DBE" w:rsidRDefault="000F4764" w:rsidP="005D5D46">
            <w:pPr>
              <w:autoSpaceDE w:val="0"/>
              <w:autoSpaceDN w:val="0"/>
              <w:adjustRightInd w:val="0"/>
              <w:spacing w:line="320" w:lineRule="atLeast"/>
              <w:ind w:left="60" w:right="60"/>
              <w:rPr>
                <w:rFonts w:ascii="Arial" w:hAnsi="Arial" w:cs="Arial"/>
                <w:color w:val="264A60"/>
                <w:sz w:val="18"/>
                <w:szCs w:val="18"/>
              </w:rPr>
            </w:pPr>
            <w:r w:rsidRPr="00564DBE">
              <w:rPr>
                <w:rFonts w:ascii="Arial" w:hAnsi="Arial" w:cs="Arial"/>
                <w:color w:val="264A60"/>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rsidR="00C41A82" w:rsidRPr="00564DBE" w:rsidRDefault="000F4764" w:rsidP="005D5D46">
            <w:pPr>
              <w:autoSpaceDE w:val="0"/>
              <w:autoSpaceDN w:val="0"/>
              <w:adjustRightInd w:val="0"/>
              <w:spacing w:line="320" w:lineRule="atLeast"/>
              <w:ind w:left="60" w:right="60"/>
              <w:jc w:val="right"/>
              <w:rPr>
                <w:rFonts w:ascii="Arial" w:hAnsi="Arial" w:cs="Arial"/>
                <w:color w:val="010205"/>
                <w:sz w:val="18"/>
                <w:szCs w:val="18"/>
              </w:rPr>
            </w:pPr>
            <w:r w:rsidRPr="00564DBE">
              <w:rPr>
                <w:rFonts w:ascii="Arial" w:hAnsi="Arial" w:cs="Arial"/>
                <w:color w:val="010205"/>
                <w:sz w:val="18"/>
                <w:szCs w:val="18"/>
              </w:rPr>
              <w:t>40.000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C41A82" w:rsidRPr="00564DBE" w:rsidRDefault="000F4764" w:rsidP="005D5D46">
            <w:pPr>
              <w:autoSpaceDE w:val="0"/>
              <w:autoSpaceDN w:val="0"/>
              <w:adjustRightInd w:val="0"/>
              <w:spacing w:line="320" w:lineRule="atLeast"/>
              <w:ind w:left="60" w:right="60"/>
              <w:jc w:val="right"/>
              <w:rPr>
                <w:rFonts w:ascii="Arial" w:hAnsi="Arial" w:cs="Arial"/>
                <w:color w:val="010205"/>
                <w:sz w:val="18"/>
                <w:szCs w:val="18"/>
              </w:rPr>
            </w:pPr>
            <w:r w:rsidRPr="00564DBE">
              <w:rPr>
                <w:rFonts w:ascii="Arial" w:hAnsi="Arial" w:cs="Arial"/>
                <w:color w:val="010205"/>
                <w:sz w:val="18"/>
                <w:szCs w:val="18"/>
              </w:rPr>
              <w:t>19</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41A82" w:rsidRPr="00564DBE" w:rsidRDefault="00C41A82" w:rsidP="005D5D46">
            <w:pPr>
              <w:autoSpaceDE w:val="0"/>
              <w:autoSpaceDN w:val="0"/>
              <w:adjustRightInd w:val="0"/>
              <w:spacing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41A82" w:rsidRPr="00564DBE" w:rsidRDefault="00C41A82" w:rsidP="005D5D46">
            <w:pPr>
              <w:autoSpaceDE w:val="0"/>
              <w:autoSpaceDN w:val="0"/>
              <w:adjustRightInd w:val="0"/>
              <w:spacing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rsidR="00C41A82" w:rsidRPr="00564DBE" w:rsidRDefault="00C41A82" w:rsidP="005D5D46">
            <w:pPr>
              <w:autoSpaceDE w:val="0"/>
              <w:autoSpaceDN w:val="0"/>
              <w:adjustRightInd w:val="0"/>
              <w:spacing w:line="240" w:lineRule="auto"/>
              <w:rPr>
                <w:rFonts w:ascii="Times New Roman" w:hAnsi="Times New Roman" w:cs="Times New Roman"/>
                <w:sz w:val="24"/>
                <w:szCs w:val="24"/>
              </w:rPr>
            </w:pPr>
          </w:p>
        </w:tc>
      </w:tr>
    </w:tbl>
    <w:p w:rsidR="004027C0" w:rsidRDefault="004027C0" w:rsidP="00F71C70">
      <w:pPr>
        <w:rPr>
          <w:rFonts w:ascii="Arial" w:hAnsi="Arial" w:cs="Arial"/>
          <w:lang w:val="en-ID"/>
        </w:rPr>
      </w:pPr>
    </w:p>
    <w:p w:rsidR="00F71C70" w:rsidRDefault="00F71C70" w:rsidP="00F71C70">
      <w:pPr>
        <w:rPr>
          <w:rFonts w:ascii="Arial" w:hAnsi="Arial" w:cs="Arial"/>
          <w:lang w:val="en-ID"/>
        </w:rPr>
      </w:pPr>
    </w:p>
    <w:p w:rsidR="004027C0" w:rsidRDefault="004027C0" w:rsidP="00F71C70">
      <w:pPr>
        <w:rPr>
          <w:rFonts w:ascii="Arial" w:hAnsi="Arial" w:cs="Arial"/>
          <w:lang w:val="en-ID"/>
        </w:rPr>
      </w:pPr>
    </w:p>
    <w:p w:rsidR="004027C0" w:rsidRPr="00CC1F72" w:rsidRDefault="004027C0" w:rsidP="00F71C70">
      <w:pPr>
        <w:rPr>
          <w:rFonts w:ascii="Arial" w:hAnsi="Arial" w:cs="Arial"/>
          <w:lang w:val="en-ID"/>
        </w:rPr>
      </w:pPr>
    </w:p>
    <w:p w:rsidR="00F71C70" w:rsidRPr="00CC1F72" w:rsidRDefault="00F71C70" w:rsidP="00F71C70">
      <w:pPr>
        <w:rPr>
          <w:rFonts w:ascii="Arial" w:hAnsi="Arial" w:cs="Arial"/>
          <w:b/>
          <w:sz w:val="24"/>
          <w:szCs w:val="24"/>
          <w:lang w:val="en-ID"/>
        </w:rPr>
      </w:pPr>
    </w:p>
    <w:p w:rsidR="00F71C70" w:rsidRPr="00CC1F72" w:rsidRDefault="00F71C70" w:rsidP="00F71C70">
      <w:pPr>
        <w:rPr>
          <w:rFonts w:ascii="Arial" w:hAnsi="Arial" w:cs="Arial"/>
          <w:sz w:val="24"/>
          <w:szCs w:val="24"/>
          <w:lang w:val="en-ID"/>
        </w:rPr>
      </w:pPr>
    </w:p>
    <w:p w:rsidR="00F71C70" w:rsidRPr="00CC1F72" w:rsidRDefault="00F71C70" w:rsidP="00F71C70">
      <w:pPr>
        <w:rPr>
          <w:rFonts w:ascii="Arial" w:hAnsi="Arial" w:cs="Arial"/>
          <w:sz w:val="24"/>
          <w:szCs w:val="24"/>
          <w:lang w:val="en-ID"/>
        </w:rPr>
      </w:pPr>
    </w:p>
    <w:p w:rsidR="00F71C70" w:rsidRPr="00CC1F72" w:rsidRDefault="00F71C70" w:rsidP="00F71C70">
      <w:pPr>
        <w:rPr>
          <w:rFonts w:ascii="Arial" w:hAnsi="Arial" w:cs="Arial"/>
          <w:sz w:val="24"/>
          <w:szCs w:val="24"/>
          <w:lang w:val="en-ID"/>
        </w:rPr>
      </w:pPr>
    </w:p>
    <w:p w:rsidR="00F71C70" w:rsidRPr="00CC1F72" w:rsidRDefault="00F71C70" w:rsidP="00F71C70">
      <w:pPr>
        <w:rPr>
          <w:rFonts w:ascii="Arial" w:hAnsi="Arial" w:cs="Arial"/>
          <w:sz w:val="24"/>
          <w:szCs w:val="24"/>
          <w:lang w:val="en-ID"/>
        </w:rPr>
      </w:pPr>
    </w:p>
    <w:p w:rsidR="00F71C70" w:rsidRPr="00CC1F72" w:rsidRDefault="00F71C70" w:rsidP="00F71C70">
      <w:pPr>
        <w:rPr>
          <w:rFonts w:ascii="Arial" w:hAnsi="Arial" w:cs="Arial"/>
          <w:sz w:val="24"/>
          <w:szCs w:val="24"/>
          <w:lang w:val="en-ID"/>
        </w:rPr>
      </w:pPr>
    </w:p>
    <w:p w:rsidR="00F71C70" w:rsidRPr="00CC1F72" w:rsidRDefault="00F71C70" w:rsidP="00F71C70">
      <w:pPr>
        <w:rPr>
          <w:rFonts w:ascii="Arial" w:hAnsi="Arial" w:cs="Arial"/>
          <w:sz w:val="24"/>
          <w:szCs w:val="24"/>
          <w:lang w:val="en-ID"/>
        </w:rPr>
      </w:pPr>
    </w:p>
    <w:p w:rsidR="00F71C70" w:rsidRPr="00CC1F72" w:rsidRDefault="00F71C70" w:rsidP="00F71C70">
      <w:pPr>
        <w:rPr>
          <w:rFonts w:ascii="Arial" w:hAnsi="Arial" w:cs="Arial"/>
          <w:sz w:val="24"/>
          <w:szCs w:val="24"/>
          <w:lang w:val="en-ID"/>
        </w:rPr>
      </w:pPr>
    </w:p>
    <w:p w:rsidR="00F71C70" w:rsidRPr="00CC1F72" w:rsidRDefault="00F71C70" w:rsidP="00F71C70">
      <w:pPr>
        <w:rPr>
          <w:rFonts w:ascii="Arial" w:hAnsi="Arial" w:cs="Arial"/>
          <w:sz w:val="24"/>
          <w:szCs w:val="24"/>
          <w:lang w:val="en-ID"/>
        </w:rPr>
      </w:pPr>
    </w:p>
    <w:p w:rsidR="00F71C70" w:rsidRPr="00CC1F72" w:rsidRDefault="00F71C70" w:rsidP="00F71C70">
      <w:pPr>
        <w:rPr>
          <w:rFonts w:ascii="Arial" w:hAnsi="Arial" w:cs="Arial"/>
          <w:sz w:val="24"/>
          <w:szCs w:val="24"/>
          <w:lang w:val="en-ID"/>
        </w:rPr>
      </w:pPr>
    </w:p>
    <w:p w:rsidR="00F71C70" w:rsidRDefault="00F71C70" w:rsidP="00F71C70">
      <w:pPr>
        <w:rPr>
          <w:rFonts w:ascii="Arial" w:hAnsi="Arial" w:cs="Arial"/>
          <w:sz w:val="24"/>
          <w:szCs w:val="24"/>
          <w:lang w:val="en-ID"/>
        </w:rPr>
      </w:pPr>
    </w:p>
    <w:p w:rsidR="004027C0" w:rsidRPr="00CC1F72" w:rsidRDefault="004027C0" w:rsidP="00F71C70">
      <w:pPr>
        <w:rPr>
          <w:rFonts w:ascii="Arial" w:hAnsi="Arial" w:cs="Arial"/>
          <w:sz w:val="24"/>
          <w:szCs w:val="24"/>
          <w:lang w:val="en-ID"/>
        </w:rPr>
      </w:pPr>
    </w:p>
    <w:p w:rsidR="00F71C70" w:rsidRPr="00CC1F72" w:rsidRDefault="00F71C70" w:rsidP="00F71C70">
      <w:pPr>
        <w:rPr>
          <w:rFonts w:ascii="Arial" w:hAnsi="Arial" w:cs="Arial"/>
          <w:sz w:val="24"/>
          <w:szCs w:val="24"/>
          <w:lang w:val="en-ID"/>
        </w:rPr>
      </w:pPr>
    </w:p>
    <w:p w:rsidR="00F71C70" w:rsidRPr="00CF26CA" w:rsidRDefault="000F4764" w:rsidP="00F71C70">
      <w:pPr>
        <w:rPr>
          <w:rFonts w:ascii="Arial" w:hAnsi="Arial" w:cs="Arial"/>
          <w:sz w:val="24"/>
          <w:szCs w:val="24"/>
          <w:lang w:val="en-ID"/>
        </w:rPr>
      </w:pPr>
      <w:r w:rsidRPr="00CF26CA">
        <w:rPr>
          <w:rFonts w:ascii="Arial" w:hAnsi="Arial" w:cs="Arial"/>
          <w:sz w:val="24"/>
          <w:szCs w:val="24"/>
          <w:lang w:val="en-ID"/>
        </w:rPr>
        <w:lastRenderedPageBreak/>
        <w:t>Lampiran 5</w:t>
      </w:r>
    </w:p>
    <w:p w:rsidR="00F71C70" w:rsidRPr="00CC1F72" w:rsidRDefault="005D78D7" w:rsidP="00F71C70">
      <w:pPr>
        <w:rPr>
          <w:rFonts w:ascii="Arial" w:hAnsi="Arial" w:cs="Arial"/>
          <w:b/>
          <w:sz w:val="24"/>
          <w:szCs w:val="24"/>
          <w:lang w:val="en-ID"/>
        </w:rPr>
      </w:pPr>
      <w:r>
        <w:rPr>
          <w:rFonts w:ascii="Arial" w:hAnsi="Arial" w:cs="Arial"/>
          <w:b/>
          <w:noProof/>
          <w:sz w:val="24"/>
          <w:szCs w:val="24"/>
        </w:rPr>
        <w:pict>
          <v:shape id="Picture 21" o:spid="_x0000_i1032" type="#_x0000_t75" alt="Description: Description: WhatsApp Image 2023-06-05 at 2" style="width:404pt;height:556pt;visibility:visible">
            <v:imagedata r:id="rId25" o:title=" WhatsApp Image 2023-06-05 at 2"/>
          </v:shape>
        </w:pict>
      </w:r>
    </w:p>
    <w:p w:rsidR="00F71C70" w:rsidRPr="00CC1F72" w:rsidRDefault="00F71C70" w:rsidP="00F71C70">
      <w:pPr>
        <w:rPr>
          <w:rFonts w:ascii="Arial" w:hAnsi="Arial" w:cs="Arial"/>
          <w:b/>
          <w:sz w:val="24"/>
          <w:szCs w:val="24"/>
          <w:lang w:val="en-ID"/>
        </w:rPr>
      </w:pPr>
    </w:p>
    <w:p w:rsidR="00F71C70" w:rsidRPr="00CC1F72" w:rsidRDefault="00F71C70" w:rsidP="00F71C70">
      <w:pPr>
        <w:rPr>
          <w:rFonts w:ascii="Arial" w:hAnsi="Arial" w:cs="Arial"/>
          <w:b/>
          <w:sz w:val="24"/>
          <w:szCs w:val="24"/>
          <w:lang w:val="en-ID"/>
        </w:rPr>
      </w:pPr>
    </w:p>
    <w:p w:rsidR="00F71C70" w:rsidRPr="00CC1F72" w:rsidRDefault="00F71C70" w:rsidP="00F71C70">
      <w:pPr>
        <w:rPr>
          <w:rFonts w:ascii="Arial" w:hAnsi="Arial" w:cs="Arial"/>
          <w:b/>
          <w:sz w:val="24"/>
          <w:szCs w:val="24"/>
          <w:lang w:val="en-ID"/>
        </w:rPr>
      </w:pPr>
    </w:p>
    <w:p w:rsidR="00F71C70" w:rsidRPr="00CC1F72" w:rsidRDefault="00F71C70" w:rsidP="00F71C70">
      <w:pPr>
        <w:rPr>
          <w:rFonts w:ascii="Arial" w:hAnsi="Arial" w:cs="Arial"/>
          <w:b/>
          <w:sz w:val="24"/>
          <w:szCs w:val="24"/>
          <w:lang w:val="en-ID"/>
        </w:rPr>
      </w:pPr>
    </w:p>
    <w:p w:rsidR="00F71C70" w:rsidRPr="0067717A" w:rsidRDefault="000F4764" w:rsidP="00F71C70">
      <w:pPr>
        <w:jc w:val="left"/>
        <w:rPr>
          <w:rFonts w:ascii="Arial" w:hAnsi="Arial" w:cs="Arial"/>
          <w:sz w:val="24"/>
          <w:szCs w:val="24"/>
          <w:lang w:val="en-ID"/>
        </w:rPr>
      </w:pPr>
      <w:r w:rsidRPr="005F001D">
        <w:rPr>
          <w:rFonts w:ascii="Arial" w:hAnsi="Arial" w:cs="Arial"/>
          <w:sz w:val="24"/>
          <w:szCs w:val="24"/>
          <w:lang w:val="en-ID"/>
        </w:rPr>
        <w:lastRenderedPageBreak/>
        <w:t>Lampi</w:t>
      </w:r>
      <w:r w:rsidR="00CF26CA">
        <w:rPr>
          <w:rFonts w:ascii="Arial" w:hAnsi="Arial" w:cs="Arial"/>
          <w:sz w:val="24"/>
          <w:szCs w:val="24"/>
          <w:lang w:val="en-ID"/>
        </w:rPr>
        <w:t xml:space="preserve">ran </w:t>
      </w:r>
      <w:r w:rsidR="0067717A">
        <w:rPr>
          <w:rFonts w:ascii="Arial" w:hAnsi="Arial" w:cs="Arial"/>
          <w:sz w:val="24"/>
          <w:szCs w:val="24"/>
          <w:lang w:val="en-ID"/>
        </w:rPr>
        <w:t xml:space="preserve"> </w:t>
      </w:r>
      <w:r w:rsidR="00CF26CA">
        <w:rPr>
          <w:rFonts w:ascii="Arial" w:hAnsi="Arial" w:cs="Arial"/>
          <w:sz w:val="24"/>
          <w:szCs w:val="24"/>
          <w:lang w:val="en-ID"/>
        </w:rPr>
        <w:t>6</w:t>
      </w:r>
    </w:p>
    <w:p w:rsidR="00F71C70" w:rsidRPr="00CC1F72" w:rsidRDefault="005D78D7" w:rsidP="00F71C70">
      <w:pPr>
        <w:tabs>
          <w:tab w:val="left" w:pos="1560"/>
        </w:tabs>
        <w:rPr>
          <w:rFonts w:ascii="Arial" w:hAnsi="Arial" w:cs="Arial"/>
          <w:b/>
          <w:sz w:val="24"/>
          <w:szCs w:val="24"/>
          <w:lang w:val="en-ID"/>
        </w:rPr>
      </w:pPr>
      <w:r>
        <w:rPr>
          <w:rFonts w:ascii="Arial" w:hAnsi="Arial" w:cs="Arial"/>
          <w:b/>
          <w:noProof/>
          <w:sz w:val="24"/>
          <w:szCs w:val="24"/>
        </w:rPr>
        <w:pict>
          <v:shape id="Picture 20" o:spid="_x0000_i1033" type="#_x0000_t75" alt="Description: Description: C:\Users\User\Downloads\WhatsApp Image 2023-06-06 at 7.11.05 PM.jpeg" style="width:404pt;height:370pt;visibility:visible">
            <v:imagedata r:id="rId26" o:title="WhatsApp Image 2023-06-06 at 7"/>
          </v:shape>
        </w:pict>
      </w:r>
    </w:p>
    <w:p w:rsidR="00F71C70" w:rsidRPr="00CC1F72" w:rsidRDefault="000F4764" w:rsidP="00F71C70">
      <w:pPr>
        <w:tabs>
          <w:tab w:val="left" w:pos="1560"/>
        </w:tabs>
        <w:rPr>
          <w:rFonts w:ascii="Arial" w:hAnsi="Arial" w:cs="Arial"/>
          <w:b/>
          <w:sz w:val="24"/>
          <w:szCs w:val="24"/>
          <w:lang w:val="en-ID"/>
        </w:rPr>
      </w:pPr>
      <w:r w:rsidRPr="00CC1F72">
        <w:rPr>
          <w:rFonts w:ascii="Arial" w:hAnsi="Arial" w:cs="Arial"/>
          <w:b/>
          <w:sz w:val="24"/>
          <w:szCs w:val="24"/>
          <w:lang w:val="en-ID"/>
        </w:rPr>
        <w:t>Keterangan :</w:t>
      </w:r>
    </w:p>
    <w:p w:rsidR="00F71C70" w:rsidRPr="00CC1F72" w:rsidRDefault="000F4764" w:rsidP="00F71C70">
      <w:pPr>
        <w:tabs>
          <w:tab w:val="left" w:pos="1560"/>
        </w:tabs>
        <w:rPr>
          <w:rFonts w:ascii="Arial" w:hAnsi="Arial" w:cs="Arial"/>
          <w:lang w:val="en-ID"/>
        </w:rPr>
      </w:pPr>
      <w:r w:rsidRPr="00CC1F72">
        <w:rPr>
          <w:rFonts w:ascii="Arial" w:hAnsi="Arial" w:cs="Arial"/>
          <w:lang w:val="en-ID"/>
        </w:rPr>
        <w:t>i.v  = Intra Vena</w:t>
      </w:r>
    </w:p>
    <w:p w:rsidR="00F71C70" w:rsidRPr="00CC1F72" w:rsidRDefault="000F4764" w:rsidP="00F71C70">
      <w:pPr>
        <w:tabs>
          <w:tab w:val="left" w:pos="1560"/>
        </w:tabs>
        <w:rPr>
          <w:rFonts w:ascii="Arial" w:hAnsi="Arial" w:cs="Arial"/>
          <w:lang w:val="en-ID"/>
        </w:rPr>
      </w:pPr>
      <w:r w:rsidRPr="00CC1F72">
        <w:rPr>
          <w:rFonts w:ascii="Arial" w:hAnsi="Arial" w:cs="Arial"/>
          <w:lang w:val="en-ID"/>
        </w:rPr>
        <w:t>i.m = Intra Muscular</w:t>
      </w:r>
    </w:p>
    <w:p w:rsidR="00F71C70" w:rsidRPr="00CC1F72" w:rsidRDefault="000F4764" w:rsidP="00F71C70">
      <w:pPr>
        <w:tabs>
          <w:tab w:val="left" w:pos="1560"/>
        </w:tabs>
        <w:rPr>
          <w:rFonts w:ascii="Arial" w:hAnsi="Arial" w:cs="Arial"/>
          <w:lang w:val="en-ID"/>
        </w:rPr>
      </w:pPr>
      <w:r w:rsidRPr="00CC1F72">
        <w:rPr>
          <w:rFonts w:ascii="Arial" w:hAnsi="Arial" w:cs="Arial"/>
          <w:lang w:val="en-ID"/>
        </w:rPr>
        <w:t>i.p  = Intra Peritonial</w:t>
      </w:r>
    </w:p>
    <w:p w:rsidR="00F71C70" w:rsidRPr="00CC1F72" w:rsidRDefault="000F4764" w:rsidP="00F71C70">
      <w:pPr>
        <w:tabs>
          <w:tab w:val="left" w:pos="1560"/>
        </w:tabs>
        <w:rPr>
          <w:rFonts w:ascii="Arial" w:hAnsi="Arial" w:cs="Arial"/>
          <w:lang w:val="en-ID"/>
        </w:rPr>
      </w:pPr>
      <w:r>
        <w:rPr>
          <w:rFonts w:ascii="Arial" w:hAnsi="Arial" w:cs="Arial"/>
          <w:lang w:val="en-ID"/>
        </w:rPr>
        <w:t>s.c = Sub Cut</w:t>
      </w:r>
      <w:r w:rsidRPr="00CC1F72">
        <w:rPr>
          <w:rFonts w:ascii="Arial" w:hAnsi="Arial" w:cs="Arial"/>
          <w:lang w:val="en-ID"/>
        </w:rPr>
        <w:t>an</w:t>
      </w:r>
    </w:p>
    <w:p w:rsidR="00F71C70" w:rsidRPr="00CC1F72" w:rsidRDefault="000F4764" w:rsidP="00F71C70">
      <w:pPr>
        <w:tabs>
          <w:tab w:val="left" w:pos="1560"/>
        </w:tabs>
        <w:rPr>
          <w:rFonts w:ascii="Arial" w:hAnsi="Arial" w:cs="Arial"/>
          <w:lang w:val="en-ID"/>
        </w:rPr>
      </w:pPr>
      <w:r w:rsidRPr="00CC1F72">
        <w:rPr>
          <w:rFonts w:ascii="Arial" w:hAnsi="Arial" w:cs="Arial"/>
          <w:lang w:val="en-ID"/>
        </w:rPr>
        <w:t>p.o = Per Oral</w:t>
      </w:r>
    </w:p>
    <w:p w:rsidR="00F71C70" w:rsidRPr="00CC1F72" w:rsidRDefault="00F71C70" w:rsidP="00F71C70">
      <w:pPr>
        <w:jc w:val="center"/>
        <w:rPr>
          <w:rFonts w:ascii="Arial" w:hAnsi="Arial" w:cs="Arial"/>
          <w:b/>
          <w:sz w:val="24"/>
          <w:szCs w:val="24"/>
          <w:lang w:val="en-ID"/>
        </w:rPr>
      </w:pPr>
    </w:p>
    <w:p w:rsidR="00F71C70" w:rsidRPr="00CC1F72" w:rsidRDefault="00F71C70" w:rsidP="00F71C70">
      <w:pPr>
        <w:jc w:val="center"/>
        <w:rPr>
          <w:rFonts w:ascii="Arial" w:hAnsi="Arial" w:cs="Arial"/>
          <w:b/>
          <w:sz w:val="24"/>
          <w:szCs w:val="24"/>
          <w:lang w:val="en-ID"/>
        </w:rPr>
      </w:pPr>
    </w:p>
    <w:p w:rsidR="00F71C70" w:rsidRPr="00CC1F72" w:rsidRDefault="00F71C70" w:rsidP="00F71C70">
      <w:pPr>
        <w:jc w:val="center"/>
        <w:rPr>
          <w:rFonts w:ascii="Arial" w:hAnsi="Arial" w:cs="Arial"/>
          <w:b/>
          <w:sz w:val="24"/>
          <w:szCs w:val="24"/>
          <w:lang w:val="en-ID"/>
        </w:rPr>
      </w:pPr>
    </w:p>
    <w:p w:rsidR="00F71C70" w:rsidRPr="00CC1F72" w:rsidRDefault="00F71C70" w:rsidP="00F71C70">
      <w:pPr>
        <w:rPr>
          <w:rFonts w:ascii="Arial" w:hAnsi="Arial" w:cs="Arial"/>
          <w:b/>
          <w:sz w:val="24"/>
          <w:szCs w:val="24"/>
          <w:lang w:val="en-ID"/>
        </w:rPr>
      </w:pPr>
    </w:p>
    <w:p w:rsidR="00F71C70" w:rsidRPr="00CC1F72" w:rsidRDefault="00F71C70" w:rsidP="00F71C70">
      <w:pPr>
        <w:rPr>
          <w:rFonts w:ascii="Arial" w:hAnsi="Arial" w:cs="Arial"/>
          <w:b/>
          <w:sz w:val="24"/>
          <w:szCs w:val="24"/>
          <w:lang w:val="en-ID"/>
        </w:rPr>
      </w:pPr>
    </w:p>
    <w:p w:rsidR="00F71C70" w:rsidRDefault="00F71C70" w:rsidP="00153F4A">
      <w:pPr>
        <w:rPr>
          <w:rFonts w:ascii="Arial" w:hAnsi="Arial" w:cs="Arial"/>
          <w:b/>
          <w:sz w:val="24"/>
          <w:szCs w:val="24"/>
          <w:lang w:val="en-ID"/>
        </w:rPr>
      </w:pPr>
    </w:p>
    <w:p w:rsidR="0067717A" w:rsidRDefault="0067717A" w:rsidP="00F71C70">
      <w:pPr>
        <w:rPr>
          <w:rFonts w:ascii="Arial" w:hAnsi="Arial" w:cs="Arial"/>
          <w:sz w:val="24"/>
          <w:szCs w:val="24"/>
          <w:lang w:val="en-ID"/>
        </w:rPr>
      </w:pPr>
    </w:p>
    <w:p w:rsidR="00F71C70" w:rsidRPr="00153F4A" w:rsidRDefault="00153F4A" w:rsidP="00F71C70">
      <w:pPr>
        <w:rPr>
          <w:rFonts w:ascii="Arial" w:hAnsi="Arial" w:cs="Arial"/>
          <w:sz w:val="24"/>
          <w:szCs w:val="24"/>
          <w:lang w:val="en-ID"/>
        </w:rPr>
      </w:pPr>
      <w:r w:rsidRPr="00153F4A">
        <w:rPr>
          <w:rFonts w:ascii="Arial" w:hAnsi="Arial" w:cs="Arial"/>
          <w:sz w:val="24"/>
          <w:szCs w:val="24"/>
          <w:lang w:val="en-ID"/>
        </w:rPr>
        <w:lastRenderedPageBreak/>
        <w:t>Lampiran 7</w:t>
      </w:r>
    </w:p>
    <w:p w:rsidR="00F71C70" w:rsidRPr="00CC1F72" w:rsidRDefault="005D78D7" w:rsidP="00F71C70">
      <w:pPr>
        <w:rPr>
          <w:rFonts w:ascii="Arial" w:hAnsi="Arial" w:cs="Arial"/>
          <w:lang w:val="en-ID"/>
        </w:rPr>
      </w:pPr>
      <w:r>
        <w:rPr>
          <w:rFonts w:ascii="Arial" w:hAnsi="Arial" w:cs="Arial"/>
          <w:noProof/>
        </w:rPr>
        <w:pict>
          <v:shape id="Picture 17" o:spid="_x0000_i1034" type="#_x0000_t75" style="width:166pt;height:236pt;visibility:visible">
            <v:imagedata r:id="rId27" o:title=""/>
          </v:shape>
        </w:pict>
      </w:r>
      <w:r w:rsidR="000F4764" w:rsidRPr="00CC1F72">
        <w:rPr>
          <w:rFonts w:ascii="Arial" w:hAnsi="Arial" w:cs="Arial"/>
          <w:lang w:val="en-ID"/>
        </w:rPr>
        <w:tab/>
      </w:r>
      <w:r w:rsidR="000F4764" w:rsidRPr="00CC1F72">
        <w:rPr>
          <w:rFonts w:ascii="Arial" w:hAnsi="Arial" w:cs="Arial"/>
          <w:lang w:val="en-ID"/>
        </w:rPr>
        <w:tab/>
      </w:r>
      <w:r>
        <w:rPr>
          <w:rFonts w:ascii="Arial" w:hAnsi="Arial" w:cs="Arial"/>
          <w:noProof/>
        </w:rPr>
        <w:pict>
          <v:shape id="Picture 10" o:spid="_x0000_i1035" type="#_x0000_t75" style="width:168pt;height:236pt;visibility:visible">
            <v:imagedata r:id="rId28" o:title=""/>
          </v:shape>
        </w:pict>
      </w:r>
    </w:p>
    <w:p w:rsidR="00C5382A" w:rsidRPr="00C5382A" w:rsidRDefault="000F4764" w:rsidP="00C5382A">
      <w:pPr>
        <w:ind w:left="4320" w:hanging="4320"/>
        <w:rPr>
          <w:rFonts w:ascii="Arial" w:hAnsi="Arial" w:cs="Arial"/>
          <w:lang w:val="en-ID"/>
        </w:rPr>
      </w:pPr>
      <w:r>
        <w:rPr>
          <w:rFonts w:ascii="Arial" w:hAnsi="Arial" w:cs="Arial"/>
          <w:lang w:val="en-ID"/>
        </w:rPr>
        <w:t>Gambar 1. Serbuk Simplisia</w:t>
      </w:r>
      <w:r>
        <w:rPr>
          <w:rFonts w:ascii="Arial" w:hAnsi="Arial" w:cs="Arial"/>
          <w:lang w:val="en-ID"/>
        </w:rPr>
        <w:tab/>
      </w:r>
      <w:r w:rsidR="0067717A">
        <w:rPr>
          <w:rFonts w:ascii="Arial" w:hAnsi="Arial" w:cs="Arial"/>
          <w:lang w:val="en-ID"/>
        </w:rPr>
        <w:t xml:space="preserve">Gambar </w:t>
      </w:r>
      <w:r>
        <w:rPr>
          <w:rFonts w:ascii="Arial" w:hAnsi="Arial" w:cs="Arial"/>
          <w:lang w:val="en-ID"/>
        </w:rPr>
        <w:t>2</w:t>
      </w:r>
      <w:r w:rsidR="00F71C70" w:rsidRPr="00CC1F72">
        <w:rPr>
          <w:rFonts w:ascii="Arial" w:hAnsi="Arial" w:cs="Arial"/>
          <w:lang w:val="en-ID"/>
        </w:rPr>
        <w:t>.</w:t>
      </w:r>
      <w:r>
        <w:rPr>
          <w:rFonts w:ascii="Arial" w:hAnsi="Arial" w:cs="Arial"/>
        </w:rPr>
        <w:t>Penimbangan serbuk   simplisia</w:t>
      </w:r>
    </w:p>
    <w:p w:rsidR="00C5382A" w:rsidRDefault="00C5382A" w:rsidP="00F71C70">
      <w:pPr>
        <w:rPr>
          <w:rFonts w:ascii="Arial" w:hAnsi="Arial" w:cs="Arial"/>
          <w:b/>
          <w:noProof/>
        </w:rPr>
      </w:pPr>
    </w:p>
    <w:p w:rsidR="00F71C70" w:rsidRPr="00CC1F72" w:rsidRDefault="005D78D7" w:rsidP="00F71C70">
      <w:pPr>
        <w:rPr>
          <w:rFonts w:ascii="Arial" w:hAnsi="Arial" w:cs="Arial"/>
          <w:b/>
        </w:rPr>
      </w:pPr>
      <w:r>
        <w:rPr>
          <w:rFonts w:ascii="Arial" w:hAnsi="Arial" w:cs="Arial"/>
          <w:b/>
          <w:noProof/>
        </w:rPr>
        <w:pict>
          <v:shape id="Picture 14" o:spid="_x0000_i1036" type="#_x0000_t75" style="width:166pt;height:222pt;visibility:visible">
            <v:imagedata r:id="rId29" o:title=""/>
          </v:shape>
        </w:pict>
      </w:r>
      <w:r w:rsidR="00C5382A">
        <w:rPr>
          <w:rFonts w:ascii="Arial" w:hAnsi="Arial" w:cs="Arial"/>
          <w:b/>
          <w:noProof/>
        </w:rPr>
        <w:t xml:space="preserve">                </w:t>
      </w:r>
      <w:r>
        <w:rPr>
          <w:rFonts w:ascii="Arial" w:hAnsi="Arial" w:cs="Arial"/>
          <w:noProof/>
        </w:rPr>
        <w:pict>
          <v:shape id="Picture 16" o:spid="_x0000_i1037" type="#_x0000_t75" style="width:168pt;height:218pt;visibility:visible">
            <v:imagedata r:id="rId30" o:title=""/>
          </v:shape>
        </w:pict>
      </w:r>
    </w:p>
    <w:p w:rsidR="00F71C70" w:rsidRPr="00CC1F72" w:rsidRDefault="00C5382A" w:rsidP="00F71C70">
      <w:pPr>
        <w:rPr>
          <w:rFonts w:ascii="Arial" w:hAnsi="Arial" w:cs="Arial"/>
        </w:rPr>
      </w:pPr>
      <w:r>
        <w:rPr>
          <w:rFonts w:ascii="Arial" w:hAnsi="Arial" w:cs="Arial"/>
        </w:rPr>
        <w:t>Gambar 3</w:t>
      </w:r>
      <w:r w:rsidR="000F4764" w:rsidRPr="00CC1F72">
        <w:rPr>
          <w:rFonts w:ascii="Arial" w:hAnsi="Arial" w:cs="Arial"/>
        </w:rPr>
        <w:t>. Penimbangan Mencit</w:t>
      </w:r>
      <w:r>
        <w:rPr>
          <w:rFonts w:ascii="Arial" w:hAnsi="Arial" w:cs="Arial"/>
        </w:rPr>
        <w:tab/>
      </w:r>
      <w:r>
        <w:rPr>
          <w:rFonts w:ascii="Arial" w:hAnsi="Arial" w:cs="Arial"/>
        </w:rPr>
        <w:tab/>
        <w:t xml:space="preserve"> </w:t>
      </w:r>
      <w:r>
        <w:rPr>
          <w:rFonts w:ascii="Arial" w:hAnsi="Arial" w:cs="Arial"/>
          <w:lang w:val="en-ID"/>
        </w:rPr>
        <w:t>Gambar 4</w:t>
      </w:r>
      <w:r w:rsidRPr="00CC1F72">
        <w:rPr>
          <w:rFonts w:ascii="Arial" w:hAnsi="Arial" w:cs="Arial"/>
          <w:lang w:val="en-ID"/>
        </w:rPr>
        <w:t>.</w:t>
      </w:r>
      <w:r w:rsidRPr="00CC1F72">
        <w:rPr>
          <w:rFonts w:ascii="Arial" w:hAnsi="Arial" w:cs="Arial"/>
        </w:rPr>
        <w:t>Hasil Dekokta Daun</w:t>
      </w:r>
    </w:p>
    <w:p w:rsidR="0067717A" w:rsidRDefault="0067717A" w:rsidP="00F71C70">
      <w:pPr>
        <w:rPr>
          <w:rFonts w:ascii="Arial" w:hAnsi="Arial" w:cs="Arial"/>
          <w:noProof/>
        </w:rPr>
      </w:pPr>
    </w:p>
    <w:p w:rsidR="0067717A" w:rsidRDefault="0067717A" w:rsidP="00F71C70">
      <w:pPr>
        <w:rPr>
          <w:rFonts w:ascii="Arial" w:hAnsi="Arial" w:cs="Arial"/>
          <w:noProof/>
        </w:rPr>
      </w:pPr>
    </w:p>
    <w:p w:rsidR="0067717A" w:rsidRDefault="0067717A" w:rsidP="00F71C70">
      <w:pPr>
        <w:rPr>
          <w:rFonts w:ascii="Arial" w:hAnsi="Arial" w:cs="Arial"/>
          <w:noProof/>
        </w:rPr>
      </w:pPr>
    </w:p>
    <w:p w:rsidR="0067717A" w:rsidRDefault="0067717A" w:rsidP="00F71C70">
      <w:pPr>
        <w:rPr>
          <w:rFonts w:ascii="Arial" w:hAnsi="Arial" w:cs="Arial"/>
          <w:noProof/>
        </w:rPr>
      </w:pPr>
    </w:p>
    <w:p w:rsidR="00F71C70" w:rsidRPr="00CC1F72" w:rsidRDefault="005D78D7" w:rsidP="00F71C70">
      <w:pPr>
        <w:rPr>
          <w:rFonts w:ascii="Arial" w:hAnsi="Arial" w:cs="Arial"/>
        </w:rPr>
      </w:pPr>
      <w:r>
        <w:rPr>
          <w:rFonts w:ascii="Arial" w:hAnsi="Arial" w:cs="Arial"/>
          <w:noProof/>
        </w:rPr>
        <w:lastRenderedPageBreak/>
        <w:pict>
          <v:shape id="Picture 13" o:spid="_x0000_i1038" type="#_x0000_t75" style="width:180pt;height:234pt;visibility:visible">
            <v:imagedata r:id="rId31" o:title=""/>
          </v:shape>
        </w:pict>
      </w:r>
      <w:r w:rsidR="00153F4A">
        <w:rPr>
          <w:rFonts w:ascii="Arial" w:hAnsi="Arial" w:cs="Arial"/>
        </w:rPr>
        <w:t xml:space="preserve">         </w:t>
      </w:r>
      <w:r w:rsidR="000F4764" w:rsidRPr="00CC1F72">
        <w:rPr>
          <w:rFonts w:ascii="Arial" w:hAnsi="Arial" w:cs="Arial"/>
        </w:rPr>
        <w:t xml:space="preserve"> </w:t>
      </w:r>
      <w:r>
        <w:rPr>
          <w:rFonts w:ascii="Arial" w:hAnsi="Arial" w:cs="Arial"/>
          <w:noProof/>
        </w:rPr>
        <w:pict>
          <v:shape id="Picture 12" o:spid="_x0000_i1039" type="#_x0000_t75" style="width:184pt;height:234pt;visibility:visible">
            <v:imagedata r:id="rId32" o:title=""/>
          </v:shape>
        </w:pict>
      </w:r>
    </w:p>
    <w:p w:rsidR="00F71C70" w:rsidRPr="00CC1F72" w:rsidRDefault="00153F4A" w:rsidP="00F71C70">
      <w:pPr>
        <w:rPr>
          <w:rFonts w:ascii="Arial" w:hAnsi="Arial" w:cs="Arial"/>
        </w:rPr>
      </w:pPr>
      <w:r>
        <w:rPr>
          <w:rFonts w:ascii="Arial" w:hAnsi="Arial" w:cs="Arial"/>
        </w:rPr>
        <w:t>Gambar 5</w:t>
      </w:r>
      <w:r w:rsidR="000F4764" w:rsidRPr="00CC1F72">
        <w:rPr>
          <w:rFonts w:ascii="Arial" w:hAnsi="Arial" w:cs="Arial"/>
        </w:rPr>
        <w:t>. Kadar Asam Urat Norma</w:t>
      </w:r>
      <w:r>
        <w:rPr>
          <w:rFonts w:ascii="Arial" w:hAnsi="Arial" w:cs="Arial"/>
        </w:rPr>
        <w:t>l</w:t>
      </w:r>
      <w:r>
        <w:rPr>
          <w:rFonts w:ascii="Arial" w:hAnsi="Arial" w:cs="Arial"/>
        </w:rPr>
        <w:tab/>
      </w:r>
      <w:r>
        <w:rPr>
          <w:rFonts w:ascii="Arial" w:hAnsi="Arial" w:cs="Arial"/>
        </w:rPr>
        <w:tab/>
        <w:t xml:space="preserve">   Gambar 6</w:t>
      </w:r>
      <w:r w:rsidR="00C5382A">
        <w:rPr>
          <w:rFonts w:ascii="Arial" w:hAnsi="Arial" w:cs="Arial"/>
        </w:rPr>
        <w:t>. Hiperurisemia</w:t>
      </w:r>
    </w:p>
    <w:p w:rsidR="00F71C70" w:rsidRPr="00CC1F72" w:rsidRDefault="000F4764" w:rsidP="00F71C70">
      <w:pPr>
        <w:rPr>
          <w:rFonts w:ascii="Arial" w:hAnsi="Arial" w:cs="Arial"/>
          <w:noProof/>
        </w:rPr>
      </w:pPr>
      <w:r w:rsidRPr="00CC1F72">
        <w:rPr>
          <w:rFonts w:ascii="Arial" w:hAnsi="Arial" w:cs="Arial"/>
        </w:rPr>
        <w:t xml:space="preserve"> </w:t>
      </w:r>
      <w:r w:rsidRPr="00CC1F72">
        <w:rPr>
          <w:rFonts w:ascii="Arial" w:hAnsi="Arial" w:cs="Arial"/>
          <w:noProof/>
        </w:rPr>
        <w:t xml:space="preserve">         </w:t>
      </w:r>
    </w:p>
    <w:p w:rsidR="00F71C70" w:rsidRPr="00CC1F72" w:rsidRDefault="00F71C70" w:rsidP="00F71C70">
      <w:pPr>
        <w:rPr>
          <w:rFonts w:ascii="Arial" w:hAnsi="Arial" w:cs="Arial"/>
          <w:noProof/>
        </w:rPr>
      </w:pPr>
    </w:p>
    <w:p w:rsidR="00153F4A" w:rsidRDefault="005D78D7" w:rsidP="00153F4A">
      <w:pPr>
        <w:rPr>
          <w:rFonts w:ascii="Arial" w:hAnsi="Arial" w:cs="Arial"/>
          <w:noProof/>
        </w:rPr>
      </w:pPr>
      <w:r>
        <w:rPr>
          <w:rFonts w:ascii="Arial" w:hAnsi="Arial" w:cs="Arial"/>
          <w:noProof/>
        </w:rPr>
        <w:pict>
          <v:shape id="Picture 7" o:spid="_x0000_i1040" type="#_x0000_t75" style="width:180pt;height:242pt;visibility:visible">
            <v:imagedata r:id="rId33" o:title=""/>
          </v:shape>
        </w:pict>
      </w:r>
      <w:r w:rsidR="000F4764">
        <w:rPr>
          <w:rFonts w:ascii="Arial" w:hAnsi="Arial" w:cs="Arial"/>
          <w:noProof/>
        </w:rPr>
        <w:t xml:space="preserve">       </w:t>
      </w:r>
      <w:r w:rsidR="00C5382A">
        <w:rPr>
          <w:rFonts w:ascii="Arial" w:hAnsi="Arial" w:cs="Arial"/>
          <w:noProof/>
        </w:rPr>
        <w:t xml:space="preserve"> </w:t>
      </w:r>
      <w:r>
        <w:rPr>
          <w:rFonts w:ascii="Arial" w:hAnsi="Arial" w:cs="Arial"/>
          <w:noProof/>
        </w:rPr>
        <w:pict>
          <v:shape id="Picture 4" o:spid="_x0000_i1041" type="#_x0000_t75" style="width:190pt;height:242pt;visibility:visible">
            <v:imagedata r:id="rId34" o:title=""/>
          </v:shape>
        </w:pict>
      </w:r>
      <w:r w:rsidR="00F71C70" w:rsidRPr="00CC1F72">
        <w:rPr>
          <w:rFonts w:ascii="Arial" w:hAnsi="Arial" w:cs="Arial"/>
          <w:noProof/>
        </w:rPr>
        <w:t xml:space="preserve">        </w:t>
      </w:r>
      <w:r w:rsidR="000F4764">
        <w:rPr>
          <w:rFonts w:ascii="Arial" w:hAnsi="Arial" w:cs="Arial"/>
          <w:noProof/>
        </w:rPr>
        <w:t xml:space="preserve">    Gambar 7. Pemberian Dekokta</w:t>
      </w:r>
      <w:r w:rsidR="000F4764">
        <w:rPr>
          <w:rFonts w:ascii="Arial" w:hAnsi="Arial" w:cs="Arial"/>
          <w:noProof/>
        </w:rPr>
        <w:tab/>
        <w:t xml:space="preserve">        Gambar 8. Pemberian Kalium Oksonat </w:t>
      </w:r>
    </w:p>
    <w:p w:rsidR="00F71C70" w:rsidRPr="00CC1F72" w:rsidRDefault="00153F4A" w:rsidP="00153F4A">
      <w:pPr>
        <w:rPr>
          <w:rFonts w:ascii="Arial" w:hAnsi="Arial" w:cs="Arial"/>
          <w:noProof/>
        </w:rPr>
      </w:pPr>
      <w:r>
        <w:rPr>
          <w:rFonts w:ascii="Arial" w:hAnsi="Arial" w:cs="Arial"/>
          <w:noProof/>
        </w:rPr>
        <w:t>Daun Sirih Cina Secara Oral</w:t>
      </w:r>
      <w:r>
        <w:rPr>
          <w:rFonts w:ascii="Arial" w:hAnsi="Arial" w:cs="Arial"/>
          <w:noProof/>
        </w:rPr>
        <w:tab/>
      </w:r>
      <w:r>
        <w:rPr>
          <w:rFonts w:ascii="Arial" w:hAnsi="Arial" w:cs="Arial"/>
          <w:noProof/>
        </w:rPr>
        <w:tab/>
        <w:t xml:space="preserve">        Secara ip</w:t>
      </w:r>
      <w:r>
        <w:rPr>
          <w:rFonts w:ascii="Arial" w:hAnsi="Arial" w:cs="Arial"/>
          <w:noProof/>
        </w:rPr>
        <w:tab/>
      </w: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F71C70" w:rsidRPr="00CC1F72" w:rsidRDefault="00F71C70" w:rsidP="00F71C70">
      <w:pPr>
        <w:rPr>
          <w:rFonts w:ascii="Arial" w:hAnsi="Arial" w:cs="Arial"/>
        </w:rPr>
      </w:pPr>
    </w:p>
    <w:p w:rsidR="00153F4A" w:rsidRDefault="00153F4A" w:rsidP="00F71C70">
      <w:pPr>
        <w:rPr>
          <w:rFonts w:ascii="Arial" w:hAnsi="Arial" w:cs="Arial"/>
        </w:rPr>
      </w:pPr>
    </w:p>
    <w:p w:rsidR="00F71C70" w:rsidRPr="00153F4A" w:rsidRDefault="00153F4A" w:rsidP="00F71C70">
      <w:pPr>
        <w:rPr>
          <w:rFonts w:ascii="Arial" w:hAnsi="Arial" w:cs="Arial"/>
          <w:sz w:val="24"/>
          <w:szCs w:val="24"/>
        </w:rPr>
      </w:pPr>
      <w:r>
        <w:rPr>
          <w:rFonts w:ascii="Arial" w:hAnsi="Arial" w:cs="Arial"/>
          <w:sz w:val="24"/>
          <w:szCs w:val="24"/>
        </w:rPr>
        <w:lastRenderedPageBreak/>
        <w:t>Lampiran 8</w:t>
      </w:r>
    </w:p>
    <w:p w:rsidR="00F71C70" w:rsidRPr="00CC1F72" w:rsidRDefault="005D78D7" w:rsidP="00F71C70">
      <w:pPr>
        <w:rPr>
          <w:rFonts w:ascii="Arial" w:hAnsi="Arial" w:cs="Arial"/>
          <w:b/>
          <w:sz w:val="24"/>
          <w:szCs w:val="24"/>
        </w:rPr>
      </w:pPr>
      <w:r>
        <w:rPr>
          <w:rFonts w:ascii="Arial" w:hAnsi="Arial" w:cs="Arial"/>
          <w:b/>
          <w:noProof/>
          <w:sz w:val="24"/>
          <w:szCs w:val="24"/>
        </w:rPr>
        <w:pict>
          <v:shape id="Picture 3" o:spid="_x0000_i1042" type="#_x0000_t75" alt="Description: Description: C:\Users\User\Downloads\WhatsApp Image 2023-06-06 at 12.13.49 PM.jpeg" style="width:396pt;height:560pt;visibility:visible">
            <v:imagedata r:id="rId35" o:title="WhatsApp Image 2023-06-06 at 12"/>
          </v:shape>
        </w:pict>
      </w:r>
    </w:p>
    <w:p w:rsidR="00F71C70" w:rsidRPr="00CC1F72" w:rsidRDefault="00F71C70" w:rsidP="00F71C70">
      <w:pPr>
        <w:rPr>
          <w:rFonts w:ascii="Arial" w:hAnsi="Arial" w:cs="Arial"/>
          <w:b/>
          <w:sz w:val="24"/>
          <w:szCs w:val="24"/>
        </w:rPr>
      </w:pPr>
    </w:p>
    <w:p w:rsidR="00F71C70" w:rsidRPr="00CC1F72" w:rsidRDefault="00F71C70" w:rsidP="00F71C70">
      <w:pPr>
        <w:rPr>
          <w:rFonts w:ascii="Arial" w:hAnsi="Arial" w:cs="Arial"/>
          <w:b/>
          <w:sz w:val="24"/>
          <w:szCs w:val="24"/>
        </w:rPr>
      </w:pPr>
    </w:p>
    <w:p w:rsidR="00F71C70" w:rsidRPr="00CC1F72" w:rsidRDefault="00F71C70" w:rsidP="00F71C70">
      <w:pPr>
        <w:rPr>
          <w:rFonts w:ascii="Arial" w:hAnsi="Arial" w:cs="Arial"/>
          <w:b/>
          <w:sz w:val="24"/>
          <w:szCs w:val="24"/>
        </w:rPr>
      </w:pPr>
    </w:p>
    <w:p w:rsidR="00F71C70" w:rsidRPr="00CC1F72" w:rsidRDefault="00F71C70" w:rsidP="00F71C70">
      <w:pPr>
        <w:rPr>
          <w:rFonts w:ascii="Arial" w:hAnsi="Arial" w:cs="Arial"/>
          <w:b/>
          <w:sz w:val="24"/>
          <w:szCs w:val="24"/>
        </w:rPr>
      </w:pPr>
    </w:p>
    <w:p w:rsidR="00F71C70" w:rsidRPr="00153F4A" w:rsidRDefault="000F4764" w:rsidP="00F71C70">
      <w:pPr>
        <w:rPr>
          <w:rFonts w:ascii="Arial" w:hAnsi="Arial" w:cs="Arial"/>
          <w:sz w:val="24"/>
          <w:szCs w:val="24"/>
        </w:rPr>
      </w:pPr>
      <w:r w:rsidRPr="00153F4A">
        <w:rPr>
          <w:rFonts w:ascii="Arial" w:hAnsi="Arial" w:cs="Arial"/>
          <w:sz w:val="24"/>
          <w:szCs w:val="24"/>
        </w:rPr>
        <w:lastRenderedPageBreak/>
        <w:t xml:space="preserve">Lampiran </w:t>
      </w:r>
      <w:r w:rsidR="00153F4A" w:rsidRPr="00153F4A">
        <w:rPr>
          <w:rFonts w:ascii="Arial" w:hAnsi="Arial" w:cs="Arial"/>
          <w:sz w:val="24"/>
          <w:szCs w:val="24"/>
        </w:rPr>
        <w:t>9</w:t>
      </w:r>
    </w:p>
    <w:p w:rsidR="00F71C70" w:rsidRDefault="005D78D7" w:rsidP="00F71C70">
      <w:pPr>
        <w:rPr>
          <w:rFonts w:ascii="Arial" w:hAnsi="Arial" w:cs="Arial"/>
          <w:b/>
          <w:noProof/>
          <w:sz w:val="24"/>
          <w:szCs w:val="24"/>
        </w:rPr>
      </w:pPr>
      <w:r>
        <w:rPr>
          <w:rFonts w:ascii="Arial" w:hAnsi="Arial" w:cs="Arial"/>
          <w:b/>
          <w:noProof/>
          <w:sz w:val="24"/>
          <w:szCs w:val="24"/>
        </w:rPr>
        <w:pict>
          <v:shape id="Picture 2" o:spid="_x0000_i1043" type="#_x0000_t75" alt="Description: Description: C:\Users\User\Downloads\WhatsApp Image 2023-06-06 at 12.13.48 PM.jpeg" style="width:396pt;height:556pt;visibility:visible">
            <v:imagedata r:id="rId36" o:title="WhatsApp Image 2023-06-06 at 12"/>
          </v:shape>
        </w:pict>
      </w:r>
    </w:p>
    <w:p w:rsidR="007521B3" w:rsidRDefault="007521B3" w:rsidP="00F71C70">
      <w:pPr>
        <w:rPr>
          <w:rFonts w:ascii="Arial" w:hAnsi="Arial" w:cs="Arial"/>
          <w:b/>
          <w:noProof/>
          <w:sz w:val="24"/>
          <w:szCs w:val="24"/>
        </w:rPr>
      </w:pPr>
    </w:p>
    <w:p w:rsidR="007521B3" w:rsidRDefault="007521B3" w:rsidP="00F71C70">
      <w:pPr>
        <w:rPr>
          <w:rFonts w:ascii="Arial" w:hAnsi="Arial" w:cs="Arial"/>
          <w:b/>
          <w:noProof/>
          <w:sz w:val="24"/>
          <w:szCs w:val="24"/>
        </w:rPr>
      </w:pPr>
    </w:p>
    <w:p w:rsidR="007521B3" w:rsidRDefault="007521B3" w:rsidP="00F71C70">
      <w:pPr>
        <w:rPr>
          <w:rFonts w:ascii="Arial" w:hAnsi="Arial" w:cs="Arial"/>
          <w:b/>
          <w:noProof/>
          <w:sz w:val="24"/>
          <w:szCs w:val="24"/>
        </w:rPr>
      </w:pPr>
    </w:p>
    <w:p w:rsidR="00F71C70" w:rsidRPr="00CC1F72" w:rsidRDefault="00F71C70" w:rsidP="00F71C70">
      <w:pPr>
        <w:rPr>
          <w:rFonts w:ascii="Arial" w:hAnsi="Arial" w:cs="Arial"/>
          <w:b/>
          <w:sz w:val="24"/>
          <w:szCs w:val="24"/>
        </w:rPr>
      </w:pPr>
    </w:p>
    <w:p w:rsidR="00F71C70" w:rsidRPr="005F001D" w:rsidRDefault="00153F4A" w:rsidP="00F71C70">
      <w:pPr>
        <w:rPr>
          <w:rFonts w:ascii="Arial" w:hAnsi="Arial" w:cs="Arial"/>
          <w:i/>
          <w:sz w:val="24"/>
          <w:szCs w:val="24"/>
        </w:rPr>
      </w:pPr>
      <w:r>
        <w:rPr>
          <w:rFonts w:ascii="Arial" w:hAnsi="Arial" w:cs="Arial"/>
          <w:sz w:val="24"/>
          <w:szCs w:val="24"/>
        </w:rPr>
        <w:lastRenderedPageBreak/>
        <w:t>Lampiran 10</w:t>
      </w:r>
    </w:p>
    <w:p w:rsidR="00F71C70" w:rsidRPr="00CC1F72" w:rsidRDefault="005D78D7" w:rsidP="00F71C70">
      <w:pPr>
        <w:rPr>
          <w:rFonts w:ascii="Arial" w:hAnsi="Arial" w:cs="Arial"/>
          <w:b/>
          <w:sz w:val="24"/>
          <w:szCs w:val="24"/>
        </w:rPr>
      </w:pPr>
      <w:r>
        <w:rPr>
          <w:rFonts w:ascii="Arial" w:hAnsi="Arial" w:cs="Arial"/>
          <w:b/>
          <w:noProof/>
          <w:sz w:val="24"/>
          <w:szCs w:val="24"/>
        </w:rPr>
        <w:pict>
          <v:shape id="Picture 1" o:spid="_x0000_i1044" type="#_x0000_t75" alt="Description: Description: C:\Users\User\Downloads\WhatsApp Image 2023-06-06 at 12.13.49 PM(1).jpeg" style="width:396pt;height:556pt;visibility:visible">
            <v:imagedata r:id="rId37" o:title="WhatsApp Image 2023-06-06 at 12"/>
          </v:shape>
        </w:pict>
      </w:r>
    </w:p>
    <w:p w:rsidR="00F71C70" w:rsidRPr="00CC1F72" w:rsidRDefault="00F71C70" w:rsidP="00F71C70">
      <w:pPr>
        <w:rPr>
          <w:rFonts w:ascii="Arial" w:hAnsi="Arial" w:cs="Arial"/>
        </w:rPr>
      </w:pPr>
    </w:p>
    <w:p w:rsidR="00CE287F" w:rsidRDefault="00CE287F">
      <w:pPr>
        <w:rPr>
          <w:rFonts w:ascii="Arial" w:hAnsi="Arial" w:cs="Arial"/>
        </w:rPr>
      </w:pPr>
    </w:p>
    <w:p w:rsidR="007521B3" w:rsidRDefault="007521B3">
      <w:pPr>
        <w:rPr>
          <w:rFonts w:ascii="Arial" w:hAnsi="Arial" w:cs="Arial"/>
        </w:rPr>
      </w:pPr>
    </w:p>
    <w:p w:rsidR="007521B3" w:rsidRDefault="007521B3">
      <w:pPr>
        <w:rPr>
          <w:rFonts w:ascii="Arial" w:hAnsi="Arial" w:cs="Arial"/>
        </w:rPr>
      </w:pPr>
    </w:p>
    <w:p w:rsidR="007521B3" w:rsidRDefault="007521B3">
      <w:pPr>
        <w:rPr>
          <w:rFonts w:ascii="Arial" w:hAnsi="Arial" w:cs="Arial"/>
        </w:rPr>
      </w:pPr>
    </w:p>
    <w:p w:rsidR="007521B3" w:rsidRDefault="006A37BC">
      <w:pPr>
        <w:rPr>
          <w:rFonts w:ascii="Arial" w:hAnsi="Arial" w:cs="Arial"/>
        </w:rPr>
      </w:pPr>
      <w:r>
        <w:rPr>
          <w:rFonts w:ascii="Arial" w:hAnsi="Arial" w:cs="Arial"/>
        </w:rPr>
        <w:lastRenderedPageBreak/>
        <w:t>Lampiran 11</w:t>
      </w:r>
    </w:p>
    <w:p w:rsidR="007521B3" w:rsidRPr="00F71C70" w:rsidRDefault="005D78D7">
      <w:pPr>
        <w:rPr>
          <w:rFonts w:ascii="Arial" w:hAnsi="Arial" w:cs="Arial"/>
        </w:rPr>
      </w:pPr>
      <w:r>
        <w:rPr>
          <w:rFonts w:ascii="Arial" w:hAnsi="Arial" w:cs="Arial"/>
        </w:rPr>
        <w:pict>
          <v:shape id="_x0000_i1045" type="#_x0000_t75" style="width:402pt;height:548pt">
            <v:imagedata r:id="rId38" o:title="k bimbingan"/>
          </v:shape>
        </w:pict>
      </w:r>
    </w:p>
    <w:sectPr w:rsidR="007521B3" w:rsidRPr="00F71C70" w:rsidSect="00B6575F">
      <w:pgSz w:w="11907" w:h="16839"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65E" w:rsidRDefault="00A7665E">
      <w:pPr>
        <w:spacing w:line="240" w:lineRule="auto"/>
      </w:pPr>
      <w:r>
        <w:separator/>
      </w:r>
    </w:p>
  </w:endnote>
  <w:endnote w:type="continuationSeparator" w:id="0">
    <w:p w:rsidR="00A7665E" w:rsidRDefault="00A766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8D7" w:rsidRDefault="005D78D7">
    <w:pPr>
      <w:pStyle w:val="BodyText"/>
      <w:spacing w:line="14" w:lineRule="auto"/>
      <w:rPr>
        <w:sz w:val="20"/>
      </w:rPr>
    </w:pPr>
    <w:r>
      <w:rPr>
        <w:noProof/>
        <w:lang w:val="en-US"/>
      </w:rPr>
      <mc:AlternateContent>
        <mc:Choice Requires="wps">
          <w:drawing>
            <wp:anchor distT="0" distB="0" distL="0" distR="0" simplePos="0" relativeHeight="251658240" behindDoc="1" locked="0" layoutInCell="1" allowOverlap="1" wp14:anchorId="2827FCB3" wp14:editId="21162071">
              <wp:simplePos x="0" y="0"/>
              <wp:positionH relativeFrom="page">
                <wp:posOffset>3841369</wp:posOffset>
              </wp:positionH>
              <wp:positionV relativeFrom="page">
                <wp:posOffset>9920807</wp:posOffset>
              </wp:positionV>
              <wp:extent cx="249554" cy="167640"/>
              <wp:effectExtent l="0" t="0" r="0" b="0"/>
              <wp:wrapNone/>
              <wp:docPr id="8" name="Textbox 1"/>
              <wp:cNvGraphicFramePr/>
              <a:graphic xmlns:a="http://schemas.openxmlformats.org/drawingml/2006/main">
                <a:graphicData uri="http://schemas.microsoft.com/office/word/2010/wordprocessingShape">
                  <wps:wsp>
                    <wps:cNvSpPr txBox="1"/>
                    <wps:spPr>
                      <a:xfrm>
                        <a:off x="0" y="0"/>
                        <a:ext cx="249554" cy="167640"/>
                      </a:xfrm>
                      <a:prstGeom prst="rect">
                        <a:avLst/>
                      </a:prstGeom>
                    </wps:spPr>
                    <wps:txbx>
                      <w:txbxContent>
                        <w:p w:rsidR="005D78D7" w:rsidRDefault="005D78D7">
                          <w:pPr>
                            <w:pStyle w:val="BodyText"/>
                            <w:spacing w:line="246" w:lineRule="exact"/>
                            <w:ind w:left="60"/>
                            <w:rPr>
                              <w:rFonts w:ascii="Calibri"/>
                            </w:rPr>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302.45pt;margin-top:781.15pt;width:19.65pt;height:13.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" filled="f" stroked="f">
              <v:textbox inset="0,0,0,0">
                <w:txbxContent>
                  <w:p w:rsidR="005D78D7" w:rsidRDefault="005D78D7">
                    <w:pPr>
                      <w:pStyle w:val="BodyText"/>
                      <w:spacing w:line="246" w:lineRule="exact"/>
                      <w:ind w:left="60"/>
                      <w:rPr>
                        <w:rFonts w:ascii="Calibri"/>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626622"/>
      <w:docPartObj>
        <w:docPartGallery w:val="Page Numbers (Bottom of Page)"/>
        <w:docPartUnique/>
      </w:docPartObj>
    </w:sdtPr>
    <w:sdtEndPr>
      <w:rPr>
        <w:noProof/>
      </w:rPr>
    </w:sdtEndPr>
    <w:sdtContent>
      <w:p w:rsidR="005D78D7" w:rsidRDefault="005D78D7">
        <w:pPr>
          <w:pStyle w:val="Footer"/>
          <w:jc w:val="center"/>
        </w:pPr>
        <w:r>
          <w:fldChar w:fldCharType="begin"/>
        </w:r>
        <w:r>
          <w:instrText xml:space="preserve"> PAGE   \* MERGEFORMAT </w:instrText>
        </w:r>
        <w:r>
          <w:fldChar w:fldCharType="separate"/>
        </w:r>
        <w:r w:rsidR="005F7E93">
          <w:rPr>
            <w:noProof/>
          </w:rPr>
          <w:t>viii</w:t>
        </w:r>
        <w:r>
          <w:rPr>
            <w:noProof/>
          </w:rPr>
          <w:fldChar w:fldCharType="end"/>
        </w:r>
      </w:p>
    </w:sdtContent>
  </w:sdt>
  <w:p w:rsidR="005D78D7" w:rsidRDefault="005D78D7">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8D7" w:rsidRDefault="005D78D7">
    <w:pPr>
      <w:pStyle w:val="BodyText"/>
      <w:spacing w:line="14" w:lineRule="auto"/>
      <w:rPr>
        <w:sz w:val="20"/>
      </w:rPr>
    </w:pPr>
    <w:r>
      <w:rPr>
        <w:noProof/>
        <w:lang w:val="en-US"/>
      </w:rPr>
      <mc:AlternateContent>
        <mc:Choice Requires="wps">
          <w:drawing>
            <wp:anchor distT="0" distB="0" distL="0" distR="0" simplePos="0" relativeHeight="251660288" behindDoc="1" locked="0" layoutInCell="1" allowOverlap="1">
              <wp:simplePos x="0" y="0"/>
              <wp:positionH relativeFrom="page">
                <wp:posOffset>3697351</wp:posOffset>
              </wp:positionH>
              <wp:positionV relativeFrom="page">
                <wp:posOffset>9920807</wp:posOffset>
              </wp:positionV>
              <wp:extent cx="172084" cy="167640"/>
              <wp:effectExtent l="0" t="0" r="0" b="0"/>
              <wp:wrapNone/>
              <wp:docPr id="4098" name="Textbox 3"/>
              <wp:cNvGraphicFramePr/>
              <a:graphic xmlns:a="http://schemas.openxmlformats.org/drawingml/2006/main">
                <a:graphicData uri="http://schemas.microsoft.com/office/word/2010/wordprocessingShape">
                  <wps:wsp>
                    <wps:cNvSpPr/>
                    <wps:spPr>
                      <a:xfrm>
                        <a:off x="0" y="0"/>
                        <a:ext cx="172084" cy="167640"/>
                      </a:xfrm>
                      <a:prstGeom prst="rect">
                        <a:avLst/>
                      </a:prstGeom>
                    </wps:spPr>
                    <wps:txbx>
                      <w:txbxContent>
                        <w:p w:rsidR="005D78D7" w:rsidRDefault="005D78D7">
                          <w:pPr>
                            <w:pStyle w:val="BodyText"/>
                            <w:spacing w:line="246" w:lineRule="exact"/>
                            <w:ind w:left="20"/>
                            <w:rPr>
                              <w:rFonts w:ascii="Calibri"/>
                            </w:rPr>
                          </w:pPr>
                        </w:p>
                      </w:txbxContent>
                    </wps:txbx>
                    <wps:bodyPr wrap="square" lIns="0" tIns="0" rIns="0" bIns="0">
                      <a:prstTxWarp prst="textNoShape">
                        <a:avLst/>
                      </a:prstTxWarp>
                    </wps:bodyPr>
                  </wps:wsp>
                </a:graphicData>
              </a:graphic>
            </wp:anchor>
          </w:drawing>
        </mc:Choice>
        <mc:Fallback>
          <w:pict>
            <v:rect id="Textbox 3" o:spid="_x0000_s1027" style="position:absolute;margin-left:291.15pt;margin-top:781.15pt;width:13.55pt;height:13.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" filled="f" stroked="f">
              <v:textbox inset="0,0,0,0">
                <w:txbxContent>
                  <w:p w:rsidR="005D78D7" w:rsidRDefault="005D78D7">
                    <w:pPr>
                      <w:pStyle w:val="BodyText"/>
                      <w:spacing w:line="246" w:lineRule="exact"/>
                      <w:ind w:left="20"/>
                      <w:rPr>
                        <w:rFonts w:ascii="Calibri"/>
                      </w:rPr>
                    </w:pPr>
                  </w:p>
                </w:txbxContent>
              </v:textbox>
              <w10:wrap anchorx="page" anchory="page"/>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8D7" w:rsidRDefault="005D78D7">
    <w:pPr>
      <w:pStyle w:val="Footer"/>
      <w:jc w:val="center"/>
    </w:pPr>
    <w:r>
      <w:fldChar w:fldCharType="begin"/>
    </w:r>
    <w:r>
      <w:instrText xml:space="preserve"> PAGE   \* MERGEFORMAT </w:instrText>
    </w:r>
    <w:r>
      <w:fldChar w:fldCharType="separate"/>
    </w:r>
    <w:r w:rsidR="0016461C">
      <w:rPr>
        <w:noProof/>
      </w:rPr>
      <w:t>39</w:t>
    </w:r>
    <w:r>
      <w:rPr>
        <w:noProof/>
      </w:rPr>
      <w:fldChar w:fldCharType="end"/>
    </w:r>
  </w:p>
  <w:p w:rsidR="005D78D7" w:rsidRDefault="005D78D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8D7" w:rsidRDefault="005D78D7" w:rsidP="00B6575F">
    <w:pPr>
      <w:pStyle w:val="Footer"/>
    </w:pPr>
  </w:p>
  <w:p w:rsidR="005D78D7" w:rsidRDefault="005D78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65E" w:rsidRDefault="00A7665E">
      <w:pPr>
        <w:spacing w:line="240" w:lineRule="auto"/>
      </w:pPr>
      <w:r>
        <w:separator/>
      </w:r>
    </w:p>
  </w:footnote>
  <w:footnote w:type="continuationSeparator" w:id="0">
    <w:p w:rsidR="00A7665E" w:rsidRDefault="00A766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8D7" w:rsidRDefault="005D78D7" w:rsidP="00B6575F">
    <w:pPr>
      <w:pStyle w:val="Header"/>
      <w:tabs>
        <w:tab w:val="clear" w:pos="4680"/>
        <w:tab w:val="clear" w:pos="9360"/>
        <w:tab w:val="left" w:pos="341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7A8CD88"/>
    <w:lvl w:ilvl="0">
      <w:start w:val="3"/>
      <w:numFmt w:val="decimal"/>
      <w:lvlText w:val="%1"/>
      <w:lvlJc w:val="left"/>
      <w:pPr>
        <w:ind w:left="1446" w:hanging="858"/>
      </w:pPr>
      <w:rPr>
        <w:rFonts w:hint="default"/>
        <w:lang w:eastAsia="en-US" w:bidi="ar-SA"/>
      </w:rPr>
    </w:lvl>
    <w:lvl w:ilvl="1">
      <w:start w:val="6"/>
      <w:numFmt w:val="decimal"/>
      <w:lvlText w:val="%1.%2"/>
      <w:lvlJc w:val="left"/>
      <w:pPr>
        <w:ind w:left="1446" w:hanging="858"/>
      </w:pPr>
      <w:rPr>
        <w:rFonts w:hint="default"/>
        <w:lang w:eastAsia="en-US" w:bidi="ar-SA"/>
      </w:rPr>
    </w:lvl>
    <w:lvl w:ilvl="2">
      <w:start w:val="1"/>
      <w:numFmt w:val="decimal"/>
      <w:lvlText w:val="%1.%2.%3"/>
      <w:lvlJc w:val="left"/>
      <w:pPr>
        <w:ind w:left="1446" w:hanging="858"/>
      </w:pPr>
      <w:rPr>
        <w:rFonts w:ascii="Arial MT" w:eastAsia="Arial MT" w:hAnsi="Arial MT" w:cs="Arial MT" w:hint="default"/>
        <w:b w:val="0"/>
        <w:bCs w:val="0"/>
        <w:i w:val="0"/>
        <w:iCs w:val="0"/>
        <w:spacing w:val="-2"/>
        <w:w w:val="101"/>
        <w:sz w:val="22"/>
        <w:szCs w:val="22"/>
        <w:lang w:eastAsia="en-US" w:bidi="ar-SA"/>
      </w:rPr>
    </w:lvl>
    <w:lvl w:ilvl="3">
      <w:start w:val="1"/>
      <w:numFmt w:val="bullet"/>
      <w:lvlText w:val="•"/>
      <w:lvlJc w:val="left"/>
      <w:pPr>
        <w:ind w:left="3602" w:hanging="858"/>
      </w:pPr>
      <w:rPr>
        <w:rFonts w:hint="default"/>
        <w:lang w:eastAsia="en-US" w:bidi="ar-SA"/>
      </w:rPr>
    </w:lvl>
    <w:lvl w:ilvl="4">
      <w:start w:val="1"/>
      <w:numFmt w:val="bullet"/>
      <w:lvlText w:val="•"/>
      <w:lvlJc w:val="left"/>
      <w:pPr>
        <w:ind w:left="4323" w:hanging="858"/>
      </w:pPr>
      <w:rPr>
        <w:rFonts w:hint="default"/>
        <w:lang w:eastAsia="en-US" w:bidi="ar-SA"/>
      </w:rPr>
    </w:lvl>
    <w:lvl w:ilvl="5">
      <w:start w:val="1"/>
      <w:numFmt w:val="bullet"/>
      <w:lvlText w:val="•"/>
      <w:lvlJc w:val="left"/>
      <w:pPr>
        <w:ind w:left="5044" w:hanging="858"/>
      </w:pPr>
      <w:rPr>
        <w:rFonts w:hint="default"/>
        <w:lang w:eastAsia="en-US" w:bidi="ar-SA"/>
      </w:rPr>
    </w:lvl>
    <w:lvl w:ilvl="6">
      <w:start w:val="1"/>
      <w:numFmt w:val="bullet"/>
      <w:lvlText w:val="•"/>
      <w:lvlJc w:val="left"/>
      <w:pPr>
        <w:ind w:left="5765" w:hanging="858"/>
      </w:pPr>
      <w:rPr>
        <w:rFonts w:hint="default"/>
        <w:lang w:eastAsia="en-US" w:bidi="ar-SA"/>
      </w:rPr>
    </w:lvl>
    <w:lvl w:ilvl="7">
      <w:start w:val="1"/>
      <w:numFmt w:val="bullet"/>
      <w:lvlText w:val="•"/>
      <w:lvlJc w:val="left"/>
      <w:pPr>
        <w:ind w:left="6486" w:hanging="858"/>
      </w:pPr>
      <w:rPr>
        <w:rFonts w:hint="default"/>
        <w:lang w:eastAsia="en-US" w:bidi="ar-SA"/>
      </w:rPr>
    </w:lvl>
    <w:lvl w:ilvl="8">
      <w:start w:val="1"/>
      <w:numFmt w:val="bullet"/>
      <w:lvlText w:val="•"/>
      <w:lvlJc w:val="left"/>
      <w:pPr>
        <w:ind w:left="7207" w:hanging="858"/>
      </w:pPr>
      <w:rPr>
        <w:rFonts w:hint="default"/>
        <w:lang w:eastAsia="en-US" w:bidi="ar-SA"/>
      </w:rPr>
    </w:lvl>
  </w:abstractNum>
  <w:abstractNum w:abstractNumId="1">
    <w:nsid w:val="00000002"/>
    <w:multiLevelType w:val="multilevel"/>
    <w:tmpl w:val="66E035B8"/>
    <w:lvl w:ilvl="0">
      <w:start w:val="5"/>
      <w:numFmt w:val="decimal"/>
      <w:lvlText w:val="%1"/>
      <w:lvlJc w:val="left"/>
      <w:pPr>
        <w:ind w:left="1444" w:hanging="856"/>
      </w:pPr>
      <w:rPr>
        <w:rFonts w:hint="default"/>
        <w:lang w:eastAsia="en-US" w:bidi="ar-SA"/>
      </w:rPr>
    </w:lvl>
    <w:lvl w:ilvl="1">
      <w:start w:val="1"/>
      <w:numFmt w:val="decimal"/>
      <w:lvlText w:val="%1.%2"/>
      <w:lvlJc w:val="left"/>
      <w:pPr>
        <w:ind w:left="1444" w:hanging="856"/>
      </w:pPr>
      <w:rPr>
        <w:rFonts w:ascii="Arial MT" w:eastAsia="Arial MT" w:hAnsi="Arial MT" w:cs="Arial MT" w:hint="default"/>
        <w:b w:val="0"/>
        <w:bCs w:val="0"/>
        <w:i w:val="0"/>
        <w:iCs w:val="0"/>
        <w:spacing w:val="-2"/>
        <w:w w:val="101"/>
        <w:sz w:val="22"/>
        <w:szCs w:val="22"/>
        <w:lang w:eastAsia="en-US" w:bidi="ar-SA"/>
      </w:rPr>
    </w:lvl>
    <w:lvl w:ilvl="2">
      <w:start w:val="1"/>
      <w:numFmt w:val="bullet"/>
      <w:lvlText w:val="•"/>
      <w:lvlJc w:val="left"/>
      <w:pPr>
        <w:ind w:left="2881" w:hanging="856"/>
      </w:pPr>
      <w:rPr>
        <w:rFonts w:hint="default"/>
        <w:lang w:eastAsia="en-US" w:bidi="ar-SA"/>
      </w:rPr>
    </w:lvl>
    <w:lvl w:ilvl="3">
      <w:start w:val="1"/>
      <w:numFmt w:val="bullet"/>
      <w:lvlText w:val="•"/>
      <w:lvlJc w:val="left"/>
      <w:pPr>
        <w:ind w:left="3602" w:hanging="856"/>
      </w:pPr>
      <w:rPr>
        <w:rFonts w:hint="default"/>
        <w:lang w:eastAsia="en-US" w:bidi="ar-SA"/>
      </w:rPr>
    </w:lvl>
    <w:lvl w:ilvl="4">
      <w:start w:val="1"/>
      <w:numFmt w:val="bullet"/>
      <w:lvlText w:val="•"/>
      <w:lvlJc w:val="left"/>
      <w:pPr>
        <w:ind w:left="4323" w:hanging="856"/>
      </w:pPr>
      <w:rPr>
        <w:rFonts w:hint="default"/>
        <w:lang w:eastAsia="en-US" w:bidi="ar-SA"/>
      </w:rPr>
    </w:lvl>
    <w:lvl w:ilvl="5">
      <w:start w:val="1"/>
      <w:numFmt w:val="bullet"/>
      <w:lvlText w:val="•"/>
      <w:lvlJc w:val="left"/>
      <w:pPr>
        <w:ind w:left="5044" w:hanging="856"/>
      </w:pPr>
      <w:rPr>
        <w:rFonts w:hint="default"/>
        <w:lang w:eastAsia="en-US" w:bidi="ar-SA"/>
      </w:rPr>
    </w:lvl>
    <w:lvl w:ilvl="6">
      <w:start w:val="1"/>
      <w:numFmt w:val="bullet"/>
      <w:lvlText w:val="•"/>
      <w:lvlJc w:val="left"/>
      <w:pPr>
        <w:ind w:left="5765" w:hanging="856"/>
      </w:pPr>
      <w:rPr>
        <w:rFonts w:hint="default"/>
        <w:lang w:eastAsia="en-US" w:bidi="ar-SA"/>
      </w:rPr>
    </w:lvl>
    <w:lvl w:ilvl="7">
      <w:start w:val="1"/>
      <w:numFmt w:val="bullet"/>
      <w:lvlText w:val="•"/>
      <w:lvlJc w:val="left"/>
      <w:pPr>
        <w:ind w:left="6486" w:hanging="856"/>
      </w:pPr>
      <w:rPr>
        <w:rFonts w:hint="default"/>
        <w:lang w:eastAsia="en-US" w:bidi="ar-SA"/>
      </w:rPr>
    </w:lvl>
    <w:lvl w:ilvl="8">
      <w:start w:val="1"/>
      <w:numFmt w:val="bullet"/>
      <w:lvlText w:val="•"/>
      <w:lvlJc w:val="left"/>
      <w:pPr>
        <w:ind w:left="7207" w:hanging="856"/>
      </w:pPr>
      <w:rPr>
        <w:rFonts w:hint="default"/>
        <w:lang w:eastAsia="en-US" w:bidi="ar-SA"/>
      </w:rPr>
    </w:lvl>
  </w:abstractNum>
  <w:abstractNum w:abstractNumId="2">
    <w:nsid w:val="00000003"/>
    <w:multiLevelType w:val="multilevel"/>
    <w:tmpl w:val="35A441CE"/>
    <w:lvl w:ilvl="0">
      <w:start w:val="1"/>
      <w:numFmt w:val="decimal"/>
      <w:lvlText w:val="%1"/>
      <w:lvlJc w:val="left"/>
      <w:pPr>
        <w:ind w:left="1331" w:hanging="743"/>
      </w:pPr>
      <w:rPr>
        <w:rFonts w:hint="default"/>
        <w:lang w:eastAsia="en-US" w:bidi="ar-SA"/>
      </w:rPr>
    </w:lvl>
    <w:lvl w:ilvl="1">
      <w:start w:val="1"/>
      <w:numFmt w:val="decimal"/>
      <w:lvlText w:val="%1.%2"/>
      <w:lvlJc w:val="left"/>
      <w:pPr>
        <w:ind w:left="1331" w:hanging="743"/>
      </w:pPr>
      <w:rPr>
        <w:rFonts w:ascii="Arial MT" w:eastAsia="Arial MT" w:hAnsi="Arial MT" w:cs="Arial MT" w:hint="default"/>
        <w:b w:val="0"/>
        <w:bCs w:val="0"/>
        <w:i w:val="0"/>
        <w:iCs w:val="0"/>
        <w:spacing w:val="-2"/>
        <w:w w:val="101"/>
        <w:sz w:val="22"/>
        <w:szCs w:val="22"/>
        <w:lang w:eastAsia="en-US" w:bidi="ar-SA"/>
      </w:rPr>
    </w:lvl>
    <w:lvl w:ilvl="2">
      <w:start w:val="1"/>
      <w:numFmt w:val="bullet"/>
      <w:lvlText w:val="•"/>
      <w:lvlJc w:val="left"/>
      <w:pPr>
        <w:ind w:left="2801" w:hanging="743"/>
      </w:pPr>
      <w:rPr>
        <w:rFonts w:hint="default"/>
        <w:lang w:eastAsia="en-US" w:bidi="ar-SA"/>
      </w:rPr>
    </w:lvl>
    <w:lvl w:ilvl="3">
      <w:start w:val="1"/>
      <w:numFmt w:val="bullet"/>
      <w:lvlText w:val="•"/>
      <w:lvlJc w:val="left"/>
      <w:pPr>
        <w:ind w:left="3532" w:hanging="743"/>
      </w:pPr>
      <w:rPr>
        <w:rFonts w:hint="default"/>
        <w:lang w:eastAsia="en-US" w:bidi="ar-SA"/>
      </w:rPr>
    </w:lvl>
    <w:lvl w:ilvl="4">
      <w:start w:val="1"/>
      <w:numFmt w:val="bullet"/>
      <w:lvlText w:val="•"/>
      <w:lvlJc w:val="left"/>
      <w:pPr>
        <w:ind w:left="4263" w:hanging="743"/>
      </w:pPr>
      <w:rPr>
        <w:rFonts w:hint="default"/>
        <w:lang w:eastAsia="en-US" w:bidi="ar-SA"/>
      </w:rPr>
    </w:lvl>
    <w:lvl w:ilvl="5">
      <w:start w:val="1"/>
      <w:numFmt w:val="bullet"/>
      <w:lvlText w:val="•"/>
      <w:lvlJc w:val="left"/>
      <w:pPr>
        <w:ind w:left="4994" w:hanging="743"/>
      </w:pPr>
      <w:rPr>
        <w:rFonts w:hint="default"/>
        <w:lang w:eastAsia="en-US" w:bidi="ar-SA"/>
      </w:rPr>
    </w:lvl>
    <w:lvl w:ilvl="6">
      <w:start w:val="1"/>
      <w:numFmt w:val="bullet"/>
      <w:lvlText w:val="•"/>
      <w:lvlJc w:val="left"/>
      <w:pPr>
        <w:ind w:left="5725" w:hanging="743"/>
      </w:pPr>
      <w:rPr>
        <w:rFonts w:hint="default"/>
        <w:lang w:eastAsia="en-US" w:bidi="ar-SA"/>
      </w:rPr>
    </w:lvl>
    <w:lvl w:ilvl="7">
      <w:start w:val="1"/>
      <w:numFmt w:val="bullet"/>
      <w:lvlText w:val="•"/>
      <w:lvlJc w:val="left"/>
      <w:pPr>
        <w:ind w:left="6456" w:hanging="743"/>
      </w:pPr>
      <w:rPr>
        <w:rFonts w:hint="default"/>
        <w:lang w:eastAsia="en-US" w:bidi="ar-SA"/>
      </w:rPr>
    </w:lvl>
    <w:lvl w:ilvl="8">
      <w:start w:val="1"/>
      <w:numFmt w:val="bullet"/>
      <w:lvlText w:val="•"/>
      <w:lvlJc w:val="left"/>
      <w:pPr>
        <w:ind w:left="7187" w:hanging="743"/>
      </w:pPr>
      <w:rPr>
        <w:rFonts w:hint="default"/>
        <w:lang w:eastAsia="en-US" w:bidi="ar-SA"/>
      </w:rPr>
    </w:lvl>
  </w:abstractNum>
  <w:abstractNum w:abstractNumId="3">
    <w:nsid w:val="00000004"/>
    <w:multiLevelType w:val="multilevel"/>
    <w:tmpl w:val="E256953C"/>
    <w:lvl w:ilvl="0">
      <w:start w:val="4"/>
      <w:numFmt w:val="decimal"/>
      <w:lvlText w:val="%1"/>
      <w:lvlJc w:val="left"/>
      <w:pPr>
        <w:ind w:left="1451" w:hanging="862"/>
      </w:pPr>
      <w:rPr>
        <w:rFonts w:hint="default"/>
        <w:lang w:eastAsia="en-US" w:bidi="ar-SA"/>
      </w:rPr>
    </w:lvl>
    <w:lvl w:ilvl="1">
      <w:start w:val="1"/>
      <w:numFmt w:val="decimal"/>
      <w:lvlText w:val="%1.%2"/>
      <w:lvlJc w:val="left"/>
      <w:pPr>
        <w:ind w:left="1451" w:hanging="862"/>
      </w:pPr>
      <w:rPr>
        <w:rFonts w:ascii="Arial MT" w:eastAsia="Arial MT" w:hAnsi="Arial MT" w:cs="Arial MT" w:hint="default"/>
        <w:b w:val="0"/>
        <w:bCs w:val="0"/>
        <w:i w:val="0"/>
        <w:iCs w:val="0"/>
        <w:spacing w:val="-2"/>
        <w:w w:val="101"/>
        <w:sz w:val="22"/>
        <w:szCs w:val="22"/>
        <w:lang w:eastAsia="en-US" w:bidi="ar-SA"/>
      </w:rPr>
    </w:lvl>
    <w:lvl w:ilvl="2">
      <w:start w:val="1"/>
      <w:numFmt w:val="bullet"/>
      <w:lvlText w:val="•"/>
      <w:lvlJc w:val="left"/>
      <w:pPr>
        <w:ind w:left="2897" w:hanging="862"/>
      </w:pPr>
      <w:rPr>
        <w:rFonts w:hint="default"/>
        <w:lang w:eastAsia="en-US" w:bidi="ar-SA"/>
      </w:rPr>
    </w:lvl>
    <w:lvl w:ilvl="3">
      <w:start w:val="1"/>
      <w:numFmt w:val="bullet"/>
      <w:lvlText w:val="•"/>
      <w:lvlJc w:val="left"/>
      <w:pPr>
        <w:ind w:left="3616" w:hanging="862"/>
      </w:pPr>
      <w:rPr>
        <w:rFonts w:hint="default"/>
        <w:lang w:eastAsia="en-US" w:bidi="ar-SA"/>
      </w:rPr>
    </w:lvl>
    <w:lvl w:ilvl="4">
      <w:start w:val="1"/>
      <w:numFmt w:val="bullet"/>
      <w:lvlText w:val="•"/>
      <w:lvlJc w:val="left"/>
      <w:pPr>
        <w:ind w:left="4335" w:hanging="862"/>
      </w:pPr>
      <w:rPr>
        <w:rFonts w:hint="default"/>
        <w:lang w:eastAsia="en-US" w:bidi="ar-SA"/>
      </w:rPr>
    </w:lvl>
    <w:lvl w:ilvl="5">
      <w:start w:val="1"/>
      <w:numFmt w:val="bullet"/>
      <w:lvlText w:val="•"/>
      <w:lvlJc w:val="left"/>
      <w:pPr>
        <w:ind w:left="5054" w:hanging="862"/>
      </w:pPr>
      <w:rPr>
        <w:rFonts w:hint="default"/>
        <w:lang w:eastAsia="en-US" w:bidi="ar-SA"/>
      </w:rPr>
    </w:lvl>
    <w:lvl w:ilvl="6">
      <w:start w:val="1"/>
      <w:numFmt w:val="bullet"/>
      <w:lvlText w:val="•"/>
      <w:lvlJc w:val="left"/>
      <w:pPr>
        <w:ind w:left="5773" w:hanging="862"/>
      </w:pPr>
      <w:rPr>
        <w:rFonts w:hint="default"/>
        <w:lang w:eastAsia="en-US" w:bidi="ar-SA"/>
      </w:rPr>
    </w:lvl>
    <w:lvl w:ilvl="7">
      <w:start w:val="1"/>
      <w:numFmt w:val="bullet"/>
      <w:lvlText w:val="•"/>
      <w:lvlJc w:val="left"/>
      <w:pPr>
        <w:ind w:left="6492" w:hanging="862"/>
      </w:pPr>
      <w:rPr>
        <w:rFonts w:hint="default"/>
        <w:lang w:eastAsia="en-US" w:bidi="ar-SA"/>
      </w:rPr>
    </w:lvl>
    <w:lvl w:ilvl="8">
      <w:start w:val="1"/>
      <w:numFmt w:val="bullet"/>
      <w:lvlText w:val="•"/>
      <w:lvlJc w:val="left"/>
      <w:pPr>
        <w:ind w:left="7211" w:hanging="862"/>
      </w:pPr>
      <w:rPr>
        <w:rFonts w:hint="default"/>
        <w:lang w:eastAsia="en-US" w:bidi="ar-SA"/>
      </w:rPr>
    </w:lvl>
  </w:abstractNum>
  <w:abstractNum w:abstractNumId="4">
    <w:nsid w:val="00000005"/>
    <w:multiLevelType w:val="hybridMultilevel"/>
    <w:tmpl w:val="9F3C2C10"/>
    <w:lvl w:ilvl="0" w:tplc="32F8DF46">
      <w:start w:val="1"/>
      <w:numFmt w:val="decimal"/>
      <w:lvlText w:val="%1."/>
      <w:lvlJc w:val="left"/>
      <w:pPr>
        <w:ind w:left="1310" w:hanging="361"/>
      </w:pPr>
      <w:rPr>
        <w:rFonts w:ascii="Arial MT" w:eastAsia="Arial MT" w:hAnsi="Arial MT" w:cs="Arial MT" w:hint="default"/>
        <w:b w:val="0"/>
        <w:bCs w:val="0"/>
        <w:i w:val="0"/>
        <w:iCs w:val="0"/>
        <w:spacing w:val="-2"/>
        <w:w w:val="101"/>
        <w:sz w:val="22"/>
        <w:szCs w:val="22"/>
        <w:lang w:eastAsia="en-US" w:bidi="ar-SA"/>
      </w:rPr>
    </w:lvl>
    <w:lvl w:ilvl="1" w:tplc="2D743BEE">
      <w:start w:val="1"/>
      <w:numFmt w:val="bullet"/>
      <w:lvlText w:val="•"/>
      <w:lvlJc w:val="left"/>
      <w:pPr>
        <w:ind w:left="2052" w:hanging="361"/>
      </w:pPr>
      <w:rPr>
        <w:rFonts w:hint="default"/>
        <w:lang w:eastAsia="en-US" w:bidi="ar-SA"/>
      </w:rPr>
    </w:lvl>
    <w:lvl w:ilvl="2" w:tplc="A296D5C4">
      <w:start w:val="1"/>
      <w:numFmt w:val="bullet"/>
      <w:lvlText w:val="•"/>
      <w:lvlJc w:val="left"/>
      <w:pPr>
        <w:ind w:left="2785" w:hanging="361"/>
      </w:pPr>
      <w:rPr>
        <w:rFonts w:hint="default"/>
        <w:lang w:eastAsia="en-US" w:bidi="ar-SA"/>
      </w:rPr>
    </w:lvl>
    <w:lvl w:ilvl="3" w:tplc="4E1CED1E">
      <w:start w:val="1"/>
      <w:numFmt w:val="bullet"/>
      <w:lvlText w:val="•"/>
      <w:lvlJc w:val="left"/>
      <w:pPr>
        <w:ind w:left="3518" w:hanging="361"/>
      </w:pPr>
      <w:rPr>
        <w:rFonts w:hint="default"/>
        <w:lang w:eastAsia="en-US" w:bidi="ar-SA"/>
      </w:rPr>
    </w:lvl>
    <w:lvl w:ilvl="4" w:tplc="2BD854DA">
      <w:start w:val="1"/>
      <w:numFmt w:val="bullet"/>
      <w:lvlText w:val="•"/>
      <w:lvlJc w:val="left"/>
      <w:pPr>
        <w:ind w:left="4251" w:hanging="361"/>
      </w:pPr>
      <w:rPr>
        <w:rFonts w:hint="default"/>
        <w:lang w:eastAsia="en-US" w:bidi="ar-SA"/>
      </w:rPr>
    </w:lvl>
    <w:lvl w:ilvl="5" w:tplc="A546EC26">
      <w:start w:val="1"/>
      <w:numFmt w:val="bullet"/>
      <w:lvlText w:val="•"/>
      <w:lvlJc w:val="left"/>
      <w:pPr>
        <w:ind w:left="4984" w:hanging="361"/>
      </w:pPr>
      <w:rPr>
        <w:rFonts w:hint="default"/>
        <w:lang w:eastAsia="en-US" w:bidi="ar-SA"/>
      </w:rPr>
    </w:lvl>
    <w:lvl w:ilvl="6" w:tplc="ECDE8530">
      <w:start w:val="1"/>
      <w:numFmt w:val="bullet"/>
      <w:lvlText w:val="•"/>
      <w:lvlJc w:val="left"/>
      <w:pPr>
        <w:ind w:left="5717" w:hanging="361"/>
      </w:pPr>
      <w:rPr>
        <w:rFonts w:hint="default"/>
        <w:lang w:eastAsia="en-US" w:bidi="ar-SA"/>
      </w:rPr>
    </w:lvl>
    <w:lvl w:ilvl="7" w:tplc="EAA2F180">
      <w:start w:val="1"/>
      <w:numFmt w:val="bullet"/>
      <w:lvlText w:val="•"/>
      <w:lvlJc w:val="left"/>
      <w:pPr>
        <w:ind w:left="6450" w:hanging="361"/>
      </w:pPr>
      <w:rPr>
        <w:rFonts w:hint="default"/>
        <w:lang w:eastAsia="en-US" w:bidi="ar-SA"/>
      </w:rPr>
    </w:lvl>
    <w:lvl w:ilvl="8" w:tplc="61265984">
      <w:start w:val="1"/>
      <w:numFmt w:val="bullet"/>
      <w:lvlText w:val="•"/>
      <w:lvlJc w:val="left"/>
      <w:pPr>
        <w:ind w:left="7183" w:hanging="361"/>
      </w:pPr>
      <w:rPr>
        <w:rFonts w:hint="default"/>
        <w:lang w:eastAsia="en-US" w:bidi="ar-SA"/>
      </w:rPr>
    </w:lvl>
  </w:abstractNum>
  <w:abstractNum w:abstractNumId="5">
    <w:nsid w:val="00000006"/>
    <w:multiLevelType w:val="multilevel"/>
    <w:tmpl w:val="BDF8880A"/>
    <w:lvl w:ilvl="0">
      <w:start w:val="3"/>
      <w:numFmt w:val="decimal"/>
      <w:lvlText w:val="%1"/>
      <w:lvlJc w:val="left"/>
      <w:pPr>
        <w:ind w:left="1446" w:hanging="858"/>
      </w:pPr>
      <w:rPr>
        <w:rFonts w:hint="default"/>
        <w:lang w:eastAsia="en-US" w:bidi="ar-SA"/>
      </w:rPr>
    </w:lvl>
    <w:lvl w:ilvl="1">
      <w:start w:val="7"/>
      <w:numFmt w:val="decimal"/>
      <w:lvlText w:val="%1.%2"/>
      <w:lvlJc w:val="left"/>
      <w:pPr>
        <w:ind w:left="1446" w:hanging="858"/>
      </w:pPr>
      <w:rPr>
        <w:rFonts w:ascii="Arial MT" w:eastAsia="Arial MT" w:hAnsi="Arial MT" w:cs="Arial MT" w:hint="default"/>
        <w:b w:val="0"/>
        <w:bCs w:val="0"/>
        <w:i w:val="0"/>
        <w:iCs w:val="0"/>
        <w:spacing w:val="-2"/>
        <w:w w:val="101"/>
        <w:sz w:val="22"/>
        <w:szCs w:val="22"/>
        <w:lang w:eastAsia="en-US" w:bidi="ar-SA"/>
      </w:rPr>
    </w:lvl>
    <w:lvl w:ilvl="2">
      <w:start w:val="1"/>
      <w:numFmt w:val="decimal"/>
      <w:lvlText w:val="%1.%2.%3"/>
      <w:lvlJc w:val="left"/>
      <w:pPr>
        <w:ind w:left="1444" w:hanging="856"/>
      </w:pPr>
      <w:rPr>
        <w:rFonts w:ascii="Arial MT" w:eastAsia="Arial MT" w:hAnsi="Arial MT" w:cs="Arial MT" w:hint="default"/>
        <w:b w:val="0"/>
        <w:bCs w:val="0"/>
        <w:i w:val="0"/>
        <w:iCs w:val="0"/>
        <w:spacing w:val="-2"/>
        <w:w w:val="101"/>
        <w:sz w:val="22"/>
        <w:szCs w:val="22"/>
        <w:lang w:eastAsia="en-US" w:bidi="ar-SA"/>
      </w:rPr>
    </w:lvl>
    <w:lvl w:ilvl="3">
      <w:start w:val="1"/>
      <w:numFmt w:val="bullet"/>
      <w:lvlText w:val="•"/>
      <w:lvlJc w:val="left"/>
      <w:pPr>
        <w:ind w:left="3602" w:hanging="856"/>
      </w:pPr>
      <w:rPr>
        <w:rFonts w:hint="default"/>
        <w:lang w:eastAsia="en-US" w:bidi="ar-SA"/>
      </w:rPr>
    </w:lvl>
    <w:lvl w:ilvl="4">
      <w:start w:val="1"/>
      <w:numFmt w:val="bullet"/>
      <w:lvlText w:val="•"/>
      <w:lvlJc w:val="left"/>
      <w:pPr>
        <w:ind w:left="4323" w:hanging="856"/>
      </w:pPr>
      <w:rPr>
        <w:rFonts w:hint="default"/>
        <w:lang w:eastAsia="en-US" w:bidi="ar-SA"/>
      </w:rPr>
    </w:lvl>
    <w:lvl w:ilvl="5">
      <w:start w:val="1"/>
      <w:numFmt w:val="bullet"/>
      <w:lvlText w:val="•"/>
      <w:lvlJc w:val="left"/>
      <w:pPr>
        <w:ind w:left="5044" w:hanging="856"/>
      </w:pPr>
      <w:rPr>
        <w:rFonts w:hint="default"/>
        <w:lang w:eastAsia="en-US" w:bidi="ar-SA"/>
      </w:rPr>
    </w:lvl>
    <w:lvl w:ilvl="6">
      <w:start w:val="1"/>
      <w:numFmt w:val="bullet"/>
      <w:lvlText w:val="•"/>
      <w:lvlJc w:val="left"/>
      <w:pPr>
        <w:ind w:left="5765" w:hanging="856"/>
      </w:pPr>
      <w:rPr>
        <w:rFonts w:hint="default"/>
        <w:lang w:eastAsia="en-US" w:bidi="ar-SA"/>
      </w:rPr>
    </w:lvl>
    <w:lvl w:ilvl="7">
      <w:start w:val="1"/>
      <w:numFmt w:val="bullet"/>
      <w:lvlText w:val="•"/>
      <w:lvlJc w:val="left"/>
      <w:pPr>
        <w:ind w:left="6486" w:hanging="856"/>
      </w:pPr>
      <w:rPr>
        <w:rFonts w:hint="default"/>
        <w:lang w:eastAsia="en-US" w:bidi="ar-SA"/>
      </w:rPr>
    </w:lvl>
    <w:lvl w:ilvl="8">
      <w:start w:val="1"/>
      <w:numFmt w:val="bullet"/>
      <w:lvlText w:val="•"/>
      <w:lvlJc w:val="left"/>
      <w:pPr>
        <w:ind w:left="7207" w:hanging="856"/>
      </w:pPr>
      <w:rPr>
        <w:rFonts w:hint="default"/>
        <w:lang w:eastAsia="en-US" w:bidi="ar-SA"/>
      </w:rPr>
    </w:lvl>
  </w:abstractNum>
  <w:abstractNum w:abstractNumId="6">
    <w:nsid w:val="00000007"/>
    <w:multiLevelType w:val="multilevel"/>
    <w:tmpl w:val="5ED2FBCC"/>
    <w:lvl w:ilvl="0">
      <w:start w:val="3"/>
      <w:numFmt w:val="decimal"/>
      <w:lvlText w:val="%1"/>
      <w:lvlJc w:val="left"/>
      <w:pPr>
        <w:ind w:left="1322" w:hanging="733"/>
      </w:pPr>
      <w:rPr>
        <w:rFonts w:hint="default"/>
        <w:lang w:eastAsia="en-US" w:bidi="ar-SA"/>
      </w:rPr>
    </w:lvl>
    <w:lvl w:ilvl="1">
      <w:start w:val="1"/>
      <w:numFmt w:val="decimal"/>
      <w:lvlText w:val="%1.%2"/>
      <w:lvlJc w:val="left"/>
      <w:pPr>
        <w:ind w:left="1322" w:hanging="733"/>
      </w:pPr>
      <w:rPr>
        <w:rFonts w:ascii="Arial MT" w:eastAsia="Arial MT" w:hAnsi="Arial MT" w:cs="Arial MT" w:hint="default"/>
        <w:b w:val="0"/>
        <w:bCs w:val="0"/>
        <w:i w:val="0"/>
        <w:iCs w:val="0"/>
        <w:spacing w:val="-2"/>
        <w:w w:val="101"/>
        <w:sz w:val="22"/>
        <w:szCs w:val="22"/>
        <w:lang w:eastAsia="en-US" w:bidi="ar-SA"/>
      </w:rPr>
    </w:lvl>
    <w:lvl w:ilvl="2">
      <w:start w:val="1"/>
      <w:numFmt w:val="decimal"/>
      <w:lvlText w:val="%1.%2.%3"/>
      <w:lvlJc w:val="left"/>
      <w:pPr>
        <w:ind w:left="1322" w:hanging="733"/>
      </w:pPr>
      <w:rPr>
        <w:rFonts w:ascii="Arial MT" w:eastAsia="Arial MT" w:hAnsi="Arial MT" w:cs="Arial MT" w:hint="default"/>
        <w:b w:val="0"/>
        <w:bCs w:val="0"/>
        <w:i w:val="0"/>
        <w:iCs w:val="0"/>
        <w:spacing w:val="-2"/>
        <w:w w:val="101"/>
        <w:sz w:val="22"/>
        <w:szCs w:val="22"/>
        <w:lang w:eastAsia="en-US" w:bidi="ar-SA"/>
      </w:rPr>
    </w:lvl>
    <w:lvl w:ilvl="3">
      <w:start w:val="1"/>
      <w:numFmt w:val="bullet"/>
      <w:lvlText w:val="•"/>
      <w:lvlJc w:val="left"/>
      <w:pPr>
        <w:ind w:left="3518" w:hanging="733"/>
      </w:pPr>
      <w:rPr>
        <w:rFonts w:hint="default"/>
        <w:lang w:eastAsia="en-US" w:bidi="ar-SA"/>
      </w:rPr>
    </w:lvl>
    <w:lvl w:ilvl="4">
      <w:start w:val="1"/>
      <w:numFmt w:val="bullet"/>
      <w:lvlText w:val="•"/>
      <w:lvlJc w:val="left"/>
      <w:pPr>
        <w:ind w:left="4251" w:hanging="733"/>
      </w:pPr>
      <w:rPr>
        <w:rFonts w:hint="default"/>
        <w:lang w:eastAsia="en-US" w:bidi="ar-SA"/>
      </w:rPr>
    </w:lvl>
    <w:lvl w:ilvl="5">
      <w:start w:val="1"/>
      <w:numFmt w:val="bullet"/>
      <w:lvlText w:val="•"/>
      <w:lvlJc w:val="left"/>
      <w:pPr>
        <w:ind w:left="4984" w:hanging="733"/>
      </w:pPr>
      <w:rPr>
        <w:rFonts w:hint="default"/>
        <w:lang w:eastAsia="en-US" w:bidi="ar-SA"/>
      </w:rPr>
    </w:lvl>
    <w:lvl w:ilvl="6">
      <w:start w:val="1"/>
      <w:numFmt w:val="bullet"/>
      <w:lvlText w:val="•"/>
      <w:lvlJc w:val="left"/>
      <w:pPr>
        <w:ind w:left="5717" w:hanging="733"/>
      </w:pPr>
      <w:rPr>
        <w:rFonts w:hint="default"/>
        <w:lang w:eastAsia="en-US" w:bidi="ar-SA"/>
      </w:rPr>
    </w:lvl>
    <w:lvl w:ilvl="7">
      <w:start w:val="1"/>
      <w:numFmt w:val="bullet"/>
      <w:lvlText w:val="•"/>
      <w:lvlJc w:val="left"/>
      <w:pPr>
        <w:ind w:left="6450" w:hanging="733"/>
      </w:pPr>
      <w:rPr>
        <w:rFonts w:hint="default"/>
        <w:lang w:eastAsia="en-US" w:bidi="ar-SA"/>
      </w:rPr>
    </w:lvl>
    <w:lvl w:ilvl="8">
      <w:start w:val="1"/>
      <w:numFmt w:val="bullet"/>
      <w:lvlText w:val="•"/>
      <w:lvlJc w:val="left"/>
      <w:pPr>
        <w:ind w:left="7183" w:hanging="733"/>
      </w:pPr>
      <w:rPr>
        <w:rFonts w:hint="default"/>
        <w:lang w:eastAsia="en-US" w:bidi="ar-SA"/>
      </w:rPr>
    </w:lvl>
  </w:abstractNum>
  <w:abstractNum w:abstractNumId="7">
    <w:nsid w:val="00D22E09"/>
    <w:multiLevelType w:val="multilevel"/>
    <w:tmpl w:val="E2402EEE"/>
    <w:lvl w:ilvl="0">
      <w:start w:val="1"/>
      <w:numFmt w:val="decimal"/>
      <w:lvlText w:val="%1"/>
      <w:lvlJc w:val="left"/>
      <w:pPr>
        <w:ind w:left="1331" w:hanging="743"/>
        <w:jc w:val="left"/>
      </w:pPr>
      <w:rPr>
        <w:rFonts w:hint="default"/>
        <w:lang w:val="id" w:eastAsia="en-US" w:bidi="ar-SA"/>
      </w:rPr>
    </w:lvl>
    <w:lvl w:ilvl="1">
      <w:start w:val="1"/>
      <w:numFmt w:val="decimal"/>
      <w:lvlText w:val="%1.%2"/>
      <w:lvlJc w:val="left"/>
      <w:pPr>
        <w:ind w:left="1331" w:hanging="743"/>
        <w:jc w:val="left"/>
      </w:pPr>
      <w:rPr>
        <w:rFonts w:ascii="Arial MT" w:eastAsia="Arial MT" w:hAnsi="Arial MT" w:cs="Arial MT" w:hint="default"/>
        <w:b w:val="0"/>
        <w:bCs w:val="0"/>
        <w:i w:val="0"/>
        <w:iCs w:val="0"/>
        <w:spacing w:val="-2"/>
        <w:w w:val="101"/>
        <w:sz w:val="22"/>
        <w:szCs w:val="22"/>
        <w:lang w:val="id" w:eastAsia="en-US" w:bidi="ar-SA"/>
      </w:rPr>
    </w:lvl>
    <w:lvl w:ilvl="2">
      <w:numFmt w:val="bullet"/>
      <w:lvlText w:val="•"/>
      <w:lvlJc w:val="left"/>
      <w:pPr>
        <w:ind w:left="2801" w:hanging="743"/>
      </w:pPr>
      <w:rPr>
        <w:rFonts w:hint="default"/>
        <w:lang w:val="id" w:eastAsia="en-US" w:bidi="ar-SA"/>
      </w:rPr>
    </w:lvl>
    <w:lvl w:ilvl="3">
      <w:numFmt w:val="bullet"/>
      <w:lvlText w:val="•"/>
      <w:lvlJc w:val="left"/>
      <w:pPr>
        <w:ind w:left="3532" w:hanging="743"/>
      </w:pPr>
      <w:rPr>
        <w:rFonts w:hint="default"/>
        <w:lang w:val="id" w:eastAsia="en-US" w:bidi="ar-SA"/>
      </w:rPr>
    </w:lvl>
    <w:lvl w:ilvl="4">
      <w:numFmt w:val="bullet"/>
      <w:lvlText w:val="•"/>
      <w:lvlJc w:val="left"/>
      <w:pPr>
        <w:ind w:left="4263" w:hanging="743"/>
      </w:pPr>
      <w:rPr>
        <w:rFonts w:hint="default"/>
        <w:lang w:val="id" w:eastAsia="en-US" w:bidi="ar-SA"/>
      </w:rPr>
    </w:lvl>
    <w:lvl w:ilvl="5">
      <w:numFmt w:val="bullet"/>
      <w:lvlText w:val="•"/>
      <w:lvlJc w:val="left"/>
      <w:pPr>
        <w:ind w:left="4994" w:hanging="743"/>
      </w:pPr>
      <w:rPr>
        <w:rFonts w:hint="default"/>
        <w:lang w:val="id" w:eastAsia="en-US" w:bidi="ar-SA"/>
      </w:rPr>
    </w:lvl>
    <w:lvl w:ilvl="6">
      <w:numFmt w:val="bullet"/>
      <w:lvlText w:val="•"/>
      <w:lvlJc w:val="left"/>
      <w:pPr>
        <w:ind w:left="5725" w:hanging="743"/>
      </w:pPr>
      <w:rPr>
        <w:rFonts w:hint="default"/>
        <w:lang w:val="id" w:eastAsia="en-US" w:bidi="ar-SA"/>
      </w:rPr>
    </w:lvl>
    <w:lvl w:ilvl="7">
      <w:numFmt w:val="bullet"/>
      <w:lvlText w:val="•"/>
      <w:lvlJc w:val="left"/>
      <w:pPr>
        <w:ind w:left="6456" w:hanging="743"/>
      </w:pPr>
      <w:rPr>
        <w:rFonts w:hint="default"/>
        <w:lang w:val="id" w:eastAsia="en-US" w:bidi="ar-SA"/>
      </w:rPr>
    </w:lvl>
    <w:lvl w:ilvl="8">
      <w:numFmt w:val="bullet"/>
      <w:lvlText w:val="•"/>
      <w:lvlJc w:val="left"/>
      <w:pPr>
        <w:ind w:left="7187" w:hanging="743"/>
      </w:pPr>
      <w:rPr>
        <w:rFonts w:hint="default"/>
        <w:lang w:val="id" w:eastAsia="en-US" w:bidi="ar-SA"/>
      </w:rPr>
    </w:lvl>
  </w:abstractNum>
  <w:abstractNum w:abstractNumId="8">
    <w:nsid w:val="00FA312F"/>
    <w:multiLevelType w:val="multilevel"/>
    <w:tmpl w:val="ABF67B54"/>
    <w:lvl w:ilvl="0">
      <w:start w:val="2"/>
      <w:numFmt w:val="decimal"/>
      <w:lvlText w:val="%1"/>
      <w:lvlJc w:val="left"/>
      <w:pPr>
        <w:ind w:left="1329" w:hanging="740"/>
      </w:pPr>
      <w:rPr>
        <w:rFonts w:hint="default"/>
        <w:lang w:val="id" w:eastAsia="en-US" w:bidi="ar-SA"/>
      </w:rPr>
    </w:lvl>
    <w:lvl w:ilvl="1">
      <w:start w:val="1"/>
      <w:numFmt w:val="decimal"/>
      <w:lvlText w:val="%1.%2"/>
      <w:lvlJc w:val="left"/>
      <w:pPr>
        <w:ind w:left="1329" w:hanging="740"/>
      </w:pPr>
      <w:rPr>
        <w:rFonts w:ascii="Arial MT" w:eastAsia="Arial MT" w:hAnsi="Arial MT" w:cs="Arial MT" w:hint="default"/>
        <w:b w:val="0"/>
        <w:bCs w:val="0"/>
        <w:i w:val="0"/>
        <w:iCs w:val="0"/>
        <w:spacing w:val="-2"/>
        <w:w w:val="101"/>
        <w:sz w:val="22"/>
        <w:szCs w:val="22"/>
        <w:lang w:val="id" w:eastAsia="en-US" w:bidi="ar-SA"/>
      </w:rPr>
    </w:lvl>
    <w:lvl w:ilvl="2">
      <w:start w:val="1"/>
      <w:numFmt w:val="decimal"/>
      <w:lvlText w:val="%1.%2.%3"/>
      <w:lvlJc w:val="left"/>
      <w:pPr>
        <w:ind w:left="1322" w:hanging="733"/>
      </w:pPr>
      <w:rPr>
        <w:rFonts w:ascii="Arial MT" w:eastAsia="Arial MT" w:hAnsi="Arial MT" w:cs="Arial MT" w:hint="default"/>
        <w:b w:val="0"/>
        <w:bCs w:val="0"/>
        <w:i w:val="0"/>
        <w:iCs w:val="0"/>
        <w:spacing w:val="-2"/>
        <w:w w:val="101"/>
        <w:sz w:val="22"/>
        <w:szCs w:val="22"/>
        <w:lang w:val="id" w:eastAsia="en-US" w:bidi="ar-SA"/>
      </w:rPr>
    </w:lvl>
    <w:lvl w:ilvl="3">
      <w:numFmt w:val="bullet"/>
      <w:lvlText w:val="•"/>
      <w:lvlJc w:val="left"/>
      <w:pPr>
        <w:ind w:left="3518" w:hanging="733"/>
      </w:pPr>
      <w:rPr>
        <w:rFonts w:hint="default"/>
        <w:lang w:val="id" w:eastAsia="en-US" w:bidi="ar-SA"/>
      </w:rPr>
    </w:lvl>
    <w:lvl w:ilvl="4">
      <w:numFmt w:val="bullet"/>
      <w:lvlText w:val="•"/>
      <w:lvlJc w:val="left"/>
      <w:pPr>
        <w:ind w:left="4251" w:hanging="733"/>
      </w:pPr>
      <w:rPr>
        <w:rFonts w:hint="default"/>
        <w:lang w:val="id" w:eastAsia="en-US" w:bidi="ar-SA"/>
      </w:rPr>
    </w:lvl>
    <w:lvl w:ilvl="5">
      <w:numFmt w:val="bullet"/>
      <w:lvlText w:val="•"/>
      <w:lvlJc w:val="left"/>
      <w:pPr>
        <w:ind w:left="4984" w:hanging="733"/>
      </w:pPr>
      <w:rPr>
        <w:rFonts w:hint="default"/>
        <w:lang w:val="id" w:eastAsia="en-US" w:bidi="ar-SA"/>
      </w:rPr>
    </w:lvl>
    <w:lvl w:ilvl="6">
      <w:numFmt w:val="bullet"/>
      <w:lvlText w:val="•"/>
      <w:lvlJc w:val="left"/>
      <w:pPr>
        <w:ind w:left="5717" w:hanging="733"/>
      </w:pPr>
      <w:rPr>
        <w:rFonts w:hint="default"/>
        <w:lang w:val="id" w:eastAsia="en-US" w:bidi="ar-SA"/>
      </w:rPr>
    </w:lvl>
    <w:lvl w:ilvl="7">
      <w:numFmt w:val="bullet"/>
      <w:lvlText w:val="•"/>
      <w:lvlJc w:val="left"/>
      <w:pPr>
        <w:ind w:left="6450" w:hanging="733"/>
      </w:pPr>
      <w:rPr>
        <w:rFonts w:hint="default"/>
        <w:lang w:val="id" w:eastAsia="en-US" w:bidi="ar-SA"/>
      </w:rPr>
    </w:lvl>
    <w:lvl w:ilvl="8">
      <w:numFmt w:val="bullet"/>
      <w:lvlText w:val="•"/>
      <w:lvlJc w:val="left"/>
      <w:pPr>
        <w:ind w:left="7183" w:hanging="733"/>
      </w:pPr>
      <w:rPr>
        <w:rFonts w:hint="default"/>
        <w:lang w:val="id" w:eastAsia="en-US" w:bidi="ar-SA"/>
      </w:rPr>
    </w:lvl>
  </w:abstractNum>
  <w:abstractNum w:abstractNumId="9">
    <w:nsid w:val="043C2408"/>
    <w:multiLevelType w:val="hybridMultilevel"/>
    <w:tmpl w:val="DE309C94"/>
    <w:lvl w:ilvl="0" w:tplc="28F83B12">
      <w:start w:val="1"/>
      <w:numFmt w:val="lowerLetter"/>
      <w:lvlText w:val="%1."/>
      <w:lvlJc w:val="left"/>
      <w:pPr>
        <w:ind w:left="1485" w:hanging="360"/>
      </w:pPr>
    </w:lvl>
    <w:lvl w:ilvl="1" w:tplc="6A525512" w:tentative="1">
      <w:start w:val="1"/>
      <w:numFmt w:val="lowerLetter"/>
      <w:lvlText w:val="%2."/>
      <w:lvlJc w:val="left"/>
      <w:pPr>
        <w:ind w:left="2205" w:hanging="360"/>
      </w:pPr>
    </w:lvl>
    <w:lvl w:ilvl="2" w:tplc="0416261C" w:tentative="1">
      <w:start w:val="1"/>
      <w:numFmt w:val="lowerRoman"/>
      <w:lvlText w:val="%3."/>
      <w:lvlJc w:val="right"/>
      <w:pPr>
        <w:ind w:left="2925" w:hanging="180"/>
      </w:pPr>
    </w:lvl>
    <w:lvl w:ilvl="3" w:tplc="81F87258" w:tentative="1">
      <w:start w:val="1"/>
      <w:numFmt w:val="decimal"/>
      <w:lvlText w:val="%4."/>
      <w:lvlJc w:val="left"/>
      <w:pPr>
        <w:ind w:left="3645" w:hanging="360"/>
      </w:pPr>
    </w:lvl>
    <w:lvl w:ilvl="4" w:tplc="06CE6DEE" w:tentative="1">
      <w:start w:val="1"/>
      <w:numFmt w:val="lowerLetter"/>
      <w:lvlText w:val="%5."/>
      <w:lvlJc w:val="left"/>
      <w:pPr>
        <w:ind w:left="4365" w:hanging="360"/>
      </w:pPr>
    </w:lvl>
    <w:lvl w:ilvl="5" w:tplc="A57AD6CE" w:tentative="1">
      <w:start w:val="1"/>
      <w:numFmt w:val="lowerRoman"/>
      <w:lvlText w:val="%6."/>
      <w:lvlJc w:val="right"/>
      <w:pPr>
        <w:ind w:left="5085" w:hanging="180"/>
      </w:pPr>
    </w:lvl>
    <w:lvl w:ilvl="6" w:tplc="438483CC" w:tentative="1">
      <w:start w:val="1"/>
      <w:numFmt w:val="decimal"/>
      <w:lvlText w:val="%7."/>
      <w:lvlJc w:val="left"/>
      <w:pPr>
        <w:ind w:left="5805" w:hanging="360"/>
      </w:pPr>
    </w:lvl>
    <w:lvl w:ilvl="7" w:tplc="96606312" w:tentative="1">
      <w:start w:val="1"/>
      <w:numFmt w:val="lowerLetter"/>
      <w:lvlText w:val="%8."/>
      <w:lvlJc w:val="left"/>
      <w:pPr>
        <w:ind w:left="6525" w:hanging="360"/>
      </w:pPr>
    </w:lvl>
    <w:lvl w:ilvl="8" w:tplc="07C69496" w:tentative="1">
      <w:start w:val="1"/>
      <w:numFmt w:val="lowerRoman"/>
      <w:lvlText w:val="%9."/>
      <w:lvlJc w:val="right"/>
      <w:pPr>
        <w:ind w:left="7245" w:hanging="180"/>
      </w:pPr>
    </w:lvl>
  </w:abstractNum>
  <w:abstractNum w:abstractNumId="10">
    <w:nsid w:val="04A97F45"/>
    <w:multiLevelType w:val="hybridMultilevel"/>
    <w:tmpl w:val="C644C7BE"/>
    <w:lvl w:ilvl="0" w:tplc="D12AEBB0">
      <w:start w:val="1"/>
      <w:numFmt w:val="lowerLetter"/>
      <w:lvlText w:val="%1."/>
      <w:lvlJc w:val="left"/>
      <w:pPr>
        <w:ind w:left="360" w:hanging="360"/>
      </w:pPr>
    </w:lvl>
    <w:lvl w:ilvl="1" w:tplc="60DEA904" w:tentative="1">
      <w:start w:val="1"/>
      <w:numFmt w:val="lowerLetter"/>
      <w:lvlText w:val="%2."/>
      <w:lvlJc w:val="left"/>
      <w:pPr>
        <w:ind w:left="1440" w:hanging="360"/>
      </w:pPr>
    </w:lvl>
    <w:lvl w:ilvl="2" w:tplc="AAAE5300" w:tentative="1">
      <w:start w:val="1"/>
      <w:numFmt w:val="lowerRoman"/>
      <w:lvlText w:val="%3."/>
      <w:lvlJc w:val="right"/>
      <w:pPr>
        <w:ind w:left="2160" w:hanging="180"/>
      </w:pPr>
    </w:lvl>
    <w:lvl w:ilvl="3" w:tplc="894A42C2" w:tentative="1">
      <w:start w:val="1"/>
      <w:numFmt w:val="decimal"/>
      <w:lvlText w:val="%4."/>
      <w:lvlJc w:val="left"/>
      <w:pPr>
        <w:ind w:left="2880" w:hanging="360"/>
      </w:pPr>
    </w:lvl>
    <w:lvl w:ilvl="4" w:tplc="754C4772" w:tentative="1">
      <w:start w:val="1"/>
      <w:numFmt w:val="lowerLetter"/>
      <w:lvlText w:val="%5."/>
      <w:lvlJc w:val="left"/>
      <w:pPr>
        <w:ind w:left="3600" w:hanging="360"/>
      </w:pPr>
    </w:lvl>
    <w:lvl w:ilvl="5" w:tplc="423C6D94" w:tentative="1">
      <w:start w:val="1"/>
      <w:numFmt w:val="lowerRoman"/>
      <w:lvlText w:val="%6."/>
      <w:lvlJc w:val="right"/>
      <w:pPr>
        <w:ind w:left="4320" w:hanging="180"/>
      </w:pPr>
    </w:lvl>
    <w:lvl w:ilvl="6" w:tplc="6728D044" w:tentative="1">
      <w:start w:val="1"/>
      <w:numFmt w:val="decimal"/>
      <w:lvlText w:val="%7."/>
      <w:lvlJc w:val="left"/>
      <w:pPr>
        <w:ind w:left="5040" w:hanging="360"/>
      </w:pPr>
    </w:lvl>
    <w:lvl w:ilvl="7" w:tplc="41CC8072" w:tentative="1">
      <w:start w:val="1"/>
      <w:numFmt w:val="lowerLetter"/>
      <w:lvlText w:val="%8."/>
      <w:lvlJc w:val="left"/>
      <w:pPr>
        <w:ind w:left="5760" w:hanging="360"/>
      </w:pPr>
    </w:lvl>
    <w:lvl w:ilvl="8" w:tplc="F5683482" w:tentative="1">
      <w:start w:val="1"/>
      <w:numFmt w:val="lowerRoman"/>
      <w:lvlText w:val="%9."/>
      <w:lvlJc w:val="right"/>
      <w:pPr>
        <w:ind w:left="6480" w:hanging="180"/>
      </w:pPr>
    </w:lvl>
  </w:abstractNum>
  <w:abstractNum w:abstractNumId="11">
    <w:nsid w:val="09064CA5"/>
    <w:multiLevelType w:val="multilevel"/>
    <w:tmpl w:val="D7A8CD88"/>
    <w:lvl w:ilvl="0">
      <w:start w:val="3"/>
      <w:numFmt w:val="decimal"/>
      <w:lvlText w:val="%1"/>
      <w:lvlJc w:val="left"/>
      <w:pPr>
        <w:ind w:left="1446" w:hanging="858"/>
      </w:pPr>
      <w:rPr>
        <w:rFonts w:hint="default"/>
        <w:lang w:val="id" w:eastAsia="en-US" w:bidi="ar-SA"/>
      </w:rPr>
    </w:lvl>
    <w:lvl w:ilvl="1">
      <w:start w:val="6"/>
      <w:numFmt w:val="decimal"/>
      <w:lvlText w:val="%1.%2"/>
      <w:lvlJc w:val="left"/>
      <w:pPr>
        <w:ind w:left="1446" w:hanging="858"/>
      </w:pPr>
      <w:rPr>
        <w:rFonts w:hint="default"/>
        <w:lang w:val="id" w:eastAsia="en-US" w:bidi="ar-SA"/>
      </w:rPr>
    </w:lvl>
    <w:lvl w:ilvl="2">
      <w:start w:val="1"/>
      <w:numFmt w:val="decimal"/>
      <w:lvlText w:val="%1.%2.%3"/>
      <w:lvlJc w:val="left"/>
      <w:pPr>
        <w:ind w:left="1446" w:hanging="858"/>
      </w:pPr>
      <w:rPr>
        <w:rFonts w:ascii="Arial MT" w:eastAsia="Arial MT" w:hAnsi="Arial MT" w:cs="Arial MT" w:hint="default"/>
        <w:b w:val="0"/>
        <w:bCs w:val="0"/>
        <w:i w:val="0"/>
        <w:iCs w:val="0"/>
        <w:spacing w:val="-2"/>
        <w:w w:val="101"/>
        <w:sz w:val="22"/>
        <w:szCs w:val="22"/>
        <w:lang w:val="id" w:eastAsia="en-US" w:bidi="ar-SA"/>
      </w:rPr>
    </w:lvl>
    <w:lvl w:ilvl="3">
      <w:numFmt w:val="bullet"/>
      <w:lvlText w:val="•"/>
      <w:lvlJc w:val="left"/>
      <w:pPr>
        <w:ind w:left="3602" w:hanging="858"/>
      </w:pPr>
      <w:rPr>
        <w:rFonts w:hint="default"/>
        <w:lang w:val="id" w:eastAsia="en-US" w:bidi="ar-SA"/>
      </w:rPr>
    </w:lvl>
    <w:lvl w:ilvl="4">
      <w:numFmt w:val="bullet"/>
      <w:lvlText w:val="•"/>
      <w:lvlJc w:val="left"/>
      <w:pPr>
        <w:ind w:left="4323" w:hanging="858"/>
      </w:pPr>
      <w:rPr>
        <w:rFonts w:hint="default"/>
        <w:lang w:val="id" w:eastAsia="en-US" w:bidi="ar-SA"/>
      </w:rPr>
    </w:lvl>
    <w:lvl w:ilvl="5">
      <w:numFmt w:val="bullet"/>
      <w:lvlText w:val="•"/>
      <w:lvlJc w:val="left"/>
      <w:pPr>
        <w:ind w:left="5044" w:hanging="858"/>
      </w:pPr>
      <w:rPr>
        <w:rFonts w:hint="default"/>
        <w:lang w:val="id" w:eastAsia="en-US" w:bidi="ar-SA"/>
      </w:rPr>
    </w:lvl>
    <w:lvl w:ilvl="6">
      <w:numFmt w:val="bullet"/>
      <w:lvlText w:val="•"/>
      <w:lvlJc w:val="left"/>
      <w:pPr>
        <w:ind w:left="5765" w:hanging="858"/>
      </w:pPr>
      <w:rPr>
        <w:rFonts w:hint="default"/>
        <w:lang w:val="id" w:eastAsia="en-US" w:bidi="ar-SA"/>
      </w:rPr>
    </w:lvl>
    <w:lvl w:ilvl="7">
      <w:numFmt w:val="bullet"/>
      <w:lvlText w:val="•"/>
      <w:lvlJc w:val="left"/>
      <w:pPr>
        <w:ind w:left="6486" w:hanging="858"/>
      </w:pPr>
      <w:rPr>
        <w:rFonts w:hint="default"/>
        <w:lang w:val="id" w:eastAsia="en-US" w:bidi="ar-SA"/>
      </w:rPr>
    </w:lvl>
    <w:lvl w:ilvl="8">
      <w:numFmt w:val="bullet"/>
      <w:lvlText w:val="•"/>
      <w:lvlJc w:val="left"/>
      <w:pPr>
        <w:ind w:left="7207" w:hanging="858"/>
      </w:pPr>
      <w:rPr>
        <w:rFonts w:hint="default"/>
        <w:lang w:val="id" w:eastAsia="en-US" w:bidi="ar-SA"/>
      </w:rPr>
    </w:lvl>
  </w:abstractNum>
  <w:abstractNum w:abstractNumId="12">
    <w:nsid w:val="0AC61284"/>
    <w:multiLevelType w:val="hybridMultilevel"/>
    <w:tmpl w:val="25DE13E2"/>
    <w:lvl w:ilvl="0" w:tplc="EC482788">
      <w:start w:val="1"/>
      <w:numFmt w:val="lowerLetter"/>
      <w:lvlText w:val="%1."/>
      <w:lvlJc w:val="left"/>
      <w:pPr>
        <w:ind w:left="1070" w:hanging="360"/>
      </w:pPr>
    </w:lvl>
    <w:lvl w:ilvl="1" w:tplc="E7BCD7C4" w:tentative="1">
      <w:start w:val="1"/>
      <w:numFmt w:val="lowerLetter"/>
      <w:lvlText w:val="%2."/>
      <w:lvlJc w:val="left"/>
      <w:pPr>
        <w:ind w:left="1440" w:hanging="360"/>
      </w:pPr>
    </w:lvl>
    <w:lvl w:ilvl="2" w:tplc="2D8A7C00" w:tentative="1">
      <w:start w:val="1"/>
      <w:numFmt w:val="lowerRoman"/>
      <w:lvlText w:val="%3."/>
      <w:lvlJc w:val="right"/>
      <w:pPr>
        <w:ind w:left="2160" w:hanging="180"/>
      </w:pPr>
    </w:lvl>
    <w:lvl w:ilvl="3" w:tplc="682CC4E2" w:tentative="1">
      <w:start w:val="1"/>
      <w:numFmt w:val="decimal"/>
      <w:lvlText w:val="%4."/>
      <w:lvlJc w:val="left"/>
      <w:pPr>
        <w:ind w:left="2880" w:hanging="360"/>
      </w:pPr>
    </w:lvl>
    <w:lvl w:ilvl="4" w:tplc="8E02455E" w:tentative="1">
      <w:start w:val="1"/>
      <w:numFmt w:val="lowerLetter"/>
      <w:lvlText w:val="%5."/>
      <w:lvlJc w:val="left"/>
      <w:pPr>
        <w:ind w:left="3600" w:hanging="360"/>
      </w:pPr>
    </w:lvl>
    <w:lvl w:ilvl="5" w:tplc="944E1B98" w:tentative="1">
      <w:start w:val="1"/>
      <w:numFmt w:val="lowerRoman"/>
      <w:lvlText w:val="%6."/>
      <w:lvlJc w:val="right"/>
      <w:pPr>
        <w:ind w:left="4320" w:hanging="180"/>
      </w:pPr>
    </w:lvl>
    <w:lvl w:ilvl="6" w:tplc="FA9A6930" w:tentative="1">
      <w:start w:val="1"/>
      <w:numFmt w:val="decimal"/>
      <w:lvlText w:val="%7."/>
      <w:lvlJc w:val="left"/>
      <w:pPr>
        <w:ind w:left="5040" w:hanging="360"/>
      </w:pPr>
    </w:lvl>
    <w:lvl w:ilvl="7" w:tplc="AF8AB848" w:tentative="1">
      <w:start w:val="1"/>
      <w:numFmt w:val="lowerLetter"/>
      <w:lvlText w:val="%8."/>
      <w:lvlJc w:val="left"/>
      <w:pPr>
        <w:ind w:left="5760" w:hanging="360"/>
      </w:pPr>
    </w:lvl>
    <w:lvl w:ilvl="8" w:tplc="59F20372" w:tentative="1">
      <w:start w:val="1"/>
      <w:numFmt w:val="lowerRoman"/>
      <w:lvlText w:val="%9."/>
      <w:lvlJc w:val="right"/>
      <w:pPr>
        <w:ind w:left="6480" w:hanging="180"/>
      </w:pPr>
    </w:lvl>
  </w:abstractNum>
  <w:abstractNum w:abstractNumId="13">
    <w:nsid w:val="0EE47AC5"/>
    <w:multiLevelType w:val="multilevel"/>
    <w:tmpl w:val="F05CC12C"/>
    <w:lvl w:ilvl="0">
      <w:start w:val="3"/>
      <w:numFmt w:val="decimal"/>
      <w:lvlText w:val="%1"/>
      <w:lvlJc w:val="left"/>
      <w:pPr>
        <w:ind w:left="1446" w:hanging="858"/>
        <w:jc w:val="left"/>
      </w:pPr>
      <w:rPr>
        <w:rFonts w:hint="default"/>
        <w:lang w:val="id" w:eastAsia="en-US" w:bidi="ar-SA"/>
      </w:rPr>
    </w:lvl>
    <w:lvl w:ilvl="1">
      <w:start w:val="7"/>
      <w:numFmt w:val="decimal"/>
      <w:lvlText w:val="%1.%2"/>
      <w:lvlJc w:val="left"/>
      <w:pPr>
        <w:ind w:left="1446" w:hanging="858"/>
        <w:jc w:val="left"/>
      </w:pPr>
      <w:rPr>
        <w:rFonts w:ascii="Arial MT" w:eastAsia="Arial MT" w:hAnsi="Arial MT" w:cs="Arial MT" w:hint="default"/>
        <w:b w:val="0"/>
        <w:bCs w:val="0"/>
        <w:i w:val="0"/>
        <w:iCs w:val="0"/>
        <w:spacing w:val="-2"/>
        <w:w w:val="101"/>
        <w:sz w:val="22"/>
        <w:szCs w:val="22"/>
        <w:lang w:val="id" w:eastAsia="en-US" w:bidi="ar-SA"/>
      </w:rPr>
    </w:lvl>
    <w:lvl w:ilvl="2">
      <w:start w:val="1"/>
      <w:numFmt w:val="decimal"/>
      <w:lvlText w:val="%1.%2.%3"/>
      <w:lvlJc w:val="left"/>
      <w:pPr>
        <w:ind w:left="1444" w:hanging="856"/>
        <w:jc w:val="left"/>
      </w:pPr>
      <w:rPr>
        <w:rFonts w:ascii="Arial MT" w:eastAsia="Arial MT" w:hAnsi="Arial MT" w:cs="Arial MT" w:hint="default"/>
        <w:b w:val="0"/>
        <w:bCs w:val="0"/>
        <w:i w:val="0"/>
        <w:iCs w:val="0"/>
        <w:spacing w:val="-2"/>
        <w:w w:val="101"/>
        <w:sz w:val="22"/>
        <w:szCs w:val="22"/>
        <w:lang w:val="id" w:eastAsia="en-US" w:bidi="ar-SA"/>
      </w:rPr>
    </w:lvl>
    <w:lvl w:ilvl="3">
      <w:numFmt w:val="bullet"/>
      <w:lvlText w:val="•"/>
      <w:lvlJc w:val="left"/>
      <w:pPr>
        <w:ind w:left="3602" w:hanging="856"/>
      </w:pPr>
      <w:rPr>
        <w:rFonts w:hint="default"/>
        <w:lang w:val="id" w:eastAsia="en-US" w:bidi="ar-SA"/>
      </w:rPr>
    </w:lvl>
    <w:lvl w:ilvl="4">
      <w:numFmt w:val="bullet"/>
      <w:lvlText w:val="•"/>
      <w:lvlJc w:val="left"/>
      <w:pPr>
        <w:ind w:left="4323" w:hanging="856"/>
      </w:pPr>
      <w:rPr>
        <w:rFonts w:hint="default"/>
        <w:lang w:val="id" w:eastAsia="en-US" w:bidi="ar-SA"/>
      </w:rPr>
    </w:lvl>
    <w:lvl w:ilvl="5">
      <w:numFmt w:val="bullet"/>
      <w:lvlText w:val="•"/>
      <w:lvlJc w:val="left"/>
      <w:pPr>
        <w:ind w:left="5044" w:hanging="856"/>
      </w:pPr>
      <w:rPr>
        <w:rFonts w:hint="default"/>
        <w:lang w:val="id" w:eastAsia="en-US" w:bidi="ar-SA"/>
      </w:rPr>
    </w:lvl>
    <w:lvl w:ilvl="6">
      <w:numFmt w:val="bullet"/>
      <w:lvlText w:val="•"/>
      <w:lvlJc w:val="left"/>
      <w:pPr>
        <w:ind w:left="5765" w:hanging="856"/>
      </w:pPr>
      <w:rPr>
        <w:rFonts w:hint="default"/>
        <w:lang w:val="id" w:eastAsia="en-US" w:bidi="ar-SA"/>
      </w:rPr>
    </w:lvl>
    <w:lvl w:ilvl="7">
      <w:numFmt w:val="bullet"/>
      <w:lvlText w:val="•"/>
      <w:lvlJc w:val="left"/>
      <w:pPr>
        <w:ind w:left="6486" w:hanging="856"/>
      </w:pPr>
      <w:rPr>
        <w:rFonts w:hint="default"/>
        <w:lang w:val="id" w:eastAsia="en-US" w:bidi="ar-SA"/>
      </w:rPr>
    </w:lvl>
    <w:lvl w:ilvl="8">
      <w:numFmt w:val="bullet"/>
      <w:lvlText w:val="•"/>
      <w:lvlJc w:val="left"/>
      <w:pPr>
        <w:ind w:left="7207" w:hanging="856"/>
      </w:pPr>
      <w:rPr>
        <w:rFonts w:hint="default"/>
        <w:lang w:val="id" w:eastAsia="en-US" w:bidi="ar-SA"/>
      </w:rPr>
    </w:lvl>
  </w:abstractNum>
  <w:abstractNum w:abstractNumId="14">
    <w:nsid w:val="0FD12D5B"/>
    <w:multiLevelType w:val="multilevel"/>
    <w:tmpl w:val="ABF67B54"/>
    <w:lvl w:ilvl="0">
      <w:start w:val="2"/>
      <w:numFmt w:val="decimal"/>
      <w:lvlText w:val="%1"/>
      <w:lvlJc w:val="left"/>
      <w:pPr>
        <w:ind w:left="1329" w:hanging="740"/>
      </w:pPr>
      <w:rPr>
        <w:rFonts w:hint="default"/>
        <w:lang w:eastAsia="en-US" w:bidi="ar-SA"/>
      </w:rPr>
    </w:lvl>
    <w:lvl w:ilvl="1">
      <w:start w:val="1"/>
      <w:numFmt w:val="decimal"/>
      <w:lvlText w:val="%1.%2"/>
      <w:lvlJc w:val="left"/>
      <w:pPr>
        <w:ind w:left="1329" w:hanging="740"/>
      </w:pPr>
      <w:rPr>
        <w:rFonts w:ascii="Arial MT" w:eastAsia="Arial MT" w:hAnsi="Arial MT" w:cs="Arial MT" w:hint="default"/>
        <w:b w:val="0"/>
        <w:bCs w:val="0"/>
        <w:i w:val="0"/>
        <w:iCs w:val="0"/>
        <w:spacing w:val="-2"/>
        <w:w w:val="101"/>
        <w:sz w:val="22"/>
        <w:szCs w:val="22"/>
        <w:lang w:eastAsia="en-US" w:bidi="ar-SA"/>
      </w:rPr>
    </w:lvl>
    <w:lvl w:ilvl="2">
      <w:start w:val="1"/>
      <w:numFmt w:val="decimal"/>
      <w:lvlText w:val="%1.%2.%3"/>
      <w:lvlJc w:val="left"/>
      <w:pPr>
        <w:ind w:left="1322" w:hanging="733"/>
      </w:pPr>
      <w:rPr>
        <w:rFonts w:ascii="Arial MT" w:eastAsia="Arial MT" w:hAnsi="Arial MT" w:cs="Arial MT" w:hint="default"/>
        <w:b w:val="0"/>
        <w:bCs w:val="0"/>
        <w:i w:val="0"/>
        <w:iCs w:val="0"/>
        <w:spacing w:val="-2"/>
        <w:w w:val="101"/>
        <w:sz w:val="22"/>
        <w:szCs w:val="22"/>
        <w:lang w:eastAsia="en-US" w:bidi="ar-SA"/>
      </w:rPr>
    </w:lvl>
    <w:lvl w:ilvl="3">
      <w:start w:val="1"/>
      <w:numFmt w:val="bullet"/>
      <w:lvlText w:val="•"/>
      <w:lvlJc w:val="left"/>
      <w:pPr>
        <w:ind w:left="3518" w:hanging="733"/>
      </w:pPr>
      <w:rPr>
        <w:rFonts w:hint="default"/>
        <w:lang w:eastAsia="en-US" w:bidi="ar-SA"/>
      </w:rPr>
    </w:lvl>
    <w:lvl w:ilvl="4">
      <w:start w:val="1"/>
      <w:numFmt w:val="bullet"/>
      <w:lvlText w:val="•"/>
      <w:lvlJc w:val="left"/>
      <w:pPr>
        <w:ind w:left="4251" w:hanging="733"/>
      </w:pPr>
      <w:rPr>
        <w:rFonts w:hint="default"/>
        <w:lang w:eastAsia="en-US" w:bidi="ar-SA"/>
      </w:rPr>
    </w:lvl>
    <w:lvl w:ilvl="5">
      <w:start w:val="1"/>
      <w:numFmt w:val="bullet"/>
      <w:lvlText w:val="•"/>
      <w:lvlJc w:val="left"/>
      <w:pPr>
        <w:ind w:left="4984" w:hanging="733"/>
      </w:pPr>
      <w:rPr>
        <w:rFonts w:hint="default"/>
        <w:lang w:eastAsia="en-US" w:bidi="ar-SA"/>
      </w:rPr>
    </w:lvl>
    <w:lvl w:ilvl="6">
      <w:start w:val="1"/>
      <w:numFmt w:val="bullet"/>
      <w:lvlText w:val="•"/>
      <w:lvlJc w:val="left"/>
      <w:pPr>
        <w:ind w:left="5717" w:hanging="733"/>
      </w:pPr>
      <w:rPr>
        <w:rFonts w:hint="default"/>
        <w:lang w:eastAsia="en-US" w:bidi="ar-SA"/>
      </w:rPr>
    </w:lvl>
    <w:lvl w:ilvl="7">
      <w:start w:val="1"/>
      <w:numFmt w:val="bullet"/>
      <w:lvlText w:val="•"/>
      <w:lvlJc w:val="left"/>
      <w:pPr>
        <w:ind w:left="6450" w:hanging="733"/>
      </w:pPr>
      <w:rPr>
        <w:rFonts w:hint="default"/>
        <w:lang w:eastAsia="en-US" w:bidi="ar-SA"/>
      </w:rPr>
    </w:lvl>
    <w:lvl w:ilvl="8">
      <w:start w:val="1"/>
      <w:numFmt w:val="bullet"/>
      <w:lvlText w:val="•"/>
      <w:lvlJc w:val="left"/>
      <w:pPr>
        <w:ind w:left="7183" w:hanging="733"/>
      </w:pPr>
      <w:rPr>
        <w:rFonts w:hint="default"/>
        <w:lang w:eastAsia="en-US" w:bidi="ar-SA"/>
      </w:rPr>
    </w:lvl>
  </w:abstractNum>
  <w:abstractNum w:abstractNumId="15">
    <w:nsid w:val="17F42706"/>
    <w:multiLevelType w:val="multilevel"/>
    <w:tmpl w:val="66E035B8"/>
    <w:lvl w:ilvl="0">
      <w:start w:val="5"/>
      <w:numFmt w:val="decimal"/>
      <w:lvlText w:val="%1"/>
      <w:lvlJc w:val="left"/>
      <w:pPr>
        <w:ind w:left="1444" w:hanging="856"/>
      </w:pPr>
      <w:rPr>
        <w:rFonts w:hint="default"/>
        <w:lang w:val="id" w:eastAsia="en-US" w:bidi="ar-SA"/>
      </w:rPr>
    </w:lvl>
    <w:lvl w:ilvl="1">
      <w:start w:val="1"/>
      <w:numFmt w:val="decimal"/>
      <w:lvlText w:val="%1.%2"/>
      <w:lvlJc w:val="left"/>
      <w:pPr>
        <w:ind w:left="1444" w:hanging="856"/>
      </w:pPr>
      <w:rPr>
        <w:rFonts w:ascii="Arial MT" w:eastAsia="Arial MT" w:hAnsi="Arial MT" w:cs="Arial MT" w:hint="default"/>
        <w:b w:val="0"/>
        <w:bCs w:val="0"/>
        <w:i w:val="0"/>
        <w:iCs w:val="0"/>
        <w:spacing w:val="-2"/>
        <w:w w:val="101"/>
        <w:sz w:val="22"/>
        <w:szCs w:val="22"/>
        <w:lang w:val="id" w:eastAsia="en-US" w:bidi="ar-SA"/>
      </w:rPr>
    </w:lvl>
    <w:lvl w:ilvl="2">
      <w:numFmt w:val="bullet"/>
      <w:lvlText w:val="•"/>
      <w:lvlJc w:val="left"/>
      <w:pPr>
        <w:ind w:left="2881" w:hanging="856"/>
      </w:pPr>
      <w:rPr>
        <w:rFonts w:hint="default"/>
        <w:lang w:val="id" w:eastAsia="en-US" w:bidi="ar-SA"/>
      </w:rPr>
    </w:lvl>
    <w:lvl w:ilvl="3">
      <w:numFmt w:val="bullet"/>
      <w:lvlText w:val="•"/>
      <w:lvlJc w:val="left"/>
      <w:pPr>
        <w:ind w:left="3602" w:hanging="856"/>
      </w:pPr>
      <w:rPr>
        <w:rFonts w:hint="default"/>
        <w:lang w:val="id" w:eastAsia="en-US" w:bidi="ar-SA"/>
      </w:rPr>
    </w:lvl>
    <w:lvl w:ilvl="4">
      <w:numFmt w:val="bullet"/>
      <w:lvlText w:val="•"/>
      <w:lvlJc w:val="left"/>
      <w:pPr>
        <w:ind w:left="4323" w:hanging="856"/>
      </w:pPr>
      <w:rPr>
        <w:rFonts w:hint="default"/>
        <w:lang w:val="id" w:eastAsia="en-US" w:bidi="ar-SA"/>
      </w:rPr>
    </w:lvl>
    <w:lvl w:ilvl="5">
      <w:numFmt w:val="bullet"/>
      <w:lvlText w:val="•"/>
      <w:lvlJc w:val="left"/>
      <w:pPr>
        <w:ind w:left="5044" w:hanging="856"/>
      </w:pPr>
      <w:rPr>
        <w:rFonts w:hint="default"/>
        <w:lang w:val="id" w:eastAsia="en-US" w:bidi="ar-SA"/>
      </w:rPr>
    </w:lvl>
    <w:lvl w:ilvl="6">
      <w:numFmt w:val="bullet"/>
      <w:lvlText w:val="•"/>
      <w:lvlJc w:val="left"/>
      <w:pPr>
        <w:ind w:left="5765" w:hanging="856"/>
      </w:pPr>
      <w:rPr>
        <w:rFonts w:hint="default"/>
        <w:lang w:val="id" w:eastAsia="en-US" w:bidi="ar-SA"/>
      </w:rPr>
    </w:lvl>
    <w:lvl w:ilvl="7">
      <w:numFmt w:val="bullet"/>
      <w:lvlText w:val="•"/>
      <w:lvlJc w:val="left"/>
      <w:pPr>
        <w:ind w:left="6486" w:hanging="856"/>
      </w:pPr>
      <w:rPr>
        <w:rFonts w:hint="default"/>
        <w:lang w:val="id" w:eastAsia="en-US" w:bidi="ar-SA"/>
      </w:rPr>
    </w:lvl>
    <w:lvl w:ilvl="8">
      <w:numFmt w:val="bullet"/>
      <w:lvlText w:val="•"/>
      <w:lvlJc w:val="left"/>
      <w:pPr>
        <w:ind w:left="7207" w:hanging="856"/>
      </w:pPr>
      <w:rPr>
        <w:rFonts w:hint="default"/>
        <w:lang w:val="id" w:eastAsia="en-US" w:bidi="ar-SA"/>
      </w:rPr>
    </w:lvl>
  </w:abstractNum>
  <w:abstractNum w:abstractNumId="16">
    <w:nsid w:val="186521C3"/>
    <w:multiLevelType w:val="hybridMultilevel"/>
    <w:tmpl w:val="FFC27268"/>
    <w:lvl w:ilvl="0" w:tplc="842E70CA">
      <w:start w:val="1"/>
      <w:numFmt w:val="lowerLetter"/>
      <w:lvlText w:val="%1."/>
      <w:lvlJc w:val="left"/>
      <w:pPr>
        <w:ind w:left="720" w:hanging="360"/>
      </w:pPr>
    </w:lvl>
    <w:lvl w:ilvl="1" w:tplc="696E1B1E" w:tentative="1">
      <w:start w:val="1"/>
      <w:numFmt w:val="lowerLetter"/>
      <w:lvlText w:val="%2."/>
      <w:lvlJc w:val="left"/>
      <w:pPr>
        <w:ind w:left="1440" w:hanging="360"/>
      </w:pPr>
    </w:lvl>
    <w:lvl w:ilvl="2" w:tplc="90A81778" w:tentative="1">
      <w:start w:val="1"/>
      <w:numFmt w:val="lowerRoman"/>
      <w:lvlText w:val="%3."/>
      <w:lvlJc w:val="right"/>
      <w:pPr>
        <w:ind w:left="2160" w:hanging="180"/>
      </w:pPr>
    </w:lvl>
    <w:lvl w:ilvl="3" w:tplc="B288C24A" w:tentative="1">
      <w:start w:val="1"/>
      <w:numFmt w:val="decimal"/>
      <w:lvlText w:val="%4."/>
      <w:lvlJc w:val="left"/>
      <w:pPr>
        <w:ind w:left="2880" w:hanging="360"/>
      </w:pPr>
    </w:lvl>
    <w:lvl w:ilvl="4" w:tplc="4AF88BFE" w:tentative="1">
      <w:start w:val="1"/>
      <w:numFmt w:val="lowerLetter"/>
      <w:lvlText w:val="%5."/>
      <w:lvlJc w:val="left"/>
      <w:pPr>
        <w:ind w:left="3600" w:hanging="360"/>
      </w:pPr>
    </w:lvl>
    <w:lvl w:ilvl="5" w:tplc="FDF8DFC6" w:tentative="1">
      <w:start w:val="1"/>
      <w:numFmt w:val="lowerRoman"/>
      <w:lvlText w:val="%6."/>
      <w:lvlJc w:val="right"/>
      <w:pPr>
        <w:ind w:left="4320" w:hanging="180"/>
      </w:pPr>
    </w:lvl>
    <w:lvl w:ilvl="6" w:tplc="60F4FC6C" w:tentative="1">
      <w:start w:val="1"/>
      <w:numFmt w:val="decimal"/>
      <w:lvlText w:val="%7."/>
      <w:lvlJc w:val="left"/>
      <w:pPr>
        <w:ind w:left="5040" w:hanging="360"/>
      </w:pPr>
    </w:lvl>
    <w:lvl w:ilvl="7" w:tplc="86C6CA5E" w:tentative="1">
      <w:start w:val="1"/>
      <w:numFmt w:val="lowerLetter"/>
      <w:lvlText w:val="%8."/>
      <w:lvlJc w:val="left"/>
      <w:pPr>
        <w:ind w:left="5760" w:hanging="360"/>
      </w:pPr>
    </w:lvl>
    <w:lvl w:ilvl="8" w:tplc="280CCCE2" w:tentative="1">
      <w:start w:val="1"/>
      <w:numFmt w:val="lowerRoman"/>
      <w:lvlText w:val="%9."/>
      <w:lvlJc w:val="right"/>
      <w:pPr>
        <w:ind w:left="6480" w:hanging="180"/>
      </w:pPr>
    </w:lvl>
  </w:abstractNum>
  <w:abstractNum w:abstractNumId="17">
    <w:nsid w:val="234A141D"/>
    <w:multiLevelType w:val="multilevel"/>
    <w:tmpl w:val="35A441CE"/>
    <w:lvl w:ilvl="0">
      <w:start w:val="1"/>
      <w:numFmt w:val="decimal"/>
      <w:lvlText w:val="%1"/>
      <w:lvlJc w:val="left"/>
      <w:pPr>
        <w:ind w:left="1331" w:hanging="743"/>
      </w:pPr>
      <w:rPr>
        <w:rFonts w:hint="default"/>
        <w:lang w:val="id" w:eastAsia="en-US" w:bidi="ar-SA"/>
      </w:rPr>
    </w:lvl>
    <w:lvl w:ilvl="1">
      <w:start w:val="1"/>
      <w:numFmt w:val="decimal"/>
      <w:lvlText w:val="%1.%2"/>
      <w:lvlJc w:val="left"/>
      <w:pPr>
        <w:ind w:left="1331" w:hanging="743"/>
      </w:pPr>
      <w:rPr>
        <w:rFonts w:ascii="Arial MT" w:eastAsia="Arial MT" w:hAnsi="Arial MT" w:cs="Arial MT" w:hint="default"/>
        <w:b w:val="0"/>
        <w:bCs w:val="0"/>
        <w:i w:val="0"/>
        <w:iCs w:val="0"/>
        <w:spacing w:val="-2"/>
        <w:w w:val="101"/>
        <w:sz w:val="22"/>
        <w:szCs w:val="22"/>
        <w:lang w:val="id" w:eastAsia="en-US" w:bidi="ar-SA"/>
      </w:rPr>
    </w:lvl>
    <w:lvl w:ilvl="2">
      <w:numFmt w:val="bullet"/>
      <w:lvlText w:val="•"/>
      <w:lvlJc w:val="left"/>
      <w:pPr>
        <w:ind w:left="2801" w:hanging="743"/>
      </w:pPr>
      <w:rPr>
        <w:rFonts w:hint="default"/>
        <w:lang w:val="id" w:eastAsia="en-US" w:bidi="ar-SA"/>
      </w:rPr>
    </w:lvl>
    <w:lvl w:ilvl="3">
      <w:numFmt w:val="bullet"/>
      <w:lvlText w:val="•"/>
      <w:lvlJc w:val="left"/>
      <w:pPr>
        <w:ind w:left="3532" w:hanging="743"/>
      </w:pPr>
      <w:rPr>
        <w:rFonts w:hint="default"/>
        <w:lang w:val="id" w:eastAsia="en-US" w:bidi="ar-SA"/>
      </w:rPr>
    </w:lvl>
    <w:lvl w:ilvl="4">
      <w:numFmt w:val="bullet"/>
      <w:lvlText w:val="•"/>
      <w:lvlJc w:val="left"/>
      <w:pPr>
        <w:ind w:left="4263" w:hanging="743"/>
      </w:pPr>
      <w:rPr>
        <w:rFonts w:hint="default"/>
        <w:lang w:val="id" w:eastAsia="en-US" w:bidi="ar-SA"/>
      </w:rPr>
    </w:lvl>
    <w:lvl w:ilvl="5">
      <w:numFmt w:val="bullet"/>
      <w:lvlText w:val="•"/>
      <w:lvlJc w:val="left"/>
      <w:pPr>
        <w:ind w:left="4994" w:hanging="743"/>
      </w:pPr>
      <w:rPr>
        <w:rFonts w:hint="default"/>
        <w:lang w:val="id" w:eastAsia="en-US" w:bidi="ar-SA"/>
      </w:rPr>
    </w:lvl>
    <w:lvl w:ilvl="6">
      <w:numFmt w:val="bullet"/>
      <w:lvlText w:val="•"/>
      <w:lvlJc w:val="left"/>
      <w:pPr>
        <w:ind w:left="5725" w:hanging="743"/>
      </w:pPr>
      <w:rPr>
        <w:rFonts w:hint="default"/>
        <w:lang w:val="id" w:eastAsia="en-US" w:bidi="ar-SA"/>
      </w:rPr>
    </w:lvl>
    <w:lvl w:ilvl="7">
      <w:numFmt w:val="bullet"/>
      <w:lvlText w:val="•"/>
      <w:lvlJc w:val="left"/>
      <w:pPr>
        <w:ind w:left="6456" w:hanging="743"/>
      </w:pPr>
      <w:rPr>
        <w:rFonts w:hint="default"/>
        <w:lang w:val="id" w:eastAsia="en-US" w:bidi="ar-SA"/>
      </w:rPr>
    </w:lvl>
    <w:lvl w:ilvl="8">
      <w:numFmt w:val="bullet"/>
      <w:lvlText w:val="•"/>
      <w:lvlJc w:val="left"/>
      <w:pPr>
        <w:ind w:left="7187" w:hanging="743"/>
      </w:pPr>
      <w:rPr>
        <w:rFonts w:hint="default"/>
        <w:lang w:val="id" w:eastAsia="en-US" w:bidi="ar-SA"/>
      </w:rPr>
    </w:lvl>
  </w:abstractNum>
  <w:abstractNum w:abstractNumId="18">
    <w:nsid w:val="309462F3"/>
    <w:multiLevelType w:val="hybridMultilevel"/>
    <w:tmpl w:val="BF8E53F6"/>
    <w:lvl w:ilvl="0" w:tplc="01D0E892">
      <w:start w:val="1"/>
      <w:numFmt w:val="lowerLetter"/>
      <w:lvlText w:val="%1."/>
      <w:lvlJc w:val="left"/>
      <w:pPr>
        <w:ind w:left="720" w:hanging="360"/>
      </w:pPr>
    </w:lvl>
    <w:lvl w:ilvl="1" w:tplc="EDBE2194" w:tentative="1">
      <w:start w:val="1"/>
      <w:numFmt w:val="lowerLetter"/>
      <w:lvlText w:val="%2."/>
      <w:lvlJc w:val="left"/>
      <w:pPr>
        <w:ind w:left="1440" w:hanging="360"/>
      </w:pPr>
    </w:lvl>
    <w:lvl w:ilvl="2" w:tplc="94E23BAC" w:tentative="1">
      <w:start w:val="1"/>
      <w:numFmt w:val="lowerRoman"/>
      <w:lvlText w:val="%3."/>
      <w:lvlJc w:val="right"/>
      <w:pPr>
        <w:ind w:left="2160" w:hanging="180"/>
      </w:pPr>
    </w:lvl>
    <w:lvl w:ilvl="3" w:tplc="A12A3102" w:tentative="1">
      <w:start w:val="1"/>
      <w:numFmt w:val="decimal"/>
      <w:lvlText w:val="%4."/>
      <w:lvlJc w:val="left"/>
      <w:pPr>
        <w:ind w:left="2880" w:hanging="360"/>
      </w:pPr>
    </w:lvl>
    <w:lvl w:ilvl="4" w:tplc="6A7ED434" w:tentative="1">
      <w:start w:val="1"/>
      <w:numFmt w:val="lowerLetter"/>
      <w:lvlText w:val="%5."/>
      <w:lvlJc w:val="left"/>
      <w:pPr>
        <w:ind w:left="3600" w:hanging="360"/>
      </w:pPr>
    </w:lvl>
    <w:lvl w:ilvl="5" w:tplc="5012338C" w:tentative="1">
      <w:start w:val="1"/>
      <w:numFmt w:val="lowerRoman"/>
      <w:lvlText w:val="%6."/>
      <w:lvlJc w:val="right"/>
      <w:pPr>
        <w:ind w:left="4320" w:hanging="180"/>
      </w:pPr>
    </w:lvl>
    <w:lvl w:ilvl="6" w:tplc="EF66B0FA" w:tentative="1">
      <w:start w:val="1"/>
      <w:numFmt w:val="decimal"/>
      <w:lvlText w:val="%7."/>
      <w:lvlJc w:val="left"/>
      <w:pPr>
        <w:ind w:left="5040" w:hanging="360"/>
      </w:pPr>
    </w:lvl>
    <w:lvl w:ilvl="7" w:tplc="DB98F982" w:tentative="1">
      <w:start w:val="1"/>
      <w:numFmt w:val="lowerLetter"/>
      <w:lvlText w:val="%8."/>
      <w:lvlJc w:val="left"/>
      <w:pPr>
        <w:ind w:left="5760" w:hanging="360"/>
      </w:pPr>
    </w:lvl>
    <w:lvl w:ilvl="8" w:tplc="AA702124" w:tentative="1">
      <w:start w:val="1"/>
      <w:numFmt w:val="lowerRoman"/>
      <w:lvlText w:val="%9."/>
      <w:lvlJc w:val="right"/>
      <w:pPr>
        <w:ind w:left="6480" w:hanging="180"/>
      </w:pPr>
    </w:lvl>
  </w:abstractNum>
  <w:abstractNum w:abstractNumId="19">
    <w:nsid w:val="312765EC"/>
    <w:multiLevelType w:val="multilevel"/>
    <w:tmpl w:val="E256953C"/>
    <w:lvl w:ilvl="0">
      <w:start w:val="4"/>
      <w:numFmt w:val="decimal"/>
      <w:lvlText w:val="%1"/>
      <w:lvlJc w:val="left"/>
      <w:pPr>
        <w:ind w:left="1451" w:hanging="862"/>
      </w:pPr>
      <w:rPr>
        <w:rFonts w:hint="default"/>
        <w:lang w:val="id" w:eastAsia="en-US" w:bidi="ar-SA"/>
      </w:rPr>
    </w:lvl>
    <w:lvl w:ilvl="1">
      <w:start w:val="1"/>
      <w:numFmt w:val="decimal"/>
      <w:lvlText w:val="%1.%2"/>
      <w:lvlJc w:val="left"/>
      <w:pPr>
        <w:ind w:left="1451" w:hanging="862"/>
      </w:pPr>
      <w:rPr>
        <w:rFonts w:ascii="Arial MT" w:eastAsia="Arial MT" w:hAnsi="Arial MT" w:cs="Arial MT" w:hint="default"/>
        <w:b w:val="0"/>
        <w:bCs w:val="0"/>
        <w:i w:val="0"/>
        <w:iCs w:val="0"/>
        <w:spacing w:val="-2"/>
        <w:w w:val="101"/>
        <w:sz w:val="22"/>
        <w:szCs w:val="22"/>
        <w:lang w:val="id" w:eastAsia="en-US" w:bidi="ar-SA"/>
      </w:rPr>
    </w:lvl>
    <w:lvl w:ilvl="2">
      <w:numFmt w:val="bullet"/>
      <w:lvlText w:val="•"/>
      <w:lvlJc w:val="left"/>
      <w:pPr>
        <w:ind w:left="2897" w:hanging="862"/>
      </w:pPr>
      <w:rPr>
        <w:rFonts w:hint="default"/>
        <w:lang w:val="id" w:eastAsia="en-US" w:bidi="ar-SA"/>
      </w:rPr>
    </w:lvl>
    <w:lvl w:ilvl="3">
      <w:numFmt w:val="bullet"/>
      <w:lvlText w:val="•"/>
      <w:lvlJc w:val="left"/>
      <w:pPr>
        <w:ind w:left="3616" w:hanging="862"/>
      </w:pPr>
      <w:rPr>
        <w:rFonts w:hint="default"/>
        <w:lang w:val="id" w:eastAsia="en-US" w:bidi="ar-SA"/>
      </w:rPr>
    </w:lvl>
    <w:lvl w:ilvl="4">
      <w:numFmt w:val="bullet"/>
      <w:lvlText w:val="•"/>
      <w:lvlJc w:val="left"/>
      <w:pPr>
        <w:ind w:left="4335" w:hanging="862"/>
      </w:pPr>
      <w:rPr>
        <w:rFonts w:hint="default"/>
        <w:lang w:val="id" w:eastAsia="en-US" w:bidi="ar-SA"/>
      </w:rPr>
    </w:lvl>
    <w:lvl w:ilvl="5">
      <w:numFmt w:val="bullet"/>
      <w:lvlText w:val="•"/>
      <w:lvlJc w:val="left"/>
      <w:pPr>
        <w:ind w:left="5054" w:hanging="862"/>
      </w:pPr>
      <w:rPr>
        <w:rFonts w:hint="default"/>
        <w:lang w:val="id" w:eastAsia="en-US" w:bidi="ar-SA"/>
      </w:rPr>
    </w:lvl>
    <w:lvl w:ilvl="6">
      <w:numFmt w:val="bullet"/>
      <w:lvlText w:val="•"/>
      <w:lvlJc w:val="left"/>
      <w:pPr>
        <w:ind w:left="5773" w:hanging="862"/>
      </w:pPr>
      <w:rPr>
        <w:rFonts w:hint="default"/>
        <w:lang w:val="id" w:eastAsia="en-US" w:bidi="ar-SA"/>
      </w:rPr>
    </w:lvl>
    <w:lvl w:ilvl="7">
      <w:numFmt w:val="bullet"/>
      <w:lvlText w:val="•"/>
      <w:lvlJc w:val="left"/>
      <w:pPr>
        <w:ind w:left="6492" w:hanging="862"/>
      </w:pPr>
      <w:rPr>
        <w:rFonts w:hint="default"/>
        <w:lang w:val="id" w:eastAsia="en-US" w:bidi="ar-SA"/>
      </w:rPr>
    </w:lvl>
    <w:lvl w:ilvl="8">
      <w:numFmt w:val="bullet"/>
      <w:lvlText w:val="•"/>
      <w:lvlJc w:val="left"/>
      <w:pPr>
        <w:ind w:left="7211" w:hanging="862"/>
      </w:pPr>
      <w:rPr>
        <w:rFonts w:hint="default"/>
        <w:lang w:val="id" w:eastAsia="en-US" w:bidi="ar-SA"/>
      </w:rPr>
    </w:lvl>
  </w:abstractNum>
  <w:abstractNum w:abstractNumId="20">
    <w:nsid w:val="324D71A3"/>
    <w:multiLevelType w:val="hybridMultilevel"/>
    <w:tmpl w:val="9F3C2C10"/>
    <w:lvl w:ilvl="0" w:tplc="AF7C9D38">
      <w:start w:val="1"/>
      <w:numFmt w:val="decimal"/>
      <w:lvlText w:val="%1."/>
      <w:lvlJc w:val="left"/>
      <w:pPr>
        <w:ind w:left="1310" w:hanging="361"/>
      </w:pPr>
      <w:rPr>
        <w:rFonts w:ascii="Arial MT" w:eastAsia="Arial MT" w:hAnsi="Arial MT" w:cs="Arial MT" w:hint="default"/>
        <w:b w:val="0"/>
        <w:bCs w:val="0"/>
        <w:i w:val="0"/>
        <w:iCs w:val="0"/>
        <w:spacing w:val="-2"/>
        <w:w w:val="101"/>
        <w:sz w:val="22"/>
        <w:szCs w:val="22"/>
        <w:lang w:val="id" w:eastAsia="en-US" w:bidi="ar-SA"/>
      </w:rPr>
    </w:lvl>
    <w:lvl w:ilvl="1" w:tplc="D3D423B4">
      <w:numFmt w:val="bullet"/>
      <w:lvlText w:val="•"/>
      <w:lvlJc w:val="left"/>
      <w:pPr>
        <w:ind w:left="2052" w:hanging="361"/>
      </w:pPr>
      <w:rPr>
        <w:rFonts w:hint="default"/>
        <w:lang w:val="id" w:eastAsia="en-US" w:bidi="ar-SA"/>
      </w:rPr>
    </w:lvl>
    <w:lvl w:ilvl="2" w:tplc="285E1AF4">
      <w:numFmt w:val="bullet"/>
      <w:lvlText w:val="•"/>
      <w:lvlJc w:val="left"/>
      <w:pPr>
        <w:ind w:left="2785" w:hanging="361"/>
      </w:pPr>
      <w:rPr>
        <w:rFonts w:hint="default"/>
        <w:lang w:val="id" w:eastAsia="en-US" w:bidi="ar-SA"/>
      </w:rPr>
    </w:lvl>
    <w:lvl w:ilvl="3" w:tplc="59B6303C">
      <w:numFmt w:val="bullet"/>
      <w:lvlText w:val="•"/>
      <w:lvlJc w:val="left"/>
      <w:pPr>
        <w:ind w:left="3518" w:hanging="361"/>
      </w:pPr>
      <w:rPr>
        <w:rFonts w:hint="default"/>
        <w:lang w:val="id" w:eastAsia="en-US" w:bidi="ar-SA"/>
      </w:rPr>
    </w:lvl>
    <w:lvl w:ilvl="4" w:tplc="CC2EABEC">
      <w:numFmt w:val="bullet"/>
      <w:lvlText w:val="•"/>
      <w:lvlJc w:val="left"/>
      <w:pPr>
        <w:ind w:left="4251" w:hanging="361"/>
      </w:pPr>
      <w:rPr>
        <w:rFonts w:hint="default"/>
        <w:lang w:val="id" w:eastAsia="en-US" w:bidi="ar-SA"/>
      </w:rPr>
    </w:lvl>
    <w:lvl w:ilvl="5" w:tplc="1276B54E">
      <w:numFmt w:val="bullet"/>
      <w:lvlText w:val="•"/>
      <w:lvlJc w:val="left"/>
      <w:pPr>
        <w:ind w:left="4984" w:hanging="361"/>
      </w:pPr>
      <w:rPr>
        <w:rFonts w:hint="default"/>
        <w:lang w:val="id" w:eastAsia="en-US" w:bidi="ar-SA"/>
      </w:rPr>
    </w:lvl>
    <w:lvl w:ilvl="6" w:tplc="FBA801F0">
      <w:numFmt w:val="bullet"/>
      <w:lvlText w:val="•"/>
      <w:lvlJc w:val="left"/>
      <w:pPr>
        <w:ind w:left="5717" w:hanging="361"/>
      </w:pPr>
      <w:rPr>
        <w:rFonts w:hint="default"/>
        <w:lang w:val="id" w:eastAsia="en-US" w:bidi="ar-SA"/>
      </w:rPr>
    </w:lvl>
    <w:lvl w:ilvl="7" w:tplc="CCE4CB44">
      <w:numFmt w:val="bullet"/>
      <w:lvlText w:val="•"/>
      <w:lvlJc w:val="left"/>
      <w:pPr>
        <w:ind w:left="6450" w:hanging="361"/>
      </w:pPr>
      <w:rPr>
        <w:rFonts w:hint="default"/>
        <w:lang w:val="id" w:eastAsia="en-US" w:bidi="ar-SA"/>
      </w:rPr>
    </w:lvl>
    <w:lvl w:ilvl="8" w:tplc="84F8A790">
      <w:numFmt w:val="bullet"/>
      <w:lvlText w:val="•"/>
      <w:lvlJc w:val="left"/>
      <w:pPr>
        <w:ind w:left="7183" w:hanging="361"/>
      </w:pPr>
      <w:rPr>
        <w:rFonts w:hint="default"/>
        <w:lang w:val="id" w:eastAsia="en-US" w:bidi="ar-SA"/>
      </w:rPr>
    </w:lvl>
  </w:abstractNum>
  <w:abstractNum w:abstractNumId="21">
    <w:nsid w:val="34142064"/>
    <w:multiLevelType w:val="hybridMultilevel"/>
    <w:tmpl w:val="B4000930"/>
    <w:lvl w:ilvl="0" w:tplc="038A255C">
      <w:start w:val="1"/>
      <w:numFmt w:val="bullet"/>
      <w:lvlText w:val=""/>
      <w:lvlJc w:val="left"/>
      <w:pPr>
        <w:ind w:left="1440" w:hanging="360"/>
      </w:pPr>
      <w:rPr>
        <w:rFonts w:ascii="Symbol" w:hAnsi="Symbol" w:hint="default"/>
      </w:rPr>
    </w:lvl>
    <w:lvl w:ilvl="1" w:tplc="9FE46F26" w:tentative="1">
      <w:start w:val="1"/>
      <w:numFmt w:val="bullet"/>
      <w:lvlText w:val="o"/>
      <w:lvlJc w:val="left"/>
      <w:pPr>
        <w:ind w:left="2160" w:hanging="360"/>
      </w:pPr>
      <w:rPr>
        <w:rFonts w:ascii="Courier New" w:hAnsi="Courier New" w:cs="Courier New" w:hint="default"/>
      </w:rPr>
    </w:lvl>
    <w:lvl w:ilvl="2" w:tplc="81F07DE6" w:tentative="1">
      <w:start w:val="1"/>
      <w:numFmt w:val="bullet"/>
      <w:lvlText w:val=""/>
      <w:lvlJc w:val="left"/>
      <w:pPr>
        <w:ind w:left="2880" w:hanging="360"/>
      </w:pPr>
      <w:rPr>
        <w:rFonts w:ascii="Wingdings" w:hAnsi="Wingdings" w:hint="default"/>
      </w:rPr>
    </w:lvl>
    <w:lvl w:ilvl="3" w:tplc="512A460A" w:tentative="1">
      <w:start w:val="1"/>
      <w:numFmt w:val="bullet"/>
      <w:lvlText w:val=""/>
      <w:lvlJc w:val="left"/>
      <w:pPr>
        <w:ind w:left="3600" w:hanging="360"/>
      </w:pPr>
      <w:rPr>
        <w:rFonts w:ascii="Symbol" w:hAnsi="Symbol" w:hint="default"/>
      </w:rPr>
    </w:lvl>
    <w:lvl w:ilvl="4" w:tplc="69A8DA2C" w:tentative="1">
      <w:start w:val="1"/>
      <w:numFmt w:val="bullet"/>
      <w:lvlText w:val="o"/>
      <w:lvlJc w:val="left"/>
      <w:pPr>
        <w:ind w:left="4320" w:hanging="360"/>
      </w:pPr>
      <w:rPr>
        <w:rFonts w:ascii="Courier New" w:hAnsi="Courier New" w:cs="Courier New" w:hint="default"/>
      </w:rPr>
    </w:lvl>
    <w:lvl w:ilvl="5" w:tplc="552E2D6E" w:tentative="1">
      <w:start w:val="1"/>
      <w:numFmt w:val="bullet"/>
      <w:lvlText w:val=""/>
      <w:lvlJc w:val="left"/>
      <w:pPr>
        <w:ind w:left="5040" w:hanging="360"/>
      </w:pPr>
      <w:rPr>
        <w:rFonts w:ascii="Wingdings" w:hAnsi="Wingdings" w:hint="default"/>
      </w:rPr>
    </w:lvl>
    <w:lvl w:ilvl="6" w:tplc="41387884" w:tentative="1">
      <w:start w:val="1"/>
      <w:numFmt w:val="bullet"/>
      <w:lvlText w:val=""/>
      <w:lvlJc w:val="left"/>
      <w:pPr>
        <w:ind w:left="5760" w:hanging="360"/>
      </w:pPr>
      <w:rPr>
        <w:rFonts w:ascii="Symbol" w:hAnsi="Symbol" w:hint="default"/>
      </w:rPr>
    </w:lvl>
    <w:lvl w:ilvl="7" w:tplc="03564A64" w:tentative="1">
      <w:start w:val="1"/>
      <w:numFmt w:val="bullet"/>
      <w:lvlText w:val="o"/>
      <w:lvlJc w:val="left"/>
      <w:pPr>
        <w:ind w:left="6480" w:hanging="360"/>
      </w:pPr>
      <w:rPr>
        <w:rFonts w:ascii="Courier New" w:hAnsi="Courier New" w:cs="Courier New" w:hint="default"/>
      </w:rPr>
    </w:lvl>
    <w:lvl w:ilvl="8" w:tplc="355EE5BC" w:tentative="1">
      <w:start w:val="1"/>
      <w:numFmt w:val="bullet"/>
      <w:lvlText w:val=""/>
      <w:lvlJc w:val="left"/>
      <w:pPr>
        <w:ind w:left="7200" w:hanging="360"/>
      </w:pPr>
      <w:rPr>
        <w:rFonts w:ascii="Wingdings" w:hAnsi="Wingdings" w:hint="default"/>
      </w:rPr>
    </w:lvl>
  </w:abstractNum>
  <w:abstractNum w:abstractNumId="22">
    <w:nsid w:val="3E020698"/>
    <w:multiLevelType w:val="hybridMultilevel"/>
    <w:tmpl w:val="E3F863F2"/>
    <w:lvl w:ilvl="0" w:tplc="6838BB1A">
      <w:start w:val="1"/>
      <w:numFmt w:val="decimal"/>
      <w:lvlText w:val="%1."/>
      <w:lvlJc w:val="left"/>
      <w:pPr>
        <w:ind w:left="781" w:hanging="360"/>
      </w:pPr>
    </w:lvl>
    <w:lvl w:ilvl="1" w:tplc="53A203C2" w:tentative="1">
      <w:start w:val="1"/>
      <w:numFmt w:val="lowerLetter"/>
      <w:lvlText w:val="%2."/>
      <w:lvlJc w:val="left"/>
      <w:pPr>
        <w:ind w:left="1501" w:hanging="360"/>
      </w:pPr>
    </w:lvl>
    <w:lvl w:ilvl="2" w:tplc="9AC28948" w:tentative="1">
      <w:start w:val="1"/>
      <w:numFmt w:val="lowerRoman"/>
      <w:lvlText w:val="%3."/>
      <w:lvlJc w:val="right"/>
      <w:pPr>
        <w:ind w:left="2221" w:hanging="180"/>
      </w:pPr>
    </w:lvl>
    <w:lvl w:ilvl="3" w:tplc="1F9E42BE">
      <w:start w:val="1"/>
      <w:numFmt w:val="decimal"/>
      <w:lvlText w:val="%4."/>
      <w:lvlJc w:val="left"/>
      <w:pPr>
        <w:ind w:left="2941" w:hanging="360"/>
      </w:pPr>
    </w:lvl>
    <w:lvl w:ilvl="4" w:tplc="084EE182" w:tentative="1">
      <w:start w:val="1"/>
      <w:numFmt w:val="lowerLetter"/>
      <w:lvlText w:val="%5."/>
      <w:lvlJc w:val="left"/>
      <w:pPr>
        <w:ind w:left="3661" w:hanging="360"/>
      </w:pPr>
    </w:lvl>
    <w:lvl w:ilvl="5" w:tplc="CED2E72A" w:tentative="1">
      <w:start w:val="1"/>
      <w:numFmt w:val="lowerRoman"/>
      <w:lvlText w:val="%6."/>
      <w:lvlJc w:val="right"/>
      <w:pPr>
        <w:ind w:left="4381" w:hanging="180"/>
      </w:pPr>
    </w:lvl>
    <w:lvl w:ilvl="6" w:tplc="CC1E2D0C" w:tentative="1">
      <w:start w:val="1"/>
      <w:numFmt w:val="decimal"/>
      <w:lvlText w:val="%7."/>
      <w:lvlJc w:val="left"/>
      <w:pPr>
        <w:ind w:left="5101" w:hanging="360"/>
      </w:pPr>
    </w:lvl>
    <w:lvl w:ilvl="7" w:tplc="B3288586" w:tentative="1">
      <w:start w:val="1"/>
      <w:numFmt w:val="lowerLetter"/>
      <w:lvlText w:val="%8."/>
      <w:lvlJc w:val="left"/>
      <w:pPr>
        <w:ind w:left="5821" w:hanging="360"/>
      </w:pPr>
    </w:lvl>
    <w:lvl w:ilvl="8" w:tplc="FDD46608" w:tentative="1">
      <w:start w:val="1"/>
      <w:numFmt w:val="lowerRoman"/>
      <w:lvlText w:val="%9."/>
      <w:lvlJc w:val="right"/>
      <w:pPr>
        <w:ind w:left="6541" w:hanging="180"/>
      </w:pPr>
    </w:lvl>
  </w:abstractNum>
  <w:abstractNum w:abstractNumId="23">
    <w:nsid w:val="4D630465"/>
    <w:multiLevelType w:val="multilevel"/>
    <w:tmpl w:val="BDF8880A"/>
    <w:lvl w:ilvl="0">
      <w:start w:val="3"/>
      <w:numFmt w:val="decimal"/>
      <w:lvlText w:val="%1"/>
      <w:lvlJc w:val="left"/>
      <w:pPr>
        <w:ind w:left="1446" w:hanging="858"/>
      </w:pPr>
      <w:rPr>
        <w:rFonts w:hint="default"/>
        <w:lang w:val="id" w:eastAsia="en-US" w:bidi="ar-SA"/>
      </w:rPr>
    </w:lvl>
    <w:lvl w:ilvl="1">
      <w:start w:val="7"/>
      <w:numFmt w:val="decimal"/>
      <w:lvlText w:val="%1.%2"/>
      <w:lvlJc w:val="left"/>
      <w:pPr>
        <w:ind w:left="1446" w:hanging="858"/>
      </w:pPr>
      <w:rPr>
        <w:rFonts w:ascii="Arial MT" w:eastAsia="Arial MT" w:hAnsi="Arial MT" w:cs="Arial MT" w:hint="default"/>
        <w:b w:val="0"/>
        <w:bCs w:val="0"/>
        <w:i w:val="0"/>
        <w:iCs w:val="0"/>
        <w:spacing w:val="-2"/>
        <w:w w:val="101"/>
        <w:sz w:val="22"/>
        <w:szCs w:val="22"/>
        <w:lang w:val="id" w:eastAsia="en-US" w:bidi="ar-SA"/>
      </w:rPr>
    </w:lvl>
    <w:lvl w:ilvl="2">
      <w:start w:val="1"/>
      <w:numFmt w:val="decimal"/>
      <w:lvlText w:val="%1.%2.%3"/>
      <w:lvlJc w:val="left"/>
      <w:pPr>
        <w:ind w:left="1444" w:hanging="856"/>
      </w:pPr>
      <w:rPr>
        <w:rFonts w:ascii="Arial MT" w:eastAsia="Arial MT" w:hAnsi="Arial MT" w:cs="Arial MT" w:hint="default"/>
        <w:b w:val="0"/>
        <w:bCs w:val="0"/>
        <w:i w:val="0"/>
        <w:iCs w:val="0"/>
        <w:spacing w:val="-2"/>
        <w:w w:val="101"/>
        <w:sz w:val="22"/>
        <w:szCs w:val="22"/>
        <w:lang w:val="id" w:eastAsia="en-US" w:bidi="ar-SA"/>
      </w:rPr>
    </w:lvl>
    <w:lvl w:ilvl="3">
      <w:numFmt w:val="bullet"/>
      <w:lvlText w:val="•"/>
      <w:lvlJc w:val="left"/>
      <w:pPr>
        <w:ind w:left="3602" w:hanging="856"/>
      </w:pPr>
      <w:rPr>
        <w:rFonts w:hint="default"/>
        <w:lang w:val="id" w:eastAsia="en-US" w:bidi="ar-SA"/>
      </w:rPr>
    </w:lvl>
    <w:lvl w:ilvl="4">
      <w:numFmt w:val="bullet"/>
      <w:lvlText w:val="•"/>
      <w:lvlJc w:val="left"/>
      <w:pPr>
        <w:ind w:left="4323" w:hanging="856"/>
      </w:pPr>
      <w:rPr>
        <w:rFonts w:hint="default"/>
        <w:lang w:val="id" w:eastAsia="en-US" w:bidi="ar-SA"/>
      </w:rPr>
    </w:lvl>
    <w:lvl w:ilvl="5">
      <w:numFmt w:val="bullet"/>
      <w:lvlText w:val="•"/>
      <w:lvlJc w:val="left"/>
      <w:pPr>
        <w:ind w:left="5044" w:hanging="856"/>
      </w:pPr>
      <w:rPr>
        <w:rFonts w:hint="default"/>
        <w:lang w:val="id" w:eastAsia="en-US" w:bidi="ar-SA"/>
      </w:rPr>
    </w:lvl>
    <w:lvl w:ilvl="6">
      <w:numFmt w:val="bullet"/>
      <w:lvlText w:val="•"/>
      <w:lvlJc w:val="left"/>
      <w:pPr>
        <w:ind w:left="5765" w:hanging="856"/>
      </w:pPr>
      <w:rPr>
        <w:rFonts w:hint="default"/>
        <w:lang w:val="id" w:eastAsia="en-US" w:bidi="ar-SA"/>
      </w:rPr>
    </w:lvl>
    <w:lvl w:ilvl="7">
      <w:numFmt w:val="bullet"/>
      <w:lvlText w:val="•"/>
      <w:lvlJc w:val="left"/>
      <w:pPr>
        <w:ind w:left="6486" w:hanging="856"/>
      </w:pPr>
      <w:rPr>
        <w:rFonts w:hint="default"/>
        <w:lang w:val="id" w:eastAsia="en-US" w:bidi="ar-SA"/>
      </w:rPr>
    </w:lvl>
    <w:lvl w:ilvl="8">
      <w:numFmt w:val="bullet"/>
      <w:lvlText w:val="•"/>
      <w:lvlJc w:val="left"/>
      <w:pPr>
        <w:ind w:left="7207" w:hanging="856"/>
      </w:pPr>
      <w:rPr>
        <w:rFonts w:hint="default"/>
        <w:lang w:val="id" w:eastAsia="en-US" w:bidi="ar-SA"/>
      </w:rPr>
    </w:lvl>
  </w:abstractNum>
  <w:abstractNum w:abstractNumId="24">
    <w:nsid w:val="4E05568E"/>
    <w:multiLevelType w:val="hybridMultilevel"/>
    <w:tmpl w:val="ABDC8B56"/>
    <w:lvl w:ilvl="0" w:tplc="1756BC7A">
      <w:start w:val="1"/>
      <w:numFmt w:val="decimal"/>
      <w:lvlText w:val="%1."/>
      <w:lvlJc w:val="left"/>
      <w:pPr>
        <w:ind w:left="1310" w:hanging="361"/>
        <w:jc w:val="left"/>
      </w:pPr>
      <w:rPr>
        <w:rFonts w:ascii="Arial MT" w:eastAsia="Arial MT" w:hAnsi="Arial MT" w:cs="Arial MT" w:hint="default"/>
        <w:b w:val="0"/>
        <w:bCs w:val="0"/>
        <w:i w:val="0"/>
        <w:iCs w:val="0"/>
        <w:spacing w:val="-2"/>
        <w:w w:val="101"/>
        <w:sz w:val="22"/>
        <w:szCs w:val="22"/>
        <w:lang w:val="id" w:eastAsia="en-US" w:bidi="ar-SA"/>
      </w:rPr>
    </w:lvl>
    <w:lvl w:ilvl="1" w:tplc="2B7ED894">
      <w:numFmt w:val="bullet"/>
      <w:lvlText w:val="•"/>
      <w:lvlJc w:val="left"/>
      <w:pPr>
        <w:ind w:left="2052" w:hanging="361"/>
      </w:pPr>
      <w:rPr>
        <w:rFonts w:hint="default"/>
        <w:lang w:val="id" w:eastAsia="en-US" w:bidi="ar-SA"/>
      </w:rPr>
    </w:lvl>
    <w:lvl w:ilvl="2" w:tplc="5798D2AC">
      <w:numFmt w:val="bullet"/>
      <w:lvlText w:val="•"/>
      <w:lvlJc w:val="left"/>
      <w:pPr>
        <w:ind w:left="2785" w:hanging="361"/>
      </w:pPr>
      <w:rPr>
        <w:rFonts w:hint="default"/>
        <w:lang w:val="id" w:eastAsia="en-US" w:bidi="ar-SA"/>
      </w:rPr>
    </w:lvl>
    <w:lvl w:ilvl="3" w:tplc="C9F69AC2">
      <w:numFmt w:val="bullet"/>
      <w:lvlText w:val="•"/>
      <w:lvlJc w:val="left"/>
      <w:pPr>
        <w:ind w:left="3518" w:hanging="361"/>
      </w:pPr>
      <w:rPr>
        <w:rFonts w:hint="default"/>
        <w:lang w:val="id" w:eastAsia="en-US" w:bidi="ar-SA"/>
      </w:rPr>
    </w:lvl>
    <w:lvl w:ilvl="4" w:tplc="AB52E424">
      <w:numFmt w:val="bullet"/>
      <w:lvlText w:val="•"/>
      <w:lvlJc w:val="left"/>
      <w:pPr>
        <w:ind w:left="4251" w:hanging="361"/>
      </w:pPr>
      <w:rPr>
        <w:rFonts w:hint="default"/>
        <w:lang w:val="id" w:eastAsia="en-US" w:bidi="ar-SA"/>
      </w:rPr>
    </w:lvl>
    <w:lvl w:ilvl="5" w:tplc="C2EA34B2">
      <w:numFmt w:val="bullet"/>
      <w:lvlText w:val="•"/>
      <w:lvlJc w:val="left"/>
      <w:pPr>
        <w:ind w:left="4984" w:hanging="361"/>
      </w:pPr>
      <w:rPr>
        <w:rFonts w:hint="default"/>
        <w:lang w:val="id" w:eastAsia="en-US" w:bidi="ar-SA"/>
      </w:rPr>
    </w:lvl>
    <w:lvl w:ilvl="6" w:tplc="E7041D42">
      <w:numFmt w:val="bullet"/>
      <w:lvlText w:val="•"/>
      <w:lvlJc w:val="left"/>
      <w:pPr>
        <w:ind w:left="5717" w:hanging="361"/>
      </w:pPr>
      <w:rPr>
        <w:rFonts w:hint="default"/>
        <w:lang w:val="id" w:eastAsia="en-US" w:bidi="ar-SA"/>
      </w:rPr>
    </w:lvl>
    <w:lvl w:ilvl="7" w:tplc="D1C648D8">
      <w:numFmt w:val="bullet"/>
      <w:lvlText w:val="•"/>
      <w:lvlJc w:val="left"/>
      <w:pPr>
        <w:ind w:left="6450" w:hanging="361"/>
      </w:pPr>
      <w:rPr>
        <w:rFonts w:hint="default"/>
        <w:lang w:val="id" w:eastAsia="en-US" w:bidi="ar-SA"/>
      </w:rPr>
    </w:lvl>
    <w:lvl w:ilvl="8" w:tplc="D74E815A">
      <w:numFmt w:val="bullet"/>
      <w:lvlText w:val="•"/>
      <w:lvlJc w:val="left"/>
      <w:pPr>
        <w:ind w:left="7183" w:hanging="361"/>
      </w:pPr>
      <w:rPr>
        <w:rFonts w:hint="default"/>
        <w:lang w:val="id" w:eastAsia="en-US" w:bidi="ar-SA"/>
      </w:rPr>
    </w:lvl>
  </w:abstractNum>
  <w:abstractNum w:abstractNumId="25">
    <w:nsid w:val="4E87670E"/>
    <w:multiLevelType w:val="hybridMultilevel"/>
    <w:tmpl w:val="B3A09156"/>
    <w:lvl w:ilvl="0" w:tplc="A61613CE">
      <w:start w:val="1"/>
      <w:numFmt w:val="lowerLetter"/>
      <w:lvlText w:val="%1."/>
      <w:lvlJc w:val="left"/>
      <w:pPr>
        <w:ind w:left="720" w:hanging="360"/>
      </w:pPr>
    </w:lvl>
    <w:lvl w:ilvl="1" w:tplc="33EE8664" w:tentative="1">
      <w:start w:val="1"/>
      <w:numFmt w:val="lowerLetter"/>
      <w:lvlText w:val="%2."/>
      <w:lvlJc w:val="left"/>
      <w:pPr>
        <w:ind w:left="1440" w:hanging="360"/>
      </w:pPr>
    </w:lvl>
    <w:lvl w:ilvl="2" w:tplc="0D609134" w:tentative="1">
      <w:start w:val="1"/>
      <w:numFmt w:val="lowerRoman"/>
      <w:lvlText w:val="%3."/>
      <w:lvlJc w:val="right"/>
      <w:pPr>
        <w:ind w:left="2160" w:hanging="180"/>
      </w:pPr>
    </w:lvl>
    <w:lvl w:ilvl="3" w:tplc="07524DE2" w:tentative="1">
      <w:start w:val="1"/>
      <w:numFmt w:val="decimal"/>
      <w:lvlText w:val="%4."/>
      <w:lvlJc w:val="left"/>
      <w:pPr>
        <w:ind w:left="2880" w:hanging="360"/>
      </w:pPr>
    </w:lvl>
    <w:lvl w:ilvl="4" w:tplc="2FC055E0" w:tentative="1">
      <w:start w:val="1"/>
      <w:numFmt w:val="lowerLetter"/>
      <w:lvlText w:val="%5."/>
      <w:lvlJc w:val="left"/>
      <w:pPr>
        <w:ind w:left="3600" w:hanging="360"/>
      </w:pPr>
    </w:lvl>
    <w:lvl w:ilvl="5" w:tplc="E4FC3F0C" w:tentative="1">
      <w:start w:val="1"/>
      <w:numFmt w:val="lowerRoman"/>
      <w:lvlText w:val="%6."/>
      <w:lvlJc w:val="right"/>
      <w:pPr>
        <w:ind w:left="4320" w:hanging="180"/>
      </w:pPr>
    </w:lvl>
    <w:lvl w:ilvl="6" w:tplc="3A16D82A" w:tentative="1">
      <w:start w:val="1"/>
      <w:numFmt w:val="decimal"/>
      <w:lvlText w:val="%7."/>
      <w:lvlJc w:val="left"/>
      <w:pPr>
        <w:ind w:left="5040" w:hanging="360"/>
      </w:pPr>
    </w:lvl>
    <w:lvl w:ilvl="7" w:tplc="741E42CC" w:tentative="1">
      <w:start w:val="1"/>
      <w:numFmt w:val="lowerLetter"/>
      <w:lvlText w:val="%8."/>
      <w:lvlJc w:val="left"/>
      <w:pPr>
        <w:ind w:left="5760" w:hanging="360"/>
      </w:pPr>
    </w:lvl>
    <w:lvl w:ilvl="8" w:tplc="08B2E582" w:tentative="1">
      <w:start w:val="1"/>
      <w:numFmt w:val="lowerRoman"/>
      <w:lvlText w:val="%9."/>
      <w:lvlJc w:val="right"/>
      <w:pPr>
        <w:ind w:left="6480" w:hanging="180"/>
      </w:pPr>
    </w:lvl>
  </w:abstractNum>
  <w:abstractNum w:abstractNumId="26">
    <w:nsid w:val="4ECC2B56"/>
    <w:multiLevelType w:val="hybridMultilevel"/>
    <w:tmpl w:val="8B629920"/>
    <w:lvl w:ilvl="0" w:tplc="B5B8F6A0">
      <w:start w:val="1"/>
      <w:numFmt w:val="lowerLetter"/>
      <w:lvlText w:val="%1."/>
      <w:lvlJc w:val="left"/>
      <w:pPr>
        <w:ind w:left="720" w:hanging="360"/>
      </w:pPr>
    </w:lvl>
    <w:lvl w:ilvl="1" w:tplc="D9F89BD8" w:tentative="1">
      <w:start w:val="1"/>
      <w:numFmt w:val="lowerLetter"/>
      <w:lvlText w:val="%2."/>
      <w:lvlJc w:val="left"/>
      <w:pPr>
        <w:ind w:left="1440" w:hanging="360"/>
      </w:pPr>
    </w:lvl>
    <w:lvl w:ilvl="2" w:tplc="3C1C48E8" w:tentative="1">
      <w:start w:val="1"/>
      <w:numFmt w:val="lowerRoman"/>
      <w:lvlText w:val="%3."/>
      <w:lvlJc w:val="right"/>
      <w:pPr>
        <w:ind w:left="2160" w:hanging="180"/>
      </w:pPr>
    </w:lvl>
    <w:lvl w:ilvl="3" w:tplc="446C6F22" w:tentative="1">
      <w:start w:val="1"/>
      <w:numFmt w:val="decimal"/>
      <w:lvlText w:val="%4."/>
      <w:lvlJc w:val="left"/>
      <w:pPr>
        <w:ind w:left="2880" w:hanging="360"/>
      </w:pPr>
    </w:lvl>
    <w:lvl w:ilvl="4" w:tplc="02F86048" w:tentative="1">
      <w:start w:val="1"/>
      <w:numFmt w:val="lowerLetter"/>
      <w:lvlText w:val="%5."/>
      <w:lvlJc w:val="left"/>
      <w:pPr>
        <w:ind w:left="3600" w:hanging="360"/>
      </w:pPr>
    </w:lvl>
    <w:lvl w:ilvl="5" w:tplc="1318EAC4" w:tentative="1">
      <w:start w:val="1"/>
      <w:numFmt w:val="lowerRoman"/>
      <w:lvlText w:val="%6."/>
      <w:lvlJc w:val="right"/>
      <w:pPr>
        <w:ind w:left="4320" w:hanging="180"/>
      </w:pPr>
    </w:lvl>
    <w:lvl w:ilvl="6" w:tplc="170C9F28" w:tentative="1">
      <w:start w:val="1"/>
      <w:numFmt w:val="decimal"/>
      <w:lvlText w:val="%7."/>
      <w:lvlJc w:val="left"/>
      <w:pPr>
        <w:ind w:left="5040" w:hanging="360"/>
      </w:pPr>
    </w:lvl>
    <w:lvl w:ilvl="7" w:tplc="66C05428" w:tentative="1">
      <w:start w:val="1"/>
      <w:numFmt w:val="lowerLetter"/>
      <w:lvlText w:val="%8."/>
      <w:lvlJc w:val="left"/>
      <w:pPr>
        <w:ind w:left="5760" w:hanging="360"/>
      </w:pPr>
    </w:lvl>
    <w:lvl w:ilvl="8" w:tplc="DDD4AA80" w:tentative="1">
      <w:start w:val="1"/>
      <w:numFmt w:val="lowerRoman"/>
      <w:lvlText w:val="%9."/>
      <w:lvlJc w:val="right"/>
      <w:pPr>
        <w:ind w:left="6480" w:hanging="180"/>
      </w:pPr>
    </w:lvl>
  </w:abstractNum>
  <w:abstractNum w:abstractNumId="27">
    <w:nsid w:val="51613E30"/>
    <w:multiLevelType w:val="hybridMultilevel"/>
    <w:tmpl w:val="DD908676"/>
    <w:lvl w:ilvl="0" w:tplc="AD1EC6B2">
      <w:start w:val="1"/>
      <w:numFmt w:val="bullet"/>
      <w:lvlText w:val=""/>
      <w:lvlJc w:val="left"/>
      <w:pPr>
        <w:ind w:left="720" w:hanging="360"/>
      </w:pPr>
      <w:rPr>
        <w:rFonts w:ascii="Symbol" w:hAnsi="Symbol" w:hint="default"/>
      </w:rPr>
    </w:lvl>
    <w:lvl w:ilvl="1" w:tplc="49FC9892" w:tentative="1">
      <w:start w:val="1"/>
      <w:numFmt w:val="bullet"/>
      <w:lvlText w:val="o"/>
      <w:lvlJc w:val="left"/>
      <w:pPr>
        <w:ind w:left="1440" w:hanging="360"/>
      </w:pPr>
      <w:rPr>
        <w:rFonts w:ascii="Courier New" w:hAnsi="Courier New" w:cs="Courier New" w:hint="default"/>
      </w:rPr>
    </w:lvl>
    <w:lvl w:ilvl="2" w:tplc="A464409A" w:tentative="1">
      <w:start w:val="1"/>
      <w:numFmt w:val="bullet"/>
      <w:lvlText w:val=""/>
      <w:lvlJc w:val="left"/>
      <w:pPr>
        <w:ind w:left="2160" w:hanging="360"/>
      </w:pPr>
      <w:rPr>
        <w:rFonts w:ascii="Wingdings" w:hAnsi="Wingdings" w:hint="default"/>
      </w:rPr>
    </w:lvl>
    <w:lvl w:ilvl="3" w:tplc="E47602F0" w:tentative="1">
      <w:start w:val="1"/>
      <w:numFmt w:val="bullet"/>
      <w:lvlText w:val=""/>
      <w:lvlJc w:val="left"/>
      <w:pPr>
        <w:ind w:left="2880" w:hanging="360"/>
      </w:pPr>
      <w:rPr>
        <w:rFonts w:ascii="Symbol" w:hAnsi="Symbol" w:hint="default"/>
      </w:rPr>
    </w:lvl>
    <w:lvl w:ilvl="4" w:tplc="F1423A00" w:tentative="1">
      <w:start w:val="1"/>
      <w:numFmt w:val="bullet"/>
      <w:lvlText w:val="o"/>
      <w:lvlJc w:val="left"/>
      <w:pPr>
        <w:ind w:left="3600" w:hanging="360"/>
      </w:pPr>
      <w:rPr>
        <w:rFonts w:ascii="Courier New" w:hAnsi="Courier New" w:cs="Courier New" w:hint="default"/>
      </w:rPr>
    </w:lvl>
    <w:lvl w:ilvl="5" w:tplc="7CDC75B8" w:tentative="1">
      <w:start w:val="1"/>
      <w:numFmt w:val="bullet"/>
      <w:lvlText w:val=""/>
      <w:lvlJc w:val="left"/>
      <w:pPr>
        <w:ind w:left="4320" w:hanging="360"/>
      </w:pPr>
      <w:rPr>
        <w:rFonts w:ascii="Wingdings" w:hAnsi="Wingdings" w:hint="default"/>
      </w:rPr>
    </w:lvl>
    <w:lvl w:ilvl="6" w:tplc="8CF62156" w:tentative="1">
      <w:start w:val="1"/>
      <w:numFmt w:val="bullet"/>
      <w:lvlText w:val=""/>
      <w:lvlJc w:val="left"/>
      <w:pPr>
        <w:ind w:left="5040" w:hanging="360"/>
      </w:pPr>
      <w:rPr>
        <w:rFonts w:ascii="Symbol" w:hAnsi="Symbol" w:hint="default"/>
      </w:rPr>
    </w:lvl>
    <w:lvl w:ilvl="7" w:tplc="5BA2BDE4" w:tentative="1">
      <w:start w:val="1"/>
      <w:numFmt w:val="bullet"/>
      <w:lvlText w:val="o"/>
      <w:lvlJc w:val="left"/>
      <w:pPr>
        <w:ind w:left="5760" w:hanging="360"/>
      </w:pPr>
      <w:rPr>
        <w:rFonts w:ascii="Courier New" w:hAnsi="Courier New" w:cs="Courier New" w:hint="default"/>
      </w:rPr>
    </w:lvl>
    <w:lvl w:ilvl="8" w:tplc="74543FCE" w:tentative="1">
      <w:start w:val="1"/>
      <w:numFmt w:val="bullet"/>
      <w:lvlText w:val=""/>
      <w:lvlJc w:val="left"/>
      <w:pPr>
        <w:ind w:left="6480" w:hanging="360"/>
      </w:pPr>
      <w:rPr>
        <w:rFonts w:ascii="Wingdings" w:hAnsi="Wingdings" w:hint="default"/>
      </w:rPr>
    </w:lvl>
  </w:abstractNum>
  <w:abstractNum w:abstractNumId="28">
    <w:nsid w:val="53F34DC7"/>
    <w:multiLevelType w:val="multilevel"/>
    <w:tmpl w:val="2C0AF816"/>
    <w:lvl w:ilvl="0">
      <w:start w:val="3"/>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50028FD"/>
    <w:multiLevelType w:val="hybridMultilevel"/>
    <w:tmpl w:val="71ECE390"/>
    <w:lvl w:ilvl="0" w:tplc="9852E796">
      <w:start w:val="1"/>
      <w:numFmt w:val="lowerLetter"/>
      <w:lvlText w:val="%1."/>
      <w:lvlJc w:val="left"/>
      <w:pPr>
        <w:ind w:left="1440" w:hanging="360"/>
      </w:pPr>
    </w:lvl>
    <w:lvl w:ilvl="1" w:tplc="E4DA0CA2" w:tentative="1">
      <w:start w:val="1"/>
      <w:numFmt w:val="lowerLetter"/>
      <w:lvlText w:val="%2."/>
      <w:lvlJc w:val="left"/>
      <w:pPr>
        <w:ind w:left="2160" w:hanging="360"/>
      </w:pPr>
    </w:lvl>
    <w:lvl w:ilvl="2" w:tplc="FE909F84" w:tentative="1">
      <w:start w:val="1"/>
      <w:numFmt w:val="lowerRoman"/>
      <w:lvlText w:val="%3."/>
      <w:lvlJc w:val="right"/>
      <w:pPr>
        <w:ind w:left="2880" w:hanging="180"/>
      </w:pPr>
    </w:lvl>
    <w:lvl w:ilvl="3" w:tplc="0A1A0D40" w:tentative="1">
      <w:start w:val="1"/>
      <w:numFmt w:val="decimal"/>
      <w:lvlText w:val="%4."/>
      <w:lvlJc w:val="left"/>
      <w:pPr>
        <w:ind w:left="3600" w:hanging="360"/>
      </w:pPr>
    </w:lvl>
    <w:lvl w:ilvl="4" w:tplc="C0EE0582" w:tentative="1">
      <w:start w:val="1"/>
      <w:numFmt w:val="lowerLetter"/>
      <w:lvlText w:val="%5."/>
      <w:lvlJc w:val="left"/>
      <w:pPr>
        <w:ind w:left="4320" w:hanging="360"/>
      </w:pPr>
    </w:lvl>
    <w:lvl w:ilvl="5" w:tplc="AEC09D7C" w:tentative="1">
      <w:start w:val="1"/>
      <w:numFmt w:val="lowerRoman"/>
      <w:lvlText w:val="%6."/>
      <w:lvlJc w:val="right"/>
      <w:pPr>
        <w:ind w:left="5040" w:hanging="180"/>
      </w:pPr>
    </w:lvl>
    <w:lvl w:ilvl="6" w:tplc="087CE22A" w:tentative="1">
      <w:start w:val="1"/>
      <w:numFmt w:val="decimal"/>
      <w:lvlText w:val="%7."/>
      <w:lvlJc w:val="left"/>
      <w:pPr>
        <w:ind w:left="5760" w:hanging="360"/>
      </w:pPr>
    </w:lvl>
    <w:lvl w:ilvl="7" w:tplc="E71CE2A4" w:tentative="1">
      <w:start w:val="1"/>
      <w:numFmt w:val="lowerLetter"/>
      <w:lvlText w:val="%8."/>
      <w:lvlJc w:val="left"/>
      <w:pPr>
        <w:ind w:left="6480" w:hanging="360"/>
      </w:pPr>
    </w:lvl>
    <w:lvl w:ilvl="8" w:tplc="6AE695C8" w:tentative="1">
      <w:start w:val="1"/>
      <w:numFmt w:val="lowerRoman"/>
      <w:lvlText w:val="%9."/>
      <w:lvlJc w:val="right"/>
      <w:pPr>
        <w:ind w:left="7200" w:hanging="180"/>
      </w:pPr>
    </w:lvl>
  </w:abstractNum>
  <w:abstractNum w:abstractNumId="30">
    <w:nsid w:val="55EB5776"/>
    <w:multiLevelType w:val="multilevel"/>
    <w:tmpl w:val="710C3560"/>
    <w:lvl w:ilvl="0">
      <w:start w:val="5"/>
      <w:numFmt w:val="decimal"/>
      <w:lvlText w:val="%1"/>
      <w:lvlJc w:val="left"/>
      <w:pPr>
        <w:ind w:left="1444" w:hanging="856"/>
        <w:jc w:val="left"/>
      </w:pPr>
      <w:rPr>
        <w:rFonts w:hint="default"/>
        <w:lang w:val="id" w:eastAsia="en-US" w:bidi="ar-SA"/>
      </w:rPr>
    </w:lvl>
    <w:lvl w:ilvl="1">
      <w:start w:val="1"/>
      <w:numFmt w:val="decimal"/>
      <w:lvlText w:val="%1.%2"/>
      <w:lvlJc w:val="left"/>
      <w:pPr>
        <w:ind w:left="1444" w:hanging="856"/>
        <w:jc w:val="left"/>
      </w:pPr>
      <w:rPr>
        <w:rFonts w:ascii="Arial MT" w:eastAsia="Arial MT" w:hAnsi="Arial MT" w:cs="Arial MT" w:hint="default"/>
        <w:b w:val="0"/>
        <w:bCs w:val="0"/>
        <w:i w:val="0"/>
        <w:iCs w:val="0"/>
        <w:spacing w:val="-2"/>
        <w:w w:val="101"/>
        <w:sz w:val="22"/>
        <w:szCs w:val="22"/>
        <w:lang w:val="id" w:eastAsia="en-US" w:bidi="ar-SA"/>
      </w:rPr>
    </w:lvl>
    <w:lvl w:ilvl="2">
      <w:numFmt w:val="bullet"/>
      <w:lvlText w:val="•"/>
      <w:lvlJc w:val="left"/>
      <w:pPr>
        <w:ind w:left="2881" w:hanging="856"/>
      </w:pPr>
      <w:rPr>
        <w:rFonts w:hint="default"/>
        <w:lang w:val="id" w:eastAsia="en-US" w:bidi="ar-SA"/>
      </w:rPr>
    </w:lvl>
    <w:lvl w:ilvl="3">
      <w:numFmt w:val="bullet"/>
      <w:lvlText w:val="•"/>
      <w:lvlJc w:val="left"/>
      <w:pPr>
        <w:ind w:left="3602" w:hanging="856"/>
      </w:pPr>
      <w:rPr>
        <w:rFonts w:hint="default"/>
        <w:lang w:val="id" w:eastAsia="en-US" w:bidi="ar-SA"/>
      </w:rPr>
    </w:lvl>
    <w:lvl w:ilvl="4">
      <w:numFmt w:val="bullet"/>
      <w:lvlText w:val="•"/>
      <w:lvlJc w:val="left"/>
      <w:pPr>
        <w:ind w:left="4323" w:hanging="856"/>
      </w:pPr>
      <w:rPr>
        <w:rFonts w:hint="default"/>
        <w:lang w:val="id" w:eastAsia="en-US" w:bidi="ar-SA"/>
      </w:rPr>
    </w:lvl>
    <w:lvl w:ilvl="5">
      <w:numFmt w:val="bullet"/>
      <w:lvlText w:val="•"/>
      <w:lvlJc w:val="left"/>
      <w:pPr>
        <w:ind w:left="5044" w:hanging="856"/>
      </w:pPr>
      <w:rPr>
        <w:rFonts w:hint="default"/>
        <w:lang w:val="id" w:eastAsia="en-US" w:bidi="ar-SA"/>
      </w:rPr>
    </w:lvl>
    <w:lvl w:ilvl="6">
      <w:numFmt w:val="bullet"/>
      <w:lvlText w:val="•"/>
      <w:lvlJc w:val="left"/>
      <w:pPr>
        <w:ind w:left="5765" w:hanging="856"/>
      </w:pPr>
      <w:rPr>
        <w:rFonts w:hint="default"/>
        <w:lang w:val="id" w:eastAsia="en-US" w:bidi="ar-SA"/>
      </w:rPr>
    </w:lvl>
    <w:lvl w:ilvl="7">
      <w:numFmt w:val="bullet"/>
      <w:lvlText w:val="•"/>
      <w:lvlJc w:val="left"/>
      <w:pPr>
        <w:ind w:left="6486" w:hanging="856"/>
      </w:pPr>
      <w:rPr>
        <w:rFonts w:hint="default"/>
        <w:lang w:val="id" w:eastAsia="en-US" w:bidi="ar-SA"/>
      </w:rPr>
    </w:lvl>
    <w:lvl w:ilvl="8">
      <w:numFmt w:val="bullet"/>
      <w:lvlText w:val="•"/>
      <w:lvlJc w:val="left"/>
      <w:pPr>
        <w:ind w:left="7207" w:hanging="856"/>
      </w:pPr>
      <w:rPr>
        <w:rFonts w:hint="default"/>
        <w:lang w:val="id" w:eastAsia="en-US" w:bidi="ar-SA"/>
      </w:rPr>
    </w:lvl>
  </w:abstractNum>
  <w:abstractNum w:abstractNumId="31">
    <w:nsid w:val="5FED50FE"/>
    <w:multiLevelType w:val="hybridMultilevel"/>
    <w:tmpl w:val="5E3828D2"/>
    <w:lvl w:ilvl="0" w:tplc="364204D4">
      <w:start w:val="1"/>
      <w:numFmt w:val="lowerLetter"/>
      <w:lvlText w:val="%1."/>
      <w:lvlJc w:val="left"/>
      <w:pPr>
        <w:ind w:left="720" w:hanging="360"/>
      </w:pPr>
    </w:lvl>
    <w:lvl w:ilvl="1" w:tplc="982EA060" w:tentative="1">
      <w:start w:val="1"/>
      <w:numFmt w:val="lowerLetter"/>
      <w:lvlText w:val="%2."/>
      <w:lvlJc w:val="left"/>
      <w:pPr>
        <w:ind w:left="1440" w:hanging="360"/>
      </w:pPr>
    </w:lvl>
    <w:lvl w:ilvl="2" w:tplc="12186D42" w:tentative="1">
      <w:start w:val="1"/>
      <w:numFmt w:val="lowerRoman"/>
      <w:lvlText w:val="%3."/>
      <w:lvlJc w:val="right"/>
      <w:pPr>
        <w:ind w:left="2160" w:hanging="180"/>
      </w:pPr>
    </w:lvl>
    <w:lvl w:ilvl="3" w:tplc="11041CD8" w:tentative="1">
      <w:start w:val="1"/>
      <w:numFmt w:val="decimal"/>
      <w:lvlText w:val="%4."/>
      <w:lvlJc w:val="left"/>
      <w:pPr>
        <w:ind w:left="2880" w:hanging="360"/>
      </w:pPr>
    </w:lvl>
    <w:lvl w:ilvl="4" w:tplc="FB8A8FB6" w:tentative="1">
      <w:start w:val="1"/>
      <w:numFmt w:val="lowerLetter"/>
      <w:lvlText w:val="%5."/>
      <w:lvlJc w:val="left"/>
      <w:pPr>
        <w:ind w:left="3600" w:hanging="360"/>
      </w:pPr>
    </w:lvl>
    <w:lvl w:ilvl="5" w:tplc="BBEE2DE0" w:tentative="1">
      <w:start w:val="1"/>
      <w:numFmt w:val="lowerRoman"/>
      <w:lvlText w:val="%6."/>
      <w:lvlJc w:val="right"/>
      <w:pPr>
        <w:ind w:left="4320" w:hanging="180"/>
      </w:pPr>
    </w:lvl>
    <w:lvl w:ilvl="6" w:tplc="427AB288" w:tentative="1">
      <w:start w:val="1"/>
      <w:numFmt w:val="decimal"/>
      <w:lvlText w:val="%7."/>
      <w:lvlJc w:val="left"/>
      <w:pPr>
        <w:ind w:left="5040" w:hanging="360"/>
      </w:pPr>
    </w:lvl>
    <w:lvl w:ilvl="7" w:tplc="901026CC" w:tentative="1">
      <w:start w:val="1"/>
      <w:numFmt w:val="lowerLetter"/>
      <w:lvlText w:val="%8."/>
      <w:lvlJc w:val="left"/>
      <w:pPr>
        <w:ind w:left="5760" w:hanging="360"/>
      </w:pPr>
    </w:lvl>
    <w:lvl w:ilvl="8" w:tplc="B54EDE06" w:tentative="1">
      <w:start w:val="1"/>
      <w:numFmt w:val="lowerRoman"/>
      <w:lvlText w:val="%9."/>
      <w:lvlJc w:val="right"/>
      <w:pPr>
        <w:ind w:left="6480" w:hanging="180"/>
      </w:pPr>
    </w:lvl>
  </w:abstractNum>
  <w:abstractNum w:abstractNumId="32">
    <w:nsid w:val="61264929"/>
    <w:multiLevelType w:val="multilevel"/>
    <w:tmpl w:val="096830C4"/>
    <w:lvl w:ilvl="0">
      <w:start w:val="3"/>
      <w:numFmt w:val="decimal"/>
      <w:lvlText w:val="%1"/>
      <w:lvlJc w:val="left"/>
      <w:pPr>
        <w:ind w:left="1446" w:hanging="858"/>
        <w:jc w:val="left"/>
      </w:pPr>
      <w:rPr>
        <w:rFonts w:hint="default"/>
        <w:lang w:val="id" w:eastAsia="en-US" w:bidi="ar-SA"/>
      </w:rPr>
    </w:lvl>
    <w:lvl w:ilvl="1">
      <w:start w:val="6"/>
      <w:numFmt w:val="decimal"/>
      <w:lvlText w:val="%1.%2"/>
      <w:lvlJc w:val="left"/>
      <w:pPr>
        <w:ind w:left="1446" w:hanging="858"/>
        <w:jc w:val="left"/>
      </w:pPr>
      <w:rPr>
        <w:rFonts w:hint="default"/>
        <w:lang w:val="id" w:eastAsia="en-US" w:bidi="ar-SA"/>
      </w:rPr>
    </w:lvl>
    <w:lvl w:ilvl="2">
      <w:start w:val="1"/>
      <w:numFmt w:val="decimal"/>
      <w:lvlText w:val="%1.%2.%3"/>
      <w:lvlJc w:val="left"/>
      <w:pPr>
        <w:ind w:left="1446" w:hanging="858"/>
        <w:jc w:val="left"/>
      </w:pPr>
      <w:rPr>
        <w:rFonts w:ascii="Arial MT" w:eastAsia="Arial MT" w:hAnsi="Arial MT" w:cs="Arial MT" w:hint="default"/>
        <w:b w:val="0"/>
        <w:bCs w:val="0"/>
        <w:i w:val="0"/>
        <w:iCs w:val="0"/>
        <w:spacing w:val="-2"/>
        <w:w w:val="101"/>
        <w:sz w:val="22"/>
        <w:szCs w:val="22"/>
        <w:lang w:val="id" w:eastAsia="en-US" w:bidi="ar-SA"/>
      </w:rPr>
    </w:lvl>
    <w:lvl w:ilvl="3">
      <w:numFmt w:val="bullet"/>
      <w:lvlText w:val="•"/>
      <w:lvlJc w:val="left"/>
      <w:pPr>
        <w:ind w:left="3602" w:hanging="858"/>
      </w:pPr>
      <w:rPr>
        <w:rFonts w:hint="default"/>
        <w:lang w:val="id" w:eastAsia="en-US" w:bidi="ar-SA"/>
      </w:rPr>
    </w:lvl>
    <w:lvl w:ilvl="4">
      <w:numFmt w:val="bullet"/>
      <w:lvlText w:val="•"/>
      <w:lvlJc w:val="left"/>
      <w:pPr>
        <w:ind w:left="4323" w:hanging="858"/>
      </w:pPr>
      <w:rPr>
        <w:rFonts w:hint="default"/>
        <w:lang w:val="id" w:eastAsia="en-US" w:bidi="ar-SA"/>
      </w:rPr>
    </w:lvl>
    <w:lvl w:ilvl="5">
      <w:numFmt w:val="bullet"/>
      <w:lvlText w:val="•"/>
      <w:lvlJc w:val="left"/>
      <w:pPr>
        <w:ind w:left="5044" w:hanging="858"/>
      </w:pPr>
      <w:rPr>
        <w:rFonts w:hint="default"/>
        <w:lang w:val="id" w:eastAsia="en-US" w:bidi="ar-SA"/>
      </w:rPr>
    </w:lvl>
    <w:lvl w:ilvl="6">
      <w:numFmt w:val="bullet"/>
      <w:lvlText w:val="•"/>
      <w:lvlJc w:val="left"/>
      <w:pPr>
        <w:ind w:left="5765" w:hanging="858"/>
      </w:pPr>
      <w:rPr>
        <w:rFonts w:hint="default"/>
        <w:lang w:val="id" w:eastAsia="en-US" w:bidi="ar-SA"/>
      </w:rPr>
    </w:lvl>
    <w:lvl w:ilvl="7">
      <w:numFmt w:val="bullet"/>
      <w:lvlText w:val="•"/>
      <w:lvlJc w:val="left"/>
      <w:pPr>
        <w:ind w:left="6486" w:hanging="858"/>
      </w:pPr>
      <w:rPr>
        <w:rFonts w:hint="default"/>
        <w:lang w:val="id" w:eastAsia="en-US" w:bidi="ar-SA"/>
      </w:rPr>
    </w:lvl>
    <w:lvl w:ilvl="8">
      <w:numFmt w:val="bullet"/>
      <w:lvlText w:val="•"/>
      <w:lvlJc w:val="left"/>
      <w:pPr>
        <w:ind w:left="7207" w:hanging="858"/>
      </w:pPr>
      <w:rPr>
        <w:rFonts w:hint="default"/>
        <w:lang w:val="id" w:eastAsia="en-US" w:bidi="ar-SA"/>
      </w:rPr>
    </w:lvl>
  </w:abstractNum>
  <w:abstractNum w:abstractNumId="33">
    <w:nsid w:val="6575012E"/>
    <w:multiLevelType w:val="hybridMultilevel"/>
    <w:tmpl w:val="D4A09C60"/>
    <w:lvl w:ilvl="0" w:tplc="2C424B9C">
      <w:start w:val="1"/>
      <w:numFmt w:val="lowerLetter"/>
      <w:lvlText w:val="%1."/>
      <w:lvlJc w:val="left"/>
      <w:pPr>
        <w:ind w:left="720" w:hanging="360"/>
      </w:pPr>
    </w:lvl>
    <w:lvl w:ilvl="1" w:tplc="2F0AE26A" w:tentative="1">
      <w:start w:val="1"/>
      <w:numFmt w:val="lowerLetter"/>
      <w:lvlText w:val="%2."/>
      <w:lvlJc w:val="left"/>
      <w:pPr>
        <w:ind w:left="1440" w:hanging="360"/>
      </w:pPr>
    </w:lvl>
    <w:lvl w:ilvl="2" w:tplc="B412B480" w:tentative="1">
      <w:start w:val="1"/>
      <w:numFmt w:val="lowerRoman"/>
      <w:lvlText w:val="%3."/>
      <w:lvlJc w:val="right"/>
      <w:pPr>
        <w:ind w:left="2160" w:hanging="180"/>
      </w:pPr>
    </w:lvl>
    <w:lvl w:ilvl="3" w:tplc="3696624E" w:tentative="1">
      <w:start w:val="1"/>
      <w:numFmt w:val="decimal"/>
      <w:lvlText w:val="%4."/>
      <w:lvlJc w:val="left"/>
      <w:pPr>
        <w:ind w:left="2880" w:hanging="360"/>
      </w:pPr>
    </w:lvl>
    <w:lvl w:ilvl="4" w:tplc="B89E0188" w:tentative="1">
      <w:start w:val="1"/>
      <w:numFmt w:val="lowerLetter"/>
      <w:lvlText w:val="%5."/>
      <w:lvlJc w:val="left"/>
      <w:pPr>
        <w:ind w:left="3600" w:hanging="360"/>
      </w:pPr>
    </w:lvl>
    <w:lvl w:ilvl="5" w:tplc="0A00EFAC" w:tentative="1">
      <w:start w:val="1"/>
      <w:numFmt w:val="lowerRoman"/>
      <w:lvlText w:val="%6."/>
      <w:lvlJc w:val="right"/>
      <w:pPr>
        <w:ind w:left="4320" w:hanging="180"/>
      </w:pPr>
    </w:lvl>
    <w:lvl w:ilvl="6" w:tplc="423C5450" w:tentative="1">
      <w:start w:val="1"/>
      <w:numFmt w:val="decimal"/>
      <w:lvlText w:val="%7."/>
      <w:lvlJc w:val="left"/>
      <w:pPr>
        <w:ind w:left="5040" w:hanging="360"/>
      </w:pPr>
    </w:lvl>
    <w:lvl w:ilvl="7" w:tplc="19006D16" w:tentative="1">
      <w:start w:val="1"/>
      <w:numFmt w:val="lowerLetter"/>
      <w:lvlText w:val="%8."/>
      <w:lvlJc w:val="left"/>
      <w:pPr>
        <w:ind w:left="5760" w:hanging="360"/>
      </w:pPr>
    </w:lvl>
    <w:lvl w:ilvl="8" w:tplc="47E47A98" w:tentative="1">
      <w:start w:val="1"/>
      <w:numFmt w:val="lowerRoman"/>
      <w:lvlText w:val="%9."/>
      <w:lvlJc w:val="right"/>
      <w:pPr>
        <w:ind w:left="6480" w:hanging="180"/>
      </w:pPr>
    </w:lvl>
  </w:abstractNum>
  <w:abstractNum w:abstractNumId="34">
    <w:nsid w:val="662B4669"/>
    <w:multiLevelType w:val="hybridMultilevel"/>
    <w:tmpl w:val="FA0C519E"/>
    <w:lvl w:ilvl="0" w:tplc="8766CC6C">
      <w:start w:val="1"/>
      <w:numFmt w:val="lowerLetter"/>
      <w:lvlText w:val="%1."/>
      <w:lvlJc w:val="left"/>
      <w:pPr>
        <w:ind w:left="720" w:hanging="360"/>
      </w:pPr>
    </w:lvl>
    <w:lvl w:ilvl="1" w:tplc="FB523356" w:tentative="1">
      <w:start w:val="1"/>
      <w:numFmt w:val="lowerLetter"/>
      <w:lvlText w:val="%2."/>
      <w:lvlJc w:val="left"/>
      <w:pPr>
        <w:ind w:left="1440" w:hanging="360"/>
      </w:pPr>
    </w:lvl>
    <w:lvl w:ilvl="2" w:tplc="B8B4424C" w:tentative="1">
      <w:start w:val="1"/>
      <w:numFmt w:val="lowerRoman"/>
      <w:lvlText w:val="%3."/>
      <w:lvlJc w:val="right"/>
      <w:pPr>
        <w:ind w:left="2160" w:hanging="180"/>
      </w:pPr>
    </w:lvl>
    <w:lvl w:ilvl="3" w:tplc="C48A90E0" w:tentative="1">
      <w:start w:val="1"/>
      <w:numFmt w:val="decimal"/>
      <w:lvlText w:val="%4."/>
      <w:lvlJc w:val="left"/>
      <w:pPr>
        <w:ind w:left="2880" w:hanging="360"/>
      </w:pPr>
    </w:lvl>
    <w:lvl w:ilvl="4" w:tplc="71DC9216" w:tentative="1">
      <w:start w:val="1"/>
      <w:numFmt w:val="lowerLetter"/>
      <w:lvlText w:val="%5."/>
      <w:lvlJc w:val="left"/>
      <w:pPr>
        <w:ind w:left="3600" w:hanging="360"/>
      </w:pPr>
    </w:lvl>
    <w:lvl w:ilvl="5" w:tplc="E196D312" w:tentative="1">
      <w:start w:val="1"/>
      <w:numFmt w:val="lowerRoman"/>
      <w:lvlText w:val="%6."/>
      <w:lvlJc w:val="right"/>
      <w:pPr>
        <w:ind w:left="4320" w:hanging="180"/>
      </w:pPr>
    </w:lvl>
    <w:lvl w:ilvl="6" w:tplc="DD5E1E46" w:tentative="1">
      <w:start w:val="1"/>
      <w:numFmt w:val="decimal"/>
      <w:lvlText w:val="%7."/>
      <w:lvlJc w:val="left"/>
      <w:pPr>
        <w:ind w:left="5040" w:hanging="360"/>
      </w:pPr>
    </w:lvl>
    <w:lvl w:ilvl="7" w:tplc="C7CA1096" w:tentative="1">
      <w:start w:val="1"/>
      <w:numFmt w:val="lowerLetter"/>
      <w:lvlText w:val="%8."/>
      <w:lvlJc w:val="left"/>
      <w:pPr>
        <w:ind w:left="5760" w:hanging="360"/>
      </w:pPr>
    </w:lvl>
    <w:lvl w:ilvl="8" w:tplc="C01454CE" w:tentative="1">
      <w:start w:val="1"/>
      <w:numFmt w:val="lowerRoman"/>
      <w:lvlText w:val="%9."/>
      <w:lvlJc w:val="right"/>
      <w:pPr>
        <w:ind w:left="6480" w:hanging="180"/>
      </w:pPr>
    </w:lvl>
  </w:abstractNum>
  <w:abstractNum w:abstractNumId="35">
    <w:nsid w:val="68EB58B2"/>
    <w:multiLevelType w:val="hybridMultilevel"/>
    <w:tmpl w:val="D082BBCE"/>
    <w:lvl w:ilvl="0" w:tplc="88B28AE2">
      <w:start w:val="1"/>
      <w:numFmt w:val="lowerLetter"/>
      <w:lvlText w:val="%1)"/>
      <w:lvlJc w:val="left"/>
      <w:pPr>
        <w:ind w:left="845" w:hanging="360"/>
      </w:pPr>
    </w:lvl>
    <w:lvl w:ilvl="1" w:tplc="9FB69532" w:tentative="1">
      <w:start w:val="1"/>
      <w:numFmt w:val="lowerLetter"/>
      <w:lvlText w:val="%2."/>
      <w:lvlJc w:val="left"/>
      <w:pPr>
        <w:ind w:left="1565" w:hanging="360"/>
      </w:pPr>
    </w:lvl>
    <w:lvl w:ilvl="2" w:tplc="3DC04FBA" w:tentative="1">
      <w:start w:val="1"/>
      <w:numFmt w:val="lowerRoman"/>
      <w:lvlText w:val="%3."/>
      <w:lvlJc w:val="right"/>
      <w:pPr>
        <w:ind w:left="2285" w:hanging="180"/>
      </w:pPr>
    </w:lvl>
    <w:lvl w:ilvl="3" w:tplc="23BA13CE" w:tentative="1">
      <w:start w:val="1"/>
      <w:numFmt w:val="decimal"/>
      <w:lvlText w:val="%4."/>
      <w:lvlJc w:val="left"/>
      <w:pPr>
        <w:ind w:left="3005" w:hanging="360"/>
      </w:pPr>
    </w:lvl>
    <w:lvl w:ilvl="4" w:tplc="11FAF14A" w:tentative="1">
      <w:start w:val="1"/>
      <w:numFmt w:val="lowerLetter"/>
      <w:lvlText w:val="%5."/>
      <w:lvlJc w:val="left"/>
      <w:pPr>
        <w:ind w:left="3725" w:hanging="360"/>
      </w:pPr>
    </w:lvl>
    <w:lvl w:ilvl="5" w:tplc="513A8276" w:tentative="1">
      <w:start w:val="1"/>
      <w:numFmt w:val="lowerRoman"/>
      <w:lvlText w:val="%6."/>
      <w:lvlJc w:val="right"/>
      <w:pPr>
        <w:ind w:left="4445" w:hanging="180"/>
      </w:pPr>
    </w:lvl>
    <w:lvl w:ilvl="6" w:tplc="6840F0CC" w:tentative="1">
      <w:start w:val="1"/>
      <w:numFmt w:val="decimal"/>
      <w:lvlText w:val="%7."/>
      <w:lvlJc w:val="left"/>
      <w:pPr>
        <w:ind w:left="5165" w:hanging="360"/>
      </w:pPr>
    </w:lvl>
    <w:lvl w:ilvl="7" w:tplc="4C3025F4" w:tentative="1">
      <w:start w:val="1"/>
      <w:numFmt w:val="lowerLetter"/>
      <w:lvlText w:val="%8."/>
      <w:lvlJc w:val="left"/>
      <w:pPr>
        <w:ind w:left="5885" w:hanging="360"/>
      </w:pPr>
    </w:lvl>
    <w:lvl w:ilvl="8" w:tplc="4A32F16C" w:tentative="1">
      <w:start w:val="1"/>
      <w:numFmt w:val="lowerRoman"/>
      <w:lvlText w:val="%9."/>
      <w:lvlJc w:val="right"/>
      <w:pPr>
        <w:ind w:left="6605" w:hanging="180"/>
      </w:pPr>
    </w:lvl>
  </w:abstractNum>
  <w:abstractNum w:abstractNumId="36">
    <w:nsid w:val="68F3705D"/>
    <w:multiLevelType w:val="multilevel"/>
    <w:tmpl w:val="357C3B7E"/>
    <w:lvl w:ilvl="0">
      <w:start w:val="2"/>
      <w:numFmt w:val="decimal"/>
      <w:lvlText w:val="%1"/>
      <w:lvlJc w:val="left"/>
      <w:pPr>
        <w:ind w:left="1329" w:hanging="740"/>
        <w:jc w:val="left"/>
      </w:pPr>
      <w:rPr>
        <w:rFonts w:hint="default"/>
        <w:lang w:val="id" w:eastAsia="en-US" w:bidi="ar-SA"/>
      </w:rPr>
    </w:lvl>
    <w:lvl w:ilvl="1">
      <w:start w:val="1"/>
      <w:numFmt w:val="decimal"/>
      <w:lvlText w:val="%1.%2"/>
      <w:lvlJc w:val="left"/>
      <w:pPr>
        <w:ind w:left="1329" w:hanging="740"/>
        <w:jc w:val="left"/>
      </w:pPr>
      <w:rPr>
        <w:rFonts w:ascii="Arial MT" w:eastAsia="Arial MT" w:hAnsi="Arial MT" w:cs="Arial MT" w:hint="default"/>
        <w:b w:val="0"/>
        <w:bCs w:val="0"/>
        <w:i w:val="0"/>
        <w:iCs w:val="0"/>
        <w:spacing w:val="-2"/>
        <w:w w:val="101"/>
        <w:sz w:val="22"/>
        <w:szCs w:val="22"/>
        <w:lang w:val="id" w:eastAsia="en-US" w:bidi="ar-SA"/>
      </w:rPr>
    </w:lvl>
    <w:lvl w:ilvl="2">
      <w:start w:val="1"/>
      <w:numFmt w:val="decimal"/>
      <w:lvlText w:val="%1.%2.%3"/>
      <w:lvlJc w:val="left"/>
      <w:pPr>
        <w:ind w:left="1322" w:hanging="733"/>
        <w:jc w:val="left"/>
      </w:pPr>
      <w:rPr>
        <w:rFonts w:ascii="Arial MT" w:eastAsia="Arial MT" w:hAnsi="Arial MT" w:cs="Arial MT" w:hint="default"/>
        <w:b w:val="0"/>
        <w:bCs w:val="0"/>
        <w:i w:val="0"/>
        <w:iCs w:val="0"/>
        <w:spacing w:val="-2"/>
        <w:w w:val="101"/>
        <w:sz w:val="22"/>
        <w:szCs w:val="22"/>
        <w:lang w:val="id" w:eastAsia="en-US" w:bidi="ar-SA"/>
      </w:rPr>
    </w:lvl>
    <w:lvl w:ilvl="3">
      <w:numFmt w:val="bullet"/>
      <w:lvlText w:val="•"/>
      <w:lvlJc w:val="left"/>
      <w:pPr>
        <w:ind w:left="3518" w:hanging="733"/>
      </w:pPr>
      <w:rPr>
        <w:rFonts w:hint="default"/>
        <w:lang w:val="id" w:eastAsia="en-US" w:bidi="ar-SA"/>
      </w:rPr>
    </w:lvl>
    <w:lvl w:ilvl="4">
      <w:numFmt w:val="bullet"/>
      <w:lvlText w:val="•"/>
      <w:lvlJc w:val="left"/>
      <w:pPr>
        <w:ind w:left="4251" w:hanging="733"/>
      </w:pPr>
      <w:rPr>
        <w:rFonts w:hint="default"/>
        <w:lang w:val="id" w:eastAsia="en-US" w:bidi="ar-SA"/>
      </w:rPr>
    </w:lvl>
    <w:lvl w:ilvl="5">
      <w:numFmt w:val="bullet"/>
      <w:lvlText w:val="•"/>
      <w:lvlJc w:val="left"/>
      <w:pPr>
        <w:ind w:left="4984" w:hanging="733"/>
      </w:pPr>
      <w:rPr>
        <w:rFonts w:hint="default"/>
        <w:lang w:val="id" w:eastAsia="en-US" w:bidi="ar-SA"/>
      </w:rPr>
    </w:lvl>
    <w:lvl w:ilvl="6">
      <w:numFmt w:val="bullet"/>
      <w:lvlText w:val="•"/>
      <w:lvlJc w:val="left"/>
      <w:pPr>
        <w:ind w:left="5717" w:hanging="733"/>
      </w:pPr>
      <w:rPr>
        <w:rFonts w:hint="default"/>
        <w:lang w:val="id" w:eastAsia="en-US" w:bidi="ar-SA"/>
      </w:rPr>
    </w:lvl>
    <w:lvl w:ilvl="7">
      <w:numFmt w:val="bullet"/>
      <w:lvlText w:val="•"/>
      <w:lvlJc w:val="left"/>
      <w:pPr>
        <w:ind w:left="6450" w:hanging="733"/>
      </w:pPr>
      <w:rPr>
        <w:rFonts w:hint="default"/>
        <w:lang w:val="id" w:eastAsia="en-US" w:bidi="ar-SA"/>
      </w:rPr>
    </w:lvl>
    <w:lvl w:ilvl="8">
      <w:numFmt w:val="bullet"/>
      <w:lvlText w:val="•"/>
      <w:lvlJc w:val="left"/>
      <w:pPr>
        <w:ind w:left="7183" w:hanging="733"/>
      </w:pPr>
      <w:rPr>
        <w:rFonts w:hint="default"/>
        <w:lang w:val="id" w:eastAsia="en-US" w:bidi="ar-SA"/>
      </w:rPr>
    </w:lvl>
  </w:abstractNum>
  <w:abstractNum w:abstractNumId="37">
    <w:nsid w:val="69A11B8E"/>
    <w:multiLevelType w:val="hybridMultilevel"/>
    <w:tmpl w:val="554CA522"/>
    <w:lvl w:ilvl="0" w:tplc="F992E19E">
      <w:start w:val="1"/>
      <w:numFmt w:val="decimal"/>
      <w:lvlText w:val="%1."/>
      <w:lvlJc w:val="left"/>
      <w:pPr>
        <w:ind w:left="720" w:hanging="360"/>
      </w:pPr>
      <w:rPr>
        <w:rFonts w:hint="default"/>
      </w:rPr>
    </w:lvl>
    <w:lvl w:ilvl="1" w:tplc="160418BE" w:tentative="1">
      <w:start w:val="1"/>
      <w:numFmt w:val="lowerLetter"/>
      <w:lvlText w:val="%2."/>
      <w:lvlJc w:val="left"/>
      <w:pPr>
        <w:ind w:left="1440" w:hanging="360"/>
      </w:pPr>
    </w:lvl>
    <w:lvl w:ilvl="2" w:tplc="8D7EB25C" w:tentative="1">
      <w:start w:val="1"/>
      <w:numFmt w:val="lowerRoman"/>
      <w:lvlText w:val="%3."/>
      <w:lvlJc w:val="right"/>
      <w:pPr>
        <w:ind w:left="2160" w:hanging="180"/>
      </w:pPr>
    </w:lvl>
    <w:lvl w:ilvl="3" w:tplc="04301D08" w:tentative="1">
      <w:start w:val="1"/>
      <w:numFmt w:val="decimal"/>
      <w:lvlText w:val="%4."/>
      <w:lvlJc w:val="left"/>
      <w:pPr>
        <w:ind w:left="2880" w:hanging="360"/>
      </w:pPr>
    </w:lvl>
    <w:lvl w:ilvl="4" w:tplc="325C8178" w:tentative="1">
      <w:start w:val="1"/>
      <w:numFmt w:val="lowerLetter"/>
      <w:lvlText w:val="%5."/>
      <w:lvlJc w:val="left"/>
      <w:pPr>
        <w:ind w:left="3600" w:hanging="360"/>
      </w:pPr>
    </w:lvl>
    <w:lvl w:ilvl="5" w:tplc="746849AE" w:tentative="1">
      <w:start w:val="1"/>
      <w:numFmt w:val="lowerRoman"/>
      <w:lvlText w:val="%6."/>
      <w:lvlJc w:val="right"/>
      <w:pPr>
        <w:ind w:left="4320" w:hanging="180"/>
      </w:pPr>
    </w:lvl>
    <w:lvl w:ilvl="6" w:tplc="E9E81484" w:tentative="1">
      <w:start w:val="1"/>
      <w:numFmt w:val="decimal"/>
      <w:lvlText w:val="%7."/>
      <w:lvlJc w:val="left"/>
      <w:pPr>
        <w:ind w:left="5040" w:hanging="360"/>
      </w:pPr>
    </w:lvl>
    <w:lvl w:ilvl="7" w:tplc="8FB80072" w:tentative="1">
      <w:start w:val="1"/>
      <w:numFmt w:val="lowerLetter"/>
      <w:lvlText w:val="%8."/>
      <w:lvlJc w:val="left"/>
      <w:pPr>
        <w:ind w:left="5760" w:hanging="360"/>
      </w:pPr>
    </w:lvl>
    <w:lvl w:ilvl="8" w:tplc="949479BE" w:tentative="1">
      <w:start w:val="1"/>
      <w:numFmt w:val="lowerRoman"/>
      <w:lvlText w:val="%9."/>
      <w:lvlJc w:val="right"/>
      <w:pPr>
        <w:ind w:left="6480" w:hanging="180"/>
      </w:pPr>
    </w:lvl>
  </w:abstractNum>
  <w:abstractNum w:abstractNumId="38">
    <w:nsid w:val="6DD55D57"/>
    <w:multiLevelType w:val="hybridMultilevel"/>
    <w:tmpl w:val="342A9A3C"/>
    <w:lvl w:ilvl="0" w:tplc="78C227BC">
      <w:start w:val="1"/>
      <w:numFmt w:val="lowerLetter"/>
      <w:lvlText w:val="%1."/>
      <w:lvlJc w:val="left"/>
      <w:pPr>
        <w:ind w:left="720" w:hanging="360"/>
      </w:pPr>
    </w:lvl>
    <w:lvl w:ilvl="1" w:tplc="C7D02438" w:tentative="1">
      <w:start w:val="1"/>
      <w:numFmt w:val="lowerLetter"/>
      <w:lvlText w:val="%2."/>
      <w:lvlJc w:val="left"/>
      <w:pPr>
        <w:ind w:left="1440" w:hanging="360"/>
      </w:pPr>
    </w:lvl>
    <w:lvl w:ilvl="2" w:tplc="CD9EC662" w:tentative="1">
      <w:start w:val="1"/>
      <w:numFmt w:val="lowerRoman"/>
      <w:lvlText w:val="%3."/>
      <w:lvlJc w:val="right"/>
      <w:pPr>
        <w:ind w:left="2160" w:hanging="180"/>
      </w:pPr>
    </w:lvl>
    <w:lvl w:ilvl="3" w:tplc="21285E32" w:tentative="1">
      <w:start w:val="1"/>
      <w:numFmt w:val="decimal"/>
      <w:lvlText w:val="%4."/>
      <w:lvlJc w:val="left"/>
      <w:pPr>
        <w:ind w:left="2880" w:hanging="360"/>
      </w:pPr>
    </w:lvl>
    <w:lvl w:ilvl="4" w:tplc="4146A466" w:tentative="1">
      <w:start w:val="1"/>
      <w:numFmt w:val="lowerLetter"/>
      <w:lvlText w:val="%5."/>
      <w:lvlJc w:val="left"/>
      <w:pPr>
        <w:ind w:left="3600" w:hanging="360"/>
      </w:pPr>
    </w:lvl>
    <w:lvl w:ilvl="5" w:tplc="8488E202" w:tentative="1">
      <w:start w:val="1"/>
      <w:numFmt w:val="lowerRoman"/>
      <w:lvlText w:val="%6."/>
      <w:lvlJc w:val="right"/>
      <w:pPr>
        <w:ind w:left="4320" w:hanging="180"/>
      </w:pPr>
    </w:lvl>
    <w:lvl w:ilvl="6" w:tplc="24D6922A" w:tentative="1">
      <w:start w:val="1"/>
      <w:numFmt w:val="decimal"/>
      <w:lvlText w:val="%7."/>
      <w:lvlJc w:val="left"/>
      <w:pPr>
        <w:ind w:left="5040" w:hanging="360"/>
      </w:pPr>
    </w:lvl>
    <w:lvl w:ilvl="7" w:tplc="DB0A8F86" w:tentative="1">
      <w:start w:val="1"/>
      <w:numFmt w:val="lowerLetter"/>
      <w:lvlText w:val="%8."/>
      <w:lvlJc w:val="left"/>
      <w:pPr>
        <w:ind w:left="5760" w:hanging="360"/>
      </w:pPr>
    </w:lvl>
    <w:lvl w:ilvl="8" w:tplc="9466B344" w:tentative="1">
      <w:start w:val="1"/>
      <w:numFmt w:val="lowerRoman"/>
      <w:lvlText w:val="%9."/>
      <w:lvlJc w:val="right"/>
      <w:pPr>
        <w:ind w:left="6480" w:hanging="180"/>
      </w:pPr>
    </w:lvl>
  </w:abstractNum>
  <w:abstractNum w:abstractNumId="39">
    <w:nsid w:val="713A16AE"/>
    <w:multiLevelType w:val="hybridMultilevel"/>
    <w:tmpl w:val="5688F6EA"/>
    <w:lvl w:ilvl="0" w:tplc="2938AE40">
      <w:start w:val="1"/>
      <w:numFmt w:val="lowerLetter"/>
      <w:lvlText w:val="%1."/>
      <w:lvlJc w:val="left"/>
      <w:pPr>
        <w:ind w:left="720" w:hanging="360"/>
      </w:pPr>
      <w:rPr>
        <w:rFonts w:hint="default"/>
      </w:rPr>
    </w:lvl>
    <w:lvl w:ilvl="1" w:tplc="5C86E080" w:tentative="1">
      <w:start w:val="1"/>
      <w:numFmt w:val="bullet"/>
      <w:lvlText w:val="o"/>
      <w:lvlJc w:val="left"/>
      <w:pPr>
        <w:ind w:left="1440" w:hanging="360"/>
      </w:pPr>
      <w:rPr>
        <w:rFonts w:ascii="Courier New" w:hAnsi="Courier New" w:cs="Courier New" w:hint="default"/>
      </w:rPr>
    </w:lvl>
    <w:lvl w:ilvl="2" w:tplc="443C3894" w:tentative="1">
      <w:start w:val="1"/>
      <w:numFmt w:val="bullet"/>
      <w:lvlText w:val=""/>
      <w:lvlJc w:val="left"/>
      <w:pPr>
        <w:ind w:left="2160" w:hanging="360"/>
      </w:pPr>
      <w:rPr>
        <w:rFonts w:ascii="Wingdings" w:hAnsi="Wingdings" w:hint="default"/>
      </w:rPr>
    </w:lvl>
    <w:lvl w:ilvl="3" w:tplc="DF5C5F68" w:tentative="1">
      <w:start w:val="1"/>
      <w:numFmt w:val="bullet"/>
      <w:lvlText w:val=""/>
      <w:lvlJc w:val="left"/>
      <w:pPr>
        <w:ind w:left="2880" w:hanging="360"/>
      </w:pPr>
      <w:rPr>
        <w:rFonts w:ascii="Symbol" w:hAnsi="Symbol" w:hint="default"/>
      </w:rPr>
    </w:lvl>
    <w:lvl w:ilvl="4" w:tplc="84B699F0" w:tentative="1">
      <w:start w:val="1"/>
      <w:numFmt w:val="bullet"/>
      <w:lvlText w:val="o"/>
      <w:lvlJc w:val="left"/>
      <w:pPr>
        <w:ind w:left="3600" w:hanging="360"/>
      </w:pPr>
      <w:rPr>
        <w:rFonts w:ascii="Courier New" w:hAnsi="Courier New" w:cs="Courier New" w:hint="default"/>
      </w:rPr>
    </w:lvl>
    <w:lvl w:ilvl="5" w:tplc="3A787AE0" w:tentative="1">
      <w:start w:val="1"/>
      <w:numFmt w:val="bullet"/>
      <w:lvlText w:val=""/>
      <w:lvlJc w:val="left"/>
      <w:pPr>
        <w:ind w:left="4320" w:hanging="360"/>
      </w:pPr>
      <w:rPr>
        <w:rFonts w:ascii="Wingdings" w:hAnsi="Wingdings" w:hint="default"/>
      </w:rPr>
    </w:lvl>
    <w:lvl w:ilvl="6" w:tplc="7096C61C" w:tentative="1">
      <w:start w:val="1"/>
      <w:numFmt w:val="bullet"/>
      <w:lvlText w:val=""/>
      <w:lvlJc w:val="left"/>
      <w:pPr>
        <w:ind w:left="5040" w:hanging="360"/>
      </w:pPr>
      <w:rPr>
        <w:rFonts w:ascii="Symbol" w:hAnsi="Symbol" w:hint="default"/>
      </w:rPr>
    </w:lvl>
    <w:lvl w:ilvl="7" w:tplc="A18E6AC8" w:tentative="1">
      <w:start w:val="1"/>
      <w:numFmt w:val="bullet"/>
      <w:lvlText w:val="o"/>
      <w:lvlJc w:val="left"/>
      <w:pPr>
        <w:ind w:left="5760" w:hanging="360"/>
      </w:pPr>
      <w:rPr>
        <w:rFonts w:ascii="Courier New" w:hAnsi="Courier New" w:cs="Courier New" w:hint="default"/>
      </w:rPr>
    </w:lvl>
    <w:lvl w:ilvl="8" w:tplc="E2A46C9A" w:tentative="1">
      <w:start w:val="1"/>
      <w:numFmt w:val="bullet"/>
      <w:lvlText w:val=""/>
      <w:lvlJc w:val="left"/>
      <w:pPr>
        <w:ind w:left="6480" w:hanging="360"/>
      </w:pPr>
      <w:rPr>
        <w:rFonts w:ascii="Wingdings" w:hAnsi="Wingdings" w:hint="default"/>
      </w:rPr>
    </w:lvl>
  </w:abstractNum>
  <w:abstractNum w:abstractNumId="40">
    <w:nsid w:val="71830141"/>
    <w:multiLevelType w:val="hybridMultilevel"/>
    <w:tmpl w:val="1AEAEE1A"/>
    <w:lvl w:ilvl="0" w:tplc="5B4624D4">
      <w:start w:val="1"/>
      <w:numFmt w:val="lowerLetter"/>
      <w:lvlText w:val="%1."/>
      <w:lvlJc w:val="left"/>
      <w:pPr>
        <w:ind w:left="1440" w:hanging="360"/>
      </w:pPr>
      <w:rPr>
        <w:rFonts w:hint="default"/>
      </w:rPr>
    </w:lvl>
    <w:lvl w:ilvl="1" w:tplc="465C9592" w:tentative="1">
      <w:start w:val="1"/>
      <w:numFmt w:val="lowerLetter"/>
      <w:lvlText w:val="%2."/>
      <w:lvlJc w:val="left"/>
      <w:pPr>
        <w:ind w:left="2160" w:hanging="360"/>
      </w:pPr>
    </w:lvl>
    <w:lvl w:ilvl="2" w:tplc="80F23EE8" w:tentative="1">
      <w:start w:val="1"/>
      <w:numFmt w:val="lowerRoman"/>
      <w:lvlText w:val="%3."/>
      <w:lvlJc w:val="right"/>
      <w:pPr>
        <w:ind w:left="2880" w:hanging="180"/>
      </w:pPr>
    </w:lvl>
    <w:lvl w:ilvl="3" w:tplc="CE1217E6" w:tentative="1">
      <w:start w:val="1"/>
      <w:numFmt w:val="decimal"/>
      <w:lvlText w:val="%4."/>
      <w:lvlJc w:val="left"/>
      <w:pPr>
        <w:ind w:left="3600" w:hanging="360"/>
      </w:pPr>
    </w:lvl>
    <w:lvl w:ilvl="4" w:tplc="336C3B4C" w:tentative="1">
      <w:start w:val="1"/>
      <w:numFmt w:val="lowerLetter"/>
      <w:lvlText w:val="%5."/>
      <w:lvlJc w:val="left"/>
      <w:pPr>
        <w:ind w:left="4320" w:hanging="360"/>
      </w:pPr>
    </w:lvl>
    <w:lvl w:ilvl="5" w:tplc="41581C52" w:tentative="1">
      <w:start w:val="1"/>
      <w:numFmt w:val="lowerRoman"/>
      <w:lvlText w:val="%6."/>
      <w:lvlJc w:val="right"/>
      <w:pPr>
        <w:ind w:left="5040" w:hanging="180"/>
      </w:pPr>
    </w:lvl>
    <w:lvl w:ilvl="6" w:tplc="FCCCDA86" w:tentative="1">
      <w:start w:val="1"/>
      <w:numFmt w:val="decimal"/>
      <w:lvlText w:val="%7."/>
      <w:lvlJc w:val="left"/>
      <w:pPr>
        <w:ind w:left="5760" w:hanging="360"/>
      </w:pPr>
    </w:lvl>
    <w:lvl w:ilvl="7" w:tplc="FDF42470" w:tentative="1">
      <w:start w:val="1"/>
      <w:numFmt w:val="lowerLetter"/>
      <w:lvlText w:val="%8."/>
      <w:lvlJc w:val="left"/>
      <w:pPr>
        <w:ind w:left="6480" w:hanging="360"/>
      </w:pPr>
    </w:lvl>
    <w:lvl w:ilvl="8" w:tplc="300ED356" w:tentative="1">
      <w:start w:val="1"/>
      <w:numFmt w:val="lowerRoman"/>
      <w:lvlText w:val="%9."/>
      <w:lvlJc w:val="right"/>
      <w:pPr>
        <w:ind w:left="7200" w:hanging="180"/>
      </w:pPr>
    </w:lvl>
  </w:abstractNum>
  <w:abstractNum w:abstractNumId="41">
    <w:nsid w:val="74F07D1E"/>
    <w:multiLevelType w:val="multilevel"/>
    <w:tmpl w:val="5ED2FBCC"/>
    <w:lvl w:ilvl="0">
      <w:start w:val="3"/>
      <w:numFmt w:val="decimal"/>
      <w:lvlText w:val="%1"/>
      <w:lvlJc w:val="left"/>
      <w:pPr>
        <w:ind w:left="1322" w:hanging="733"/>
      </w:pPr>
      <w:rPr>
        <w:rFonts w:hint="default"/>
        <w:lang w:val="id" w:eastAsia="en-US" w:bidi="ar-SA"/>
      </w:rPr>
    </w:lvl>
    <w:lvl w:ilvl="1">
      <w:start w:val="1"/>
      <w:numFmt w:val="decimal"/>
      <w:lvlText w:val="%1.%2"/>
      <w:lvlJc w:val="left"/>
      <w:pPr>
        <w:ind w:left="1322" w:hanging="733"/>
      </w:pPr>
      <w:rPr>
        <w:rFonts w:ascii="Arial MT" w:eastAsia="Arial MT" w:hAnsi="Arial MT" w:cs="Arial MT" w:hint="default"/>
        <w:b w:val="0"/>
        <w:bCs w:val="0"/>
        <w:i w:val="0"/>
        <w:iCs w:val="0"/>
        <w:spacing w:val="-2"/>
        <w:w w:val="101"/>
        <w:sz w:val="22"/>
        <w:szCs w:val="22"/>
        <w:lang w:val="id" w:eastAsia="en-US" w:bidi="ar-SA"/>
      </w:rPr>
    </w:lvl>
    <w:lvl w:ilvl="2">
      <w:start w:val="1"/>
      <w:numFmt w:val="decimal"/>
      <w:lvlText w:val="%1.%2.%3"/>
      <w:lvlJc w:val="left"/>
      <w:pPr>
        <w:ind w:left="1322" w:hanging="733"/>
      </w:pPr>
      <w:rPr>
        <w:rFonts w:ascii="Arial MT" w:eastAsia="Arial MT" w:hAnsi="Arial MT" w:cs="Arial MT" w:hint="default"/>
        <w:b w:val="0"/>
        <w:bCs w:val="0"/>
        <w:i w:val="0"/>
        <w:iCs w:val="0"/>
        <w:spacing w:val="-2"/>
        <w:w w:val="101"/>
        <w:sz w:val="22"/>
        <w:szCs w:val="22"/>
        <w:lang w:val="id" w:eastAsia="en-US" w:bidi="ar-SA"/>
      </w:rPr>
    </w:lvl>
    <w:lvl w:ilvl="3">
      <w:numFmt w:val="bullet"/>
      <w:lvlText w:val="•"/>
      <w:lvlJc w:val="left"/>
      <w:pPr>
        <w:ind w:left="3518" w:hanging="733"/>
      </w:pPr>
      <w:rPr>
        <w:rFonts w:hint="default"/>
        <w:lang w:val="id" w:eastAsia="en-US" w:bidi="ar-SA"/>
      </w:rPr>
    </w:lvl>
    <w:lvl w:ilvl="4">
      <w:numFmt w:val="bullet"/>
      <w:lvlText w:val="•"/>
      <w:lvlJc w:val="left"/>
      <w:pPr>
        <w:ind w:left="4251" w:hanging="733"/>
      </w:pPr>
      <w:rPr>
        <w:rFonts w:hint="default"/>
        <w:lang w:val="id" w:eastAsia="en-US" w:bidi="ar-SA"/>
      </w:rPr>
    </w:lvl>
    <w:lvl w:ilvl="5">
      <w:numFmt w:val="bullet"/>
      <w:lvlText w:val="•"/>
      <w:lvlJc w:val="left"/>
      <w:pPr>
        <w:ind w:left="4984" w:hanging="733"/>
      </w:pPr>
      <w:rPr>
        <w:rFonts w:hint="default"/>
        <w:lang w:val="id" w:eastAsia="en-US" w:bidi="ar-SA"/>
      </w:rPr>
    </w:lvl>
    <w:lvl w:ilvl="6">
      <w:numFmt w:val="bullet"/>
      <w:lvlText w:val="•"/>
      <w:lvlJc w:val="left"/>
      <w:pPr>
        <w:ind w:left="5717" w:hanging="733"/>
      </w:pPr>
      <w:rPr>
        <w:rFonts w:hint="default"/>
        <w:lang w:val="id" w:eastAsia="en-US" w:bidi="ar-SA"/>
      </w:rPr>
    </w:lvl>
    <w:lvl w:ilvl="7">
      <w:numFmt w:val="bullet"/>
      <w:lvlText w:val="•"/>
      <w:lvlJc w:val="left"/>
      <w:pPr>
        <w:ind w:left="6450" w:hanging="733"/>
      </w:pPr>
      <w:rPr>
        <w:rFonts w:hint="default"/>
        <w:lang w:val="id" w:eastAsia="en-US" w:bidi="ar-SA"/>
      </w:rPr>
    </w:lvl>
    <w:lvl w:ilvl="8">
      <w:numFmt w:val="bullet"/>
      <w:lvlText w:val="•"/>
      <w:lvlJc w:val="left"/>
      <w:pPr>
        <w:ind w:left="7183" w:hanging="733"/>
      </w:pPr>
      <w:rPr>
        <w:rFonts w:hint="default"/>
        <w:lang w:val="id" w:eastAsia="en-US" w:bidi="ar-SA"/>
      </w:rPr>
    </w:lvl>
  </w:abstractNum>
  <w:abstractNum w:abstractNumId="42">
    <w:nsid w:val="75917C6E"/>
    <w:multiLevelType w:val="multilevel"/>
    <w:tmpl w:val="A08CA78C"/>
    <w:lvl w:ilvl="0">
      <w:start w:val="4"/>
      <w:numFmt w:val="decimal"/>
      <w:lvlText w:val="%1"/>
      <w:lvlJc w:val="left"/>
      <w:pPr>
        <w:ind w:left="1451" w:hanging="862"/>
        <w:jc w:val="left"/>
      </w:pPr>
      <w:rPr>
        <w:rFonts w:hint="default"/>
        <w:lang w:val="id" w:eastAsia="en-US" w:bidi="ar-SA"/>
      </w:rPr>
    </w:lvl>
    <w:lvl w:ilvl="1">
      <w:start w:val="1"/>
      <w:numFmt w:val="decimal"/>
      <w:lvlText w:val="%1.%2"/>
      <w:lvlJc w:val="left"/>
      <w:pPr>
        <w:ind w:left="1451" w:hanging="862"/>
        <w:jc w:val="left"/>
      </w:pPr>
      <w:rPr>
        <w:rFonts w:ascii="Arial MT" w:eastAsia="Arial MT" w:hAnsi="Arial MT" w:cs="Arial MT" w:hint="default"/>
        <w:b w:val="0"/>
        <w:bCs w:val="0"/>
        <w:i w:val="0"/>
        <w:iCs w:val="0"/>
        <w:spacing w:val="-2"/>
        <w:w w:val="101"/>
        <w:sz w:val="22"/>
        <w:szCs w:val="22"/>
        <w:lang w:val="id" w:eastAsia="en-US" w:bidi="ar-SA"/>
      </w:rPr>
    </w:lvl>
    <w:lvl w:ilvl="2">
      <w:numFmt w:val="bullet"/>
      <w:lvlText w:val="•"/>
      <w:lvlJc w:val="left"/>
      <w:pPr>
        <w:ind w:left="2897" w:hanging="862"/>
      </w:pPr>
      <w:rPr>
        <w:rFonts w:hint="default"/>
        <w:lang w:val="id" w:eastAsia="en-US" w:bidi="ar-SA"/>
      </w:rPr>
    </w:lvl>
    <w:lvl w:ilvl="3">
      <w:numFmt w:val="bullet"/>
      <w:lvlText w:val="•"/>
      <w:lvlJc w:val="left"/>
      <w:pPr>
        <w:ind w:left="3616" w:hanging="862"/>
      </w:pPr>
      <w:rPr>
        <w:rFonts w:hint="default"/>
        <w:lang w:val="id" w:eastAsia="en-US" w:bidi="ar-SA"/>
      </w:rPr>
    </w:lvl>
    <w:lvl w:ilvl="4">
      <w:numFmt w:val="bullet"/>
      <w:lvlText w:val="•"/>
      <w:lvlJc w:val="left"/>
      <w:pPr>
        <w:ind w:left="4335" w:hanging="862"/>
      </w:pPr>
      <w:rPr>
        <w:rFonts w:hint="default"/>
        <w:lang w:val="id" w:eastAsia="en-US" w:bidi="ar-SA"/>
      </w:rPr>
    </w:lvl>
    <w:lvl w:ilvl="5">
      <w:numFmt w:val="bullet"/>
      <w:lvlText w:val="•"/>
      <w:lvlJc w:val="left"/>
      <w:pPr>
        <w:ind w:left="5054" w:hanging="862"/>
      </w:pPr>
      <w:rPr>
        <w:rFonts w:hint="default"/>
        <w:lang w:val="id" w:eastAsia="en-US" w:bidi="ar-SA"/>
      </w:rPr>
    </w:lvl>
    <w:lvl w:ilvl="6">
      <w:numFmt w:val="bullet"/>
      <w:lvlText w:val="•"/>
      <w:lvlJc w:val="left"/>
      <w:pPr>
        <w:ind w:left="5773" w:hanging="862"/>
      </w:pPr>
      <w:rPr>
        <w:rFonts w:hint="default"/>
        <w:lang w:val="id" w:eastAsia="en-US" w:bidi="ar-SA"/>
      </w:rPr>
    </w:lvl>
    <w:lvl w:ilvl="7">
      <w:numFmt w:val="bullet"/>
      <w:lvlText w:val="•"/>
      <w:lvlJc w:val="left"/>
      <w:pPr>
        <w:ind w:left="6492" w:hanging="862"/>
      </w:pPr>
      <w:rPr>
        <w:rFonts w:hint="default"/>
        <w:lang w:val="id" w:eastAsia="en-US" w:bidi="ar-SA"/>
      </w:rPr>
    </w:lvl>
    <w:lvl w:ilvl="8">
      <w:numFmt w:val="bullet"/>
      <w:lvlText w:val="•"/>
      <w:lvlJc w:val="left"/>
      <w:pPr>
        <w:ind w:left="7211" w:hanging="862"/>
      </w:pPr>
      <w:rPr>
        <w:rFonts w:hint="default"/>
        <w:lang w:val="id" w:eastAsia="en-US" w:bidi="ar-SA"/>
      </w:rPr>
    </w:lvl>
  </w:abstractNum>
  <w:abstractNum w:abstractNumId="43">
    <w:nsid w:val="7F8E337D"/>
    <w:multiLevelType w:val="multilevel"/>
    <w:tmpl w:val="18E8D1E4"/>
    <w:lvl w:ilvl="0">
      <w:start w:val="3"/>
      <w:numFmt w:val="decimal"/>
      <w:lvlText w:val="%1"/>
      <w:lvlJc w:val="left"/>
      <w:pPr>
        <w:ind w:left="1322" w:hanging="733"/>
        <w:jc w:val="left"/>
      </w:pPr>
      <w:rPr>
        <w:rFonts w:hint="default"/>
        <w:lang w:val="id" w:eastAsia="en-US" w:bidi="ar-SA"/>
      </w:rPr>
    </w:lvl>
    <w:lvl w:ilvl="1">
      <w:start w:val="1"/>
      <w:numFmt w:val="decimal"/>
      <w:lvlText w:val="%1.%2"/>
      <w:lvlJc w:val="left"/>
      <w:pPr>
        <w:ind w:left="1322" w:hanging="733"/>
        <w:jc w:val="left"/>
      </w:pPr>
      <w:rPr>
        <w:rFonts w:ascii="Arial MT" w:eastAsia="Arial MT" w:hAnsi="Arial MT" w:cs="Arial MT" w:hint="default"/>
        <w:b w:val="0"/>
        <w:bCs w:val="0"/>
        <w:i w:val="0"/>
        <w:iCs w:val="0"/>
        <w:spacing w:val="-2"/>
        <w:w w:val="101"/>
        <w:sz w:val="22"/>
        <w:szCs w:val="22"/>
        <w:lang w:val="id" w:eastAsia="en-US" w:bidi="ar-SA"/>
      </w:rPr>
    </w:lvl>
    <w:lvl w:ilvl="2">
      <w:start w:val="1"/>
      <w:numFmt w:val="decimal"/>
      <w:lvlText w:val="%1.%2.%3"/>
      <w:lvlJc w:val="left"/>
      <w:pPr>
        <w:ind w:left="1322" w:hanging="733"/>
        <w:jc w:val="left"/>
      </w:pPr>
      <w:rPr>
        <w:rFonts w:ascii="Arial MT" w:eastAsia="Arial MT" w:hAnsi="Arial MT" w:cs="Arial MT" w:hint="default"/>
        <w:b w:val="0"/>
        <w:bCs w:val="0"/>
        <w:i w:val="0"/>
        <w:iCs w:val="0"/>
        <w:spacing w:val="-2"/>
        <w:w w:val="101"/>
        <w:sz w:val="22"/>
        <w:szCs w:val="22"/>
        <w:lang w:val="id" w:eastAsia="en-US" w:bidi="ar-SA"/>
      </w:rPr>
    </w:lvl>
    <w:lvl w:ilvl="3">
      <w:numFmt w:val="bullet"/>
      <w:lvlText w:val="•"/>
      <w:lvlJc w:val="left"/>
      <w:pPr>
        <w:ind w:left="3518" w:hanging="733"/>
      </w:pPr>
      <w:rPr>
        <w:rFonts w:hint="default"/>
        <w:lang w:val="id" w:eastAsia="en-US" w:bidi="ar-SA"/>
      </w:rPr>
    </w:lvl>
    <w:lvl w:ilvl="4">
      <w:numFmt w:val="bullet"/>
      <w:lvlText w:val="•"/>
      <w:lvlJc w:val="left"/>
      <w:pPr>
        <w:ind w:left="4251" w:hanging="733"/>
      </w:pPr>
      <w:rPr>
        <w:rFonts w:hint="default"/>
        <w:lang w:val="id" w:eastAsia="en-US" w:bidi="ar-SA"/>
      </w:rPr>
    </w:lvl>
    <w:lvl w:ilvl="5">
      <w:numFmt w:val="bullet"/>
      <w:lvlText w:val="•"/>
      <w:lvlJc w:val="left"/>
      <w:pPr>
        <w:ind w:left="4984" w:hanging="733"/>
      </w:pPr>
      <w:rPr>
        <w:rFonts w:hint="default"/>
        <w:lang w:val="id" w:eastAsia="en-US" w:bidi="ar-SA"/>
      </w:rPr>
    </w:lvl>
    <w:lvl w:ilvl="6">
      <w:numFmt w:val="bullet"/>
      <w:lvlText w:val="•"/>
      <w:lvlJc w:val="left"/>
      <w:pPr>
        <w:ind w:left="5717" w:hanging="733"/>
      </w:pPr>
      <w:rPr>
        <w:rFonts w:hint="default"/>
        <w:lang w:val="id" w:eastAsia="en-US" w:bidi="ar-SA"/>
      </w:rPr>
    </w:lvl>
    <w:lvl w:ilvl="7">
      <w:numFmt w:val="bullet"/>
      <w:lvlText w:val="•"/>
      <w:lvlJc w:val="left"/>
      <w:pPr>
        <w:ind w:left="6450" w:hanging="733"/>
      </w:pPr>
      <w:rPr>
        <w:rFonts w:hint="default"/>
        <w:lang w:val="id" w:eastAsia="en-US" w:bidi="ar-SA"/>
      </w:rPr>
    </w:lvl>
    <w:lvl w:ilvl="8">
      <w:numFmt w:val="bullet"/>
      <w:lvlText w:val="•"/>
      <w:lvlJc w:val="left"/>
      <w:pPr>
        <w:ind w:left="7183" w:hanging="733"/>
      </w:pPr>
      <w:rPr>
        <w:rFonts w:hint="default"/>
        <w:lang w:val="id" w:eastAsia="en-US" w:bidi="ar-SA"/>
      </w:rPr>
    </w:lvl>
  </w:abstractNum>
  <w:num w:numId="1">
    <w:abstractNumId w:val="15"/>
  </w:num>
  <w:num w:numId="2">
    <w:abstractNumId w:val="19"/>
  </w:num>
  <w:num w:numId="3">
    <w:abstractNumId w:val="23"/>
  </w:num>
  <w:num w:numId="4">
    <w:abstractNumId w:val="11"/>
  </w:num>
  <w:num w:numId="5">
    <w:abstractNumId w:val="41"/>
  </w:num>
  <w:num w:numId="6">
    <w:abstractNumId w:val="8"/>
  </w:num>
  <w:num w:numId="7">
    <w:abstractNumId w:val="17"/>
  </w:num>
  <w:num w:numId="8">
    <w:abstractNumId w:val="20"/>
  </w:num>
  <w:num w:numId="9">
    <w:abstractNumId w:val="30"/>
  </w:num>
  <w:num w:numId="10">
    <w:abstractNumId w:val="42"/>
  </w:num>
  <w:num w:numId="11">
    <w:abstractNumId w:val="13"/>
  </w:num>
  <w:num w:numId="12">
    <w:abstractNumId w:val="32"/>
  </w:num>
  <w:num w:numId="13">
    <w:abstractNumId w:val="43"/>
  </w:num>
  <w:num w:numId="14">
    <w:abstractNumId w:val="36"/>
  </w:num>
  <w:num w:numId="15">
    <w:abstractNumId w:val="7"/>
  </w:num>
  <w:num w:numId="16">
    <w:abstractNumId w:val="24"/>
  </w:num>
  <w:num w:numId="17">
    <w:abstractNumId w:val="4"/>
  </w:num>
  <w:num w:numId="18">
    <w:abstractNumId w:val="2"/>
  </w:num>
  <w:num w:numId="19">
    <w:abstractNumId w:val="14"/>
  </w:num>
  <w:num w:numId="20">
    <w:abstractNumId w:val="6"/>
  </w:num>
  <w:num w:numId="21">
    <w:abstractNumId w:val="0"/>
  </w:num>
  <w:num w:numId="22">
    <w:abstractNumId w:val="5"/>
  </w:num>
  <w:num w:numId="23">
    <w:abstractNumId w:val="3"/>
  </w:num>
  <w:num w:numId="24">
    <w:abstractNumId w:val="1"/>
  </w:num>
  <w:num w:numId="25">
    <w:abstractNumId w:val="31"/>
  </w:num>
  <w:num w:numId="26">
    <w:abstractNumId w:val="38"/>
  </w:num>
  <w:num w:numId="27">
    <w:abstractNumId w:val="26"/>
  </w:num>
  <w:num w:numId="28">
    <w:abstractNumId w:val="22"/>
  </w:num>
  <w:num w:numId="29">
    <w:abstractNumId w:val="10"/>
  </w:num>
  <w:num w:numId="30">
    <w:abstractNumId w:val="9"/>
  </w:num>
  <w:num w:numId="31">
    <w:abstractNumId w:val="34"/>
  </w:num>
  <w:num w:numId="32">
    <w:abstractNumId w:val="39"/>
  </w:num>
  <w:num w:numId="33">
    <w:abstractNumId w:val="16"/>
  </w:num>
  <w:num w:numId="34">
    <w:abstractNumId w:val="27"/>
  </w:num>
  <w:num w:numId="35">
    <w:abstractNumId w:val="21"/>
  </w:num>
  <w:num w:numId="36">
    <w:abstractNumId w:val="12"/>
  </w:num>
  <w:num w:numId="37">
    <w:abstractNumId w:val="35"/>
  </w:num>
  <w:num w:numId="38">
    <w:abstractNumId w:val="29"/>
  </w:num>
  <w:num w:numId="39">
    <w:abstractNumId w:val="28"/>
  </w:num>
  <w:num w:numId="40">
    <w:abstractNumId w:val="37"/>
  </w:num>
  <w:num w:numId="41">
    <w:abstractNumId w:val="40"/>
  </w:num>
  <w:num w:numId="42">
    <w:abstractNumId w:val="25"/>
  </w:num>
  <w:num w:numId="43">
    <w:abstractNumId w:val="33"/>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5D2"/>
    <w:rsid w:val="000F4764"/>
    <w:rsid w:val="001435E4"/>
    <w:rsid w:val="00153F4A"/>
    <w:rsid w:val="0016461C"/>
    <w:rsid w:val="001F3F57"/>
    <w:rsid w:val="00210589"/>
    <w:rsid w:val="00260BE4"/>
    <w:rsid w:val="002A1B3A"/>
    <w:rsid w:val="002B598B"/>
    <w:rsid w:val="004027C0"/>
    <w:rsid w:val="00411774"/>
    <w:rsid w:val="00466443"/>
    <w:rsid w:val="00470DD7"/>
    <w:rsid w:val="004B0A73"/>
    <w:rsid w:val="00564DBE"/>
    <w:rsid w:val="0059103D"/>
    <w:rsid w:val="005D5D46"/>
    <w:rsid w:val="005D78D7"/>
    <w:rsid w:val="005F001D"/>
    <w:rsid w:val="005F7E93"/>
    <w:rsid w:val="00606FA0"/>
    <w:rsid w:val="0067717A"/>
    <w:rsid w:val="00687B07"/>
    <w:rsid w:val="006A37BC"/>
    <w:rsid w:val="006C3EA1"/>
    <w:rsid w:val="00702B9E"/>
    <w:rsid w:val="00705680"/>
    <w:rsid w:val="00715A97"/>
    <w:rsid w:val="00730AD5"/>
    <w:rsid w:val="007521B3"/>
    <w:rsid w:val="008358DA"/>
    <w:rsid w:val="008735EA"/>
    <w:rsid w:val="008C0E2A"/>
    <w:rsid w:val="008D35A5"/>
    <w:rsid w:val="00937932"/>
    <w:rsid w:val="009669BC"/>
    <w:rsid w:val="009C6F43"/>
    <w:rsid w:val="00A31ABC"/>
    <w:rsid w:val="00A42652"/>
    <w:rsid w:val="00A7665E"/>
    <w:rsid w:val="00A81145"/>
    <w:rsid w:val="00A938EF"/>
    <w:rsid w:val="00A9421A"/>
    <w:rsid w:val="00AA288B"/>
    <w:rsid w:val="00AB0ED9"/>
    <w:rsid w:val="00AB35D2"/>
    <w:rsid w:val="00AE68CE"/>
    <w:rsid w:val="00AF372D"/>
    <w:rsid w:val="00B14EEB"/>
    <w:rsid w:val="00B209CA"/>
    <w:rsid w:val="00B24683"/>
    <w:rsid w:val="00B6575F"/>
    <w:rsid w:val="00BB016E"/>
    <w:rsid w:val="00C0221C"/>
    <w:rsid w:val="00C20298"/>
    <w:rsid w:val="00C41A82"/>
    <w:rsid w:val="00C5382A"/>
    <w:rsid w:val="00CC1F72"/>
    <w:rsid w:val="00CE287F"/>
    <w:rsid w:val="00CF26CA"/>
    <w:rsid w:val="00D12632"/>
    <w:rsid w:val="00D470A3"/>
    <w:rsid w:val="00D518A2"/>
    <w:rsid w:val="00D8492D"/>
    <w:rsid w:val="00D91008"/>
    <w:rsid w:val="00DB0D3B"/>
    <w:rsid w:val="00DB2D83"/>
    <w:rsid w:val="00E01796"/>
    <w:rsid w:val="00E5142B"/>
    <w:rsid w:val="00E52D23"/>
    <w:rsid w:val="00E60F6F"/>
    <w:rsid w:val="00E7560C"/>
    <w:rsid w:val="00F0464E"/>
    <w:rsid w:val="00F249EA"/>
    <w:rsid w:val="00F71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connector" idref="#Straight Arrow Connector 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5D2"/>
    <w:pPr>
      <w:spacing w:after="0" w:line="360" w:lineRule="auto"/>
      <w:jc w:val="both"/>
    </w:pPr>
    <w:rPr>
      <w:rFonts w:ascii="Calibri" w:eastAsia="Calibri" w:hAnsi="Calibri" w:cs="SimSun"/>
    </w:rPr>
  </w:style>
  <w:style w:type="paragraph" w:styleId="Heading1">
    <w:name w:val="heading 1"/>
    <w:basedOn w:val="Normal"/>
    <w:link w:val="Heading1Char"/>
    <w:uiPriority w:val="1"/>
    <w:qFormat/>
    <w:rsid w:val="00DB0D3B"/>
    <w:pPr>
      <w:widowControl w:val="0"/>
      <w:autoSpaceDE w:val="0"/>
      <w:autoSpaceDN w:val="0"/>
      <w:spacing w:line="240" w:lineRule="auto"/>
      <w:ind w:left="589"/>
      <w:jc w:val="center"/>
      <w:outlineLvl w:val="0"/>
    </w:pPr>
    <w:rPr>
      <w:rFonts w:ascii="Arial" w:eastAsia="Arial" w:hAnsi="Arial" w:cs="Arial"/>
      <w:b/>
      <w:bCs/>
      <w:sz w:val="23"/>
      <w:szCs w:val="23"/>
      <w:lang w:val="id"/>
    </w:rPr>
  </w:style>
  <w:style w:type="paragraph" w:styleId="Heading2">
    <w:name w:val="heading 2"/>
    <w:basedOn w:val="Normal"/>
    <w:link w:val="Heading2Char"/>
    <w:uiPriority w:val="1"/>
    <w:qFormat/>
    <w:rsid w:val="00DB0D3B"/>
    <w:pPr>
      <w:widowControl w:val="0"/>
      <w:autoSpaceDE w:val="0"/>
      <w:autoSpaceDN w:val="0"/>
      <w:spacing w:before="1" w:line="240" w:lineRule="auto"/>
      <w:ind w:left="589"/>
      <w:jc w:val="left"/>
      <w:outlineLvl w:val="1"/>
    </w:pPr>
    <w:rPr>
      <w:rFonts w:ascii="Arial" w:eastAsia="Arial" w:hAnsi="Arial" w:cs="Arial"/>
      <w:b/>
      <w:bCs/>
      <w:lang w:val="id"/>
    </w:rPr>
  </w:style>
  <w:style w:type="paragraph" w:styleId="Heading3">
    <w:name w:val="heading 3"/>
    <w:basedOn w:val="Normal"/>
    <w:link w:val="Heading3Char"/>
    <w:uiPriority w:val="1"/>
    <w:qFormat/>
    <w:rsid w:val="00DB0D3B"/>
    <w:pPr>
      <w:widowControl w:val="0"/>
      <w:autoSpaceDE w:val="0"/>
      <w:autoSpaceDN w:val="0"/>
      <w:spacing w:line="240" w:lineRule="auto"/>
      <w:ind w:left="589"/>
      <w:jc w:val="left"/>
      <w:outlineLvl w:val="2"/>
    </w:pPr>
    <w:rPr>
      <w:rFonts w:ascii="Arial" w:eastAsia="Arial" w:hAnsi="Arial" w:cs="Arial"/>
      <w:b/>
      <w:bCs/>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5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5D2"/>
    <w:rPr>
      <w:rFonts w:ascii="Tahoma" w:eastAsia="Calibri" w:hAnsi="Tahoma" w:cs="Tahoma"/>
      <w:sz w:val="16"/>
      <w:szCs w:val="16"/>
    </w:rPr>
  </w:style>
  <w:style w:type="character" w:customStyle="1" w:styleId="Heading1Char">
    <w:name w:val="Heading 1 Char"/>
    <w:basedOn w:val="DefaultParagraphFont"/>
    <w:link w:val="Heading1"/>
    <w:uiPriority w:val="1"/>
    <w:rsid w:val="00DB0D3B"/>
    <w:rPr>
      <w:rFonts w:ascii="Arial" w:eastAsia="Arial" w:hAnsi="Arial" w:cs="Arial"/>
      <w:b/>
      <w:bCs/>
      <w:sz w:val="23"/>
      <w:szCs w:val="23"/>
      <w:lang w:val="id"/>
    </w:rPr>
  </w:style>
  <w:style w:type="character" w:customStyle="1" w:styleId="Heading2Char">
    <w:name w:val="Heading 2 Char"/>
    <w:basedOn w:val="DefaultParagraphFont"/>
    <w:link w:val="Heading2"/>
    <w:uiPriority w:val="1"/>
    <w:rsid w:val="00DB0D3B"/>
    <w:rPr>
      <w:rFonts w:ascii="Arial" w:eastAsia="Arial" w:hAnsi="Arial" w:cs="Arial"/>
      <w:b/>
      <w:bCs/>
      <w:lang w:val="id"/>
    </w:rPr>
  </w:style>
  <w:style w:type="character" w:customStyle="1" w:styleId="Heading3Char">
    <w:name w:val="Heading 3 Char"/>
    <w:basedOn w:val="DefaultParagraphFont"/>
    <w:link w:val="Heading3"/>
    <w:uiPriority w:val="1"/>
    <w:rsid w:val="00DB0D3B"/>
    <w:rPr>
      <w:rFonts w:ascii="Arial" w:eastAsia="Arial" w:hAnsi="Arial" w:cs="Arial"/>
      <w:b/>
      <w:bCs/>
      <w:lang w:val="id"/>
    </w:rPr>
  </w:style>
  <w:style w:type="paragraph" w:styleId="TOC1">
    <w:name w:val="toc 1"/>
    <w:basedOn w:val="Normal"/>
    <w:uiPriority w:val="1"/>
    <w:qFormat/>
    <w:rsid w:val="00DB0D3B"/>
    <w:pPr>
      <w:widowControl w:val="0"/>
      <w:autoSpaceDE w:val="0"/>
      <w:autoSpaceDN w:val="0"/>
      <w:spacing w:before="133" w:line="240" w:lineRule="auto"/>
      <w:ind w:right="119"/>
      <w:jc w:val="right"/>
    </w:pPr>
    <w:rPr>
      <w:rFonts w:ascii="Arial" w:eastAsia="Arial" w:hAnsi="Arial" w:cs="Arial"/>
      <w:b/>
      <w:bCs/>
      <w:lang w:val="id"/>
    </w:rPr>
  </w:style>
  <w:style w:type="paragraph" w:styleId="TOC2">
    <w:name w:val="toc 2"/>
    <w:basedOn w:val="Normal"/>
    <w:uiPriority w:val="1"/>
    <w:qFormat/>
    <w:rsid w:val="00DB0D3B"/>
    <w:pPr>
      <w:widowControl w:val="0"/>
      <w:autoSpaceDE w:val="0"/>
      <w:autoSpaceDN w:val="0"/>
      <w:spacing w:before="87" w:line="240" w:lineRule="auto"/>
      <w:ind w:left="454"/>
      <w:jc w:val="center"/>
    </w:pPr>
    <w:rPr>
      <w:rFonts w:ascii="Arial" w:eastAsia="Arial" w:hAnsi="Arial" w:cs="Arial"/>
      <w:b/>
      <w:bCs/>
      <w:sz w:val="23"/>
      <w:szCs w:val="23"/>
      <w:lang w:val="id"/>
    </w:rPr>
  </w:style>
  <w:style w:type="paragraph" w:styleId="TOC3">
    <w:name w:val="toc 3"/>
    <w:basedOn w:val="Normal"/>
    <w:uiPriority w:val="1"/>
    <w:qFormat/>
    <w:rsid w:val="00DB0D3B"/>
    <w:pPr>
      <w:widowControl w:val="0"/>
      <w:autoSpaceDE w:val="0"/>
      <w:autoSpaceDN w:val="0"/>
      <w:spacing w:before="129" w:line="240" w:lineRule="auto"/>
      <w:ind w:left="589"/>
      <w:jc w:val="left"/>
    </w:pPr>
    <w:rPr>
      <w:rFonts w:ascii="Arial MT" w:eastAsia="Arial MT" w:hAnsi="Arial MT" w:cs="Arial MT"/>
      <w:lang w:val="id"/>
    </w:rPr>
  </w:style>
  <w:style w:type="paragraph" w:styleId="BodyText">
    <w:name w:val="Body Text"/>
    <w:basedOn w:val="Normal"/>
    <w:link w:val="BodyTextChar"/>
    <w:uiPriority w:val="1"/>
    <w:qFormat/>
    <w:rsid w:val="00DB0D3B"/>
    <w:pPr>
      <w:widowControl w:val="0"/>
      <w:autoSpaceDE w:val="0"/>
      <w:autoSpaceDN w:val="0"/>
      <w:spacing w:line="240" w:lineRule="auto"/>
      <w:jc w:val="left"/>
    </w:pPr>
    <w:rPr>
      <w:rFonts w:ascii="Arial MT" w:eastAsia="Arial MT" w:hAnsi="Arial MT" w:cs="Arial MT"/>
      <w:lang w:val="id"/>
    </w:rPr>
  </w:style>
  <w:style w:type="character" w:customStyle="1" w:styleId="BodyTextChar">
    <w:name w:val="Body Text Char"/>
    <w:basedOn w:val="DefaultParagraphFont"/>
    <w:link w:val="BodyText"/>
    <w:uiPriority w:val="1"/>
    <w:rsid w:val="00DB0D3B"/>
    <w:rPr>
      <w:rFonts w:ascii="Arial MT" w:eastAsia="Arial MT" w:hAnsi="Arial MT" w:cs="Arial MT"/>
      <w:lang w:val="id"/>
    </w:rPr>
  </w:style>
  <w:style w:type="paragraph" w:styleId="ListParagraph">
    <w:name w:val="List Paragraph"/>
    <w:basedOn w:val="Normal"/>
    <w:uiPriority w:val="1"/>
    <w:qFormat/>
    <w:rsid w:val="00DB0D3B"/>
    <w:pPr>
      <w:widowControl w:val="0"/>
      <w:autoSpaceDE w:val="0"/>
      <w:autoSpaceDN w:val="0"/>
      <w:spacing w:before="129" w:line="240" w:lineRule="auto"/>
      <w:ind w:left="1322" w:hanging="733"/>
      <w:jc w:val="left"/>
    </w:pPr>
    <w:rPr>
      <w:rFonts w:ascii="Arial MT" w:eastAsia="Arial MT" w:hAnsi="Arial MT" w:cs="Arial MT"/>
      <w:lang w:val="id"/>
    </w:rPr>
  </w:style>
  <w:style w:type="paragraph" w:customStyle="1" w:styleId="TableParagraph">
    <w:name w:val="Table Paragraph"/>
    <w:basedOn w:val="Normal"/>
    <w:uiPriority w:val="1"/>
    <w:qFormat/>
    <w:rsid w:val="00DB0D3B"/>
    <w:pPr>
      <w:widowControl w:val="0"/>
      <w:autoSpaceDE w:val="0"/>
      <w:autoSpaceDN w:val="0"/>
      <w:spacing w:line="240" w:lineRule="auto"/>
      <w:jc w:val="left"/>
    </w:pPr>
    <w:rPr>
      <w:rFonts w:ascii="Arial MT" w:eastAsia="Arial MT" w:hAnsi="Arial MT" w:cs="Arial MT"/>
      <w:lang w:val="id"/>
    </w:rPr>
  </w:style>
  <w:style w:type="paragraph" w:styleId="Footer">
    <w:name w:val="footer"/>
    <w:basedOn w:val="Normal"/>
    <w:link w:val="FooterChar"/>
    <w:uiPriority w:val="99"/>
    <w:unhideWhenUsed/>
    <w:rsid w:val="00260BE4"/>
    <w:pPr>
      <w:widowControl w:val="0"/>
      <w:tabs>
        <w:tab w:val="center" w:pos="4680"/>
        <w:tab w:val="right" w:pos="9360"/>
      </w:tabs>
      <w:autoSpaceDE w:val="0"/>
      <w:autoSpaceDN w:val="0"/>
      <w:spacing w:line="240" w:lineRule="auto"/>
      <w:jc w:val="left"/>
    </w:pPr>
    <w:rPr>
      <w:rFonts w:ascii="Arial MT" w:eastAsia="Arial MT" w:hAnsi="Arial MT" w:cs="Arial MT"/>
    </w:rPr>
  </w:style>
  <w:style w:type="character" w:customStyle="1" w:styleId="FooterChar">
    <w:name w:val="Footer Char"/>
    <w:basedOn w:val="DefaultParagraphFont"/>
    <w:link w:val="Footer"/>
    <w:uiPriority w:val="99"/>
    <w:rsid w:val="00260BE4"/>
    <w:rPr>
      <w:rFonts w:ascii="Arial MT" w:eastAsia="Arial MT" w:hAnsi="Arial MT" w:cs="Arial MT"/>
    </w:rPr>
  </w:style>
  <w:style w:type="paragraph" w:styleId="Header">
    <w:name w:val="header"/>
    <w:basedOn w:val="Normal"/>
    <w:link w:val="HeaderChar"/>
    <w:uiPriority w:val="99"/>
    <w:unhideWhenUsed/>
    <w:rsid w:val="00F71C70"/>
    <w:pPr>
      <w:tabs>
        <w:tab w:val="center" w:pos="4680"/>
        <w:tab w:val="right" w:pos="9360"/>
      </w:tabs>
      <w:spacing w:line="240" w:lineRule="auto"/>
    </w:pPr>
  </w:style>
  <w:style w:type="character" w:customStyle="1" w:styleId="HeaderChar">
    <w:name w:val="Header Char"/>
    <w:link w:val="Header"/>
    <w:uiPriority w:val="99"/>
    <w:rsid w:val="00F71C70"/>
    <w:rPr>
      <w:rFonts w:ascii="Calibri" w:eastAsia="Calibri" w:hAnsi="Calibri" w:cs="SimSun"/>
      <w:sz w:val="20"/>
      <w:szCs w:val="20"/>
    </w:rPr>
  </w:style>
  <w:style w:type="character" w:customStyle="1" w:styleId="y2iqfc">
    <w:name w:val="y2iqfc"/>
    <w:rsid w:val="00F71C70"/>
  </w:style>
  <w:style w:type="paragraph" w:styleId="HTMLPreformatted">
    <w:name w:val="HTML Preformatted"/>
    <w:basedOn w:val="Normal"/>
    <w:link w:val="HTMLPreformattedChar"/>
    <w:uiPriority w:val="99"/>
    <w:unhideWhenUsed/>
    <w:rsid w:val="00F7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F71C70"/>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5D2"/>
    <w:pPr>
      <w:spacing w:after="0" w:line="360" w:lineRule="auto"/>
      <w:jc w:val="both"/>
    </w:pPr>
    <w:rPr>
      <w:rFonts w:ascii="Calibri" w:eastAsia="Calibri" w:hAnsi="Calibri" w:cs="SimSun"/>
    </w:rPr>
  </w:style>
  <w:style w:type="paragraph" w:styleId="Heading1">
    <w:name w:val="heading 1"/>
    <w:basedOn w:val="Normal"/>
    <w:link w:val="Heading1Char"/>
    <w:uiPriority w:val="1"/>
    <w:qFormat/>
    <w:rsid w:val="00DB0D3B"/>
    <w:pPr>
      <w:widowControl w:val="0"/>
      <w:autoSpaceDE w:val="0"/>
      <w:autoSpaceDN w:val="0"/>
      <w:spacing w:line="240" w:lineRule="auto"/>
      <w:ind w:left="589"/>
      <w:jc w:val="center"/>
      <w:outlineLvl w:val="0"/>
    </w:pPr>
    <w:rPr>
      <w:rFonts w:ascii="Arial" w:eastAsia="Arial" w:hAnsi="Arial" w:cs="Arial"/>
      <w:b/>
      <w:bCs/>
      <w:sz w:val="23"/>
      <w:szCs w:val="23"/>
      <w:lang w:val="id"/>
    </w:rPr>
  </w:style>
  <w:style w:type="paragraph" w:styleId="Heading2">
    <w:name w:val="heading 2"/>
    <w:basedOn w:val="Normal"/>
    <w:link w:val="Heading2Char"/>
    <w:uiPriority w:val="1"/>
    <w:qFormat/>
    <w:rsid w:val="00DB0D3B"/>
    <w:pPr>
      <w:widowControl w:val="0"/>
      <w:autoSpaceDE w:val="0"/>
      <w:autoSpaceDN w:val="0"/>
      <w:spacing w:before="1" w:line="240" w:lineRule="auto"/>
      <w:ind w:left="589"/>
      <w:jc w:val="left"/>
      <w:outlineLvl w:val="1"/>
    </w:pPr>
    <w:rPr>
      <w:rFonts w:ascii="Arial" w:eastAsia="Arial" w:hAnsi="Arial" w:cs="Arial"/>
      <w:b/>
      <w:bCs/>
      <w:lang w:val="id"/>
    </w:rPr>
  </w:style>
  <w:style w:type="paragraph" w:styleId="Heading3">
    <w:name w:val="heading 3"/>
    <w:basedOn w:val="Normal"/>
    <w:link w:val="Heading3Char"/>
    <w:uiPriority w:val="1"/>
    <w:qFormat/>
    <w:rsid w:val="00DB0D3B"/>
    <w:pPr>
      <w:widowControl w:val="0"/>
      <w:autoSpaceDE w:val="0"/>
      <w:autoSpaceDN w:val="0"/>
      <w:spacing w:line="240" w:lineRule="auto"/>
      <w:ind w:left="589"/>
      <w:jc w:val="left"/>
      <w:outlineLvl w:val="2"/>
    </w:pPr>
    <w:rPr>
      <w:rFonts w:ascii="Arial" w:eastAsia="Arial" w:hAnsi="Arial" w:cs="Arial"/>
      <w:b/>
      <w:bCs/>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5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5D2"/>
    <w:rPr>
      <w:rFonts w:ascii="Tahoma" w:eastAsia="Calibri" w:hAnsi="Tahoma" w:cs="Tahoma"/>
      <w:sz w:val="16"/>
      <w:szCs w:val="16"/>
    </w:rPr>
  </w:style>
  <w:style w:type="character" w:customStyle="1" w:styleId="Heading1Char">
    <w:name w:val="Heading 1 Char"/>
    <w:basedOn w:val="DefaultParagraphFont"/>
    <w:link w:val="Heading1"/>
    <w:uiPriority w:val="1"/>
    <w:rsid w:val="00DB0D3B"/>
    <w:rPr>
      <w:rFonts w:ascii="Arial" w:eastAsia="Arial" w:hAnsi="Arial" w:cs="Arial"/>
      <w:b/>
      <w:bCs/>
      <w:sz w:val="23"/>
      <w:szCs w:val="23"/>
      <w:lang w:val="id"/>
    </w:rPr>
  </w:style>
  <w:style w:type="character" w:customStyle="1" w:styleId="Heading2Char">
    <w:name w:val="Heading 2 Char"/>
    <w:basedOn w:val="DefaultParagraphFont"/>
    <w:link w:val="Heading2"/>
    <w:uiPriority w:val="1"/>
    <w:rsid w:val="00DB0D3B"/>
    <w:rPr>
      <w:rFonts w:ascii="Arial" w:eastAsia="Arial" w:hAnsi="Arial" w:cs="Arial"/>
      <w:b/>
      <w:bCs/>
      <w:lang w:val="id"/>
    </w:rPr>
  </w:style>
  <w:style w:type="character" w:customStyle="1" w:styleId="Heading3Char">
    <w:name w:val="Heading 3 Char"/>
    <w:basedOn w:val="DefaultParagraphFont"/>
    <w:link w:val="Heading3"/>
    <w:uiPriority w:val="1"/>
    <w:rsid w:val="00DB0D3B"/>
    <w:rPr>
      <w:rFonts w:ascii="Arial" w:eastAsia="Arial" w:hAnsi="Arial" w:cs="Arial"/>
      <w:b/>
      <w:bCs/>
      <w:lang w:val="id"/>
    </w:rPr>
  </w:style>
  <w:style w:type="paragraph" w:styleId="TOC1">
    <w:name w:val="toc 1"/>
    <w:basedOn w:val="Normal"/>
    <w:uiPriority w:val="1"/>
    <w:qFormat/>
    <w:rsid w:val="00DB0D3B"/>
    <w:pPr>
      <w:widowControl w:val="0"/>
      <w:autoSpaceDE w:val="0"/>
      <w:autoSpaceDN w:val="0"/>
      <w:spacing w:before="133" w:line="240" w:lineRule="auto"/>
      <w:ind w:right="119"/>
      <w:jc w:val="right"/>
    </w:pPr>
    <w:rPr>
      <w:rFonts w:ascii="Arial" w:eastAsia="Arial" w:hAnsi="Arial" w:cs="Arial"/>
      <w:b/>
      <w:bCs/>
      <w:lang w:val="id"/>
    </w:rPr>
  </w:style>
  <w:style w:type="paragraph" w:styleId="TOC2">
    <w:name w:val="toc 2"/>
    <w:basedOn w:val="Normal"/>
    <w:uiPriority w:val="1"/>
    <w:qFormat/>
    <w:rsid w:val="00DB0D3B"/>
    <w:pPr>
      <w:widowControl w:val="0"/>
      <w:autoSpaceDE w:val="0"/>
      <w:autoSpaceDN w:val="0"/>
      <w:spacing w:before="87" w:line="240" w:lineRule="auto"/>
      <w:ind w:left="454"/>
      <w:jc w:val="center"/>
    </w:pPr>
    <w:rPr>
      <w:rFonts w:ascii="Arial" w:eastAsia="Arial" w:hAnsi="Arial" w:cs="Arial"/>
      <w:b/>
      <w:bCs/>
      <w:sz w:val="23"/>
      <w:szCs w:val="23"/>
      <w:lang w:val="id"/>
    </w:rPr>
  </w:style>
  <w:style w:type="paragraph" w:styleId="TOC3">
    <w:name w:val="toc 3"/>
    <w:basedOn w:val="Normal"/>
    <w:uiPriority w:val="1"/>
    <w:qFormat/>
    <w:rsid w:val="00DB0D3B"/>
    <w:pPr>
      <w:widowControl w:val="0"/>
      <w:autoSpaceDE w:val="0"/>
      <w:autoSpaceDN w:val="0"/>
      <w:spacing w:before="129" w:line="240" w:lineRule="auto"/>
      <w:ind w:left="589"/>
      <w:jc w:val="left"/>
    </w:pPr>
    <w:rPr>
      <w:rFonts w:ascii="Arial MT" w:eastAsia="Arial MT" w:hAnsi="Arial MT" w:cs="Arial MT"/>
      <w:lang w:val="id"/>
    </w:rPr>
  </w:style>
  <w:style w:type="paragraph" w:styleId="BodyText">
    <w:name w:val="Body Text"/>
    <w:basedOn w:val="Normal"/>
    <w:link w:val="BodyTextChar"/>
    <w:uiPriority w:val="1"/>
    <w:qFormat/>
    <w:rsid w:val="00DB0D3B"/>
    <w:pPr>
      <w:widowControl w:val="0"/>
      <w:autoSpaceDE w:val="0"/>
      <w:autoSpaceDN w:val="0"/>
      <w:spacing w:line="240" w:lineRule="auto"/>
      <w:jc w:val="left"/>
    </w:pPr>
    <w:rPr>
      <w:rFonts w:ascii="Arial MT" w:eastAsia="Arial MT" w:hAnsi="Arial MT" w:cs="Arial MT"/>
      <w:lang w:val="id"/>
    </w:rPr>
  </w:style>
  <w:style w:type="character" w:customStyle="1" w:styleId="BodyTextChar">
    <w:name w:val="Body Text Char"/>
    <w:basedOn w:val="DefaultParagraphFont"/>
    <w:link w:val="BodyText"/>
    <w:uiPriority w:val="1"/>
    <w:rsid w:val="00DB0D3B"/>
    <w:rPr>
      <w:rFonts w:ascii="Arial MT" w:eastAsia="Arial MT" w:hAnsi="Arial MT" w:cs="Arial MT"/>
      <w:lang w:val="id"/>
    </w:rPr>
  </w:style>
  <w:style w:type="paragraph" w:styleId="ListParagraph">
    <w:name w:val="List Paragraph"/>
    <w:basedOn w:val="Normal"/>
    <w:uiPriority w:val="1"/>
    <w:qFormat/>
    <w:rsid w:val="00DB0D3B"/>
    <w:pPr>
      <w:widowControl w:val="0"/>
      <w:autoSpaceDE w:val="0"/>
      <w:autoSpaceDN w:val="0"/>
      <w:spacing w:before="129" w:line="240" w:lineRule="auto"/>
      <w:ind w:left="1322" w:hanging="733"/>
      <w:jc w:val="left"/>
    </w:pPr>
    <w:rPr>
      <w:rFonts w:ascii="Arial MT" w:eastAsia="Arial MT" w:hAnsi="Arial MT" w:cs="Arial MT"/>
      <w:lang w:val="id"/>
    </w:rPr>
  </w:style>
  <w:style w:type="paragraph" w:customStyle="1" w:styleId="TableParagraph">
    <w:name w:val="Table Paragraph"/>
    <w:basedOn w:val="Normal"/>
    <w:uiPriority w:val="1"/>
    <w:qFormat/>
    <w:rsid w:val="00DB0D3B"/>
    <w:pPr>
      <w:widowControl w:val="0"/>
      <w:autoSpaceDE w:val="0"/>
      <w:autoSpaceDN w:val="0"/>
      <w:spacing w:line="240" w:lineRule="auto"/>
      <w:jc w:val="left"/>
    </w:pPr>
    <w:rPr>
      <w:rFonts w:ascii="Arial MT" w:eastAsia="Arial MT" w:hAnsi="Arial MT" w:cs="Arial MT"/>
      <w:lang w:val="id"/>
    </w:rPr>
  </w:style>
  <w:style w:type="paragraph" w:styleId="Footer">
    <w:name w:val="footer"/>
    <w:basedOn w:val="Normal"/>
    <w:link w:val="FooterChar"/>
    <w:uiPriority w:val="99"/>
    <w:unhideWhenUsed/>
    <w:rsid w:val="00260BE4"/>
    <w:pPr>
      <w:widowControl w:val="0"/>
      <w:tabs>
        <w:tab w:val="center" w:pos="4680"/>
        <w:tab w:val="right" w:pos="9360"/>
      </w:tabs>
      <w:autoSpaceDE w:val="0"/>
      <w:autoSpaceDN w:val="0"/>
      <w:spacing w:line="240" w:lineRule="auto"/>
      <w:jc w:val="left"/>
    </w:pPr>
    <w:rPr>
      <w:rFonts w:ascii="Arial MT" w:eastAsia="Arial MT" w:hAnsi="Arial MT" w:cs="Arial MT"/>
    </w:rPr>
  </w:style>
  <w:style w:type="character" w:customStyle="1" w:styleId="FooterChar">
    <w:name w:val="Footer Char"/>
    <w:basedOn w:val="DefaultParagraphFont"/>
    <w:link w:val="Footer"/>
    <w:uiPriority w:val="99"/>
    <w:rsid w:val="00260BE4"/>
    <w:rPr>
      <w:rFonts w:ascii="Arial MT" w:eastAsia="Arial MT" w:hAnsi="Arial MT" w:cs="Arial MT"/>
    </w:rPr>
  </w:style>
  <w:style w:type="paragraph" w:styleId="Header">
    <w:name w:val="header"/>
    <w:basedOn w:val="Normal"/>
    <w:link w:val="HeaderChar"/>
    <w:uiPriority w:val="99"/>
    <w:unhideWhenUsed/>
    <w:rsid w:val="00F71C70"/>
    <w:pPr>
      <w:tabs>
        <w:tab w:val="center" w:pos="4680"/>
        <w:tab w:val="right" w:pos="9360"/>
      </w:tabs>
      <w:spacing w:line="240" w:lineRule="auto"/>
    </w:pPr>
  </w:style>
  <w:style w:type="character" w:customStyle="1" w:styleId="HeaderChar">
    <w:name w:val="Header Char"/>
    <w:link w:val="Header"/>
    <w:uiPriority w:val="99"/>
    <w:rsid w:val="00F71C70"/>
    <w:rPr>
      <w:rFonts w:ascii="Calibri" w:eastAsia="Calibri" w:hAnsi="Calibri" w:cs="SimSun"/>
      <w:sz w:val="20"/>
      <w:szCs w:val="20"/>
    </w:rPr>
  </w:style>
  <w:style w:type="character" w:customStyle="1" w:styleId="y2iqfc">
    <w:name w:val="y2iqfc"/>
    <w:rsid w:val="00F71C70"/>
  </w:style>
  <w:style w:type="paragraph" w:styleId="HTMLPreformatted">
    <w:name w:val="HTML Preformatted"/>
    <w:basedOn w:val="Normal"/>
    <w:link w:val="HTMLPreformattedChar"/>
    <w:uiPriority w:val="99"/>
    <w:unhideWhenUsed/>
    <w:rsid w:val="00F71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F71C7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footer" Target="footer4.xm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1.xm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Microsoft_Excel_97-2003_Worksheet1.xls"/><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8086</Words>
  <Characters>46091</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2023-08-29T02:34:00Z</cp:lastPrinted>
  <dcterms:created xsi:type="dcterms:W3CDTF">2023-08-29T02:43:00Z</dcterms:created>
  <dcterms:modified xsi:type="dcterms:W3CDTF">2023-08-29T02:43:00Z</dcterms:modified>
</cp:coreProperties>
</file>