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739" w:rsidRDefault="00BF1A91" w:rsidP="009E6967">
      <w:pPr>
        <w:tabs>
          <w:tab w:val="left" w:pos="2618"/>
          <w:tab w:val="center" w:pos="3968"/>
        </w:tabs>
        <w:adjustRightInd w:val="0"/>
        <w:spacing w:after="0" w:line="480" w:lineRule="auto"/>
        <w:mirrorIndents/>
        <w:rPr>
          <w:rFonts w:ascii="Arial" w:hAnsi="Arial" w:cs="Arial"/>
          <w:b/>
          <w:sz w:val="28"/>
          <w:szCs w:val="28"/>
        </w:rPr>
      </w:pPr>
      <w:r>
        <w:rPr>
          <w:rFonts w:ascii="Arial" w:hAnsi="Arial" w:cs="Arial"/>
          <w:b/>
          <w:sz w:val="28"/>
          <w:szCs w:val="28"/>
        </w:rPr>
        <w:tab/>
      </w:r>
      <w:r>
        <w:rPr>
          <w:rFonts w:ascii="Arial" w:hAnsi="Arial" w:cs="Arial"/>
          <w:b/>
          <w:sz w:val="28"/>
          <w:szCs w:val="28"/>
        </w:rPr>
        <w:tab/>
      </w:r>
      <w:r w:rsidR="00B0665C">
        <w:rPr>
          <w:rFonts w:ascii="Arial" w:hAnsi="Arial" w:cs="Arial"/>
          <w:b/>
          <w:sz w:val="28"/>
          <w:szCs w:val="28"/>
        </w:rPr>
        <w:t>KARYA TULIS ILMIAH</w:t>
      </w:r>
    </w:p>
    <w:p w:rsidR="003D78B5" w:rsidRDefault="00AA5C2D" w:rsidP="003D78B5">
      <w:pPr>
        <w:spacing w:after="0"/>
        <w:jc w:val="center"/>
        <w:rPr>
          <w:rFonts w:ascii="Arial" w:hAnsi="Arial" w:cs="Arial"/>
          <w:b/>
          <w:sz w:val="28"/>
          <w:szCs w:val="28"/>
        </w:rPr>
      </w:pPr>
      <w:r>
        <w:rPr>
          <w:rFonts w:ascii="Arial" w:hAnsi="Arial" w:cs="Arial"/>
          <w:b/>
          <w:sz w:val="28"/>
          <w:szCs w:val="28"/>
        </w:rPr>
        <w:t>GAMBARAN TINGKAT PENGETAHUAN,</w:t>
      </w:r>
      <w:r w:rsidR="004B4E88">
        <w:rPr>
          <w:rFonts w:ascii="Arial" w:hAnsi="Arial" w:cs="Arial"/>
          <w:b/>
          <w:sz w:val="28"/>
          <w:szCs w:val="28"/>
        </w:rPr>
        <w:t xml:space="preserve"> </w:t>
      </w:r>
      <w:r w:rsidR="00755739">
        <w:rPr>
          <w:rFonts w:ascii="Arial" w:hAnsi="Arial" w:cs="Arial"/>
          <w:b/>
          <w:sz w:val="28"/>
          <w:szCs w:val="28"/>
        </w:rPr>
        <w:t xml:space="preserve">SIKAP DAN TINDAKAN </w:t>
      </w:r>
      <w:r w:rsidR="00571CF0">
        <w:rPr>
          <w:rFonts w:ascii="Arial" w:hAnsi="Arial" w:cs="Arial"/>
          <w:b/>
          <w:sz w:val="28"/>
          <w:szCs w:val="28"/>
        </w:rPr>
        <w:t xml:space="preserve">PENGGUNAAN OBAT TBC PADA PASIEN TUBERKULOSIS </w:t>
      </w:r>
      <w:r w:rsidR="00844CBC">
        <w:rPr>
          <w:rFonts w:ascii="Arial" w:hAnsi="Arial" w:cs="Arial"/>
          <w:b/>
          <w:sz w:val="28"/>
          <w:szCs w:val="28"/>
        </w:rPr>
        <w:t xml:space="preserve">DI </w:t>
      </w:r>
      <w:r w:rsidR="00BF1A91">
        <w:rPr>
          <w:rFonts w:ascii="Arial" w:hAnsi="Arial" w:cs="Arial"/>
          <w:b/>
          <w:sz w:val="28"/>
          <w:szCs w:val="28"/>
        </w:rPr>
        <w:t>RSUD Dr. PIRNGADI</w:t>
      </w:r>
    </w:p>
    <w:p w:rsidR="00755739" w:rsidRDefault="003D78B5" w:rsidP="003D78B5">
      <w:pPr>
        <w:spacing w:after="0"/>
        <w:jc w:val="center"/>
        <w:rPr>
          <w:rFonts w:ascii="Arial" w:hAnsi="Arial" w:cs="Arial"/>
          <w:b/>
          <w:sz w:val="28"/>
          <w:szCs w:val="28"/>
        </w:rPr>
      </w:pPr>
      <w:r>
        <w:rPr>
          <w:rFonts w:ascii="Arial" w:hAnsi="Arial" w:cs="Arial"/>
          <w:b/>
          <w:sz w:val="28"/>
          <w:szCs w:val="28"/>
        </w:rPr>
        <w:t xml:space="preserve"> KOTA</w:t>
      </w:r>
      <w:r w:rsidR="00BF1A91">
        <w:rPr>
          <w:rFonts w:ascii="Arial" w:hAnsi="Arial" w:cs="Arial"/>
          <w:b/>
          <w:sz w:val="28"/>
          <w:szCs w:val="28"/>
        </w:rPr>
        <w:t xml:space="preserve"> MEDAN</w:t>
      </w:r>
    </w:p>
    <w:p w:rsidR="00475A82" w:rsidRDefault="00475A82" w:rsidP="004B3978">
      <w:pPr>
        <w:jc w:val="center"/>
        <w:rPr>
          <w:rFonts w:ascii="Arial" w:hAnsi="Arial" w:cs="Arial"/>
          <w:b/>
          <w:sz w:val="28"/>
          <w:szCs w:val="28"/>
        </w:rPr>
      </w:pPr>
    </w:p>
    <w:p w:rsidR="001A610A" w:rsidRDefault="001A610A" w:rsidP="000E2AF7">
      <w:pPr>
        <w:spacing w:after="120"/>
        <w:jc w:val="both"/>
        <w:rPr>
          <w:rFonts w:ascii="Arial" w:hAnsi="Arial" w:cs="Arial"/>
          <w:b/>
          <w:sz w:val="28"/>
          <w:szCs w:val="28"/>
        </w:rPr>
      </w:pPr>
    </w:p>
    <w:p w:rsidR="00475A82" w:rsidRDefault="00475A82" w:rsidP="000E2AF7">
      <w:pPr>
        <w:spacing w:after="120"/>
        <w:jc w:val="both"/>
        <w:rPr>
          <w:rFonts w:ascii="Arial" w:hAnsi="Arial" w:cs="Arial"/>
          <w:b/>
          <w:sz w:val="28"/>
          <w:szCs w:val="28"/>
        </w:rPr>
      </w:pPr>
    </w:p>
    <w:p w:rsidR="00163C19" w:rsidRDefault="00163C19" w:rsidP="000E2AF7">
      <w:pPr>
        <w:spacing w:after="120"/>
        <w:jc w:val="both"/>
        <w:rPr>
          <w:rFonts w:ascii="Arial" w:hAnsi="Arial" w:cs="Arial"/>
          <w:b/>
          <w:sz w:val="28"/>
          <w:szCs w:val="28"/>
        </w:rPr>
      </w:pPr>
    </w:p>
    <w:p w:rsidR="00475A82" w:rsidRDefault="00475A82" w:rsidP="000E2AF7">
      <w:pPr>
        <w:spacing w:after="120"/>
        <w:jc w:val="center"/>
        <w:rPr>
          <w:rFonts w:ascii="Arial" w:hAnsi="Arial" w:cs="Arial"/>
          <w:b/>
          <w:sz w:val="28"/>
          <w:szCs w:val="28"/>
        </w:rPr>
      </w:pPr>
    </w:p>
    <w:p w:rsidR="0044376D" w:rsidRDefault="0044376D" w:rsidP="00CF4759">
      <w:pPr>
        <w:jc w:val="center"/>
        <w:rPr>
          <w:rFonts w:ascii="Arial" w:hAnsi="Arial" w:cs="Arial"/>
          <w:b/>
          <w:sz w:val="28"/>
          <w:szCs w:val="28"/>
        </w:rPr>
      </w:pPr>
      <w:r>
        <w:rPr>
          <w:rFonts w:ascii="Arial" w:hAnsi="Arial" w:cs="Arial"/>
          <w:b/>
          <w:noProof/>
          <w:sz w:val="28"/>
          <w:szCs w:val="28"/>
        </w:rPr>
        <w:drawing>
          <wp:inline distT="0" distB="0" distL="0" distR="0">
            <wp:extent cx="1800000" cy="1829032"/>
            <wp:effectExtent l="19050" t="0" r="0" b="0"/>
            <wp:docPr id="1" name="Picture 0" descr="WhatsApp Image 2023-01-29 at 14.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9 at 14.40.06.jpeg"/>
                    <pic:cNvPicPr/>
                  </pic:nvPicPr>
                  <pic:blipFill>
                    <a:blip r:embed="rId8"/>
                    <a:stretch>
                      <a:fillRect/>
                    </a:stretch>
                  </pic:blipFill>
                  <pic:spPr>
                    <a:xfrm>
                      <a:off x="0" y="0"/>
                      <a:ext cx="1800000" cy="1829032"/>
                    </a:xfrm>
                    <a:prstGeom prst="rect">
                      <a:avLst/>
                    </a:prstGeom>
                  </pic:spPr>
                </pic:pic>
              </a:graphicData>
            </a:graphic>
          </wp:inline>
        </w:drawing>
      </w:r>
    </w:p>
    <w:p w:rsidR="00475A82" w:rsidRDefault="00475A82" w:rsidP="00CF4759">
      <w:pPr>
        <w:jc w:val="center"/>
        <w:rPr>
          <w:rFonts w:ascii="Arial" w:hAnsi="Arial" w:cs="Arial"/>
          <w:b/>
          <w:sz w:val="28"/>
          <w:szCs w:val="28"/>
        </w:rPr>
      </w:pPr>
    </w:p>
    <w:p w:rsidR="00475A82" w:rsidRDefault="00475A82" w:rsidP="000E2AF7">
      <w:pPr>
        <w:spacing w:after="120" w:line="360" w:lineRule="auto"/>
        <w:jc w:val="center"/>
        <w:rPr>
          <w:rFonts w:ascii="Arial" w:hAnsi="Arial" w:cs="Arial"/>
          <w:b/>
          <w:sz w:val="28"/>
          <w:szCs w:val="28"/>
        </w:rPr>
      </w:pPr>
    </w:p>
    <w:p w:rsidR="00475A82" w:rsidRDefault="00475A82" w:rsidP="000E2AF7">
      <w:pPr>
        <w:spacing w:after="120" w:line="360" w:lineRule="auto"/>
        <w:jc w:val="center"/>
        <w:rPr>
          <w:rFonts w:ascii="Arial" w:hAnsi="Arial" w:cs="Arial"/>
          <w:b/>
          <w:sz w:val="28"/>
          <w:szCs w:val="28"/>
        </w:rPr>
      </w:pPr>
    </w:p>
    <w:p w:rsidR="004B3978" w:rsidRDefault="004B3978" w:rsidP="004B3978">
      <w:pPr>
        <w:spacing w:after="120" w:line="360" w:lineRule="auto"/>
        <w:rPr>
          <w:rFonts w:ascii="Arial" w:hAnsi="Arial" w:cs="Arial"/>
          <w:b/>
          <w:sz w:val="28"/>
          <w:szCs w:val="28"/>
        </w:rPr>
      </w:pPr>
    </w:p>
    <w:p w:rsidR="00DE7BBD" w:rsidRDefault="00475A82" w:rsidP="00DE7BBD">
      <w:pPr>
        <w:spacing w:after="0"/>
        <w:jc w:val="center"/>
        <w:rPr>
          <w:rFonts w:ascii="Arial" w:hAnsi="Arial" w:cs="Arial"/>
          <w:b/>
          <w:sz w:val="28"/>
          <w:szCs w:val="28"/>
        </w:rPr>
      </w:pPr>
      <w:r>
        <w:rPr>
          <w:rFonts w:ascii="Arial" w:hAnsi="Arial" w:cs="Arial"/>
          <w:b/>
          <w:sz w:val="28"/>
          <w:szCs w:val="28"/>
        </w:rPr>
        <w:t>SHAZURA AZRIEN SIAHAAN</w:t>
      </w:r>
    </w:p>
    <w:p w:rsidR="00475A82" w:rsidRDefault="00475A82" w:rsidP="00DE7BBD">
      <w:pPr>
        <w:spacing w:after="0"/>
        <w:jc w:val="center"/>
        <w:rPr>
          <w:rFonts w:ascii="Arial" w:hAnsi="Arial" w:cs="Arial"/>
          <w:b/>
          <w:sz w:val="28"/>
          <w:szCs w:val="28"/>
        </w:rPr>
      </w:pPr>
      <w:r>
        <w:rPr>
          <w:rFonts w:ascii="Arial" w:hAnsi="Arial" w:cs="Arial"/>
          <w:b/>
          <w:sz w:val="28"/>
          <w:szCs w:val="28"/>
        </w:rPr>
        <w:t>NIM: P07539020108</w:t>
      </w:r>
    </w:p>
    <w:p w:rsidR="00475A82" w:rsidRDefault="00475A82" w:rsidP="00CF4759">
      <w:pPr>
        <w:jc w:val="center"/>
        <w:rPr>
          <w:rFonts w:ascii="Arial" w:hAnsi="Arial" w:cs="Arial"/>
          <w:b/>
          <w:sz w:val="28"/>
          <w:szCs w:val="28"/>
        </w:rPr>
      </w:pPr>
    </w:p>
    <w:p w:rsidR="00163C19" w:rsidRDefault="00163C19" w:rsidP="00CF4759">
      <w:pPr>
        <w:jc w:val="center"/>
        <w:rPr>
          <w:rFonts w:ascii="Arial" w:hAnsi="Arial" w:cs="Arial"/>
          <w:b/>
          <w:sz w:val="28"/>
          <w:szCs w:val="28"/>
        </w:rPr>
      </w:pPr>
    </w:p>
    <w:p w:rsidR="00163C19" w:rsidRDefault="00163C19" w:rsidP="00CF4759">
      <w:pPr>
        <w:jc w:val="center"/>
        <w:rPr>
          <w:rFonts w:ascii="Arial" w:hAnsi="Arial" w:cs="Arial"/>
          <w:b/>
          <w:sz w:val="28"/>
          <w:szCs w:val="28"/>
        </w:rPr>
      </w:pPr>
    </w:p>
    <w:p w:rsidR="00475A82" w:rsidRDefault="00475A82" w:rsidP="004B3978">
      <w:pPr>
        <w:rPr>
          <w:rFonts w:ascii="Arial" w:hAnsi="Arial" w:cs="Arial"/>
          <w:b/>
          <w:sz w:val="28"/>
          <w:szCs w:val="28"/>
        </w:rPr>
      </w:pPr>
    </w:p>
    <w:p w:rsidR="004B3978" w:rsidRDefault="004B3978" w:rsidP="004B3978">
      <w:pPr>
        <w:rPr>
          <w:rFonts w:ascii="Arial" w:hAnsi="Arial" w:cs="Arial"/>
          <w:b/>
          <w:sz w:val="28"/>
          <w:szCs w:val="28"/>
        </w:rPr>
      </w:pPr>
    </w:p>
    <w:p w:rsidR="00475A82" w:rsidRDefault="00475A82" w:rsidP="005D011D">
      <w:pPr>
        <w:spacing w:after="0"/>
        <w:jc w:val="center"/>
        <w:rPr>
          <w:rFonts w:ascii="Arial" w:hAnsi="Arial" w:cs="Arial"/>
          <w:b/>
          <w:sz w:val="28"/>
          <w:szCs w:val="28"/>
        </w:rPr>
      </w:pPr>
      <w:r>
        <w:rPr>
          <w:rFonts w:ascii="Arial" w:hAnsi="Arial" w:cs="Arial"/>
          <w:b/>
          <w:sz w:val="28"/>
          <w:szCs w:val="28"/>
        </w:rPr>
        <w:t>POLITEKNIK KESEHATAN KEMENKES MEDAN</w:t>
      </w:r>
    </w:p>
    <w:p w:rsidR="009D3A27" w:rsidRDefault="00475A82" w:rsidP="001A610A">
      <w:pPr>
        <w:spacing w:after="0"/>
        <w:jc w:val="center"/>
        <w:rPr>
          <w:rFonts w:ascii="Arial" w:hAnsi="Arial" w:cs="Arial"/>
          <w:b/>
          <w:sz w:val="28"/>
          <w:szCs w:val="28"/>
        </w:rPr>
      </w:pPr>
      <w:r>
        <w:rPr>
          <w:rFonts w:ascii="Arial" w:hAnsi="Arial" w:cs="Arial"/>
          <w:b/>
          <w:sz w:val="28"/>
          <w:szCs w:val="28"/>
        </w:rPr>
        <w:t>JURUSAN FARMASI</w:t>
      </w:r>
    </w:p>
    <w:p w:rsidR="00475A82" w:rsidRDefault="00475A82" w:rsidP="005D011D">
      <w:pPr>
        <w:spacing w:after="0"/>
        <w:jc w:val="center"/>
        <w:rPr>
          <w:rFonts w:ascii="Arial" w:hAnsi="Arial" w:cs="Arial"/>
          <w:b/>
          <w:sz w:val="28"/>
          <w:szCs w:val="28"/>
        </w:rPr>
      </w:pPr>
      <w:r>
        <w:rPr>
          <w:rFonts w:ascii="Arial" w:hAnsi="Arial" w:cs="Arial"/>
          <w:b/>
          <w:sz w:val="28"/>
          <w:szCs w:val="28"/>
        </w:rPr>
        <w:t>2023</w:t>
      </w:r>
    </w:p>
    <w:p w:rsidR="001839F0" w:rsidRDefault="001839F0">
      <w:pPr>
        <w:rPr>
          <w:rFonts w:ascii="Arial" w:hAnsi="Arial" w:cs="Arial"/>
          <w:b/>
          <w:sz w:val="28"/>
          <w:szCs w:val="28"/>
        </w:rPr>
      </w:pPr>
      <w:r>
        <w:rPr>
          <w:rFonts w:ascii="Arial" w:hAnsi="Arial" w:cs="Arial"/>
          <w:b/>
          <w:sz w:val="28"/>
          <w:szCs w:val="28"/>
        </w:rPr>
        <w:br w:type="page"/>
      </w:r>
    </w:p>
    <w:p w:rsidR="001839F0" w:rsidRDefault="002A5F7D" w:rsidP="00CA186B">
      <w:pPr>
        <w:spacing w:after="120" w:line="360" w:lineRule="auto"/>
        <w:jc w:val="center"/>
        <w:rPr>
          <w:rFonts w:ascii="Arial" w:hAnsi="Arial" w:cs="Arial"/>
          <w:b/>
          <w:sz w:val="28"/>
          <w:szCs w:val="28"/>
        </w:rPr>
      </w:pPr>
      <w:r>
        <w:rPr>
          <w:rFonts w:ascii="Arial" w:hAnsi="Arial" w:cs="Arial"/>
          <w:b/>
          <w:sz w:val="28"/>
          <w:szCs w:val="28"/>
        </w:rPr>
        <w:lastRenderedPageBreak/>
        <w:t xml:space="preserve">KARYA TULIS ILMIAH </w:t>
      </w:r>
    </w:p>
    <w:p w:rsidR="003239E8" w:rsidRDefault="002A5F7D" w:rsidP="003239E8">
      <w:pPr>
        <w:spacing w:after="0"/>
        <w:jc w:val="center"/>
        <w:rPr>
          <w:rFonts w:ascii="Arial" w:hAnsi="Arial" w:cs="Arial"/>
          <w:b/>
          <w:sz w:val="28"/>
          <w:szCs w:val="28"/>
        </w:rPr>
      </w:pPr>
      <w:r>
        <w:rPr>
          <w:rFonts w:ascii="Arial" w:hAnsi="Arial" w:cs="Arial"/>
          <w:b/>
          <w:sz w:val="28"/>
          <w:szCs w:val="28"/>
        </w:rPr>
        <w:t xml:space="preserve">GAMBARAN TINGKAT PENGETAHUAN, SIKAP DAN TINDAKAN PENGGUNAAN OBAT TBC PADA PASIEN TUBERKULOSIS DI RSUD Dr. PIRNGADI </w:t>
      </w:r>
    </w:p>
    <w:p w:rsidR="002A5F7D" w:rsidRDefault="002A5F7D" w:rsidP="003239E8">
      <w:pPr>
        <w:spacing w:after="0"/>
        <w:jc w:val="center"/>
        <w:rPr>
          <w:rFonts w:ascii="Arial" w:hAnsi="Arial" w:cs="Arial"/>
          <w:b/>
          <w:sz w:val="28"/>
          <w:szCs w:val="28"/>
        </w:rPr>
      </w:pPr>
      <w:r>
        <w:rPr>
          <w:rFonts w:ascii="Arial" w:hAnsi="Arial" w:cs="Arial"/>
          <w:b/>
          <w:sz w:val="28"/>
          <w:szCs w:val="28"/>
        </w:rPr>
        <w:t>KOTA MEDAN</w:t>
      </w:r>
    </w:p>
    <w:p w:rsidR="003239E8" w:rsidRDefault="003239E8" w:rsidP="003239E8">
      <w:pPr>
        <w:spacing w:after="0"/>
        <w:jc w:val="center"/>
        <w:rPr>
          <w:rFonts w:ascii="Arial" w:hAnsi="Arial" w:cs="Arial"/>
          <w:b/>
          <w:sz w:val="28"/>
          <w:szCs w:val="28"/>
        </w:rPr>
      </w:pPr>
    </w:p>
    <w:p w:rsidR="00E048FD" w:rsidRPr="003165B9" w:rsidRDefault="005504E7" w:rsidP="00CF0BFC">
      <w:pPr>
        <w:spacing w:after="0"/>
        <w:jc w:val="center"/>
        <w:rPr>
          <w:rFonts w:ascii="Arial" w:hAnsi="Arial" w:cs="Arial"/>
          <w:b/>
          <w:szCs w:val="28"/>
        </w:rPr>
      </w:pPr>
      <w:r w:rsidRPr="003165B9">
        <w:rPr>
          <w:rFonts w:ascii="Arial" w:hAnsi="Arial" w:cs="Arial"/>
          <w:b/>
          <w:szCs w:val="28"/>
        </w:rPr>
        <w:t xml:space="preserve">Sebagai Syarat Menyelesaikan Pendidikan Program Studi </w:t>
      </w:r>
    </w:p>
    <w:p w:rsidR="00CF0BFC" w:rsidRPr="003165B9" w:rsidRDefault="005504E7" w:rsidP="00CF0BFC">
      <w:pPr>
        <w:spacing w:after="0"/>
        <w:jc w:val="center"/>
        <w:rPr>
          <w:rFonts w:ascii="Arial" w:hAnsi="Arial" w:cs="Arial"/>
          <w:b/>
          <w:szCs w:val="28"/>
        </w:rPr>
      </w:pPr>
      <w:r w:rsidRPr="003165B9">
        <w:rPr>
          <w:rFonts w:ascii="Arial" w:hAnsi="Arial" w:cs="Arial"/>
          <w:b/>
          <w:szCs w:val="28"/>
        </w:rPr>
        <w:t xml:space="preserve">Diploma </w:t>
      </w:r>
      <w:r w:rsidR="00E048FD" w:rsidRPr="003165B9">
        <w:rPr>
          <w:rFonts w:ascii="Arial" w:hAnsi="Arial" w:cs="Arial"/>
          <w:b/>
          <w:szCs w:val="28"/>
        </w:rPr>
        <w:t>III Farmasi</w:t>
      </w:r>
    </w:p>
    <w:p w:rsidR="003239E8" w:rsidRDefault="003239E8" w:rsidP="003239E8">
      <w:pPr>
        <w:spacing w:after="0"/>
        <w:jc w:val="center"/>
        <w:rPr>
          <w:rFonts w:ascii="Arial" w:hAnsi="Arial" w:cs="Arial"/>
          <w:b/>
          <w:sz w:val="28"/>
          <w:szCs w:val="28"/>
        </w:rPr>
      </w:pPr>
    </w:p>
    <w:p w:rsidR="003239E8" w:rsidRDefault="003239E8" w:rsidP="003239E8">
      <w:pPr>
        <w:spacing w:after="0"/>
        <w:jc w:val="center"/>
        <w:rPr>
          <w:rFonts w:ascii="Arial" w:hAnsi="Arial" w:cs="Arial"/>
          <w:b/>
          <w:sz w:val="28"/>
          <w:szCs w:val="28"/>
        </w:rPr>
      </w:pPr>
    </w:p>
    <w:p w:rsidR="003239E8" w:rsidRDefault="003239E8" w:rsidP="003239E8">
      <w:pPr>
        <w:spacing w:after="0"/>
        <w:jc w:val="center"/>
        <w:rPr>
          <w:rFonts w:ascii="Arial" w:hAnsi="Arial" w:cs="Arial"/>
          <w:b/>
          <w:sz w:val="28"/>
          <w:szCs w:val="28"/>
        </w:rPr>
      </w:pPr>
    </w:p>
    <w:p w:rsidR="003239E8" w:rsidRDefault="003239E8" w:rsidP="003239E8">
      <w:pPr>
        <w:spacing w:after="0"/>
        <w:jc w:val="center"/>
        <w:rPr>
          <w:rFonts w:ascii="Arial" w:hAnsi="Arial" w:cs="Arial"/>
          <w:b/>
          <w:sz w:val="28"/>
          <w:szCs w:val="28"/>
        </w:rPr>
      </w:pPr>
      <w:r w:rsidRPr="00E048FD">
        <w:rPr>
          <w:rFonts w:ascii="Arial" w:hAnsi="Arial" w:cs="Arial"/>
          <w:b/>
          <w:noProof/>
          <w:sz w:val="28"/>
          <w:szCs w:val="28"/>
        </w:rPr>
        <w:drawing>
          <wp:inline distT="0" distB="0" distL="0" distR="0">
            <wp:extent cx="1800000" cy="1833275"/>
            <wp:effectExtent l="19050" t="0" r="0" b="0"/>
            <wp:docPr id="3" name="Picture 2" descr="WhatsApp Image 2023-01-29 at 14.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9 at 14.40.06.jpeg"/>
                    <pic:cNvPicPr/>
                  </pic:nvPicPr>
                  <pic:blipFill>
                    <a:blip r:embed="rId8"/>
                    <a:stretch>
                      <a:fillRect/>
                    </a:stretch>
                  </pic:blipFill>
                  <pic:spPr>
                    <a:xfrm>
                      <a:off x="0" y="0"/>
                      <a:ext cx="1800000" cy="1833275"/>
                    </a:xfrm>
                    <a:prstGeom prst="rect">
                      <a:avLst/>
                    </a:prstGeom>
                  </pic:spPr>
                </pic:pic>
              </a:graphicData>
            </a:graphic>
          </wp:inline>
        </w:drawing>
      </w:r>
    </w:p>
    <w:p w:rsidR="005504E7" w:rsidRDefault="005504E7">
      <w:pPr>
        <w:rPr>
          <w:rFonts w:ascii="Arial" w:hAnsi="Arial" w:cs="Arial"/>
          <w:b/>
          <w:sz w:val="28"/>
          <w:szCs w:val="28"/>
        </w:rPr>
      </w:pPr>
    </w:p>
    <w:p w:rsidR="005504E7" w:rsidRDefault="005504E7">
      <w:pPr>
        <w:rPr>
          <w:rFonts w:ascii="Arial" w:hAnsi="Arial" w:cs="Arial"/>
          <w:b/>
          <w:sz w:val="28"/>
          <w:szCs w:val="28"/>
        </w:rPr>
      </w:pPr>
    </w:p>
    <w:p w:rsidR="00E56962" w:rsidRDefault="00E56962" w:rsidP="00CA186B">
      <w:pPr>
        <w:spacing w:after="120" w:line="360" w:lineRule="auto"/>
        <w:jc w:val="center"/>
        <w:rPr>
          <w:rFonts w:ascii="Arial" w:hAnsi="Arial" w:cs="Arial"/>
          <w:b/>
          <w:sz w:val="28"/>
          <w:szCs w:val="28"/>
        </w:rPr>
      </w:pPr>
    </w:p>
    <w:p w:rsidR="00100523" w:rsidRDefault="00100523" w:rsidP="00CA186B">
      <w:pPr>
        <w:spacing w:after="120" w:line="360" w:lineRule="auto"/>
        <w:jc w:val="center"/>
        <w:rPr>
          <w:rFonts w:ascii="Arial" w:hAnsi="Arial" w:cs="Arial"/>
          <w:b/>
          <w:sz w:val="28"/>
          <w:szCs w:val="28"/>
        </w:rPr>
      </w:pPr>
    </w:p>
    <w:p w:rsidR="00100523" w:rsidRDefault="00100523" w:rsidP="00100523">
      <w:pPr>
        <w:spacing w:after="120" w:line="360" w:lineRule="auto"/>
        <w:rPr>
          <w:rFonts w:ascii="Arial" w:hAnsi="Arial" w:cs="Arial"/>
          <w:b/>
          <w:sz w:val="28"/>
          <w:szCs w:val="28"/>
        </w:rPr>
      </w:pPr>
    </w:p>
    <w:p w:rsidR="00100523" w:rsidRDefault="00100523" w:rsidP="00100523">
      <w:pPr>
        <w:spacing w:after="0"/>
        <w:jc w:val="center"/>
        <w:rPr>
          <w:rFonts w:ascii="Arial" w:hAnsi="Arial" w:cs="Arial"/>
          <w:b/>
          <w:sz w:val="28"/>
          <w:szCs w:val="28"/>
        </w:rPr>
      </w:pPr>
      <w:r>
        <w:rPr>
          <w:rFonts w:ascii="Arial" w:hAnsi="Arial" w:cs="Arial"/>
          <w:b/>
          <w:sz w:val="28"/>
          <w:szCs w:val="28"/>
        </w:rPr>
        <w:t>SHAZURA AZRIEN SIAHAAN</w:t>
      </w:r>
    </w:p>
    <w:p w:rsidR="00100523" w:rsidRDefault="00100523" w:rsidP="00100523">
      <w:pPr>
        <w:spacing w:after="0"/>
        <w:jc w:val="center"/>
        <w:rPr>
          <w:rFonts w:ascii="Arial" w:hAnsi="Arial" w:cs="Arial"/>
          <w:b/>
          <w:sz w:val="28"/>
          <w:szCs w:val="28"/>
        </w:rPr>
      </w:pPr>
      <w:r>
        <w:rPr>
          <w:rFonts w:ascii="Arial" w:hAnsi="Arial" w:cs="Arial"/>
          <w:b/>
          <w:sz w:val="28"/>
          <w:szCs w:val="28"/>
        </w:rPr>
        <w:t>NIM: P07539020108</w:t>
      </w:r>
    </w:p>
    <w:p w:rsidR="00100523" w:rsidRDefault="00100523" w:rsidP="00100523">
      <w:pPr>
        <w:jc w:val="center"/>
        <w:rPr>
          <w:rFonts w:ascii="Arial" w:hAnsi="Arial" w:cs="Arial"/>
          <w:b/>
          <w:sz w:val="28"/>
          <w:szCs w:val="28"/>
        </w:rPr>
      </w:pPr>
    </w:p>
    <w:p w:rsidR="00100523" w:rsidRDefault="00100523" w:rsidP="00100523">
      <w:pPr>
        <w:jc w:val="center"/>
        <w:rPr>
          <w:rFonts w:ascii="Arial" w:hAnsi="Arial" w:cs="Arial"/>
          <w:b/>
          <w:sz w:val="28"/>
          <w:szCs w:val="28"/>
        </w:rPr>
      </w:pPr>
    </w:p>
    <w:p w:rsidR="00100523" w:rsidRDefault="00100523" w:rsidP="00100523">
      <w:pPr>
        <w:jc w:val="center"/>
        <w:rPr>
          <w:rFonts w:ascii="Arial" w:hAnsi="Arial" w:cs="Arial"/>
          <w:b/>
          <w:sz w:val="28"/>
          <w:szCs w:val="28"/>
        </w:rPr>
      </w:pPr>
    </w:p>
    <w:p w:rsidR="00100523" w:rsidRDefault="00100523" w:rsidP="00100523">
      <w:pPr>
        <w:rPr>
          <w:rFonts w:ascii="Arial" w:hAnsi="Arial" w:cs="Arial"/>
          <w:b/>
          <w:sz w:val="28"/>
          <w:szCs w:val="28"/>
        </w:rPr>
      </w:pPr>
    </w:p>
    <w:p w:rsidR="00100523" w:rsidRDefault="00100523" w:rsidP="00100523">
      <w:pPr>
        <w:rPr>
          <w:rFonts w:ascii="Arial" w:hAnsi="Arial" w:cs="Arial"/>
          <w:b/>
          <w:sz w:val="28"/>
          <w:szCs w:val="28"/>
        </w:rPr>
      </w:pPr>
    </w:p>
    <w:p w:rsidR="00100523" w:rsidRDefault="00100523" w:rsidP="00100523">
      <w:pPr>
        <w:spacing w:after="0"/>
        <w:jc w:val="center"/>
        <w:rPr>
          <w:rFonts w:ascii="Arial" w:hAnsi="Arial" w:cs="Arial"/>
          <w:b/>
          <w:sz w:val="28"/>
          <w:szCs w:val="28"/>
        </w:rPr>
      </w:pPr>
      <w:r>
        <w:rPr>
          <w:rFonts w:ascii="Arial" w:hAnsi="Arial" w:cs="Arial"/>
          <w:b/>
          <w:sz w:val="28"/>
          <w:szCs w:val="28"/>
        </w:rPr>
        <w:t>POLITEKNIK KESEHATAN KEMENKES MEDAN</w:t>
      </w:r>
    </w:p>
    <w:p w:rsidR="00100523" w:rsidRDefault="00100523" w:rsidP="00100523">
      <w:pPr>
        <w:spacing w:after="0"/>
        <w:jc w:val="center"/>
        <w:rPr>
          <w:rFonts w:ascii="Arial" w:hAnsi="Arial" w:cs="Arial"/>
          <w:b/>
          <w:sz w:val="28"/>
          <w:szCs w:val="28"/>
        </w:rPr>
      </w:pPr>
      <w:r>
        <w:rPr>
          <w:rFonts w:ascii="Arial" w:hAnsi="Arial" w:cs="Arial"/>
          <w:b/>
          <w:sz w:val="28"/>
          <w:szCs w:val="28"/>
        </w:rPr>
        <w:t>JURUSAN FARMASI</w:t>
      </w:r>
    </w:p>
    <w:p w:rsidR="00100523" w:rsidRDefault="00100523" w:rsidP="00100523">
      <w:pPr>
        <w:spacing w:after="0"/>
        <w:jc w:val="center"/>
        <w:rPr>
          <w:rFonts w:ascii="Arial" w:hAnsi="Arial" w:cs="Arial"/>
          <w:b/>
          <w:sz w:val="28"/>
          <w:szCs w:val="28"/>
        </w:rPr>
      </w:pPr>
      <w:r>
        <w:rPr>
          <w:rFonts w:ascii="Arial" w:hAnsi="Arial" w:cs="Arial"/>
          <w:b/>
          <w:sz w:val="28"/>
          <w:szCs w:val="28"/>
        </w:rPr>
        <w:t>2023</w:t>
      </w:r>
    </w:p>
    <w:p w:rsidR="003239E8" w:rsidRDefault="003239E8" w:rsidP="00EB591B">
      <w:pPr>
        <w:spacing w:after="120" w:line="360" w:lineRule="auto"/>
        <w:rPr>
          <w:rFonts w:ascii="Arial" w:hAnsi="Arial" w:cs="Arial"/>
          <w:b/>
          <w:sz w:val="28"/>
          <w:szCs w:val="28"/>
        </w:rPr>
      </w:pPr>
    </w:p>
    <w:p w:rsidR="00886B66" w:rsidRDefault="00886B66" w:rsidP="00EB591B">
      <w:pPr>
        <w:spacing w:after="120" w:line="360" w:lineRule="auto"/>
        <w:rPr>
          <w:rFonts w:ascii="Arial" w:hAnsi="Arial" w:cs="Arial"/>
          <w:b/>
          <w:sz w:val="28"/>
          <w:szCs w:val="28"/>
        </w:rPr>
        <w:sectPr w:rsidR="00886B66" w:rsidSect="000748B1">
          <w:footerReference w:type="default" r:id="rId9"/>
          <w:pgSz w:w="11906" w:h="16838"/>
          <w:pgMar w:top="1701" w:right="1701" w:bottom="1701" w:left="2268" w:header="708" w:footer="708" w:gutter="0"/>
          <w:pgNumType w:fmt="lowerRoman" w:start="2" w:chapStyle="1"/>
          <w:cols w:space="708"/>
          <w:titlePg/>
          <w:docGrid w:linePitch="360"/>
        </w:sectPr>
      </w:pPr>
    </w:p>
    <w:p w:rsidR="0061169B" w:rsidRDefault="00156141" w:rsidP="00D237AD">
      <w:pPr>
        <w:tabs>
          <w:tab w:val="left" w:pos="2268"/>
        </w:tabs>
        <w:spacing w:after="0"/>
        <w:ind w:left="2410" w:hanging="2268"/>
        <w:jc w:val="center"/>
        <w:rPr>
          <w:rFonts w:ascii="Arial" w:hAnsi="Arial" w:cs="Arial"/>
        </w:rPr>
      </w:pPr>
      <w:r>
        <w:rPr>
          <w:rFonts w:ascii="Arial" w:hAnsi="Arial" w:cs="Arial"/>
          <w:noProof/>
        </w:rPr>
        <w:lastRenderedPageBreak/>
        <w:drawing>
          <wp:inline distT="0" distB="0" distL="0" distR="0">
            <wp:extent cx="5466758" cy="7272000"/>
            <wp:effectExtent l="19050" t="0" r="592" b="0"/>
            <wp:docPr id="30" name="Picture 29" descr="WhatsApp Image 2023-08-29 at 11.5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9 at 11.50.28.jpeg"/>
                    <pic:cNvPicPr/>
                  </pic:nvPicPr>
                  <pic:blipFill>
                    <a:blip r:embed="rId10"/>
                    <a:stretch>
                      <a:fillRect/>
                    </a:stretch>
                  </pic:blipFill>
                  <pic:spPr>
                    <a:xfrm>
                      <a:off x="0" y="0"/>
                      <a:ext cx="5466758" cy="7272000"/>
                    </a:xfrm>
                    <a:prstGeom prst="rect">
                      <a:avLst/>
                    </a:prstGeom>
                  </pic:spPr>
                </pic:pic>
              </a:graphicData>
            </a:graphic>
          </wp:inline>
        </w:drawing>
      </w:r>
    </w:p>
    <w:p w:rsidR="00DF47B8" w:rsidRDefault="00DF47B8" w:rsidP="00D237AD">
      <w:pPr>
        <w:tabs>
          <w:tab w:val="left" w:pos="2268"/>
        </w:tabs>
        <w:spacing w:after="0"/>
        <w:ind w:left="2410" w:hanging="2268"/>
        <w:jc w:val="center"/>
        <w:rPr>
          <w:rFonts w:ascii="Arial" w:hAnsi="Arial" w:cs="Arial"/>
        </w:rPr>
      </w:pPr>
    </w:p>
    <w:p w:rsidR="00DF47B8" w:rsidRDefault="00DF47B8" w:rsidP="00D237AD">
      <w:pPr>
        <w:tabs>
          <w:tab w:val="left" w:pos="2268"/>
        </w:tabs>
        <w:spacing w:after="0"/>
        <w:ind w:left="2410" w:hanging="2268"/>
        <w:jc w:val="center"/>
        <w:rPr>
          <w:rFonts w:ascii="Arial" w:hAnsi="Arial" w:cs="Arial"/>
        </w:rPr>
      </w:pPr>
    </w:p>
    <w:p w:rsidR="008B7A8F" w:rsidRDefault="008B7A8F" w:rsidP="00D237AD">
      <w:pPr>
        <w:tabs>
          <w:tab w:val="left" w:pos="2268"/>
        </w:tabs>
        <w:spacing w:after="0"/>
        <w:ind w:left="2410" w:hanging="2268"/>
        <w:jc w:val="center"/>
        <w:rPr>
          <w:rFonts w:ascii="Arial" w:hAnsi="Arial" w:cs="Arial"/>
        </w:rPr>
      </w:pPr>
    </w:p>
    <w:p w:rsidR="00A813E9" w:rsidRDefault="00A813E9" w:rsidP="00D237AD">
      <w:pPr>
        <w:tabs>
          <w:tab w:val="left" w:pos="2268"/>
        </w:tabs>
        <w:spacing w:after="0"/>
        <w:ind w:left="2410" w:hanging="2268"/>
        <w:jc w:val="center"/>
        <w:rPr>
          <w:rFonts w:ascii="Arial" w:hAnsi="Arial" w:cs="Arial"/>
        </w:rPr>
      </w:pPr>
    </w:p>
    <w:p w:rsidR="00A813E9" w:rsidRDefault="00A813E9" w:rsidP="00D237AD">
      <w:pPr>
        <w:tabs>
          <w:tab w:val="left" w:pos="2268"/>
        </w:tabs>
        <w:spacing w:after="0"/>
        <w:ind w:left="2410" w:hanging="2268"/>
        <w:jc w:val="center"/>
        <w:rPr>
          <w:rFonts w:ascii="Arial" w:hAnsi="Arial" w:cs="Arial"/>
        </w:rPr>
      </w:pPr>
    </w:p>
    <w:p w:rsidR="00A813E9" w:rsidRDefault="00A813E9" w:rsidP="00D237AD">
      <w:pPr>
        <w:tabs>
          <w:tab w:val="left" w:pos="2268"/>
        </w:tabs>
        <w:spacing w:after="0"/>
        <w:ind w:left="2410" w:hanging="2268"/>
        <w:jc w:val="center"/>
        <w:rPr>
          <w:rFonts w:ascii="Arial" w:hAnsi="Arial" w:cs="Arial"/>
        </w:rPr>
      </w:pPr>
    </w:p>
    <w:p w:rsidR="00A813E9" w:rsidRDefault="00A813E9" w:rsidP="00D237AD">
      <w:pPr>
        <w:tabs>
          <w:tab w:val="left" w:pos="2268"/>
        </w:tabs>
        <w:spacing w:after="0"/>
        <w:ind w:left="2410" w:hanging="2268"/>
        <w:jc w:val="center"/>
        <w:rPr>
          <w:rFonts w:ascii="Arial" w:hAnsi="Arial" w:cs="Arial"/>
        </w:rPr>
      </w:pPr>
    </w:p>
    <w:p w:rsidR="00A813E9" w:rsidRDefault="00A813E9">
      <w:pPr>
        <w:rPr>
          <w:rFonts w:ascii="Arial" w:hAnsi="Arial" w:cs="Arial"/>
        </w:rPr>
      </w:pPr>
      <w:r>
        <w:rPr>
          <w:rFonts w:ascii="Arial" w:hAnsi="Arial" w:cs="Arial"/>
        </w:rPr>
        <w:br w:type="page"/>
      </w:r>
      <w:r>
        <w:rPr>
          <w:rFonts w:ascii="Arial" w:hAnsi="Arial" w:cs="Arial"/>
          <w:noProof/>
        </w:rPr>
        <w:lastRenderedPageBreak/>
        <w:drawing>
          <wp:inline distT="0" distB="0" distL="0" distR="0">
            <wp:extent cx="5544000" cy="7443156"/>
            <wp:effectExtent l="19050" t="0" r="0" b="0"/>
            <wp:docPr id="31" name="Picture 30" descr="WhatsApp Image 2023-08-29 at 11.5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9 at 11.50.29.jpeg"/>
                    <pic:cNvPicPr/>
                  </pic:nvPicPr>
                  <pic:blipFill>
                    <a:blip r:embed="rId11"/>
                    <a:stretch>
                      <a:fillRect/>
                    </a:stretch>
                  </pic:blipFill>
                  <pic:spPr>
                    <a:xfrm>
                      <a:off x="0" y="0"/>
                      <a:ext cx="5544000" cy="7443156"/>
                    </a:xfrm>
                    <a:prstGeom prst="rect">
                      <a:avLst/>
                    </a:prstGeom>
                  </pic:spPr>
                </pic:pic>
              </a:graphicData>
            </a:graphic>
          </wp:inline>
        </w:drawing>
      </w:r>
    </w:p>
    <w:p w:rsidR="00A813E9" w:rsidRDefault="00A813E9" w:rsidP="00D237AD">
      <w:pPr>
        <w:tabs>
          <w:tab w:val="left" w:pos="2268"/>
        </w:tabs>
        <w:spacing w:after="0"/>
        <w:ind w:left="2410" w:hanging="2268"/>
        <w:jc w:val="center"/>
        <w:rPr>
          <w:rFonts w:ascii="Arial" w:hAnsi="Arial" w:cs="Arial"/>
        </w:rPr>
      </w:pPr>
    </w:p>
    <w:p w:rsidR="003C31B4" w:rsidRDefault="003C31B4" w:rsidP="000B5520">
      <w:pPr>
        <w:pStyle w:val="Heading1"/>
        <w:spacing w:before="0" w:after="0" w:line="480" w:lineRule="auto"/>
        <w:jc w:val="center"/>
        <w:rPr>
          <w:rFonts w:ascii="Arial" w:hAnsi="Arial" w:cs="Arial"/>
          <w:color w:val="auto"/>
          <w:sz w:val="24"/>
          <w:szCs w:val="24"/>
        </w:rPr>
      </w:pPr>
      <w:bookmarkStart w:id="0" w:name="_Toc137815788"/>
    </w:p>
    <w:p w:rsidR="009E794D" w:rsidRPr="00E104BF" w:rsidRDefault="009E794D" w:rsidP="000B5520">
      <w:pPr>
        <w:pStyle w:val="Heading1"/>
        <w:spacing w:before="0" w:after="0" w:line="480" w:lineRule="auto"/>
        <w:jc w:val="center"/>
        <w:rPr>
          <w:rFonts w:ascii="Arial" w:hAnsi="Arial" w:cs="Arial"/>
          <w:color w:val="auto"/>
          <w:sz w:val="24"/>
          <w:szCs w:val="24"/>
        </w:rPr>
      </w:pPr>
      <w:r w:rsidRPr="00E104BF">
        <w:rPr>
          <w:rFonts w:ascii="Arial" w:hAnsi="Arial" w:cs="Arial"/>
          <w:color w:val="auto"/>
          <w:sz w:val="24"/>
          <w:szCs w:val="24"/>
        </w:rPr>
        <w:t>SURAT PERNYATAAN</w:t>
      </w:r>
      <w:bookmarkEnd w:id="0"/>
    </w:p>
    <w:p w:rsidR="000327FD" w:rsidRDefault="00715FD9" w:rsidP="00591B4E">
      <w:pPr>
        <w:tabs>
          <w:tab w:val="left" w:pos="2268"/>
        </w:tabs>
        <w:spacing w:after="0"/>
        <w:jc w:val="both"/>
        <w:rPr>
          <w:rFonts w:ascii="Arial" w:hAnsi="Arial" w:cs="Arial"/>
        </w:rPr>
      </w:pPr>
      <w:r w:rsidRPr="000B5520">
        <w:rPr>
          <w:rFonts w:ascii="Arial" w:hAnsi="Arial" w:cs="Arial"/>
        </w:rPr>
        <w:t xml:space="preserve">GAMBARAN TINGKAT PENGETAHUAN, SIKAP DAN TINDAKAN PENGGUNAAN OBAT TBC PADA PASIEN TBC DI RSUD Dr. PIRNGADI KOTA MEDAN </w:t>
      </w:r>
    </w:p>
    <w:p w:rsidR="00591B4E" w:rsidRPr="000B5520" w:rsidRDefault="00591B4E" w:rsidP="00591B4E">
      <w:pPr>
        <w:tabs>
          <w:tab w:val="left" w:pos="2268"/>
        </w:tabs>
        <w:spacing w:after="0"/>
        <w:jc w:val="both"/>
        <w:rPr>
          <w:rFonts w:ascii="Arial" w:hAnsi="Arial" w:cs="Arial"/>
        </w:rPr>
      </w:pPr>
    </w:p>
    <w:p w:rsidR="009E794D" w:rsidRPr="000B5520" w:rsidRDefault="0007121E" w:rsidP="000B5520">
      <w:pPr>
        <w:tabs>
          <w:tab w:val="left" w:pos="2268"/>
        </w:tabs>
        <w:spacing w:after="0" w:line="360" w:lineRule="auto"/>
        <w:jc w:val="both"/>
        <w:rPr>
          <w:rFonts w:ascii="Arial" w:hAnsi="Arial" w:cs="Arial"/>
        </w:rPr>
      </w:pPr>
      <w:r w:rsidRPr="000B5520">
        <w:rPr>
          <w:rFonts w:ascii="Arial" w:hAnsi="Arial" w:cs="Arial"/>
        </w:rPr>
        <w:t xml:space="preserve">Dengan ini saya menyatakan bahwa Karya Tulis Ilmiah ini tidak terdapat karya yang pernah diajukan </w:t>
      </w:r>
      <w:r w:rsidR="00CC778A" w:rsidRPr="000B5520">
        <w:rPr>
          <w:rFonts w:ascii="Arial" w:hAnsi="Arial" w:cs="Arial"/>
        </w:rPr>
        <w:t xml:space="preserve">untuk disuatu </w:t>
      </w:r>
      <w:r w:rsidR="0007563C" w:rsidRPr="000B5520">
        <w:rPr>
          <w:rFonts w:ascii="Arial" w:hAnsi="Arial" w:cs="Arial"/>
        </w:rPr>
        <w:t>Perguruan Tinggi, dan sepanjang</w:t>
      </w:r>
      <w:r w:rsidR="00955477" w:rsidRPr="000B5520">
        <w:rPr>
          <w:rFonts w:ascii="Arial" w:hAnsi="Arial" w:cs="Arial"/>
        </w:rPr>
        <w:t xml:space="preserve"> pengetahuan saya juga tidak terdapat karya dan pendapat </w:t>
      </w:r>
      <w:r w:rsidR="00644147" w:rsidRPr="000B5520">
        <w:rPr>
          <w:rFonts w:ascii="Arial" w:hAnsi="Arial" w:cs="Arial"/>
        </w:rPr>
        <w:t>yang pernah ditulis atau diterbitkan oleh o</w:t>
      </w:r>
      <w:r w:rsidR="0007563C" w:rsidRPr="000B5520">
        <w:rPr>
          <w:rFonts w:ascii="Arial" w:hAnsi="Arial" w:cs="Arial"/>
        </w:rPr>
        <w:t xml:space="preserve">rang lain, kecuali yang secara </w:t>
      </w:r>
      <w:r w:rsidR="00644147" w:rsidRPr="000B5520">
        <w:rPr>
          <w:rFonts w:ascii="Arial" w:hAnsi="Arial" w:cs="Arial"/>
        </w:rPr>
        <w:t>tertulis diacu dalam naskah ini dan disebut dalam daftar pustaka</w:t>
      </w:r>
    </w:p>
    <w:p w:rsidR="00F275DC" w:rsidRPr="000B5520" w:rsidRDefault="00F275DC" w:rsidP="000B5520">
      <w:pPr>
        <w:tabs>
          <w:tab w:val="left" w:pos="2268"/>
        </w:tabs>
        <w:spacing w:after="0" w:line="360" w:lineRule="auto"/>
        <w:jc w:val="both"/>
        <w:rPr>
          <w:rFonts w:ascii="Arial" w:hAnsi="Arial" w:cs="Arial"/>
        </w:rPr>
      </w:pPr>
    </w:p>
    <w:p w:rsidR="00F275DC" w:rsidRPr="000B5520" w:rsidRDefault="00F275DC" w:rsidP="000B5520">
      <w:pPr>
        <w:tabs>
          <w:tab w:val="left" w:pos="2268"/>
        </w:tabs>
        <w:spacing w:after="160"/>
        <w:jc w:val="both"/>
        <w:rPr>
          <w:rFonts w:ascii="Arial" w:hAnsi="Arial" w:cs="Arial"/>
        </w:rPr>
      </w:pPr>
    </w:p>
    <w:p w:rsidR="00F275DC" w:rsidRPr="000B5520" w:rsidRDefault="00F275DC" w:rsidP="000B5520">
      <w:pPr>
        <w:tabs>
          <w:tab w:val="left" w:pos="2268"/>
        </w:tabs>
        <w:spacing w:after="160"/>
        <w:jc w:val="both"/>
        <w:rPr>
          <w:rFonts w:ascii="Arial" w:hAnsi="Arial" w:cs="Arial"/>
        </w:rPr>
      </w:pPr>
    </w:p>
    <w:p w:rsidR="00F275DC" w:rsidRPr="000B5520" w:rsidRDefault="00F275DC" w:rsidP="005A177C">
      <w:pPr>
        <w:tabs>
          <w:tab w:val="left" w:pos="2268"/>
        </w:tabs>
        <w:spacing w:after="160"/>
        <w:jc w:val="center"/>
        <w:rPr>
          <w:rFonts w:ascii="Arial" w:hAnsi="Arial" w:cs="Arial"/>
        </w:rPr>
      </w:pPr>
      <w:r w:rsidRPr="000B5520">
        <w:rPr>
          <w:rFonts w:ascii="Arial" w:hAnsi="Arial" w:cs="Arial"/>
        </w:rPr>
        <w:t>Medan,   Juni 2023</w:t>
      </w:r>
    </w:p>
    <w:p w:rsidR="00F275DC" w:rsidRPr="000B5520" w:rsidRDefault="00F275DC" w:rsidP="005A177C">
      <w:pPr>
        <w:tabs>
          <w:tab w:val="left" w:pos="2268"/>
        </w:tabs>
        <w:spacing w:after="160"/>
        <w:jc w:val="center"/>
        <w:rPr>
          <w:rFonts w:ascii="Arial" w:hAnsi="Arial" w:cs="Arial"/>
        </w:rPr>
      </w:pPr>
    </w:p>
    <w:p w:rsidR="00F275DC" w:rsidRPr="000B5520" w:rsidRDefault="00F275DC" w:rsidP="005A177C">
      <w:pPr>
        <w:tabs>
          <w:tab w:val="left" w:pos="2268"/>
        </w:tabs>
        <w:spacing w:after="160"/>
        <w:jc w:val="center"/>
        <w:rPr>
          <w:rFonts w:ascii="Arial" w:hAnsi="Arial" w:cs="Arial"/>
        </w:rPr>
      </w:pPr>
    </w:p>
    <w:p w:rsidR="00F275DC" w:rsidRPr="000B5520" w:rsidRDefault="00F275DC" w:rsidP="005A177C">
      <w:pPr>
        <w:tabs>
          <w:tab w:val="left" w:pos="2268"/>
        </w:tabs>
        <w:spacing w:after="0"/>
        <w:jc w:val="center"/>
        <w:rPr>
          <w:rFonts w:ascii="Arial" w:hAnsi="Arial" w:cs="Arial"/>
        </w:rPr>
      </w:pPr>
      <w:r w:rsidRPr="000B5520">
        <w:rPr>
          <w:rFonts w:ascii="Arial" w:hAnsi="Arial" w:cs="Arial"/>
        </w:rPr>
        <w:t>Shazura Azrien Siahaan</w:t>
      </w:r>
    </w:p>
    <w:p w:rsidR="00F275DC" w:rsidRPr="000B5520" w:rsidRDefault="00F275DC" w:rsidP="005A177C">
      <w:pPr>
        <w:tabs>
          <w:tab w:val="left" w:pos="2268"/>
        </w:tabs>
        <w:spacing w:after="0"/>
        <w:ind w:right="220"/>
        <w:jc w:val="center"/>
        <w:rPr>
          <w:rFonts w:ascii="Arial" w:hAnsi="Arial" w:cs="Arial"/>
        </w:rPr>
      </w:pPr>
      <w:r w:rsidRPr="000B5520">
        <w:rPr>
          <w:rFonts w:ascii="Arial" w:hAnsi="Arial" w:cs="Arial"/>
        </w:rPr>
        <w:t>NIM. P07539020108</w:t>
      </w:r>
    </w:p>
    <w:p w:rsidR="009E794D" w:rsidRPr="000B5520" w:rsidRDefault="009E794D" w:rsidP="005A177C">
      <w:pPr>
        <w:tabs>
          <w:tab w:val="left" w:pos="2268"/>
        </w:tabs>
        <w:spacing w:after="0"/>
        <w:jc w:val="center"/>
        <w:rPr>
          <w:rFonts w:ascii="Arial" w:hAnsi="Arial" w:cs="Arial"/>
        </w:rPr>
      </w:pPr>
    </w:p>
    <w:p w:rsidR="009E794D" w:rsidRPr="000B5520" w:rsidRDefault="009E794D" w:rsidP="005A177C">
      <w:pPr>
        <w:tabs>
          <w:tab w:val="left" w:pos="2268"/>
        </w:tabs>
        <w:spacing w:after="0"/>
        <w:jc w:val="center"/>
        <w:rPr>
          <w:rFonts w:ascii="Arial" w:hAnsi="Arial" w:cs="Arial"/>
        </w:rPr>
      </w:pPr>
    </w:p>
    <w:p w:rsidR="00F009EA" w:rsidRDefault="00F009EA" w:rsidP="000B5520">
      <w:pPr>
        <w:tabs>
          <w:tab w:val="left" w:pos="2268"/>
        </w:tabs>
        <w:spacing w:after="0"/>
        <w:jc w:val="right"/>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0B5520" w:rsidRDefault="000B5520" w:rsidP="003A04CA">
      <w:pPr>
        <w:tabs>
          <w:tab w:val="left" w:pos="2268"/>
        </w:tabs>
        <w:spacing w:after="0"/>
        <w:rPr>
          <w:rFonts w:ascii="Arial" w:hAnsi="Arial" w:cs="Arial"/>
        </w:rPr>
      </w:pPr>
    </w:p>
    <w:p w:rsidR="000B5520" w:rsidRDefault="000B5520" w:rsidP="003A04CA">
      <w:pPr>
        <w:tabs>
          <w:tab w:val="left" w:pos="2268"/>
        </w:tabs>
        <w:spacing w:after="0"/>
        <w:rPr>
          <w:rFonts w:ascii="Arial" w:hAnsi="Arial" w:cs="Arial"/>
        </w:rPr>
      </w:pPr>
    </w:p>
    <w:p w:rsidR="000B5520" w:rsidRDefault="000B5520"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F009EA" w:rsidP="003A04CA">
      <w:pPr>
        <w:tabs>
          <w:tab w:val="left" w:pos="2268"/>
        </w:tabs>
        <w:spacing w:after="0"/>
        <w:rPr>
          <w:rFonts w:ascii="Arial" w:hAnsi="Arial" w:cs="Arial"/>
        </w:rPr>
      </w:pPr>
    </w:p>
    <w:p w:rsidR="00F009EA" w:rsidRDefault="000D5E33" w:rsidP="003A04CA">
      <w:pPr>
        <w:tabs>
          <w:tab w:val="left" w:pos="2268"/>
        </w:tabs>
        <w:spacing w:after="0"/>
        <w:rPr>
          <w:rFonts w:ascii="Arial" w:hAnsi="Arial" w:cs="Arial"/>
        </w:rPr>
      </w:pPr>
      <w:r>
        <w:rPr>
          <w:rFonts w:ascii="Arial" w:hAnsi="Arial" w:cs="Arial"/>
        </w:rPr>
        <w:t xml:space="preserve">POLITEKNIK KESEHATAN KEMENKES MEDAN </w:t>
      </w:r>
    </w:p>
    <w:p w:rsidR="000D5E33" w:rsidRDefault="000D5E33" w:rsidP="003A04CA">
      <w:pPr>
        <w:tabs>
          <w:tab w:val="left" w:pos="2268"/>
        </w:tabs>
        <w:spacing w:after="0"/>
        <w:rPr>
          <w:rFonts w:ascii="Arial" w:hAnsi="Arial" w:cs="Arial"/>
        </w:rPr>
      </w:pPr>
      <w:r>
        <w:rPr>
          <w:rFonts w:ascii="Arial" w:hAnsi="Arial" w:cs="Arial"/>
        </w:rPr>
        <w:t xml:space="preserve">JURUSAN FARMASI </w:t>
      </w:r>
    </w:p>
    <w:p w:rsidR="000D5E33" w:rsidRDefault="000D5E33" w:rsidP="003A04CA">
      <w:pPr>
        <w:tabs>
          <w:tab w:val="left" w:pos="2268"/>
        </w:tabs>
        <w:spacing w:after="0"/>
        <w:rPr>
          <w:rFonts w:ascii="Arial" w:hAnsi="Arial" w:cs="Arial"/>
        </w:rPr>
      </w:pPr>
      <w:r>
        <w:rPr>
          <w:rFonts w:ascii="Arial" w:hAnsi="Arial" w:cs="Arial"/>
        </w:rPr>
        <w:t>KTI</w:t>
      </w:r>
      <w:r w:rsidR="00F847D0">
        <w:rPr>
          <w:rFonts w:ascii="Arial" w:hAnsi="Arial" w:cs="Arial"/>
        </w:rPr>
        <w:t>,     JUNI 2023</w:t>
      </w:r>
    </w:p>
    <w:p w:rsidR="00F847D0" w:rsidRDefault="00F847D0" w:rsidP="003A04CA">
      <w:pPr>
        <w:tabs>
          <w:tab w:val="left" w:pos="2268"/>
        </w:tabs>
        <w:spacing w:after="0"/>
        <w:rPr>
          <w:rFonts w:ascii="Arial" w:hAnsi="Arial" w:cs="Arial"/>
        </w:rPr>
      </w:pPr>
    </w:p>
    <w:p w:rsidR="00F847D0" w:rsidRDefault="00F847D0" w:rsidP="003A04CA">
      <w:pPr>
        <w:tabs>
          <w:tab w:val="left" w:pos="2268"/>
        </w:tabs>
        <w:spacing w:after="0"/>
        <w:rPr>
          <w:rFonts w:ascii="Arial" w:hAnsi="Arial" w:cs="Arial"/>
        </w:rPr>
      </w:pPr>
      <w:r>
        <w:rPr>
          <w:rFonts w:ascii="Arial" w:hAnsi="Arial" w:cs="Arial"/>
        </w:rPr>
        <w:t>Shazura Azrien Siahaan</w:t>
      </w:r>
    </w:p>
    <w:p w:rsidR="00F847D0" w:rsidRDefault="00F847D0" w:rsidP="003A04CA">
      <w:pPr>
        <w:tabs>
          <w:tab w:val="left" w:pos="2268"/>
        </w:tabs>
        <w:spacing w:after="0"/>
        <w:rPr>
          <w:rFonts w:ascii="Arial" w:hAnsi="Arial" w:cs="Arial"/>
        </w:rPr>
      </w:pPr>
    </w:p>
    <w:p w:rsidR="00F847D0" w:rsidRDefault="00F847D0" w:rsidP="003A04CA">
      <w:pPr>
        <w:tabs>
          <w:tab w:val="left" w:pos="2268"/>
        </w:tabs>
        <w:spacing w:after="0"/>
        <w:rPr>
          <w:rFonts w:ascii="Arial" w:hAnsi="Arial" w:cs="Arial"/>
          <w:b/>
        </w:rPr>
      </w:pPr>
      <w:r>
        <w:rPr>
          <w:rFonts w:ascii="Arial" w:hAnsi="Arial" w:cs="Arial"/>
          <w:b/>
        </w:rPr>
        <w:t xml:space="preserve">GAMBARAN TINGKAT PENGETAHUAN, SIKAP DAN TINDAKAN </w:t>
      </w:r>
      <w:r w:rsidR="008D0EC3">
        <w:rPr>
          <w:rFonts w:ascii="Arial" w:hAnsi="Arial" w:cs="Arial"/>
          <w:b/>
        </w:rPr>
        <w:t>PENGGUNAAN OBAT TBC PADA PASIEN TUBERKULOSIS DI RSUD Dr. PIRNGADI KOTA MEDAN</w:t>
      </w:r>
    </w:p>
    <w:p w:rsidR="008D0EC3" w:rsidRDefault="008D0EC3" w:rsidP="003A04CA">
      <w:pPr>
        <w:tabs>
          <w:tab w:val="left" w:pos="2268"/>
        </w:tabs>
        <w:spacing w:after="0"/>
        <w:rPr>
          <w:rFonts w:ascii="Arial" w:hAnsi="Arial" w:cs="Arial"/>
          <w:b/>
        </w:rPr>
      </w:pPr>
    </w:p>
    <w:p w:rsidR="008D0EC3" w:rsidRDefault="00993F96" w:rsidP="003A04CA">
      <w:pPr>
        <w:tabs>
          <w:tab w:val="left" w:pos="2268"/>
        </w:tabs>
        <w:spacing w:after="0"/>
        <w:rPr>
          <w:rFonts w:ascii="Arial" w:hAnsi="Arial" w:cs="Arial"/>
        </w:rPr>
      </w:pPr>
      <w:r>
        <w:rPr>
          <w:rFonts w:ascii="Arial" w:hAnsi="Arial" w:cs="Arial"/>
        </w:rPr>
        <w:t>X</w:t>
      </w:r>
      <w:r w:rsidR="00F86A33">
        <w:rPr>
          <w:rFonts w:ascii="Arial" w:hAnsi="Arial" w:cs="Arial"/>
        </w:rPr>
        <w:t>I</w:t>
      </w:r>
      <w:r w:rsidR="000B5520">
        <w:rPr>
          <w:rFonts w:ascii="Arial" w:hAnsi="Arial" w:cs="Arial"/>
        </w:rPr>
        <w:t>I</w:t>
      </w:r>
      <w:r w:rsidR="009B5201">
        <w:rPr>
          <w:rFonts w:ascii="Arial" w:hAnsi="Arial" w:cs="Arial"/>
        </w:rPr>
        <w:t>+ 54</w:t>
      </w:r>
      <w:r w:rsidR="001F1E6F">
        <w:rPr>
          <w:rFonts w:ascii="Arial" w:hAnsi="Arial" w:cs="Arial"/>
        </w:rPr>
        <w:t xml:space="preserve"> halaman</w:t>
      </w:r>
      <w:r w:rsidR="005E2A1F">
        <w:rPr>
          <w:rFonts w:ascii="Arial" w:hAnsi="Arial" w:cs="Arial"/>
        </w:rPr>
        <w:t>,13</w:t>
      </w:r>
      <w:r w:rsidR="00F86A33">
        <w:rPr>
          <w:rFonts w:ascii="Arial" w:hAnsi="Arial" w:cs="Arial"/>
        </w:rPr>
        <w:t xml:space="preserve"> </w:t>
      </w:r>
      <w:r>
        <w:rPr>
          <w:rFonts w:ascii="Arial" w:hAnsi="Arial" w:cs="Arial"/>
        </w:rPr>
        <w:t>tabel,</w:t>
      </w:r>
      <w:r w:rsidR="00FB3127">
        <w:rPr>
          <w:rFonts w:ascii="Arial" w:hAnsi="Arial" w:cs="Arial"/>
        </w:rPr>
        <w:t>1 gambar,</w:t>
      </w:r>
      <w:r w:rsidR="00236E58">
        <w:rPr>
          <w:rFonts w:ascii="Arial" w:hAnsi="Arial" w:cs="Arial"/>
        </w:rPr>
        <w:t xml:space="preserve"> 10</w:t>
      </w:r>
      <w:r w:rsidR="00AB4651">
        <w:rPr>
          <w:rFonts w:ascii="Arial" w:hAnsi="Arial" w:cs="Arial"/>
        </w:rPr>
        <w:t xml:space="preserve"> lampiran</w:t>
      </w:r>
    </w:p>
    <w:p w:rsidR="00F4714F" w:rsidRDefault="00F4714F" w:rsidP="003A04CA">
      <w:pPr>
        <w:tabs>
          <w:tab w:val="left" w:pos="2268"/>
        </w:tabs>
        <w:spacing w:after="0"/>
        <w:rPr>
          <w:rFonts w:ascii="Arial" w:hAnsi="Arial" w:cs="Arial"/>
        </w:rPr>
      </w:pPr>
    </w:p>
    <w:p w:rsidR="00F4714F" w:rsidRPr="00FB3127" w:rsidRDefault="00F4714F" w:rsidP="0001481A">
      <w:pPr>
        <w:pStyle w:val="Heading1"/>
        <w:spacing w:before="0" w:after="0" w:line="360" w:lineRule="auto"/>
        <w:jc w:val="center"/>
        <w:rPr>
          <w:rFonts w:ascii="Arial" w:hAnsi="Arial" w:cs="Arial"/>
          <w:color w:val="auto"/>
          <w:sz w:val="24"/>
          <w:szCs w:val="24"/>
        </w:rPr>
      </w:pPr>
      <w:bookmarkStart w:id="1" w:name="_Toc137815789"/>
      <w:r w:rsidRPr="00924D2B">
        <w:rPr>
          <w:rFonts w:ascii="Arial" w:hAnsi="Arial" w:cs="Arial"/>
          <w:color w:val="auto"/>
          <w:sz w:val="24"/>
          <w:szCs w:val="24"/>
        </w:rPr>
        <w:t>ABSTRAK</w:t>
      </w:r>
      <w:bookmarkEnd w:id="1"/>
    </w:p>
    <w:p w:rsidR="00F4714F" w:rsidRDefault="00F4714F" w:rsidP="00AB4651">
      <w:pPr>
        <w:tabs>
          <w:tab w:val="left" w:pos="2268"/>
        </w:tabs>
        <w:spacing w:after="0"/>
        <w:ind w:firstLine="567"/>
        <w:jc w:val="both"/>
        <w:rPr>
          <w:rFonts w:ascii="Arial" w:hAnsi="Arial" w:cs="Arial"/>
        </w:rPr>
      </w:pPr>
      <w:r>
        <w:rPr>
          <w:rFonts w:ascii="Arial" w:hAnsi="Arial" w:cs="Arial"/>
        </w:rPr>
        <w:t xml:space="preserve">Tuberkulosis merupakan </w:t>
      </w:r>
      <w:r w:rsidR="00BF6D86">
        <w:rPr>
          <w:rFonts w:ascii="Arial" w:hAnsi="Arial" w:cs="Arial"/>
        </w:rPr>
        <w:t xml:space="preserve">penyakit menular yang disebabkan oleh </w:t>
      </w:r>
      <w:r w:rsidR="00BF6D86">
        <w:rPr>
          <w:rFonts w:ascii="Arial" w:hAnsi="Arial" w:cs="Arial"/>
          <w:i/>
        </w:rPr>
        <w:t xml:space="preserve">Mycobacterium Tuberculosis. </w:t>
      </w:r>
      <w:r w:rsidR="00BF6D86">
        <w:rPr>
          <w:rFonts w:ascii="Arial" w:hAnsi="Arial" w:cs="Arial"/>
        </w:rPr>
        <w:t>TBC biasanya akan menyerang paru paru</w:t>
      </w:r>
      <w:r w:rsidR="00AB4651">
        <w:rPr>
          <w:rFonts w:ascii="Arial" w:hAnsi="Arial" w:cs="Arial"/>
        </w:rPr>
        <w:t>. Tuberkulosis merupakan penyakit yang sangat menular di indonesia bahakan di seluruh dunia. Tujuan peneliti ini adalah untuk menegetahui tingkat pengetahuan, sikap dan tindakan penggunaan obat TBC pada pasien Tuberkulosis di RSUD Dr. Pirngadi Medan.</w:t>
      </w:r>
    </w:p>
    <w:p w:rsidR="00AB4651" w:rsidRDefault="00AB4651" w:rsidP="00AB4651">
      <w:pPr>
        <w:tabs>
          <w:tab w:val="left" w:pos="2268"/>
        </w:tabs>
        <w:spacing w:after="0"/>
        <w:ind w:firstLine="567"/>
        <w:jc w:val="both"/>
        <w:rPr>
          <w:rFonts w:ascii="Arial" w:hAnsi="Arial" w:cs="Arial"/>
        </w:rPr>
      </w:pPr>
      <w:r>
        <w:rPr>
          <w:rFonts w:ascii="Arial" w:hAnsi="Arial" w:cs="Arial"/>
        </w:rPr>
        <w:t xml:space="preserve">Jenis penelitian ini memakai menggunakan metode deskriptif, dengan metode pengambilan sampel yaitu simple random sampling, dengan jumlah 90 responden. Pengumpulan data dalam penelitian ini menggunakan lembar formulir kuessioner yang diberikan kepada responden secara responden secara langsung. </w:t>
      </w:r>
    </w:p>
    <w:p w:rsidR="00AB4651" w:rsidRPr="00AB4651" w:rsidRDefault="00AB4651" w:rsidP="00AB4651">
      <w:pPr>
        <w:tabs>
          <w:tab w:val="left" w:pos="2268"/>
        </w:tabs>
        <w:spacing w:after="0"/>
        <w:ind w:firstLine="567"/>
        <w:jc w:val="both"/>
        <w:rPr>
          <w:rFonts w:ascii="Arial" w:hAnsi="Arial" w:cs="Arial"/>
        </w:rPr>
      </w:pPr>
      <w:r w:rsidRPr="00AB4651">
        <w:rPr>
          <w:rFonts w:ascii="Arial" w:hAnsi="Arial" w:cs="Arial"/>
        </w:rPr>
        <w:t xml:space="preserve">Hasil penelitian menunjukkan responden </w:t>
      </w:r>
      <w:r>
        <w:rPr>
          <w:rFonts w:ascii="Arial" w:hAnsi="Arial" w:cs="Arial"/>
        </w:rPr>
        <w:t>dengan pengetahuan baik yaitu 42</w:t>
      </w:r>
      <w:r w:rsidRPr="00AB4651">
        <w:rPr>
          <w:rFonts w:ascii="Arial" w:hAnsi="Arial" w:cs="Arial"/>
        </w:rPr>
        <w:t xml:space="preserve"> responden (</w:t>
      </w:r>
      <w:r>
        <w:rPr>
          <w:rFonts w:ascii="Arial" w:hAnsi="Arial" w:cs="Arial"/>
        </w:rPr>
        <w:t>46,2%), cukup baik 34 responden (37,4%), kurang baik 15 responden (16,5%). Sikap baik 66 responden (72,5%), cukup baik 24 responden (24,6%)</w:t>
      </w:r>
      <w:r w:rsidRPr="00AB4651">
        <w:rPr>
          <w:rFonts w:ascii="Arial" w:hAnsi="Arial" w:cs="Arial"/>
        </w:rPr>
        <w:t xml:space="preserve">. </w:t>
      </w:r>
      <w:r>
        <w:rPr>
          <w:rFonts w:ascii="Arial" w:hAnsi="Arial" w:cs="Arial"/>
        </w:rPr>
        <w:t>Tindakan 52</w:t>
      </w:r>
      <w:r w:rsidRPr="00AB4651">
        <w:rPr>
          <w:rFonts w:ascii="Arial" w:hAnsi="Arial" w:cs="Arial"/>
        </w:rPr>
        <w:t xml:space="preserve"> r</w:t>
      </w:r>
      <w:r>
        <w:rPr>
          <w:rFonts w:ascii="Arial" w:hAnsi="Arial" w:cs="Arial"/>
        </w:rPr>
        <w:t>esponden (58,2%), cukup patuh 29</w:t>
      </w:r>
      <w:r w:rsidRPr="00AB4651">
        <w:rPr>
          <w:rFonts w:ascii="Arial" w:hAnsi="Arial" w:cs="Arial"/>
        </w:rPr>
        <w:t xml:space="preserve"> re</w:t>
      </w:r>
      <w:r>
        <w:rPr>
          <w:rFonts w:ascii="Arial" w:hAnsi="Arial" w:cs="Arial"/>
        </w:rPr>
        <w:t>sponden (31,9%), sangat patuh 9</w:t>
      </w:r>
      <w:r w:rsidRPr="00AB4651">
        <w:rPr>
          <w:rFonts w:ascii="Arial" w:hAnsi="Arial" w:cs="Arial"/>
        </w:rPr>
        <w:t xml:space="preserve"> responden</w:t>
      </w:r>
      <w:r>
        <w:rPr>
          <w:rFonts w:ascii="Arial" w:hAnsi="Arial" w:cs="Arial"/>
        </w:rPr>
        <w:t xml:space="preserve"> (9,9</w:t>
      </w:r>
      <w:r w:rsidRPr="00AB4651">
        <w:rPr>
          <w:rFonts w:ascii="Arial" w:hAnsi="Arial" w:cs="Arial"/>
        </w:rPr>
        <w:t>%).</w:t>
      </w:r>
    </w:p>
    <w:p w:rsidR="00AB4651" w:rsidRPr="00BF6D86" w:rsidRDefault="00AB4651" w:rsidP="00AB4651">
      <w:pPr>
        <w:rPr>
          <w:rFonts w:ascii="Arial" w:hAnsi="Arial" w:cs="Arial"/>
        </w:rPr>
      </w:pPr>
      <w:r w:rsidRPr="00AB4651">
        <w:rPr>
          <w:rFonts w:ascii="Arial" w:hAnsi="Arial" w:cs="Arial"/>
        </w:rPr>
        <w:t xml:space="preserve">           </w:t>
      </w:r>
      <w:r>
        <w:rPr>
          <w:rFonts w:ascii="Arial" w:hAnsi="Arial" w:cs="Arial"/>
        </w:rPr>
        <w:t>Kesimpulan peneliti menunjukkan gambaran pengetahuan dalam kategori</w:t>
      </w:r>
      <w:r w:rsidRPr="00AB4651">
        <w:rPr>
          <w:rFonts w:ascii="Arial" w:hAnsi="Arial" w:cs="Arial"/>
        </w:rPr>
        <w:t xml:space="preserve"> Cukup Baik</w:t>
      </w:r>
      <w:r>
        <w:rPr>
          <w:rFonts w:ascii="Arial" w:hAnsi="Arial" w:cs="Arial"/>
        </w:rPr>
        <w:t xml:space="preserve"> </w:t>
      </w:r>
      <w:r w:rsidRPr="00AB4651">
        <w:rPr>
          <w:rFonts w:ascii="Arial" w:hAnsi="Arial" w:cs="Arial"/>
        </w:rPr>
        <w:t>(74%)</w:t>
      </w:r>
      <w:r>
        <w:rPr>
          <w:rFonts w:ascii="Arial" w:hAnsi="Arial" w:cs="Arial"/>
        </w:rPr>
        <w:t>, sikap termasuk kategori,</w:t>
      </w:r>
      <w:r w:rsidRPr="00AB4651">
        <w:rPr>
          <w:rFonts w:ascii="Arial" w:hAnsi="Arial" w:cs="Arial"/>
        </w:rPr>
        <w:t xml:space="preserve"> Baik(80%)</w:t>
      </w:r>
      <w:r>
        <w:rPr>
          <w:rFonts w:ascii="Arial" w:hAnsi="Arial" w:cs="Arial"/>
        </w:rPr>
        <w:t>, tindakan dalam kategori</w:t>
      </w:r>
      <w:r w:rsidRPr="00AB4651">
        <w:rPr>
          <w:rFonts w:ascii="Arial" w:hAnsi="Arial" w:cs="Arial"/>
        </w:rPr>
        <w:t xml:space="preserve"> Cukup Bai</w:t>
      </w:r>
      <w:r>
        <w:rPr>
          <w:rFonts w:ascii="Arial" w:hAnsi="Arial" w:cs="Arial"/>
        </w:rPr>
        <w:t xml:space="preserve">k </w:t>
      </w:r>
      <w:r w:rsidRPr="00AB4651">
        <w:rPr>
          <w:rFonts w:ascii="Arial" w:hAnsi="Arial" w:cs="Arial"/>
        </w:rPr>
        <w:t>(78%)</w:t>
      </w:r>
      <w:r w:rsidR="00F3606A">
        <w:rPr>
          <w:rFonts w:ascii="Arial" w:hAnsi="Arial" w:cs="Arial"/>
        </w:rPr>
        <w:t>.</w:t>
      </w:r>
    </w:p>
    <w:p w:rsidR="009E794D" w:rsidRDefault="009E794D" w:rsidP="003A04CA">
      <w:pPr>
        <w:tabs>
          <w:tab w:val="left" w:pos="2268"/>
        </w:tabs>
        <w:spacing w:after="0"/>
        <w:rPr>
          <w:rFonts w:ascii="Arial" w:hAnsi="Arial" w:cs="Arial"/>
        </w:rPr>
      </w:pPr>
    </w:p>
    <w:p w:rsidR="009E794D" w:rsidRDefault="00AB4651" w:rsidP="003A04CA">
      <w:pPr>
        <w:tabs>
          <w:tab w:val="left" w:pos="2268"/>
        </w:tabs>
        <w:spacing w:after="0"/>
        <w:rPr>
          <w:rFonts w:ascii="Arial" w:hAnsi="Arial" w:cs="Arial"/>
        </w:rPr>
      </w:pPr>
      <w:r>
        <w:rPr>
          <w:rFonts w:ascii="Arial" w:hAnsi="Arial" w:cs="Arial"/>
          <w:b/>
        </w:rPr>
        <w:t xml:space="preserve">Kata Kunci: </w:t>
      </w:r>
      <w:r w:rsidR="00FB3127">
        <w:rPr>
          <w:rFonts w:ascii="Arial" w:hAnsi="Arial" w:cs="Arial"/>
        </w:rPr>
        <w:t>Pengetahuan, Sikap,</w:t>
      </w:r>
      <w:r>
        <w:rPr>
          <w:rFonts w:ascii="Arial" w:hAnsi="Arial" w:cs="Arial"/>
        </w:rPr>
        <w:t>Tindakan, TBC</w:t>
      </w:r>
    </w:p>
    <w:p w:rsidR="00AB4651" w:rsidRDefault="00AB4651" w:rsidP="003A04CA">
      <w:pPr>
        <w:tabs>
          <w:tab w:val="left" w:pos="2268"/>
        </w:tabs>
        <w:spacing w:after="0"/>
        <w:rPr>
          <w:rFonts w:ascii="Arial" w:hAnsi="Arial" w:cs="Arial"/>
        </w:rPr>
      </w:pPr>
    </w:p>
    <w:p w:rsidR="00AB4651" w:rsidRPr="00AB4651" w:rsidRDefault="00236E58" w:rsidP="003A04CA">
      <w:pPr>
        <w:tabs>
          <w:tab w:val="left" w:pos="2268"/>
        </w:tabs>
        <w:spacing w:after="0"/>
        <w:rPr>
          <w:rFonts w:ascii="Arial" w:hAnsi="Arial" w:cs="Arial"/>
        </w:rPr>
      </w:pPr>
      <w:r>
        <w:rPr>
          <w:rFonts w:ascii="Arial" w:hAnsi="Arial" w:cs="Arial"/>
        </w:rPr>
        <w:t>Daftar Baca:  17</w:t>
      </w:r>
      <w:r w:rsidR="00AB4651">
        <w:rPr>
          <w:rFonts w:ascii="Arial" w:hAnsi="Arial" w:cs="Arial"/>
        </w:rPr>
        <w:t xml:space="preserve"> (2013-2022)</w:t>
      </w:r>
    </w:p>
    <w:p w:rsidR="009E794D" w:rsidRDefault="009E794D" w:rsidP="003A04CA">
      <w:pPr>
        <w:tabs>
          <w:tab w:val="left" w:pos="2268"/>
        </w:tabs>
        <w:spacing w:after="0"/>
        <w:rPr>
          <w:rFonts w:ascii="Arial" w:hAnsi="Arial" w:cs="Arial"/>
        </w:rPr>
      </w:pPr>
    </w:p>
    <w:p w:rsidR="009E794D" w:rsidRDefault="009E794D" w:rsidP="003A04CA">
      <w:pPr>
        <w:tabs>
          <w:tab w:val="left" w:pos="2268"/>
        </w:tabs>
        <w:spacing w:after="0"/>
        <w:rPr>
          <w:rFonts w:ascii="Arial" w:hAnsi="Arial" w:cs="Arial"/>
        </w:rPr>
      </w:pPr>
    </w:p>
    <w:p w:rsidR="009E794D" w:rsidRDefault="009E794D" w:rsidP="003A04CA">
      <w:pPr>
        <w:tabs>
          <w:tab w:val="left" w:pos="2268"/>
        </w:tabs>
        <w:spacing w:after="0"/>
        <w:rPr>
          <w:rFonts w:ascii="Arial" w:hAnsi="Arial" w:cs="Arial"/>
        </w:rPr>
      </w:pPr>
    </w:p>
    <w:p w:rsidR="009E794D" w:rsidRDefault="009E794D" w:rsidP="003A04CA">
      <w:pPr>
        <w:tabs>
          <w:tab w:val="left" w:pos="2268"/>
        </w:tabs>
        <w:spacing w:after="0"/>
        <w:rPr>
          <w:rFonts w:ascii="Arial" w:hAnsi="Arial" w:cs="Arial"/>
        </w:rPr>
      </w:pPr>
    </w:p>
    <w:p w:rsidR="009E794D" w:rsidRDefault="009E794D" w:rsidP="003A04CA">
      <w:pPr>
        <w:tabs>
          <w:tab w:val="left" w:pos="2268"/>
        </w:tabs>
        <w:spacing w:after="0"/>
        <w:rPr>
          <w:rFonts w:ascii="Arial" w:hAnsi="Arial" w:cs="Arial"/>
        </w:rPr>
      </w:pPr>
    </w:p>
    <w:p w:rsidR="009E794D" w:rsidRDefault="009E794D" w:rsidP="003A04CA">
      <w:pPr>
        <w:tabs>
          <w:tab w:val="left" w:pos="2268"/>
        </w:tabs>
        <w:spacing w:after="0"/>
        <w:rPr>
          <w:rFonts w:ascii="Arial" w:hAnsi="Arial" w:cs="Arial"/>
        </w:rPr>
      </w:pPr>
    </w:p>
    <w:p w:rsidR="009E794D" w:rsidRDefault="009E794D"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Default="00B1798B" w:rsidP="003A04CA">
      <w:pPr>
        <w:tabs>
          <w:tab w:val="left" w:pos="2268"/>
        </w:tabs>
        <w:spacing w:after="0"/>
        <w:rPr>
          <w:rFonts w:ascii="Arial" w:hAnsi="Arial" w:cs="Arial"/>
        </w:rPr>
      </w:pPr>
    </w:p>
    <w:p w:rsidR="00B1798B" w:rsidRPr="00B1798B" w:rsidRDefault="00B1798B" w:rsidP="00B1798B">
      <w:pPr>
        <w:spacing w:after="0"/>
        <w:jc w:val="both"/>
        <w:rPr>
          <w:rFonts w:ascii="Arial" w:hAnsi="Arial" w:cs="Arial"/>
          <w:bCs/>
          <w:szCs w:val="24"/>
        </w:rPr>
      </w:pPr>
      <w:r w:rsidRPr="00B1798B">
        <w:rPr>
          <w:rFonts w:ascii="Arial" w:hAnsi="Arial" w:cs="Arial"/>
          <w:bCs/>
          <w:szCs w:val="24"/>
        </w:rPr>
        <w:t xml:space="preserve">MEDAN HEALTH POLYTECHNIC OF MINISTRY OF HEALTH </w:t>
      </w:r>
    </w:p>
    <w:p w:rsidR="00B1798B" w:rsidRPr="00B1798B" w:rsidRDefault="00B1798B" w:rsidP="00B1798B">
      <w:pPr>
        <w:spacing w:after="0"/>
        <w:jc w:val="both"/>
        <w:rPr>
          <w:rFonts w:ascii="Arial" w:hAnsi="Arial" w:cs="Arial"/>
          <w:bCs/>
          <w:szCs w:val="24"/>
        </w:rPr>
      </w:pPr>
      <w:r w:rsidRPr="00B1798B">
        <w:rPr>
          <w:rFonts w:ascii="Arial" w:hAnsi="Arial" w:cs="Arial"/>
          <w:bCs/>
          <w:szCs w:val="24"/>
        </w:rPr>
        <w:t>PHARMACY DEPARTMENT</w:t>
      </w:r>
    </w:p>
    <w:p w:rsidR="00B1798B" w:rsidRPr="00B1798B" w:rsidRDefault="00B1798B" w:rsidP="00B1798B">
      <w:pPr>
        <w:spacing w:after="0"/>
        <w:jc w:val="both"/>
        <w:rPr>
          <w:rFonts w:ascii="Arial" w:hAnsi="Arial" w:cs="Arial"/>
          <w:bCs/>
          <w:szCs w:val="24"/>
        </w:rPr>
      </w:pPr>
      <w:r w:rsidRPr="00B1798B">
        <w:rPr>
          <w:rFonts w:ascii="Arial" w:hAnsi="Arial" w:cs="Arial"/>
          <w:bCs/>
          <w:color w:val="000000"/>
          <w:szCs w:val="24"/>
        </w:rPr>
        <w:t>SCIENTIFIC WRITING</w:t>
      </w:r>
      <w:r w:rsidRPr="00B1798B">
        <w:rPr>
          <w:rFonts w:ascii="Arial" w:hAnsi="Arial" w:cs="Arial"/>
          <w:bCs/>
          <w:szCs w:val="24"/>
        </w:rPr>
        <w:t>, JUNE 2023</w:t>
      </w:r>
    </w:p>
    <w:p w:rsidR="00B1798B" w:rsidRPr="00B1798B" w:rsidRDefault="00B1798B" w:rsidP="00B1798B">
      <w:pPr>
        <w:spacing w:after="0"/>
        <w:jc w:val="both"/>
        <w:rPr>
          <w:rFonts w:ascii="Arial" w:hAnsi="Arial" w:cs="Arial"/>
          <w:b/>
          <w:bCs/>
          <w:szCs w:val="24"/>
        </w:rPr>
      </w:pPr>
    </w:p>
    <w:p w:rsidR="00B1798B" w:rsidRPr="00B1798B" w:rsidRDefault="00B1798B" w:rsidP="00B1798B">
      <w:pPr>
        <w:spacing w:after="0"/>
        <w:jc w:val="both"/>
        <w:rPr>
          <w:rFonts w:ascii="Arial" w:hAnsi="Arial" w:cs="Arial"/>
          <w:b/>
          <w:bCs/>
          <w:szCs w:val="24"/>
        </w:rPr>
      </w:pPr>
      <w:r w:rsidRPr="00B1798B">
        <w:rPr>
          <w:rFonts w:ascii="Arial" w:hAnsi="Arial" w:cs="Arial"/>
          <w:b/>
          <w:bCs/>
          <w:szCs w:val="24"/>
        </w:rPr>
        <w:t>SHAZURA AZRIEN SIAHAAN</w:t>
      </w:r>
    </w:p>
    <w:p w:rsidR="00B1798B" w:rsidRPr="00B1798B" w:rsidRDefault="00B1798B" w:rsidP="00B1798B">
      <w:pPr>
        <w:spacing w:after="0"/>
        <w:jc w:val="both"/>
        <w:rPr>
          <w:rFonts w:ascii="Arial" w:hAnsi="Arial" w:cs="Arial"/>
          <w:b/>
          <w:bCs/>
          <w:szCs w:val="24"/>
        </w:rPr>
      </w:pPr>
    </w:p>
    <w:p w:rsidR="00B1798B" w:rsidRPr="00B1798B" w:rsidRDefault="00B1798B" w:rsidP="00B1798B">
      <w:pPr>
        <w:spacing w:after="0"/>
        <w:jc w:val="both"/>
        <w:rPr>
          <w:rFonts w:ascii="Arial" w:hAnsi="Arial" w:cs="Arial"/>
          <w:b/>
          <w:bCs/>
          <w:szCs w:val="24"/>
        </w:rPr>
      </w:pPr>
      <w:r w:rsidRPr="00B1798B">
        <w:rPr>
          <w:rFonts w:ascii="Arial" w:hAnsi="Arial" w:cs="Arial"/>
          <w:b/>
          <w:bCs/>
          <w:szCs w:val="24"/>
        </w:rPr>
        <w:t>DESCRIPTION OF THE LEVEL OF KNOWLEDGE, ATTITUDE AND ACTION ON THE USE OF TB DRUG IN TUBERCULOSIS PATIENTS AT DR. PIRNGADI HOSPITAL, MEDAN CITY</w:t>
      </w:r>
    </w:p>
    <w:p w:rsidR="00B1798B" w:rsidRPr="00B1798B" w:rsidRDefault="00B1798B" w:rsidP="00B1798B">
      <w:pPr>
        <w:spacing w:after="0"/>
        <w:jc w:val="both"/>
        <w:rPr>
          <w:rFonts w:ascii="Arial" w:hAnsi="Arial" w:cs="Arial"/>
          <w:b/>
          <w:bCs/>
          <w:szCs w:val="24"/>
        </w:rPr>
      </w:pPr>
    </w:p>
    <w:p w:rsidR="00B1798B" w:rsidRPr="00B1798B" w:rsidRDefault="00B1798B" w:rsidP="00B1798B">
      <w:pPr>
        <w:spacing w:after="0"/>
        <w:jc w:val="both"/>
        <w:rPr>
          <w:rFonts w:ascii="Arial" w:hAnsi="Arial" w:cs="Arial"/>
          <w:bCs/>
          <w:szCs w:val="24"/>
        </w:rPr>
      </w:pPr>
      <w:r w:rsidRPr="00B1798B">
        <w:rPr>
          <w:rFonts w:ascii="Arial" w:hAnsi="Arial" w:cs="Arial"/>
          <w:bCs/>
          <w:szCs w:val="24"/>
        </w:rPr>
        <w:t>XII+ 54 pages, 13 tables, 6 pictures, 13 attachments</w:t>
      </w:r>
    </w:p>
    <w:p w:rsidR="00B1798B" w:rsidRPr="00B1798B" w:rsidRDefault="00B1798B" w:rsidP="00B1798B">
      <w:pPr>
        <w:spacing w:after="0"/>
        <w:jc w:val="both"/>
        <w:rPr>
          <w:rFonts w:ascii="Arial" w:hAnsi="Arial" w:cs="Arial"/>
          <w:bCs/>
          <w:szCs w:val="24"/>
        </w:rPr>
      </w:pPr>
    </w:p>
    <w:p w:rsidR="00B1798B" w:rsidRPr="00B1798B" w:rsidRDefault="00B1798B" w:rsidP="00B1798B">
      <w:pPr>
        <w:spacing w:after="0"/>
        <w:jc w:val="center"/>
        <w:rPr>
          <w:rFonts w:ascii="Arial" w:hAnsi="Arial" w:cs="Arial"/>
          <w:b/>
          <w:bCs/>
          <w:szCs w:val="24"/>
        </w:rPr>
      </w:pPr>
      <w:r w:rsidRPr="00B1798B">
        <w:rPr>
          <w:rFonts w:ascii="Arial" w:hAnsi="Arial" w:cs="Arial"/>
          <w:b/>
          <w:bCs/>
          <w:szCs w:val="24"/>
        </w:rPr>
        <w:t>ABSTRACT</w:t>
      </w:r>
    </w:p>
    <w:p w:rsidR="00B1798B" w:rsidRPr="00B1798B" w:rsidRDefault="00B1798B" w:rsidP="00B1798B">
      <w:pPr>
        <w:spacing w:after="0"/>
        <w:jc w:val="both"/>
        <w:rPr>
          <w:rFonts w:ascii="Arial" w:hAnsi="Arial" w:cs="Arial"/>
          <w:b/>
          <w:bCs/>
          <w:szCs w:val="24"/>
        </w:rPr>
      </w:pPr>
    </w:p>
    <w:p w:rsidR="00B1798B" w:rsidRPr="00B1798B" w:rsidRDefault="00B1798B" w:rsidP="00B1798B">
      <w:pPr>
        <w:spacing w:after="0"/>
        <w:ind w:firstLine="720"/>
        <w:jc w:val="both"/>
        <w:rPr>
          <w:rFonts w:ascii="Arial" w:hAnsi="Arial" w:cs="Arial"/>
          <w:szCs w:val="24"/>
        </w:rPr>
      </w:pPr>
      <w:r w:rsidRPr="00B1798B">
        <w:rPr>
          <w:rFonts w:ascii="Arial" w:hAnsi="Arial" w:cs="Arial"/>
          <w:szCs w:val="24"/>
        </w:rPr>
        <w:t>Tuberculosis is an infectious disease caused by Mycobacterium Tuberculosis. TB usually attacks the lungs. Tuberculosis is a highly contagious disease in Indonesia and even throughout the world. The purpose of this study was to find out the level of knowledge, attitudes and actions on the use of TB drugs in TB patients at Dr.Pirngadi Medan hospital.</w:t>
      </w:r>
    </w:p>
    <w:p w:rsidR="00B1798B" w:rsidRPr="00B1798B" w:rsidRDefault="00B1798B" w:rsidP="00B1798B">
      <w:pPr>
        <w:spacing w:after="0"/>
        <w:ind w:firstLine="720"/>
        <w:jc w:val="both"/>
        <w:rPr>
          <w:rFonts w:ascii="Arial" w:hAnsi="Arial" w:cs="Arial"/>
          <w:szCs w:val="24"/>
        </w:rPr>
      </w:pPr>
      <w:r w:rsidRPr="00B1798B">
        <w:rPr>
          <w:rFonts w:ascii="Arial" w:hAnsi="Arial" w:cs="Arial"/>
          <w:szCs w:val="24"/>
        </w:rPr>
        <w:t>This type of research used a descriptive method, with a sampling method that is simple random sampling, with a total of 90 respondents. Collecting data in this study used a questionnaire form sheet which was given to the respondents directly.</w:t>
      </w:r>
    </w:p>
    <w:p w:rsidR="00B1798B" w:rsidRPr="00B1798B" w:rsidRDefault="00B1798B" w:rsidP="00B1798B">
      <w:pPr>
        <w:spacing w:after="0"/>
        <w:ind w:firstLine="720"/>
        <w:jc w:val="both"/>
        <w:rPr>
          <w:rFonts w:ascii="Arial" w:hAnsi="Arial" w:cs="Arial"/>
          <w:szCs w:val="24"/>
        </w:rPr>
      </w:pPr>
      <w:r w:rsidRPr="00B1798B">
        <w:rPr>
          <w:rFonts w:ascii="Arial" w:hAnsi="Arial" w:cs="Arial"/>
          <w:szCs w:val="24"/>
        </w:rPr>
        <w:t>The results showed that 42 respondents (46.2%) had good knowledge, 34 respondents (37.4%) were quite good, 15 respondents (16.5%) were not good enough. Good attitude 66 respondents (72.5%), quite good of 24 respondents (24.6%). Actions 52 respondents (58.2%), quite obedient 29 respondents (31.9%), very obedient 9 respondents (9.9%).</w:t>
      </w:r>
    </w:p>
    <w:p w:rsidR="00B1798B" w:rsidRPr="00B1798B" w:rsidRDefault="00B1798B" w:rsidP="00B1798B">
      <w:pPr>
        <w:spacing w:after="0"/>
        <w:jc w:val="both"/>
        <w:rPr>
          <w:rFonts w:ascii="Arial" w:hAnsi="Arial" w:cs="Arial"/>
          <w:szCs w:val="24"/>
        </w:rPr>
      </w:pPr>
      <w:r w:rsidRPr="00B1798B">
        <w:rPr>
          <w:rFonts w:ascii="Arial" w:hAnsi="Arial" w:cs="Arial"/>
          <w:szCs w:val="24"/>
        </w:rPr>
        <w:t xml:space="preserve">            The conclusion of the research showed that the description of knowledge is in the fairly good category (74%), attitudes are included in good category (80%), action is in the fairly good category (78%).</w:t>
      </w:r>
    </w:p>
    <w:p w:rsidR="00B1798B" w:rsidRPr="00B1798B" w:rsidRDefault="00B1798B" w:rsidP="00B1798B">
      <w:pPr>
        <w:spacing w:after="0"/>
        <w:jc w:val="both"/>
        <w:rPr>
          <w:rFonts w:ascii="Arial" w:hAnsi="Arial" w:cs="Arial"/>
          <w:szCs w:val="24"/>
        </w:rPr>
      </w:pPr>
    </w:p>
    <w:p w:rsidR="00B1798B" w:rsidRDefault="00B1798B" w:rsidP="00B1798B">
      <w:pPr>
        <w:spacing w:after="0"/>
        <w:jc w:val="both"/>
        <w:rPr>
          <w:rFonts w:ascii="Arial" w:hAnsi="Arial" w:cs="Arial"/>
          <w:szCs w:val="24"/>
        </w:rPr>
      </w:pPr>
      <w:r w:rsidRPr="00B1798B">
        <w:rPr>
          <w:rFonts w:ascii="Arial" w:hAnsi="Arial" w:cs="Arial"/>
          <w:szCs w:val="24"/>
        </w:rPr>
        <w:t>Keywords</w:t>
      </w:r>
      <w:r w:rsidRPr="00B1798B">
        <w:rPr>
          <w:rFonts w:ascii="Arial" w:hAnsi="Arial" w:cs="Arial"/>
          <w:szCs w:val="24"/>
        </w:rPr>
        <w:tab/>
        <w:t>: Knowledge, Attitude, Action, TB</w:t>
      </w:r>
    </w:p>
    <w:p w:rsidR="00B1798B" w:rsidRPr="00B1798B" w:rsidRDefault="00B1798B" w:rsidP="00B1798B">
      <w:pPr>
        <w:spacing w:after="0"/>
        <w:jc w:val="both"/>
        <w:rPr>
          <w:rFonts w:ascii="Arial" w:hAnsi="Arial" w:cs="Arial"/>
          <w:szCs w:val="24"/>
        </w:rPr>
      </w:pPr>
    </w:p>
    <w:p w:rsidR="00B1798B" w:rsidRPr="00B1798B" w:rsidRDefault="00B1798B" w:rsidP="00B1798B">
      <w:pPr>
        <w:spacing w:after="0"/>
        <w:jc w:val="both"/>
        <w:rPr>
          <w:rFonts w:ascii="Arial" w:hAnsi="Arial" w:cs="Arial"/>
          <w:szCs w:val="24"/>
        </w:rPr>
      </w:pPr>
      <w:r w:rsidRPr="00B1798B">
        <w:rPr>
          <w:rFonts w:ascii="Arial" w:hAnsi="Arial" w:cs="Arial"/>
          <w:szCs w:val="24"/>
        </w:rPr>
        <w:t>References</w:t>
      </w:r>
      <w:r w:rsidRPr="00B1798B">
        <w:rPr>
          <w:rFonts w:ascii="Arial" w:hAnsi="Arial" w:cs="Arial"/>
          <w:szCs w:val="24"/>
        </w:rPr>
        <w:tab/>
        <w:t>: 17 (2013-2022)</w:t>
      </w:r>
    </w:p>
    <w:p w:rsidR="00B1798B" w:rsidRDefault="00B1798B" w:rsidP="003A04CA">
      <w:pPr>
        <w:tabs>
          <w:tab w:val="left" w:pos="2268"/>
        </w:tabs>
        <w:spacing w:after="0"/>
        <w:rPr>
          <w:rFonts w:ascii="Arial" w:hAnsi="Arial" w:cs="Arial"/>
        </w:rPr>
      </w:pPr>
    </w:p>
    <w:p w:rsidR="00D40769" w:rsidRDefault="00D40769" w:rsidP="003A04CA">
      <w:pPr>
        <w:tabs>
          <w:tab w:val="left" w:pos="2268"/>
        </w:tabs>
        <w:spacing w:after="0"/>
        <w:rPr>
          <w:rFonts w:ascii="Arial" w:hAnsi="Arial" w:cs="Arial"/>
        </w:rPr>
      </w:pPr>
    </w:p>
    <w:p w:rsidR="00D40769" w:rsidRDefault="00D40769" w:rsidP="003A04CA">
      <w:pPr>
        <w:tabs>
          <w:tab w:val="left" w:pos="2268"/>
        </w:tabs>
        <w:spacing w:after="0"/>
        <w:rPr>
          <w:rFonts w:ascii="Arial" w:hAnsi="Arial" w:cs="Arial"/>
        </w:rPr>
      </w:pPr>
    </w:p>
    <w:p w:rsidR="00D40769" w:rsidRDefault="00D40769" w:rsidP="003A04CA">
      <w:pPr>
        <w:tabs>
          <w:tab w:val="left" w:pos="2268"/>
        </w:tabs>
        <w:spacing w:after="0"/>
        <w:rPr>
          <w:rFonts w:ascii="Arial" w:hAnsi="Arial" w:cs="Arial"/>
        </w:rPr>
      </w:pPr>
    </w:p>
    <w:p w:rsidR="00B1798B" w:rsidRDefault="00B1798B" w:rsidP="00D354D8">
      <w:pPr>
        <w:tabs>
          <w:tab w:val="left" w:pos="2268"/>
        </w:tabs>
        <w:spacing w:after="0"/>
        <w:jc w:val="center"/>
        <w:rPr>
          <w:rFonts w:ascii="Arial" w:hAnsi="Arial" w:cs="Arial"/>
        </w:rPr>
      </w:pPr>
    </w:p>
    <w:p w:rsidR="00B1798B" w:rsidRDefault="00D354D8" w:rsidP="00D354D8">
      <w:pPr>
        <w:tabs>
          <w:tab w:val="left" w:pos="2268"/>
        </w:tabs>
        <w:spacing w:after="0"/>
        <w:jc w:val="center"/>
        <w:rPr>
          <w:rFonts w:ascii="Arial" w:hAnsi="Arial" w:cs="Arial"/>
        </w:rPr>
      </w:pPr>
      <w:r w:rsidRPr="00D354D8">
        <w:rPr>
          <w:rFonts w:ascii="Arial" w:hAnsi="Arial" w:cs="Arial"/>
          <w:noProof/>
        </w:rPr>
        <w:drawing>
          <wp:inline distT="0" distB="0" distL="0" distR="0">
            <wp:extent cx="2181225" cy="1009650"/>
            <wp:effectExtent l="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rsidR="00D354D8" w:rsidRDefault="00D354D8" w:rsidP="00D354D8">
      <w:pPr>
        <w:tabs>
          <w:tab w:val="left" w:pos="2268"/>
        </w:tabs>
        <w:spacing w:after="0"/>
        <w:jc w:val="center"/>
        <w:rPr>
          <w:rFonts w:ascii="Arial" w:hAnsi="Arial" w:cs="Arial"/>
        </w:rPr>
      </w:pPr>
    </w:p>
    <w:p w:rsidR="00D354D8" w:rsidRDefault="00D354D8" w:rsidP="00D354D8">
      <w:pPr>
        <w:tabs>
          <w:tab w:val="left" w:pos="2268"/>
        </w:tabs>
        <w:spacing w:after="0"/>
        <w:jc w:val="center"/>
        <w:rPr>
          <w:rFonts w:ascii="Arial" w:hAnsi="Arial" w:cs="Arial"/>
        </w:rPr>
      </w:pPr>
    </w:p>
    <w:p w:rsidR="00D354D8" w:rsidRDefault="00D354D8" w:rsidP="00D354D8">
      <w:pPr>
        <w:tabs>
          <w:tab w:val="left" w:pos="2268"/>
        </w:tabs>
        <w:spacing w:after="0"/>
        <w:jc w:val="center"/>
        <w:rPr>
          <w:rFonts w:ascii="Arial" w:hAnsi="Arial" w:cs="Arial"/>
        </w:rPr>
      </w:pPr>
    </w:p>
    <w:p w:rsidR="009E794D" w:rsidRPr="00CF445A" w:rsidRDefault="00AB4651" w:rsidP="00CF445A">
      <w:pPr>
        <w:pStyle w:val="Heading1"/>
        <w:jc w:val="center"/>
        <w:rPr>
          <w:rFonts w:ascii="Arial" w:hAnsi="Arial" w:cs="Arial"/>
          <w:color w:val="auto"/>
        </w:rPr>
      </w:pPr>
      <w:r w:rsidRPr="00CF445A">
        <w:rPr>
          <w:rFonts w:ascii="Arial" w:hAnsi="Arial" w:cs="Arial"/>
          <w:color w:val="auto"/>
          <w:sz w:val="24"/>
        </w:rPr>
        <w:lastRenderedPageBreak/>
        <w:t>KATA PENGANTAR</w:t>
      </w:r>
    </w:p>
    <w:p w:rsidR="009E794D" w:rsidRDefault="009E794D" w:rsidP="003A04CA">
      <w:pPr>
        <w:tabs>
          <w:tab w:val="left" w:pos="2268"/>
        </w:tabs>
        <w:spacing w:after="0"/>
        <w:rPr>
          <w:rFonts w:ascii="Arial" w:hAnsi="Arial" w:cs="Arial"/>
        </w:rPr>
      </w:pPr>
    </w:p>
    <w:p w:rsidR="00AB4651" w:rsidRPr="00AB4651" w:rsidRDefault="00AB4651" w:rsidP="008E402E">
      <w:pPr>
        <w:tabs>
          <w:tab w:val="left" w:pos="2268"/>
        </w:tabs>
        <w:spacing w:after="0" w:line="360" w:lineRule="auto"/>
        <w:ind w:firstLine="851"/>
        <w:jc w:val="both"/>
        <w:rPr>
          <w:rFonts w:ascii="Arial" w:hAnsi="Arial" w:cs="Arial"/>
        </w:rPr>
      </w:pPr>
      <w:r w:rsidRPr="00AB4651">
        <w:rPr>
          <w:rFonts w:ascii="Arial" w:hAnsi="Arial" w:cs="Arial"/>
        </w:rPr>
        <w:t>Dengan memanjatkan puji syukur kehadirat Allah SWT yang</w:t>
      </w:r>
      <w:r w:rsidR="008E402E">
        <w:rPr>
          <w:rFonts w:ascii="Arial" w:hAnsi="Arial" w:cs="Arial"/>
        </w:rPr>
        <w:t xml:space="preserve"> </w:t>
      </w:r>
      <w:r w:rsidRPr="00AB4651">
        <w:rPr>
          <w:rFonts w:ascii="Arial" w:hAnsi="Arial" w:cs="Arial"/>
        </w:rPr>
        <w:t xml:space="preserve">telah melimpahkan rahmat, taufik, dan hidayah-Nya sehingga penulis dapat menyelesaikan Karya Tulis Ilmiah dengan judul “Gambaran Tingkat Pengetahuan Sikap dan Tindakan Penggunaan Obat TBC pada Pasien Tuberkulosis di RSUD Dr Pirngadi Kota Medan ”. </w:t>
      </w:r>
    </w:p>
    <w:p w:rsidR="00AB4651" w:rsidRPr="00AB4651" w:rsidRDefault="00AB4651" w:rsidP="00AB4651">
      <w:pPr>
        <w:tabs>
          <w:tab w:val="left" w:pos="2268"/>
        </w:tabs>
        <w:spacing w:after="0" w:line="360" w:lineRule="auto"/>
        <w:jc w:val="both"/>
        <w:rPr>
          <w:rFonts w:ascii="Arial" w:hAnsi="Arial" w:cs="Arial"/>
        </w:rPr>
      </w:pPr>
      <w:r w:rsidRPr="00AB4651">
        <w:rPr>
          <w:rFonts w:ascii="Arial" w:hAnsi="Arial" w:cs="Arial"/>
        </w:rPr>
        <w:t xml:space="preserve">      Karya Tulis Ilmiah ini disusun sebagai salah satu persyaratan untuk dalam menyelesaikan pendidikan program Diploma III di Jurusan Farmasi Poltekkes Kemenkes Medan. </w:t>
      </w:r>
    </w:p>
    <w:p w:rsidR="00AB4651" w:rsidRPr="00AB4651" w:rsidRDefault="00AB4651" w:rsidP="00AB4651">
      <w:pPr>
        <w:tabs>
          <w:tab w:val="left" w:pos="2268"/>
        </w:tabs>
        <w:spacing w:after="0" w:line="360" w:lineRule="auto"/>
        <w:jc w:val="both"/>
        <w:rPr>
          <w:rFonts w:ascii="Arial" w:hAnsi="Arial" w:cs="Arial"/>
        </w:rPr>
      </w:pPr>
      <w:r w:rsidRPr="00AB4651">
        <w:rPr>
          <w:rFonts w:ascii="Arial" w:hAnsi="Arial" w:cs="Arial"/>
        </w:rPr>
        <w:t xml:space="preserve">      Pada penyelesaiannya, Penulis banyak mendapatkan bimbingan dan bantuan, saran, dukungan doa dan dorongan dari berbagai pihak yang begitu besar. Oleh sebab itu Penulis menyampaikan terima kasih kepada:</w:t>
      </w:r>
    </w:p>
    <w:p w:rsidR="00AB4651" w:rsidRPr="00AB4651" w:rsidRDefault="00AB4651" w:rsidP="00AB4651">
      <w:pPr>
        <w:tabs>
          <w:tab w:val="left" w:pos="2268"/>
        </w:tabs>
        <w:spacing w:after="0" w:line="360" w:lineRule="auto"/>
        <w:jc w:val="both"/>
        <w:rPr>
          <w:rFonts w:ascii="Arial" w:hAnsi="Arial" w:cs="Arial"/>
        </w:rPr>
      </w:pPr>
      <w:r w:rsidRPr="00AB4651">
        <w:rPr>
          <w:rFonts w:ascii="Arial" w:hAnsi="Arial" w:cs="Arial"/>
        </w:rPr>
        <w:t>1. Ibu RR. Sri Arini Winarti Rinawati, SKM, M.Kep., selaku Direktur Poltekkes Kemenkes Medan.</w:t>
      </w:r>
    </w:p>
    <w:p w:rsidR="00AB4651" w:rsidRPr="00AB4651" w:rsidRDefault="00AB4651" w:rsidP="00AB4651">
      <w:pPr>
        <w:tabs>
          <w:tab w:val="left" w:pos="2268"/>
        </w:tabs>
        <w:spacing w:after="0" w:line="360" w:lineRule="auto"/>
        <w:jc w:val="both"/>
        <w:rPr>
          <w:rFonts w:ascii="Arial" w:hAnsi="Arial" w:cs="Arial"/>
        </w:rPr>
      </w:pPr>
      <w:r w:rsidRPr="00AB4651">
        <w:rPr>
          <w:rFonts w:ascii="Arial" w:hAnsi="Arial" w:cs="Arial"/>
        </w:rPr>
        <w:t>2. Ibu Nadroh Br. Sitepu, M.Si., selaku Ketua Jurusan Farmasi Poltekkes Kemenkes Medan, Dosen Pembimbing Akademik serta Dosen Pembimbing KTI penulis dalam menyelesaikan Karya Tulis Ilmiah.</w:t>
      </w:r>
    </w:p>
    <w:p w:rsidR="00AB4651" w:rsidRPr="00AB4651" w:rsidRDefault="00AB4651" w:rsidP="00AB4651">
      <w:pPr>
        <w:tabs>
          <w:tab w:val="left" w:pos="2268"/>
        </w:tabs>
        <w:spacing w:after="0" w:line="360" w:lineRule="auto"/>
        <w:jc w:val="both"/>
        <w:rPr>
          <w:rFonts w:ascii="Arial" w:hAnsi="Arial" w:cs="Arial"/>
        </w:rPr>
      </w:pPr>
      <w:r w:rsidRPr="00AB4651">
        <w:rPr>
          <w:rFonts w:ascii="Arial" w:hAnsi="Arial" w:cs="Arial"/>
        </w:rPr>
        <w:t xml:space="preserve">3. Ibu Maya Handayani Sinaga,SS., M.Pd </w:t>
      </w:r>
      <w:r w:rsidR="00F87DB7">
        <w:rPr>
          <w:rFonts w:ascii="Arial" w:hAnsi="Arial" w:cs="Arial"/>
        </w:rPr>
        <w:t xml:space="preserve">serta </w:t>
      </w:r>
      <w:r w:rsidR="00FB481A" w:rsidRPr="00AB4651">
        <w:rPr>
          <w:rFonts w:ascii="Arial" w:hAnsi="Arial" w:cs="Arial"/>
        </w:rPr>
        <w:t xml:space="preserve">Bapak Ahmad Purnawarman Faisal M. Farm.,Apt </w:t>
      </w:r>
      <w:r w:rsidR="00FB481A">
        <w:rPr>
          <w:rFonts w:ascii="Arial" w:hAnsi="Arial" w:cs="Arial"/>
        </w:rPr>
        <w:t xml:space="preserve">selaku Dosen Penguji </w:t>
      </w:r>
      <w:r w:rsidRPr="00AB4651">
        <w:rPr>
          <w:rFonts w:ascii="Arial" w:hAnsi="Arial" w:cs="Arial"/>
        </w:rPr>
        <w:t>KTI yang telah memberikan masukan dan saran kepada penulis.</w:t>
      </w:r>
    </w:p>
    <w:p w:rsidR="00AB4651" w:rsidRPr="00AB4651" w:rsidRDefault="00AB4651" w:rsidP="00AB4651">
      <w:pPr>
        <w:tabs>
          <w:tab w:val="left" w:pos="2268"/>
        </w:tabs>
        <w:spacing w:after="0" w:line="360" w:lineRule="auto"/>
        <w:jc w:val="both"/>
        <w:rPr>
          <w:rFonts w:ascii="Arial" w:hAnsi="Arial" w:cs="Arial"/>
        </w:rPr>
      </w:pPr>
      <w:r w:rsidRPr="00AB4651">
        <w:rPr>
          <w:rFonts w:ascii="Arial" w:hAnsi="Arial" w:cs="Arial"/>
        </w:rPr>
        <w:t>5. Seluruh Dosen dan pegawai Jurusan Farmasi Poltekkes Kemenkes Medan.</w:t>
      </w:r>
    </w:p>
    <w:p w:rsidR="00AB4651" w:rsidRPr="00AB4651" w:rsidRDefault="00AB4651" w:rsidP="00AB4651">
      <w:pPr>
        <w:tabs>
          <w:tab w:val="left" w:pos="2268"/>
        </w:tabs>
        <w:spacing w:after="0" w:line="360" w:lineRule="auto"/>
        <w:jc w:val="both"/>
        <w:rPr>
          <w:rFonts w:ascii="Arial" w:hAnsi="Arial" w:cs="Arial"/>
        </w:rPr>
      </w:pPr>
      <w:r w:rsidRPr="00AB4651">
        <w:rPr>
          <w:rFonts w:ascii="Arial" w:hAnsi="Arial" w:cs="Arial"/>
        </w:rPr>
        <w:t>6. Terkhusus untuk kedua orang tua dan seluruh anggota keluarga yang memberikan doa, semangat, dukungan baik moral maupun material kepada penulis selama melaksanakan perkuliahan sampai pada penyusunan Karya Tulis Ilmiah ini.</w:t>
      </w:r>
    </w:p>
    <w:p w:rsidR="006442EB" w:rsidRPr="00AB4651" w:rsidRDefault="00AB4651" w:rsidP="00AB4651">
      <w:pPr>
        <w:tabs>
          <w:tab w:val="left" w:pos="2268"/>
        </w:tabs>
        <w:spacing w:after="0" w:line="360" w:lineRule="auto"/>
        <w:jc w:val="both"/>
        <w:rPr>
          <w:rFonts w:ascii="Arial" w:hAnsi="Arial" w:cs="Arial"/>
        </w:rPr>
      </w:pPr>
      <w:r w:rsidRPr="00AB4651">
        <w:rPr>
          <w:rFonts w:ascii="Arial" w:hAnsi="Arial" w:cs="Arial"/>
        </w:rPr>
        <w:t xml:space="preserve">7. Teristimewa untuk rekan sepembimbingan penulis </w:t>
      </w:r>
      <w:r w:rsidR="00F87DB7">
        <w:rPr>
          <w:rFonts w:ascii="Arial" w:hAnsi="Arial" w:cs="Arial"/>
        </w:rPr>
        <w:t>serta teman teman angkatan 2020 yang telah berjuang b</w:t>
      </w:r>
      <w:r w:rsidRPr="00AB4651">
        <w:rPr>
          <w:rFonts w:ascii="Arial" w:hAnsi="Arial" w:cs="Arial"/>
        </w:rPr>
        <w:t>ersama penulis dalam melaksanakan penelitian hingga selesainya penyusunan KTI ini.</w:t>
      </w:r>
    </w:p>
    <w:p w:rsidR="00AB4651" w:rsidRPr="00AB4651" w:rsidRDefault="00AB4651" w:rsidP="00AB4651">
      <w:pPr>
        <w:tabs>
          <w:tab w:val="left" w:pos="2268"/>
        </w:tabs>
        <w:spacing w:after="0" w:line="360" w:lineRule="auto"/>
        <w:jc w:val="both"/>
        <w:rPr>
          <w:rFonts w:ascii="Arial" w:hAnsi="Arial" w:cs="Arial"/>
        </w:rPr>
      </w:pPr>
      <w:r w:rsidRPr="00AB4651">
        <w:rPr>
          <w:rFonts w:ascii="Arial" w:hAnsi="Arial" w:cs="Arial"/>
        </w:rPr>
        <w:t xml:space="preserve">      Penulis menyadari sepenuhnya bahwa Karya Tulis Ilmih ini masih banyak kekurangan, hal ini tidak lepas dari keterbatasan Penulis, maka Penulis mengharapkan kritik dan saran yang bersifat membangun dari pembaca demi kesempurnaan Karya Tulis Ilmiah ini. </w:t>
      </w:r>
    </w:p>
    <w:p w:rsidR="007510DA" w:rsidRDefault="00AB4651" w:rsidP="00FB481A">
      <w:pPr>
        <w:tabs>
          <w:tab w:val="left" w:pos="2268"/>
        </w:tabs>
        <w:spacing w:after="0" w:line="360" w:lineRule="auto"/>
        <w:jc w:val="both"/>
        <w:rPr>
          <w:rFonts w:ascii="Arial" w:hAnsi="Arial" w:cs="Arial"/>
        </w:rPr>
      </w:pPr>
      <w:r w:rsidRPr="00AB4651">
        <w:rPr>
          <w:rFonts w:ascii="Arial" w:hAnsi="Arial" w:cs="Arial"/>
        </w:rPr>
        <w:t xml:space="preserve">      Akhir kata semoga Allah SWT selalu melimpahkan rahmat dan karunia-Nya kepada kita semua dan Penulis berharap semoga Karya Tulis ini bermanfaat terutama bagi Penulis, pembaca dan pihak yang memerlukan.</w:t>
      </w:r>
    </w:p>
    <w:p w:rsidR="00FE50E1" w:rsidRPr="0081482A" w:rsidRDefault="009A1C02" w:rsidP="0081482A">
      <w:pPr>
        <w:jc w:val="center"/>
        <w:rPr>
          <w:rFonts w:ascii="Arial" w:hAnsi="Arial" w:cs="Arial"/>
          <w:b/>
        </w:rPr>
      </w:pPr>
      <w:bookmarkStart w:id="2" w:name="_Toc137815790"/>
      <w:r w:rsidRPr="0081482A">
        <w:rPr>
          <w:rFonts w:ascii="Arial" w:hAnsi="Arial" w:cs="Arial"/>
          <w:b/>
        </w:rPr>
        <w:lastRenderedPageBreak/>
        <w:t>DAFTAR ISI</w:t>
      </w:r>
      <w:bookmarkEnd w:id="2"/>
    </w:p>
    <w:sdt>
      <w:sdtPr>
        <w:rPr>
          <w:rFonts w:ascii="Arial" w:eastAsiaTheme="minorEastAsia" w:hAnsi="Arial" w:cs="Arial"/>
          <w:b w:val="0"/>
          <w:bCs w:val="0"/>
          <w:color w:val="auto"/>
          <w:sz w:val="22"/>
          <w:szCs w:val="22"/>
          <w:lang w:val="id-ID" w:eastAsia="ja-JP"/>
        </w:rPr>
        <w:id w:val="949556581"/>
        <w:docPartObj>
          <w:docPartGallery w:val="Table of Contents"/>
          <w:docPartUnique/>
        </w:docPartObj>
      </w:sdtPr>
      <w:sdtContent>
        <w:p w:rsidR="00BD3041" w:rsidRPr="006F1C34" w:rsidRDefault="00BD3041" w:rsidP="00C04152">
          <w:pPr>
            <w:pStyle w:val="TOCHeading"/>
            <w:spacing w:before="0" w:after="0" w:line="360" w:lineRule="auto"/>
            <w:ind w:left="851" w:hanging="993"/>
            <w:jc w:val="right"/>
            <w:rPr>
              <w:rFonts w:ascii="Arial" w:hAnsi="Arial" w:cs="Arial"/>
              <w:b w:val="0"/>
              <w:sz w:val="22"/>
              <w:szCs w:val="22"/>
              <w:lang w:val="id-ID"/>
            </w:rPr>
          </w:pPr>
          <w:r w:rsidRPr="006F1C34">
            <w:rPr>
              <w:rFonts w:ascii="Arial" w:hAnsi="Arial" w:cs="Arial"/>
              <w:b w:val="0"/>
              <w:color w:val="auto"/>
              <w:sz w:val="22"/>
              <w:szCs w:val="22"/>
              <w:lang w:val="id-ID"/>
            </w:rPr>
            <w:t>Halaman</w:t>
          </w:r>
        </w:p>
        <w:p w:rsidR="000774DB" w:rsidRPr="00D05052" w:rsidRDefault="00C6566C" w:rsidP="00D05052">
          <w:pPr>
            <w:pStyle w:val="TOC1"/>
          </w:pPr>
          <w:r w:rsidRPr="00C6566C">
            <w:fldChar w:fldCharType="begin"/>
          </w:r>
          <w:r w:rsidR="00BD3041" w:rsidRPr="00D05052">
            <w:instrText xml:space="preserve"> TOC \o "1-3" \h \z \u </w:instrText>
          </w:r>
          <w:r w:rsidRPr="00C6566C">
            <w:fldChar w:fldCharType="separate"/>
          </w:r>
          <w:hyperlink w:anchor="_Toc137815786" w:history="1">
            <w:r w:rsidR="000774DB" w:rsidRPr="00D05052">
              <w:rPr>
                <w:rStyle w:val="Hyperlink"/>
              </w:rPr>
              <w:t>LEMBAR PERSETUJUAN</w:t>
            </w:r>
            <w:r w:rsidR="000774DB" w:rsidRPr="00D05052">
              <w:rPr>
                <w:webHidden/>
              </w:rPr>
              <w:tab/>
            </w:r>
            <w:r w:rsidRPr="00D05052">
              <w:rPr>
                <w:webHidden/>
              </w:rPr>
              <w:fldChar w:fldCharType="begin"/>
            </w:r>
            <w:r w:rsidR="000774DB" w:rsidRPr="00D05052">
              <w:rPr>
                <w:webHidden/>
              </w:rPr>
              <w:instrText xml:space="preserve"> PAGEREF _Toc137815786 \h </w:instrText>
            </w:r>
            <w:r w:rsidRPr="00D05052">
              <w:rPr>
                <w:webHidden/>
              </w:rPr>
            </w:r>
            <w:r w:rsidRPr="00D05052">
              <w:rPr>
                <w:webHidden/>
              </w:rPr>
              <w:fldChar w:fldCharType="separate"/>
            </w:r>
            <w:r w:rsidR="000774DB" w:rsidRPr="00D05052">
              <w:rPr>
                <w:webHidden/>
              </w:rPr>
              <w:t>i</w:t>
            </w:r>
            <w:r w:rsidRPr="00D05052">
              <w:rPr>
                <w:webHidden/>
              </w:rPr>
              <w:fldChar w:fldCharType="end"/>
            </w:r>
          </w:hyperlink>
        </w:p>
        <w:p w:rsidR="000774DB" w:rsidRPr="00D05052" w:rsidRDefault="00C6566C" w:rsidP="00D05052">
          <w:pPr>
            <w:pStyle w:val="TOC1"/>
          </w:pPr>
          <w:hyperlink w:anchor="_Toc137815787" w:history="1">
            <w:r w:rsidR="000774DB" w:rsidRPr="00D05052">
              <w:rPr>
                <w:rStyle w:val="Hyperlink"/>
              </w:rPr>
              <w:t>LEMBAR PENGESAHAN</w:t>
            </w:r>
            <w:r w:rsidR="000774DB" w:rsidRPr="00D05052">
              <w:rPr>
                <w:webHidden/>
              </w:rPr>
              <w:tab/>
            </w:r>
            <w:r w:rsidRPr="00D05052">
              <w:rPr>
                <w:webHidden/>
              </w:rPr>
              <w:fldChar w:fldCharType="begin"/>
            </w:r>
            <w:r w:rsidR="000774DB" w:rsidRPr="00D05052">
              <w:rPr>
                <w:webHidden/>
              </w:rPr>
              <w:instrText xml:space="preserve"> PAGEREF _Toc137815787 \h </w:instrText>
            </w:r>
            <w:r w:rsidRPr="00D05052">
              <w:rPr>
                <w:webHidden/>
              </w:rPr>
            </w:r>
            <w:r w:rsidRPr="00D05052">
              <w:rPr>
                <w:webHidden/>
              </w:rPr>
              <w:fldChar w:fldCharType="separate"/>
            </w:r>
            <w:r w:rsidR="000774DB" w:rsidRPr="00D05052">
              <w:rPr>
                <w:webHidden/>
              </w:rPr>
              <w:t>ii</w:t>
            </w:r>
            <w:r w:rsidRPr="00D05052">
              <w:rPr>
                <w:webHidden/>
              </w:rPr>
              <w:fldChar w:fldCharType="end"/>
            </w:r>
          </w:hyperlink>
        </w:p>
        <w:p w:rsidR="000774DB" w:rsidRPr="00D05052" w:rsidRDefault="00C6566C" w:rsidP="00D05052">
          <w:pPr>
            <w:pStyle w:val="TOC1"/>
          </w:pPr>
          <w:hyperlink w:anchor="_Toc137815788" w:history="1">
            <w:r w:rsidR="000774DB" w:rsidRPr="00D05052">
              <w:rPr>
                <w:rStyle w:val="Hyperlink"/>
              </w:rPr>
              <w:t>SURAT PERNYATAAN</w:t>
            </w:r>
            <w:r w:rsidR="000774DB" w:rsidRPr="00D05052">
              <w:rPr>
                <w:webHidden/>
              </w:rPr>
              <w:tab/>
            </w:r>
            <w:r w:rsidRPr="00D05052">
              <w:rPr>
                <w:webHidden/>
              </w:rPr>
              <w:fldChar w:fldCharType="begin"/>
            </w:r>
            <w:r w:rsidR="000774DB" w:rsidRPr="00D05052">
              <w:rPr>
                <w:webHidden/>
              </w:rPr>
              <w:instrText xml:space="preserve"> PAGEREF _Toc137815788 \h </w:instrText>
            </w:r>
            <w:r w:rsidRPr="00D05052">
              <w:rPr>
                <w:webHidden/>
              </w:rPr>
            </w:r>
            <w:r w:rsidRPr="00D05052">
              <w:rPr>
                <w:webHidden/>
              </w:rPr>
              <w:fldChar w:fldCharType="separate"/>
            </w:r>
            <w:r w:rsidR="000774DB" w:rsidRPr="00D05052">
              <w:rPr>
                <w:webHidden/>
              </w:rPr>
              <w:t>iii</w:t>
            </w:r>
            <w:r w:rsidRPr="00D05052">
              <w:rPr>
                <w:webHidden/>
              </w:rPr>
              <w:fldChar w:fldCharType="end"/>
            </w:r>
          </w:hyperlink>
        </w:p>
        <w:p w:rsidR="000774DB" w:rsidRPr="00D05052" w:rsidRDefault="00C6566C" w:rsidP="00D05052">
          <w:pPr>
            <w:pStyle w:val="TOC1"/>
          </w:pPr>
          <w:hyperlink w:anchor="_Toc137815789" w:history="1">
            <w:r w:rsidR="000774DB" w:rsidRPr="00D05052">
              <w:rPr>
                <w:rStyle w:val="Hyperlink"/>
              </w:rPr>
              <w:t>ABSTRAK</w:t>
            </w:r>
            <w:r w:rsidR="000774DB" w:rsidRPr="00D05052">
              <w:rPr>
                <w:webHidden/>
              </w:rPr>
              <w:tab/>
            </w:r>
            <w:r w:rsidRPr="00D05052">
              <w:rPr>
                <w:webHidden/>
              </w:rPr>
              <w:fldChar w:fldCharType="begin"/>
            </w:r>
            <w:r w:rsidR="000774DB" w:rsidRPr="00D05052">
              <w:rPr>
                <w:webHidden/>
              </w:rPr>
              <w:instrText xml:space="preserve"> PAGEREF _Toc137815789 \h </w:instrText>
            </w:r>
            <w:r w:rsidRPr="00D05052">
              <w:rPr>
                <w:webHidden/>
              </w:rPr>
            </w:r>
            <w:r w:rsidRPr="00D05052">
              <w:rPr>
                <w:webHidden/>
              </w:rPr>
              <w:fldChar w:fldCharType="separate"/>
            </w:r>
            <w:r w:rsidR="000774DB" w:rsidRPr="00D05052">
              <w:rPr>
                <w:webHidden/>
              </w:rPr>
              <w:t>iv</w:t>
            </w:r>
            <w:r w:rsidRPr="00D05052">
              <w:rPr>
                <w:webHidden/>
              </w:rPr>
              <w:fldChar w:fldCharType="end"/>
            </w:r>
          </w:hyperlink>
        </w:p>
        <w:p w:rsidR="0075157F" w:rsidRPr="00D05052" w:rsidRDefault="0075157F" w:rsidP="00D05052">
          <w:pPr>
            <w:spacing w:after="0" w:line="360" w:lineRule="auto"/>
            <w:rPr>
              <w:rFonts w:ascii="Arial" w:hAnsi="Arial" w:cs="Arial"/>
              <w:b/>
            </w:rPr>
          </w:pPr>
          <w:r w:rsidRPr="00D05052">
            <w:rPr>
              <w:rFonts w:ascii="Arial" w:hAnsi="Arial" w:cs="Arial"/>
              <w:b/>
            </w:rPr>
            <w:t>ABSTRACT........................................................................</w:t>
          </w:r>
          <w:r w:rsidR="00D05052">
            <w:rPr>
              <w:rFonts w:ascii="Arial" w:hAnsi="Arial" w:cs="Arial"/>
              <w:b/>
            </w:rPr>
            <w:t>........................</w:t>
          </w:r>
          <w:r w:rsidRPr="00D05052">
            <w:rPr>
              <w:rFonts w:ascii="Arial" w:hAnsi="Arial" w:cs="Arial"/>
              <w:b/>
            </w:rPr>
            <w:t>...........V</w:t>
          </w:r>
        </w:p>
        <w:p w:rsidR="00CF445A" w:rsidRPr="00D05052" w:rsidRDefault="00CF445A" w:rsidP="00D05052">
          <w:pPr>
            <w:spacing w:after="0" w:line="360" w:lineRule="auto"/>
            <w:rPr>
              <w:rFonts w:ascii="Arial" w:hAnsi="Arial" w:cs="Arial"/>
              <w:b/>
            </w:rPr>
          </w:pPr>
          <w:r w:rsidRPr="00D05052">
            <w:rPr>
              <w:rFonts w:ascii="Arial" w:hAnsi="Arial" w:cs="Arial"/>
              <w:b/>
            </w:rPr>
            <w:t>KATA PENGANTAR</w:t>
          </w:r>
          <w:r w:rsidRPr="00D05052">
            <w:rPr>
              <w:rFonts w:ascii="Arial" w:hAnsi="Arial" w:cs="Arial"/>
            </w:rPr>
            <w:t>............................................................</w:t>
          </w:r>
          <w:r w:rsidR="0075157F" w:rsidRPr="00D05052">
            <w:rPr>
              <w:rFonts w:ascii="Arial" w:hAnsi="Arial" w:cs="Arial"/>
            </w:rPr>
            <w:t>...............................</w:t>
          </w:r>
          <w:r w:rsidRPr="00D05052">
            <w:rPr>
              <w:rFonts w:ascii="Arial" w:hAnsi="Arial" w:cs="Arial"/>
            </w:rPr>
            <w:t>.</w:t>
          </w:r>
          <w:r w:rsidRPr="00D05052">
            <w:rPr>
              <w:rFonts w:ascii="Arial" w:hAnsi="Arial" w:cs="Arial"/>
              <w:b/>
            </w:rPr>
            <w:t>V</w:t>
          </w:r>
          <w:r w:rsidR="0075157F" w:rsidRPr="00D05052">
            <w:rPr>
              <w:rFonts w:ascii="Arial" w:hAnsi="Arial" w:cs="Arial"/>
              <w:b/>
            </w:rPr>
            <w:t>I</w:t>
          </w:r>
        </w:p>
        <w:p w:rsidR="000774DB" w:rsidRPr="00D05052" w:rsidRDefault="00C6566C" w:rsidP="00D05052">
          <w:pPr>
            <w:pStyle w:val="TOC1"/>
          </w:pPr>
          <w:hyperlink w:anchor="_Toc137815790" w:history="1">
            <w:r w:rsidR="000774DB" w:rsidRPr="00D05052">
              <w:rPr>
                <w:rStyle w:val="Hyperlink"/>
              </w:rPr>
              <w:t>DAFTAR ISI</w:t>
            </w:r>
            <w:r w:rsidR="000774DB" w:rsidRPr="00D05052">
              <w:rPr>
                <w:webHidden/>
              </w:rPr>
              <w:tab/>
            </w:r>
            <w:r w:rsidRPr="00D05052">
              <w:rPr>
                <w:webHidden/>
              </w:rPr>
              <w:fldChar w:fldCharType="begin"/>
            </w:r>
            <w:r w:rsidR="000774DB" w:rsidRPr="00D05052">
              <w:rPr>
                <w:webHidden/>
              </w:rPr>
              <w:instrText xml:space="preserve"> PAGEREF _Toc137815790 \h </w:instrText>
            </w:r>
            <w:r w:rsidRPr="00D05052">
              <w:rPr>
                <w:webHidden/>
              </w:rPr>
            </w:r>
            <w:r w:rsidRPr="00D05052">
              <w:rPr>
                <w:webHidden/>
              </w:rPr>
              <w:fldChar w:fldCharType="separate"/>
            </w:r>
            <w:r w:rsidR="000774DB" w:rsidRPr="00D05052">
              <w:rPr>
                <w:webHidden/>
              </w:rPr>
              <w:t>vii</w:t>
            </w:r>
            <w:r w:rsidRPr="00D05052">
              <w:rPr>
                <w:webHidden/>
              </w:rPr>
              <w:fldChar w:fldCharType="end"/>
            </w:r>
          </w:hyperlink>
        </w:p>
        <w:p w:rsidR="000774DB" w:rsidRPr="00D05052" w:rsidRDefault="00C6566C" w:rsidP="00D05052">
          <w:pPr>
            <w:pStyle w:val="TOC1"/>
          </w:pPr>
          <w:hyperlink w:anchor="_Toc137815791" w:history="1">
            <w:r w:rsidR="000774DB" w:rsidRPr="00D05052">
              <w:rPr>
                <w:rStyle w:val="Hyperlink"/>
              </w:rPr>
              <w:t>DAFTAR GAMBAR</w:t>
            </w:r>
            <w:r w:rsidR="000774DB" w:rsidRPr="00D05052">
              <w:rPr>
                <w:webHidden/>
              </w:rPr>
              <w:tab/>
            </w:r>
            <w:r w:rsidRPr="00D05052">
              <w:rPr>
                <w:webHidden/>
              </w:rPr>
              <w:fldChar w:fldCharType="begin"/>
            </w:r>
            <w:r w:rsidR="000774DB" w:rsidRPr="00D05052">
              <w:rPr>
                <w:webHidden/>
              </w:rPr>
              <w:instrText xml:space="preserve"> PAGEREF _Toc137815791 \h </w:instrText>
            </w:r>
            <w:r w:rsidRPr="00D05052">
              <w:rPr>
                <w:webHidden/>
              </w:rPr>
            </w:r>
            <w:r w:rsidRPr="00D05052">
              <w:rPr>
                <w:webHidden/>
              </w:rPr>
              <w:fldChar w:fldCharType="separate"/>
            </w:r>
            <w:r w:rsidR="000774DB" w:rsidRPr="00D05052">
              <w:rPr>
                <w:webHidden/>
              </w:rPr>
              <w:t>ix</w:t>
            </w:r>
            <w:r w:rsidRPr="00D05052">
              <w:rPr>
                <w:webHidden/>
              </w:rPr>
              <w:fldChar w:fldCharType="end"/>
            </w:r>
          </w:hyperlink>
        </w:p>
        <w:p w:rsidR="000774DB" w:rsidRPr="00D05052" w:rsidRDefault="00C6566C" w:rsidP="00D05052">
          <w:pPr>
            <w:pStyle w:val="TOC1"/>
          </w:pPr>
          <w:hyperlink w:anchor="_Toc137815792" w:history="1">
            <w:r w:rsidR="000774DB" w:rsidRPr="00D05052">
              <w:rPr>
                <w:rStyle w:val="Hyperlink"/>
              </w:rPr>
              <w:t>DAFTAR TABEL</w:t>
            </w:r>
            <w:r w:rsidR="000774DB" w:rsidRPr="00D05052">
              <w:rPr>
                <w:webHidden/>
              </w:rPr>
              <w:tab/>
            </w:r>
            <w:r w:rsidRPr="00D05052">
              <w:rPr>
                <w:webHidden/>
              </w:rPr>
              <w:fldChar w:fldCharType="begin"/>
            </w:r>
            <w:r w:rsidR="000774DB" w:rsidRPr="00D05052">
              <w:rPr>
                <w:webHidden/>
              </w:rPr>
              <w:instrText xml:space="preserve"> PAGEREF _Toc137815792 \h </w:instrText>
            </w:r>
            <w:r w:rsidRPr="00D05052">
              <w:rPr>
                <w:webHidden/>
              </w:rPr>
            </w:r>
            <w:r w:rsidRPr="00D05052">
              <w:rPr>
                <w:webHidden/>
              </w:rPr>
              <w:fldChar w:fldCharType="separate"/>
            </w:r>
            <w:r w:rsidR="000774DB" w:rsidRPr="00D05052">
              <w:rPr>
                <w:webHidden/>
              </w:rPr>
              <w:t>x</w:t>
            </w:r>
            <w:r w:rsidRPr="00D05052">
              <w:rPr>
                <w:webHidden/>
              </w:rPr>
              <w:fldChar w:fldCharType="end"/>
            </w:r>
          </w:hyperlink>
        </w:p>
        <w:p w:rsidR="000774DB" w:rsidRPr="00D05052" w:rsidRDefault="00C6566C" w:rsidP="00D05052">
          <w:pPr>
            <w:pStyle w:val="TOC1"/>
          </w:pPr>
          <w:hyperlink w:anchor="_Toc137815793" w:history="1">
            <w:r w:rsidR="000774DB" w:rsidRPr="00D05052">
              <w:rPr>
                <w:rStyle w:val="Hyperlink"/>
              </w:rPr>
              <w:t>DAFTAR LAMPIRAN</w:t>
            </w:r>
            <w:r w:rsidR="000774DB" w:rsidRPr="00D05052">
              <w:rPr>
                <w:webHidden/>
              </w:rPr>
              <w:tab/>
            </w:r>
            <w:r w:rsidRPr="00D05052">
              <w:rPr>
                <w:webHidden/>
              </w:rPr>
              <w:fldChar w:fldCharType="begin"/>
            </w:r>
            <w:r w:rsidR="000774DB" w:rsidRPr="00D05052">
              <w:rPr>
                <w:webHidden/>
              </w:rPr>
              <w:instrText xml:space="preserve"> PAGEREF _Toc137815793 \h </w:instrText>
            </w:r>
            <w:r w:rsidRPr="00D05052">
              <w:rPr>
                <w:webHidden/>
              </w:rPr>
            </w:r>
            <w:r w:rsidRPr="00D05052">
              <w:rPr>
                <w:webHidden/>
              </w:rPr>
              <w:fldChar w:fldCharType="separate"/>
            </w:r>
            <w:r w:rsidR="000774DB" w:rsidRPr="00D05052">
              <w:rPr>
                <w:webHidden/>
              </w:rPr>
              <w:t>xii</w:t>
            </w:r>
            <w:r w:rsidRPr="00D05052">
              <w:rPr>
                <w:webHidden/>
              </w:rPr>
              <w:fldChar w:fldCharType="end"/>
            </w:r>
          </w:hyperlink>
        </w:p>
        <w:p w:rsidR="000774DB" w:rsidRPr="00D05052" w:rsidRDefault="00C6566C" w:rsidP="00D05052">
          <w:pPr>
            <w:pStyle w:val="TOC1"/>
          </w:pPr>
          <w:hyperlink w:anchor="_Toc137815794" w:history="1">
            <w:r w:rsidR="000774DB" w:rsidRPr="00D05052">
              <w:rPr>
                <w:rStyle w:val="Hyperlink"/>
              </w:rPr>
              <w:t>BAB I</w:t>
            </w:r>
            <w:r w:rsidR="000774DB" w:rsidRPr="00D05052">
              <w:rPr>
                <w:webHidden/>
              </w:rPr>
              <w:tab/>
            </w:r>
          </w:hyperlink>
          <w:hyperlink w:anchor="_Toc137815795" w:history="1">
            <w:r w:rsidR="000774DB" w:rsidRPr="00D05052">
              <w:rPr>
                <w:rStyle w:val="Hyperlink"/>
              </w:rPr>
              <w:t>PENDAHULUAN</w:t>
            </w:r>
            <w:r w:rsidR="000774DB" w:rsidRPr="00D05052">
              <w:rPr>
                <w:webHidden/>
              </w:rPr>
              <w:tab/>
            </w:r>
            <w:r w:rsidRPr="00D05052">
              <w:rPr>
                <w:webHidden/>
              </w:rPr>
              <w:fldChar w:fldCharType="begin"/>
            </w:r>
            <w:r w:rsidR="000774DB" w:rsidRPr="00D05052">
              <w:rPr>
                <w:webHidden/>
              </w:rPr>
              <w:instrText xml:space="preserve"> PAGEREF _Toc137815795 \h </w:instrText>
            </w:r>
            <w:r w:rsidRPr="00D05052">
              <w:rPr>
                <w:webHidden/>
              </w:rPr>
            </w:r>
            <w:r w:rsidRPr="00D05052">
              <w:rPr>
                <w:webHidden/>
              </w:rPr>
              <w:fldChar w:fldCharType="separate"/>
            </w:r>
            <w:r w:rsidR="000774DB" w:rsidRPr="00D05052">
              <w:rPr>
                <w:webHidden/>
              </w:rPr>
              <w:t>1</w:t>
            </w:r>
            <w:r w:rsidRPr="00D05052">
              <w:rPr>
                <w:webHidden/>
              </w:rPr>
              <w:fldChar w:fldCharType="end"/>
            </w:r>
          </w:hyperlink>
        </w:p>
        <w:p w:rsidR="000774DB" w:rsidRPr="00D05052" w:rsidRDefault="00C6566C" w:rsidP="009343FD">
          <w:pPr>
            <w:pStyle w:val="TOC2"/>
          </w:pPr>
          <w:hyperlink w:anchor="_Toc137815796" w:history="1">
            <w:r w:rsidR="000774DB" w:rsidRPr="00D05052">
              <w:rPr>
                <w:rStyle w:val="Hyperlink"/>
                <w:b w:val="0"/>
              </w:rPr>
              <w:t>1.1</w:t>
            </w:r>
            <w:r w:rsidR="000774DB" w:rsidRPr="00D05052">
              <w:tab/>
            </w:r>
            <w:r w:rsidR="000774DB" w:rsidRPr="00D05052">
              <w:rPr>
                <w:rStyle w:val="Hyperlink"/>
                <w:b w:val="0"/>
              </w:rPr>
              <w:t>Latar Belakang</w:t>
            </w:r>
            <w:r w:rsidR="000774DB" w:rsidRPr="00D05052">
              <w:rPr>
                <w:webHidden/>
              </w:rPr>
              <w:tab/>
            </w:r>
            <w:r w:rsidRPr="00D05052">
              <w:rPr>
                <w:webHidden/>
              </w:rPr>
              <w:fldChar w:fldCharType="begin"/>
            </w:r>
            <w:r w:rsidR="000774DB" w:rsidRPr="00D05052">
              <w:rPr>
                <w:webHidden/>
              </w:rPr>
              <w:instrText xml:space="preserve"> PAGEREF _Toc137815796 \h </w:instrText>
            </w:r>
            <w:r w:rsidRPr="00D05052">
              <w:rPr>
                <w:webHidden/>
              </w:rPr>
            </w:r>
            <w:r w:rsidRPr="00D05052">
              <w:rPr>
                <w:webHidden/>
              </w:rPr>
              <w:fldChar w:fldCharType="separate"/>
            </w:r>
            <w:r w:rsidR="000774DB" w:rsidRPr="00D05052">
              <w:rPr>
                <w:webHidden/>
              </w:rPr>
              <w:t>1</w:t>
            </w:r>
            <w:r w:rsidRPr="00D05052">
              <w:rPr>
                <w:webHidden/>
              </w:rPr>
              <w:fldChar w:fldCharType="end"/>
            </w:r>
          </w:hyperlink>
        </w:p>
        <w:p w:rsidR="000774DB" w:rsidRPr="00D05052" w:rsidRDefault="00C6566C" w:rsidP="00755994">
          <w:pPr>
            <w:pStyle w:val="TOC2"/>
          </w:pPr>
          <w:hyperlink w:anchor="_Toc137815797" w:history="1">
            <w:r w:rsidR="000774DB" w:rsidRPr="00D05052">
              <w:rPr>
                <w:rStyle w:val="Hyperlink"/>
                <w:b w:val="0"/>
              </w:rPr>
              <w:t>1.2</w:t>
            </w:r>
            <w:r w:rsidR="000774DB" w:rsidRPr="00D05052">
              <w:tab/>
            </w:r>
            <w:r w:rsidR="000774DB" w:rsidRPr="00D05052">
              <w:rPr>
                <w:rStyle w:val="Hyperlink"/>
                <w:b w:val="0"/>
              </w:rPr>
              <w:t>Perumusan Masalah</w:t>
            </w:r>
            <w:r w:rsidR="000774DB" w:rsidRPr="00D05052">
              <w:rPr>
                <w:webHidden/>
              </w:rPr>
              <w:tab/>
            </w:r>
            <w:r w:rsidRPr="00D05052">
              <w:rPr>
                <w:webHidden/>
              </w:rPr>
              <w:fldChar w:fldCharType="begin"/>
            </w:r>
            <w:r w:rsidR="000774DB" w:rsidRPr="00D05052">
              <w:rPr>
                <w:webHidden/>
              </w:rPr>
              <w:instrText xml:space="preserve"> PAGEREF _Toc137815797 \h </w:instrText>
            </w:r>
            <w:r w:rsidRPr="00D05052">
              <w:rPr>
                <w:webHidden/>
              </w:rPr>
            </w:r>
            <w:r w:rsidRPr="00D05052">
              <w:rPr>
                <w:webHidden/>
              </w:rPr>
              <w:fldChar w:fldCharType="separate"/>
            </w:r>
            <w:r w:rsidR="000774DB" w:rsidRPr="00D05052">
              <w:rPr>
                <w:webHidden/>
              </w:rPr>
              <w:t>3</w:t>
            </w:r>
            <w:r w:rsidRPr="00D05052">
              <w:rPr>
                <w:webHidden/>
              </w:rPr>
              <w:fldChar w:fldCharType="end"/>
            </w:r>
          </w:hyperlink>
        </w:p>
        <w:p w:rsidR="000774DB" w:rsidRPr="00D05052" w:rsidRDefault="00C6566C" w:rsidP="009343FD">
          <w:pPr>
            <w:pStyle w:val="TOC2"/>
          </w:pPr>
          <w:hyperlink w:anchor="_Toc137815798" w:history="1">
            <w:r w:rsidR="000774DB" w:rsidRPr="00D05052">
              <w:rPr>
                <w:rStyle w:val="Hyperlink"/>
                <w:b w:val="0"/>
              </w:rPr>
              <w:t>1.3</w:t>
            </w:r>
            <w:r w:rsidR="000774DB" w:rsidRPr="00D05052">
              <w:tab/>
            </w:r>
            <w:r w:rsidR="000774DB" w:rsidRPr="00D05052">
              <w:rPr>
                <w:rStyle w:val="Hyperlink"/>
                <w:b w:val="0"/>
              </w:rPr>
              <w:t>Tujuan Penelitian</w:t>
            </w:r>
            <w:r w:rsidR="000774DB" w:rsidRPr="00D05052">
              <w:rPr>
                <w:webHidden/>
              </w:rPr>
              <w:tab/>
            </w:r>
            <w:r w:rsidRPr="00D05052">
              <w:rPr>
                <w:webHidden/>
              </w:rPr>
              <w:fldChar w:fldCharType="begin"/>
            </w:r>
            <w:r w:rsidR="000774DB" w:rsidRPr="00D05052">
              <w:rPr>
                <w:webHidden/>
              </w:rPr>
              <w:instrText xml:space="preserve"> PAGEREF _Toc137815798 \h </w:instrText>
            </w:r>
            <w:r w:rsidRPr="00D05052">
              <w:rPr>
                <w:webHidden/>
              </w:rPr>
            </w:r>
            <w:r w:rsidRPr="00D05052">
              <w:rPr>
                <w:webHidden/>
              </w:rPr>
              <w:fldChar w:fldCharType="separate"/>
            </w:r>
            <w:r w:rsidR="000774DB" w:rsidRPr="00D05052">
              <w:rPr>
                <w:webHidden/>
              </w:rPr>
              <w:t>3</w:t>
            </w:r>
            <w:r w:rsidRPr="00D05052">
              <w:rPr>
                <w:webHidden/>
              </w:rPr>
              <w:fldChar w:fldCharType="end"/>
            </w:r>
          </w:hyperlink>
        </w:p>
        <w:p w:rsidR="000774DB" w:rsidRPr="00D05052" w:rsidRDefault="00C6566C" w:rsidP="009343FD">
          <w:pPr>
            <w:pStyle w:val="TOC2"/>
          </w:pPr>
          <w:hyperlink w:anchor="_Toc137815799" w:history="1">
            <w:r w:rsidR="000774DB" w:rsidRPr="00D05052">
              <w:rPr>
                <w:rStyle w:val="Hyperlink"/>
                <w:b w:val="0"/>
              </w:rPr>
              <w:t>1.4</w:t>
            </w:r>
            <w:r w:rsidR="000774DB" w:rsidRPr="00D05052">
              <w:tab/>
            </w:r>
            <w:r w:rsidR="000774DB" w:rsidRPr="00D05052">
              <w:rPr>
                <w:rStyle w:val="Hyperlink"/>
                <w:b w:val="0"/>
              </w:rPr>
              <w:t>Manfaat Penelitian</w:t>
            </w:r>
            <w:r w:rsidR="000774DB" w:rsidRPr="00D05052">
              <w:rPr>
                <w:webHidden/>
              </w:rPr>
              <w:tab/>
            </w:r>
            <w:r w:rsidRPr="00D05052">
              <w:rPr>
                <w:webHidden/>
              </w:rPr>
              <w:fldChar w:fldCharType="begin"/>
            </w:r>
            <w:r w:rsidR="000774DB" w:rsidRPr="00D05052">
              <w:rPr>
                <w:webHidden/>
              </w:rPr>
              <w:instrText xml:space="preserve"> PAGEREF _Toc137815799 \h </w:instrText>
            </w:r>
            <w:r w:rsidRPr="00D05052">
              <w:rPr>
                <w:webHidden/>
              </w:rPr>
            </w:r>
            <w:r w:rsidRPr="00D05052">
              <w:rPr>
                <w:webHidden/>
              </w:rPr>
              <w:fldChar w:fldCharType="separate"/>
            </w:r>
            <w:r w:rsidR="000774DB" w:rsidRPr="00D05052">
              <w:rPr>
                <w:webHidden/>
              </w:rPr>
              <w:t>3</w:t>
            </w:r>
            <w:r w:rsidRPr="00D05052">
              <w:rPr>
                <w:webHidden/>
              </w:rPr>
              <w:fldChar w:fldCharType="end"/>
            </w:r>
          </w:hyperlink>
        </w:p>
        <w:p w:rsidR="000774DB" w:rsidRPr="00D05052" w:rsidRDefault="00C6566C" w:rsidP="00D05052">
          <w:pPr>
            <w:pStyle w:val="TOC1"/>
          </w:pPr>
          <w:hyperlink w:anchor="_Toc137815801" w:history="1">
            <w:r w:rsidR="000774DB" w:rsidRPr="00D05052">
              <w:rPr>
                <w:rStyle w:val="Hyperlink"/>
              </w:rPr>
              <w:t>BAB II</w:t>
            </w:r>
            <w:r w:rsidR="000774DB" w:rsidRPr="00D05052">
              <w:rPr>
                <w:webHidden/>
              </w:rPr>
              <w:tab/>
            </w:r>
          </w:hyperlink>
          <w:hyperlink w:anchor="_Toc137815802" w:history="1">
            <w:r w:rsidR="000774DB" w:rsidRPr="00D05052">
              <w:rPr>
                <w:rStyle w:val="Hyperlink"/>
              </w:rPr>
              <w:t>TINJAUAN PUSTAKA</w:t>
            </w:r>
            <w:r w:rsidR="000774DB" w:rsidRPr="00D05052">
              <w:rPr>
                <w:webHidden/>
              </w:rPr>
              <w:tab/>
            </w:r>
            <w:r w:rsidRPr="00D05052">
              <w:rPr>
                <w:webHidden/>
              </w:rPr>
              <w:fldChar w:fldCharType="begin"/>
            </w:r>
            <w:r w:rsidR="000774DB" w:rsidRPr="00D05052">
              <w:rPr>
                <w:webHidden/>
              </w:rPr>
              <w:instrText xml:space="preserve"> PAGEREF _Toc137815802 \h </w:instrText>
            </w:r>
            <w:r w:rsidRPr="00D05052">
              <w:rPr>
                <w:webHidden/>
              </w:rPr>
            </w:r>
            <w:r w:rsidRPr="00D05052">
              <w:rPr>
                <w:webHidden/>
              </w:rPr>
              <w:fldChar w:fldCharType="separate"/>
            </w:r>
            <w:r w:rsidR="000774DB" w:rsidRPr="00D05052">
              <w:rPr>
                <w:webHidden/>
              </w:rPr>
              <w:t>4</w:t>
            </w:r>
            <w:r w:rsidRPr="00D05052">
              <w:rPr>
                <w:webHidden/>
              </w:rPr>
              <w:fldChar w:fldCharType="end"/>
            </w:r>
          </w:hyperlink>
        </w:p>
        <w:p w:rsidR="000774DB" w:rsidRPr="00D05052" w:rsidRDefault="00C6566C" w:rsidP="009343FD">
          <w:pPr>
            <w:pStyle w:val="TOC2"/>
          </w:pPr>
          <w:hyperlink w:anchor="_Toc137815803" w:history="1">
            <w:r w:rsidR="000774DB" w:rsidRPr="00D05052">
              <w:rPr>
                <w:rStyle w:val="Hyperlink"/>
                <w:b w:val="0"/>
              </w:rPr>
              <w:t>2.1.       Pengetahuan, Sikap dan Tindakan</w:t>
            </w:r>
            <w:r w:rsidR="000774DB" w:rsidRPr="00D05052">
              <w:rPr>
                <w:webHidden/>
              </w:rPr>
              <w:tab/>
            </w:r>
            <w:r w:rsidRPr="00D05052">
              <w:rPr>
                <w:webHidden/>
              </w:rPr>
              <w:fldChar w:fldCharType="begin"/>
            </w:r>
            <w:r w:rsidR="000774DB" w:rsidRPr="00D05052">
              <w:rPr>
                <w:webHidden/>
              </w:rPr>
              <w:instrText xml:space="preserve"> PAGEREF _Toc137815803 \h </w:instrText>
            </w:r>
            <w:r w:rsidRPr="00D05052">
              <w:rPr>
                <w:webHidden/>
              </w:rPr>
            </w:r>
            <w:r w:rsidRPr="00D05052">
              <w:rPr>
                <w:webHidden/>
              </w:rPr>
              <w:fldChar w:fldCharType="separate"/>
            </w:r>
            <w:r w:rsidR="000774DB" w:rsidRPr="00D05052">
              <w:rPr>
                <w:webHidden/>
              </w:rPr>
              <w:t>4</w:t>
            </w:r>
            <w:r w:rsidRPr="00D05052">
              <w:rPr>
                <w:webHidden/>
              </w:rPr>
              <w:fldChar w:fldCharType="end"/>
            </w:r>
          </w:hyperlink>
        </w:p>
        <w:p w:rsidR="000774DB" w:rsidRPr="00D05052" w:rsidRDefault="00C6566C" w:rsidP="00755994">
          <w:pPr>
            <w:pStyle w:val="TOC3"/>
            <w:rPr>
              <w:noProof/>
            </w:rPr>
          </w:pPr>
          <w:hyperlink w:anchor="_Toc137815804" w:history="1">
            <w:r w:rsidR="000774DB" w:rsidRPr="00D05052">
              <w:rPr>
                <w:rStyle w:val="Hyperlink"/>
                <w:rFonts w:ascii="Arial" w:hAnsi="Arial" w:cs="Arial"/>
                <w:noProof/>
              </w:rPr>
              <w:t>2.1.1     Pengetahuan (</w:t>
            </w:r>
            <w:r w:rsidR="000774DB" w:rsidRPr="00D05052">
              <w:rPr>
                <w:rStyle w:val="Hyperlink"/>
                <w:rFonts w:ascii="Arial" w:hAnsi="Arial" w:cs="Arial"/>
                <w:i/>
                <w:noProof/>
              </w:rPr>
              <w:t>Knowledge)</w:t>
            </w:r>
            <w:r w:rsidR="000774DB" w:rsidRPr="00D05052">
              <w:rPr>
                <w:noProof/>
                <w:webHidden/>
              </w:rPr>
              <w:tab/>
            </w:r>
            <w:r w:rsidRPr="00D05052">
              <w:rPr>
                <w:noProof/>
                <w:webHidden/>
              </w:rPr>
              <w:fldChar w:fldCharType="begin"/>
            </w:r>
            <w:r w:rsidR="000774DB" w:rsidRPr="00D05052">
              <w:rPr>
                <w:noProof/>
                <w:webHidden/>
              </w:rPr>
              <w:instrText xml:space="preserve"> PAGEREF _Toc137815804 \h </w:instrText>
            </w:r>
            <w:r w:rsidRPr="00D05052">
              <w:rPr>
                <w:noProof/>
                <w:webHidden/>
              </w:rPr>
            </w:r>
            <w:r w:rsidRPr="00D05052">
              <w:rPr>
                <w:noProof/>
                <w:webHidden/>
              </w:rPr>
              <w:fldChar w:fldCharType="separate"/>
            </w:r>
            <w:r w:rsidR="000774DB" w:rsidRPr="00D05052">
              <w:rPr>
                <w:noProof/>
                <w:webHidden/>
              </w:rPr>
              <w:t>4</w:t>
            </w:r>
            <w:r w:rsidRPr="00D05052">
              <w:rPr>
                <w:noProof/>
                <w:webHidden/>
              </w:rPr>
              <w:fldChar w:fldCharType="end"/>
            </w:r>
          </w:hyperlink>
        </w:p>
        <w:p w:rsidR="000774DB" w:rsidRPr="00D05052" w:rsidRDefault="00C6566C" w:rsidP="00755994">
          <w:pPr>
            <w:pStyle w:val="TOC3"/>
            <w:rPr>
              <w:noProof/>
            </w:rPr>
          </w:pPr>
          <w:hyperlink w:anchor="_Toc137815805" w:history="1">
            <w:r w:rsidR="000774DB" w:rsidRPr="00D05052">
              <w:rPr>
                <w:rStyle w:val="Hyperlink"/>
                <w:rFonts w:ascii="Arial" w:hAnsi="Arial" w:cs="Arial"/>
                <w:noProof/>
              </w:rPr>
              <w:t>2.1.2     Pengertian sikap</w:t>
            </w:r>
            <w:r w:rsidR="000774DB" w:rsidRPr="00D05052">
              <w:rPr>
                <w:noProof/>
                <w:webHidden/>
              </w:rPr>
              <w:tab/>
            </w:r>
            <w:r w:rsidRPr="00D05052">
              <w:rPr>
                <w:noProof/>
                <w:webHidden/>
              </w:rPr>
              <w:fldChar w:fldCharType="begin"/>
            </w:r>
            <w:r w:rsidR="000774DB" w:rsidRPr="00D05052">
              <w:rPr>
                <w:noProof/>
                <w:webHidden/>
              </w:rPr>
              <w:instrText xml:space="preserve"> PAGEREF _Toc137815805 \h </w:instrText>
            </w:r>
            <w:r w:rsidRPr="00D05052">
              <w:rPr>
                <w:noProof/>
                <w:webHidden/>
              </w:rPr>
            </w:r>
            <w:r w:rsidRPr="00D05052">
              <w:rPr>
                <w:noProof/>
                <w:webHidden/>
              </w:rPr>
              <w:fldChar w:fldCharType="separate"/>
            </w:r>
            <w:r w:rsidR="000774DB" w:rsidRPr="00D05052">
              <w:rPr>
                <w:noProof/>
                <w:webHidden/>
              </w:rPr>
              <w:t>5</w:t>
            </w:r>
            <w:r w:rsidRPr="00D05052">
              <w:rPr>
                <w:noProof/>
                <w:webHidden/>
              </w:rPr>
              <w:fldChar w:fldCharType="end"/>
            </w:r>
          </w:hyperlink>
        </w:p>
        <w:p w:rsidR="000774DB" w:rsidRPr="00D05052" w:rsidRDefault="00C6566C" w:rsidP="00755994">
          <w:pPr>
            <w:pStyle w:val="TOC3"/>
            <w:rPr>
              <w:noProof/>
            </w:rPr>
          </w:pPr>
          <w:hyperlink w:anchor="_Toc137815806" w:history="1">
            <w:r w:rsidR="000774DB" w:rsidRPr="00D05052">
              <w:rPr>
                <w:rStyle w:val="Hyperlink"/>
                <w:rFonts w:ascii="Arial" w:hAnsi="Arial" w:cs="Arial"/>
                <w:noProof/>
              </w:rPr>
              <w:t>2.1.3     Tindakan</w:t>
            </w:r>
            <w:r w:rsidR="000774DB" w:rsidRPr="00D05052">
              <w:rPr>
                <w:noProof/>
                <w:webHidden/>
              </w:rPr>
              <w:tab/>
            </w:r>
            <w:r w:rsidRPr="00D05052">
              <w:rPr>
                <w:noProof/>
                <w:webHidden/>
              </w:rPr>
              <w:fldChar w:fldCharType="begin"/>
            </w:r>
            <w:r w:rsidR="000774DB" w:rsidRPr="00D05052">
              <w:rPr>
                <w:noProof/>
                <w:webHidden/>
              </w:rPr>
              <w:instrText xml:space="preserve"> PAGEREF _Toc137815806 \h </w:instrText>
            </w:r>
            <w:r w:rsidRPr="00D05052">
              <w:rPr>
                <w:noProof/>
                <w:webHidden/>
              </w:rPr>
            </w:r>
            <w:r w:rsidRPr="00D05052">
              <w:rPr>
                <w:noProof/>
                <w:webHidden/>
              </w:rPr>
              <w:fldChar w:fldCharType="separate"/>
            </w:r>
            <w:r w:rsidR="000774DB" w:rsidRPr="00D05052">
              <w:rPr>
                <w:noProof/>
                <w:webHidden/>
              </w:rPr>
              <w:t>5</w:t>
            </w:r>
            <w:r w:rsidRPr="00D05052">
              <w:rPr>
                <w:noProof/>
                <w:webHidden/>
              </w:rPr>
              <w:fldChar w:fldCharType="end"/>
            </w:r>
          </w:hyperlink>
        </w:p>
        <w:p w:rsidR="000774DB" w:rsidRPr="00D05052" w:rsidRDefault="00C6566C" w:rsidP="009343FD">
          <w:pPr>
            <w:pStyle w:val="TOC2"/>
          </w:pPr>
          <w:hyperlink w:anchor="_Toc137815807" w:history="1">
            <w:r w:rsidR="000774DB" w:rsidRPr="00D05052">
              <w:rPr>
                <w:rStyle w:val="Hyperlink"/>
                <w:b w:val="0"/>
              </w:rPr>
              <w:t>2.2        Tuberkulosis</w:t>
            </w:r>
            <w:r w:rsidR="000774DB" w:rsidRPr="00D05052">
              <w:rPr>
                <w:webHidden/>
              </w:rPr>
              <w:tab/>
            </w:r>
            <w:r w:rsidRPr="00D05052">
              <w:rPr>
                <w:webHidden/>
              </w:rPr>
              <w:fldChar w:fldCharType="begin"/>
            </w:r>
            <w:r w:rsidR="000774DB" w:rsidRPr="00D05052">
              <w:rPr>
                <w:webHidden/>
              </w:rPr>
              <w:instrText xml:space="preserve"> PAGEREF _Toc137815807 \h </w:instrText>
            </w:r>
            <w:r w:rsidRPr="00D05052">
              <w:rPr>
                <w:webHidden/>
              </w:rPr>
            </w:r>
            <w:r w:rsidRPr="00D05052">
              <w:rPr>
                <w:webHidden/>
              </w:rPr>
              <w:fldChar w:fldCharType="separate"/>
            </w:r>
            <w:r w:rsidR="000774DB" w:rsidRPr="00D05052">
              <w:rPr>
                <w:webHidden/>
              </w:rPr>
              <w:t>6</w:t>
            </w:r>
            <w:r w:rsidRPr="00D05052">
              <w:rPr>
                <w:webHidden/>
              </w:rPr>
              <w:fldChar w:fldCharType="end"/>
            </w:r>
          </w:hyperlink>
        </w:p>
        <w:p w:rsidR="000774DB" w:rsidRPr="00D05052" w:rsidRDefault="00C6566C" w:rsidP="009343FD">
          <w:pPr>
            <w:pStyle w:val="TOC2"/>
          </w:pPr>
          <w:hyperlink w:anchor="_Toc137815810" w:history="1">
            <w:r w:rsidR="00FB481A" w:rsidRPr="00D05052">
              <w:rPr>
                <w:rStyle w:val="Hyperlink"/>
                <w:b w:val="0"/>
              </w:rPr>
              <w:t xml:space="preserve">2.3       </w:t>
            </w:r>
            <w:r w:rsidR="002D4E97" w:rsidRPr="00D05052">
              <w:rPr>
                <w:rStyle w:val="Hyperlink"/>
                <w:b w:val="0"/>
              </w:rPr>
              <w:t xml:space="preserve"> </w:t>
            </w:r>
            <w:r w:rsidR="000774DB" w:rsidRPr="00D05052">
              <w:rPr>
                <w:rStyle w:val="Hyperlink"/>
                <w:b w:val="0"/>
              </w:rPr>
              <w:t>Cara Penularan Penyakit Tuberkulosis</w:t>
            </w:r>
            <w:r w:rsidR="000774DB" w:rsidRPr="00D05052">
              <w:rPr>
                <w:webHidden/>
              </w:rPr>
              <w:tab/>
            </w:r>
            <w:r w:rsidRPr="00D05052">
              <w:rPr>
                <w:webHidden/>
              </w:rPr>
              <w:fldChar w:fldCharType="begin"/>
            </w:r>
            <w:r w:rsidR="000774DB" w:rsidRPr="00D05052">
              <w:rPr>
                <w:webHidden/>
              </w:rPr>
              <w:instrText xml:space="preserve"> PAGEREF _Toc137815810 \h </w:instrText>
            </w:r>
            <w:r w:rsidRPr="00D05052">
              <w:rPr>
                <w:webHidden/>
              </w:rPr>
            </w:r>
            <w:r w:rsidRPr="00D05052">
              <w:rPr>
                <w:webHidden/>
              </w:rPr>
              <w:fldChar w:fldCharType="separate"/>
            </w:r>
            <w:r w:rsidR="000774DB" w:rsidRPr="00D05052">
              <w:rPr>
                <w:webHidden/>
              </w:rPr>
              <w:t>6</w:t>
            </w:r>
            <w:r w:rsidRPr="00D05052">
              <w:rPr>
                <w:webHidden/>
              </w:rPr>
              <w:fldChar w:fldCharType="end"/>
            </w:r>
          </w:hyperlink>
        </w:p>
        <w:p w:rsidR="000774DB" w:rsidRPr="00D05052" w:rsidRDefault="00C6566C" w:rsidP="009343FD">
          <w:pPr>
            <w:pStyle w:val="TOC2"/>
          </w:pPr>
          <w:hyperlink w:anchor="_Toc137815811" w:history="1">
            <w:r w:rsidR="000774DB" w:rsidRPr="00D05052">
              <w:rPr>
                <w:rStyle w:val="Hyperlink"/>
                <w:b w:val="0"/>
              </w:rPr>
              <w:t>2.4        Manifestasi Klinis</w:t>
            </w:r>
            <w:r w:rsidR="000774DB" w:rsidRPr="00D05052">
              <w:rPr>
                <w:webHidden/>
              </w:rPr>
              <w:tab/>
            </w:r>
            <w:r w:rsidRPr="00D05052">
              <w:rPr>
                <w:webHidden/>
              </w:rPr>
              <w:fldChar w:fldCharType="begin"/>
            </w:r>
            <w:r w:rsidR="000774DB" w:rsidRPr="00D05052">
              <w:rPr>
                <w:webHidden/>
              </w:rPr>
              <w:instrText xml:space="preserve"> PAGEREF _Toc137815811 \h </w:instrText>
            </w:r>
            <w:r w:rsidRPr="00D05052">
              <w:rPr>
                <w:webHidden/>
              </w:rPr>
            </w:r>
            <w:r w:rsidRPr="00D05052">
              <w:rPr>
                <w:webHidden/>
              </w:rPr>
              <w:fldChar w:fldCharType="separate"/>
            </w:r>
            <w:r w:rsidR="000774DB" w:rsidRPr="00D05052">
              <w:rPr>
                <w:webHidden/>
              </w:rPr>
              <w:t>7</w:t>
            </w:r>
            <w:r w:rsidRPr="00D05052">
              <w:rPr>
                <w:webHidden/>
              </w:rPr>
              <w:fldChar w:fldCharType="end"/>
            </w:r>
          </w:hyperlink>
        </w:p>
        <w:p w:rsidR="000774DB" w:rsidRPr="00D05052" w:rsidRDefault="00C6566C" w:rsidP="00755994">
          <w:pPr>
            <w:pStyle w:val="TOC2"/>
          </w:pPr>
          <w:hyperlink w:anchor="_Toc137815812" w:history="1">
            <w:r w:rsidR="000774DB" w:rsidRPr="00D05052">
              <w:rPr>
                <w:rStyle w:val="Hyperlink"/>
                <w:b w:val="0"/>
              </w:rPr>
              <w:t>2.7</w:t>
            </w:r>
            <w:r w:rsidR="00755994">
              <w:t xml:space="preserve">        </w:t>
            </w:r>
            <w:r w:rsidR="000774DB" w:rsidRPr="00D05052">
              <w:rPr>
                <w:rStyle w:val="Hyperlink"/>
                <w:b w:val="0"/>
              </w:rPr>
              <w:t>Prinsip Pengobatan</w:t>
            </w:r>
            <w:r w:rsidR="000774DB" w:rsidRPr="00D05052">
              <w:rPr>
                <w:webHidden/>
              </w:rPr>
              <w:tab/>
            </w:r>
            <w:r w:rsidRPr="00D05052">
              <w:rPr>
                <w:webHidden/>
              </w:rPr>
              <w:fldChar w:fldCharType="begin"/>
            </w:r>
            <w:r w:rsidR="000774DB" w:rsidRPr="00D05052">
              <w:rPr>
                <w:webHidden/>
              </w:rPr>
              <w:instrText xml:space="preserve"> PAGEREF _Toc137815812 \h </w:instrText>
            </w:r>
            <w:r w:rsidRPr="00D05052">
              <w:rPr>
                <w:webHidden/>
              </w:rPr>
            </w:r>
            <w:r w:rsidRPr="00D05052">
              <w:rPr>
                <w:webHidden/>
              </w:rPr>
              <w:fldChar w:fldCharType="separate"/>
            </w:r>
            <w:r w:rsidR="000774DB" w:rsidRPr="00D05052">
              <w:rPr>
                <w:webHidden/>
              </w:rPr>
              <w:t>9</w:t>
            </w:r>
            <w:r w:rsidRPr="00D05052">
              <w:rPr>
                <w:webHidden/>
              </w:rPr>
              <w:fldChar w:fldCharType="end"/>
            </w:r>
          </w:hyperlink>
        </w:p>
        <w:p w:rsidR="000774DB" w:rsidRPr="00D05052" w:rsidRDefault="00C6566C" w:rsidP="009343FD">
          <w:pPr>
            <w:pStyle w:val="TOC2"/>
          </w:pPr>
          <w:hyperlink w:anchor="_Toc137815815" w:history="1">
            <w:r w:rsidR="000774DB" w:rsidRPr="00D05052">
              <w:rPr>
                <w:rStyle w:val="Hyperlink"/>
                <w:b w:val="0"/>
              </w:rPr>
              <w:t>2.9        Jenis-jenis Obat TBC</w:t>
            </w:r>
            <w:r w:rsidR="000774DB" w:rsidRPr="00D05052">
              <w:rPr>
                <w:webHidden/>
              </w:rPr>
              <w:tab/>
            </w:r>
            <w:r w:rsidRPr="00D05052">
              <w:rPr>
                <w:webHidden/>
              </w:rPr>
              <w:fldChar w:fldCharType="begin"/>
            </w:r>
            <w:r w:rsidR="000774DB" w:rsidRPr="00D05052">
              <w:rPr>
                <w:webHidden/>
              </w:rPr>
              <w:instrText xml:space="preserve"> PAGEREF _Toc137815815 \h </w:instrText>
            </w:r>
            <w:r w:rsidRPr="00D05052">
              <w:rPr>
                <w:webHidden/>
              </w:rPr>
            </w:r>
            <w:r w:rsidRPr="00D05052">
              <w:rPr>
                <w:webHidden/>
              </w:rPr>
              <w:fldChar w:fldCharType="separate"/>
            </w:r>
            <w:r w:rsidR="000774DB" w:rsidRPr="00D05052">
              <w:rPr>
                <w:webHidden/>
              </w:rPr>
              <w:t>10</w:t>
            </w:r>
            <w:r w:rsidRPr="00D05052">
              <w:rPr>
                <w:webHidden/>
              </w:rPr>
              <w:fldChar w:fldCharType="end"/>
            </w:r>
          </w:hyperlink>
        </w:p>
        <w:p w:rsidR="000774DB" w:rsidRPr="00D05052" w:rsidRDefault="00C6566C" w:rsidP="009343FD">
          <w:pPr>
            <w:pStyle w:val="TOC2"/>
          </w:pPr>
          <w:hyperlink w:anchor="_Toc137815816" w:history="1">
            <w:r w:rsidR="000774DB" w:rsidRPr="00D05052">
              <w:rPr>
                <w:rStyle w:val="Hyperlink"/>
                <w:b w:val="0"/>
              </w:rPr>
              <w:t>2.10      Prinsip Pengobatan TBC</w:t>
            </w:r>
            <w:r w:rsidR="000774DB" w:rsidRPr="00D05052">
              <w:rPr>
                <w:webHidden/>
              </w:rPr>
              <w:tab/>
            </w:r>
            <w:r w:rsidRPr="00D05052">
              <w:rPr>
                <w:webHidden/>
              </w:rPr>
              <w:fldChar w:fldCharType="begin"/>
            </w:r>
            <w:r w:rsidR="000774DB" w:rsidRPr="00D05052">
              <w:rPr>
                <w:webHidden/>
              </w:rPr>
              <w:instrText xml:space="preserve"> PAGEREF _Toc137815816 \h </w:instrText>
            </w:r>
            <w:r w:rsidRPr="00D05052">
              <w:rPr>
                <w:webHidden/>
              </w:rPr>
            </w:r>
            <w:r w:rsidRPr="00D05052">
              <w:rPr>
                <w:webHidden/>
              </w:rPr>
              <w:fldChar w:fldCharType="separate"/>
            </w:r>
            <w:r w:rsidR="000774DB" w:rsidRPr="00D05052">
              <w:rPr>
                <w:webHidden/>
              </w:rPr>
              <w:t>13</w:t>
            </w:r>
            <w:r w:rsidRPr="00D05052">
              <w:rPr>
                <w:webHidden/>
              </w:rPr>
              <w:fldChar w:fldCharType="end"/>
            </w:r>
          </w:hyperlink>
        </w:p>
        <w:p w:rsidR="000774DB" w:rsidRPr="00D05052" w:rsidRDefault="00C6566C" w:rsidP="009343FD">
          <w:pPr>
            <w:pStyle w:val="TOC2"/>
          </w:pPr>
          <w:hyperlink w:anchor="_Toc137815817" w:history="1">
            <w:r w:rsidR="000774DB" w:rsidRPr="00D05052">
              <w:rPr>
                <w:rStyle w:val="Hyperlink"/>
                <w:b w:val="0"/>
              </w:rPr>
              <w:t>2.11      Paket OAT</w:t>
            </w:r>
            <w:r w:rsidR="000774DB" w:rsidRPr="00D05052">
              <w:rPr>
                <w:webHidden/>
              </w:rPr>
              <w:tab/>
            </w:r>
            <w:r w:rsidRPr="00D05052">
              <w:rPr>
                <w:webHidden/>
              </w:rPr>
              <w:fldChar w:fldCharType="begin"/>
            </w:r>
            <w:r w:rsidR="000774DB" w:rsidRPr="00D05052">
              <w:rPr>
                <w:webHidden/>
              </w:rPr>
              <w:instrText xml:space="preserve"> PAGEREF _Toc137815817 \h </w:instrText>
            </w:r>
            <w:r w:rsidRPr="00D05052">
              <w:rPr>
                <w:webHidden/>
              </w:rPr>
            </w:r>
            <w:r w:rsidRPr="00D05052">
              <w:rPr>
                <w:webHidden/>
              </w:rPr>
              <w:fldChar w:fldCharType="separate"/>
            </w:r>
            <w:r w:rsidR="000774DB" w:rsidRPr="00D05052">
              <w:rPr>
                <w:webHidden/>
              </w:rPr>
              <w:t>13</w:t>
            </w:r>
            <w:r w:rsidRPr="00D05052">
              <w:rPr>
                <w:webHidden/>
              </w:rPr>
              <w:fldChar w:fldCharType="end"/>
            </w:r>
          </w:hyperlink>
        </w:p>
        <w:p w:rsidR="000774DB" w:rsidRPr="00D05052" w:rsidRDefault="00C6566C" w:rsidP="009343FD">
          <w:pPr>
            <w:pStyle w:val="TOC2"/>
          </w:pPr>
          <w:hyperlink w:anchor="_Toc137815818" w:history="1">
            <w:r w:rsidR="000774DB" w:rsidRPr="00D05052">
              <w:rPr>
                <w:rStyle w:val="Hyperlink"/>
                <w:b w:val="0"/>
              </w:rPr>
              <w:t>2.12</w:t>
            </w:r>
            <w:r w:rsidR="002D4E97" w:rsidRPr="00D05052">
              <w:t xml:space="preserve">      </w:t>
            </w:r>
            <w:r w:rsidR="000774DB" w:rsidRPr="00D05052">
              <w:rPr>
                <w:rStyle w:val="Hyperlink"/>
                <w:b w:val="0"/>
              </w:rPr>
              <w:t>Jenis Obat MDR</w:t>
            </w:r>
            <w:r w:rsidR="000774DB" w:rsidRPr="00D05052">
              <w:rPr>
                <w:webHidden/>
              </w:rPr>
              <w:tab/>
            </w:r>
            <w:r w:rsidRPr="00D05052">
              <w:rPr>
                <w:webHidden/>
              </w:rPr>
              <w:fldChar w:fldCharType="begin"/>
            </w:r>
            <w:r w:rsidR="000774DB" w:rsidRPr="00D05052">
              <w:rPr>
                <w:webHidden/>
              </w:rPr>
              <w:instrText xml:space="preserve"> PAGEREF _Toc137815818 \h </w:instrText>
            </w:r>
            <w:r w:rsidRPr="00D05052">
              <w:rPr>
                <w:webHidden/>
              </w:rPr>
            </w:r>
            <w:r w:rsidRPr="00D05052">
              <w:rPr>
                <w:webHidden/>
              </w:rPr>
              <w:fldChar w:fldCharType="separate"/>
            </w:r>
            <w:r w:rsidR="000774DB" w:rsidRPr="00D05052">
              <w:rPr>
                <w:webHidden/>
              </w:rPr>
              <w:t>15</w:t>
            </w:r>
            <w:r w:rsidRPr="00D05052">
              <w:rPr>
                <w:webHidden/>
              </w:rPr>
              <w:fldChar w:fldCharType="end"/>
            </w:r>
          </w:hyperlink>
        </w:p>
        <w:p w:rsidR="000774DB" w:rsidRPr="00D05052" w:rsidRDefault="00C6566C" w:rsidP="009343FD">
          <w:pPr>
            <w:pStyle w:val="TOC2"/>
          </w:pPr>
          <w:hyperlink w:anchor="_Toc137815819" w:history="1">
            <w:r w:rsidR="000774DB" w:rsidRPr="00D05052">
              <w:rPr>
                <w:rStyle w:val="Hyperlink"/>
                <w:b w:val="0"/>
              </w:rPr>
              <w:t>2.13      Kerangka Konsep</w:t>
            </w:r>
            <w:r w:rsidR="000774DB" w:rsidRPr="00D05052">
              <w:rPr>
                <w:webHidden/>
              </w:rPr>
              <w:tab/>
            </w:r>
            <w:r w:rsidRPr="00D05052">
              <w:rPr>
                <w:webHidden/>
              </w:rPr>
              <w:fldChar w:fldCharType="begin"/>
            </w:r>
            <w:r w:rsidR="000774DB" w:rsidRPr="00D05052">
              <w:rPr>
                <w:webHidden/>
              </w:rPr>
              <w:instrText xml:space="preserve"> PAGEREF _Toc137815819 \h </w:instrText>
            </w:r>
            <w:r w:rsidRPr="00D05052">
              <w:rPr>
                <w:webHidden/>
              </w:rPr>
            </w:r>
            <w:r w:rsidRPr="00D05052">
              <w:rPr>
                <w:webHidden/>
              </w:rPr>
              <w:fldChar w:fldCharType="separate"/>
            </w:r>
            <w:r w:rsidR="000774DB" w:rsidRPr="00D05052">
              <w:rPr>
                <w:webHidden/>
              </w:rPr>
              <w:t>18</w:t>
            </w:r>
            <w:r w:rsidRPr="00D05052">
              <w:rPr>
                <w:webHidden/>
              </w:rPr>
              <w:fldChar w:fldCharType="end"/>
            </w:r>
          </w:hyperlink>
        </w:p>
        <w:p w:rsidR="000774DB" w:rsidRPr="00D05052" w:rsidRDefault="00C6566C" w:rsidP="009343FD">
          <w:pPr>
            <w:pStyle w:val="TOC2"/>
          </w:pPr>
          <w:hyperlink w:anchor="_Toc137815820" w:history="1">
            <w:r w:rsidR="000774DB" w:rsidRPr="00D05052">
              <w:rPr>
                <w:rStyle w:val="Hyperlink"/>
                <w:b w:val="0"/>
              </w:rPr>
              <w:t>2.13</w:t>
            </w:r>
            <w:r w:rsidR="009343FD">
              <w:t xml:space="preserve">      </w:t>
            </w:r>
            <w:r w:rsidR="000774DB" w:rsidRPr="00D05052">
              <w:rPr>
                <w:rStyle w:val="Hyperlink"/>
                <w:b w:val="0"/>
              </w:rPr>
              <w:t>Defenisi Operasional</w:t>
            </w:r>
            <w:r w:rsidR="000774DB" w:rsidRPr="00D05052">
              <w:rPr>
                <w:webHidden/>
              </w:rPr>
              <w:tab/>
            </w:r>
            <w:r w:rsidRPr="00D05052">
              <w:rPr>
                <w:webHidden/>
              </w:rPr>
              <w:fldChar w:fldCharType="begin"/>
            </w:r>
            <w:r w:rsidR="000774DB" w:rsidRPr="00D05052">
              <w:rPr>
                <w:webHidden/>
              </w:rPr>
              <w:instrText xml:space="preserve"> PAGEREF _Toc137815820 \h </w:instrText>
            </w:r>
            <w:r w:rsidRPr="00D05052">
              <w:rPr>
                <w:webHidden/>
              </w:rPr>
            </w:r>
            <w:r w:rsidRPr="00D05052">
              <w:rPr>
                <w:webHidden/>
              </w:rPr>
              <w:fldChar w:fldCharType="separate"/>
            </w:r>
            <w:r w:rsidR="000774DB" w:rsidRPr="00D05052">
              <w:rPr>
                <w:webHidden/>
              </w:rPr>
              <w:t>18</w:t>
            </w:r>
            <w:r w:rsidRPr="00D05052">
              <w:rPr>
                <w:webHidden/>
              </w:rPr>
              <w:fldChar w:fldCharType="end"/>
            </w:r>
          </w:hyperlink>
        </w:p>
        <w:p w:rsidR="000774DB" w:rsidRPr="00D05052" w:rsidRDefault="00C6566C" w:rsidP="00D05052">
          <w:pPr>
            <w:pStyle w:val="TOC1"/>
          </w:pPr>
          <w:hyperlink w:anchor="_Toc137815821" w:history="1">
            <w:r w:rsidR="000774DB" w:rsidRPr="00D05052">
              <w:rPr>
                <w:rStyle w:val="Hyperlink"/>
              </w:rPr>
              <w:t>BAB III</w:t>
            </w:r>
            <w:r w:rsidR="000774DB" w:rsidRPr="00D05052">
              <w:rPr>
                <w:webHidden/>
              </w:rPr>
              <w:tab/>
            </w:r>
          </w:hyperlink>
          <w:hyperlink w:anchor="_Toc137815822" w:history="1">
            <w:r w:rsidR="000774DB" w:rsidRPr="00D05052">
              <w:rPr>
                <w:rStyle w:val="Hyperlink"/>
              </w:rPr>
              <w:t>METODE PENELITIAN</w:t>
            </w:r>
            <w:r w:rsidR="000774DB" w:rsidRPr="00D05052">
              <w:rPr>
                <w:webHidden/>
              </w:rPr>
              <w:tab/>
            </w:r>
            <w:r w:rsidRPr="00D05052">
              <w:rPr>
                <w:webHidden/>
              </w:rPr>
              <w:fldChar w:fldCharType="begin"/>
            </w:r>
            <w:r w:rsidR="000774DB" w:rsidRPr="00D05052">
              <w:rPr>
                <w:webHidden/>
              </w:rPr>
              <w:instrText xml:space="preserve"> PAGEREF _Toc137815822 \h </w:instrText>
            </w:r>
            <w:r w:rsidRPr="00D05052">
              <w:rPr>
                <w:webHidden/>
              </w:rPr>
            </w:r>
            <w:r w:rsidRPr="00D05052">
              <w:rPr>
                <w:webHidden/>
              </w:rPr>
              <w:fldChar w:fldCharType="separate"/>
            </w:r>
            <w:r w:rsidR="000774DB" w:rsidRPr="00D05052">
              <w:rPr>
                <w:webHidden/>
              </w:rPr>
              <w:t>19</w:t>
            </w:r>
            <w:r w:rsidRPr="00D05052">
              <w:rPr>
                <w:webHidden/>
              </w:rPr>
              <w:fldChar w:fldCharType="end"/>
            </w:r>
          </w:hyperlink>
        </w:p>
        <w:p w:rsidR="000774DB" w:rsidRPr="00D05052" w:rsidRDefault="00C6566C" w:rsidP="009343FD">
          <w:pPr>
            <w:pStyle w:val="TOC2"/>
          </w:pPr>
          <w:hyperlink w:anchor="_Toc137815823" w:history="1">
            <w:r w:rsidR="000774DB" w:rsidRPr="00D05052">
              <w:rPr>
                <w:rStyle w:val="Hyperlink"/>
                <w:b w:val="0"/>
              </w:rPr>
              <w:t>3.1         Desain Penelitian</w:t>
            </w:r>
            <w:r w:rsidR="000774DB" w:rsidRPr="00D05052">
              <w:rPr>
                <w:webHidden/>
              </w:rPr>
              <w:tab/>
            </w:r>
            <w:r w:rsidRPr="00D05052">
              <w:rPr>
                <w:webHidden/>
              </w:rPr>
              <w:fldChar w:fldCharType="begin"/>
            </w:r>
            <w:r w:rsidR="000774DB" w:rsidRPr="00D05052">
              <w:rPr>
                <w:webHidden/>
              </w:rPr>
              <w:instrText xml:space="preserve"> PAGEREF _Toc137815823 \h </w:instrText>
            </w:r>
            <w:r w:rsidRPr="00D05052">
              <w:rPr>
                <w:webHidden/>
              </w:rPr>
            </w:r>
            <w:r w:rsidRPr="00D05052">
              <w:rPr>
                <w:webHidden/>
              </w:rPr>
              <w:fldChar w:fldCharType="separate"/>
            </w:r>
            <w:r w:rsidR="000774DB" w:rsidRPr="00D05052">
              <w:rPr>
                <w:webHidden/>
              </w:rPr>
              <w:t>19</w:t>
            </w:r>
            <w:r w:rsidRPr="00D05052">
              <w:rPr>
                <w:webHidden/>
              </w:rPr>
              <w:fldChar w:fldCharType="end"/>
            </w:r>
          </w:hyperlink>
        </w:p>
        <w:p w:rsidR="000774DB" w:rsidRPr="00D05052" w:rsidRDefault="00C6566C" w:rsidP="009343FD">
          <w:pPr>
            <w:pStyle w:val="TOC2"/>
          </w:pPr>
          <w:hyperlink w:anchor="_Toc137815824" w:history="1">
            <w:r w:rsidR="000774DB" w:rsidRPr="00D05052">
              <w:rPr>
                <w:rStyle w:val="Hyperlink"/>
                <w:b w:val="0"/>
              </w:rPr>
              <w:t>3.2         Tempat dan Waktu Penelitian</w:t>
            </w:r>
            <w:r w:rsidR="000774DB" w:rsidRPr="00D05052">
              <w:rPr>
                <w:webHidden/>
              </w:rPr>
              <w:tab/>
            </w:r>
            <w:r w:rsidRPr="00D05052">
              <w:rPr>
                <w:webHidden/>
              </w:rPr>
              <w:fldChar w:fldCharType="begin"/>
            </w:r>
            <w:r w:rsidR="000774DB" w:rsidRPr="00D05052">
              <w:rPr>
                <w:webHidden/>
              </w:rPr>
              <w:instrText xml:space="preserve"> PAGEREF _Toc137815824 \h </w:instrText>
            </w:r>
            <w:r w:rsidRPr="00D05052">
              <w:rPr>
                <w:webHidden/>
              </w:rPr>
            </w:r>
            <w:r w:rsidRPr="00D05052">
              <w:rPr>
                <w:webHidden/>
              </w:rPr>
              <w:fldChar w:fldCharType="separate"/>
            </w:r>
            <w:r w:rsidR="000774DB" w:rsidRPr="00D05052">
              <w:rPr>
                <w:webHidden/>
              </w:rPr>
              <w:t>19</w:t>
            </w:r>
            <w:r w:rsidRPr="00D05052">
              <w:rPr>
                <w:webHidden/>
              </w:rPr>
              <w:fldChar w:fldCharType="end"/>
            </w:r>
          </w:hyperlink>
        </w:p>
        <w:p w:rsidR="000774DB" w:rsidRPr="00D05052" w:rsidRDefault="00C6566C" w:rsidP="00755994">
          <w:pPr>
            <w:pStyle w:val="TOC3"/>
            <w:rPr>
              <w:noProof/>
            </w:rPr>
          </w:pPr>
          <w:hyperlink w:anchor="_Toc137815825" w:history="1">
            <w:r w:rsidR="000774DB" w:rsidRPr="00D05052">
              <w:rPr>
                <w:rStyle w:val="Hyperlink"/>
                <w:rFonts w:ascii="Arial" w:hAnsi="Arial" w:cs="Arial"/>
                <w:noProof/>
              </w:rPr>
              <w:t>3.2.1</w:t>
            </w:r>
            <w:r w:rsidR="000774DB" w:rsidRPr="00D05052">
              <w:rPr>
                <w:noProof/>
              </w:rPr>
              <w:tab/>
              <w:t xml:space="preserve">      </w:t>
            </w:r>
            <w:r w:rsidR="000774DB" w:rsidRPr="00D05052">
              <w:rPr>
                <w:rStyle w:val="Hyperlink"/>
                <w:rFonts w:ascii="Arial" w:hAnsi="Arial" w:cs="Arial"/>
                <w:noProof/>
              </w:rPr>
              <w:t>Tempat Penelitian</w:t>
            </w:r>
            <w:r w:rsidR="000774DB" w:rsidRPr="00D05052">
              <w:rPr>
                <w:noProof/>
                <w:webHidden/>
              </w:rPr>
              <w:tab/>
            </w:r>
            <w:r w:rsidRPr="00D05052">
              <w:rPr>
                <w:noProof/>
                <w:webHidden/>
              </w:rPr>
              <w:fldChar w:fldCharType="begin"/>
            </w:r>
            <w:r w:rsidR="000774DB" w:rsidRPr="00D05052">
              <w:rPr>
                <w:noProof/>
                <w:webHidden/>
              </w:rPr>
              <w:instrText xml:space="preserve"> PAGEREF _Toc137815825 \h </w:instrText>
            </w:r>
            <w:r w:rsidRPr="00D05052">
              <w:rPr>
                <w:noProof/>
                <w:webHidden/>
              </w:rPr>
            </w:r>
            <w:r w:rsidRPr="00D05052">
              <w:rPr>
                <w:noProof/>
                <w:webHidden/>
              </w:rPr>
              <w:fldChar w:fldCharType="separate"/>
            </w:r>
            <w:r w:rsidR="000774DB" w:rsidRPr="00D05052">
              <w:rPr>
                <w:noProof/>
                <w:webHidden/>
              </w:rPr>
              <w:t>19</w:t>
            </w:r>
            <w:r w:rsidRPr="00D05052">
              <w:rPr>
                <w:noProof/>
                <w:webHidden/>
              </w:rPr>
              <w:fldChar w:fldCharType="end"/>
            </w:r>
          </w:hyperlink>
        </w:p>
        <w:p w:rsidR="000774DB" w:rsidRPr="00D05052" w:rsidRDefault="00C6566C" w:rsidP="009343FD">
          <w:pPr>
            <w:pStyle w:val="TOC2"/>
          </w:pPr>
          <w:hyperlink w:anchor="_Toc137815826" w:history="1">
            <w:r w:rsidR="000774DB" w:rsidRPr="00D05052">
              <w:rPr>
                <w:rStyle w:val="Hyperlink"/>
                <w:b w:val="0"/>
              </w:rPr>
              <w:t>3.3</w:t>
            </w:r>
            <w:r w:rsidR="000774DB" w:rsidRPr="00D05052">
              <w:tab/>
            </w:r>
            <w:r w:rsidR="000774DB" w:rsidRPr="00D05052">
              <w:rPr>
                <w:rStyle w:val="Hyperlink"/>
                <w:b w:val="0"/>
              </w:rPr>
              <w:t>Populasi dan Sampel</w:t>
            </w:r>
            <w:r w:rsidR="000774DB" w:rsidRPr="00D05052">
              <w:rPr>
                <w:webHidden/>
              </w:rPr>
              <w:tab/>
            </w:r>
            <w:r w:rsidRPr="00D05052">
              <w:rPr>
                <w:webHidden/>
              </w:rPr>
              <w:fldChar w:fldCharType="begin"/>
            </w:r>
            <w:r w:rsidR="000774DB" w:rsidRPr="00D05052">
              <w:rPr>
                <w:webHidden/>
              </w:rPr>
              <w:instrText xml:space="preserve"> PAGEREF _Toc137815826 \h </w:instrText>
            </w:r>
            <w:r w:rsidRPr="00D05052">
              <w:rPr>
                <w:webHidden/>
              </w:rPr>
            </w:r>
            <w:r w:rsidRPr="00D05052">
              <w:rPr>
                <w:webHidden/>
              </w:rPr>
              <w:fldChar w:fldCharType="separate"/>
            </w:r>
            <w:r w:rsidR="000774DB" w:rsidRPr="00D05052">
              <w:rPr>
                <w:webHidden/>
              </w:rPr>
              <w:t>19</w:t>
            </w:r>
            <w:r w:rsidRPr="00D05052">
              <w:rPr>
                <w:webHidden/>
              </w:rPr>
              <w:fldChar w:fldCharType="end"/>
            </w:r>
          </w:hyperlink>
        </w:p>
        <w:p w:rsidR="000774DB" w:rsidRPr="00D05052" w:rsidRDefault="00C6566C" w:rsidP="00755994">
          <w:pPr>
            <w:pStyle w:val="TOC3"/>
            <w:rPr>
              <w:noProof/>
            </w:rPr>
          </w:pPr>
          <w:hyperlink w:anchor="_Toc137815827" w:history="1">
            <w:r w:rsidR="000774DB" w:rsidRPr="00D05052">
              <w:rPr>
                <w:rStyle w:val="Hyperlink"/>
                <w:rFonts w:ascii="Arial" w:hAnsi="Arial" w:cs="Arial"/>
                <w:noProof/>
              </w:rPr>
              <w:t>3.3.1</w:t>
            </w:r>
            <w:r w:rsidR="000774DB" w:rsidRPr="00D05052">
              <w:rPr>
                <w:noProof/>
              </w:rPr>
              <w:tab/>
              <w:t xml:space="preserve">      </w:t>
            </w:r>
            <w:r w:rsidR="000774DB" w:rsidRPr="00D05052">
              <w:rPr>
                <w:rStyle w:val="Hyperlink"/>
                <w:rFonts w:ascii="Arial" w:hAnsi="Arial" w:cs="Arial"/>
                <w:noProof/>
              </w:rPr>
              <w:t>Populasi</w:t>
            </w:r>
            <w:r w:rsidR="000774DB" w:rsidRPr="00D05052">
              <w:rPr>
                <w:noProof/>
                <w:webHidden/>
              </w:rPr>
              <w:tab/>
            </w:r>
            <w:r w:rsidRPr="00D05052">
              <w:rPr>
                <w:noProof/>
                <w:webHidden/>
              </w:rPr>
              <w:fldChar w:fldCharType="begin"/>
            </w:r>
            <w:r w:rsidR="000774DB" w:rsidRPr="00D05052">
              <w:rPr>
                <w:noProof/>
                <w:webHidden/>
              </w:rPr>
              <w:instrText xml:space="preserve"> PAGEREF _Toc137815827 \h </w:instrText>
            </w:r>
            <w:r w:rsidRPr="00D05052">
              <w:rPr>
                <w:noProof/>
                <w:webHidden/>
              </w:rPr>
            </w:r>
            <w:r w:rsidRPr="00D05052">
              <w:rPr>
                <w:noProof/>
                <w:webHidden/>
              </w:rPr>
              <w:fldChar w:fldCharType="separate"/>
            </w:r>
            <w:r w:rsidR="000774DB" w:rsidRPr="00D05052">
              <w:rPr>
                <w:noProof/>
                <w:webHidden/>
              </w:rPr>
              <w:t>19</w:t>
            </w:r>
            <w:r w:rsidRPr="00D05052">
              <w:rPr>
                <w:noProof/>
                <w:webHidden/>
              </w:rPr>
              <w:fldChar w:fldCharType="end"/>
            </w:r>
          </w:hyperlink>
        </w:p>
        <w:p w:rsidR="000774DB" w:rsidRPr="00D05052" w:rsidRDefault="00C6566C" w:rsidP="00755994">
          <w:pPr>
            <w:pStyle w:val="TOC3"/>
            <w:rPr>
              <w:noProof/>
            </w:rPr>
          </w:pPr>
          <w:hyperlink w:anchor="_Toc137815828" w:history="1">
            <w:r w:rsidR="000774DB" w:rsidRPr="00D05052">
              <w:rPr>
                <w:rStyle w:val="Hyperlink"/>
                <w:rFonts w:ascii="Arial" w:hAnsi="Arial" w:cs="Arial"/>
                <w:noProof/>
              </w:rPr>
              <w:t>3.3.2      Sampel</w:t>
            </w:r>
            <w:r w:rsidR="000774DB" w:rsidRPr="00D05052">
              <w:rPr>
                <w:noProof/>
                <w:webHidden/>
              </w:rPr>
              <w:tab/>
            </w:r>
            <w:r w:rsidRPr="00D05052">
              <w:rPr>
                <w:noProof/>
                <w:webHidden/>
              </w:rPr>
              <w:fldChar w:fldCharType="begin"/>
            </w:r>
            <w:r w:rsidR="000774DB" w:rsidRPr="00D05052">
              <w:rPr>
                <w:noProof/>
                <w:webHidden/>
              </w:rPr>
              <w:instrText xml:space="preserve"> PAGEREF _Toc137815828 \h </w:instrText>
            </w:r>
            <w:r w:rsidRPr="00D05052">
              <w:rPr>
                <w:noProof/>
                <w:webHidden/>
              </w:rPr>
            </w:r>
            <w:r w:rsidRPr="00D05052">
              <w:rPr>
                <w:noProof/>
                <w:webHidden/>
              </w:rPr>
              <w:fldChar w:fldCharType="separate"/>
            </w:r>
            <w:r w:rsidR="000774DB" w:rsidRPr="00D05052">
              <w:rPr>
                <w:noProof/>
                <w:webHidden/>
              </w:rPr>
              <w:t>20</w:t>
            </w:r>
            <w:r w:rsidRPr="00D05052">
              <w:rPr>
                <w:noProof/>
                <w:webHidden/>
              </w:rPr>
              <w:fldChar w:fldCharType="end"/>
            </w:r>
          </w:hyperlink>
        </w:p>
        <w:p w:rsidR="000774DB" w:rsidRPr="00D05052" w:rsidRDefault="00C6566C" w:rsidP="009343FD">
          <w:pPr>
            <w:pStyle w:val="TOC2"/>
          </w:pPr>
          <w:hyperlink w:anchor="_Toc137815829" w:history="1">
            <w:r w:rsidR="000774DB" w:rsidRPr="00D05052">
              <w:rPr>
                <w:rStyle w:val="Hyperlink"/>
                <w:b w:val="0"/>
              </w:rPr>
              <w:t>3.4</w:t>
            </w:r>
            <w:r w:rsidR="000774DB" w:rsidRPr="00D05052">
              <w:tab/>
            </w:r>
            <w:r w:rsidR="000774DB" w:rsidRPr="00D05052">
              <w:rPr>
                <w:rStyle w:val="Hyperlink"/>
                <w:b w:val="0"/>
              </w:rPr>
              <w:t>Jenis dan Cara Pengumpulan Data</w:t>
            </w:r>
            <w:r w:rsidR="000774DB" w:rsidRPr="00D05052">
              <w:rPr>
                <w:webHidden/>
              </w:rPr>
              <w:tab/>
            </w:r>
            <w:r w:rsidRPr="00D05052">
              <w:rPr>
                <w:webHidden/>
              </w:rPr>
              <w:fldChar w:fldCharType="begin"/>
            </w:r>
            <w:r w:rsidR="000774DB" w:rsidRPr="00D05052">
              <w:rPr>
                <w:webHidden/>
              </w:rPr>
              <w:instrText xml:space="preserve"> PAGEREF _Toc137815829 \h </w:instrText>
            </w:r>
            <w:r w:rsidRPr="00D05052">
              <w:rPr>
                <w:webHidden/>
              </w:rPr>
            </w:r>
            <w:r w:rsidRPr="00D05052">
              <w:rPr>
                <w:webHidden/>
              </w:rPr>
              <w:fldChar w:fldCharType="separate"/>
            </w:r>
            <w:r w:rsidR="000774DB" w:rsidRPr="00D05052">
              <w:rPr>
                <w:webHidden/>
              </w:rPr>
              <w:t>21</w:t>
            </w:r>
            <w:r w:rsidRPr="00D05052">
              <w:rPr>
                <w:webHidden/>
              </w:rPr>
              <w:fldChar w:fldCharType="end"/>
            </w:r>
          </w:hyperlink>
        </w:p>
        <w:p w:rsidR="000774DB" w:rsidRPr="00D05052" w:rsidRDefault="00C6566C" w:rsidP="00755994">
          <w:pPr>
            <w:pStyle w:val="TOC3"/>
            <w:rPr>
              <w:noProof/>
            </w:rPr>
          </w:pPr>
          <w:hyperlink w:anchor="_Toc137815830" w:history="1">
            <w:r w:rsidR="000774DB" w:rsidRPr="00D05052">
              <w:rPr>
                <w:rStyle w:val="Hyperlink"/>
                <w:rFonts w:ascii="Arial" w:hAnsi="Arial" w:cs="Arial"/>
                <w:noProof/>
              </w:rPr>
              <w:t>3.4.1</w:t>
            </w:r>
            <w:r w:rsidR="000774DB" w:rsidRPr="00D05052">
              <w:rPr>
                <w:noProof/>
              </w:rPr>
              <w:tab/>
              <w:t xml:space="preserve">      </w:t>
            </w:r>
            <w:r w:rsidR="000774DB" w:rsidRPr="00D05052">
              <w:rPr>
                <w:rStyle w:val="Hyperlink"/>
                <w:rFonts w:ascii="Arial" w:hAnsi="Arial" w:cs="Arial"/>
                <w:noProof/>
              </w:rPr>
              <w:t>Jenis Data Yang Digunakan</w:t>
            </w:r>
            <w:r w:rsidR="000774DB" w:rsidRPr="00D05052">
              <w:rPr>
                <w:noProof/>
                <w:webHidden/>
              </w:rPr>
              <w:tab/>
            </w:r>
            <w:r w:rsidRPr="00D05052">
              <w:rPr>
                <w:noProof/>
                <w:webHidden/>
              </w:rPr>
              <w:fldChar w:fldCharType="begin"/>
            </w:r>
            <w:r w:rsidR="000774DB" w:rsidRPr="00D05052">
              <w:rPr>
                <w:noProof/>
                <w:webHidden/>
              </w:rPr>
              <w:instrText xml:space="preserve"> PAGEREF _Toc137815830 \h </w:instrText>
            </w:r>
            <w:r w:rsidRPr="00D05052">
              <w:rPr>
                <w:noProof/>
                <w:webHidden/>
              </w:rPr>
            </w:r>
            <w:r w:rsidRPr="00D05052">
              <w:rPr>
                <w:noProof/>
                <w:webHidden/>
              </w:rPr>
              <w:fldChar w:fldCharType="separate"/>
            </w:r>
            <w:r w:rsidR="000774DB" w:rsidRPr="00D05052">
              <w:rPr>
                <w:noProof/>
                <w:webHidden/>
              </w:rPr>
              <w:t>21</w:t>
            </w:r>
            <w:r w:rsidRPr="00D05052">
              <w:rPr>
                <w:noProof/>
                <w:webHidden/>
              </w:rPr>
              <w:fldChar w:fldCharType="end"/>
            </w:r>
          </w:hyperlink>
        </w:p>
        <w:p w:rsidR="000774DB" w:rsidRPr="00D05052" w:rsidRDefault="00C6566C" w:rsidP="00755994">
          <w:pPr>
            <w:pStyle w:val="TOC3"/>
            <w:rPr>
              <w:noProof/>
            </w:rPr>
          </w:pPr>
          <w:hyperlink w:anchor="_Toc137815833" w:history="1">
            <w:r w:rsidR="000774DB" w:rsidRPr="00D05052">
              <w:rPr>
                <w:rStyle w:val="Hyperlink"/>
                <w:rFonts w:ascii="Arial" w:hAnsi="Arial" w:cs="Arial"/>
                <w:noProof/>
              </w:rPr>
              <w:t>3.4.2</w:t>
            </w:r>
            <w:r w:rsidR="005A4B2C" w:rsidRPr="00D05052">
              <w:rPr>
                <w:noProof/>
              </w:rPr>
              <w:tab/>
              <w:t xml:space="preserve">     </w:t>
            </w:r>
            <w:r w:rsidR="00755994">
              <w:rPr>
                <w:noProof/>
              </w:rPr>
              <w:t xml:space="preserve"> </w:t>
            </w:r>
            <w:r w:rsidR="000774DB" w:rsidRPr="00D05052">
              <w:rPr>
                <w:rStyle w:val="Hyperlink"/>
                <w:rFonts w:ascii="Arial" w:hAnsi="Arial" w:cs="Arial"/>
                <w:noProof/>
              </w:rPr>
              <w:t>Cara Pengumpulan Data</w:t>
            </w:r>
            <w:r w:rsidR="000774DB" w:rsidRPr="00D05052">
              <w:rPr>
                <w:noProof/>
                <w:webHidden/>
              </w:rPr>
              <w:tab/>
            </w:r>
            <w:r w:rsidRPr="00D05052">
              <w:rPr>
                <w:noProof/>
                <w:webHidden/>
              </w:rPr>
              <w:fldChar w:fldCharType="begin"/>
            </w:r>
            <w:r w:rsidR="000774DB" w:rsidRPr="00D05052">
              <w:rPr>
                <w:noProof/>
                <w:webHidden/>
              </w:rPr>
              <w:instrText xml:space="preserve"> PAGEREF _Toc137815833 \h </w:instrText>
            </w:r>
            <w:r w:rsidRPr="00D05052">
              <w:rPr>
                <w:noProof/>
                <w:webHidden/>
              </w:rPr>
            </w:r>
            <w:r w:rsidRPr="00D05052">
              <w:rPr>
                <w:noProof/>
                <w:webHidden/>
              </w:rPr>
              <w:fldChar w:fldCharType="separate"/>
            </w:r>
            <w:r w:rsidR="000774DB" w:rsidRPr="00D05052">
              <w:rPr>
                <w:noProof/>
                <w:webHidden/>
              </w:rPr>
              <w:t>21</w:t>
            </w:r>
            <w:r w:rsidRPr="00D05052">
              <w:rPr>
                <w:noProof/>
                <w:webHidden/>
              </w:rPr>
              <w:fldChar w:fldCharType="end"/>
            </w:r>
          </w:hyperlink>
        </w:p>
        <w:p w:rsidR="000774DB" w:rsidRPr="00D05052" w:rsidRDefault="00C6566C" w:rsidP="009343FD">
          <w:pPr>
            <w:pStyle w:val="TOC2"/>
          </w:pPr>
          <w:hyperlink w:anchor="_Toc137815834" w:history="1">
            <w:r w:rsidR="000774DB" w:rsidRPr="00D05052">
              <w:rPr>
                <w:rStyle w:val="Hyperlink"/>
                <w:b w:val="0"/>
              </w:rPr>
              <w:t xml:space="preserve">3.5        </w:t>
            </w:r>
            <w:r w:rsidR="00755994">
              <w:rPr>
                <w:rStyle w:val="Hyperlink"/>
                <w:b w:val="0"/>
              </w:rPr>
              <w:t xml:space="preserve"> </w:t>
            </w:r>
            <w:r w:rsidR="000774DB" w:rsidRPr="00D05052">
              <w:rPr>
                <w:rStyle w:val="Hyperlink"/>
                <w:b w:val="0"/>
              </w:rPr>
              <w:t>Pengelolaan dan Analisis Data</w:t>
            </w:r>
            <w:r w:rsidR="000774DB" w:rsidRPr="00D05052">
              <w:rPr>
                <w:webHidden/>
              </w:rPr>
              <w:tab/>
            </w:r>
            <w:r w:rsidRPr="00D05052">
              <w:rPr>
                <w:webHidden/>
              </w:rPr>
              <w:fldChar w:fldCharType="begin"/>
            </w:r>
            <w:r w:rsidR="000774DB" w:rsidRPr="00D05052">
              <w:rPr>
                <w:webHidden/>
              </w:rPr>
              <w:instrText xml:space="preserve"> PAGEREF _Toc137815834 \h </w:instrText>
            </w:r>
            <w:r w:rsidRPr="00D05052">
              <w:rPr>
                <w:webHidden/>
              </w:rPr>
            </w:r>
            <w:r w:rsidRPr="00D05052">
              <w:rPr>
                <w:webHidden/>
              </w:rPr>
              <w:fldChar w:fldCharType="separate"/>
            </w:r>
            <w:r w:rsidR="000774DB" w:rsidRPr="00D05052">
              <w:rPr>
                <w:webHidden/>
              </w:rPr>
              <w:t>21</w:t>
            </w:r>
            <w:r w:rsidRPr="00D05052">
              <w:rPr>
                <w:webHidden/>
              </w:rPr>
              <w:fldChar w:fldCharType="end"/>
            </w:r>
          </w:hyperlink>
        </w:p>
        <w:p w:rsidR="000774DB" w:rsidRPr="00D05052" w:rsidRDefault="00C6566C" w:rsidP="00755994">
          <w:pPr>
            <w:pStyle w:val="TOC3"/>
            <w:rPr>
              <w:noProof/>
            </w:rPr>
          </w:pPr>
          <w:hyperlink w:anchor="_Toc137815835" w:history="1">
            <w:r w:rsidR="000774DB" w:rsidRPr="00D05052">
              <w:rPr>
                <w:rStyle w:val="Hyperlink"/>
                <w:rFonts w:ascii="Arial" w:hAnsi="Arial" w:cs="Arial"/>
                <w:noProof/>
              </w:rPr>
              <w:t xml:space="preserve">3.5.1     </w:t>
            </w:r>
            <w:r w:rsidR="00755994">
              <w:rPr>
                <w:rStyle w:val="Hyperlink"/>
                <w:rFonts w:ascii="Arial" w:hAnsi="Arial" w:cs="Arial"/>
                <w:noProof/>
              </w:rPr>
              <w:t xml:space="preserve"> </w:t>
            </w:r>
            <w:r w:rsidR="000774DB" w:rsidRPr="00D05052">
              <w:rPr>
                <w:rStyle w:val="Hyperlink"/>
                <w:rFonts w:ascii="Arial" w:hAnsi="Arial" w:cs="Arial"/>
                <w:noProof/>
              </w:rPr>
              <w:t>Pengelolaan Data</w:t>
            </w:r>
            <w:r w:rsidR="000774DB" w:rsidRPr="00D05052">
              <w:rPr>
                <w:noProof/>
                <w:webHidden/>
              </w:rPr>
              <w:tab/>
            </w:r>
            <w:r w:rsidRPr="00D05052">
              <w:rPr>
                <w:noProof/>
                <w:webHidden/>
              </w:rPr>
              <w:fldChar w:fldCharType="begin"/>
            </w:r>
            <w:r w:rsidR="000774DB" w:rsidRPr="00D05052">
              <w:rPr>
                <w:noProof/>
                <w:webHidden/>
              </w:rPr>
              <w:instrText xml:space="preserve"> PAGEREF _Toc137815835 \h </w:instrText>
            </w:r>
            <w:r w:rsidRPr="00D05052">
              <w:rPr>
                <w:noProof/>
                <w:webHidden/>
              </w:rPr>
            </w:r>
            <w:r w:rsidRPr="00D05052">
              <w:rPr>
                <w:noProof/>
                <w:webHidden/>
              </w:rPr>
              <w:fldChar w:fldCharType="separate"/>
            </w:r>
            <w:r w:rsidR="000774DB" w:rsidRPr="00D05052">
              <w:rPr>
                <w:noProof/>
                <w:webHidden/>
              </w:rPr>
              <w:t>21</w:t>
            </w:r>
            <w:r w:rsidRPr="00D05052">
              <w:rPr>
                <w:noProof/>
                <w:webHidden/>
              </w:rPr>
              <w:fldChar w:fldCharType="end"/>
            </w:r>
          </w:hyperlink>
        </w:p>
        <w:p w:rsidR="000774DB" w:rsidRPr="00D05052" w:rsidRDefault="00C6566C" w:rsidP="00755994">
          <w:pPr>
            <w:pStyle w:val="TOC3"/>
            <w:rPr>
              <w:noProof/>
            </w:rPr>
          </w:pPr>
          <w:hyperlink w:anchor="_Toc137815836" w:history="1">
            <w:r w:rsidR="000774DB" w:rsidRPr="00D05052">
              <w:rPr>
                <w:rStyle w:val="Hyperlink"/>
                <w:rFonts w:ascii="Arial" w:hAnsi="Arial" w:cs="Arial"/>
                <w:noProof/>
              </w:rPr>
              <w:t>3.5.3</w:t>
            </w:r>
            <w:r w:rsidR="000774DB" w:rsidRPr="00D05052">
              <w:rPr>
                <w:noProof/>
              </w:rPr>
              <w:tab/>
              <w:t xml:space="preserve">      </w:t>
            </w:r>
            <w:r w:rsidR="000774DB" w:rsidRPr="00D05052">
              <w:rPr>
                <w:rStyle w:val="Hyperlink"/>
                <w:rFonts w:ascii="Arial" w:hAnsi="Arial" w:cs="Arial"/>
                <w:noProof/>
              </w:rPr>
              <w:t>Pengetahuan</w:t>
            </w:r>
            <w:r w:rsidR="000774DB" w:rsidRPr="00D05052">
              <w:rPr>
                <w:noProof/>
                <w:webHidden/>
              </w:rPr>
              <w:tab/>
            </w:r>
            <w:r w:rsidRPr="00D05052">
              <w:rPr>
                <w:noProof/>
                <w:webHidden/>
              </w:rPr>
              <w:fldChar w:fldCharType="begin"/>
            </w:r>
            <w:r w:rsidR="000774DB" w:rsidRPr="00D05052">
              <w:rPr>
                <w:noProof/>
                <w:webHidden/>
              </w:rPr>
              <w:instrText xml:space="preserve"> PAGEREF _Toc137815836 \h </w:instrText>
            </w:r>
            <w:r w:rsidRPr="00D05052">
              <w:rPr>
                <w:noProof/>
                <w:webHidden/>
              </w:rPr>
            </w:r>
            <w:r w:rsidRPr="00D05052">
              <w:rPr>
                <w:noProof/>
                <w:webHidden/>
              </w:rPr>
              <w:fldChar w:fldCharType="separate"/>
            </w:r>
            <w:r w:rsidR="000774DB" w:rsidRPr="00D05052">
              <w:rPr>
                <w:noProof/>
                <w:webHidden/>
              </w:rPr>
              <w:t>22</w:t>
            </w:r>
            <w:r w:rsidRPr="00D05052">
              <w:rPr>
                <w:noProof/>
                <w:webHidden/>
              </w:rPr>
              <w:fldChar w:fldCharType="end"/>
            </w:r>
          </w:hyperlink>
        </w:p>
        <w:p w:rsidR="000774DB" w:rsidRPr="00D05052" w:rsidRDefault="00C6566C" w:rsidP="00755994">
          <w:pPr>
            <w:pStyle w:val="TOC3"/>
            <w:rPr>
              <w:noProof/>
            </w:rPr>
          </w:pPr>
          <w:hyperlink w:anchor="_Toc137815837" w:history="1">
            <w:r w:rsidR="000774DB" w:rsidRPr="00D05052">
              <w:rPr>
                <w:rStyle w:val="Hyperlink"/>
                <w:rFonts w:ascii="Arial" w:hAnsi="Arial" w:cs="Arial"/>
                <w:noProof/>
              </w:rPr>
              <w:t>3.5.4      Sikap.....</w:t>
            </w:r>
            <w:r w:rsidR="000774DB" w:rsidRPr="00D05052">
              <w:rPr>
                <w:noProof/>
                <w:webHidden/>
              </w:rPr>
              <w:tab/>
            </w:r>
            <w:r w:rsidRPr="00D05052">
              <w:rPr>
                <w:noProof/>
                <w:webHidden/>
              </w:rPr>
              <w:fldChar w:fldCharType="begin"/>
            </w:r>
            <w:r w:rsidR="000774DB" w:rsidRPr="00D05052">
              <w:rPr>
                <w:noProof/>
                <w:webHidden/>
              </w:rPr>
              <w:instrText xml:space="preserve"> PAGEREF _Toc137815837 \h </w:instrText>
            </w:r>
            <w:r w:rsidRPr="00D05052">
              <w:rPr>
                <w:noProof/>
                <w:webHidden/>
              </w:rPr>
            </w:r>
            <w:r w:rsidRPr="00D05052">
              <w:rPr>
                <w:noProof/>
                <w:webHidden/>
              </w:rPr>
              <w:fldChar w:fldCharType="separate"/>
            </w:r>
            <w:r w:rsidR="000774DB" w:rsidRPr="00D05052">
              <w:rPr>
                <w:noProof/>
                <w:webHidden/>
              </w:rPr>
              <w:t>22</w:t>
            </w:r>
            <w:r w:rsidRPr="00D05052">
              <w:rPr>
                <w:noProof/>
                <w:webHidden/>
              </w:rPr>
              <w:fldChar w:fldCharType="end"/>
            </w:r>
          </w:hyperlink>
        </w:p>
        <w:p w:rsidR="000774DB" w:rsidRPr="00D05052" w:rsidRDefault="00C6566C" w:rsidP="00755994">
          <w:pPr>
            <w:pStyle w:val="TOC3"/>
            <w:rPr>
              <w:b/>
              <w:noProof/>
            </w:rPr>
          </w:pPr>
          <w:hyperlink w:anchor="_Toc137815838" w:history="1">
            <w:r w:rsidR="000774DB" w:rsidRPr="00D05052">
              <w:rPr>
                <w:rStyle w:val="Hyperlink"/>
                <w:rFonts w:ascii="Arial" w:hAnsi="Arial" w:cs="Arial"/>
                <w:noProof/>
              </w:rPr>
              <w:t>3.5.5      Tindakan</w:t>
            </w:r>
            <w:r w:rsidR="000774DB" w:rsidRPr="00D05052">
              <w:rPr>
                <w:noProof/>
                <w:webHidden/>
              </w:rPr>
              <w:tab/>
            </w:r>
            <w:r w:rsidRPr="00D05052">
              <w:rPr>
                <w:noProof/>
                <w:webHidden/>
              </w:rPr>
              <w:fldChar w:fldCharType="begin"/>
            </w:r>
            <w:r w:rsidR="000774DB" w:rsidRPr="00D05052">
              <w:rPr>
                <w:noProof/>
                <w:webHidden/>
              </w:rPr>
              <w:instrText xml:space="preserve"> PAGEREF _Toc137815838 \h </w:instrText>
            </w:r>
            <w:r w:rsidRPr="00D05052">
              <w:rPr>
                <w:noProof/>
                <w:webHidden/>
              </w:rPr>
            </w:r>
            <w:r w:rsidRPr="00D05052">
              <w:rPr>
                <w:noProof/>
                <w:webHidden/>
              </w:rPr>
              <w:fldChar w:fldCharType="separate"/>
            </w:r>
            <w:r w:rsidR="000774DB" w:rsidRPr="00D05052">
              <w:rPr>
                <w:noProof/>
                <w:webHidden/>
              </w:rPr>
              <w:t>23</w:t>
            </w:r>
            <w:r w:rsidRPr="00D05052">
              <w:rPr>
                <w:noProof/>
                <w:webHidden/>
              </w:rPr>
              <w:fldChar w:fldCharType="end"/>
            </w:r>
          </w:hyperlink>
        </w:p>
        <w:p w:rsidR="000774DB" w:rsidRPr="00D05052" w:rsidRDefault="00C6566C" w:rsidP="00D05052">
          <w:pPr>
            <w:pStyle w:val="TOC1"/>
          </w:pPr>
          <w:hyperlink w:anchor="_Toc137815839" w:history="1">
            <w:r w:rsidR="000774DB" w:rsidRPr="00D05052">
              <w:rPr>
                <w:rStyle w:val="Hyperlink"/>
              </w:rPr>
              <w:t>BAB IV</w:t>
            </w:r>
            <w:r w:rsidR="000774DB" w:rsidRPr="00D05052">
              <w:rPr>
                <w:webHidden/>
              </w:rPr>
              <w:tab/>
            </w:r>
          </w:hyperlink>
          <w:r w:rsidR="000774DB" w:rsidRPr="00D05052">
            <w:rPr>
              <w:rStyle w:val="Hyperlink"/>
            </w:rPr>
            <w:t xml:space="preserve"> </w:t>
          </w:r>
          <w:hyperlink w:anchor="_Toc137815840" w:history="1">
            <w:r w:rsidR="000774DB" w:rsidRPr="00D05052">
              <w:rPr>
                <w:rStyle w:val="Hyperlink"/>
              </w:rPr>
              <w:t>HASIL DAN PEMBAHASAN</w:t>
            </w:r>
            <w:r w:rsidR="000774DB" w:rsidRPr="00D05052">
              <w:rPr>
                <w:webHidden/>
              </w:rPr>
              <w:tab/>
            </w:r>
            <w:r w:rsidRPr="00D05052">
              <w:rPr>
                <w:webHidden/>
              </w:rPr>
              <w:fldChar w:fldCharType="begin"/>
            </w:r>
            <w:r w:rsidR="000774DB" w:rsidRPr="00D05052">
              <w:rPr>
                <w:webHidden/>
              </w:rPr>
              <w:instrText xml:space="preserve"> PAGEREF _Toc137815840 \h </w:instrText>
            </w:r>
            <w:r w:rsidRPr="00D05052">
              <w:rPr>
                <w:webHidden/>
              </w:rPr>
            </w:r>
            <w:r w:rsidRPr="00D05052">
              <w:rPr>
                <w:webHidden/>
              </w:rPr>
              <w:fldChar w:fldCharType="separate"/>
            </w:r>
            <w:r w:rsidR="000774DB" w:rsidRPr="00D05052">
              <w:rPr>
                <w:webHidden/>
              </w:rPr>
              <w:t>28</w:t>
            </w:r>
            <w:r w:rsidRPr="00D05052">
              <w:rPr>
                <w:webHidden/>
              </w:rPr>
              <w:fldChar w:fldCharType="end"/>
            </w:r>
          </w:hyperlink>
        </w:p>
        <w:p w:rsidR="000774DB" w:rsidRPr="00D05052" w:rsidRDefault="00C6566C" w:rsidP="009343FD">
          <w:pPr>
            <w:pStyle w:val="TOC2"/>
          </w:pPr>
          <w:hyperlink w:anchor="_Toc137815841" w:history="1">
            <w:r w:rsidR="000774DB" w:rsidRPr="00D05052">
              <w:rPr>
                <w:rStyle w:val="Hyperlink"/>
                <w:b w:val="0"/>
              </w:rPr>
              <w:t>4.1         Profil Lahan</w:t>
            </w:r>
            <w:r w:rsidR="000774DB" w:rsidRPr="00D05052">
              <w:rPr>
                <w:webHidden/>
              </w:rPr>
              <w:tab/>
            </w:r>
            <w:r w:rsidRPr="00D05052">
              <w:rPr>
                <w:webHidden/>
              </w:rPr>
              <w:fldChar w:fldCharType="begin"/>
            </w:r>
            <w:r w:rsidR="000774DB" w:rsidRPr="00D05052">
              <w:rPr>
                <w:webHidden/>
              </w:rPr>
              <w:instrText xml:space="preserve"> PAGEREF _Toc137815841 \h </w:instrText>
            </w:r>
            <w:r w:rsidRPr="00D05052">
              <w:rPr>
                <w:webHidden/>
              </w:rPr>
            </w:r>
            <w:r w:rsidRPr="00D05052">
              <w:rPr>
                <w:webHidden/>
              </w:rPr>
              <w:fldChar w:fldCharType="separate"/>
            </w:r>
            <w:r w:rsidR="000774DB" w:rsidRPr="00D05052">
              <w:rPr>
                <w:webHidden/>
              </w:rPr>
              <w:t>28</w:t>
            </w:r>
            <w:r w:rsidRPr="00D05052">
              <w:rPr>
                <w:webHidden/>
              </w:rPr>
              <w:fldChar w:fldCharType="end"/>
            </w:r>
          </w:hyperlink>
        </w:p>
        <w:p w:rsidR="000774DB" w:rsidRPr="00D05052" w:rsidRDefault="00C6566C" w:rsidP="009343FD">
          <w:pPr>
            <w:pStyle w:val="TOC2"/>
          </w:pPr>
          <w:hyperlink w:anchor="_Toc137815842" w:history="1">
            <w:r w:rsidR="000774DB" w:rsidRPr="00D05052">
              <w:rPr>
                <w:rStyle w:val="Hyperlink"/>
                <w:b w:val="0"/>
              </w:rPr>
              <w:t>4.2         Hasil Penelitian</w:t>
            </w:r>
            <w:r w:rsidR="000774DB" w:rsidRPr="00D05052">
              <w:rPr>
                <w:webHidden/>
              </w:rPr>
              <w:tab/>
            </w:r>
            <w:r w:rsidRPr="00D05052">
              <w:rPr>
                <w:webHidden/>
              </w:rPr>
              <w:fldChar w:fldCharType="begin"/>
            </w:r>
            <w:r w:rsidR="000774DB" w:rsidRPr="00D05052">
              <w:rPr>
                <w:webHidden/>
              </w:rPr>
              <w:instrText xml:space="preserve"> PAGEREF _Toc137815842 \h </w:instrText>
            </w:r>
            <w:r w:rsidRPr="00D05052">
              <w:rPr>
                <w:webHidden/>
              </w:rPr>
            </w:r>
            <w:r w:rsidRPr="00D05052">
              <w:rPr>
                <w:webHidden/>
              </w:rPr>
              <w:fldChar w:fldCharType="separate"/>
            </w:r>
            <w:r w:rsidR="000774DB" w:rsidRPr="00D05052">
              <w:rPr>
                <w:webHidden/>
              </w:rPr>
              <w:t>28</w:t>
            </w:r>
            <w:r w:rsidRPr="00D05052">
              <w:rPr>
                <w:webHidden/>
              </w:rPr>
              <w:fldChar w:fldCharType="end"/>
            </w:r>
          </w:hyperlink>
        </w:p>
        <w:p w:rsidR="000774DB" w:rsidRPr="00D05052" w:rsidRDefault="00C6566C" w:rsidP="00755994">
          <w:pPr>
            <w:pStyle w:val="TOC3"/>
            <w:rPr>
              <w:noProof/>
            </w:rPr>
          </w:pPr>
          <w:hyperlink w:anchor="_Toc137815843" w:history="1">
            <w:r w:rsidR="000774DB" w:rsidRPr="00D05052">
              <w:rPr>
                <w:rStyle w:val="Hyperlink"/>
                <w:rFonts w:ascii="Arial" w:hAnsi="Arial" w:cs="Arial"/>
                <w:noProof/>
              </w:rPr>
              <w:t>4.2.1      Karakteristik Responden</w:t>
            </w:r>
            <w:r w:rsidR="000774DB" w:rsidRPr="00D05052">
              <w:rPr>
                <w:noProof/>
                <w:webHidden/>
              </w:rPr>
              <w:tab/>
            </w:r>
            <w:r w:rsidRPr="00D05052">
              <w:rPr>
                <w:noProof/>
                <w:webHidden/>
              </w:rPr>
              <w:fldChar w:fldCharType="begin"/>
            </w:r>
            <w:r w:rsidR="000774DB" w:rsidRPr="00D05052">
              <w:rPr>
                <w:noProof/>
                <w:webHidden/>
              </w:rPr>
              <w:instrText xml:space="preserve"> PAGEREF _Toc137815843 \h </w:instrText>
            </w:r>
            <w:r w:rsidRPr="00D05052">
              <w:rPr>
                <w:noProof/>
                <w:webHidden/>
              </w:rPr>
            </w:r>
            <w:r w:rsidRPr="00D05052">
              <w:rPr>
                <w:noProof/>
                <w:webHidden/>
              </w:rPr>
              <w:fldChar w:fldCharType="separate"/>
            </w:r>
            <w:r w:rsidR="000774DB" w:rsidRPr="00D05052">
              <w:rPr>
                <w:noProof/>
                <w:webHidden/>
              </w:rPr>
              <w:t>28</w:t>
            </w:r>
            <w:r w:rsidRPr="00D05052">
              <w:rPr>
                <w:noProof/>
                <w:webHidden/>
              </w:rPr>
              <w:fldChar w:fldCharType="end"/>
            </w:r>
          </w:hyperlink>
        </w:p>
        <w:p w:rsidR="000774DB" w:rsidRPr="00D05052" w:rsidRDefault="00C6566C" w:rsidP="00755994">
          <w:pPr>
            <w:pStyle w:val="TOC3"/>
            <w:rPr>
              <w:noProof/>
            </w:rPr>
          </w:pPr>
          <w:hyperlink w:anchor="_Toc137815844" w:history="1">
            <w:r w:rsidR="000774DB" w:rsidRPr="00D05052">
              <w:rPr>
                <w:rStyle w:val="Hyperlink"/>
                <w:rFonts w:ascii="Arial" w:hAnsi="Arial" w:cs="Arial"/>
                <w:noProof/>
              </w:rPr>
              <w:t>4.2.2      Tingkat Sikap Responden</w:t>
            </w:r>
            <w:r w:rsidR="000774DB" w:rsidRPr="00D05052">
              <w:rPr>
                <w:noProof/>
                <w:webHidden/>
              </w:rPr>
              <w:tab/>
            </w:r>
            <w:r w:rsidRPr="00D05052">
              <w:rPr>
                <w:noProof/>
                <w:webHidden/>
              </w:rPr>
              <w:fldChar w:fldCharType="begin"/>
            </w:r>
            <w:r w:rsidR="000774DB" w:rsidRPr="00D05052">
              <w:rPr>
                <w:noProof/>
                <w:webHidden/>
              </w:rPr>
              <w:instrText xml:space="preserve"> PAGEREF _Toc137815844 \h </w:instrText>
            </w:r>
            <w:r w:rsidRPr="00D05052">
              <w:rPr>
                <w:noProof/>
                <w:webHidden/>
              </w:rPr>
            </w:r>
            <w:r w:rsidRPr="00D05052">
              <w:rPr>
                <w:noProof/>
                <w:webHidden/>
              </w:rPr>
              <w:fldChar w:fldCharType="separate"/>
            </w:r>
            <w:r w:rsidR="000774DB" w:rsidRPr="00D05052">
              <w:rPr>
                <w:noProof/>
                <w:webHidden/>
              </w:rPr>
              <w:t>30</w:t>
            </w:r>
            <w:r w:rsidRPr="00D05052">
              <w:rPr>
                <w:noProof/>
                <w:webHidden/>
              </w:rPr>
              <w:fldChar w:fldCharType="end"/>
            </w:r>
          </w:hyperlink>
        </w:p>
        <w:p w:rsidR="000774DB" w:rsidRPr="00D05052" w:rsidRDefault="00C6566C" w:rsidP="00755994">
          <w:pPr>
            <w:pStyle w:val="TOC3"/>
            <w:rPr>
              <w:noProof/>
            </w:rPr>
          </w:pPr>
          <w:hyperlink w:anchor="_Toc137815845" w:history="1">
            <w:r w:rsidR="000774DB" w:rsidRPr="00D05052">
              <w:rPr>
                <w:rStyle w:val="Hyperlink"/>
                <w:rFonts w:ascii="Arial" w:hAnsi="Arial" w:cs="Arial"/>
                <w:noProof/>
              </w:rPr>
              <w:t>4.2.3      Tingkat Tindakan Responden</w:t>
            </w:r>
            <w:r w:rsidR="000774DB" w:rsidRPr="00D05052">
              <w:rPr>
                <w:noProof/>
                <w:webHidden/>
              </w:rPr>
              <w:tab/>
            </w:r>
            <w:r w:rsidRPr="00D05052">
              <w:rPr>
                <w:noProof/>
                <w:webHidden/>
              </w:rPr>
              <w:fldChar w:fldCharType="begin"/>
            </w:r>
            <w:r w:rsidR="000774DB" w:rsidRPr="00D05052">
              <w:rPr>
                <w:noProof/>
                <w:webHidden/>
              </w:rPr>
              <w:instrText xml:space="preserve"> PAGEREF _Toc137815845 \h </w:instrText>
            </w:r>
            <w:r w:rsidRPr="00D05052">
              <w:rPr>
                <w:noProof/>
                <w:webHidden/>
              </w:rPr>
            </w:r>
            <w:r w:rsidRPr="00D05052">
              <w:rPr>
                <w:noProof/>
                <w:webHidden/>
              </w:rPr>
              <w:fldChar w:fldCharType="separate"/>
            </w:r>
            <w:r w:rsidR="000774DB" w:rsidRPr="00D05052">
              <w:rPr>
                <w:noProof/>
                <w:webHidden/>
              </w:rPr>
              <w:t>30</w:t>
            </w:r>
            <w:r w:rsidRPr="00D05052">
              <w:rPr>
                <w:noProof/>
                <w:webHidden/>
              </w:rPr>
              <w:fldChar w:fldCharType="end"/>
            </w:r>
          </w:hyperlink>
        </w:p>
        <w:p w:rsidR="000774DB" w:rsidRPr="00D05052" w:rsidRDefault="00C6566C" w:rsidP="009343FD">
          <w:pPr>
            <w:pStyle w:val="TOC2"/>
          </w:pPr>
          <w:hyperlink w:anchor="_Toc137815846" w:history="1">
            <w:r w:rsidR="000774DB" w:rsidRPr="00D05052">
              <w:rPr>
                <w:rStyle w:val="Hyperlink"/>
                <w:b w:val="0"/>
              </w:rPr>
              <w:t>4.3         Pembahasan</w:t>
            </w:r>
            <w:r w:rsidR="000774DB" w:rsidRPr="00D05052">
              <w:rPr>
                <w:webHidden/>
              </w:rPr>
              <w:tab/>
            </w:r>
            <w:r w:rsidRPr="00D05052">
              <w:rPr>
                <w:webHidden/>
              </w:rPr>
              <w:fldChar w:fldCharType="begin"/>
            </w:r>
            <w:r w:rsidR="000774DB" w:rsidRPr="00D05052">
              <w:rPr>
                <w:webHidden/>
              </w:rPr>
              <w:instrText xml:space="preserve"> PAGEREF _Toc137815846 \h </w:instrText>
            </w:r>
            <w:r w:rsidRPr="00D05052">
              <w:rPr>
                <w:webHidden/>
              </w:rPr>
            </w:r>
            <w:r w:rsidRPr="00D05052">
              <w:rPr>
                <w:webHidden/>
              </w:rPr>
              <w:fldChar w:fldCharType="separate"/>
            </w:r>
            <w:r w:rsidR="000774DB" w:rsidRPr="00D05052">
              <w:rPr>
                <w:webHidden/>
              </w:rPr>
              <w:t>31</w:t>
            </w:r>
            <w:r w:rsidRPr="00D05052">
              <w:rPr>
                <w:webHidden/>
              </w:rPr>
              <w:fldChar w:fldCharType="end"/>
            </w:r>
          </w:hyperlink>
        </w:p>
        <w:p w:rsidR="000774DB" w:rsidRPr="00D05052" w:rsidRDefault="00C6566C" w:rsidP="00755994">
          <w:pPr>
            <w:pStyle w:val="TOC3"/>
            <w:rPr>
              <w:noProof/>
            </w:rPr>
          </w:pPr>
          <w:hyperlink w:anchor="_Toc137815847" w:history="1">
            <w:r w:rsidR="000774DB" w:rsidRPr="00D05052">
              <w:rPr>
                <w:rStyle w:val="Hyperlink"/>
                <w:rFonts w:ascii="Arial" w:hAnsi="Arial" w:cs="Arial"/>
                <w:noProof/>
              </w:rPr>
              <w:t>4.3.1      Karakteristik Responden</w:t>
            </w:r>
            <w:r w:rsidR="000774DB" w:rsidRPr="00D05052">
              <w:rPr>
                <w:noProof/>
                <w:webHidden/>
              </w:rPr>
              <w:tab/>
            </w:r>
            <w:r w:rsidRPr="00D05052">
              <w:rPr>
                <w:noProof/>
                <w:webHidden/>
              </w:rPr>
              <w:fldChar w:fldCharType="begin"/>
            </w:r>
            <w:r w:rsidR="000774DB" w:rsidRPr="00D05052">
              <w:rPr>
                <w:noProof/>
                <w:webHidden/>
              </w:rPr>
              <w:instrText xml:space="preserve"> PAGEREF _Toc137815847 \h </w:instrText>
            </w:r>
            <w:r w:rsidRPr="00D05052">
              <w:rPr>
                <w:noProof/>
                <w:webHidden/>
              </w:rPr>
            </w:r>
            <w:r w:rsidRPr="00D05052">
              <w:rPr>
                <w:noProof/>
                <w:webHidden/>
              </w:rPr>
              <w:fldChar w:fldCharType="separate"/>
            </w:r>
            <w:r w:rsidR="000774DB" w:rsidRPr="00D05052">
              <w:rPr>
                <w:noProof/>
                <w:webHidden/>
              </w:rPr>
              <w:t>31</w:t>
            </w:r>
            <w:r w:rsidRPr="00D05052">
              <w:rPr>
                <w:noProof/>
                <w:webHidden/>
              </w:rPr>
              <w:fldChar w:fldCharType="end"/>
            </w:r>
          </w:hyperlink>
        </w:p>
        <w:p w:rsidR="000774DB" w:rsidRPr="00D05052" w:rsidRDefault="00C6566C" w:rsidP="00755994">
          <w:pPr>
            <w:pStyle w:val="TOC3"/>
            <w:rPr>
              <w:noProof/>
            </w:rPr>
          </w:pPr>
          <w:hyperlink w:anchor="_Toc137815848" w:history="1">
            <w:r w:rsidR="000774DB" w:rsidRPr="00D05052">
              <w:rPr>
                <w:rStyle w:val="Hyperlink"/>
                <w:rFonts w:ascii="Arial" w:hAnsi="Arial" w:cs="Arial"/>
                <w:noProof/>
              </w:rPr>
              <w:t>4.3.2      Pengetahuan Pasien Terhadap Penggunaan Obat TBC di RSUD   Dr. Pirngadi Kota Medan</w:t>
            </w:r>
            <w:r w:rsidR="000774DB" w:rsidRPr="00D05052">
              <w:rPr>
                <w:noProof/>
                <w:webHidden/>
              </w:rPr>
              <w:tab/>
            </w:r>
            <w:r w:rsidRPr="00D05052">
              <w:rPr>
                <w:noProof/>
                <w:webHidden/>
              </w:rPr>
              <w:fldChar w:fldCharType="begin"/>
            </w:r>
            <w:r w:rsidR="000774DB" w:rsidRPr="00D05052">
              <w:rPr>
                <w:noProof/>
                <w:webHidden/>
              </w:rPr>
              <w:instrText xml:space="preserve"> PAGEREF _Toc137815848 \h </w:instrText>
            </w:r>
            <w:r w:rsidRPr="00D05052">
              <w:rPr>
                <w:noProof/>
                <w:webHidden/>
              </w:rPr>
            </w:r>
            <w:r w:rsidRPr="00D05052">
              <w:rPr>
                <w:noProof/>
                <w:webHidden/>
              </w:rPr>
              <w:fldChar w:fldCharType="separate"/>
            </w:r>
            <w:r w:rsidR="000774DB" w:rsidRPr="00D05052">
              <w:rPr>
                <w:noProof/>
                <w:webHidden/>
              </w:rPr>
              <w:t>32</w:t>
            </w:r>
            <w:r w:rsidRPr="00D05052">
              <w:rPr>
                <w:noProof/>
                <w:webHidden/>
              </w:rPr>
              <w:fldChar w:fldCharType="end"/>
            </w:r>
          </w:hyperlink>
        </w:p>
        <w:p w:rsidR="000774DB" w:rsidRPr="00D05052" w:rsidRDefault="00C6566C" w:rsidP="00755994">
          <w:pPr>
            <w:pStyle w:val="TOC3"/>
            <w:rPr>
              <w:noProof/>
            </w:rPr>
          </w:pPr>
          <w:hyperlink w:anchor="_Toc137815849" w:history="1">
            <w:r w:rsidR="000774DB" w:rsidRPr="00D05052">
              <w:rPr>
                <w:rStyle w:val="Hyperlink"/>
                <w:rFonts w:ascii="Arial" w:hAnsi="Arial" w:cs="Arial"/>
                <w:noProof/>
              </w:rPr>
              <w:t>4.3.3      Sikap Pasien Terhadap Penggunaan Obat TBC di RSUD   Dr. Pirngadi Kota Medan</w:t>
            </w:r>
            <w:r w:rsidR="000774DB" w:rsidRPr="00D05052">
              <w:rPr>
                <w:noProof/>
                <w:webHidden/>
              </w:rPr>
              <w:tab/>
            </w:r>
            <w:r w:rsidRPr="00D05052">
              <w:rPr>
                <w:noProof/>
                <w:webHidden/>
              </w:rPr>
              <w:fldChar w:fldCharType="begin"/>
            </w:r>
            <w:r w:rsidR="000774DB" w:rsidRPr="00D05052">
              <w:rPr>
                <w:noProof/>
                <w:webHidden/>
              </w:rPr>
              <w:instrText xml:space="preserve"> PAGEREF _Toc137815849 \h </w:instrText>
            </w:r>
            <w:r w:rsidRPr="00D05052">
              <w:rPr>
                <w:noProof/>
                <w:webHidden/>
              </w:rPr>
            </w:r>
            <w:r w:rsidRPr="00D05052">
              <w:rPr>
                <w:noProof/>
                <w:webHidden/>
              </w:rPr>
              <w:fldChar w:fldCharType="separate"/>
            </w:r>
            <w:r w:rsidR="000774DB" w:rsidRPr="00D05052">
              <w:rPr>
                <w:noProof/>
                <w:webHidden/>
              </w:rPr>
              <w:t>33</w:t>
            </w:r>
            <w:r w:rsidRPr="00D05052">
              <w:rPr>
                <w:noProof/>
                <w:webHidden/>
              </w:rPr>
              <w:fldChar w:fldCharType="end"/>
            </w:r>
          </w:hyperlink>
        </w:p>
        <w:p w:rsidR="000774DB" w:rsidRPr="00D05052" w:rsidRDefault="00C6566C" w:rsidP="00755994">
          <w:pPr>
            <w:pStyle w:val="TOC3"/>
            <w:rPr>
              <w:b/>
              <w:noProof/>
            </w:rPr>
          </w:pPr>
          <w:hyperlink w:anchor="_Toc137815850" w:history="1">
            <w:r w:rsidR="000774DB" w:rsidRPr="00D05052">
              <w:rPr>
                <w:rStyle w:val="Hyperlink"/>
                <w:rFonts w:ascii="Arial" w:hAnsi="Arial" w:cs="Arial"/>
                <w:noProof/>
              </w:rPr>
              <w:t>4.3.3     Tindakan Pasien Terhadap Penggunaan Obat TBC di RSUD   Dr. Pirngadi Kota Medan</w:t>
            </w:r>
            <w:r w:rsidR="000774DB" w:rsidRPr="00D05052">
              <w:rPr>
                <w:noProof/>
                <w:webHidden/>
              </w:rPr>
              <w:tab/>
            </w:r>
            <w:r w:rsidRPr="00D05052">
              <w:rPr>
                <w:noProof/>
                <w:webHidden/>
              </w:rPr>
              <w:fldChar w:fldCharType="begin"/>
            </w:r>
            <w:r w:rsidR="000774DB" w:rsidRPr="00D05052">
              <w:rPr>
                <w:noProof/>
                <w:webHidden/>
              </w:rPr>
              <w:instrText xml:space="preserve"> PAGEREF _Toc137815850 \h </w:instrText>
            </w:r>
            <w:r w:rsidRPr="00D05052">
              <w:rPr>
                <w:noProof/>
                <w:webHidden/>
              </w:rPr>
            </w:r>
            <w:r w:rsidRPr="00D05052">
              <w:rPr>
                <w:noProof/>
                <w:webHidden/>
              </w:rPr>
              <w:fldChar w:fldCharType="separate"/>
            </w:r>
            <w:r w:rsidR="000774DB" w:rsidRPr="00D05052">
              <w:rPr>
                <w:noProof/>
                <w:webHidden/>
              </w:rPr>
              <w:t>34</w:t>
            </w:r>
            <w:r w:rsidRPr="00D05052">
              <w:rPr>
                <w:noProof/>
                <w:webHidden/>
              </w:rPr>
              <w:fldChar w:fldCharType="end"/>
            </w:r>
          </w:hyperlink>
        </w:p>
        <w:p w:rsidR="000774DB" w:rsidRPr="00D05052" w:rsidRDefault="00C6566C" w:rsidP="00D05052">
          <w:pPr>
            <w:pStyle w:val="TOC1"/>
          </w:pPr>
          <w:hyperlink w:anchor="_Toc137815851" w:history="1">
            <w:r w:rsidR="000774DB" w:rsidRPr="00D05052">
              <w:rPr>
                <w:rStyle w:val="Hyperlink"/>
              </w:rPr>
              <w:t>BAB V</w:t>
            </w:r>
            <w:r w:rsidR="000774DB" w:rsidRPr="00D05052">
              <w:rPr>
                <w:webHidden/>
              </w:rPr>
              <w:tab/>
            </w:r>
          </w:hyperlink>
          <w:hyperlink w:anchor="_Toc137815852" w:history="1">
            <w:r w:rsidR="000774DB" w:rsidRPr="00D05052">
              <w:rPr>
                <w:rStyle w:val="Hyperlink"/>
              </w:rPr>
              <w:t>KESIMPULAN DAN SARAN</w:t>
            </w:r>
            <w:r w:rsidR="000774DB" w:rsidRPr="00D05052">
              <w:rPr>
                <w:webHidden/>
              </w:rPr>
              <w:tab/>
            </w:r>
            <w:r w:rsidRPr="00D05052">
              <w:rPr>
                <w:webHidden/>
              </w:rPr>
              <w:fldChar w:fldCharType="begin"/>
            </w:r>
            <w:r w:rsidR="000774DB" w:rsidRPr="00D05052">
              <w:rPr>
                <w:webHidden/>
              </w:rPr>
              <w:instrText xml:space="preserve"> PAGEREF _Toc137815852 \h </w:instrText>
            </w:r>
            <w:r w:rsidRPr="00D05052">
              <w:rPr>
                <w:webHidden/>
              </w:rPr>
            </w:r>
            <w:r w:rsidRPr="00D05052">
              <w:rPr>
                <w:webHidden/>
              </w:rPr>
              <w:fldChar w:fldCharType="separate"/>
            </w:r>
            <w:r w:rsidR="000774DB" w:rsidRPr="00D05052">
              <w:rPr>
                <w:webHidden/>
              </w:rPr>
              <w:t>36</w:t>
            </w:r>
            <w:r w:rsidRPr="00D05052">
              <w:rPr>
                <w:webHidden/>
              </w:rPr>
              <w:fldChar w:fldCharType="end"/>
            </w:r>
          </w:hyperlink>
        </w:p>
        <w:p w:rsidR="000774DB" w:rsidRPr="00D05052" w:rsidRDefault="00C6566C" w:rsidP="009343FD">
          <w:pPr>
            <w:pStyle w:val="TOC2"/>
          </w:pPr>
          <w:hyperlink w:anchor="_Toc137815853" w:history="1">
            <w:r w:rsidR="000774DB" w:rsidRPr="00D05052">
              <w:rPr>
                <w:rStyle w:val="Hyperlink"/>
                <w:b w:val="0"/>
              </w:rPr>
              <w:t>5.1        Kesimpulan</w:t>
            </w:r>
            <w:r w:rsidR="000774DB" w:rsidRPr="00D05052">
              <w:rPr>
                <w:webHidden/>
              </w:rPr>
              <w:tab/>
            </w:r>
            <w:r w:rsidRPr="00D05052">
              <w:rPr>
                <w:webHidden/>
              </w:rPr>
              <w:fldChar w:fldCharType="begin"/>
            </w:r>
            <w:r w:rsidR="000774DB" w:rsidRPr="00D05052">
              <w:rPr>
                <w:webHidden/>
              </w:rPr>
              <w:instrText xml:space="preserve"> PAGEREF _Toc137815853 \h </w:instrText>
            </w:r>
            <w:r w:rsidRPr="00D05052">
              <w:rPr>
                <w:webHidden/>
              </w:rPr>
            </w:r>
            <w:r w:rsidRPr="00D05052">
              <w:rPr>
                <w:webHidden/>
              </w:rPr>
              <w:fldChar w:fldCharType="separate"/>
            </w:r>
            <w:r w:rsidR="000774DB" w:rsidRPr="00D05052">
              <w:rPr>
                <w:webHidden/>
              </w:rPr>
              <w:t>36</w:t>
            </w:r>
            <w:r w:rsidRPr="00D05052">
              <w:rPr>
                <w:webHidden/>
              </w:rPr>
              <w:fldChar w:fldCharType="end"/>
            </w:r>
          </w:hyperlink>
        </w:p>
        <w:p w:rsidR="000774DB" w:rsidRPr="00D05052" w:rsidRDefault="00C6566C" w:rsidP="009343FD">
          <w:pPr>
            <w:pStyle w:val="TOC2"/>
          </w:pPr>
          <w:hyperlink w:anchor="_Toc137815854" w:history="1">
            <w:r w:rsidR="000774DB" w:rsidRPr="00D05052">
              <w:rPr>
                <w:rStyle w:val="Hyperlink"/>
                <w:b w:val="0"/>
              </w:rPr>
              <w:t>5.2       Saran</w:t>
            </w:r>
            <w:r w:rsidR="000774DB" w:rsidRPr="00D05052">
              <w:rPr>
                <w:webHidden/>
              </w:rPr>
              <w:tab/>
            </w:r>
            <w:r w:rsidRPr="00D05052">
              <w:rPr>
                <w:webHidden/>
              </w:rPr>
              <w:fldChar w:fldCharType="begin"/>
            </w:r>
            <w:r w:rsidR="000774DB" w:rsidRPr="00D05052">
              <w:rPr>
                <w:webHidden/>
              </w:rPr>
              <w:instrText xml:space="preserve"> PAGEREF _Toc137815854 \h </w:instrText>
            </w:r>
            <w:r w:rsidRPr="00D05052">
              <w:rPr>
                <w:webHidden/>
              </w:rPr>
            </w:r>
            <w:r w:rsidRPr="00D05052">
              <w:rPr>
                <w:webHidden/>
              </w:rPr>
              <w:fldChar w:fldCharType="separate"/>
            </w:r>
            <w:r w:rsidR="000774DB" w:rsidRPr="00D05052">
              <w:rPr>
                <w:webHidden/>
              </w:rPr>
              <w:t>36</w:t>
            </w:r>
            <w:r w:rsidRPr="00D05052">
              <w:rPr>
                <w:webHidden/>
              </w:rPr>
              <w:fldChar w:fldCharType="end"/>
            </w:r>
          </w:hyperlink>
        </w:p>
        <w:p w:rsidR="000774DB" w:rsidRPr="00D05052" w:rsidRDefault="00C6566C" w:rsidP="00D05052">
          <w:pPr>
            <w:pStyle w:val="TOC1"/>
          </w:pPr>
          <w:hyperlink w:anchor="_Toc137815855" w:history="1">
            <w:r w:rsidR="000774DB" w:rsidRPr="00D05052">
              <w:rPr>
                <w:rStyle w:val="Hyperlink"/>
              </w:rPr>
              <w:t>DAFTAR PUSTAKA</w:t>
            </w:r>
            <w:r w:rsidR="000774DB" w:rsidRPr="00D05052">
              <w:rPr>
                <w:webHidden/>
              </w:rPr>
              <w:tab/>
            </w:r>
            <w:r w:rsidRPr="00D05052">
              <w:rPr>
                <w:webHidden/>
              </w:rPr>
              <w:fldChar w:fldCharType="begin"/>
            </w:r>
            <w:r w:rsidR="000774DB" w:rsidRPr="00D05052">
              <w:rPr>
                <w:webHidden/>
              </w:rPr>
              <w:instrText xml:space="preserve"> PAGEREF _Toc137815855 \h </w:instrText>
            </w:r>
            <w:r w:rsidRPr="00D05052">
              <w:rPr>
                <w:webHidden/>
              </w:rPr>
            </w:r>
            <w:r w:rsidRPr="00D05052">
              <w:rPr>
                <w:webHidden/>
              </w:rPr>
              <w:fldChar w:fldCharType="separate"/>
            </w:r>
            <w:r w:rsidR="000774DB" w:rsidRPr="00D05052">
              <w:rPr>
                <w:webHidden/>
              </w:rPr>
              <w:t>37</w:t>
            </w:r>
            <w:r w:rsidRPr="00D05052">
              <w:rPr>
                <w:webHidden/>
              </w:rPr>
              <w:fldChar w:fldCharType="end"/>
            </w:r>
          </w:hyperlink>
        </w:p>
        <w:p w:rsidR="000774DB" w:rsidRPr="00D05052" w:rsidRDefault="00C6566C" w:rsidP="00D05052">
          <w:pPr>
            <w:pStyle w:val="TOC1"/>
          </w:pPr>
          <w:hyperlink w:anchor="_Toc137815856" w:history="1">
            <w:r w:rsidR="000774DB" w:rsidRPr="00D05052">
              <w:rPr>
                <w:rStyle w:val="Hyperlink"/>
              </w:rPr>
              <w:t>LAMPIRAN</w:t>
            </w:r>
            <w:r w:rsidR="000774DB" w:rsidRPr="00D05052">
              <w:rPr>
                <w:webHidden/>
              </w:rPr>
              <w:tab/>
            </w:r>
            <w:r w:rsidRPr="00D05052">
              <w:rPr>
                <w:webHidden/>
              </w:rPr>
              <w:fldChar w:fldCharType="begin"/>
            </w:r>
            <w:r w:rsidR="000774DB" w:rsidRPr="00D05052">
              <w:rPr>
                <w:webHidden/>
              </w:rPr>
              <w:instrText xml:space="preserve"> PAGEREF _Toc137815856 \h </w:instrText>
            </w:r>
            <w:r w:rsidRPr="00D05052">
              <w:rPr>
                <w:webHidden/>
              </w:rPr>
            </w:r>
            <w:r w:rsidRPr="00D05052">
              <w:rPr>
                <w:webHidden/>
              </w:rPr>
              <w:fldChar w:fldCharType="separate"/>
            </w:r>
            <w:r w:rsidR="000774DB" w:rsidRPr="00D05052">
              <w:rPr>
                <w:webHidden/>
              </w:rPr>
              <w:t>38</w:t>
            </w:r>
            <w:r w:rsidRPr="00D05052">
              <w:rPr>
                <w:webHidden/>
              </w:rPr>
              <w:fldChar w:fldCharType="end"/>
            </w:r>
          </w:hyperlink>
        </w:p>
        <w:p w:rsidR="000774DB" w:rsidRPr="00D05052" w:rsidRDefault="000774DB" w:rsidP="00D05052">
          <w:pPr>
            <w:pStyle w:val="TOC1"/>
          </w:pPr>
        </w:p>
        <w:p w:rsidR="005D02BB" w:rsidRPr="00D05052" w:rsidRDefault="00C6566C" w:rsidP="00D05052">
          <w:pPr>
            <w:tabs>
              <w:tab w:val="left" w:pos="2746"/>
            </w:tabs>
            <w:spacing w:after="0" w:line="360" w:lineRule="auto"/>
            <w:ind w:left="851" w:hanging="851"/>
            <w:rPr>
              <w:rFonts w:ascii="Arial" w:hAnsi="Arial" w:cs="Arial"/>
            </w:rPr>
          </w:pPr>
          <w:r w:rsidRPr="00D05052">
            <w:rPr>
              <w:rFonts w:ascii="Arial" w:hAnsi="Arial" w:cs="Arial"/>
            </w:rPr>
            <w:fldChar w:fldCharType="end"/>
          </w:r>
        </w:p>
      </w:sdtContent>
    </w:sdt>
    <w:p w:rsidR="00A84668" w:rsidRPr="00D05052" w:rsidRDefault="00740DFB" w:rsidP="00D05052">
      <w:pPr>
        <w:tabs>
          <w:tab w:val="left" w:pos="2746"/>
        </w:tabs>
        <w:spacing w:after="0" w:line="360" w:lineRule="auto"/>
        <w:ind w:left="851" w:hanging="851"/>
        <w:rPr>
          <w:rFonts w:ascii="Arial" w:hAnsi="Arial" w:cs="Arial"/>
        </w:rPr>
      </w:pPr>
      <w:r w:rsidRPr="00D05052">
        <w:rPr>
          <w:rFonts w:ascii="Arial" w:hAnsi="Arial" w:cs="Arial"/>
        </w:rPr>
        <w:tab/>
      </w:r>
    </w:p>
    <w:p w:rsidR="00323587" w:rsidRPr="00D05052" w:rsidRDefault="00FE50E1" w:rsidP="00D05052">
      <w:pPr>
        <w:pStyle w:val="Heading1"/>
        <w:spacing w:before="0" w:after="0" w:line="360" w:lineRule="auto"/>
        <w:jc w:val="center"/>
        <w:rPr>
          <w:rFonts w:ascii="Arial" w:hAnsi="Arial" w:cs="Arial"/>
          <w:color w:val="auto"/>
          <w:sz w:val="24"/>
          <w:szCs w:val="22"/>
        </w:rPr>
      </w:pPr>
      <w:bookmarkStart w:id="3" w:name="_Toc137815791"/>
      <w:r w:rsidRPr="00D05052">
        <w:rPr>
          <w:rFonts w:ascii="Arial" w:hAnsi="Arial" w:cs="Arial"/>
          <w:color w:val="auto"/>
          <w:sz w:val="24"/>
          <w:szCs w:val="22"/>
        </w:rPr>
        <w:lastRenderedPageBreak/>
        <w:t>DAFTAR GAMBAR</w:t>
      </w:r>
      <w:bookmarkEnd w:id="3"/>
    </w:p>
    <w:p w:rsidR="00FF5DB9" w:rsidRPr="00D05052" w:rsidRDefault="00FF5DB9" w:rsidP="00D05052">
      <w:pPr>
        <w:tabs>
          <w:tab w:val="left" w:pos="2796"/>
          <w:tab w:val="left" w:pos="3633"/>
          <w:tab w:val="left" w:pos="6061"/>
          <w:tab w:val="right" w:pos="7937"/>
        </w:tabs>
        <w:spacing w:after="0" w:line="360" w:lineRule="auto"/>
        <w:jc w:val="both"/>
        <w:rPr>
          <w:rFonts w:ascii="Arial" w:hAnsi="Arial" w:cs="Arial"/>
        </w:rPr>
      </w:pPr>
      <w:r w:rsidRPr="00D05052">
        <w:rPr>
          <w:rFonts w:ascii="Arial" w:hAnsi="Arial" w:cs="Arial"/>
        </w:rPr>
        <w:t>Gambar 2.1 Kerangka Konsep....................................................................</w:t>
      </w:r>
      <w:r w:rsidR="00400B0E" w:rsidRPr="00D05052">
        <w:rPr>
          <w:rFonts w:ascii="Arial" w:hAnsi="Arial" w:cs="Arial"/>
        </w:rPr>
        <w:t>.......</w:t>
      </w:r>
      <w:r w:rsidR="00933ADE" w:rsidRPr="00D05052">
        <w:rPr>
          <w:rFonts w:ascii="Arial" w:hAnsi="Arial" w:cs="Arial"/>
        </w:rPr>
        <w:t>17</w:t>
      </w:r>
    </w:p>
    <w:p w:rsidR="00AC365E" w:rsidRPr="00D05052" w:rsidRDefault="00AC365E" w:rsidP="00D05052">
      <w:pPr>
        <w:pStyle w:val="Caption"/>
        <w:spacing w:after="0" w:line="360" w:lineRule="auto"/>
        <w:jc w:val="both"/>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E26EE0" w:rsidRPr="00D05052" w:rsidRDefault="00E26EE0" w:rsidP="00D05052">
      <w:pPr>
        <w:spacing w:after="0" w:line="360" w:lineRule="auto"/>
        <w:rPr>
          <w:rFonts w:ascii="Arial" w:hAnsi="Arial" w:cs="Arial"/>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Pr="00D05052" w:rsidRDefault="00AC365E" w:rsidP="00D05052">
      <w:pPr>
        <w:pStyle w:val="Caption"/>
        <w:spacing w:after="0" w:line="360" w:lineRule="auto"/>
        <w:rPr>
          <w:rFonts w:ascii="Arial" w:hAnsi="Arial" w:cs="Arial"/>
          <w:b w:val="0"/>
          <w:sz w:val="24"/>
          <w:szCs w:val="24"/>
        </w:rPr>
      </w:pPr>
    </w:p>
    <w:p w:rsidR="00AC365E" w:rsidRDefault="00AC365E" w:rsidP="00D05052">
      <w:pPr>
        <w:pStyle w:val="Caption"/>
        <w:spacing w:after="0" w:line="360" w:lineRule="auto"/>
        <w:rPr>
          <w:rFonts w:ascii="Arial" w:hAnsi="Arial" w:cs="Arial"/>
          <w:b w:val="0"/>
          <w:sz w:val="24"/>
          <w:szCs w:val="24"/>
        </w:rPr>
      </w:pPr>
    </w:p>
    <w:p w:rsidR="00D05052" w:rsidRDefault="00D05052" w:rsidP="00D05052"/>
    <w:p w:rsidR="00D05052" w:rsidRDefault="00D05052" w:rsidP="00D05052"/>
    <w:p w:rsidR="00D05052" w:rsidRDefault="00D05052" w:rsidP="00D05052"/>
    <w:p w:rsidR="00D05052" w:rsidRPr="00D05052" w:rsidRDefault="00D05052" w:rsidP="00D05052"/>
    <w:p w:rsidR="00AC365E" w:rsidRPr="00D05052" w:rsidRDefault="00AC365E" w:rsidP="00D05052">
      <w:pPr>
        <w:pStyle w:val="Caption"/>
        <w:spacing w:after="0" w:line="360" w:lineRule="auto"/>
        <w:rPr>
          <w:rFonts w:ascii="Arial" w:hAnsi="Arial" w:cs="Arial"/>
          <w:b w:val="0"/>
          <w:sz w:val="24"/>
          <w:szCs w:val="24"/>
        </w:rPr>
      </w:pPr>
    </w:p>
    <w:p w:rsidR="00913A6C" w:rsidRPr="00D05052" w:rsidRDefault="00913A6C" w:rsidP="00D05052">
      <w:pPr>
        <w:spacing w:after="0" w:line="360" w:lineRule="auto"/>
        <w:rPr>
          <w:rFonts w:ascii="Arial" w:hAnsi="Arial" w:cs="Arial"/>
          <w:b/>
          <w:sz w:val="24"/>
          <w:szCs w:val="24"/>
        </w:rPr>
      </w:pPr>
    </w:p>
    <w:p w:rsidR="00913A6C" w:rsidRPr="00D05052" w:rsidRDefault="00913A6C" w:rsidP="00D05052">
      <w:pPr>
        <w:spacing w:after="0" w:line="360" w:lineRule="auto"/>
        <w:rPr>
          <w:rFonts w:ascii="Arial" w:hAnsi="Arial" w:cs="Arial"/>
          <w:b/>
          <w:sz w:val="24"/>
          <w:szCs w:val="24"/>
        </w:rPr>
      </w:pPr>
    </w:p>
    <w:p w:rsidR="00B00BD8" w:rsidRPr="00D05052" w:rsidRDefault="005163F6" w:rsidP="00D05052">
      <w:pPr>
        <w:pStyle w:val="Heading1"/>
        <w:spacing w:before="0" w:after="0" w:line="360" w:lineRule="auto"/>
        <w:jc w:val="center"/>
        <w:rPr>
          <w:rFonts w:ascii="Arial" w:hAnsi="Arial" w:cs="Arial"/>
          <w:color w:val="auto"/>
          <w:sz w:val="24"/>
          <w:szCs w:val="22"/>
        </w:rPr>
      </w:pPr>
      <w:bookmarkStart w:id="4" w:name="_Toc137815792"/>
      <w:r w:rsidRPr="00D05052">
        <w:rPr>
          <w:rFonts w:ascii="Arial" w:hAnsi="Arial" w:cs="Arial"/>
          <w:color w:val="auto"/>
          <w:sz w:val="24"/>
          <w:szCs w:val="22"/>
        </w:rPr>
        <w:lastRenderedPageBreak/>
        <w:t>DAFTAR TABEL</w:t>
      </w:r>
      <w:bookmarkEnd w:id="4"/>
    </w:p>
    <w:bookmarkStart w:id="5" w:name="_Toc137815793"/>
    <w:p w:rsidR="00F161BE" w:rsidRPr="00D05052" w:rsidRDefault="00C6566C" w:rsidP="00D05052">
      <w:pPr>
        <w:pStyle w:val="TableofFigures"/>
        <w:tabs>
          <w:tab w:val="right" w:leader="dot" w:pos="7927"/>
        </w:tabs>
        <w:spacing w:line="360" w:lineRule="auto"/>
        <w:rPr>
          <w:rFonts w:ascii="Arial" w:hAnsi="Arial" w:cs="Arial"/>
          <w:noProof/>
        </w:rPr>
      </w:pPr>
      <w:r w:rsidRPr="00C6566C">
        <w:rPr>
          <w:rFonts w:ascii="Arial" w:hAnsi="Arial" w:cs="Arial"/>
          <w:sz w:val="24"/>
          <w:szCs w:val="24"/>
        </w:rPr>
        <w:fldChar w:fldCharType="begin"/>
      </w:r>
      <w:r w:rsidR="00F161BE" w:rsidRPr="00D05052">
        <w:rPr>
          <w:rFonts w:ascii="Arial" w:hAnsi="Arial" w:cs="Arial"/>
          <w:sz w:val="24"/>
          <w:szCs w:val="24"/>
        </w:rPr>
        <w:instrText xml:space="preserve"> TOC \h \z \c "Tabel 2." </w:instrText>
      </w:r>
      <w:r w:rsidRPr="00C6566C">
        <w:rPr>
          <w:rFonts w:ascii="Arial" w:hAnsi="Arial" w:cs="Arial"/>
          <w:sz w:val="24"/>
          <w:szCs w:val="24"/>
        </w:rPr>
        <w:fldChar w:fldCharType="separate"/>
      </w:r>
      <w:hyperlink w:anchor="_Toc138429627" w:history="1">
        <w:r w:rsidR="00F161BE" w:rsidRPr="00D05052">
          <w:rPr>
            <w:rStyle w:val="Hyperlink"/>
            <w:rFonts w:ascii="Arial" w:hAnsi="Arial" w:cs="Arial"/>
            <w:noProof/>
          </w:rPr>
          <w:t>Tabel 2. 1Dosis Rekomendasi OAT lini pertama</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_Toc138429627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9</w:t>
        </w:r>
        <w:r w:rsidRPr="00D05052">
          <w:rPr>
            <w:rFonts w:ascii="Arial" w:hAnsi="Arial" w:cs="Arial"/>
            <w:noProof/>
            <w:webHidden/>
          </w:rPr>
          <w:fldChar w:fldCharType="end"/>
        </w:r>
      </w:hyperlink>
    </w:p>
    <w:p w:rsidR="00F161BE" w:rsidRPr="00D05052" w:rsidRDefault="00C6566C" w:rsidP="00D05052">
      <w:pPr>
        <w:pStyle w:val="TableofFigures"/>
        <w:tabs>
          <w:tab w:val="right" w:leader="dot" w:pos="7927"/>
        </w:tabs>
        <w:spacing w:line="360" w:lineRule="auto"/>
        <w:rPr>
          <w:rFonts w:ascii="Arial" w:hAnsi="Arial" w:cs="Arial"/>
          <w:noProof/>
        </w:rPr>
      </w:pPr>
      <w:hyperlink w:anchor="_Toc138429628" w:history="1">
        <w:r w:rsidR="00F161BE" w:rsidRPr="00D05052">
          <w:rPr>
            <w:rStyle w:val="Hyperlink"/>
            <w:rFonts w:ascii="Arial" w:hAnsi="Arial" w:cs="Arial"/>
            <w:noProof/>
          </w:rPr>
          <w:t>Tabel 2. 2 Dosis OAT Pengobatan MDR-TB</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_Toc138429628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14</w:t>
        </w:r>
        <w:r w:rsidRPr="00D05052">
          <w:rPr>
            <w:rFonts w:ascii="Arial" w:hAnsi="Arial" w:cs="Arial"/>
            <w:noProof/>
            <w:webHidden/>
          </w:rPr>
          <w:fldChar w:fldCharType="end"/>
        </w:r>
      </w:hyperlink>
    </w:p>
    <w:p w:rsidR="00F161BE" w:rsidRPr="00D05052" w:rsidRDefault="00C6566C" w:rsidP="00D05052">
      <w:pPr>
        <w:pStyle w:val="Heading1"/>
        <w:spacing w:before="0" w:after="0" w:line="360" w:lineRule="auto"/>
        <w:rPr>
          <w:rFonts w:ascii="Arial" w:hAnsi="Arial" w:cs="Arial"/>
          <w:b w:val="0"/>
          <w:noProof/>
          <w:color w:val="auto"/>
          <w:sz w:val="22"/>
          <w:szCs w:val="22"/>
        </w:rPr>
      </w:pPr>
      <w:r w:rsidRPr="00D05052">
        <w:rPr>
          <w:rFonts w:ascii="Arial" w:hAnsi="Arial" w:cs="Arial"/>
          <w:color w:val="auto"/>
          <w:sz w:val="24"/>
          <w:szCs w:val="24"/>
        </w:rPr>
        <w:fldChar w:fldCharType="end"/>
      </w:r>
      <w:r w:rsidRPr="00D05052">
        <w:rPr>
          <w:rFonts w:ascii="Arial" w:hAnsi="Arial" w:cs="Arial"/>
          <w:color w:val="auto"/>
          <w:sz w:val="22"/>
          <w:szCs w:val="22"/>
        </w:rPr>
        <w:fldChar w:fldCharType="begin"/>
      </w:r>
      <w:r w:rsidR="00F161BE" w:rsidRPr="00D05052">
        <w:rPr>
          <w:rFonts w:ascii="Arial" w:hAnsi="Arial" w:cs="Arial"/>
          <w:color w:val="auto"/>
          <w:sz w:val="22"/>
          <w:szCs w:val="22"/>
        </w:rPr>
        <w:instrText xml:space="preserve"> TOC \h \z \c "Tabel 3." </w:instrText>
      </w:r>
      <w:r w:rsidRPr="00D05052">
        <w:rPr>
          <w:rFonts w:ascii="Arial" w:hAnsi="Arial" w:cs="Arial"/>
          <w:color w:val="auto"/>
          <w:sz w:val="22"/>
          <w:szCs w:val="22"/>
        </w:rPr>
        <w:fldChar w:fldCharType="separate"/>
      </w:r>
      <w:hyperlink w:anchor="_Toc138429686" w:history="1">
        <w:r w:rsidR="00F161BE" w:rsidRPr="00D05052">
          <w:rPr>
            <w:rStyle w:val="Hyperlink"/>
            <w:rFonts w:ascii="Arial" w:hAnsi="Arial" w:cs="Arial"/>
            <w:b w:val="0"/>
            <w:noProof/>
            <w:color w:val="auto"/>
            <w:sz w:val="22"/>
            <w:szCs w:val="22"/>
          </w:rPr>
          <w:t>Tabel 3. 1 Validitas Kuesioner Aspek Pengetahuan (P)</w:t>
        </w:r>
        <w:r w:rsidR="00F161BE" w:rsidRPr="00D05052">
          <w:rPr>
            <w:rFonts w:ascii="Arial" w:hAnsi="Arial" w:cs="Arial"/>
            <w:b w:val="0"/>
            <w:noProof/>
            <w:webHidden/>
            <w:color w:val="auto"/>
            <w:sz w:val="22"/>
            <w:szCs w:val="22"/>
          </w:rPr>
          <w:t>......................................</w:t>
        </w:r>
        <w:r w:rsidRPr="00D05052">
          <w:rPr>
            <w:rFonts w:ascii="Arial" w:hAnsi="Arial" w:cs="Arial"/>
            <w:b w:val="0"/>
            <w:noProof/>
            <w:webHidden/>
            <w:color w:val="auto"/>
            <w:sz w:val="22"/>
            <w:szCs w:val="22"/>
          </w:rPr>
          <w:fldChar w:fldCharType="begin"/>
        </w:r>
        <w:r w:rsidR="00F161BE" w:rsidRPr="00D05052">
          <w:rPr>
            <w:rFonts w:ascii="Arial" w:hAnsi="Arial" w:cs="Arial"/>
            <w:b w:val="0"/>
            <w:noProof/>
            <w:webHidden/>
            <w:color w:val="auto"/>
            <w:sz w:val="22"/>
            <w:szCs w:val="22"/>
          </w:rPr>
          <w:instrText xml:space="preserve"> PAGEREF _Toc138429686 \h </w:instrText>
        </w:r>
        <w:r w:rsidRPr="00D05052">
          <w:rPr>
            <w:rFonts w:ascii="Arial" w:hAnsi="Arial" w:cs="Arial"/>
            <w:b w:val="0"/>
            <w:noProof/>
            <w:webHidden/>
            <w:color w:val="auto"/>
            <w:sz w:val="22"/>
            <w:szCs w:val="22"/>
          </w:rPr>
        </w:r>
        <w:r w:rsidRPr="00D05052">
          <w:rPr>
            <w:rFonts w:ascii="Arial" w:hAnsi="Arial" w:cs="Arial"/>
            <w:b w:val="0"/>
            <w:noProof/>
            <w:webHidden/>
            <w:color w:val="auto"/>
            <w:sz w:val="22"/>
            <w:szCs w:val="22"/>
          </w:rPr>
          <w:fldChar w:fldCharType="separate"/>
        </w:r>
        <w:r w:rsidR="00F161BE" w:rsidRPr="00D05052">
          <w:rPr>
            <w:rFonts w:ascii="Arial" w:hAnsi="Arial" w:cs="Arial"/>
            <w:b w:val="0"/>
            <w:noProof/>
            <w:webHidden/>
            <w:color w:val="auto"/>
            <w:sz w:val="22"/>
            <w:szCs w:val="22"/>
          </w:rPr>
          <w:t>25</w:t>
        </w:r>
        <w:r w:rsidRPr="00D05052">
          <w:rPr>
            <w:rFonts w:ascii="Arial" w:hAnsi="Arial" w:cs="Arial"/>
            <w:b w:val="0"/>
            <w:noProof/>
            <w:webHidden/>
            <w:color w:val="auto"/>
            <w:sz w:val="22"/>
            <w:szCs w:val="22"/>
          </w:rPr>
          <w:fldChar w:fldCharType="end"/>
        </w:r>
      </w:hyperlink>
    </w:p>
    <w:p w:rsidR="00F161BE" w:rsidRPr="00D05052" w:rsidRDefault="00C6566C" w:rsidP="00D05052">
      <w:pPr>
        <w:pStyle w:val="TableofFigures"/>
        <w:tabs>
          <w:tab w:val="right" w:leader="dot" w:pos="7927"/>
        </w:tabs>
        <w:spacing w:line="360" w:lineRule="auto"/>
        <w:rPr>
          <w:rFonts w:ascii="Arial" w:hAnsi="Arial" w:cs="Arial"/>
          <w:noProof/>
        </w:rPr>
      </w:pPr>
      <w:hyperlink w:anchor="_Toc138429687" w:history="1">
        <w:r w:rsidR="00F161BE" w:rsidRPr="00D05052">
          <w:rPr>
            <w:rStyle w:val="Hyperlink"/>
            <w:rFonts w:ascii="Arial" w:hAnsi="Arial" w:cs="Arial"/>
            <w:noProof/>
          </w:rPr>
          <w:t>Tabel 3. 2 Validitas Kuesioner Aspek Sikap (S)</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_Toc138429687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25</w:t>
        </w:r>
        <w:r w:rsidRPr="00D05052">
          <w:rPr>
            <w:rFonts w:ascii="Arial" w:hAnsi="Arial" w:cs="Arial"/>
            <w:noProof/>
            <w:webHidden/>
          </w:rPr>
          <w:fldChar w:fldCharType="end"/>
        </w:r>
      </w:hyperlink>
    </w:p>
    <w:p w:rsidR="00F161BE" w:rsidRPr="00D05052" w:rsidRDefault="00C6566C" w:rsidP="00D05052">
      <w:pPr>
        <w:pStyle w:val="TableofFigures"/>
        <w:tabs>
          <w:tab w:val="right" w:leader="dot" w:pos="7927"/>
        </w:tabs>
        <w:spacing w:line="360" w:lineRule="auto"/>
        <w:rPr>
          <w:rFonts w:ascii="Arial" w:hAnsi="Arial" w:cs="Arial"/>
          <w:noProof/>
        </w:rPr>
      </w:pPr>
      <w:hyperlink w:anchor="_Toc138429688" w:history="1">
        <w:r w:rsidR="00F161BE" w:rsidRPr="00D05052">
          <w:rPr>
            <w:rStyle w:val="Hyperlink"/>
            <w:rFonts w:ascii="Arial" w:hAnsi="Arial" w:cs="Arial"/>
            <w:noProof/>
          </w:rPr>
          <w:t>Tabel 3. 3 Validitas Kuesioner Aspek Tindakan (T)</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_Toc138429688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26</w:t>
        </w:r>
        <w:r w:rsidRPr="00D05052">
          <w:rPr>
            <w:rFonts w:ascii="Arial" w:hAnsi="Arial" w:cs="Arial"/>
            <w:noProof/>
            <w:webHidden/>
          </w:rPr>
          <w:fldChar w:fldCharType="end"/>
        </w:r>
      </w:hyperlink>
    </w:p>
    <w:p w:rsidR="00F161BE" w:rsidRPr="00D05052" w:rsidRDefault="00C6566C" w:rsidP="00D05052">
      <w:pPr>
        <w:pStyle w:val="TableofFigures"/>
        <w:tabs>
          <w:tab w:val="right" w:leader="dot" w:pos="7927"/>
        </w:tabs>
        <w:spacing w:line="360" w:lineRule="auto"/>
        <w:rPr>
          <w:rFonts w:ascii="Arial" w:hAnsi="Arial" w:cs="Arial"/>
          <w:noProof/>
        </w:rPr>
      </w:pPr>
      <w:hyperlink w:anchor="_Toc138429689" w:history="1">
        <w:r w:rsidR="00F161BE" w:rsidRPr="00D05052">
          <w:rPr>
            <w:rStyle w:val="Hyperlink"/>
            <w:rFonts w:ascii="Arial" w:hAnsi="Arial" w:cs="Arial"/>
            <w:noProof/>
          </w:rPr>
          <w:t>Tabel 3. 4 Tabel Crobach’s Alpha</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_Toc138429689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26</w:t>
        </w:r>
        <w:r w:rsidRPr="00D05052">
          <w:rPr>
            <w:rFonts w:ascii="Arial" w:hAnsi="Arial" w:cs="Arial"/>
            <w:noProof/>
            <w:webHidden/>
          </w:rPr>
          <w:fldChar w:fldCharType="end"/>
        </w:r>
      </w:hyperlink>
    </w:p>
    <w:p w:rsidR="00F161BE" w:rsidRPr="00D05052" w:rsidRDefault="00C6566C" w:rsidP="00D05052">
      <w:pPr>
        <w:pStyle w:val="TableofFigures"/>
        <w:tabs>
          <w:tab w:val="right" w:leader="dot" w:pos="7927"/>
        </w:tabs>
        <w:spacing w:line="360" w:lineRule="auto"/>
        <w:rPr>
          <w:rFonts w:ascii="Arial" w:hAnsi="Arial" w:cs="Arial"/>
          <w:noProof/>
        </w:rPr>
      </w:pPr>
      <w:hyperlink w:anchor="_Toc138429690" w:history="1">
        <w:r w:rsidR="00F161BE" w:rsidRPr="00D05052">
          <w:rPr>
            <w:rStyle w:val="Hyperlink"/>
            <w:rFonts w:ascii="Arial" w:hAnsi="Arial" w:cs="Arial"/>
            <w:noProof/>
          </w:rPr>
          <w:t>Tabel 3. 5 Uji Reabilitas</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_Toc138429690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27</w:t>
        </w:r>
        <w:r w:rsidRPr="00D05052">
          <w:rPr>
            <w:rFonts w:ascii="Arial" w:hAnsi="Arial" w:cs="Arial"/>
            <w:noProof/>
            <w:webHidden/>
          </w:rPr>
          <w:fldChar w:fldCharType="end"/>
        </w:r>
      </w:hyperlink>
    </w:p>
    <w:p w:rsidR="00F161BE" w:rsidRPr="00D05052" w:rsidRDefault="00C6566C" w:rsidP="00755994">
      <w:pPr>
        <w:pStyle w:val="Heading1"/>
        <w:spacing w:before="0" w:after="0" w:line="360" w:lineRule="auto"/>
        <w:ind w:left="1134" w:hanging="1134"/>
        <w:rPr>
          <w:rFonts w:ascii="Arial" w:hAnsi="Arial" w:cs="Arial"/>
          <w:b w:val="0"/>
          <w:noProof/>
          <w:color w:val="auto"/>
          <w:sz w:val="22"/>
        </w:rPr>
      </w:pPr>
      <w:r w:rsidRPr="00D05052">
        <w:rPr>
          <w:rFonts w:ascii="Arial" w:hAnsi="Arial" w:cs="Arial"/>
          <w:color w:val="auto"/>
          <w:sz w:val="22"/>
          <w:szCs w:val="22"/>
        </w:rPr>
        <w:fldChar w:fldCharType="end"/>
      </w:r>
      <w:r w:rsidRPr="00D05052">
        <w:rPr>
          <w:rFonts w:ascii="Arial" w:hAnsi="Arial" w:cs="Arial"/>
          <w:color w:val="auto"/>
          <w:sz w:val="22"/>
          <w:szCs w:val="22"/>
        </w:rPr>
        <w:fldChar w:fldCharType="begin"/>
      </w:r>
      <w:r w:rsidR="00F161BE" w:rsidRPr="00D05052">
        <w:rPr>
          <w:rFonts w:ascii="Arial" w:hAnsi="Arial" w:cs="Arial"/>
          <w:color w:val="auto"/>
          <w:sz w:val="22"/>
          <w:szCs w:val="22"/>
        </w:rPr>
        <w:instrText xml:space="preserve"> TOC \h \z \c "Tabel 4." </w:instrText>
      </w:r>
      <w:r w:rsidRPr="00D05052">
        <w:rPr>
          <w:rFonts w:ascii="Arial" w:hAnsi="Arial" w:cs="Arial"/>
          <w:color w:val="auto"/>
          <w:sz w:val="22"/>
          <w:szCs w:val="22"/>
        </w:rPr>
        <w:fldChar w:fldCharType="separate"/>
      </w:r>
      <w:hyperlink w:anchor="_Toc138429768" w:history="1">
        <w:r w:rsidR="00F161BE" w:rsidRPr="00D05052">
          <w:rPr>
            <w:rStyle w:val="Hyperlink"/>
            <w:rFonts w:ascii="Arial" w:hAnsi="Arial" w:cs="Arial"/>
            <w:b w:val="0"/>
            <w:noProof/>
            <w:color w:val="auto"/>
            <w:sz w:val="22"/>
          </w:rPr>
          <w:t xml:space="preserve">Tabel 4. 1  Distribusi Frekuensi Karakteristik Responden Berdasarkan </w:t>
        </w:r>
        <w:r w:rsidR="00755994">
          <w:rPr>
            <w:rStyle w:val="Hyperlink"/>
            <w:rFonts w:ascii="Arial" w:hAnsi="Arial" w:cs="Arial"/>
            <w:b w:val="0"/>
            <w:noProof/>
            <w:color w:val="auto"/>
            <w:sz w:val="22"/>
          </w:rPr>
          <w:t xml:space="preserve">                  </w:t>
        </w:r>
        <w:r w:rsidR="00F161BE" w:rsidRPr="00D05052">
          <w:rPr>
            <w:rStyle w:val="Hyperlink"/>
            <w:rFonts w:ascii="Arial" w:hAnsi="Arial" w:cs="Arial"/>
            <w:b w:val="0"/>
            <w:noProof/>
            <w:color w:val="auto"/>
            <w:sz w:val="22"/>
          </w:rPr>
          <w:t>Umur</w:t>
        </w:r>
        <w:r w:rsidR="00F161BE" w:rsidRPr="00D05052">
          <w:rPr>
            <w:rFonts w:ascii="Arial" w:hAnsi="Arial" w:cs="Arial"/>
            <w:b w:val="0"/>
            <w:noProof/>
            <w:webHidden/>
            <w:color w:val="auto"/>
            <w:sz w:val="22"/>
          </w:rPr>
          <w:t>...</w:t>
        </w:r>
        <w:r w:rsidR="00755994">
          <w:rPr>
            <w:rFonts w:ascii="Arial" w:hAnsi="Arial" w:cs="Arial"/>
            <w:b w:val="0"/>
            <w:noProof/>
            <w:webHidden/>
            <w:color w:val="auto"/>
            <w:sz w:val="22"/>
          </w:rPr>
          <w:t>...........................................................................................</w:t>
        </w:r>
        <w:r w:rsidR="00F161BE" w:rsidRPr="00D05052">
          <w:rPr>
            <w:rFonts w:ascii="Arial" w:hAnsi="Arial" w:cs="Arial"/>
            <w:b w:val="0"/>
            <w:noProof/>
            <w:webHidden/>
            <w:color w:val="auto"/>
            <w:sz w:val="22"/>
          </w:rPr>
          <w:t>...</w:t>
        </w:r>
        <w:r w:rsidRPr="00D05052">
          <w:rPr>
            <w:rFonts w:ascii="Arial" w:hAnsi="Arial" w:cs="Arial"/>
            <w:b w:val="0"/>
            <w:noProof/>
            <w:webHidden/>
            <w:color w:val="auto"/>
            <w:sz w:val="22"/>
          </w:rPr>
          <w:fldChar w:fldCharType="begin"/>
        </w:r>
        <w:r w:rsidR="00F161BE" w:rsidRPr="00D05052">
          <w:rPr>
            <w:rFonts w:ascii="Arial" w:hAnsi="Arial" w:cs="Arial"/>
            <w:b w:val="0"/>
            <w:noProof/>
            <w:webHidden/>
            <w:color w:val="auto"/>
            <w:sz w:val="22"/>
          </w:rPr>
          <w:instrText xml:space="preserve"> PAGEREF _Toc138429768 \h </w:instrText>
        </w:r>
        <w:r w:rsidRPr="00D05052">
          <w:rPr>
            <w:rFonts w:ascii="Arial" w:hAnsi="Arial" w:cs="Arial"/>
            <w:b w:val="0"/>
            <w:noProof/>
            <w:webHidden/>
            <w:color w:val="auto"/>
            <w:sz w:val="22"/>
          </w:rPr>
        </w:r>
        <w:r w:rsidRPr="00D05052">
          <w:rPr>
            <w:rFonts w:ascii="Arial" w:hAnsi="Arial" w:cs="Arial"/>
            <w:b w:val="0"/>
            <w:noProof/>
            <w:webHidden/>
            <w:color w:val="auto"/>
            <w:sz w:val="22"/>
          </w:rPr>
          <w:fldChar w:fldCharType="separate"/>
        </w:r>
        <w:r w:rsidR="00F161BE" w:rsidRPr="00D05052">
          <w:rPr>
            <w:rFonts w:ascii="Arial" w:hAnsi="Arial" w:cs="Arial"/>
            <w:b w:val="0"/>
            <w:noProof/>
            <w:webHidden/>
            <w:color w:val="auto"/>
            <w:sz w:val="22"/>
          </w:rPr>
          <w:t>29</w:t>
        </w:r>
        <w:r w:rsidRPr="00D05052">
          <w:rPr>
            <w:rFonts w:ascii="Arial" w:hAnsi="Arial" w:cs="Arial"/>
            <w:b w:val="0"/>
            <w:noProof/>
            <w:webHidden/>
            <w:color w:val="auto"/>
            <w:sz w:val="22"/>
          </w:rPr>
          <w:fldChar w:fldCharType="end"/>
        </w:r>
      </w:hyperlink>
    </w:p>
    <w:p w:rsidR="00F161BE" w:rsidRPr="00D05052" w:rsidRDefault="00C6566C" w:rsidP="00D05052">
      <w:pPr>
        <w:pStyle w:val="TableofFigures"/>
        <w:tabs>
          <w:tab w:val="right" w:leader="dot" w:pos="7927"/>
        </w:tabs>
        <w:spacing w:line="360" w:lineRule="auto"/>
        <w:ind w:left="1134" w:hanging="1134"/>
        <w:rPr>
          <w:rFonts w:ascii="Arial" w:hAnsi="Arial" w:cs="Arial"/>
          <w:noProof/>
        </w:rPr>
      </w:pPr>
      <w:hyperlink w:anchor="_Toc138429769" w:history="1">
        <w:r w:rsidR="00F161BE" w:rsidRPr="00D05052">
          <w:rPr>
            <w:rStyle w:val="Hyperlink"/>
            <w:rFonts w:ascii="Arial" w:hAnsi="Arial" w:cs="Arial"/>
            <w:noProof/>
          </w:rPr>
          <w:t>Tabel 4. 2  Distribusi Frekuensi Karakteristik Responden Berdasarkan Pendidikan</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_Toc138429769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29</w:t>
        </w:r>
        <w:r w:rsidRPr="00D05052">
          <w:rPr>
            <w:rFonts w:ascii="Arial" w:hAnsi="Arial" w:cs="Arial"/>
            <w:noProof/>
            <w:webHidden/>
          </w:rPr>
          <w:fldChar w:fldCharType="end"/>
        </w:r>
      </w:hyperlink>
    </w:p>
    <w:p w:rsidR="00F161BE" w:rsidRPr="00D05052" w:rsidRDefault="00C6566C" w:rsidP="00D05052">
      <w:pPr>
        <w:pStyle w:val="TableofFigures"/>
        <w:tabs>
          <w:tab w:val="right" w:leader="dot" w:pos="7927"/>
        </w:tabs>
        <w:spacing w:line="360" w:lineRule="auto"/>
        <w:ind w:left="993" w:hanging="993"/>
        <w:rPr>
          <w:rFonts w:ascii="Arial" w:hAnsi="Arial" w:cs="Arial"/>
          <w:noProof/>
        </w:rPr>
      </w:pPr>
      <w:hyperlink w:anchor="_Toc138429770" w:history="1">
        <w:r w:rsidR="00F161BE" w:rsidRPr="00D05052">
          <w:rPr>
            <w:rStyle w:val="Hyperlink"/>
            <w:rFonts w:ascii="Arial" w:hAnsi="Arial" w:cs="Arial"/>
            <w:noProof/>
          </w:rPr>
          <w:t>Tabel 4. 3 Distribusi Frekuensi Karakteristik Responden Berdasarkan Pekerjaan</w:t>
        </w:r>
        <w:r w:rsidR="00F161BE" w:rsidRPr="00D05052">
          <w:rPr>
            <w:rFonts w:ascii="Arial" w:hAnsi="Arial" w:cs="Arial"/>
            <w:noProof/>
            <w:webHidden/>
          </w:rPr>
          <w:t xml:space="preserve"> ..............</w:t>
        </w:r>
        <w:r w:rsidR="00755994">
          <w:rPr>
            <w:rFonts w:ascii="Arial" w:hAnsi="Arial" w:cs="Arial"/>
            <w:noProof/>
            <w:webHidden/>
          </w:rPr>
          <w:t>.........................</w:t>
        </w:r>
        <w:r w:rsidR="00F161BE" w:rsidRPr="00D05052">
          <w:rPr>
            <w:rFonts w:ascii="Arial" w:hAnsi="Arial" w:cs="Arial"/>
            <w:noProof/>
            <w:webHidden/>
          </w:rPr>
          <w:t>.....................................................29</w:t>
        </w:r>
      </w:hyperlink>
    </w:p>
    <w:p w:rsidR="00F161BE" w:rsidRPr="00D05052" w:rsidRDefault="00C6566C" w:rsidP="00755994">
      <w:pPr>
        <w:pStyle w:val="Heading1"/>
        <w:spacing w:before="0" w:after="0" w:line="360" w:lineRule="auto"/>
        <w:ind w:left="1134" w:hanging="1134"/>
        <w:rPr>
          <w:rFonts w:ascii="Arial" w:hAnsi="Arial" w:cs="Arial"/>
          <w:b w:val="0"/>
          <w:noProof/>
          <w:color w:val="auto"/>
        </w:rPr>
      </w:pPr>
      <w:r w:rsidRPr="00D05052">
        <w:rPr>
          <w:rFonts w:ascii="Arial" w:hAnsi="Arial" w:cs="Arial"/>
          <w:color w:val="auto"/>
          <w:sz w:val="22"/>
          <w:szCs w:val="22"/>
        </w:rPr>
        <w:fldChar w:fldCharType="end"/>
      </w:r>
      <w:r w:rsidRPr="00D05052">
        <w:rPr>
          <w:rFonts w:ascii="Arial" w:hAnsi="Arial" w:cs="Arial"/>
          <w:color w:val="auto"/>
          <w:sz w:val="22"/>
          <w:szCs w:val="22"/>
        </w:rPr>
        <w:fldChar w:fldCharType="begin"/>
      </w:r>
      <w:r w:rsidR="00F161BE" w:rsidRPr="00D05052">
        <w:rPr>
          <w:rFonts w:ascii="Arial" w:hAnsi="Arial" w:cs="Arial"/>
          <w:color w:val="auto"/>
          <w:sz w:val="22"/>
          <w:szCs w:val="22"/>
        </w:rPr>
        <w:instrText xml:space="preserve"> TOC \h \z \c "Tabel 4.2" </w:instrText>
      </w:r>
      <w:r w:rsidRPr="00D05052">
        <w:rPr>
          <w:rFonts w:ascii="Arial" w:hAnsi="Arial" w:cs="Arial"/>
          <w:color w:val="auto"/>
          <w:sz w:val="22"/>
          <w:szCs w:val="22"/>
        </w:rPr>
        <w:fldChar w:fldCharType="separate"/>
      </w:r>
      <w:hyperlink w:anchor="_Toc138429778" w:history="1">
        <w:r w:rsidR="00F161BE" w:rsidRPr="00D05052">
          <w:rPr>
            <w:rStyle w:val="Hyperlink"/>
            <w:rFonts w:ascii="Arial" w:hAnsi="Arial" w:cs="Arial"/>
            <w:b w:val="0"/>
            <w:noProof/>
            <w:color w:val="auto"/>
            <w:sz w:val="22"/>
          </w:rPr>
          <w:t>Tabel 4.2 1</w:t>
        </w:r>
        <w:r w:rsidR="00755994">
          <w:rPr>
            <w:rStyle w:val="Hyperlink"/>
            <w:rFonts w:ascii="Arial" w:hAnsi="Arial" w:cs="Arial"/>
            <w:b w:val="0"/>
            <w:noProof/>
            <w:color w:val="auto"/>
            <w:sz w:val="22"/>
          </w:rPr>
          <w:t xml:space="preserve"> </w:t>
        </w:r>
        <w:r w:rsidR="00F161BE" w:rsidRPr="00D05052">
          <w:rPr>
            <w:rStyle w:val="Hyperlink"/>
            <w:rFonts w:ascii="Arial" w:hAnsi="Arial" w:cs="Arial"/>
            <w:b w:val="0"/>
            <w:noProof/>
            <w:color w:val="auto"/>
            <w:sz w:val="22"/>
          </w:rPr>
          <w:t>Distribus</w:t>
        </w:r>
        <w:r w:rsidR="00755994">
          <w:rPr>
            <w:rStyle w:val="Hyperlink"/>
            <w:rFonts w:ascii="Arial" w:hAnsi="Arial" w:cs="Arial"/>
            <w:b w:val="0"/>
            <w:noProof/>
            <w:color w:val="auto"/>
            <w:sz w:val="22"/>
          </w:rPr>
          <w:t xml:space="preserve">i Frekuensi Tingkat Pengetahuan </w:t>
        </w:r>
        <w:r w:rsidR="00F161BE" w:rsidRPr="00D05052">
          <w:rPr>
            <w:rStyle w:val="Hyperlink"/>
            <w:rFonts w:ascii="Arial" w:hAnsi="Arial" w:cs="Arial"/>
            <w:b w:val="0"/>
            <w:noProof/>
            <w:color w:val="auto"/>
            <w:sz w:val="22"/>
          </w:rPr>
          <w:t>Responden</w:t>
        </w:r>
        <w:r w:rsidR="00F161BE" w:rsidRPr="00D05052">
          <w:rPr>
            <w:rFonts w:ascii="Arial" w:hAnsi="Arial" w:cs="Arial"/>
            <w:b w:val="0"/>
            <w:noProof/>
            <w:webHidden/>
            <w:color w:val="auto"/>
            <w:sz w:val="22"/>
          </w:rPr>
          <w:t>.</w:t>
        </w:r>
        <w:r w:rsidR="00755994">
          <w:rPr>
            <w:rFonts w:ascii="Arial" w:hAnsi="Arial" w:cs="Arial"/>
            <w:b w:val="0"/>
            <w:noProof/>
            <w:webHidden/>
            <w:color w:val="auto"/>
            <w:sz w:val="22"/>
          </w:rPr>
          <w:t>...........................................................</w:t>
        </w:r>
        <w:r w:rsidR="00F161BE" w:rsidRPr="00D05052">
          <w:rPr>
            <w:rFonts w:ascii="Arial" w:hAnsi="Arial" w:cs="Arial"/>
            <w:b w:val="0"/>
            <w:noProof/>
            <w:webHidden/>
            <w:color w:val="auto"/>
            <w:sz w:val="22"/>
          </w:rPr>
          <w:t>............................</w:t>
        </w:r>
        <w:r w:rsidRPr="00D05052">
          <w:rPr>
            <w:rFonts w:ascii="Arial" w:hAnsi="Arial" w:cs="Arial"/>
            <w:b w:val="0"/>
            <w:noProof/>
            <w:webHidden/>
            <w:color w:val="auto"/>
            <w:sz w:val="22"/>
          </w:rPr>
          <w:fldChar w:fldCharType="begin"/>
        </w:r>
        <w:r w:rsidR="00F161BE" w:rsidRPr="00D05052">
          <w:rPr>
            <w:rFonts w:ascii="Arial" w:hAnsi="Arial" w:cs="Arial"/>
            <w:b w:val="0"/>
            <w:noProof/>
            <w:webHidden/>
            <w:color w:val="auto"/>
            <w:sz w:val="22"/>
          </w:rPr>
          <w:instrText xml:space="preserve"> PAGEREF _Toc138429778 \h </w:instrText>
        </w:r>
        <w:r w:rsidRPr="00D05052">
          <w:rPr>
            <w:rFonts w:ascii="Arial" w:hAnsi="Arial" w:cs="Arial"/>
            <w:b w:val="0"/>
            <w:noProof/>
            <w:webHidden/>
            <w:color w:val="auto"/>
            <w:sz w:val="22"/>
          </w:rPr>
        </w:r>
        <w:r w:rsidRPr="00D05052">
          <w:rPr>
            <w:rFonts w:ascii="Arial" w:hAnsi="Arial" w:cs="Arial"/>
            <w:b w:val="0"/>
            <w:noProof/>
            <w:webHidden/>
            <w:color w:val="auto"/>
            <w:sz w:val="22"/>
          </w:rPr>
          <w:fldChar w:fldCharType="separate"/>
        </w:r>
        <w:r w:rsidR="00F161BE" w:rsidRPr="00D05052">
          <w:rPr>
            <w:rFonts w:ascii="Arial" w:hAnsi="Arial" w:cs="Arial"/>
            <w:b w:val="0"/>
            <w:noProof/>
            <w:webHidden/>
            <w:color w:val="auto"/>
            <w:sz w:val="22"/>
          </w:rPr>
          <w:t>30</w:t>
        </w:r>
        <w:r w:rsidRPr="00D05052">
          <w:rPr>
            <w:rFonts w:ascii="Arial" w:hAnsi="Arial" w:cs="Arial"/>
            <w:b w:val="0"/>
            <w:noProof/>
            <w:webHidden/>
            <w:color w:val="auto"/>
            <w:sz w:val="22"/>
          </w:rPr>
          <w:fldChar w:fldCharType="end"/>
        </w:r>
      </w:hyperlink>
    </w:p>
    <w:p w:rsidR="00F161BE" w:rsidRPr="00D05052" w:rsidRDefault="00C6566C" w:rsidP="00D05052">
      <w:pPr>
        <w:pStyle w:val="TableofFigures"/>
        <w:tabs>
          <w:tab w:val="right" w:leader="dot" w:pos="7927"/>
        </w:tabs>
        <w:spacing w:line="360" w:lineRule="auto"/>
        <w:rPr>
          <w:rFonts w:ascii="Arial" w:hAnsi="Arial" w:cs="Arial"/>
          <w:noProof/>
        </w:rPr>
      </w:pPr>
      <w:hyperlink w:anchor="_Toc138429779" w:history="1">
        <w:r w:rsidR="00F161BE" w:rsidRPr="00D05052">
          <w:rPr>
            <w:rStyle w:val="Hyperlink"/>
            <w:rFonts w:ascii="Arial" w:hAnsi="Arial" w:cs="Arial"/>
            <w:noProof/>
          </w:rPr>
          <w:t>Tabel 4.2 2 Distribusi Frekuensi Tingkat Sikap  Responden</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_Toc138429779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30</w:t>
        </w:r>
        <w:r w:rsidRPr="00D05052">
          <w:rPr>
            <w:rFonts w:ascii="Arial" w:hAnsi="Arial" w:cs="Arial"/>
            <w:noProof/>
            <w:webHidden/>
          </w:rPr>
          <w:fldChar w:fldCharType="end"/>
        </w:r>
      </w:hyperlink>
    </w:p>
    <w:p w:rsidR="00F161BE" w:rsidRPr="00D05052" w:rsidRDefault="00C6566C" w:rsidP="00D05052">
      <w:pPr>
        <w:pStyle w:val="TableofFigures"/>
        <w:tabs>
          <w:tab w:val="right" w:leader="dot" w:pos="7927"/>
        </w:tabs>
        <w:spacing w:line="360" w:lineRule="auto"/>
        <w:rPr>
          <w:rFonts w:ascii="Arial" w:hAnsi="Arial" w:cs="Arial"/>
          <w:noProof/>
        </w:rPr>
      </w:pPr>
      <w:hyperlink w:anchor="_Toc138429780" w:history="1">
        <w:r w:rsidR="00F161BE" w:rsidRPr="00D05052">
          <w:rPr>
            <w:rStyle w:val="Hyperlink"/>
            <w:rFonts w:ascii="Arial" w:hAnsi="Arial" w:cs="Arial"/>
            <w:noProof/>
          </w:rPr>
          <w:t>Tabel 4.2 3 Distribusi Frekuensi Tingkat Tindakan Responden</w:t>
        </w:r>
        <w:r w:rsidR="00F161BE" w:rsidRPr="00D05052">
          <w:rPr>
            <w:rFonts w:ascii="Arial" w:hAnsi="Arial" w:cs="Arial"/>
            <w:noProof/>
            <w:webHidden/>
          </w:rPr>
          <w:tab/>
        </w:r>
        <w:r w:rsidRPr="00D05052">
          <w:rPr>
            <w:rFonts w:ascii="Arial" w:hAnsi="Arial" w:cs="Arial"/>
            <w:noProof/>
            <w:webHidden/>
          </w:rPr>
          <w:fldChar w:fldCharType="begin"/>
        </w:r>
        <w:r w:rsidR="00F161BE" w:rsidRPr="00D05052">
          <w:rPr>
            <w:rFonts w:ascii="Arial" w:hAnsi="Arial" w:cs="Arial"/>
            <w:noProof/>
            <w:webHidden/>
          </w:rPr>
          <w:instrText xml:space="preserve"> PAGEREF _Toc138429780 \h </w:instrText>
        </w:r>
        <w:r w:rsidRPr="00D05052">
          <w:rPr>
            <w:rFonts w:ascii="Arial" w:hAnsi="Arial" w:cs="Arial"/>
            <w:noProof/>
            <w:webHidden/>
          </w:rPr>
        </w:r>
        <w:r w:rsidRPr="00D05052">
          <w:rPr>
            <w:rFonts w:ascii="Arial" w:hAnsi="Arial" w:cs="Arial"/>
            <w:noProof/>
            <w:webHidden/>
          </w:rPr>
          <w:fldChar w:fldCharType="separate"/>
        </w:r>
        <w:r w:rsidR="00F161BE" w:rsidRPr="00D05052">
          <w:rPr>
            <w:rFonts w:ascii="Arial" w:hAnsi="Arial" w:cs="Arial"/>
            <w:noProof/>
            <w:webHidden/>
          </w:rPr>
          <w:t>31</w:t>
        </w:r>
        <w:r w:rsidRPr="00D05052">
          <w:rPr>
            <w:rFonts w:ascii="Arial" w:hAnsi="Arial" w:cs="Arial"/>
            <w:noProof/>
            <w:webHidden/>
          </w:rPr>
          <w:fldChar w:fldCharType="end"/>
        </w:r>
      </w:hyperlink>
    </w:p>
    <w:p w:rsidR="00F161BE" w:rsidRPr="00D05052" w:rsidRDefault="00C6566C" w:rsidP="00D05052">
      <w:pPr>
        <w:pStyle w:val="Heading1"/>
        <w:spacing w:before="0" w:after="0" w:line="360" w:lineRule="auto"/>
        <w:rPr>
          <w:rFonts w:ascii="Arial" w:hAnsi="Arial" w:cs="Arial"/>
          <w:color w:val="auto"/>
          <w:sz w:val="22"/>
          <w:szCs w:val="22"/>
        </w:rPr>
      </w:pPr>
      <w:r w:rsidRPr="00D05052">
        <w:rPr>
          <w:rFonts w:ascii="Arial" w:hAnsi="Arial" w:cs="Arial"/>
          <w:color w:val="auto"/>
          <w:sz w:val="22"/>
          <w:szCs w:val="22"/>
        </w:rPr>
        <w:fldChar w:fldCharType="end"/>
      </w:r>
    </w:p>
    <w:p w:rsidR="00F161BE" w:rsidRPr="00D05052" w:rsidRDefault="00F161BE" w:rsidP="00D05052">
      <w:pPr>
        <w:pStyle w:val="Heading1"/>
        <w:spacing w:before="0" w:after="0" w:line="360" w:lineRule="auto"/>
        <w:jc w:val="center"/>
        <w:rPr>
          <w:rFonts w:ascii="Arial" w:hAnsi="Arial" w:cs="Arial"/>
          <w:color w:val="auto"/>
          <w:sz w:val="24"/>
          <w:szCs w:val="24"/>
        </w:rPr>
      </w:pPr>
    </w:p>
    <w:p w:rsidR="00F161BE" w:rsidRPr="00D05052" w:rsidRDefault="00F161BE" w:rsidP="00D05052">
      <w:pPr>
        <w:pStyle w:val="Caption"/>
        <w:spacing w:after="0" w:line="360" w:lineRule="auto"/>
        <w:rPr>
          <w:rFonts w:ascii="Arial" w:hAnsi="Arial" w:cs="Arial"/>
          <w:color w:val="auto"/>
          <w:sz w:val="24"/>
          <w:szCs w:val="24"/>
        </w:rPr>
      </w:pPr>
    </w:p>
    <w:p w:rsidR="00F161BE" w:rsidRPr="00D05052" w:rsidRDefault="00F161BE" w:rsidP="00D05052">
      <w:pPr>
        <w:pStyle w:val="Heading1"/>
        <w:spacing w:before="0" w:after="0" w:line="360" w:lineRule="auto"/>
        <w:jc w:val="center"/>
        <w:rPr>
          <w:rFonts w:ascii="Arial" w:hAnsi="Arial" w:cs="Arial"/>
          <w:color w:val="auto"/>
          <w:sz w:val="24"/>
          <w:szCs w:val="24"/>
        </w:rPr>
      </w:pPr>
    </w:p>
    <w:p w:rsidR="00F161BE" w:rsidRPr="00D05052" w:rsidRDefault="00F161BE" w:rsidP="00D05052">
      <w:pPr>
        <w:pStyle w:val="Heading1"/>
        <w:spacing w:before="0" w:after="0" w:line="360" w:lineRule="auto"/>
        <w:jc w:val="center"/>
        <w:rPr>
          <w:rFonts w:ascii="Arial" w:hAnsi="Arial" w:cs="Arial"/>
          <w:color w:val="auto"/>
          <w:sz w:val="24"/>
          <w:szCs w:val="24"/>
        </w:rPr>
      </w:pPr>
    </w:p>
    <w:p w:rsidR="00F161BE" w:rsidRPr="00D05052" w:rsidRDefault="00F161BE" w:rsidP="00D05052">
      <w:pPr>
        <w:pStyle w:val="Heading1"/>
        <w:spacing w:before="0" w:after="0" w:line="360" w:lineRule="auto"/>
        <w:jc w:val="center"/>
        <w:rPr>
          <w:rFonts w:ascii="Arial" w:hAnsi="Arial" w:cs="Arial"/>
          <w:color w:val="auto"/>
          <w:sz w:val="24"/>
          <w:szCs w:val="24"/>
        </w:rPr>
      </w:pPr>
    </w:p>
    <w:p w:rsidR="00F161BE" w:rsidRPr="00D05052" w:rsidRDefault="00F161BE" w:rsidP="00D05052">
      <w:pPr>
        <w:pStyle w:val="Heading1"/>
        <w:spacing w:before="0" w:after="0" w:line="360" w:lineRule="auto"/>
        <w:jc w:val="center"/>
        <w:rPr>
          <w:rFonts w:ascii="Arial" w:hAnsi="Arial" w:cs="Arial"/>
          <w:color w:val="auto"/>
          <w:sz w:val="24"/>
          <w:szCs w:val="24"/>
        </w:rPr>
      </w:pPr>
    </w:p>
    <w:p w:rsidR="00F161BE" w:rsidRPr="00D05052" w:rsidRDefault="00F161BE" w:rsidP="00D05052">
      <w:pPr>
        <w:pStyle w:val="Heading1"/>
        <w:spacing w:before="0" w:after="0" w:line="360" w:lineRule="auto"/>
        <w:jc w:val="center"/>
        <w:rPr>
          <w:rFonts w:ascii="Arial" w:hAnsi="Arial" w:cs="Arial"/>
          <w:color w:val="auto"/>
          <w:sz w:val="24"/>
          <w:szCs w:val="24"/>
        </w:rPr>
      </w:pPr>
    </w:p>
    <w:p w:rsidR="00F161BE" w:rsidRPr="00D05052" w:rsidRDefault="00F161BE" w:rsidP="00D05052">
      <w:pPr>
        <w:pStyle w:val="Heading1"/>
        <w:spacing w:before="0" w:after="0" w:line="360" w:lineRule="auto"/>
        <w:jc w:val="center"/>
        <w:rPr>
          <w:rFonts w:ascii="Arial" w:hAnsi="Arial" w:cs="Arial"/>
          <w:color w:val="auto"/>
          <w:sz w:val="24"/>
          <w:szCs w:val="24"/>
        </w:rPr>
      </w:pPr>
    </w:p>
    <w:p w:rsidR="00F161BE" w:rsidRPr="00D05052" w:rsidRDefault="00F161BE" w:rsidP="00D05052">
      <w:pPr>
        <w:pStyle w:val="Heading1"/>
        <w:spacing w:before="0" w:after="0" w:line="360" w:lineRule="auto"/>
        <w:jc w:val="center"/>
        <w:rPr>
          <w:rFonts w:ascii="Arial" w:hAnsi="Arial" w:cs="Arial"/>
          <w:color w:val="auto"/>
          <w:sz w:val="24"/>
          <w:szCs w:val="24"/>
        </w:rPr>
      </w:pPr>
    </w:p>
    <w:p w:rsidR="00F161BE" w:rsidRPr="00D05052" w:rsidRDefault="00F161BE" w:rsidP="00D05052">
      <w:pPr>
        <w:pStyle w:val="Heading1"/>
        <w:spacing w:before="0" w:after="0" w:line="360" w:lineRule="auto"/>
        <w:rPr>
          <w:rFonts w:ascii="Arial" w:hAnsi="Arial" w:cs="Arial"/>
          <w:color w:val="auto"/>
          <w:sz w:val="24"/>
          <w:szCs w:val="24"/>
        </w:rPr>
      </w:pPr>
    </w:p>
    <w:p w:rsidR="00F161BE" w:rsidRDefault="00F161BE" w:rsidP="00D05052">
      <w:pPr>
        <w:pStyle w:val="Heading1"/>
        <w:spacing w:before="0" w:after="0" w:line="360" w:lineRule="auto"/>
        <w:jc w:val="center"/>
        <w:rPr>
          <w:rFonts w:ascii="Arial" w:hAnsi="Arial" w:cs="Arial"/>
          <w:color w:val="auto"/>
          <w:sz w:val="24"/>
          <w:szCs w:val="24"/>
        </w:rPr>
      </w:pPr>
    </w:p>
    <w:p w:rsidR="00B0541D" w:rsidRPr="00B0541D" w:rsidRDefault="00B0541D" w:rsidP="00B0541D"/>
    <w:p w:rsidR="00EC7CF7" w:rsidRDefault="00EC7CF7" w:rsidP="00F161BE"/>
    <w:p w:rsidR="00755994" w:rsidRPr="00F161BE" w:rsidRDefault="00755994" w:rsidP="00F161BE"/>
    <w:p w:rsidR="00475A82" w:rsidRPr="00AB4651" w:rsidRDefault="000C7C24" w:rsidP="00AB4651">
      <w:pPr>
        <w:pStyle w:val="Heading1"/>
        <w:spacing w:before="0" w:after="0" w:line="360" w:lineRule="auto"/>
        <w:jc w:val="center"/>
        <w:rPr>
          <w:rFonts w:ascii="Arial" w:hAnsi="Arial" w:cs="Arial"/>
          <w:color w:val="auto"/>
          <w:sz w:val="24"/>
          <w:szCs w:val="24"/>
        </w:rPr>
      </w:pPr>
      <w:r w:rsidRPr="00CC2CC5">
        <w:rPr>
          <w:rFonts w:ascii="Arial" w:hAnsi="Arial" w:cs="Arial"/>
          <w:color w:val="auto"/>
          <w:sz w:val="24"/>
          <w:szCs w:val="24"/>
        </w:rPr>
        <w:lastRenderedPageBreak/>
        <w:t xml:space="preserve">DAFTAR </w:t>
      </w:r>
      <w:r w:rsidR="00B8626D" w:rsidRPr="00CC2CC5">
        <w:rPr>
          <w:rFonts w:ascii="Arial" w:hAnsi="Arial" w:cs="Arial"/>
          <w:color w:val="auto"/>
          <w:sz w:val="24"/>
          <w:szCs w:val="24"/>
        </w:rPr>
        <w:t>LAMPIRAN</w:t>
      </w:r>
      <w:bookmarkEnd w:id="5"/>
    </w:p>
    <w:p w:rsidR="00475A82" w:rsidRDefault="00475A82" w:rsidP="009E2387">
      <w:pPr>
        <w:jc w:val="both"/>
        <w:rPr>
          <w:rFonts w:ascii="Arial" w:hAnsi="Arial" w:cs="Arial"/>
          <w:b/>
          <w:sz w:val="24"/>
          <w:szCs w:val="24"/>
        </w:rPr>
      </w:pPr>
    </w:p>
    <w:p w:rsidR="007510DA" w:rsidRDefault="00C6566C" w:rsidP="00B0541D">
      <w:pPr>
        <w:pStyle w:val="TableofFigures"/>
        <w:tabs>
          <w:tab w:val="right" w:leader="dot" w:pos="7927"/>
        </w:tabs>
        <w:spacing w:line="360" w:lineRule="auto"/>
        <w:rPr>
          <w:noProof/>
        </w:rPr>
      </w:pPr>
      <w:r>
        <w:rPr>
          <w:rFonts w:ascii="Arial" w:hAnsi="Arial" w:cs="Arial"/>
          <w:b/>
        </w:rPr>
        <w:fldChar w:fldCharType="begin"/>
      </w:r>
      <w:r w:rsidR="007510DA">
        <w:rPr>
          <w:rFonts w:ascii="Arial" w:hAnsi="Arial" w:cs="Arial"/>
          <w:b/>
        </w:rPr>
        <w:instrText xml:space="preserve"> TOC \h \z \c "Lampiran" </w:instrText>
      </w:r>
      <w:r>
        <w:rPr>
          <w:rFonts w:ascii="Arial" w:hAnsi="Arial" w:cs="Arial"/>
          <w:b/>
        </w:rPr>
        <w:fldChar w:fldCharType="separate"/>
      </w:r>
      <w:hyperlink w:anchor="_Toc143768847" w:history="1">
        <w:r w:rsidR="007510DA" w:rsidRPr="008675B2">
          <w:rPr>
            <w:rStyle w:val="Hyperlink"/>
            <w:rFonts w:ascii="Arial" w:hAnsi="Arial" w:cs="Arial"/>
            <w:noProof/>
          </w:rPr>
          <w:t>Lampiran 1 Informed Consent</w:t>
        </w:r>
        <w:r w:rsidR="007510DA">
          <w:rPr>
            <w:noProof/>
            <w:webHidden/>
          </w:rPr>
          <w:tab/>
        </w:r>
        <w:r>
          <w:rPr>
            <w:noProof/>
            <w:webHidden/>
          </w:rPr>
          <w:fldChar w:fldCharType="begin"/>
        </w:r>
        <w:r w:rsidR="007510DA">
          <w:rPr>
            <w:noProof/>
            <w:webHidden/>
          </w:rPr>
          <w:instrText xml:space="preserve"> PAGEREF _Toc143768847 \h </w:instrText>
        </w:r>
        <w:r>
          <w:rPr>
            <w:noProof/>
            <w:webHidden/>
          </w:rPr>
        </w:r>
        <w:r>
          <w:rPr>
            <w:noProof/>
            <w:webHidden/>
          </w:rPr>
          <w:fldChar w:fldCharType="separate"/>
        </w:r>
        <w:r w:rsidR="007510DA">
          <w:rPr>
            <w:noProof/>
            <w:webHidden/>
          </w:rPr>
          <w:t>49</w:t>
        </w:r>
        <w:r>
          <w:rPr>
            <w:noProof/>
            <w:webHidden/>
          </w:rPr>
          <w:fldChar w:fldCharType="end"/>
        </w:r>
      </w:hyperlink>
    </w:p>
    <w:p w:rsidR="007510DA" w:rsidRDefault="00C6566C" w:rsidP="00B0541D">
      <w:pPr>
        <w:pStyle w:val="TableofFigures"/>
        <w:tabs>
          <w:tab w:val="right" w:leader="dot" w:pos="7927"/>
        </w:tabs>
        <w:spacing w:line="360" w:lineRule="auto"/>
        <w:rPr>
          <w:noProof/>
        </w:rPr>
      </w:pPr>
      <w:hyperlink w:anchor="_Toc143768848" w:history="1">
        <w:r w:rsidR="007510DA" w:rsidRPr="008675B2">
          <w:rPr>
            <w:rStyle w:val="Hyperlink"/>
            <w:rFonts w:ascii="Arial" w:hAnsi="Arial" w:cs="Arial"/>
            <w:noProof/>
          </w:rPr>
          <w:t>Lampiran 2 Persetujuan Menjadi Responden Peneliti</w:t>
        </w:r>
        <w:r w:rsidR="007510DA">
          <w:rPr>
            <w:noProof/>
            <w:webHidden/>
          </w:rPr>
          <w:tab/>
        </w:r>
        <w:r>
          <w:rPr>
            <w:noProof/>
            <w:webHidden/>
          </w:rPr>
          <w:fldChar w:fldCharType="begin"/>
        </w:r>
        <w:r w:rsidR="007510DA">
          <w:rPr>
            <w:noProof/>
            <w:webHidden/>
          </w:rPr>
          <w:instrText xml:space="preserve"> PAGEREF _Toc143768848 \h </w:instrText>
        </w:r>
        <w:r>
          <w:rPr>
            <w:noProof/>
            <w:webHidden/>
          </w:rPr>
        </w:r>
        <w:r>
          <w:rPr>
            <w:noProof/>
            <w:webHidden/>
          </w:rPr>
          <w:fldChar w:fldCharType="separate"/>
        </w:r>
        <w:r w:rsidR="007510DA">
          <w:rPr>
            <w:noProof/>
            <w:webHidden/>
          </w:rPr>
          <w:t>50</w:t>
        </w:r>
        <w:r>
          <w:rPr>
            <w:noProof/>
            <w:webHidden/>
          </w:rPr>
          <w:fldChar w:fldCharType="end"/>
        </w:r>
      </w:hyperlink>
    </w:p>
    <w:p w:rsidR="007510DA" w:rsidRDefault="00C6566C" w:rsidP="00B0541D">
      <w:pPr>
        <w:pStyle w:val="TableofFigures"/>
        <w:tabs>
          <w:tab w:val="right" w:leader="dot" w:pos="7927"/>
        </w:tabs>
        <w:spacing w:line="360" w:lineRule="auto"/>
        <w:rPr>
          <w:noProof/>
        </w:rPr>
      </w:pPr>
      <w:hyperlink w:anchor="_Toc143768849" w:history="1">
        <w:r w:rsidR="007510DA" w:rsidRPr="008675B2">
          <w:rPr>
            <w:rStyle w:val="Hyperlink"/>
            <w:rFonts w:ascii="Arial" w:hAnsi="Arial" w:cs="Arial"/>
            <w:noProof/>
          </w:rPr>
          <w:t>Lampiran 3 Kuesioner</w:t>
        </w:r>
        <w:r w:rsidR="007510DA">
          <w:rPr>
            <w:noProof/>
            <w:webHidden/>
          </w:rPr>
          <w:tab/>
        </w:r>
        <w:r>
          <w:rPr>
            <w:noProof/>
            <w:webHidden/>
          </w:rPr>
          <w:fldChar w:fldCharType="begin"/>
        </w:r>
        <w:r w:rsidR="007510DA">
          <w:rPr>
            <w:noProof/>
            <w:webHidden/>
          </w:rPr>
          <w:instrText xml:space="preserve"> PAGEREF _Toc143768849 \h </w:instrText>
        </w:r>
        <w:r>
          <w:rPr>
            <w:noProof/>
            <w:webHidden/>
          </w:rPr>
        </w:r>
        <w:r>
          <w:rPr>
            <w:noProof/>
            <w:webHidden/>
          </w:rPr>
          <w:fldChar w:fldCharType="separate"/>
        </w:r>
        <w:r w:rsidR="007510DA">
          <w:rPr>
            <w:noProof/>
            <w:webHidden/>
          </w:rPr>
          <w:t>51</w:t>
        </w:r>
        <w:r>
          <w:rPr>
            <w:noProof/>
            <w:webHidden/>
          </w:rPr>
          <w:fldChar w:fldCharType="end"/>
        </w:r>
      </w:hyperlink>
    </w:p>
    <w:p w:rsidR="007510DA" w:rsidRDefault="00C6566C" w:rsidP="00B0541D">
      <w:pPr>
        <w:pStyle w:val="TableofFigures"/>
        <w:tabs>
          <w:tab w:val="right" w:leader="dot" w:pos="7927"/>
        </w:tabs>
        <w:spacing w:line="360" w:lineRule="auto"/>
        <w:rPr>
          <w:noProof/>
        </w:rPr>
      </w:pPr>
      <w:hyperlink w:anchor="_Toc143768850" w:history="1">
        <w:r w:rsidR="007510DA" w:rsidRPr="008675B2">
          <w:rPr>
            <w:rStyle w:val="Hyperlink"/>
            <w:rFonts w:ascii="Arial" w:hAnsi="Arial" w:cs="Arial"/>
            <w:noProof/>
          </w:rPr>
          <w:t>Lampiran 4 Uji data dan Reabilitas Kuesioner</w:t>
        </w:r>
        <w:r w:rsidR="007510DA">
          <w:rPr>
            <w:noProof/>
            <w:webHidden/>
          </w:rPr>
          <w:tab/>
        </w:r>
        <w:r>
          <w:rPr>
            <w:noProof/>
            <w:webHidden/>
          </w:rPr>
          <w:fldChar w:fldCharType="begin"/>
        </w:r>
        <w:r w:rsidR="007510DA">
          <w:rPr>
            <w:noProof/>
            <w:webHidden/>
          </w:rPr>
          <w:instrText xml:space="preserve"> PAGEREF _Toc143768850 \h </w:instrText>
        </w:r>
        <w:r>
          <w:rPr>
            <w:noProof/>
            <w:webHidden/>
          </w:rPr>
        </w:r>
        <w:r>
          <w:rPr>
            <w:noProof/>
            <w:webHidden/>
          </w:rPr>
          <w:fldChar w:fldCharType="separate"/>
        </w:r>
        <w:r w:rsidR="007510DA">
          <w:rPr>
            <w:noProof/>
            <w:webHidden/>
          </w:rPr>
          <w:t>55</w:t>
        </w:r>
        <w:r>
          <w:rPr>
            <w:noProof/>
            <w:webHidden/>
          </w:rPr>
          <w:fldChar w:fldCharType="end"/>
        </w:r>
      </w:hyperlink>
    </w:p>
    <w:p w:rsidR="007510DA" w:rsidRDefault="00C6566C" w:rsidP="00B0541D">
      <w:pPr>
        <w:pStyle w:val="TableofFigures"/>
        <w:tabs>
          <w:tab w:val="right" w:leader="dot" w:pos="7927"/>
        </w:tabs>
        <w:spacing w:line="360" w:lineRule="auto"/>
        <w:ind w:left="1134" w:hanging="1134"/>
        <w:rPr>
          <w:noProof/>
        </w:rPr>
      </w:pPr>
      <w:hyperlink w:anchor="_Toc143768851" w:history="1">
        <w:r w:rsidR="007510DA" w:rsidRPr="008675B2">
          <w:rPr>
            <w:rStyle w:val="Hyperlink"/>
            <w:rFonts w:ascii="Arial" w:hAnsi="Arial" w:cs="Arial"/>
            <w:noProof/>
          </w:rPr>
          <w:t>Lampiran 5</w:t>
        </w:r>
        <w:r w:rsidR="007510DA" w:rsidRPr="008675B2">
          <w:rPr>
            <w:rStyle w:val="Hyperlink"/>
            <w:noProof/>
          </w:rPr>
          <w:t xml:space="preserve">  </w:t>
        </w:r>
        <w:r w:rsidR="007510DA" w:rsidRPr="008675B2">
          <w:rPr>
            <w:rStyle w:val="Hyperlink"/>
            <w:rFonts w:ascii="Arial" w:hAnsi="Arial" w:cs="Arial"/>
            <w:noProof/>
          </w:rPr>
          <w:t>Master tabulasi data hasil penelitian pasien terhadap penggunaan obat TBC</w:t>
        </w:r>
        <w:r w:rsidR="007510DA">
          <w:rPr>
            <w:noProof/>
            <w:webHidden/>
          </w:rPr>
          <w:tab/>
        </w:r>
        <w:r>
          <w:rPr>
            <w:noProof/>
            <w:webHidden/>
          </w:rPr>
          <w:fldChar w:fldCharType="begin"/>
        </w:r>
        <w:r w:rsidR="007510DA">
          <w:rPr>
            <w:noProof/>
            <w:webHidden/>
          </w:rPr>
          <w:instrText xml:space="preserve"> PAGEREF _Toc143768851 \h </w:instrText>
        </w:r>
        <w:r>
          <w:rPr>
            <w:noProof/>
            <w:webHidden/>
          </w:rPr>
        </w:r>
        <w:r>
          <w:rPr>
            <w:noProof/>
            <w:webHidden/>
          </w:rPr>
          <w:fldChar w:fldCharType="separate"/>
        </w:r>
        <w:r w:rsidR="007510DA">
          <w:rPr>
            <w:noProof/>
            <w:webHidden/>
          </w:rPr>
          <w:t>58</w:t>
        </w:r>
        <w:r>
          <w:rPr>
            <w:noProof/>
            <w:webHidden/>
          </w:rPr>
          <w:fldChar w:fldCharType="end"/>
        </w:r>
      </w:hyperlink>
    </w:p>
    <w:p w:rsidR="007510DA" w:rsidRDefault="00C6566C" w:rsidP="00B0541D">
      <w:pPr>
        <w:pStyle w:val="TableofFigures"/>
        <w:tabs>
          <w:tab w:val="right" w:leader="dot" w:pos="7927"/>
        </w:tabs>
        <w:spacing w:line="360" w:lineRule="auto"/>
        <w:rPr>
          <w:noProof/>
        </w:rPr>
      </w:pPr>
      <w:hyperlink w:anchor="_Toc143768852" w:history="1">
        <w:r w:rsidR="007510DA" w:rsidRPr="008675B2">
          <w:rPr>
            <w:rStyle w:val="Hyperlink"/>
            <w:rFonts w:ascii="Arial" w:hAnsi="Arial" w:cs="Arial"/>
            <w:noProof/>
          </w:rPr>
          <w:t>Lampiran 6  Data Tabel Frekuensi</w:t>
        </w:r>
        <w:r w:rsidR="007510DA">
          <w:rPr>
            <w:noProof/>
            <w:webHidden/>
          </w:rPr>
          <w:tab/>
        </w:r>
        <w:r>
          <w:rPr>
            <w:noProof/>
            <w:webHidden/>
          </w:rPr>
          <w:fldChar w:fldCharType="begin"/>
        </w:r>
        <w:r w:rsidR="007510DA">
          <w:rPr>
            <w:noProof/>
            <w:webHidden/>
          </w:rPr>
          <w:instrText xml:space="preserve"> PAGEREF _Toc143768852 \h </w:instrText>
        </w:r>
        <w:r>
          <w:rPr>
            <w:noProof/>
            <w:webHidden/>
          </w:rPr>
        </w:r>
        <w:r>
          <w:rPr>
            <w:noProof/>
            <w:webHidden/>
          </w:rPr>
          <w:fldChar w:fldCharType="separate"/>
        </w:r>
        <w:r w:rsidR="007510DA">
          <w:rPr>
            <w:noProof/>
            <w:webHidden/>
          </w:rPr>
          <w:t>61</w:t>
        </w:r>
        <w:r>
          <w:rPr>
            <w:noProof/>
            <w:webHidden/>
          </w:rPr>
          <w:fldChar w:fldCharType="end"/>
        </w:r>
      </w:hyperlink>
    </w:p>
    <w:p w:rsidR="007510DA" w:rsidRDefault="00C6566C" w:rsidP="00B0541D">
      <w:pPr>
        <w:pStyle w:val="TableofFigures"/>
        <w:tabs>
          <w:tab w:val="right" w:leader="dot" w:pos="7927"/>
        </w:tabs>
        <w:spacing w:line="360" w:lineRule="auto"/>
        <w:rPr>
          <w:noProof/>
        </w:rPr>
      </w:pPr>
      <w:hyperlink w:anchor="_Toc143768853" w:history="1">
        <w:r w:rsidR="007510DA" w:rsidRPr="008675B2">
          <w:rPr>
            <w:rStyle w:val="Hyperlink"/>
            <w:rFonts w:ascii="Arial" w:hAnsi="Arial" w:cs="Arial"/>
            <w:noProof/>
          </w:rPr>
          <w:t>Lampiran 7 Surat</w:t>
        </w:r>
        <w:r w:rsidR="0025027F">
          <w:rPr>
            <w:rStyle w:val="Hyperlink"/>
            <w:rFonts w:ascii="Arial" w:hAnsi="Arial" w:cs="Arial"/>
            <w:noProof/>
          </w:rPr>
          <w:t xml:space="preserve"> izin </w:t>
        </w:r>
        <w:r w:rsidR="007510DA" w:rsidRPr="008675B2">
          <w:rPr>
            <w:rStyle w:val="Hyperlink"/>
            <w:rFonts w:ascii="Arial" w:hAnsi="Arial" w:cs="Arial"/>
            <w:noProof/>
          </w:rPr>
          <w:t xml:space="preserve"> Penelitian</w:t>
        </w:r>
        <w:r w:rsidR="007510DA">
          <w:rPr>
            <w:noProof/>
            <w:webHidden/>
          </w:rPr>
          <w:tab/>
        </w:r>
        <w:r>
          <w:rPr>
            <w:noProof/>
            <w:webHidden/>
          </w:rPr>
          <w:fldChar w:fldCharType="begin"/>
        </w:r>
        <w:r w:rsidR="007510DA">
          <w:rPr>
            <w:noProof/>
            <w:webHidden/>
          </w:rPr>
          <w:instrText xml:space="preserve"> PAGEREF _Toc143768853 \h </w:instrText>
        </w:r>
        <w:r>
          <w:rPr>
            <w:noProof/>
            <w:webHidden/>
          </w:rPr>
        </w:r>
        <w:r>
          <w:rPr>
            <w:noProof/>
            <w:webHidden/>
          </w:rPr>
          <w:fldChar w:fldCharType="separate"/>
        </w:r>
        <w:r w:rsidR="007510DA">
          <w:rPr>
            <w:noProof/>
            <w:webHidden/>
          </w:rPr>
          <w:t>64</w:t>
        </w:r>
        <w:r>
          <w:rPr>
            <w:noProof/>
            <w:webHidden/>
          </w:rPr>
          <w:fldChar w:fldCharType="end"/>
        </w:r>
      </w:hyperlink>
    </w:p>
    <w:p w:rsidR="007510DA" w:rsidRDefault="00C6566C" w:rsidP="00B0541D">
      <w:pPr>
        <w:pStyle w:val="TableofFigures"/>
        <w:tabs>
          <w:tab w:val="right" w:leader="dot" w:pos="7927"/>
        </w:tabs>
        <w:spacing w:line="360" w:lineRule="auto"/>
        <w:rPr>
          <w:noProof/>
        </w:rPr>
      </w:pPr>
      <w:hyperlink w:anchor="_Toc143768854" w:history="1">
        <w:r w:rsidR="007510DA" w:rsidRPr="008675B2">
          <w:rPr>
            <w:rStyle w:val="Hyperlink"/>
            <w:rFonts w:ascii="Arial" w:hAnsi="Arial" w:cs="Arial"/>
            <w:noProof/>
          </w:rPr>
          <w:t>Lampiran 8 Bukti Pembayaran EC</w:t>
        </w:r>
        <w:r w:rsidR="007510DA">
          <w:rPr>
            <w:noProof/>
            <w:webHidden/>
          </w:rPr>
          <w:tab/>
        </w:r>
        <w:r>
          <w:rPr>
            <w:noProof/>
            <w:webHidden/>
          </w:rPr>
          <w:fldChar w:fldCharType="begin"/>
        </w:r>
        <w:r w:rsidR="007510DA">
          <w:rPr>
            <w:noProof/>
            <w:webHidden/>
          </w:rPr>
          <w:instrText xml:space="preserve"> PAGEREF _Toc143768854 \h </w:instrText>
        </w:r>
        <w:r>
          <w:rPr>
            <w:noProof/>
            <w:webHidden/>
          </w:rPr>
        </w:r>
        <w:r>
          <w:rPr>
            <w:noProof/>
            <w:webHidden/>
          </w:rPr>
          <w:fldChar w:fldCharType="separate"/>
        </w:r>
        <w:r w:rsidR="007510DA">
          <w:rPr>
            <w:noProof/>
            <w:webHidden/>
          </w:rPr>
          <w:t>65</w:t>
        </w:r>
        <w:r>
          <w:rPr>
            <w:noProof/>
            <w:webHidden/>
          </w:rPr>
          <w:fldChar w:fldCharType="end"/>
        </w:r>
      </w:hyperlink>
    </w:p>
    <w:p w:rsidR="007510DA" w:rsidRDefault="00C6566C" w:rsidP="00B0541D">
      <w:pPr>
        <w:pStyle w:val="TableofFigures"/>
        <w:tabs>
          <w:tab w:val="right" w:leader="dot" w:pos="7927"/>
        </w:tabs>
        <w:spacing w:line="360" w:lineRule="auto"/>
        <w:rPr>
          <w:noProof/>
        </w:rPr>
      </w:pPr>
      <w:hyperlink w:anchor="_Toc143768855" w:history="1">
        <w:r w:rsidR="007510DA" w:rsidRPr="008675B2">
          <w:rPr>
            <w:rStyle w:val="Hyperlink"/>
            <w:rFonts w:ascii="Arial" w:hAnsi="Arial" w:cs="Arial"/>
            <w:noProof/>
          </w:rPr>
          <w:t>Lampiran 9 Surat Survey awal</w:t>
        </w:r>
        <w:r w:rsidR="007510DA">
          <w:rPr>
            <w:noProof/>
            <w:webHidden/>
          </w:rPr>
          <w:tab/>
        </w:r>
        <w:r>
          <w:rPr>
            <w:noProof/>
            <w:webHidden/>
          </w:rPr>
          <w:fldChar w:fldCharType="begin"/>
        </w:r>
        <w:r w:rsidR="007510DA">
          <w:rPr>
            <w:noProof/>
            <w:webHidden/>
          </w:rPr>
          <w:instrText xml:space="preserve"> PAGEREF _Toc143768855 \h </w:instrText>
        </w:r>
        <w:r>
          <w:rPr>
            <w:noProof/>
            <w:webHidden/>
          </w:rPr>
        </w:r>
        <w:r>
          <w:rPr>
            <w:noProof/>
            <w:webHidden/>
          </w:rPr>
          <w:fldChar w:fldCharType="separate"/>
        </w:r>
        <w:r w:rsidR="007510DA">
          <w:rPr>
            <w:noProof/>
            <w:webHidden/>
          </w:rPr>
          <w:t>66</w:t>
        </w:r>
        <w:r>
          <w:rPr>
            <w:noProof/>
            <w:webHidden/>
          </w:rPr>
          <w:fldChar w:fldCharType="end"/>
        </w:r>
      </w:hyperlink>
    </w:p>
    <w:p w:rsidR="0093186B" w:rsidRPr="0093186B" w:rsidRDefault="00C6566C" w:rsidP="0093186B">
      <w:pPr>
        <w:pStyle w:val="TableofFigures"/>
        <w:tabs>
          <w:tab w:val="right" w:leader="dot" w:pos="7927"/>
        </w:tabs>
        <w:spacing w:line="360" w:lineRule="auto"/>
        <w:rPr>
          <w:noProof/>
          <w:color w:val="0000FF" w:themeColor="hyperlink"/>
          <w:u w:val="single"/>
        </w:rPr>
      </w:pPr>
      <w:hyperlink w:anchor="_Toc143768856" w:history="1">
        <w:r w:rsidR="007510DA" w:rsidRPr="008675B2">
          <w:rPr>
            <w:rStyle w:val="Hyperlink"/>
            <w:rFonts w:ascii="Arial" w:hAnsi="Arial" w:cs="Arial"/>
            <w:noProof/>
          </w:rPr>
          <w:t>Lampiran 10 Surat Selesai Survey Awal</w:t>
        </w:r>
        <w:r w:rsidR="007510DA">
          <w:rPr>
            <w:noProof/>
            <w:webHidden/>
          </w:rPr>
          <w:tab/>
        </w:r>
        <w:r>
          <w:rPr>
            <w:noProof/>
            <w:webHidden/>
          </w:rPr>
          <w:fldChar w:fldCharType="begin"/>
        </w:r>
        <w:r w:rsidR="007510DA">
          <w:rPr>
            <w:noProof/>
            <w:webHidden/>
          </w:rPr>
          <w:instrText xml:space="preserve"> PAGEREF _Toc143768856 \h </w:instrText>
        </w:r>
        <w:r>
          <w:rPr>
            <w:noProof/>
            <w:webHidden/>
          </w:rPr>
        </w:r>
        <w:r>
          <w:rPr>
            <w:noProof/>
            <w:webHidden/>
          </w:rPr>
          <w:fldChar w:fldCharType="separate"/>
        </w:r>
        <w:r w:rsidR="007510DA">
          <w:rPr>
            <w:noProof/>
            <w:webHidden/>
          </w:rPr>
          <w:t>67</w:t>
        </w:r>
        <w:r>
          <w:rPr>
            <w:noProof/>
            <w:webHidden/>
          </w:rPr>
          <w:fldChar w:fldCharType="end"/>
        </w:r>
      </w:hyperlink>
    </w:p>
    <w:p w:rsidR="00BE6B36" w:rsidRPr="0093186B" w:rsidRDefault="00C6566C" w:rsidP="0093186B">
      <w:pPr>
        <w:pStyle w:val="TableofFigures"/>
        <w:tabs>
          <w:tab w:val="right" w:leader="dot" w:pos="7927"/>
        </w:tabs>
        <w:spacing w:line="360" w:lineRule="auto"/>
        <w:rPr>
          <w:noProof/>
          <w:color w:val="0000FF" w:themeColor="hyperlink"/>
          <w:u w:val="single"/>
        </w:rPr>
      </w:pPr>
      <w:hyperlink w:anchor="_Toc143768857" w:history="1">
        <w:r w:rsidR="007510DA" w:rsidRPr="008675B2">
          <w:rPr>
            <w:rStyle w:val="Hyperlink"/>
            <w:rFonts w:ascii="Arial" w:hAnsi="Arial" w:cs="Arial"/>
            <w:noProof/>
          </w:rPr>
          <w:t>Lampiran 11 Dokumentasi Peneliti</w:t>
        </w:r>
        <w:r w:rsidR="007510DA">
          <w:rPr>
            <w:noProof/>
            <w:webHidden/>
          </w:rPr>
          <w:tab/>
        </w:r>
        <w:r>
          <w:rPr>
            <w:noProof/>
            <w:webHidden/>
          </w:rPr>
          <w:fldChar w:fldCharType="begin"/>
        </w:r>
        <w:r w:rsidR="007510DA">
          <w:rPr>
            <w:noProof/>
            <w:webHidden/>
          </w:rPr>
          <w:instrText xml:space="preserve"> PAGEREF _Toc143768857 \h </w:instrText>
        </w:r>
        <w:r>
          <w:rPr>
            <w:noProof/>
            <w:webHidden/>
          </w:rPr>
        </w:r>
        <w:r>
          <w:rPr>
            <w:noProof/>
            <w:webHidden/>
          </w:rPr>
          <w:fldChar w:fldCharType="separate"/>
        </w:r>
        <w:r w:rsidR="007510DA">
          <w:rPr>
            <w:noProof/>
            <w:webHidden/>
          </w:rPr>
          <w:t>68</w:t>
        </w:r>
        <w:r>
          <w:rPr>
            <w:noProof/>
            <w:webHidden/>
          </w:rPr>
          <w:fldChar w:fldCharType="end"/>
        </w:r>
      </w:hyperlink>
    </w:p>
    <w:p w:rsidR="007510DA" w:rsidRDefault="00C6566C" w:rsidP="00B0541D">
      <w:pPr>
        <w:pStyle w:val="TableofFigures"/>
        <w:tabs>
          <w:tab w:val="right" w:leader="dot" w:pos="7927"/>
        </w:tabs>
        <w:spacing w:line="360" w:lineRule="auto"/>
        <w:rPr>
          <w:noProof/>
        </w:rPr>
      </w:pPr>
      <w:hyperlink w:anchor="_Toc143768858" w:history="1">
        <w:r w:rsidR="007510DA" w:rsidRPr="008675B2">
          <w:rPr>
            <w:rStyle w:val="Hyperlink"/>
            <w:rFonts w:ascii="Arial" w:hAnsi="Arial" w:cs="Arial"/>
            <w:noProof/>
          </w:rPr>
          <w:t>Lampiran 12 Surat EC (Ethnical Clearence)</w:t>
        </w:r>
        <w:r w:rsidR="007510DA">
          <w:rPr>
            <w:noProof/>
            <w:webHidden/>
          </w:rPr>
          <w:tab/>
        </w:r>
        <w:r>
          <w:rPr>
            <w:noProof/>
            <w:webHidden/>
          </w:rPr>
          <w:fldChar w:fldCharType="begin"/>
        </w:r>
        <w:r w:rsidR="007510DA">
          <w:rPr>
            <w:noProof/>
            <w:webHidden/>
          </w:rPr>
          <w:instrText xml:space="preserve"> PAGEREF _Toc143768858 \h </w:instrText>
        </w:r>
        <w:r>
          <w:rPr>
            <w:noProof/>
            <w:webHidden/>
          </w:rPr>
        </w:r>
        <w:r>
          <w:rPr>
            <w:noProof/>
            <w:webHidden/>
          </w:rPr>
          <w:fldChar w:fldCharType="separate"/>
        </w:r>
        <w:r w:rsidR="007510DA">
          <w:rPr>
            <w:noProof/>
            <w:webHidden/>
          </w:rPr>
          <w:t>69</w:t>
        </w:r>
        <w:r>
          <w:rPr>
            <w:noProof/>
            <w:webHidden/>
          </w:rPr>
          <w:fldChar w:fldCharType="end"/>
        </w:r>
      </w:hyperlink>
    </w:p>
    <w:p w:rsidR="007510DA" w:rsidRDefault="00C6566C" w:rsidP="00B0541D">
      <w:pPr>
        <w:pStyle w:val="TableofFigures"/>
        <w:tabs>
          <w:tab w:val="right" w:leader="dot" w:pos="7927"/>
        </w:tabs>
        <w:spacing w:line="360" w:lineRule="auto"/>
        <w:rPr>
          <w:rStyle w:val="Hyperlink"/>
          <w:noProof/>
        </w:rPr>
      </w:pPr>
      <w:hyperlink w:anchor="_Toc143768859" w:history="1">
        <w:r w:rsidR="007510DA" w:rsidRPr="008675B2">
          <w:rPr>
            <w:rStyle w:val="Hyperlink"/>
            <w:rFonts w:ascii="Arial" w:hAnsi="Arial" w:cs="Arial"/>
            <w:noProof/>
          </w:rPr>
          <w:t>Lampiran 13 Kartu Bimbingan</w:t>
        </w:r>
        <w:r w:rsidR="007510DA">
          <w:rPr>
            <w:noProof/>
            <w:webHidden/>
          </w:rPr>
          <w:tab/>
        </w:r>
        <w:r>
          <w:rPr>
            <w:noProof/>
            <w:webHidden/>
          </w:rPr>
          <w:fldChar w:fldCharType="begin"/>
        </w:r>
        <w:r w:rsidR="007510DA">
          <w:rPr>
            <w:noProof/>
            <w:webHidden/>
          </w:rPr>
          <w:instrText xml:space="preserve"> PAGEREF _Toc143768859 \h </w:instrText>
        </w:r>
        <w:r>
          <w:rPr>
            <w:noProof/>
            <w:webHidden/>
          </w:rPr>
        </w:r>
        <w:r>
          <w:rPr>
            <w:noProof/>
            <w:webHidden/>
          </w:rPr>
          <w:fldChar w:fldCharType="separate"/>
        </w:r>
        <w:r w:rsidR="007510DA">
          <w:rPr>
            <w:noProof/>
            <w:webHidden/>
          </w:rPr>
          <w:t>70</w:t>
        </w:r>
        <w:r>
          <w:rPr>
            <w:noProof/>
            <w:webHidden/>
          </w:rPr>
          <w:fldChar w:fldCharType="end"/>
        </w:r>
      </w:hyperlink>
    </w:p>
    <w:p w:rsidR="0093186B" w:rsidRPr="0093186B" w:rsidRDefault="0093186B" w:rsidP="0093186B"/>
    <w:p w:rsidR="00B0541D" w:rsidRPr="00B0541D" w:rsidRDefault="00B0541D" w:rsidP="00B0541D">
      <w:pPr>
        <w:spacing w:after="0" w:line="360" w:lineRule="auto"/>
      </w:pPr>
      <w:r>
        <w:br w:type="page"/>
      </w:r>
    </w:p>
    <w:p w:rsidR="00A201BE" w:rsidRPr="00A201BE" w:rsidRDefault="00C6566C" w:rsidP="00A201BE">
      <w:pPr>
        <w:spacing w:after="0" w:line="360" w:lineRule="auto"/>
        <w:rPr>
          <w:rFonts w:ascii="Arial" w:hAnsi="Arial" w:cs="Arial"/>
          <w:b/>
        </w:rPr>
      </w:pPr>
      <w:r>
        <w:rPr>
          <w:rFonts w:ascii="Arial" w:hAnsi="Arial" w:cs="Arial"/>
          <w:b/>
        </w:rPr>
        <w:lastRenderedPageBreak/>
        <w:fldChar w:fldCharType="end"/>
      </w:r>
      <w:bookmarkStart w:id="6" w:name="_Toc129607217"/>
      <w:bookmarkStart w:id="7" w:name="_Toc129697390"/>
      <w:bookmarkStart w:id="8" w:name="_Toc137815794"/>
    </w:p>
    <w:p w:rsidR="00A201BE" w:rsidRDefault="00A201BE" w:rsidP="00A201BE">
      <w:pPr>
        <w:rPr>
          <w:rFonts w:ascii="Arial" w:hAnsi="Arial" w:cs="Arial"/>
        </w:rPr>
      </w:pPr>
    </w:p>
    <w:p w:rsidR="00CE593F" w:rsidRPr="00A201BE" w:rsidRDefault="00CE593F" w:rsidP="00A201BE">
      <w:pPr>
        <w:rPr>
          <w:rFonts w:ascii="Arial" w:hAnsi="Arial" w:cs="Arial"/>
        </w:rPr>
        <w:sectPr w:rsidR="00CE593F" w:rsidRPr="00A201BE" w:rsidSect="00686338">
          <w:headerReference w:type="default" r:id="rId13"/>
          <w:pgSz w:w="11906" w:h="16838"/>
          <w:pgMar w:top="1701" w:right="1701" w:bottom="1701" w:left="2268" w:header="708" w:footer="708" w:gutter="0"/>
          <w:pgNumType w:fmt="lowerRoman" w:start="2"/>
          <w:cols w:space="708"/>
          <w:docGrid w:linePitch="360"/>
        </w:sectPr>
      </w:pPr>
    </w:p>
    <w:p w:rsidR="0092779B" w:rsidRPr="00D02BC8" w:rsidRDefault="00105198" w:rsidP="00D02BC8">
      <w:pPr>
        <w:spacing w:after="0" w:line="360" w:lineRule="auto"/>
        <w:jc w:val="center"/>
        <w:rPr>
          <w:rFonts w:ascii="Arial" w:hAnsi="Arial" w:cs="Arial"/>
          <w:b/>
          <w:sz w:val="24"/>
        </w:rPr>
      </w:pPr>
      <w:r w:rsidRPr="00D02BC8">
        <w:rPr>
          <w:rFonts w:ascii="Arial" w:hAnsi="Arial" w:cs="Arial"/>
          <w:b/>
          <w:sz w:val="24"/>
        </w:rPr>
        <w:lastRenderedPageBreak/>
        <w:t>B</w:t>
      </w:r>
      <w:r w:rsidR="00475A82" w:rsidRPr="00D02BC8">
        <w:rPr>
          <w:rFonts w:ascii="Arial" w:hAnsi="Arial" w:cs="Arial"/>
          <w:b/>
          <w:sz w:val="24"/>
        </w:rPr>
        <w:t>AB I</w:t>
      </w:r>
      <w:bookmarkEnd w:id="6"/>
      <w:bookmarkEnd w:id="7"/>
      <w:bookmarkEnd w:id="8"/>
    </w:p>
    <w:p w:rsidR="006151A1" w:rsidRPr="0073701F" w:rsidRDefault="00475A82" w:rsidP="003958C4">
      <w:pPr>
        <w:pStyle w:val="Heading1"/>
        <w:spacing w:before="0" w:after="0" w:line="480" w:lineRule="auto"/>
        <w:jc w:val="center"/>
        <w:rPr>
          <w:rFonts w:ascii="Arial" w:hAnsi="Arial" w:cs="Arial"/>
          <w:color w:val="auto"/>
          <w:sz w:val="24"/>
          <w:szCs w:val="22"/>
        </w:rPr>
      </w:pPr>
      <w:bookmarkStart w:id="9" w:name="_Toc137815795"/>
      <w:r w:rsidRPr="0073701F">
        <w:rPr>
          <w:rFonts w:ascii="Arial" w:hAnsi="Arial" w:cs="Arial"/>
          <w:color w:val="auto"/>
          <w:sz w:val="24"/>
          <w:szCs w:val="22"/>
        </w:rPr>
        <w:t>PE</w:t>
      </w:r>
      <w:r w:rsidR="001E1A8E" w:rsidRPr="0073701F">
        <w:rPr>
          <w:rFonts w:ascii="Arial" w:hAnsi="Arial" w:cs="Arial"/>
          <w:color w:val="auto"/>
          <w:sz w:val="24"/>
          <w:szCs w:val="22"/>
        </w:rPr>
        <w:t>NDAHULUA</w:t>
      </w:r>
      <w:r w:rsidR="00232202" w:rsidRPr="0073701F">
        <w:rPr>
          <w:rFonts w:ascii="Arial" w:hAnsi="Arial" w:cs="Arial"/>
          <w:color w:val="auto"/>
          <w:sz w:val="24"/>
          <w:szCs w:val="22"/>
        </w:rPr>
        <w:t>N</w:t>
      </w:r>
      <w:bookmarkEnd w:id="9"/>
    </w:p>
    <w:p w:rsidR="002D251B" w:rsidRPr="00710C05" w:rsidRDefault="001E1A8E" w:rsidP="001A22A9">
      <w:pPr>
        <w:pStyle w:val="ListParagraph"/>
        <w:numPr>
          <w:ilvl w:val="1"/>
          <w:numId w:val="22"/>
        </w:numPr>
        <w:spacing w:after="0" w:line="360" w:lineRule="auto"/>
        <w:jc w:val="both"/>
        <w:outlineLvl w:val="1"/>
        <w:rPr>
          <w:rFonts w:ascii="Arial" w:hAnsi="Arial" w:cs="Arial"/>
          <w:b/>
          <w:sz w:val="24"/>
        </w:rPr>
      </w:pPr>
      <w:bookmarkStart w:id="10" w:name="_Toc137815796"/>
      <w:r w:rsidRPr="00710C05">
        <w:rPr>
          <w:rFonts w:ascii="Arial" w:hAnsi="Arial" w:cs="Arial"/>
          <w:b/>
          <w:sz w:val="24"/>
        </w:rPr>
        <w:t>Latar Belakang</w:t>
      </w:r>
      <w:bookmarkEnd w:id="10"/>
    </w:p>
    <w:p w:rsidR="00EC1304" w:rsidRPr="00706A06" w:rsidRDefault="00EC1304" w:rsidP="00706A06">
      <w:pPr>
        <w:spacing w:after="0" w:line="360" w:lineRule="auto"/>
        <w:ind w:firstLine="709"/>
        <w:jc w:val="both"/>
        <w:rPr>
          <w:rFonts w:ascii="Arial" w:hAnsi="Arial" w:cs="Arial"/>
          <w:b/>
        </w:rPr>
      </w:pPr>
      <w:r w:rsidRPr="00706A06">
        <w:rPr>
          <w:rFonts w:ascii="Arial" w:hAnsi="Arial" w:cs="Arial"/>
        </w:rPr>
        <w:t>Pembangunan sumber daya manusia yang berkualitas merupakan sasaran prioritas dalam Rencana Pembangunan Jangka Menengah Nasional (RPMN ) 2020 – 2024. pembangunan bidang kesehatan termasuk pencegahan penyakit yang menimbulkan biaya tinggi seperti Tuberkulosis. Tuberkulosis adalah bagian dari langkah untuk meningkatkan manusia Indonesia berkualitas. Program Tuberkulosis Nasional memiliki enam strategi utama yang menyasar tiga kelompok sesuai dengan layanan berkesinambungan Tuberkulosis adalah : orang dengan atau bergejala tuberkulosis yang tidak atau belum mengakses layanan kesehatan, orang dengan Tuberkulosis yang datang ke layanan kesehatan tetapi tidak terdiagnosis atau tidak dilaporkan dan orang yang dilaporkan sebagai kasus tuberkulosis tetapi tidak di obati</w:t>
      </w:r>
      <w:r w:rsidR="00710C05" w:rsidRPr="00706A06">
        <w:rPr>
          <w:rFonts w:ascii="Arial" w:hAnsi="Arial" w:cs="Arial"/>
        </w:rPr>
        <w:t xml:space="preserve"> </w:t>
      </w:r>
      <w:r w:rsidR="00C6566C" w:rsidRPr="00706A06">
        <w:rPr>
          <w:rFonts w:ascii="Arial" w:hAnsi="Arial" w:cs="Arial"/>
          <w:b/>
        </w:rPr>
        <w:fldChar w:fldCharType="begin" w:fldLock="1"/>
      </w:r>
      <w:r w:rsidR="00320F23">
        <w:rPr>
          <w:rFonts w:ascii="Arial" w:hAnsi="Arial" w:cs="Arial"/>
          <w:b/>
        </w:rPr>
        <w:instrText>ADDIN CSL_CITATION {"citationItems":[{"id":"ITEM-1","itemData":{"author":[{"dropping-particle":"","family":"Dinkes Sumatera Utara","given":"","non-dropping-particle":"","parse-names":false,"suffix":""}],"id":"ITEM-1","issued":{"date-parts":[["2022"]]},"page":"83","title":"Profil Kesehatan Provinsi Sumatera Utara 2021","type":"article-journal"},"uris":["http://www.mendeley.com/documents/?uuid=5268e518-a42a-4935-aca3-51317e8996e7"]}],"mendeley":{"formattedCitation":"(Dinkes Sumatera Utara, 2022)","plainTextFormattedCitation":"(Dinkes Sumatera Utara, 2022)","previouslyFormattedCitation":"(Dinkes Sumatera Utara, 2022)"},"properties":{"noteIndex":0},"schema":"https://github.com/citation-style-language/schema/raw/master/csl-citation.json"}</w:instrText>
      </w:r>
      <w:r w:rsidR="00C6566C" w:rsidRPr="00706A06">
        <w:rPr>
          <w:rFonts w:ascii="Arial" w:hAnsi="Arial" w:cs="Arial"/>
          <w:b/>
        </w:rPr>
        <w:fldChar w:fldCharType="separate"/>
      </w:r>
      <w:r w:rsidR="00706A06" w:rsidRPr="00706A06">
        <w:rPr>
          <w:rFonts w:ascii="Arial" w:hAnsi="Arial" w:cs="Arial"/>
          <w:noProof/>
        </w:rPr>
        <w:t>(Dinkes Sumatera Utara, 2022)</w:t>
      </w:r>
      <w:r w:rsidR="00C6566C" w:rsidRPr="00706A06">
        <w:rPr>
          <w:rFonts w:ascii="Arial" w:hAnsi="Arial" w:cs="Arial"/>
          <w:b/>
        </w:rPr>
        <w:fldChar w:fldCharType="end"/>
      </w:r>
      <w:r w:rsidRPr="00706A06">
        <w:rPr>
          <w:rFonts w:ascii="Arial" w:hAnsi="Arial" w:cs="Arial"/>
        </w:rPr>
        <w:t xml:space="preserve">. </w:t>
      </w:r>
    </w:p>
    <w:p w:rsidR="007D6A94" w:rsidRDefault="00F843FB" w:rsidP="00DF3555">
      <w:pPr>
        <w:spacing w:after="0" w:line="360" w:lineRule="auto"/>
        <w:ind w:firstLine="709"/>
        <w:jc w:val="both"/>
        <w:rPr>
          <w:rFonts w:ascii="Arial" w:hAnsi="Arial" w:cs="Arial"/>
        </w:rPr>
      </w:pPr>
      <w:r>
        <w:rPr>
          <w:rFonts w:ascii="Arial" w:hAnsi="Arial" w:cs="Arial"/>
        </w:rPr>
        <w:t xml:space="preserve">Tuberkulosis adalah penyakit menular yang disebabkan oleh </w:t>
      </w:r>
      <w:r>
        <w:rPr>
          <w:rFonts w:ascii="Arial" w:hAnsi="Arial" w:cs="Arial"/>
          <w:i/>
        </w:rPr>
        <w:t>Mycobacterium Tuberculosis</w:t>
      </w:r>
      <w:r w:rsidR="00FA0417">
        <w:rPr>
          <w:rFonts w:ascii="Arial" w:hAnsi="Arial" w:cs="Arial"/>
          <w:i/>
        </w:rPr>
        <w:t>.</w:t>
      </w:r>
      <w:r w:rsidR="00081465">
        <w:rPr>
          <w:rFonts w:ascii="Arial" w:hAnsi="Arial" w:cs="Arial"/>
        </w:rPr>
        <w:t>B</w:t>
      </w:r>
      <w:r w:rsidR="00183271">
        <w:rPr>
          <w:rFonts w:ascii="Arial" w:hAnsi="Arial" w:cs="Arial"/>
        </w:rPr>
        <w:t>akteri ini sebagian besar akan menyerang paru paru tetapi, dapat juga menyerang organ tubuh lainnya</w:t>
      </w:r>
      <w:r w:rsidR="00940B55">
        <w:rPr>
          <w:rFonts w:ascii="Arial" w:hAnsi="Arial" w:cs="Arial"/>
        </w:rPr>
        <w:t xml:space="preserve"> yang dapat menginfeksi orang dengan melewati udara dimana saat penderita bersin maupun batuk.</w:t>
      </w:r>
      <w:r w:rsidR="002436D3">
        <w:rPr>
          <w:rFonts w:ascii="Arial" w:hAnsi="Arial" w:cs="Arial"/>
        </w:rPr>
        <w:t xml:space="preserve"> </w:t>
      </w:r>
      <w:r w:rsidR="00961A4C">
        <w:rPr>
          <w:rFonts w:ascii="Arial" w:hAnsi="Arial" w:cs="Arial"/>
        </w:rPr>
        <w:t>TB merupakan peny</w:t>
      </w:r>
      <w:r w:rsidR="00C47063">
        <w:rPr>
          <w:rFonts w:ascii="Arial" w:hAnsi="Arial" w:cs="Arial"/>
        </w:rPr>
        <w:t>akit menular dengan angka tertinggi kematiannya. Hingga saat ini dunia belum jug</w:t>
      </w:r>
      <w:r w:rsidR="007A2882">
        <w:rPr>
          <w:rFonts w:ascii="Arial" w:hAnsi="Arial" w:cs="Arial"/>
        </w:rPr>
        <w:t>a bisa bebas dari penyakit ini (</w:t>
      </w:r>
      <w:r w:rsidR="00FF0875">
        <w:rPr>
          <w:rFonts w:ascii="Arial" w:hAnsi="Arial" w:cs="Arial"/>
        </w:rPr>
        <w:t>Pratiwi, 2021</w:t>
      </w:r>
      <w:r w:rsidR="007A2882">
        <w:rPr>
          <w:rFonts w:ascii="Arial" w:hAnsi="Arial" w:cs="Arial"/>
        </w:rPr>
        <w:t>).</w:t>
      </w:r>
    </w:p>
    <w:p w:rsidR="006A2BCE" w:rsidRPr="00F74047" w:rsidRDefault="006A2BCE" w:rsidP="001A114F">
      <w:pPr>
        <w:spacing w:after="0" w:line="360" w:lineRule="auto"/>
        <w:ind w:firstLine="709"/>
        <w:jc w:val="both"/>
        <w:rPr>
          <w:rFonts w:ascii="Arial" w:hAnsi="Arial" w:cs="Arial"/>
        </w:rPr>
      </w:pPr>
      <w:r>
        <w:rPr>
          <w:rFonts w:ascii="Arial" w:hAnsi="Arial" w:cs="Arial"/>
        </w:rPr>
        <w:t xml:space="preserve">Tuberkulosis paru merupakan penyakit infeksi menular </w:t>
      </w:r>
      <w:r w:rsidR="00F74047">
        <w:rPr>
          <w:rFonts w:ascii="Arial" w:hAnsi="Arial" w:cs="Arial"/>
        </w:rPr>
        <w:t xml:space="preserve">disebabkan oleh kuman </w:t>
      </w:r>
      <w:r w:rsidR="00F74047">
        <w:rPr>
          <w:rFonts w:ascii="Arial" w:hAnsi="Arial" w:cs="Arial"/>
          <w:i/>
        </w:rPr>
        <w:t>Mycobacterium tuberculosis.</w:t>
      </w:r>
      <w:r w:rsidR="00F74047">
        <w:rPr>
          <w:rFonts w:ascii="Arial" w:hAnsi="Arial" w:cs="Arial"/>
        </w:rPr>
        <w:t xml:space="preserve"> TB paru dapat </w:t>
      </w:r>
      <w:r w:rsidR="00C86427">
        <w:rPr>
          <w:rFonts w:ascii="Arial" w:hAnsi="Arial" w:cs="Arial"/>
        </w:rPr>
        <w:t>meliputi</w:t>
      </w:r>
      <w:r w:rsidR="006212E8">
        <w:rPr>
          <w:rFonts w:ascii="Arial" w:hAnsi="Arial" w:cs="Arial"/>
        </w:rPr>
        <w:t xml:space="preserve"> sebanyak 80% dari keseluruhan kejadian TBC sedangkan 20% selebihnya termasuk kedalam tuberkulosis ekstra</w:t>
      </w:r>
      <w:r w:rsidR="00F71EC8">
        <w:rPr>
          <w:rFonts w:ascii="Arial" w:hAnsi="Arial" w:cs="Arial"/>
        </w:rPr>
        <w:t>pulmonar. TB paru merupa</w:t>
      </w:r>
      <w:r w:rsidR="00AE20A7">
        <w:rPr>
          <w:rFonts w:ascii="Arial" w:hAnsi="Arial" w:cs="Arial"/>
        </w:rPr>
        <w:t>ka</w:t>
      </w:r>
      <w:r w:rsidR="00F71EC8">
        <w:rPr>
          <w:rFonts w:ascii="Arial" w:hAnsi="Arial" w:cs="Arial"/>
        </w:rPr>
        <w:t xml:space="preserve">n permasalah kesehatan global </w:t>
      </w:r>
      <w:r w:rsidR="00AE20A7">
        <w:rPr>
          <w:rFonts w:ascii="Arial" w:hAnsi="Arial" w:cs="Arial"/>
        </w:rPr>
        <w:t>yang serius</w:t>
      </w:r>
      <w:r w:rsidR="00FB27CE">
        <w:rPr>
          <w:rFonts w:ascii="Arial" w:hAnsi="Arial" w:cs="Arial"/>
        </w:rPr>
        <w:t xml:space="preserve">, dikarenakan penyebab </w:t>
      </w:r>
      <w:r w:rsidR="002E32BF">
        <w:rPr>
          <w:rFonts w:ascii="Arial" w:hAnsi="Arial" w:cs="Arial"/>
        </w:rPr>
        <w:t xml:space="preserve">kesakitan yang terjadi setiap jutaan penduduk. Penyakit infeksi ini merupakan </w:t>
      </w:r>
      <w:r w:rsidR="00B747A9">
        <w:rPr>
          <w:rFonts w:ascii="Arial" w:hAnsi="Arial" w:cs="Arial"/>
        </w:rPr>
        <w:t xml:space="preserve">penyakit yang menempati urutan kedua didunia </w:t>
      </w:r>
      <w:r w:rsidR="00154B14">
        <w:rPr>
          <w:rFonts w:ascii="Arial" w:hAnsi="Arial" w:cs="Arial"/>
        </w:rPr>
        <w:t xml:space="preserve">setelah HIV-AIDS dikarenakan salah satu dari penyakit yang penyebab kematiannya sangat tinggi. </w:t>
      </w:r>
      <w:r w:rsidR="00AD05CC">
        <w:rPr>
          <w:rFonts w:ascii="Arial" w:hAnsi="Arial" w:cs="Arial"/>
        </w:rPr>
        <w:t>Secara global pada tahun 2016 terdapat 10,4 juta kasus kejadian TB</w:t>
      </w:r>
      <w:r w:rsidR="00473941">
        <w:rPr>
          <w:rFonts w:ascii="Arial" w:hAnsi="Arial" w:cs="Arial"/>
        </w:rPr>
        <w:t xml:space="preserve"> (CI 8,8 juta – 12 juta) yang </w:t>
      </w:r>
      <w:r w:rsidR="006223FF">
        <w:rPr>
          <w:rFonts w:ascii="Arial" w:hAnsi="Arial" w:cs="Arial"/>
        </w:rPr>
        <w:t xml:space="preserve">sebanding dengan </w:t>
      </w:r>
      <w:r w:rsidR="0055467A">
        <w:rPr>
          <w:rFonts w:ascii="Arial" w:hAnsi="Arial" w:cs="Arial"/>
        </w:rPr>
        <w:t xml:space="preserve">120 kasus per 100.000 penduduk. Jumlah kasus baru TB di Indonesia sebanyak 420.994 kasus pada tahun 2017, dan Indonesia termasuk </w:t>
      </w:r>
      <w:r w:rsidR="003A38B1">
        <w:rPr>
          <w:rFonts w:ascii="Arial" w:hAnsi="Arial" w:cs="Arial"/>
        </w:rPr>
        <w:t>negara dengan jumlah kasus TBC terbanyak di dunia</w:t>
      </w:r>
      <w:r w:rsidR="005B1A75">
        <w:rPr>
          <w:rFonts w:ascii="Arial" w:hAnsi="Arial" w:cs="Arial"/>
        </w:rPr>
        <w:t xml:space="preserve"> (Kemenkes RI, 202</w:t>
      </w:r>
      <w:r w:rsidR="00706A06">
        <w:rPr>
          <w:rFonts w:ascii="Arial" w:hAnsi="Arial" w:cs="Arial"/>
        </w:rPr>
        <w:t>2</w:t>
      </w:r>
      <w:r w:rsidR="005B1A75">
        <w:rPr>
          <w:rFonts w:ascii="Arial" w:hAnsi="Arial" w:cs="Arial"/>
        </w:rPr>
        <w:t>)</w:t>
      </w:r>
      <w:r w:rsidR="003A38B1">
        <w:rPr>
          <w:rFonts w:ascii="Arial" w:hAnsi="Arial" w:cs="Arial"/>
        </w:rPr>
        <w:t xml:space="preserve">. </w:t>
      </w:r>
    </w:p>
    <w:p w:rsidR="00F631B4" w:rsidRDefault="00904109" w:rsidP="00684F3E">
      <w:pPr>
        <w:spacing w:after="0" w:line="360" w:lineRule="auto"/>
        <w:ind w:firstLine="709"/>
        <w:jc w:val="both"/>
        <w:rPr>
          <w:rFonts w:ascii="Arial" w:hAnsi="Arial" w:cs="Arial"/>
        </w:rPr>
      </w:pPr>
      <w:r w:rsidRPr="00020F84">
        <w:rPr>
          <w:rFonts w:ascii="Arial" w:hAnsi="Arial" w:cs="Arial"/>
        </w:rPr>
        <w:t xml:space="preserve">Indonesia merupakan salah satu negara yang memiliki insiden penyakit tuberkulosis terbanyak di dunia selain China, Pakistan, India, Filipina, Afrika </w:t>
      </w:r>
    </w:p>
    <w:p w:rsidR="00904109" w:rsidRDefault="00904109" w:rsidP="00157731">
      <w:pPr>
        <w:spacing w:after="0" w:line="360" w:lineRule="auto"/>
        <w:ind w:firstLine="709"/>
        <w:jc w:val="both"/>
        <w:rPr>
          <w:rFonts w:ascii="Arial" w:hAnsi="Arial" w:cs="Arial"/>
        </w:rPr>
      </w:pPr>
      <w:r w:rsidRPr="00020F84">
        <w:rPr>
          <w:rFonts w:ascii="Arial" w:hAnsi="Arial" w:cs="Arial"/>
        </w:rPr>
        <w:lastRenderedPageBreak/>
        <w:t>Selatan, dan Nigeria. Penyakit tuberkulosis yang paling banyak di Indonesia adalah TB paru. Di Indonesia, perkiraan jumlah kasus TB sudah mencapai 842,000 kasus dan jumlah kasus TB di Indonesia menempati urutan ketiga di dunia setelah In</w:t>
      </w:r>
      <w:r w:rsidR="005B1A75">
        <w:rPr>
          <w:rFonts w:ascii="Arial" w:hAnsi="Arial" w:cs="Arial"/>
        </w:rPr>
        <w:t>dia dan China (Kemenkes RI, 2022</w:t>
      </w:r>
      <w:r w:rsidRPr="00020F84">
        <w:rPr>
          <w:rFonts w:ascii="Arial" w:hAnsi="Arial" w:cs="Arial"/>
        </w:rPr>
        <w:t>).</w:t>
      </w:r>
    </w:p>
    <w:p w:rsidR="00937398" w:rsidRDefault="00E30ADF" w:rsidP="001A114F">
      <w:pPr>
        <w:spacing w:after="0" w:line="360" w:lineRule="auto"/>
        <w:ind w:firstLine="709"/>
        <w:jc w:val="both"/>
        <w:rPr>
          <w:rFonts w:ascii="Arial" w:hAnsi="Arial" w:cs="Arial"/>
        </w:rPr>
      </w:pPr>
      <w:r>
        <w:rPr>
          <w:rFonts w:ascii="Arial" w:hAnsi="Arial" w:cs="Arial"/>
        </w:rPr>
        <w:t xml:space="preserve">Pada tahun 2020, angka kejadian TB Paru yang ditemukan sebanyak </w:t>
      </w:r>
      <w:r w:rsidR="00452E97">
        <w:rPr>
          <w:rFonts w:ascii="Arial" w:hAnsi="Arial" w:cs="Arial"/>
        </w:rPr>
        <w:t xml:space="preserve">17.303 kasus. Bisa dilihat bahwa angka kejadian TB Paru ini menurun dengan drastis dibandingkan pada tahun 2019 yang angka kejadiannya mencapai 33.779 kasus. </w:t>
      </w:r>
      <w:r w:rsidR="00943977">
        <w:rPr>
          <w:rFonts w:ascii="Arial" w:hAnsi="Arial" w:cs="Arial"/>
        </w:rPr>
        <w:t xml:space="preserve">Digolongkan menurut jenis kelaminnya, kasus TB Paru yang menyerang laki laki lebih tinggi dibandingkan dengan perempuan. TB Paru yang menyerang laki laki sebanyak </w:t>
      </w:r>
      <w:r w:rsidR="00DF0062">
        <w:rPr>
          <w:rFonts w:ascii="Arial" w:hAnsi="Arial" w:cs="Arial"/>
        </w:rPr>
        <w:t xml:space="preserve">11.061 kasus </w:t>
      </w:r>
      <w:r w:rsidR="002F71FA">
        <w:rPr>
          <w:rFonts w:ascii="Arial" w:hAnsi="Arial" w:cs="Arial"/>
        </w:rPr>
        <w:t xml:space="preserve">setara dengan 63,93% </w:t>
      </w:r>
      <w:r w:rsidR="00DF0062">
        <w:rPr>
          <w:rFonts w:ascii="Arial" w:hAnsi="Arial" w:cs="Arial"/>
        </w:rPr>
        <w:t>sedangkan yang menyerang perempuan sebanyak 6.242 kasus atau sebesar 36,07%.</w:t>
      </w:r>
      <w:r w:rsidR="00B97A22">
        <w:rPr>
          <w:rFonts w:ascii="Arial" w:hAnsi="Arial" w:cs="Arial"/>
        </w:rPr>
        <w:t xml:space="preserve">Menurut </w:t>
      </w:r>
      <w:r w:rsidR="003A19CA">
        <w:rPr>
          <w:rFonts w:ascii="Arial" w:hAnsi="Arial" w:cs="Arial"/>
        </w:rPr>
        <w:t xml:space="preserve">Kabupaten/Kota </w:t>
      </w:r>
      <w:r w:rsidR="00355FDB">
        <w:rPr>
          <w:rFonts w:ascii="Arial" w:hAnsi="Arial" w:cs="Arial"/>
        </w:rPr>
        <w:t xml:space="preserve">pada tahun 2020 angka kasus tertinggi kejadian TB Paru ada pada Kota Medan </w:t>
      </w:r>
      <w:r w:rsidR="006E7F92">
        <w:rPr>
          <w:rFonts w:ascii="Arial" w:hAnsi="Arial" w:cs="Arial"/>
        </w:rPr>
        <w:t xml:space="preserve">yaitu dengan angka mencapai 2.430 kasus (14,04%) </w:t>
      </w:r>
      <w:r w:rsidR="00600C39">
        <w:rPr>
          <w:rFonts w:ascii="Arial" w:hAnsi="Arial" w:cs="Arial"/>
        </w:rPr>
        <w:t xml:space="preserve">dengan di ikuti Kabupaten Deli Serdang sebanyak 1.698 kasus </w:t>
      </w:r>
      <w:r w:rsidR="00937398">
        <w:rPr>
          <w:rFonts w:ascii="Arial" w:hAnsi="Arial" w:cs="Arial"/>
        </w:rPr>
        <w:t>(</w:t>
      </w:r>
      <w:r w:rsidR="005B1A75">
        <w:rPr>
          <w:rFonts w:ascii="Arial" w:hAnsi="Arial" w:cs="Arial"/>
        </w:rPr>
        <w:t>Kemenkes RI, 2022)</w:t>
      </w:r>
      <w:r w:rsidR="00630EF9">
        <w:rPr>
          <w:rFonts w:ascii="Arial" w:hAnsi="Arial" w:cs="Arial"/>
        </w:rPr>
        <w:t>.</w:t>
      </w:r>
    </w:p>
    <w:p w:rsidR="009371BD" w:rsidRPr="00987583" w:rsidRDefault="00D61F94" w:rsidP="00630EF9">
      <w:pPr>
        <w:spacing w:after="0" w:line="360" w:lineRule="auto"/>
        <w:ind w:firstLine="709"/>
        <w:jc w:val="both"/>
        <w:rPr>
          <w:rFonts w:ascii="Arial" w:hAnsi="Arial" w:cs="Arial"/>
        </w:rPr>
      </w:pPr>
      <w:r>
        <w:rPr>
          <w:rFonts w:ascii="Arial" w:hAnsi="Arial" w:cs="Arial"/>
        </w:rPr>
        <w:t>Walaupun angka keberhasilan sudah mencapa</w:t>
      </w:r>
      <w:r w:rsidR="0021298C">
        <w:rPr>
          <w:rFonts w:ascii="Arial" w:hAnsi="Arial" w:cs="Arial"/>
        </w:rPr>
        <w:t>i angka harapan yang diinginkan, hasil dari pengobatan tetap perlu di perhatikan dengan benar diantaranya ad</w:t>
      </w:r>
      <w:r w:rsidR="00576098">
        <w:rPr>
          <w:rFonts w:ascii="Arial" w:hAnsi="Arial" w:cs="Arial"/>
        </w:rPr>
        <w:t>a</w:t>
      </w:r>
      <w:r w:rsidR="0021298C">
        <w:rPr>
          <w:rFonts w:ascii="Arial" w:hAnsi="Arial" w:cs="Arial"/>
        </w:rPr>
        <w:t>lah kasus kematian, gagal pengobatan, putus berobat (</w:t>
      </w:r>
      <w:r w:rsidR="00987583">
        <w:rPr>
          <w:rFonts w:ascii="Arial" w:hAnsi="Arial" w:cs="Arial"/>
          <w:i/>
        </w:rPr>
        <w:t xml:space="preserve">loss to follow up) </w:t>
      </w:r>
      <w:r w:rsidR="00987583">
        <w:rPr>
          <w:rFonts w:ascii="Arial" w:hAnsi="Arial" w:cs="Arial"/>
        </w:rPr>
        <w:t xml:space="preserve">dan tidak dievaluasi. Keberhasilan pengobatan tuberkulosis di provinsi Sumatera Utara </w:t>
      </w:r>
      <w:r w:rsidR="00576098">
        <w:rPr>
          <w:rFonts w:ascii="Arial" w:hAnsi="Arial" w:cs="Arial"/>
        </w:rPr>
        <w:t>pada tahun 2020 sanga</w:t>
      </w:r>
      <w:r w:rsidR="00706BA8">
        <w:rPr>
          <w:rFonts w:ascii="Arial" w:hAnsi="Arial" w:cs="Arial"/>
        </w:rPr>
        <w:t xml:space="preserve">tlah meningkat dibandinkan dengan tahun 2019, pada tahun 2020 angka keberhasilan pengobatan TB Paru mencapai </w:t>
      </w:r>
      <w:r w:rsidR="000239B8">
        <w:rPr>
          <w:rFonts w:ascii="Arial" w:hAnsi="Arial" w:cs="Arial"/>
        </w:rPr>
        <w:t xml:space="preserve">90,46% sedangkan </w:t>
      </w:r>
      <w:r w:rsidR="009A4684">
        <w:rPr>
          <w:rFonts w:ascii="Arial" w:hAnsi="Arial" w:cs="Arial"/>
        </w:rPr>
        <w:t>pada tahun 2019 sebesar 84</w:t>
      </w:r>
      <w:r w:rsidR="00576098">
        <w:rPr>
          <w:rFonts w:ascii="Arial" w:hAnsi="Arial" w:cs="Arial"/>
        </w:rPr>
        <w:t>,46%,</w:t>
      </w:r>
      <w:r w:rsidR="009A4684">
        <w:rPr>
          <w:rFonts w:ascii="Arial" w:hAnsi="Arial" w:cs="Arial"/>
        </w:rPr>
        <w:t xml:space="preserve">mengalami penurunan lagi ditahun 2021 dengan angka keberhasilan pengobatan sebesar </w:t>
      </w:r>
      <w:r w:rsidR="00757693">
        <w:rPr>
          <w:rFonts w:ascii="Arial" w:hAnsi="Arial" w:cs="Arial"/>
        </w:rPr>
        <w:t xml:space="preserve">82,19%. </w:t>
      </w:r>
      <w:r w:rsidR="00630EF9">
        <w:rPr>
          <w:rFonts w:ascii="Arial" w:hAnsi="Arial" w:cs="Arial"/>
        </w:rPr>
        <w:t>(Kemenkes RI, 2022).</w:t>
      </w:r>
    </w:p>
    <w:p w:rsidR="00C1489B" w:rsidRDefault="00946F09" w:rsidP="00C23380">
      <w:pPr>
        <w:spacing w:after="0" w:line="360" w:lineRule="auto"/>
        <w:ind w:firstLine="709"/>
        <w:jc w:val="both"/>
        <w:rPr>
          <w:rFonts w:ascii="Arial" w:hAnsi="Arial" w:cs="Arial"/>
        </w:rPr>
      </w:pPr>
      <w:r>
        <w:rPr>
          <w:rFonts w:ascii="Arial" w:hAnsi="Arial" w:cs="Arial"/>
        </w:rPr>
        <w:t xml:space="preserve">Kurangnya keutamaan pada penanggulangan kasus kejadian TB Paru ini sehingga menyebabkan angka penularan yang terjadi secara global. </w:t>
      </w:r>
      <w:r w:rsidR="00401345">
        <w:rPr>
          <w:rFonts w:ascii="Arial" w:hAnsi="Arial" w:cs="Arial"/>
        </w:rPr>
        <w:t>Salah satu yang akan menentukan bahwa pasien akan sembuh adalah rutin tidaknya pasien dalam pengobatan, penggunaan obat yang benar seperti tepat dosis,tepat indikasi, te</w:t>
      </w:r>
      <w:r w:rsidR="00A70A5B">
        <w:rPr>
          <w:rFonts w:ascii="Arial" w:hAnsi="Arial" w:cs="Arial"/>
        </w:rPr>
        <w:t xml:space="preserve">pat obat,tepat pasien, tepat waktu, tepat cara </w:t>
      </w:r>
      <w:r w:rsidR="001D452D">
        <w:rPr>
          <w:rFonts w:ascii="Arial" w:hAnsi="Arial" w:cs="Arial"/>
        </w:rPr>
        <w:t>penggunaanny</w:t>
      </w:r>
      <w:r w:rsidR="003D26C2">
        <w:rPr>
          <w:rFonts w:ascii="Arial" w:hAnsi="Arial" w:cs="Arial"/>
        </w:rPr>
        <w:t>a. Jika ketidakpatuhan</w:t>
      </w:r>
      <w:r w:rsidR="00594483">
        <w:rPr>
          <w:rFonts w:ascii="Arial" w:hAnsi="Arial" w:cs="Arial"/>
        </w:rPr>
        <w:t xml:space="preserve"> pasien serta pengetahuan, sikap dan </w:t>
      </w:r>
      <w:r w:rsidR="003D26C2">
        <w:rPr>
          <w:rFonts w:ascii="Arial" w:hAnsi="Arial" w:cs="Arial"/>
        </w:rPr>
        <w:t xml:space="preserve">tindakan pasien </w:t>
      </w:r>
      <w:r w:rsidR="00594483">
        <w:rPr>
          <w:rFonts w:ascii="Arial" w:hAnsi="Arial" w:cs="Arial"/>
        </w:rPr>
        <w:t>yang minim akan menyebabkan kegagalan dalam terapi yang diterima</w:t>
      </w:r>
      <w:r w:rsidR="00FD7879">
        <w:rPr>
          <w:rFonts w:ascii="Arial" w:hAnsi="Arial" w:cs="Arial"/>
        </w:rPr>
        <w:t xml:space="preserve"> serta akan menyebabkan kekambuhan pada pasien sehingga akan munculnya resistensi dan penularan penyakit secara terus menerus.  </w:t>
      </w:r>
      <w:r w:rsidR="00EA69F5">
        <w:rPr>
          <w:rFonts w:ascii="Arial" w:hAnsi="Arial" w:cs="Arial"/>
        </w:rPr>
        <w:t>Tindakan ini akan meningkat</w:t>
      </w:r>
      <w:r w:rsidR="009268B2">
        <w:rPr>
          <w:rFonts w:ascii="Arial" w:hAnsi="Arial" w:cs="Arial"/>
        </w:rPr>
        <w:t xml:space="preserve">kan morbiditas,mortalitas dan resistensi obat yang tidak baik pada pasien. </w:t>
      </w:r>
    </w:p>
    <w:p w:rsidR="00D512E0" w:rsidRDefault="00F0660C" w:rsidP="00C23380">
      <w:pPr>
        <w:spacing w:after="0" w:line="360" w:lineRule="auto"/>
        <w:ind w:firstLine="709"/>
        <w:jc w:val="both"/>
        <w:rPr>
          <w:rFonts w:ascii="Arial" w:hAnsi="Arial" w:cs="Arial"/>
        </w:rPr>
      </w:pPr>
      <w:r>
        <w:rPr>
          <w:rFonts w:ascii="Arial" w:hAnsi="Arial" w:cs="Arial"/>
        </w:rPr>
        <w:t xml:space="preserve">Menurut penjelasan diatas menjelaskan bahwa </w:t>
      </w:r>
      <w:r w:rsidR="00C435C6">
        <w:rPr>
          <w:rFonts w:ascii="Arial" w:hAnsi="Arial" w:cs="Arial"/>
        </w:rPr>
        <w:t>Indonesia adalah salah satu negara yang memiliki angka terti</w:t>
      </w:r>
      <w:r w:rsidR="00576098">
        <w:rPr>
          <w:rFonts w:ascii="Arial" w:hAnsi="Arial" w:cs="Arial"/>
        </w:rPr>
        <w:t>nggi dalam kejadian paru disebab</w:t>
      </w:r>
      <w:r w:rsidR="00C435C6">
        <w:rPr>
          <w:rFonts w:ascii="Arial" w:hAnsi="Arial" w:cs="Arial"/>
        </w:rPr>
        <w:t xml:space="preserve">kan </w:t>
      </w:r>
      <w:r w:rsidR="00FF6B59">
        <w:rPr>
          <w:rFonts w:ascii="Arial" w:hAnsi="Arial" w:cs="Arial"/>
        </w:rPr>
        <w:lastRenderedPageBreak/>
        <w:t xml:space="preserve">kurangnya pengetahuan tentang penggunaan obat yang benar serta </w:t>
      </w:r>
      <w:r w:rsidR="00DC4044">
        <w:rPr>
          <w:rFonts w:ascii="Arial" w:hAnsi="Arial" w:cs="Arial"/>
        </w:rPr>
        <w:t xml:space="preserve">tindakan dan sikap pasien dalam menanggulangi agar </w:t>
      </w:r>
      <w:r w:rsidR="00FF6B59">
        <w:rPr>
          <w:rFonts w:ascii="Arial" w:hAnsi="Arial" w:cs="Arial"/>
        </w:rPr>
        <w:t>pasien</w:t>
      </w:r>
      <w:r w:rsidR="00DC4044">
        <w:rPr>
          <w:rFonts w:ascii="Arial" w:hAnsi="Arial" w:cs="Arial"/>
        </w:rPr>
        <w:t xml:space="preserve"> tidak menularkan TB kepada orang lain disekitarnya. Hal inilah yang melatar belakangi penulis untuk mengambil judul</w:t>
      </w:r>
      <w:r w:rsidR="00334BBC">
        <w:rPr>
          <w:rFonts w:ascii="Arial" w:hAnsi="Arial" w:cs="Arial"/>
        </w:rPr>
        <w:t xml:space="preserve"> “</w:t>
      </w:r>
      <w:r w:rsidR="00E25EE0">
        <w:rPr>
          <w:rFonts w:ascii="Arial" w:hAnsi="Arial" w:cs="Arial"/>
        </w:rPr>
        <w:t xml:space="preserve">Gambaran Tingkat Pengetahuan Sikap dan Tindakan </w:t>
      </w:r>
      <w:r w:rsidR="007044EA">
        <w:rPr>
          <w:rFonts w:ascii="Arial" w:hAnsi="Arial" w:cs="Arial"/>
        </w:rPr>
        <w:t xml:space="preserve">Penggunaan Obat TBC pada Pasien Tuberkulosis </w:t>
      </w:r>
      <w:r w:rsidR="006D4B14">
        <w:rPr>
          <w:rFonts w:ascii="Arial" w:hAnsi="Arial" w:cs="Arial"/>
        </w:rPr>
        <w:t xml:space="preserve">di </w:t>
      </w:r>
      <w:r w:rsidR="00334BBC">
        <w:rPr>
          <w:rFonts w:ascii="Arial" w:hAnsi="Arial" w:cs="Arial"/>
        </w:rPr>
        <w:t>RSUD Dr. Pirngadi Kota Medan”.</w:t>
      </w:r>
    </w:p>
    <w:p w:rsidR="00C23380" w:rsidRDefault="00C23380" w:rsidP="00C23380">
      <w:pPr>
        <w:spacing w:after="0" w:line="360" w:lineRule="auto"/>
        <w:ind w:firstLine="709"/>
        <w:jc w:val="both"/>
        <w:rPr>
          <w:rFonts w:ascii="Arial" w:hAnsi="Arial" w:cs="Arial"/>
        </w:rPr>
      </w:pPr>
    </w:p>
    <w:p w:rsidR="00FB53B7" w:rsidRPr="000D7162" w:rsidRDefault="005E2A00" w:rsidP="001A22A9">
      <w:pPr>
        <w:pStyle w:val="ListParagraph"/>
        <w:numPr>
          <w:ilvl w:val="1"/>
          <w:numId w:val="21"/>
        </w:numPr>
        <w:spacing w:after="0" w:line="360" w:lineRule="auto"/>
        <w:jc w:val="both"/>
        <w:outlineLvl w:val="1"/>
        <w:rPr>
          <w:rFonts w:ascii="Arial" w:hAnsi="Arial" w:cs="Arial"/>
          <w:b/>
          <w:sz w:val="24"/>
        </w:rPr>
      </w:pPr>
      <w:bookmarkStart w:id="11" w:name="_Toc137815797"/>
      <w:r w:rsidRPr="000D7162">
        <w:rPr>
          <w:rFonts w:ascii="Arial" w:hAnsi="Arial" w:cs="Arial"/>
          <w:b/>
          <w:sz w:val="24"/>
        </w:rPr>
        <w:t>Per</w:t>
      </w:r>
      <w:r w:rsidR="004D66B1" w:rsidRPr="000D7162">
        <w:rPr>
          <w:rFonts w:ascii="Arial" w:hAnsi="Arial" w:cs="Arial"/>
          <w:b/>
          <w:sz w:val="24"/>
        </w:rPr>
        <w:t>umusan M</w:t>
      </w:r>
      <w:r w:rsidR="00FB53B7" w:rsidRPr="000D7162">
        <w:rPr>
          <w:rFonts w:ascii="Arial" w:hAnsi="Arial" w:cs="Arial"/>
          <w:b/>
          <w:sz w:val="24"/>
        </w:rPr>
        <w:t>asalah</w:t>
      </w:r>
      <w:bookmarkEnd w:id="11"/>
    </w:p>
    <w:p w:rsidR="000D7162" w:rsidRDefault="00005A8C" w:rsidP="000D7162">
      <w:pPr>
        <w:pStyle w:val="ListParagraph"/>
        <w:numPr>
          <w:ilvl w:val="0"/>
          <w:numId w:val="1"/>
        </w:numPr>
        <w:spacing w:after="0" w:line="360" w:lineRule="auto"/>
        <w:contextualSpacing w:val="0"/>
        <w:jc w:val="both"/>
        <w:rPr>
          <w:rFonts w:ascii="Arial" w:hAnsi="Arial" w:cs="Arial"/>
        </w:rPr>
      </w:pPr>
      <w:r>
        <w:rPr>
          <w:rFonts w:ascii="Arial" w:hAnsi="Arial" w:cs="Arial"/>
        </w:rPr>
        <w:t xml:space="preserve">Bagaimanakah </w:t>
      </w:r>
      <w:r w:rsidR="000D7162" w:rsidRPr="00C23380">
        <w:rPr>
          <w:rFonts w:ascii="Arial" w:hAnsi="Arial" w:cs="Arial"/>
        </w:rPr>
        <w:t xml:space="preserve">tingkatan pengetahuan pasien dalam penggunaan OAT di </w:t>
      </w:r>
      <w:r w:rsidR="000D7162">
        <w:rPr>
          <w:rFonts w:ascii="Arial" w:hAnsi="Arial" w:cs="Arial"/>
        </w:rPr>
        <w:t>RSUD Dr. Pirngadi Medan</w:t>
      </w:r>
      <w:r>
        <w:rPr>
          <w:rFonts w:ascii="Arial" w:hAnsi="Arial" w:cs="Arial"/>
        </w:rPr>
        <w:t xml:space="preserve"> ?</w:t>
      </w:r>
    </w:p>
    <w:p w:rsidR="00DD5BD2" w:rsidRDefault="00005A8C" w:rsidP="00DD5BD2">
      <w:pPr>
        <w:pStyle w:val="ListParagraph"/>
        <w:numPr>
          <w:ilvl w:val="0"/>
          <w:numId w:val="1"/>
        </w:numPr>
        <w:spacing w:after="0" w:line="360" w:lineRule="auto"/>
        <w:contextualSpacing w:val="0"/>
        <w:jc w:val="both"/>
        <w:rPr>
          <w:rFonts w:ascii="Arial" w:hAnsi="Arial" w:cs="Arial"/>
        </w:rPr>
      </w:pPr>
      <w:r>
        <w:rPr>
          <w:rFonts w:ascii="Arial" w:hAnsi="Arial" w:cs="Arial"/>
        </w:rPr>
        <w:t>Ba</w:t>
      </w:r>
      <w:r w:rsidR="001A4B7E">
        <w:rPr>
          <w:rFonts w:ascii="Arial" w:hAnsi="Arial" w:cs="Arial"/>
        </w:rPr>
        <w:t>g</w:t>
      </w:r>
      <w:r>
        <w:rPr>
          <w:rFonts w:ascii="Arial" w:hAnsi="Arial" w:cs="Arial"/>
        </w:rPr>
        <w:t xml:space="preserve">aimanakah </w:t>
      </w:r>
      <w:r w:rsidR="00DD5BD2" w:rsidRPr="00C23380">
        <w:rPr>
          <w:rFonts w:ascii="Arial" w:hAnsi="Arial" w:cs="Arial"/>
        </w:rPr>
        <w:t xml:space="preserve">tingkatan sikap pasien dalam penggunaan OAT di </w:t>
      </w:r>
      <w:r w:rsidR="00DD5BD2">
        <w:rPr>
          <w:rFonts w:ascii="Arial" w:hAnsi="Arial" w:cs="Arial"/>
        </w:rPr>
        <w:t>RSUD Dr. Pirngadi Medan</w:t>
      </w:r>
      <w:r>
        <w:rPr>
          <w:rFonts w:ascii="Arial" w:hAnsi="Arial" w:cs="Arial"/>
        </w:rPr>
        <w:t xml:space="preserve"> ?</w:t>
      </w:r>
    </w:p>
    <w:p w:rsidR="00DD5BD2" w:rsidRPr="00DD5BD2" w:rsidRDefault="00005A8C" w:rsidP="00DD5BD2">
      <w:pPr>
        <w:pStyle w:val="ListParagraph"/>
        <w:numPr>
          <w:ilvl w:val="0"/>
          <w:numId w:val="1"/>
        </w:numPr>
        <w:spacing w:after="0" w:line="360" w:lineRule="auto"/>
        <w:contextualSpacing w:val="0"/>
        <w:jc w:val="both"/>
        <w:rPr>
          <w:rFonts w:ascii="Arial" w:hAnsi="Arial" w:cs="Arial"/>
        </w:rPr>
      </w:pPr>
      <w:r>
        <w:rPr>
          <w:rFonts w:ascii="Arial" w:hAnsi="Arial" w:cs="Arial"/>
        </w:rPr>
        <w:t>Bagaimanakah tingkatan</w:t>
      </w:r>
      <w:r w:rsidR="00DD5BD2" w:rsidRPr="00DD5BD2">
        <w:rPr>
          <w:rFonts w:ascii="Arial" w:hAnsi="Arial" w:cs="Arial"/>
        </w:rPr>
        <w:t xml:space="preserve"> tindakan pasien dalam penggunaan OAT di RSUD Dr. Pirngadi Medan</w:t>
      </w:r>
      <w:r w:rsidR="001A4B7E">
        <w:rPr>
          <w:rFonts w:ascii="Arial" w:hAnsi="Arial" w:cs="Arial"/>
        </w:rPr>
        <w:t xml:space="preserve"> ?</w:t>
      </w:r>
    </w:p>
    <w:p w:rsidR="00DD5BD2" w:rsidRDefault="00DD5BD2" w:rsidP="00DD5BD2">
      <w:pPr>
        <w:pStyle w:val="ListParagraph"/>
        <w:spacing w:after="0" w:line="360" w:lineRule="auto"/>
        <w:ind w:left="390"/>
        <w:contextualSpacing w:val="0"/>
        <w:jc w:val="both"/>
        <w:rPr>
          <w:rFonts w:ascii="Arial" w:hAnsi="Arial" w:cs="Arial"/>
        </w:rPr>
      </w:pPr>
    </w:p>
    <w:p w:rsidR="00FB53B7" w:rsidRPr="00B00EE1" w:rsidRDefault="0027251E" w:rsidP="001A22A9">
      <w:pPr>
        <w:pStyle w:val="ListParagraph"/>
        <w:numPr>
          <w:ilvl w:val="1"/>
          <w:numId w:val="21"/>
        </w:numPr>
        <w:spacing w:after="0" w:line="360" w:lineRule="auto"/>
        <w:jc w:val="both"/>
        <w:outlineLvl w:val="1"/>
        <w:rPr>
          <w:rFonts w:ascii="Arial" w:hAnsi="Arial" w:cs="Arial"/>
          <w:b/>
          <w:sz w:val="24"/>
        </w:rPr>
      </w:pPr>
      <w:bookmarkStart w:id="12" w:name="_Toc137815798"/>
      <w:r w:rsidRPr="00B00EE1">
        <w:rPr>
          <w:rFonts w:ascii="Arial" w:hAnsi="Arial" w:cs="Arial"/>
          <w:b/>
          <w:sz w:val="24"/>
        </w:rPr>
        <w:t>Tujuan Penelitian</w:t>
      </w:r>
      <w:bookmarkEnd w:id="12"/>
    </w:p>
    <w:p w:rsidR="00C23380" w:rsidRDefault="00380F33" w:rsidP="001A22A9">
      <w:pPr>
        <w:pStyle w:val="ListParagraph"/>
        <w:numPr>
          <w:ilvl w:val="0"/>
          <w:numId w:val="10"/>
        </w:numPr>
        <w:spacing w:after="0" w:line="360" w:lineRule="auto"/>
        <w:ind w:left="426" w:hanging="426"/>
        <w:contextualSpacing w:val="0"/>
        <w:jc w:val="both"/>
        <w:rPr>
          <w:rFonts w:ascii="Arial" w:hAnsi="Arial" w:cs="Arial"/>
        </w:rPr>
      </w:pPr>
      <w:r w:rsidRPr="00C23380">
        <w:rPr>
          <w:rFonts w:ascii="Arial" w:hAnsi="Arial" w:cs="Arial"/>
        </w:rPr>
        <w:t xml:space="preserve">Untuk mengetahui tingkatan pengetahuan pasien dalam penggunaan OAT di </w:t>
      </w:r>
      <w:r w:rsidR="00604D6F">
        <w:rPr>
          <w:rFonts w:ascii="Arial" w:hAnsi="Arial" w:cs="Arial"/>
        </w:rPr>
        <w:t>RSUD Dr. Pirngadi Medan</w:t>
      </w:r>
    </w:p>
    <w:p w:rsidR="00630EF9" w:rsidRDefault="00630EF9" w:rsidP="001A22A9">
      <w:pPr>
        <w:pStyle w:val="ListParagraph"/>
        <w:numPr>
          <w:ilvl w:val="0"/>
          <w:numId w:val="10"/>
        </w:numPr>
        <w:spacing w:after="0" w:line="360" w:lineRule="auto"/>
        <w:ind w:left="426" w:hanging="426"/>
        <w:contextualSpacing w:val="0"/>
        <w:jc w:val="both"/>
        <w:rPr>
          <w:rFonts w:ascii="Arial" w:hAnsi="Arial" w:cs="Arial"/>
        </w:rPr>
      </w:pPr>
      <w:r w:rsidRPr="00C23380">
        <w:rPr>
          <w:rFonts w:ascii="Arial" w:hAnsi="Arial" w:cs="Arial"/>
        </w:rPr>
        <w:t xml:space="preserve">Untuk mengetahui tingkatan sikap pasien dalam penggunaan OAT di </w:t>
      </w:r>
      <w:r>
        <w:rPr>
          <w:rFonts w:ascii="Arial" w:hAnsi="Arial" w:cs="Arial"/>
        </w:rPr>
        <w:t>RSUD Dr. Pirngadi Medan</w:t>
      </w:r>
    </w:p>
    <w:p w:rsidR="00630EF9" w:rsidRDefault="00630EF9" w:rsidP="001A22A9">
      <w:pPr>
        <w:pStyle w:val="ListParagraph"/>
        <w:numPr>
          <w:ilvl w:val="0"/>
          <w:numId w:val="10"/>
        </w:numPr>
        <w:spacing w:after="0" w:line="360" w:lineRule="auto"/>
        <w:ind w:left="426" w:hanging="426"/>
        <w:contextualSpacing w:val="0"/>
        <w:jc w:val="both"/>
        <w:rPr>
          <w:rFonts w:ascii="Arial" w:hAnsi="Arial" w:cs="Arial"/>
        </w:rPr>
      </w:pPr>
      <w:r w:rsidRPr="00C23380">
        <w:rPr>
          <w:rFonts w:ascii="Arial" w:hAnsi="Arial" w:cs="Arial"/>
        </w:rPr>
        <w:t xml:space="preserve">Untuk mengetahui tingkatan tindakan pasien dalam penggunaan OAT di </w:t>
      </w:r>
      <w:r>
        <w:rPr>
          <w:rFonts w:ascii="Arial" w:hAnsi="Arial" w:cs="Arial"/>
        </w:rPr>
        <w:t>RSUD Dr. Pirngadi Medan</w:t>
      </w:r>
    </w:p>
    <w:p w:rsidR="004A770A" w:rsidRPr="004A770A" w:rsidRDefault="004A770A" w:rsidP="004A770A">
      <w:pPr>
        <w:pStyle w:val="ListParagraph"/>
        <w:spacing w:after="0" w:line="360" w:lineRule="auto"/>
        <w:ind w:left="425"/>
        <w:jc w:val="both"/>
        <w:rPr>
          <w:rFonts w:ascii="Arial" w:hAnsi="Arial" w:cs="Arial"/>
        </w:rPr>
      </w:pPr>
    </w:p>
    <w:p w:rsidR="00CB2F2E" w:rsidRPr="00B00EE1" w:rsidRDefault="0027251E" w:rsidP="001A22A9">
      <w:pPr>
        <w:pStyle w:val="ListParagraph"/>
        <w:numPr>
          <w:ilvl w:val="1"/>
          <w:numId w:val="21"/>
        </w:numPr>
        <w:spacing w:after="0" w:line="360" w:lineRule="auto"/>
        <w:jc w:val="both"/>
        <w:outlineLvl w:val="1"/>
        <w:rPr>
          <w:rFonts w:ascii="Arial" w:hAnsi="Arial" w:cs="Arial"/>
          <w:b/>
          <w:sz w:val="24"/>
        </w:rPr>
      </w:pPr>
      <w:bookmarkStart w:id="13" w:name="_Toc137815799"/>
      <w:r w:rsidRPr="00B00EE1">
        <w:rPr>
          <w:rFonts w:ascii="Arial" w:hAnsi="Arial" w:cs="Arial"/>
          <w:b/>
          <w:sz w:val="24"/>
        </w:rPr>
        <w:t>Manfaat Penelitian</w:t>
      </w:r>
      <w:bookmarkEnd w:id="13"/>
      <w:r w:rsidRPr="00B00EE1">
        <w:rPr>
          <w:rFonts w:ascii="Arial" w:hAnsi="Arial" w:cs="Arial"/>
          <w:b/>
          <w:sz w:val="24"/>
        </w:rPr>
        <w:t xml:space="preserve"> </w:t>
      </w:r>
    </w:p>
    <w:p w:rsidR="00CB2F2E" w:rsidRPr="00C9402E" w:rsidRDefault="00CB2F2E" w:rsidP="001A22A9">
      <w:pPr>
        <w:pStyle w:val="ListParagraph"/>
        <w:numPr>
          <w:ilvl w:val="1"/>
          <w:numId w:val="19"/>
        </w:numPr>
        <w:spacing w:after="0" w:line="360" w:lineRule="auto"/>
        <w:ind w:left="425" w:hanging="425"/>
        <w:contextualSpacing w:val="0"/>
        <w:jc w:val="both"/>
        <w:outlineLvl w:val="1"/>
        <w:rPr>
          <w:rFonts w:ascii="Arial" w:hAnsi="Arial" w:cs="Arial"/>
          <w:b/>
          <w:sz w:val="24"/>
        </w:rPr>
      </w:pPr>
      <w:bookmarkStart w:id="14" w:name="_Toc129607223"/>
      <w:bookmarkStart w:id="15" w:name="_Toc129672533"/>
      <w:bookmarkStart w:id="16" w:name="_Toc129697396"/>
      <w:bookmarkStart w:id="17" w:name="_Toc130245205"/>
      <w:bookmarkStart w:id="18" w:name="_Toc137199882"/>
      <w:bookmarkStart w:id="19" w:name="_Toc137815800"/>
      <w:r w:rsidRPr="00C9402E">
        <w:rPr>
          <w:rFonts w:ascii="Arial" w:hAnsi="Arial" w:cs="Arial"/>
        </w:rPr>
        <w:t>Meningkatkan keberha</w:t>
      </w:r>
      <w:r w:rsidR="001A4B7E">
        <w:rPr>
          <w:rFonts w:ascii="Arial" w:hAnsi="Arial" w:cs="Arial"/>
        </w:rPr>
        <w:t xml:space="preserve">silan pengobatan pasien TBC </w:t>
      </w:r>
      <w:r w:rsidRPr="00C9402E">
        <w:rPr>
          <w:rFonts w:ascii="Arial" w:hAnsi="Arial" w:cs="Arial"/>
        </w:rPr>
        <w:t>dengan melihat cara penggunaan obat</w:t>
      </w:r>
      <w:bookmarkEnd w:id="14"/>
      <w:bookmarkEnd w:id="15"/>
      <w:bookmarkEnd w:id="16"/>
      <w:bookmarkEnd w:id="17"/>
      <w:bookmarkEnd w:id="18"/>
      <w:bookmarkEnd w:id="19"/>
    </w:p>
    <w:p w:rsidR="00CB2F2E" w:rsidRDefault="00CB2F2E" w:rsidP="001A22A9">
      <w:pPr>
        <w:pStyle w:val="ListParagraph"/>
        <w:numPr>
          <w:ilvl w:val="1"/>
          <w:numId w:val="19"/>
        </w:numPr>
        <w:tabs>
          <w:tab w:val="left" w:pos="567"/>
        </w:tabs>
        <w:spacing w:after="0" w:line="360" w:lineRule="auto"/>
        <w:ind w:left="425" w:hanging="425"/>
        <w:contextualSpacing w:val="0"/>
        <w:jc w:val="both"/>
        <w:rPr>
          <w:rFonts w:ascii="Arial" w:hAnsi="Arial" w:cs="Arial"/>
        </w:rPr>
      </w:pPr>
      <w:r>
        <w:rPr>
          <w:rFonts w:ascii="Arial" w:hAnsi="Arial" w:cs="Arial"/>
        </w:rPr>
        <w:t>Tersedianya gambaran pengobatan penderita TBC di RSUD Dr.Pirngadi Kota Medan</w:t>
      </w:r>
    </w:p>
    <w:p w:rsidR="00CB2F2E" w:rsidRPr="002E2960" w:rsidRDefault="00CB2F2E" w:rsidP="001A22A9">
      <w:pPr>
        <w:pStyle w:val="ListParagraph"/>
        <w:numPr>
          <w:ilvl w:val="1"/>
          <w:numId w:val="19"/>
        </w:numPr>
        <w:tabs>
          <w:tab w:val="left" w:pos="567"/>
        </w:tabs>
        <w:spacing w:after="0" w:line="360" w:lineRule="auto"/>
        <w:ind w:left="425" w:hanging="425"/>
        <w:contextualSpacing w:val="0"/>
        <w:jc w:val="both"/>
        <w:rPr>
          <w:rFonts w:ascii="Arial" w:hAnsi="Arial" w:cs="Arial"/>
        </w:rPr>
      </w:pPr>
      <w:r>
        <w:rPr>
          <w:rFonts w:ascii="Arial" w:hAnsi="Arial" w:cs="Arial"/>
        </w:rPr>
        <w:t xml:space="preserve">Sebagai sarana bagi RSUD Dr.Pirngadi Kota Medan </w:t>
      </w:r>
      <w:r w:rsidRPr="002E2960">
        <w:rPr>
          <w:rFonts w:ascii="Arial" w:hAnsi="Arial" w:cs="Arial"/>
        </w:rPr>
        <w:t>untuk menilai</w:t>
      </w:r>
      <w:r w:rsidR="001A4B7E">
        <w:rPr>
          <w:rFonts w:ascii="Arial" w:hAnsi="Arial" w:cs="Arial"/>
        </w:rPr>
        <w:t xml:space="preserve"> keberhasilan pengobatan TBC</w:t>
      </w:r>
    </w:p>
    <w:p w:rsidR="00D02D01" w:rsidRPr="006C6F04" w:rsidRDefault="006C6F04" w:rsidP="001A22A9">
      <w:pPr>
        <w:pStyle w:val="ListParagraph"/>
        <w:numPr>
          <w:ilvl w:val="0"/>
          <w:numId w:val="19"/>
        </w:numPr>
        <w:tabs>
          <w:tab w:val="left" w:pos="567"/>
        </w:tabs>
        <w:spacing w:after="0" w:line="360" w:lineRule="auto"/>
        <w:ind w:left="425" w:hanging="425"/>
        <w:contextualSpacing w:val="0"/>
        <w:jc w:val="both"/>
        <w:rPr>
          <w:rFonts w:ascii="Arial" w:hAnsi="Arial" w:cs="Arial"/>
          <w:b/>
        </w:rPr>
      </w:pPr>
      <w:r>
        <w:rPr>
          <w:rFonts w:ascii="Arial" w:hAnsi="Arial" w:cs="Arial"/>
        </w:rPr>
        <w:t xml:space="preserve"> </w:t>
      </w:r>
      <w:r w:rsidR="00CB2F2E" w:rsidRPr="006C6F04">
        <w:rPr>
          <w:rFonts w:ascii="Arial" w:hAnsi="Arial" w:cs="Arial"/>
        </w:rPr>
        <w:t>Sebagai sarana untuk memantau tingkat keberhasilan pengobatan dan pengendalian TB</w:t>
      </w:r>
      <w:r w:rsidR="001A4B7E">
        <w:rPr>
          <w:rFonts w:ascii="Arial" w:hAnsi="Arial" w:cs="Arial"/>
        </w:rPr>
        <w:t xml:space="preserve">C </w:t>
      </w:r>
      <w:r w:rsidR="00CB2F2E" w:rsidRPr="006C6F04">
        <w:rPr>
          <w:rFonts w:ascii="Arial" w:hAnsi="Arial" w:cs="Arial"/>
        </w:rPr>
        <w:t xml:space="preserve"> di</w:t>
      </w:r>
      <w:r w:rsidR="001A4B7E" w:rsidRPr="001A4B7E">
        <w:rPr>
          <w:rFonts w:ascii="Arial" w:hAnsi="Arial" w:cs="Arial"/>
        </w:rPr>
        <w:t xml:space="preserve"> </w:t>
      </w:r>
      <w:r w:rsidR="001A4B7E">
        <w:rPr>
          <w:rFonts w:ascii="Arial" w:hAnsi="Arial" w:cs="Arial"/>
        </w:rPr>
        <w:t>RSUD Dr.Pirngadi</w:t>
      </w:r>
      <w:r w:rsidR="00CB2F2E" w:rsidRPr="006C6F04">
        <w:rPr>
          <w:rFonts w:ascii="Arial" w:hAnsi="Arial" w:cs="Arial"/>
        </w:rPr>
        <w:t xml:space="preserve"> Kota Medan</w:t>
      </w:r>
    </w:p>
    <w:p w:rsidR="000466A4" w:rsidRPr="000466A4" w:rsidRDefault="000466A4" w:rsidP="000466A4">
      <w:pPr>
        <w:pStyle w:val="ListParagraph"/>
        <w:spacing w:line="360" w:lineRule="auto"/>
        <w:ind w:left="390"/>
        <w:jc w:val="both"/>
        <w:rPr>
          <w:rFonts w:ascii="Arial" w:hAnsi="Arial" w:cs="Arial"/>
        </w:rPr>
      </w:pPr>
    </w:p>
    <w:p w:rsidR="00287B0B" w:rsidRPr="0073701F" w:rsidRDefault="00287B0B" w:rsidP="0001633B">
      <w:pPr>
        <w:pStyle w:val="Heading1"/>
        <w:spacing w:before="0" w:after="0" w:line="360" w:lineRule="auto"/>
        <w:jc w:val="center"/>
        <w:rPr>
          <w:rFonts w:ascii="Arial" w:hAnsi="Arial" w:cs="Arial"/>
          <w:color w:val="auto"/>
          <w:sz w:val="24"/>
        </w:rPr>
      </w:pPr>
      <w:bookmarkStart w:id="20" w:name="_Toc129697397"/>
      <w:bookmarkStart w:id="21" w:name="_Toc137815801"/>
      <w:r w:rsidRPr="0073701F">
        <w:rPr>
          <w:rFonts w:ascii="Arial" w:hAnsi="Arial" w:cs="Arial"/>
          <w:color w:val="auto"/>
          <w:sz w:val="24"/>
        </w:rPr>
        <w:lastRenderedPageBreak/>
        <w:t>BAB II</w:t>
      </w:r>
      <w:bookmarkEnd w:id="20"/>
      <w:bookmarkEnd w:id="21"/>
    </w:p>
    <w:p w:rsidR="003602FF" w:rsidRPr="0073701F" w:rsidRDefault="00956B29" w:rsidP="00CD676B">
      <w:pPr>
        <w:pStyle w:val="Heading1"/>
        <w:spacing w:before="0" w:after="0" w:line="480" w:lineRule="auto"/>
        <w:jc w:val="center"/>
        <w:rPr>
          <w:rFonts w:ascii="Arial" w:hAnsi="Arial" w:cs="Arial"/>
          <w:color w:val="auto"/>
          <w:sz w:val="24"/>
        </w:rPr>
      </w:pPr>
      <w:bookmarkStart w:id="22" w:name="_Toc137815802"/>
      <w:r w:rsidRPr="0073701F">
        <w:rPr>
          <w:rFonts w:ascii="Arial" w:hAnsi="Arial" w:cs="Arial"/>
          <w:color w:val="auto"/>
          <w:sz w:val="24"/>
        </w:rPr>
        <w:t>TINJAUAN PUSTAKA</w:t>
      </w:r>
      <w:bookmarkEnd w:id="22"/>
    </w:p>
    <w:p w:rsidR="003602FF" w:rsidRPr="0073701F" w:rsidRDefault="00486FA7" w:rsidP="00C40970">
      <w:pPr>
        <w:pStyle w:val="Heading2"/>
        <w:spacing w:before="0" w:after="0" w:line="360" w:lineRule="auto"/>
        <w:rPr>
          <w:rFonts w:ascii="Arial" w:hAnsi="Arial" w:cs="Arial"/>
          <w:color w:val="auto"/>
        </w:rPr>
      </w:pPr>
      <w:bookmarkStart w:id="23" w:name="_Toc137815803"/>
      <w:r w:rsidRPr="0073701F">
        <w:rPr>
          <w:rFonts w:ascii="Arial" w:hAnsi="Arial" w:cs="Arial"/>
          <w:color w:val="auto"/>
        </w:rPr>
        <w:t xml:space="preserve">2.1. </w:t>
      </w:r>
      <w:r w:rsidRPr="00FF2CB9">
        <w:rPr>
          <w:rFonts w:ascii="Arial" w:hAnsi="Arial" w:cs="Arial"/>
          <w:color w:val="auto"/>
          <w:sz w:val="24"/>
        </w:rPr>
        <w:t>Pengetahuan, Sikap dan Tindakan</w:t>
      </w:r>
      <w:bookmarkEnd w:id="23"/>
    </w:p>
    <w:p w:rsidR="00486FA7" w:rsidRPr="0073701F" w:rsidRDefault="00093333" w:rsidP="00C40970">
      <w:pPr>
        <w:pStyle w:val="Heading3"/>
        <w:spacing w:before="0" w:after="0" w:line="360" w:lineRule="auto"/>
        <w:rPr>
          <w:rFonts w:ascii="Arial" w:hAnsi="Arial" w:cs="Arial"/>
          <w:i/>
          <w:color w:val="auto"/>
        </w:rPr>
      </w:pPr>
      <w:bookmarkStart w:id="24" w:name="_Toc137815804"/>
      <w:r w:rsidRPr="0073701F">
        <w:rPr>
          <w:rFonts w:ascii="Arial" w:hAnsi="Arial" w:cs="Arial"/>
          <w:color w:val="auto"/>
        </w:rPr>
        <w:t xml:space="preserve">2.1.1 </w:t>
      </w:r>
      <w:r w:rsidRPr="00FF2CB9">
        <w:rPr>
          <w:rFonts w:ascii="Arial" w:hAnsi="Arial" w:cs="Arial"/>
          <w:color w:val="auto"/>
          <w:sz w:val="24"/>
        </w:rPr>
        <w:t>Pengetahuan (</w:t>
      </w:r>
      <w:r w:rsidRPr="00FF2CB9">
        <w:rPr>
          <w:rFonts w:ascii="Arial" w:hAnsi="Arial" w:cs="Arial"/>
          <w:i/>
          <w:color w:val="auto"/>
          <w:sz w:val="24"/>
        </w:rPr>
        <w:t>Knowledge)</w:t>
      </w:r>
      <w:bookmarkEnd w:id="24"/>
      <w:r w:rsidRPr="00FF2CB9">
        <w:rPr>
          <w:rFonts w:ascii="Arial" w:hAnsi="Arial" w:cs="Arial"/>
          <w:i/>
          <w:color w:val="auto"/>
          <w:sz w:val="24"/>
        </w:rPr>
        <w:t xml:space="preserve"> </w:t>
      </w:r>
    </w:p>
    <w:p w:rsidR="00AB1816" w:rsidRDefault="0055152D" w:rsidP="00E02B2D">
      <w:pPr>
        <w:spacing w:after="0" w:line="360" w:lineRule="auto"/>
        <w:ind w:firstLine="709"/>
        <w:jc w:val="both"/>
        <w:rPr>
          <w:rFonts w:ascii="Arial" w:hAnsi="Arial" w:cs="Arial"/>
        </w:rPr>
      </w:pPr>
      <w:r>
        <w:rPr>
          <w:rFonts w:ascii="Arial" w:hAnsi="Arial" w:cs="Arial"/>
        </w:rPr>
        <w:t>Pengetahuan adalah keingintahuan</w:t>
      </w:r>
      <w:r w:rsidR="00491F6B">
        <w:rPr>
          <w:rFonts w:ascii="Arial" w:hAnsi="Arial" w:cs="Arial"/>
        </w:rPr>
        <w:t xml:space="preserve"> seseorang tentang suatu hal </w:t>
      </w:r>
      <w:r w:rsidR="00576098">
        <w:rPr>
          <w:rFonts w:ascii="Arial" w:hAnsi="Arial" w:cs="Arial"/>
        </w:rPr>
        <w:t xml:space="preserve">tertentu </w:t>
      </w:r>
      <w:r w:rsidR="00491F6B">
        <w:rPr>
          <w:rFonts w:ascii="Arial" w:hAnsi="Arial" w:cs="Arial"/>
        </w:rPr>
        <w:t xml:space="preserve">dengan melewati </w:t>
      </w:r>
      <w:r w:rsidR="00786592">
        <w:rPr>
          <w:rFonts w:ascii="Arial" w:hAnsi="Arial" w:cs="Arial"/>
        </w:rPr>
        <w:t xml:space="preserve">indra yang dimiliki. Setiap orang tidak mempunyai pengetahuan yang tidak sama dikarenakan </w:t>
      </w:r>
      <w:r w:rsidR="007D7357">
        <w:rPr>
          <w:rFonts w:ascii="Arial" w:hAnsi="Arial" w:cs="Arial"/>
        </w:rPr>
        <w:t>pengi</w:t>
      </w:r>
      <w:r w:rsidR="008633EF">
        <w:rPr>
          <w:rFonts w:ascii="Arial" w:hAnsi="Arial" w:cs="Arial"/>
        </w:rPr>
        <w:t>ndraan setiap orang itu berbeda</w:t>
      </w:r>
      <w:r w:rsidR="00576098">
        <w:rPr>
          <w:rFonts w:ascii="Arial" w:hAnsi="Arial" w:cs="Arial"/>
        </w:rPr>
        <w:t xml:space="preserve"> m</w:t>
      </w:r>
      <w:r w:rsidR="007D7357">
        <w:rPr>
          <w:rFonts w:ascii="Arial" w:hAnsi="Arial" w:cs="Arial"/>
        </w:rPr>
        <w:t>engenai suatu hal dan memiliki pemahaman yang berbeda beda</w:t>
      </w:r>
      <w:r w:rsidR="00576098">
        <w:rPr>
          <w:rFonts w:ascii="Arial" w:hAnsi="Arial" w:cs="Arial"/>
        </w:rPr>
        <w:t xml:space="preserve">. </w:t>
      </w:r>
      <w:r w:rsidR="004016D9">
        <w:rPr>
          <w:rFonts w:ascii="Arial" w:hAnsi="Arial" w:cs="Arial"/>
        </w:rPr>
        <w:t xml:space="preserve">Tanpa adanya pengetahuan seseorang </w:t>
      </w:r>
      <w:r w:rsidR="00576098">
        <w:rPr>
          <w:rFonts w:ascii="Arial" w:hAnsi="Arial" w:cs="Arial"/>
        </w:rPr>
        <w:t>tidak akan bisa mengambil sebuah</w:t>
      </w:r>
      <w:r w:rsidR="004016D9">
        <w:rPr>
          <w:rFonts w:ascii="Arial" w:hAnsi="Arial" w:cs="Arial"/>
        </w:rPr>
        <w:t xml:space="preserve"> </w:t>
      </w:r>
      <w:r w:rsidR="00780F28">
        <w:rPr>
          <w:rFonts w:ascii="Arial" w:hAnsi="Arial" w:cs="Arial"/>
        </w:rPr>
        <w:t xml:space="preserve">kepastian dalam menentukan tindakan dari </w:t>
      </w:r>
      <w:r w:rsidR="00576098">
        <w:rPr>
          <w:rFonts w:ascii="Arial" w:hAnsi="Arial" w:cs="Arial"/>
        </w:rPr>
        <w:t xml:space="preserve">masalah </w:t>
      </w:r>
      <w:r w:rsidR="00780F28">
        <w:rPr>
          <w:rFonts w:ascii="Arial" w:hAnsi="Arial" w:cs="Arial"/>
        </w:rPr>
        <w:t>yang akan dan sedang diha</w:t>
      </w:r>
      <w:r w:rsidR="00953F70">
        <w:rPr>
          <w:rFonts w:ascii="Arial" w:hAnsi="Arial" w:cs="Arial"/>
        </w:rPr>
        <w:t>dapi</w:t>
      </w:r>
      <w:r w:rsidR="007D7357">
        <w:rPr>
          <w:rFonts w:ascii="Arial" w:hAnsi="Arial" w:cs="Arial"/>
        </w:rPr>
        <w:t xml:space="preserve"> ( Notoadmo</w:t>
      </w:r>
      <w:r w:rsidR="00C52F88">
        <w:rPr>
          <w:rFonts w:ascii="Arial" w:hAnsi="Arial" w:cs="Arial"/>
        </w:rPr>
        <w:t>djo,2018).</w:t>
      </w:r>
    </w:p>
    <w:p w:rsidR="00AF5E73" w:rsidRDefault="00AF5E73" w:rsidP="00C40970">
      <w:pPr>
        <w:spacing w:after="0" w:line="360" w:lineRule="auto"/>
        <w:jc w:val="both"/>
        <w:rPr>
          <w:rFonts w:ascii="Arial" w:hAnsi="Arial" w:cs="Arial"/>
        </w:rPr>
      </w:pPr>
      <w:r>
        <w:rPr>
          <w:rFonts w:ascii="Arial" w:hAnsi="Arial" w:cs="Arial"/>
        </w:rPr>
        <w:t>Tingkatan pengetahuan me</w:t>
      </w:r>
      <w:r w:rsidR="00576098">
        <w:rPr>
          <w:rFonts w:ascii="Arial" w:hAnsi="Arial" w:cs="Arial"/>
        </w:rPr>
        <w:t>mi</w:t>
      </w:r>
      <w:r>
        <w:rPr>
          <w:rFonts w:ascii="Arial" w:hAnsi="Arial" w:cs="Arial"/>
        </w:rPr>
        <w:t>liki enam golongan yaitu :</w:t>
      </w:r>
    </w:p>
    <w:p w:rsidR="00AF5E73" w:rsidRPr="00544D6C" w:rsidRDefault="00AF5E73" w:rsidP="001A22A9">
      <w:pPr>
        <w:pStyle w:val="ListParagraph"/>
        <w:numPr>
          <w:ilvl w:val="0"/>
          <w:numId w:val="12"/>
        </w:numPr>
        <w:spacing w:after="0" w:line="360" w:lineRule="auto"/>
        <w:ind w:left="284" w:hanging="284"/>
        <w:jc w:val="both"/>
        <w:rPr>
          <w:rFonts w:ascii="Arial" w:hAnsi="Arial" w:cs="Arial"/>
        </w:rPr>
      </w:pPr>
      <w:r>
        <w:rPr>
          <w:rFonts w:ascii="Arial" w:hAnsi="Arial" w:cs="Arial"/>
        </w:rPr>
        <w:t>Tahu (</w:t>
      </w:r>
      <w:r>
        <w:rPr>
          <w:rFonts w:ascii="Arial" w:hAnsi="Arial" w:cs="Arial"/>
          <w:i/>
        </w:rPr>
        <w:t>Know)</w:t>
      </w:r>
    </w:p>
    <w:p w:rsidR="00544D6C" w:rsidRPr="00544D6C" w:rsidRDefault="00544D6C" w:rsidP="00C40970">
      <w:pPr>
        <w:pStyle w:val="ListParagraph"/>
        <w:spacing w:after="0" w:line="360" w:lineRule="auto"/>
        <w:ind w:left="284"/>
        <w:jc w:val="both"/>
        <w:rPr>
          <w:rFonts w:ascii="Arial" w:hAnsi="Arial" w:cs="Arial"/>
        </w:rPr>
      </w:pPr>
      <w:r>
        <w:rPr>
          <w:rFonts w:ascii="Arial" w:hAnsi="Arial" w:cs="Arial"/>
        </w:rPr>
        <w:t>Adalah tingkat pengetahuan yang paling rendah karena tingkat ini hanya sebatas</w:t>
      </w:r>
      <w:r w:rsidR="00D91D42">
        <w:rPr>
          <w:rFonts w:ascii="Arial" w:hAnsi="Arial" w:cs="Arial"/>
        </w:rPr>
        <w:t xml:space="preserve"> </w:t>
      </w:r>
      <w:r w:rsidR="001C2656">
        <w:rPr>
          <w:rFonts w:ascii="Arial" w:hAnsi="Arial" w:cs="Arial"/>
        </w:rPr>
        <w:t>mengi</w:t>
      </w:r>
      <w:r w:rsidR="001E41A1">
        <w:rPr>
          <w:rFonts w:ascii="Arial" w:hAnsi="Arial" w:cs="Arial"/>
        </w:rPr>
        <w:t>ngat ilmu yang sudah didapatkan dalam pelajaran yang lalu, yakni mendefinisikan, menyatakan, menyebutkan,dan menguraikan.</w:t>
      </w:r>
    </w:p>
    <w:p w:rsidR="00017DBF" w:rsidRDefault="00017DBF" w:rsidP="001A22A9">
      <w:pPr>
        <w:pStyle w:val="ListParagraph"/>
        <w:numPr>
          <w:ilvl w:val="0"/>
          <w:numId w:val="12"/>
        </w:numPr>
        <w:spacing w:after="0" w:line="360" w:lineRule="auto"/>
        <w:ind w:left="284" w:hanging="284"/>
        <w:jc w:val="both"/>
        <w:rPr>
          <w:rFonts w:ascii="Arial" w:hAnsi="Arial" w:cs="Arial"/>
        </w:rPr>
      </w:pPr>
      <w:r>
        <w:rPr>
          <w:rFonts w:ascii="Arial" w:hAnsi="Arial" w:cs="Arial"/>
        </w:rPr>
        <w:t>Memahami</w:t>
      </w:r>
      <w:r w:rsidR="00120080">
        <w:rPr>
          <w:rFonts w:ascii="Arial" w:hAnsi="Arial" w:cs="Arial"/>
        </w:rPr>
        <w:t xml:space="preserve"> (</w:t>
      </w:r>
      <w:r w:rsidR="00120080">
        <w:rPr>
          <w:rFonts w:ascii="Arial" w:hAnsi="Arial" w:cs="Arial"/>
          <w:i/>
        </w:rPr>
        <w:t>Comprehension)</w:t>
      </w:r>
    </w:p>
    <w:p w:rsidR="006A0DBB" w:rsidRDefault="00017DBF" w:rsidP="00C40970">
      <w:pPr>
        <w:pStyle w:val="ListParagraph"/>
        <w:spacing w:after="0" w:line="360" w:lineRule="auto"/>
        <w:ind w:left="284"/>
        <w:jc w:val="both"/>
        <w:rPr>
          <w:rFonts w:ascii="Arial" w:hAnsi="Arial" w:cs="Arial"/>
        </w:rPr>
      </w:pPr>
      <w:r>
        <w:rPr>
          <w:rFonts w:ascii="Arial" w:hAnsi="Arial" w:cs="Arial"/>
        </w:rPr>
        <w:t>K</w:t>
      </w:r>
      <w:r w:rsidR="00571D35">
        <w:rPr>
          <w:rFonts w:ascii="Arial" w:hAnsi="Arial" w:cs="Arial"/>
        </w:rPr>
        <w:t>emampuan</w:t>
      </w:r>
      <w:r>
        <w:rPr>
          <w:rFonts w:ascii="Arial" w:hAnsi="Arial" w:cs="Arial"/>
        </w:rPr>
        <w:t xml:space="preserve"> seseorang</w:t>
      </w:r>
      <w:r w:rsidR="009666D9">
        <w:rPr>
          <w:rFonts w:ascii="Arial" w:hAnsi="Arial" w:cs="Arial"/>
        </w:rPr>
        <w:t xml:space="preserve"> yang dipelajari serta dapat dipahami dengan benar tanpa</w:t>
      </w:r>
      <w:r w:rsidR="00AC3068">
        <w:rPr>
          <w:rFonts w:ascii="Arial" w:hAnsi="Arial" w:cs="Arial"/>
        </w:rPr>
        <w:t xml:space="preserve"> mengalami kesulitan lagi dalam mempraktikannya dalam kehidupan sehari hari</w:t>
      </w:r>
    </w:p>
    <w:p w:rsidR="006A3474" w:rsidRPr="006A3474" w:rsidRDefault="006A3474" w:rsidP="001A22A9">
      <w:pPr>
        <w:pStyle w:val="ListParagraph"/>
        <w:numPr>
          <w:ilvl w:val="0"/>
          <w:numId w:val="12"/>
        </w:numPr>
        <w:spacing w:after="0" w:line="360" w:lineRule="auto"/>
        <w:ind w:left="284" w:hanging="284"/>
        <w:jc w:val="both"/>
        <w:rPr>
          <w:rFonts w:ascii="Arial" w:hAnsi="Arial" w:cs="Arial"/>
        </w:rPr>
      </w:pPr>
      <w:r>
        <w:rPr>
          <w:rFonts w:ascii="Arial" w:hAnsi="Arial" w:cs="Arial"/>
        </w:rPr>
        <w:t xml:space="preserve">Aplikasi </w:t>
      </w:r>
      <w:r>
        <w:rPr>
          <w:rFonts w:ascii="Arial" w:hAnsi="Arial" w:cs="Arial"/>
          <w:i/>
        </w:rPr>
        <w:t xml:space="preserve">(Aplication) </w:t>
      </w:r>
    </w:p>
    <w:p w:rsidR="00B32DBE" w:rsidRDefault="006A3474" w:rsidP="00C40970">
      <w:pPr>
        <w:pStyle w:val="ListParagraph"/>
        <w:spacing w:after="0" w:line="360" w:lineRule="auto"/>
        <w:ind w:left="284"/>
        <w:jc w:val="both"/>
        <w:rPr>
          <w:rFonts w:ascii="Arial" w:hAnsi="Arial" w:cs="Arial"/>
        </w:rPr>
      </w:pPr>
      <w:r>
        <w:rPr>
          <w:rFonts w:ascii="Arial" w:hAnsi="Arial" w:cs="Arial"/>
        </w:rPr>
        <w:t>P</w:t>
      </w:r>
      <w:r w:rsidR="00B32DBE">
        <w:rPr>
          <w:rFonts w:ascii="Arial" w:hAnsi="Arial" w:cs="Arial"/>
        </w:rPr>
        <w:t xml:space="preserve">engetahuan yang telah dipahami serta dapat di </w:t>
      </w:r>
      <w:r w:rsidR="00AC3068">
        <w:rPr>
          <w:rFonts w:ascii="Arial" w:hAnsi="Arial" w:cs="Arial"/>
        </w:rPr>
        <w:t>terapkan</w:t>
      </w:r>
      <w:r w:rsidR="00B0015D">
        <w:rPr>
          <w:rFonts w:ascii="Arial" w:hAnsi="Arial" w:cs="Arial"/>
        </w:rPr>
        <w:t xml:space="preserve"> </w:t>
      </w:r>
      <w:r w:rsidR="00540E36">
        <w:rPr>
          <w:rFonts w:ascii="Arial" w:hAnsi="Arial" w:cs="Arial"/>
        </w:rPr>
        <w:t xml:space="preserve">dengan benar </w:t>
      </w:r>
      <w:r w:rsidR="00B0015D">
        <w:rPr>
          <w:rFonts w:ascii="Arial" w:hAnsi="Arial" w:cs="Arial"/>
        </w:rPr>
        <w:t xml:space="preserve">pada lingkungan yang sebenarnya </w:t>
      </w:r>
      <w:r w:rsidR="00540E36">
        <w:rPr>
          <w:rFonts w:ascii="Arial" w:hAnsi="Arial" w:cs="Arial"/>
        </w:rPr>
        <w:t xml:space="preserve"> tanpa mempersulit individu lainnya.</w:t>
      </w:r>
    </w:p>
    <w:p w:rsidR="0069028B" w:rsidRPr="0069028B" w:rsidRDefault="0069028B" w:rsidP="001A22A9">
      <w:pPr>
        <w:pStyle w:val="ListParagraph"/>
        <w:numPr>
          <w:ilvl w:val="0"/>
          <w:numId w:val="12"/>
        </w:numPr>
        <w:spacing w:after="0" w:line="360" w:lineRule="auto"/>
        <w:ind w:left="284" w:hanging="284"/>
        <w:jc w:val="both"/>
        <w:rPr>
          <w:rFonts w:ascii="Arial" w:hAnsi="Arial" w:cs="Arial"/>
        </w:rPr>
      </w:pPr>
      <w:r>
        <w:rPr>
          <w:rFonts w:ascii="Arial" w:hAnsi="Arial" w:cs="Arial"/>
        </w:rPr>
        <w:t xml:space="preserve">Analis </w:t>
      </w:r>
      <w:r w:rsidR="00540E36">
        <w:rPr>
          <w:rFonts w:ascii="Arial" w:hAnsi="Arial" w:cs="Arial"/>
        </w:rPr>
        <w:t xml:space="preserve"> </w:t>
      </w:r>
      <w:r>
        <w:rPr>
          <w:rFonts w:ascii="Arial" w:hAnsi="Arial" w:cs="Arial"/>
        </w:rPr>
        <w:t>(</w:t>
      </w:r>
      <w:r>
        <w:rPr>
          <w:rFonts w:ascii="Arial" w:hAnsi="Arial" w:cs="Arial"/>
          <w:i/>
        </w:rPr>
        <w:t xml:space="preserve">Analysis) </w:t>
      </w:r>
    </w:p>
    <w:p w:rsidR="006E5124" w:rsidRDefault="0069028B" w:rsidP="00C40970">
      <w:pPr>
        <w:pStyle w:val="ListParagraph"/>
        <w:spacing w:after="0" w:line="360" w:lineRule="auto"/>
        <w:ind w:left="284"/>
        <w:jc w:val="both"/>
        <w:rPr>
          <w:rFonts w:ascii="Arial" w:hAnsi="Arial" w:cs="Arial"/>
        </w:rPr>
      </w:pPr>
      <w:r>
        <w:rPr>
          <w:rFonts w:ascii="Arial" w:hAnsi="Arial" w:cs="Arial"/>
        </w:rPr>
        <w:t>M</w:t>
      </w:r>
      <w:r w:rsidR="00540E36">
        <w:rPr>
          <w:rFonts w:ascii="Arial" w:hAnsi="Arial" w:cs="Arial"/>
        </w:rPr>
        <w:t xml:space="preserve">ampu </w:t>
      </w:r>
      <w:r w:rsidR="004B35A3">
        <w:rPr>
          <w:rFonts w:ascii="Arial" w:hAnsi="Arial" w:cs="Arial"/>
        </w:rPr>
        <w:t xml:space="preserve">menguraikan teori tersebut dalam </w:t>
      </w:r>
      <w:r w:rsidR="00F70266">
        <w:rPr>
          <w:rFonts w:ascii="Arial" w:hAnsi="Arial" w:cs="Arial"/>
        </w:rPr>
        <w:t>unsur unsur yang lebih kuat</w:t>
      </w:r>
      <w:r w:rsidR="00EF43D3">
        <w:rPr>
          <w:rFonts w:ascii="Arial" w:hAnsi="Arial" w:cs="Arial"/>
        </w:rPr>
        <w:t xml:space="preserve"> serta memiliki keterikatan satu sama lain dan dapat </w:t>
      </w:r>
      <w:r w:rsidR="006E5124">
        <w:rPr>
          <w:rFonts w:ascii="Arial" w:hAnsi="Arial" w:cs="Arial"/>
        </w:rPr>
        <w:t>menggambarkan, membandingkan dan membedakan</w:t>
      </w:r>
      <w:r w:rsidR="00F70266">
        <w:rPr>
          <w:rFonts w:ascii="Arial" w:hAnsi="Arial" w:cs="Arial"/>
        </w:rPr>
        <w:t xml:space="preserve"> </w:t>
      </w:r>
    </w:p>
    <w:p w:rsidR="0025108C" w:rsidRDefault="00F70266" w:rsidP="001A22A9">
      <w:pPr>
        <w:pStyle w:val="ListParagraph"/>
        <w:numPr>
          <w:ilvl w:val="0"/>
          <w:numId w:val="12"/>
        </w:numPr>
        <w:spacing w:after="0" w:line="360" w:lineRule="auto"/>
        <w:ind w:left="284" w:hanging="284"/>
        <w:jc w:val="both"/>
        <w:rPr>
          <w:rFonts w:ascii="Arial" w:hAnsi="Arial" w:cs="Arial"/>
        </w:rPr>
      </w:pPr>
      <w:r w:rsidRPr="006E5124">
        <w:rPr>
          <w:rFonts w:ascii="Arial" w:hAnsi="Arial" w:cs="Arial"/>
        </w:rPr>
        <w:t xml:space="preserve">Sintesis </w:t>
      </w:r>
      <w:r w:rsidR="00096010">
        <w:rPr>
          <w:rFonts w:ascii="Arial" w:hAnsi="Arial" w:cs="Arial"/>
        </w:rPr>
        <w:t>(</w:t>
      </w:r>
      <w:r w:rsidR="00096010">
        <w:rPr>
          <w:rFonts w:ascii="Arial" w:hAnsi="Arial" w:cs="Arial"/>
          <w:i/>
        </w:rPr>
        <w:t>Synthesis)</w:t>
      </w:r>
    </w:p>
    <w:p w:rsidR="00C017FC" w:rsidRPr="00596713" w:rsidRDefault="0025108C" w:rsidP="00596713">
      <w:pPr>
        <w:pStyle w:val="ListParagraph"/>
        <w:spacing w:after="0" w:line="360" w:lineRule="auto"/>
        <w:ind w:left="284"/>
        <w:jc w:val="both"/>
        <w:rPr>
          <w:rFonts w:ascii="Arial" w:hAnsi="Arial" w:cs="Arial"/>
        </w:rPr>
      </w:pPr>
      <w:r>
        <w:rPr>
          <w:rFonts w:ascii="Arial" w:hAnsi="Arial" w:cs="Arial"/>
        </w:rPr>
        <w:t xml:space="preserve">Kemampuan individu </w:t>
      </w:r>
      <w:r w:rsidR="00B06CE0" w:rsidRPr="006E5124">
        <w:rPr>
          <w:rFonts w:ascii="Arial" w:hAnsi="Arial" w:cs="Arial"/>
        </w:rPr>
        <w:t>dalam membangun</w:t>
      </w:r>
      <w:r w:rsidR="00B843C6" w:rsidRPr="006E5124">
        <w:rPr>
          <w:rFonts w:ascii="Arial" w:hAnsi="Arial" w:cs="Arial"/>
        </w:rPr>
        <w:t xml:space="preserve"> perumusan yang sudah ada menjadi rumusan yang lebih baru dan berkembang seiringnya zaman.</w:t>
      </w:r>
    </w:p>
    <w:p w:rsidR="00C6466C" w:rsidRPr="00C6466C" w:rsidRDefault="00B843C6" w:rsidP="001A22A9">
      <w:pPr>
        <w:pStyle w:val="ListParagraph"/>
        <w:numPr>
          <w:ilvl w:val="0"/>
          <w:numId w:val="12"/>
        </w:numPr>
        <w:spacing w:after="0" w:line="360" w:lineRule="auto"/>
        <w:ind w:left="284" w:hanging="284"/>
        <w:jc w:val="both"/>
        <w:rPr>
          <w:rFonts w:ascii="Arial" w:hAnsi="Arial" w:cs="Arial"/>
        </w:rPr>
      </w:pPr>
      <w:r>
        <w:rPr>
          <w:rFonts w:ascii="Arial" w:hAnsi="Arial" w:cs="Arial"/>
        </w:rPr>
        <w:t>Evaluasi</w:t>
      </w:r>
      <w:r w:rsidR="00C6466C">
        <w:rPr>
          <w:rFonts w:ascii="Arial" w:hAnsi="Arial" w:cs="Arial"/>
        </w:rPr>
        <w:t xml:space="preserve"> (</w:t>
      </w:r>
      <w:r w:rsidR="00C6466C">
        <w:rPr>
          <w:rFonts w:ascii="Arial" w:hAnsi="Arial" w:cs="Arial"/>
          <w:i/>
        </w:rPr>
        <w:t>Evaluation)</w:t>
      </w:r>
    </w:p>
    <w:p w:rsidR="006A3BDD" w:rsidRPr="00313FE7" w:rsidRDefault="00096405" w:rsidP="00313FE7">
      <w:pPr>
        <w:pStyle w:val="ListParagraph"/>
        <w:spacing w:after="0" w:line="360" w:lineRule="auto"/>
        <w:ind w:left="284"/>
        <w:contextualSpacing w:val="0"/>
        <w:jc w:val="both"/>
        <w:rPr>
          <w:rFonts w:ascii="Arial" w:hAnsi="Arial" w:cs="Arial"/>
        </w:rPr>
      </w:pPr>
      <w:r>
        <w:rPr>
          <w:rFonts w:ascii="Arial" w:hAnsi="Arial" w:cs="Arial"/>
        </w:rPr>
        <w:t>K</w:t>
      </w:r>
      <w:r w:rsidR="0080504E">
        <w:rPr>
          <w:rFonts w:ascii="Arial" w:hAnsi="Arial" w:cs="Arial"/>
        </w:rPr>
        <w:t>ekuatan dalam melaksanakan</w:t>
      </w:r>
      <w:r w:rsidR="0001300B">
        <w:rPr>
          <w:rFonts w:ascii="Arial" w:hAnsi="Arial" w:cs="Arial"/>
        </w:rPr>
        <w:t xml:space="preserve"> pengukuran terhadap teo</w:t>
      </w:r>
      <w:r w:rsidR="006A7458">
        <w:rPr>
          <w:rFonts w:ascii="Arial" w:hAnsi="Arial" w:cs="Arial"/>
        </w:rPr>
        <w:t xml:space="preserve">ri teori yang telah disampaikan yang bertujuan untuk mencipkatan </w:t>
      </w:r>
      <w:r w:rsidR="0086238F">
        <w:rPr>
          <w:rFonts w:ascii="Arial" w:hAnsi="Arial" w:cs="Arial"/>
        </w:rPr>
        <w:t xml:space="preserve">solusi </w:t>
      </w:r>
      <w:r w:rsidR="00734D67">
        <w:rPr>
          <w:rFonts w:ascii="Arial" w:hAnsi="Arial" w:cs="Arial"/>
        </w:rPr>
        <w:t>dalam mengambil sebuah keputusan</w:t>
      </w:r>
      <w:r w:rsidR="00313FE7">
        <w:rPr>
          <w:rFonts w:ascii="Arial" w:hAnsi="Arial" w:cs="Arial"/>
        </w:rPr>
        <w:t>.</w:t>
      </w:r>
    </w:p>
    <w:p w:rsidR="00E61B46" w:rsidRPr="005B5043" w:rsidRDefault="00C442DE" w:rsidP="00484ACD">
      <w:pPr>
        <w:pStyle w:val="ListParagraph"/>
        <w:spacing w:after="0" w:line="360" w:lineRule="auto"/>
        <w:ind w:left="924" w:hanging="924"/>
        <w:jc w:val="both"/>
        <w:outlineLvl w:val="2"/>
        <w:rPr>
          <w:rFonts w:ascii="Arial" w:hAnsi="Arial" w:cs="Arial"/>
          <w:b/>
          <w:sz w:val="24"/>
        </w:rPr>
      </w:pPr>
      <w:bookmarkStart w:id="25" w:name="_Toc137815805"/>
      <w:r w:rsidRPr="005B5043">
        <w:rPr>
          <w:rFonts w:ascii="Arial" w:hAnsi="Arial" w:cs="Arial"/>
          <w:b/>
          <w:sz w:val="24"/>
        </w:rPr>
        <w:lastRenderedPageBreak/>
        <w:t>2.1.2 Pengertian sikap</w:t>
      </w:r>
      <w:bookmarkEnd w:id="25"/>
    </w:p>
    <w:p w:rsidR="00132E0E" w:rsidRDefault="00B23E9F" w:rsidP="00484ACD">
      <w:pPr>
        <w:pStyle w:val="ListParagraph"/>
        <w:spacing w:after="0" w:line="360" w:lineRule="auto"/>
        <w:ind w:left="0" w:firstLine="567"/>
        <w:jc w:val="both"/>
        <w:rPr>
          <w:rFonts w:ascii="Arial" w:hAnsi="Arial" w:cs="Arial"/>
          <w:sz w:val="24"/>
          <w:szCs w:val="24"/>
        </w:rPr>
      </w:pPr>
      <w:r>
        <w:rPr>
          <w:rFonts w:ascii="Arial" w:hAnsi="Arial" w:cs="Arial"/>
          <w:sz w:val="24"/>
          <w:szCs w:val="24"/>
        </w:rPr>
        <w:t xml:space="preserve">Sikap adalah suatu </w:t>
      </w:r>
      <w:r w:rsidR="00123691">
        <w:rPr>
          <w:rFonts w:ascii="Arial" w:hAnsi="Arial" w:cs="Arial"/>
          <w:sz w:val="24"/>
          <w:szCs w:val="24"/>
        </w:rPr>
        <w:t>tanggapan atau reaksi dari seseorang yang masih tertutup</w:t>
      </w:r>
      <w:r w:rsidR="00631355">
        <w:rPr>
          <w:rFonts w:ascii="Arial" w:hAnsi="Arial" w:cs="Arial"/>
          <w:sz w:val="24"/>
          <w:szCs w:val="24"/>
        </w:rPr>
        <w:t xml:space="preserve"> terhadap suatu objek yang disenangi dan tidak disenangi </w:t>
      </w:r>
      <w:r w:rsidR="00AD68B8">
        <w:rPr>
          <w:rFonts w:ascii="Arial" w:hAnsi="Arial" w:cs="Arial"/>
          <w:sz w:val="24"/>
          <w:szCs w:val="24"/>
        </w:rPr>
        <w:t>Sikap yang benar memperlihatkan bahwa adanya reaksi</w:t>
      </w:r>
      <w:r w:rsidR="004D34BE">
        <w:rPr>
          <w:rFonts w:ascii="Arial" w:hAnsi="Arial" w:cs="Arial"/>
          <w:sz w:val="24"/>
          <w:szCs w:val="24"/>
        </w:rPr>
        <w:t xml:space="preserve"> </w:t>
      </w:r>
      <w:r w:rsidR="00A53350">
        <w:rPr>
          <w:rFonts w:ascii="Arial" w:hAnsi="Arial" w:cs="Arial"/>
          <w:sz w:val="24"/>
          <w:szCs w:val="24"/>
        </w:rPr>
        <w:t xml:space="preserve">emosional </w:t>
      </w:r>
      <w:r w:rsidR="004D34BE">
        <w:rPr>
          <w:rFonts w:ascii="Arial" w:hAnsi="Arial" w:cs="Arial"/>
          <w:sz w:val="24"/>
          <w:szCs w:val="24"/>
        </w:rPr>
        <w:t xml:space="preserve">yang sesuai dengan objek yang </w:t>
      </w:r>
      <w:r w:rsidR="008B158F">
        <w:rPr>
          <w:rFonts w:ascii="Arial" w:hAnsi="Arial" w:cs="Arial"/>
          <w:sz w:val="24"/>
          <w:szCs w:val="24"/>
        </w:rPr>
        <w:t>ada disekitar kehidupan seseorang</w:t>
      </w:r>
      <w:r w:rsidR="00AD68B8">
        <w:rPr>
          <w:rFonts w:ascii="Arial" w:hAnsi="Arial" w:cs="Arial"/>
          <w:sz w:val="24"/>
          <w:szCs w:val="24"/>
        </w:rPr>
        <w:t xml:space="preserve"> </w:t>
      </w:r>
      <w:r w:rsidR="007B580B">
        <w:rPr>
          <w:rFonts w:ascii="Arial" w:hAnsi="Arial" w:cs="Arial"/>
          <w:sz w:val="24"/>
          <w:szCs w:val="24"/>
        </w:rPr>
        <w:t xml:space="preserve">( Pakpahan et al.,2021). </w:t>
      </w:r>
    </w:p>
    <w:p w:rsidR="007B580B" w:rsidRPr="00132E0E" w:rsidRDefault="00576098" w:rsidP="00484ACD">
      <w:pPr>
        <w:pStyle w:val="ListParagraph"/>
        <w:spacing w:after="0" w:line="360" w:lineRule="auto"/>
        <w:ind w:left="0" w:firstLine="567"/>
        <w:jc w:val="both"/>
        <w:rPr>
          <w:rFonts w:ascii="Arial" w:hAnsi="Arial" w:cs="Arial"/>
          <w:b/>
        </w:rPr>
      </w:pPr>
      <w:r>
        <w:rPr>
          <w:rFonts w:ascii="Arial" w:hAnsi="Arial" w:cs="Arial"/>
          <w:sz w:val="24"/>
          <w:szCs w:val="24"/>
        </w:rPr>
        <w:t>Sikap mempunya</w:t>
      </w:r>
      <w:r w:rsidR="007B580B">
        <w:rPr>
          <w:rFonts w:ascii="Arial" w:hAnsi="Arial" w:cs="Arial"/>
          <w:sz w:val="24"/>
          <w:szCs w:val="24"/>
        </w:rPr>
        <w:t>i komponen komponennya yakni :</w:t>
      </w:r>
    </w:p>
    <w:p w:rsidR="007B580B" w:rsidRPr="00426B75" w:rsidRDefault="009E35C1" w:rsidP="001A22A9">
      <w:pPr>
        <w:pStyle w:val="ListParagraph"/>
        <w:numPr>
          <w:ilvl w:val="0"/>
          <w:numId w:val="13"/>
        </w:numPr>
        <w:tabs>
          <w:tab w:val="left" w:pos="426"/>
        </w:tabs>
        <w:spacing w:after="0" w:line="360" w:lineRule="auto"/>
        <w:ind w:left="426" w:hanging="426"/>
        <w:jc w:val="both"/>
        <w:rPr>
          <w:rFonts w:ascii="Arial" w:hAnsi="Arial" w:cs="Arial"/>
          <w:sz w:val="24"/>
          <w:szCs w:val="24"/>
        </w:rPr>
      </w:pPr>
      <w:r w:rsidRPr="00426B75">
        <w:rPr>
          <w:rFonts w:ascii="Arial" w:hAnsi="Arial" w:cs="Arial"/>
          <w:sz w:val="24"/>
          <w:szCs w:val="24"/>
        </w:rPr>
        <w:t xml:space="preserve">Menerima </w:t>
      </w:r>
      <w:r w:rsidR="00576098">
        <w:rPr>
          <w:rFonts w:ascii="Arial" w:hAnsi="Arial" w:cs="Arial"/>
          <w:sz w:val="24"/>
          <w:szCs w:val="24"/>
        </w:rPr>
        <w:t xml:space="preserve"> </w:t>
      </w:r>
      <w:r w:rsidRPr="00426B75">
        <w:rPr>
          <w:rFonts w:ascii="Arial" w:hAnsi="Arial" w:cs="Arial"/>
          <w:sz w:val="24"/>
          <w:szCs w:val="24"/>
        </w:rPr>
        <w:t xml:space="preserve">: individu yang ingin dan mempunyai harapan untuk menerima stimulus </w:t>
      </w:r>
      <w:r w:rsidR="00426B75" w:rsidRPr="00426B75">
        <w:rPr>
          <w:rFonts w:ascii="Arial" w:hAnsi="Arial" w:cs="Arial"/>
          <w:sz w:val="24"/>
          <w:szCs w:val="24"/>
        </w:rPr>
        <w:t>yang diberikan</w:t>
      </w:r>
    </w:p>
    <w:p w:rsidR="00426B75" w:rsidRDefault="00426B75" w:rsidP="001A22A9">
      <w:pPr>
        <w:pStyle w:val="ListParagraph"/>
        <w:numPr>
          <w:ilvl w:val="0"/>
          <w:numId w:val="13"/>
        </w:numPr>
        <w:tabs>
          <w:tab w:val="left" w:pos="426"/>
        </w:tabs>
        <w:spacing w:after="0" w:line="360" w:lineRule="auto"/>
        <w:ind w:left="426" w:hanging="426"/>
        <w:jc w:val="both"/>
        <w:rPr>
          <w:rFonts w:ascii="Arial" w:hAnsi="Arial" w:cs="Arial"/>
          <w:sz w:val="24"/>
          <w:szCs w:val="24"/>
        </w:rPr>
      </w:pPr>
      <w:r>
        <w:rPr>
          <w:rFonts w:ascii="Arial" w:hAnsi="Arial" w:cs="Arial"/>
          <w:sz w:val="24"/>
          <w:szCs w:val="24"/>
        </w:rPr>
        <w:t xml:space="preserve">Menanggapi : </w:t>
      </w:r>
      <w:r w:rsidR="00304CE2">
        <w:rPr>
          <w:rFonts w:ascii="Arial" w:hAnsi="Arial" w:cs="Arial"/>
          <w:sz w:val="24"/>
          <w:szCs w:val="24"/>
        </w:rPr>
        <w:t xml:space="preserve">individu yang sanggup </w:t>
      </w:r>
      <w:r w:rsidR="003E1748">
        <w:rPr>
          <w:rFonts w:ascii="Arial" w:hAnsi="Arial" w:cs="Arial"/>
          <w:sz w:val="24"/>
          <w:szCs w:val="24"/>
        </w:rPr>
        <w:t xml:space="preserve">menyerahkan </w:t>
      </w:r>
      <w:r w:rsidR="00FF1319">
        <w:rPr>
          <w:rFonts w:ascii="Arial" w:hAnsi="Arial" w:cs="Arial"/>
          <w:sz w:val="24"/>
          <w:szCs w:val="24"/>
        </w:rPr>
        <w:t>balasan atau respon pada objek yang sedang dihadapkan.</w:t>
      </w:r>
    </w:p>
    <w:p w:rsidR="00FF1319" w:rsidRDefault="0039532A" w:rsidP="001A22A9">
      <w:pPr>
        <w:pStyle w:val="ListParagraph"/>
        <w:numPr>
          <w:ilvl w:val="0"/>
          <w:numId w:val="13"/>
        </w:numPr>
        <w:tabs>
          <w:tab w:val="left" w:pos="426"/>
        </w:tabs>
        <w:spacing w:after="0" w:line="360" w:lineRule="auto"/>
        <w:ind w:left="426" w:hanging="426"/>
        <w:jc w:val="both"/>
        <w:rPr>
          <w:rFonts w:ascii="Arial" w:hAnsi="Arial" w:cs="Arial"/>
          <w:sz w:val="24"/>
          <w:szCs w:val="24"/>
        </w:rPr>
      </w:pPr>
      <w:r>
        <w:rPr>
          <w:rFonts w:ascii="Arial" w:hAnsi="Arial" w:cs="Arial"/>
          <w:sz w:val="24"/>
          <w:szCs w:val="24"/>
        </w:rPr>
        <w:t>Mengha</w:t>
      </w:r>
      <w:r w:rsidR="004A78F6">
        <w:rPr>
          <w:rFonts w:ascii="Arial" w:hAnsi="Arial" w:cs="Arial"/>
          <w:sz w:val="24"/>
          <w:szCs w:val="24"/>
        </w:rPr>
        <w:t xml:space="preserve">rgai : individu yang sanggup memberikan angka positif </w:t>
      </w:r>
      <w:r w:rsidR="00826083">
        <w:rPr>
          <w:rFonts w:ascii="Arial" w:hAnsi="Arial" w:cs="Arial"/>
          <w:sz w:val="24"/>
          <w:szCs w:val="24"/>
        </w:rPr>
        <w:t xml:space="preserve">pada suatu objek dalam bentuk tindakan </w:t>
      </w:r>
      <w:r w:rsidR="00EA4047">
        <w:rPr>
          <w:rFonts w:ascii="Arial" w:hAnsi="Arial" w:cs="Arial"/>
          <w:sz w:val="24"/>
          <w:szCs w:val="24"/>
        </w:rPr>
        <w:t>atau pandangan tentang suatu hal yang menjadi permasalahan.</w:t>
      </w:r>
    </w:p>
    <w:p w:rsidR="003842A4" w:rsidRDefault="0039532A" w:rsidP="001A22A9">
      <w:pPr>
        <w:pStyle w:val="ListParagraph"/>
        <w:numPr>
          <w:ilvl w:val="0"/>
          <w:numId w:val="13"/>
        </w:numPr>
        <w:tabs>
          <w:tab w:val="left" w:pos="426"/>
        </w:tabs>
        <w:spacing w:after="0" w:line="360" w:lineRule="auto"/>
        <w:ind w:left="425" w:hanging="425"/>
        <w:contextualSpacing w:val="0"/>
        <w:jc w:val="both"/>
        <w:rPr>
          <w:rFonts w:ascii="Arial" w:hAnsi="Arial" w:cs="Arial"/>
          <w:sz w:val="24"/>
          <w:szCs w:val="24"/>
        </w:rPr>
      </w:pPr>
      <w:r>
        <w:rPr>
          <w:rFonts w:ascii="Arial" w:hAnsi="Arial" w:cs="Arial"/>
          <w:sz w:val="24"/>
          <w:szCs w:val="24"/>
        </w:rPr>
        <w:t>Ber</w:t>
      </w:r>
      <w:r w:rsidR="00C73E58">
        <w:rPr>
          <w:rFonts w:ascii="Arial" w:hAnsi="Arial" w:cs="Arial"/>
          <w:sz w:val="24"/>
          <w:szCs w:val="24"/>
        </w:rPr>
        <w:t xml:space="preserve">tanggung jawab : individu yang sanggup mengambil suatu keputusan dengan membedakan </w:t>
      </w:r>
      <w:r w:rsidR="000A0359">
        <w:rPr>
          <w:rFonts w:ascii="Arial" w:hAnsi="Arial" w:cs="Arial"/>
          <w:sz w:val="24"/>
          <w:szCs w:val="24"/>
        </w:rPr>
        <w:t>aktivitas atau pandangan.</w:t>
      </w:r>
    </w:p>
    <w:p w:rsidR="006A3BDD" w:rsidRPr="00E02B2D" w:rsidRDefault="006A3BDD" w:rsidP="006A3BDD">
      <w:pPr>
        <w:pStyle w:val="ListParagraph"/>
        <w:tabs>
          <w:tab w:val="left" w:pos="426"/>
        </w:tabs>
        <w:spacing w:after="0" w:line="360" w:lineRule="auto"/>
        <w:ind w:left="425"/>
        <w:contextualSpacing w:val="0"/>
        <w:jc w:val="both"/>
        <w:rPr>
          <w:rFonts w:ascii="Arial" w:hAnsi="Arial" w:cs="Arial"/>
          <w:sz w:val="24"/>
          <w:szCs w:val="24"/>
        </w:rPr>
      </w:pPr>
    </w:p>
    <w:p w:rsidR="00AF0DAD" w:rsidRPr="005B5043" w:rsidRDefault="00DC584A" w:rsidP="00484ACD">
      <w:pPr>
        <w:pStyle w:val="Heading3"/>
        <w:spacing w:before="0" w:after="0" w:line="360" w:lineRule="auto"/>
        <w:rPr>
          <w:rFonts w:ascii="Arial" w:hAnsi="Arial" w:cs="Arial"/>
          <w:color w:val="auto"/>
          <w:sz w:val="24"/>
          <w:szCs w:val="24"/>
        </w:rPr>
      </w:pPr>
      <w:bookmarkStart w:id="26" w:name="_Toc137815806"/>
      <w:r w:rsidRPr="005B5043">
        <w:rPr>
          <w:rFonts w:ascii="Arial" w:hAnsi="Arial" w:cs="Arial"/>
          <w:color w:val="auto"/>
          <w:sz w:val="24"/>
          <w:szCs w:val="24"/>
        </w:rPr>
        <w:t>2.1</w:t>
      </w:r>
      <w:r w:rsidR="000A0359" w:rsidRPr="005B5043">
        <w:rPr>
          <w:rFonts w:ascii="Arial" w:hAnsi="Arial" w:cs="Arial"/>
          <w:color w:val="auto"/>
          <w:sz w:val="24"/>
          <w:szCs w:val="24"/>
        </w:rPr>
        <w:t>.3 T</w:t>
      </w:r>
      <w:r w:rsidR="00AF0DAD" w:rsidRPr="005B5043">
        <w:rPr>
          <w:rFonts w:ascii="Arial" w:hAnsi="Arial" w:cs="Arial"/>
          <w:color w:val="auto"/>
          <w:sz w:val="24"/>
          <w:szCs w:val="24"/>
        </w:rPr>
        <w:t>indakan</w:t>
      </w:r>
      <w:bookmarkEnd w:id="26"/>
    </w:p>
    <w:p w:rsidR="00410B80" w:rsidRDefault="0089021B" w:rsidP="00484ACD">
      <w:pPr>
        <w:spacing w:after="0" w:line="360" w:lineRule="auto"/>
        <w:ind w:firstLine="567"/>
        <w:jc w:val="both"/>
        <w:rPr>
          <w:rFonts w:ascii="Arial" w:hAnsi="Arial" w:cs="Arial"/>
        </w:rPr>
      </w:pPr>
      <w:r>
        <w:rPr>
          <w:rFonts w:ascii="Arial" w:hAnsi="Arial" w:cs="Arial"/>
        </w:rPr>
        <w:t xml:space="preserve">Tindakan adalah sikap yang akan terwujud dalam suatu tindakan. Dalam mewujudkannya </w:t>
      </w:r>
      <w:r w:rsidR="00CA1BDE">
        <w:rPr>
          <w:rFonts w:ascii="Arial" w:hAnsi="Arial" w:cs="Arial"/>
        </w:rPr>
        <w:t xml:space="preserve">maka sikap ini menjadi suatu </w:t>
      </w:r>
      <w:r w:rsidR="00C33E3F">
        <w:rPr>
          <w:rFonts w:ascii="Arial" w:hAnsi="Arial" w:cs="Arial"/>
        </w:rPr>
        <w:t>aktivitas yang dibutuhkan</w:t>
      </w:r>
      <w:r w:rsidR="001E516B">
        <w:rPr>
          <w:rFonts w:ascii="Arial" w:hAnsi="Arial" w:cs="Arial"/>
        </w:rPr>
        <w:t xml:space="preserve"> dalam unsur pendiri atau dalam keadaan yang memungkinkan. </w:t>
      </w:r>
      <w:r w:rsidR="00997A36">
        <w:rPr>
          <w:rFonts w:ascii="Arial" w:hAnsi="Arial" w:cs="Arial"/>
        </w:rPr>
        <w:t>Tindakan adalah perwujudan yan</w:t>
      </w:r>
      <w:r w:rsidR="00D63B66">
        <w:rPr>
          <w:rFonts w:ascii="Arial" w:hAnsi="Arial" w:cs="Arial"/>
        </w:rPr>
        <w:t xml:space="preserve">g benar benar nyata atau tindakan secara langsung maupun tidak langsung (Notoatmodjo,S.,2018). </w:t>
      </w:r>
    </w:p>
    <w:p w:rsidR="0030685B" w:rsidRDefault="00D63B66" w:rsidP="00484ACD">
      <w:pPr>
        <w:spacing w:after="0" w:line="360" w:lineRule="auto"/>
        <w:ind w:firstLine="567"/>
        <w:jc w:val="both"/>
        <w:rPr>
          <w:rFonts w:ascii="Arial" w:hAnsi="Arial" w:cs="Arial"/>
        </w:rPr>
      </w:pPr>
      <w:r>
        <w:rPr>
          <w:rFonts w:ascii="Arial" w:hAnsi="Arial" w:cs="Arial"/>
        </w:rPr>
        <w:t>Tindakan memiliki beberapa g</w:t>
      </w:r>
      <w:r w:rsidR="00576098">
        <w:rPr>
          <w:rFonts w:ascii="Arial" w:hAnsi="Arial" w:cs="Arial"/>
        </w:rPr>
        <w:t xml:space="preserve">olongan, yakni sebagai berikut </w:t>
      </w:r>
      <w:r>
        <w:rPr>
          <w:rFonts w:ascii="Arial" w:hAnsi="Arial" w:cs="Arial"/>
        </w:rPr>
        <w:t xml:space="preserve">(Nurmala et al.,2018) : </w:t>
      </w:r>
    </w:p>
    <w:p w:rsidR="0030685B" w:rsidRPr="0030685B" w:rsidRDefault="0030685B" w:rsidP="00484ACD">
      <w:pPr>
        <w:spacing w:after="0" w:line="360" w:lineRule="auto"/>
        <w:ind w:left="284" w:hanging="284"/>
        <w:jc w:val="both"/>
        <w:rPr>
          <w:rFonts w:ascii="Arial" w:hAnsi="Arial" w:cs="Arial"/>
        </w:rPr>
      </w:pPr>
      <w:r>
        <w:rPr>
          <w:rFonts w:ascii="Arial" w:hAnsi="Arial" w:cs="Arial"/>
        </w:rPr>
        <w:t xml:space="preserve">a. </w:t>
      </w:r>
      <w:r w:rsidR="00A73E4F" w:rsidRPr="0030685B">
        <w:rPr>
          <w:rFonts w:ascii="Arial" w:hAnsi="Arial" w:cs="Arial"/>
        </w:rPr>
        <w:t>Respon terpimpin (</w:t>
      </w:r>
      <w:r w:rsidR="00A73E4F" w:rsidRPr="0030685B">
        <w:rPr>
          <w:rFonts w:ascii="Arial" w:hAnsi="Arial" w:cs="Arial"/>
          <w:i/>
        </w:rPr>
        <w:t xml:space="preserve">guided response) </w:t>
      </w:r>
      <w:r w:rsidR="00A73E4F" w:rsidRPr="0030685B">
        <w:rPr>
          <w:rFonts w:ascii="Arial" w:hAnsi="Arial" w:cs="Arial"/>
        </w:rPr>
        <w:t xml:space="preserve">: dilaksanakan dengan </w:t>
      </w:r>
      <w:r w:rsidR="00B10A25" w:rsidRPr="0030685B">
        <w:rPr>
          <w:rFonts w:ascii="Arial" w:hAnsi="Arial" w:cs="Arial"/>
        </w:rPr>
        <w:t xml:space="preserve">mengikuti pedoman sesuai dengan urutan yang </w:t>
      </w:r>
      <w:r w:rsidR="00C32B80" w:rsidRPr="0030685B">
        <w:rPr>
          <w:rFonts w:ascii="Arial" w:hAnsi="Arial" w:cs="Arial"/>
        </w:rPr>
        <w:t xml:space="preserve">sudah </w:t>
      </w:r>
      <w:r w:rsidR="00B10A25" w:rsidRPr="0030685B">
        <w:rPr>
          <w:rFonts w:ascii="Arial" w:hAnsi="Arial" w:cs="Arial"/>
        </w:rPr>
        <w:t xml:space="preserve">benar dalam </w:t>
      </w:r>
      <w:r w:rsidR="00C32B80" w:rsidRPr="0030685B">
        <w:rPr>
          <w:rFonts w:ascii="Arial" w:hAnsi="Arial" w:cs="Arial"/>
        </w:rPr>
        <w:t>pedoman tersebut.</w:t>
      </w:r>
    </w:p>
    <w:p w:rsidR="00C32B80" w:rsidRPr="00C32B80" w:rsidRDefault="0030685B" w:rsidP="00484ACD">
      <w:pPr>
        <w:pStyle w:val="ListParagraph"/>
        <w:spacing w:after="0" w:line="360" w:lineRule="auto"/>
        <w:ind w:left="284" w:hanging="284"/>
        <w:jc w:val="both"/>
        <w:rPr>
          <w:rFonts w:ascii="Arial" w:hAnsi="Arial" w:cs="Arial"/>
        </w:rPr>
      </w:pPr>
      <w:r>
        <w:rPr>
          <w:rFonts w:ascii="Arial" w:hAnsi="Arial" w:cs="Arial"/>
        </w:rPr>
        <w:t>b. Mekanisme (</w:t>
      </w:r>
      <w:r>
        <w:rPr>
          <w:rFonts w:ascii="Arial" w:hAnsi="Arial" w:cs="Arial"/>
          <w:i/>
        </w:rPr>
        <w:t xml:space="preserve">mechanism) </w:t>
      </w:r>
      <w:r w:rsidR="00431B34">
        <w:rPr>
          <w:rFonts w:ascii="Arial" w:hAnsi="Arial" w:cs="Arial"/>
        </w:rPr>
        <w:t xml:space="preserve">: dilaksankan tanpa adanya melihat pedoman dikerenakan </w:t>
      </w:r>
      <w:r>
        <w:rPr>
          <w:rFonts w:ascii="Arial" w:hAnsi="Arial" w:cs="Arial"/>
        </w:rPr>
        <w:t xml:space="preserve"> </w:t>
      </w:r>
      <w:r w:rsidR="00AB760D">
        <w:rPr>
          <w:rFonts w:ascii="Arial" w:hAnsi="Arial" w:cs="Arial"/>
        </w:rPr>
        <w:t xml:space="preserve">sudah menjadi rutinitas yang dikerjakan. </w:t>
      </w:r>
    </w:p>
    <w:p w:rsidR="003842A4" w:rsidRDefault="00AB760D" w:rsidP="006A3BDD">
      <w:pPr>
        <w:spacing w:after="0" w:line="360" w:lineRule="auto"/>
        <w:ind w:left="284" w:hanging="284"/>
        <w:jc w:val="both"/>
        <w:rPr>
          <w:rFonts w:ascii="Arial" w:hAnsi="Arial" w:cs="Arial"/>
          <w:sz w:val="24"/>
          <w:szCs w:val="24"/>
        </w:rPr>
      </w:pPr>
      <w:r>
        <w:rPr>
          <w:rFonts w:ascii="Arial" w:hAnsi="Arial" w:cs="Arial"/>
          <w:sz w:val="24"/>
          <w:szCs w:val="24"/>
        </w:rPr>
        <w:t xml:space="preserve">c. </w:t>
      </w:r>
      <w:r w:rsidR="00DF35D2">
        <w:rPr>
          <w:rFonts w:ascii="Arial" w:hAnsi="Arial" w:cs="Arial"/>
          <w:sz w:val="24"/>
          <w:szCs w:val="24"/>
        </w:rPr>
        <w:t>Adopsi (</w:t>
      </w:r>
      <w:r w:rsidR="00DF35D2">
        <w:rPr>
          <w:rFonts w:ascii="Arial" w:hAnsi="Arial" w:cs="Arial"/>
          <w:i/>
          <w:sz w:val="24"/>
          <w:szCs w:val="24"/>
        </w:rPr>
        <w:t>adoption)</w:t>
      </w:r>
      <w:r w:rsidR="00DF35D2">
        <w:rPr>
          <w:rFonts w:ascii="Arial" w:hAnsi="Arial" w:cs="Arial"/>
          <w:sz w:val="24"/>
          <w:szCs w:val="24"/>
        </w:rPr>
        <w:t xml:space="preserve"> : sudah dilaksanakan dengan benar sehingga sikap tersebut dapat dikembangkan sesuai dengan keadaan </w:t>
      </w:r>
      <w:r w:rsidR="003B2AFC">
        <w:rPr>
          <w:rFonts w:ascii="Arial" w:hAnsi="Arial" w:cs="Arial"/>
          <w:sz w:val="24"/>
          <w:szCs w:val="24"/>
        </w:rPr>
        <w:t xml:space="preserve">atau kondisi yang sedang dialami. </w:t>
      </w:r>
    </w:p>
    <w:p w:rsidR="006A3BDD" w:rsidRPr="00DF35D2" w:rsidRDefault="006A3BDD" w:rsidP="006A3BDD">
      <w:pPr>
        <w:spacing w:after="0" w:line="360" w:lineRule="auto"/>
        <w:ind w:left="284" w:hanging="284"/>
        <w:jc w:val="both"/>
        <w:rPr>
          <w:rFonts w:ascii="Arial" w:hAnsi="Arial" w:cs="Arial"/>
          <w:sz w:val="24"/>
          <w:szCs w:val="24"/>
        </w:rPr>
      </w:pPr>
    </w:p>
    <w:p w:rsidR="00DC584A" w:rsidRPr="005F26A9" w:rsidRDefault="00452B7A" w:rsidP="00484ACD">
      <w:pPr>
        <w:pStyle w:val="Heading2"/>
        <w:spacing w:before="0" w:after="0" w:line="360" w:lineRule="auto"/>
        <w:rPr>
          <w:rFonts w:ascii="Arial" w:hAnsi="Arial" w:cs="Arial"/>
          <w:color w:val="auto"/>
          <w:sz w:val="24"/>
          <w:szCs w:val="24"/>
        </w:rPr>
      </w:pPr>
      <w:bookmarkStart w:id="27" w:name="_Toc137815807"/>
      <w:r w:rsidRPr="005F26A9">
        <w:rPr>
          <w:rFonts w:ascii="Arial" w:hAnsi="Arial" w:cs="Arial"/>
          <w:color w:val="auto"/>
          <w:sz w:val="24"/>
          <w:szCs w:val="24"/>
        </w:rPr>
        <w:lastRenderedPageBreak/>
        <w:t>2.2 Tuberkulosis</w:t>
      </w:r>
      <w:bookmarkEnd w:id="27"/>
      <w:r w:rsidRPr="005F26A9">
        <w:rPr>
          <w:rFonts w:ascii="Arial" w:hAnsi="Arial" w:cs="Arial"/>
          <w:color w:val="auto"/>
          <w:sz w:val="24"/>
          <w:szCs w:val="24"/>
        </w:rPr>
        <w:t xml:space="preserve"> </w:t>
      </w:r>
    </w:p>
    <w:p w:rsidR="004926F7" w:rsidRDefault="004926F7" w:rsidP="003842A4">
      <w:pPr>
        <w:pStyle w:val="ListParagraph"/>
        <w:snapToGrid w:val="0"/>
        <w:spacing w:after="0" w:line="360" w:lineRule="auto"/>
        <w:ind w:left="0" w:firstLine="709"/>
        <w:jc w:val="both"/>
        <w:outlineLvl w:val="1"/>
        <w:rPr>
          <w:rFonts w:ascii="Arial" w:hAnsi="Arial" w:cs="Arial"/>
        </w:rPr>
      </w:pPr>
      <w:bookmarkStart w:id="28" w:name="_Toc129607232"/>
      <w:bookmarkStart w:id="29" w:name="_Toc129672542"/>
      <w:bookmarkStart w:id="30" w:name="_Toc129697404"/>
      <w:bookmarkStart w:id="31" w:name="_Toc130245213"/>
      <w:bookmarkStart w:id="32" w:name="_Toc137199608"/>
      <w:bookmarkStart w:id="33" w:name="_Toc137199890"/>
      <w:bookmarkStart w:id="34" w:name="_Toc137815808"/>
      <w:r w:rsidRPr="00010210">
        <w:rPr>
          <w:rFonts w:ascii="Arial" w:hAnsi="Arial" w:cs="Arial"/>
        </w:rPr>
        <w:t xml:space="preserve">Tuberkulosis adalah infeksi yang disebabkan oleh </w:t>
      </w:r>
      <w:r w:rsidRPr="00010210">
        <w:rPr>
          <w:rFonts w:ascii="Arial" w:hAnsi="Arial" w:cs="Arial"/>
          <w:i/>
        </w:rPr>
        <w:t xml:space="preserve">Mycobacterium tuberculosis </w:t>
      </w:r>
      <w:r w:rsidR="001044CD" w:rsidRPr="00010210">
        <w:rPr>
          <w:rFonts w:ascii="Arial" w:hAnsi="Arial" w:cs="Arial"/>
        </w:rPr>
        <w:t>yang dapat menyerang paru paru atau organ tubuh lainnya</w:t>
      </w:r>
      <w:r w:rsidR="00980749" w:rsidRPr="00010210">
        <w:rPr>
          <w:rFonts w:ascii="Arial" w:hAnsi="Arial" w:cs="Arial"/>
        </w:rPr>
        <w:t xml:space="preserve">. penyakit ini </w:t>
      </w:r>
      <w:r w:rsidR="009C6C38">
        <w:rPr>
          <w:rFonts w:ascii="Arial" w:hAnsi="Arial" w:cs="Arial"/>
        </w:rPr>
        <w:t xml:space="preserve">bisa disembuhkan tetapi </w:t>
      </w:r>
      <w:r w:rsidR="00980749" w:rsidRPr="00010210">
        <w:rPr>
          <w:rFonts w:ascii="Arial" w:hAnsi="Arial" w:cs="Arial"/>
        </w:rPr>
        <w:t xml:space="preserve">jika tidak di obati dengan benar maka akan </w:t>
      </w:r>
      <w:r w:rsidR="00010210">
        <w:rPr>
          <w:rFonts w:ascii="Arial" w:hAnsi="Arial" w:cs="Arial"/>
        </w:rPr>
        <w:t>semakin parah</w:t>
      </w:r>
      <w:r w:rsidR="009C6C38">
        <w:rPr>
          <w:rFonts w:ascii="Arial" w:hAnsi="Arial" w:cs="Arial"/>
        </w:rPr>
        <w:t>. P</w:t>
      </w:r>
      <w:r w:rsidR="006E183B">
        <w:rPr>
          <w:rFonts w:ascii="Arial" w:hAnsi="Arial" w:cs="Arial"/>
        </w:rPr>
        <w:t>enyebaran</w:t>
      </w:r>
      <w:r w:rsidR="009C6C38">
        <w:rPr>
          <w:rFonts w:ascii="Arial" w:hAnsi="Arial" w:cs="Arial"/>
        </w:rPr>
        <w:t xml:space="preserve"> penyakit ini bi</w:t>
      </w:r>
      <w:r w:rsidR="00B76974">
        <w:rPr>
          <w:rFonts w:ascii="Arial" w:hAnsi="Arial" w:cs="Arial"/>
        </w:rPr>
        <w:t>a</w:t>
      </w:r>
      <w:r w:rsidR="009C6C38">
        <w:rPr>
          <w:rFonts w:ascii="Arial" w:hAnsi="Arial" w:cs="Arial"/>
        </w:rPr>
        <w:t xml:space="preserve">sanya melalui </w:t>
      </w:r>
      <w:r w:rsidR="006E183B">
        <w:rPr>
          <w:rFonts w:ascii="Arial" w:hAnsi="Arial" w:cs="Arial"/>
        </w:rPr>
        <w:t xml:space="preserve">saluran nafas yaitu </w:t>
      </w:r>
      <w:r w:rsidR="00B76974">
        <w:rPr>
          <w:rFonts w:ascii="Arial" w:hAnsi="Arial" w:cs="Arial"/>
        </w:rPr>
        <w:t xml:space="preserve">dengan </w:t>
      </w:r>
      <w:r w:rsidR="00426F42">
        <w:rPr>
          <w:rFonts w:ascii="Arial" w:hAnsi="Arial" w:cs="Arial"/>
        </w:rPr>
        <w:t xml:space="preserve">percikan </w:t>
      </w:r>
      <w:r w:rsidR="00B76974">
        <w:rPr>
          <w:rFonts w:ascii="Arial" w:hAnsi="Arial" w:cs="Arial"/>
        </w:rPr>
        <w:t xml:space="preserve">saat bersin maupun batuk yang melewati pasien yang sudah terinfeksi kuman </w:t>
      </w:r>
      <w:r w:rsidR="00B76974">
        <w:rPr>
          <w:rFonts w:ascii="Arial" w:hAnsi="Arial" w:cs="Arial"/>
          <w:i/>
        </w:rPr>
        <w:t>Mycobacterium tuberculosis</w:t>
      </w:r>
      <w:r w:rsidR="00E432BB">
        <w:rPr>
          <w:rFonts w:ascii="Arial" w:hAnsi="Arial" w:cs="Arial"/>
        </w:rPr>
        <w:t xml:space="preserve"> ( Trystiyana</w:t>
      </w:r>
      <w:r w:rsidR="009220C1">
        <w:rPr>
          <w:rFonts w:ascii="Arial" w:hAnsi="Arial" w:cs="Arial"/>
        </w:rPr>
        <w:t>,2019)</w:t>
      </w:r>
      <w:bookmarkEnd w:id="28"/>
      <w:bookmarkEnd w:id="29"/>
      <w:r w:rsidR="003842A4">
        <w:rPr>
          <w:rFonts w:ascii="Arial" w:hAnsi="Arial" w:cs="Arial"/>
        </w:rPr>
        <w:t>.</w:t>
      </w:r>
      <w:bookmarkEnd w:id="30"/>
      <w:bookmarkEnd w:id="31"/>
      <w:bookmarkEnd w:id="32"/>
      <w:bookmarkEnd w:id="33"/>
      <w:bookmarkEnd w:id="34"/>
    </w:p>
    <w:p w:rsidR="003842A4" w:rsidRDefault="009220C1" w:rsidP="006A3BDD">
      <w:pPr>
        <w:pStyle w:val="ListParagraph"/>
        <w:spacing w:after="0" w:line="360" w:lineRule="auto"/>
        <w:ind w:left="0" w:firstLine="709"/>
        <w:contextualSpacing w:val="0"/>
        <w:jc w:val="both"/>
        <w:outlineLvl w:val="1"/>
        <w:rPr>
          <w:rFonts w:ascii="Arial" w:hAnsi="Arial" w:cs="Arial"/>
        </w:rPr>
      </w:pPr>
      <w:bookmarkStart w:id="35" w:name="_Toc129607233"/>
      <w:bookmarkStart w:id="36" w:name="_Toc129672543"/>
      <w:bookmarkStart w:id="37" w:name="_Toc129697405"/>
      <w:bookmarkStart w:id="38" w:name="_Toc130245214"/>
      <w:bookmarkStart w:id="39" w:name="_Toc137199609"/>
      <w:bookmarkStart w:id="40" w:name="_Toc137199891"/>
      <w:bookmarkStart w:id="41" w:name="_Toc137815809"/>
      <w:r>
        <w:rPr>
          <w:rFonts w:ascii="Arial" w:hAnsi="Arial" w:cs="Arial"/>
          <w:i/>
        </w:rPr>
        <w:t xml:space="preserve">Mycobacterium tuberculosis </w:t>
      </w:r>
      <w:r w:rsidR="00DF3F0E">
        <w:rPr>
          <w:rFonts w:ascii="Arial" w:hAnsi="Arial" w:cs="Arial"/>
        </w:rPr>
        <w:t xml:space="preserve">ini berbentuk batang </w:t>
      </w:r>
      <w:r w:rsidR="00C937DA">
        <w:rPr>
          <w:rFonts w:ascii="Arial" w:hAnsi="Arial" w:cs="Arial"/>
        </w:rPr>
        <w:t>atau sedikit melengkung, tidak berspora</w:t>
      </w:r>
      <w:r w:rsidR="00FE2A6D">
        <w:rPr>
          <w:rFonts w:ascii="Arial" w:hAnsi="Arial" w:cs="Arial"/>
        </w:rPr>
        <w:t xml:space="preserve">, </w:t>
      </w:r>
      <w:r w:rsidR="00C937DA">
        <w:rPr>
          <w:rFonts w:ascii="Arial" w:hAnsi="Arial" w:cs="Arial"/>
        </w:rPr>
        <w:t>memiliki ukuran yang lebarnya 0,3- 0,6 µ</w:t>
      </w:r>
      <w:r w:rsidR="00FE2A6D">
        <w:rPr>
          <w:rFonts w:ascii="Arial" w:hAnsi="Arial" w:cs="Arial"/>
        </w:rPr>
        <w:t>m serta panjang 1-4 µm.</w:t>
      </w:r>
      <w:r w:rsidR="00D13D3E">
        <w:rPr>
          <w:rFonts w:ascii="Arial" w:hAnsi="Arial" w:cs="Arial"/>
        </w:rPr>
        <w:t xml:space="preserve"> </w:t>
      </w:r>
      <w:r w:rsidR="00A61E9A">
        <w:rPr>
          <w:rFonts w:ascii="Arial" w:hAnsi="Arial" w:cs="Arial"/>
        </w:rPr>
        <w:t xml:space="preserve">Bakteri ini </w:t>
      </w:r>
      <w:r w:rsidR="00D13D3E">
        <w:rPr>
          <w:rFonts w:ascii="Arial" w:hAnsi="Arial" w:cs="Arial"/>
        </w:rPr>
        <w:t xml:space="preserve">mempunyai </w:t>
      </w:r>
      <w:r w:rsidR="00A61E9A">
        <w:rPr>
          <w:rFonts w:ascii="Arial" w:hAnsi="Arial" w:cs="Arial"/>
        </w:rPr>
        <w:t xml:space="preserve">sifat khusus yang tahan </w:t>
      </w:r>
      <w:r w:rsidR="00D13D3E">
        <w:rPr>
          <w:rFonts w:ascii="Arial" w:hAnsi="Arial" w:cs="Arial"/>
        </w:rPr>
        <w:t>asam pada pewarnaan yang sering disebut dengan Basil Tahan Asam (BTA)</w:t>
      </w:r>
      <w:r w:rsidR="00A61E9A">
        <w:rPr>
          <w:rFonts w:ascii="Arial" w:hAnsi="Arial" w:cs="Arial"/>
        </w:rPr>
        <w:t>, kalau bakteri ini dipanskan pada suhu 60</w:t>
      </w:r>
      <w:r w:rsidR="00A61E9A">
        <w:rPr>
          <w:rFonts w:ascii="Calibri" w:hAnsi="Calibri" w:cs="Calibri"/>
        </w:rPr>
        <w:t>⁰</w:t>
      </w:r>
      <w:r w:rsidR="00A61E9A">
        <w:rPr>
          <w:rFonts w:ascii="Arial" w:hAnsi="Arial" w:cs="Arial"/>
        </w:rPr>
        <w:t xml:space="preserve">C </w:t>
      </w:r>
      <w:r w:rsidR="00B55299">
        <w:rPr>
          <w:rFonts w:ascii="Arial" w:hAnsi="Arial" w:cs="Arial"/>
        </w:rPr>
        <w:t>maka bakteri ini akan mati dalam 15-20 menit sehingga bakteri ini sangat rentan terhadap sinar matahari dan sinar radiasi ultraviolet (</w:t>
      </w:r>
      <w:r w:rsidR="00E432BB">
        <w:rPr>
          <w:rFonts w:ascii="Arial" w:hAnsi="Arial" w:cs="Arial"/>
        </w:rPr>
        <w:t>Trystiyana</w:t>
      </w:r>
      <w:r w:rsidR="00C335BE">
        <w:rPr>
          <w:rFonts w:ascii="Arial" w:hAnsi="Arial" w:cs="Arial"/>
        </w:rPr>
        <w:t>,2019)</w:t>
      </w:r>
      <w:bookmarkEnd w:id="35"/>
      <w:bookmarkEnd w:id="36"/>
      <w:r w:rsidR="003842A4">
        <w:rPr>
          <w:rFonts w:ascii="Arial" w:hAnsi="Arial" w:cs="Arial"/>
        </w:rPr>
        <w:t>.</w:t>
      </w:r>
      <w:bookmarkEnd w:id="37"/>
      <w:bookmarkEnd w:id="38"/>
      <w:bookmarkEnd w:id="39"/>
      <w:bookmarkEnd w:id="40"/>
      <w:bookmarkEnd w:id="41"/>
    </w:p>
    <w:p w:rsidR="006A3BDD" w:rsidRPr="00067B7D" w:rsidRDefault="006A3BDD" w:rsidP="006A3BDD">
      <w:pPr>
        <w:pStyle w:val="ListParagraph"/>
        <w:spacing w:after="0" w:line="360" w:lineRule="auto"/>
        <w:ind w:left="0" w:firstLine="709"/>
        <w:contextualSpacing w:val="0"/>
        <w:jc w:val="both"/>
        <w:outlineLvl w:val="1"/>
        <w:rPr>
          <w:rFonts w:ascii="Arial" w:hAnsi="Arial" w:cs="Arial"/>
        </w:rPr>
      </w:pPr>
    </w:p>
    <w:p w:rsidR="00960894" w:rsidRPr="005B5043" w:rsidRDefault="00642565" w:rsidP="008B657F">
      <w:pPr>
        <w:pStyle w:val="ListParagraph"/>
        <w:snapToGrid w:val="0"/>
        <w:spacing w:after="0" w:line="360" w:lineRule="auto"/>
        <w:ind w:left="924" w:hanging="924"/>
        <w:jc w:val="both"/>
        <w:outlineLvl w:val="1"/>
        <w:rPr>
          <w:rFonts w:ascii="Arial" w:hAnsi="Arial" w:cs="Arial"/>
          <w:b/>
        </w:rPr>
      </w:pPr>
      <w:bookmarkStart w:id="42" w:name="_Toc137815810"/>
      <w:r w:rsidRPr="005B5043">
        <w:rPr>
          <w:rFonts w:ascii="Arial" w:hAnsi="Arial" w:cs="Arial"/>
          <w:b/>
          <w:sz w:val="24"/>
        </w:rPr>
        <w:t>2</w:t>
      </w:r>
      <w:r w:rsidRPr="005B5043">
        <w:rPr>
          <w:rFonts w:ascii="Arial" w:hAnsi="Arial" w:cs="Arial"/>
          <w:b/>
        </w:rPr>
        <w:t>.</w:t>
      </w:r>
      <w:r w:rsidRPr="005B5043">
        <w:rPr>
          <w:rFonts w:ascii="Arial" w:hAnsi="Arial" w:cs="Arial"/>
          <w:b/>
          <w:sz w:val="24"/>
        </w:rPr>
        <w:t>3</w:t>
      </w:r>
      <w:r w:rsidR="00704942" w:rsidRPr="005B5043">
        <w:rPr>
          <w:rFonts w:ascii="Arial" w:hAnsi="Arial" w:cs="Arial"/>
          <w:b/>
          <w:sz w:val="24"/>
        </w:rPr>
        <w:t xml:space="preserve"> </w:t>
      </w:r>
      <w:r w:rsidR="00960894" w:rsidRPr="005B5043">
        <w:rPr>
          <w:rFonts w:ascii="Arial" w:hAnsi="Arial" w:cs="Arial"/>
          <w:b/>
          <w:sz w:val="24"/>
        </w:rPr>
        <w:t>Cara Penularan Penyakit Tuberkulosis</w:t>
      </w:r>
      <w:bookmarkEnd w:id="42"/>
      <w:r w:rsidR="00960894" w:rsidRPr="005B5043">
        <w:rPr>
          <w:rFonts w:ascii="Arial" w:hAnsi="Arial" w:cs="Arial"/>
          <w:b/>
          <w:sz w:val="24"/>
        </w:rPr>
        <w:t xml:space="preserve"> </w:t>
      </w:r>
    </w:p>
    <w:p w:rsidR="0034037B" w:rsidRDefault="002A7838" w:rsidP="008B657F">
      <w:pPr>
        <w:pStyle w:val="ListParagraph"/>
        <w:snapToGrid w:val="0"/>
        <w:spacing w:after="0" w:line="360" w:lineRule="auto"/>
        <w:ind w:left="0" w:firstLine="709"/>
        <w:jc w:val="both"/>
        <w:rPr>
          <w:rFonts w:ascii="Arial" w:hAnsi="Arial" w:cs="Arial"/>
        </w:rPr>
      </w:pPr>
      <w:r>
        <w:rPr>
          <w:rFonts w:ascii="Arial" w:hAnsi="Arial" w:cs="Arial"/>
        </w:rPr>
        <w:t xml:space="preserve">Penularan tuberkulosis ini adalah pasien yang telah terinfeksi </w:t>
      </w:r>
      <w:r>
        <w:rPr>
          <w:rFonts w:ascii="Arial" w:hAnsi="Arial" w:cs="Arial"/>
          <w:i/>
        </w:rPr>
        <w:t>Mycobacterium tuberculosis</w:t>
      </w:r>
      <w:r w:rsidR="00780817">
        <w:rPr>
          <w:rFonts w:ascii="Arial" w:hAnsi="Arial" w:cs="Arial"/>
        </w:rPr>
        <w:t>. Penyebaran bakteri ini disaat pasien mengalami batuk maupun bersin yang melewati percikan air liur atau dahak</w:t>
      </w:r>
      <w:r w:rsidR="00950CBA">
        <w:rPr>
          <w:rFonts w:ascii="Arial" w:hAnsi="Arial" w:cs="Arial"/>
        </w:rPr>
        <w:t xml:space="preserve"> yang akan dihirup orang melalui udara. </w:t>
      </w:r>
      <w:r w:rsidR="006B355A">
        <w:rPr>
          <w:rFonts w:ascii="Arial" w:hAnsi="Arial" w:cs="Arial"/>
        </w:rPr>
        <w:t>Pe</w:t>
      </w:r>
      <w:r w:rsidR="00CF48AF">
        <w:rPr>
          <w:rFonts w:ascii="Arial" w:hAnsi="Arial" w:cs="Arial"/>
        </w:rPr>
        <w:t xml:space="preserve">rcikan yang mengandung bakteri tuberkulosis akan bertahan </w:t>
      </w:r>
      <w:r w:rsidR="00E0753A">
        <w:rPr>
          <w:rFonts w:ascii="Arial" w:hAnsi="Arial" w:cs="Arial"/>
        </w:rPr>
        <w:t xml:space="preserve">pada udara dengan suhu kamar sekitar 1-2 jam yang </w:t>
      </w:r>
      <w:r w:rsidR="0034037B">
        <w:rPr>
          <w:rFonts w:ascii="Arial" w:hAnsi="Arial" w:cs="Arial"/>
        </w:rPr>
        <w:t>bergantung dengan adanya sinar matahari atau sinar ultraviolet, ventilasi serta kelembapan udara (</w:t>
      </w:r>
      <w:r w:rsidR="00E432BB">
        <w:rPr>
          <w:rFonts w:ascii="Arial" w:hAnsi="Arial" w:cs="Arial"/>
        </w:rPr>
        <w:t>Trystiyana</w:t>
      </w:r>
      <w:r w:rsidR="0034037B">
        <w:rPr>
          <w:rFonts w:ascii="Arial" w:hAnsi="Arial" w:cs="Arial"/>
        </w:rPr>
        <w:t>,2019)</w:t>
      </w:r>
      <w:r w:rsidR="0077232A">
        <w:rPr>
          <w:rFonts w:ascii="Arial" w:hAnsi="Arial" w:cs="Arial"/>
        </w:rPr>
        <w:t>.</w:t>
      </w:r>
    </w:p>
    <w:p w:rsidR="0077232A" w:rsidRPr="00A61964" w:rsidRDefault="00A61964" w:rsidP="008B657F">
      <w:pPr>
        <w:pStyle w:val="ListParagraph"/>
        <w:snapToGrid w:val="0"/>
        <w:spacing w:after="0" w:line="360" w:lineRule="auto"/>
        <w:ind w:left="0" w:firstLine="709"/>
        <w:jc w:val="both"/>
        <w:rPr>
          <w:rFonts w:ascii="Arial" w:hAnsi="Arial" w:cs="Arial"/>
        </w:rPr>
      </w:pPr>
      <w:r w:rsidRPr="00A61964">
        <w:rPr>
          <w:rFonts w:ascii="Arial" w:hAnsi="Arial" w:cs="Arial"/>
        </w:rPr>
        <w:t>Daya penularan bakteri bergantung pada jumlah bakteri y</w:t>
      </w:r>
      <w:r w:rsidR="00576098">
        <w:rPr>
          <w:rFonts w:ascii="Arial" w:hAnsi="Arial" w:cs="Arial"/>
        </w:rPr>
        <w:t>ang keluar. Dalam jangka waktu satu tahun, satu</w:t>
      </w:r>
      <w:r w:rsidRPr="00A61964">
        <w:rPr>
          <w:rFonts w:ascii="Arial" w:hAnsi="Arial" w:cs="Arial"/>
        </w:rPr>
        <w:t xml:space="preserve"> orang penderita tuberkulosis paru dapat menularkan pada 10-15 orang. Apabila sudah terkontaminasi, maka risiko u</w:t>
      </w:r>
      <w:r w:rsidR="00CF14B8">
        <w:rPr>
          <w:rFonts w:ascii="Arial" w:hAnsi="Arial" w:cs="Arial"/>
        </w:rPr>
        <w:t>ntuk menjadi sakit mencapai 10%.</w:t>
      </w:r>
    </w:p>
    <w:p w:rsidR="006265F5" w:rsidRDefault="00BC32F2" w:rsidP="008B657F">
      <w:pPr>
        <w:pStyle w:val="ListParagraph"/>
        <w:spacing w:after="0" w:line="360" w:lineRule="auto"/>
        <w:ind w:left="0" w:firstLine="709"/>
        <w:jc w:val="both"/>
        <w:rPr>
          <w:rFonts w:ascii="Arial" w:hAnsi="Arial" w:cs="Arial"/>
        </w:rPr>
      </w:pPr>
      <w:r>
        <w:rPr>
          <w:rFonts w:ascii="Arial" w:hAnsi="Arial" w:cs="Arial"/>
        </w:rPr>
        <w:t xml:space="preserve">TB Paru akan ditularkan melalui orang ke orang </w:t>
      </w:r>
      <w:r w:rsidR="00582948">
        <w:rPr>
          <w:rFonts w:ascii="Arial" w:hAnsi="Arial" w:cs="Arial"/>
        </w:rPr>
        <w:t xml:space="preserve">yang akan mlewati </w:t>
      </w:r>
      <w:r>
        <w:rPr>
          <w:rFonts w:ascii="Arial" w:hAnsi="Arial" w:cs="Arial"/>
        </w:rPr>
        <w:t>udara,individu terinfeksi</w:t>
      </w:r>
      <w:r w:rsidR="000A28EF">
        <w:rPr>
          <w:rFonts w:ascii="Arial" w:hAnsi="Arial" w:cs="Arial"/>
        </w:rPr>
        <w:t xml:space="preserve">, dalam keadaan pasien berbicara,batuk,bersin, tertawa </w:t>
      </w:r>
      <w:r w:rsidR="00CF14B8">
        <w:rPr>
          <w:rFonts w:ascii="Arial" w:hAnsi="Arial" w:cs="Arial"/>
        </w:rPr>
        <w:t>ataupun dalam keadaan bern</w:t>
      </w:r>
      <w:r w:rsidR="000A28EF">
        <w:rPr>
          <w:rFonts w:ascii="Arial" w:hAnsi="Arial" w:cs="Arial"/>
        </w:rPr>
        <w:t xml:space="preserve">yanyi. Individu yang </w:t>
      </w:r>
      <w:r w:rsidR="006265F5">
        <w:rPr>
          <w:rFonts w:ascii="Arial" w:hAnsi="Arial" w:cs="Arial"/>
        </w:rPr>
        <w:t xml:space="preserve">berisiko tinggi tertular TB Paru adalah sebagai berikut </w:t>
      </w:r>
      <w:r w:rsidR="009A5AD5">
        <w:rPr>
          <w:rFonts w:ascii="Arial" w:hAnsi="Arial" w:cs="Arial"/>
        </w:rPr>
        <w:t>(Sinaga,2020)</w:t>
      </w:r>
      <w:r w:rsidR="006265F5">
        <w:rPr>
          <w:rFonts w:ascii="Arial" w:hAnsi="Arial" w:cs="Arial"/>
        </w:rPr>
        <w:t xml:space="preserve">: </w:t>
      </w:r>
    </w:p>
    <w:p w:rsidR="006265F5" w:rsidRPr="006265F5" w:rsidRDefault="006265F5" w:rsidP="001A22A9">
      <w:pPr>
        <w:pStyle w:val="ListParagraph"/>
        <w:numPr>
          <w:ilvl w:val="0"/>
          <w:numId w:val="3"/>
        </w:numPr>
        <w:spacing w:after="0" w:line="360" w:lineRule="auto"/>
        <w:ind w:left="426" w:hanging="426"/>
        <w:jc w:val="both"/>
        <w:rPr>
          <w:rFonts w:ascii="Arial" w:hAnsi="Arial" w:cs="Arial"/>
        </w:rPr>
      </w:pPr>
      <w:r>
        <w:rPr>
          <w:rFonts w:ascii="Arial" w:hAnsi="Arial" w:cs="Arial"/>
        </w:rPr>
        <w:t xml:space="preserve">Seseorang yang berkontak langsung dengan pasien TB atau yang sudah terinfeksi kuman </w:t>
      </w:r>
      <w:r>
        <w:rPr>
          <w:rFonts w:ascii="Arial" w:hAnsi="Arial" w:cs="Arial"/>
          <w:i/>
        </w:rPr>
        <w:t>Mycobacterium Tuberculosis.</w:t>
      </w:r>
    </w:p>
    <w:p w:rsidR="006265F5" w:rsidRDefault="00723A2F" w:rsidP="001A22A9">
      <w:pPr>
        <w:pStyle w:val="ListParagraph"/>
        <w:numPr>
          <w:ilvl w:val="0"/>
          <w:numId w:val="3"/>
        </w:numPr>
        <w:spacing w:after="0" w:line="360" w:lineRule="auto"/>
        <w:ind w:left="426" w:hanging="426"/>
        <w:jc w:val="both"/>
        <w:rPr>
          <w:rFonts w:ascii="Arial" w:hAnsi="Arial" w:cs="Arial"/>
        </w:rPr>
      </w:pPr>
      <w:r>
        <w:rPr>
          <w:rFonts w:ascii="Arial" w:hAnsi="Arial" w:cs="Arial"/>
        </w:rPr>
        <w:t xml:space="preserve">Individu imunosupresif, yaitu seseorang pasien yang memiliki riwayat penyakit kanker, pasien dalam menjalani terapi kortikosteroid, pasien yang </w:t>
      </w:r>
      <w:r>
        <w:rPr>
          <w:rFonts w:ascii="Arial" w:hAnsi="Arial" w:cs="Arial"/>
        </w:rPr>
        <w:lastRenderedPageBreak/>
        <w:t>terinfeksi dengan HIV</w:t>
      </w:r>
      <w:r w:rsidR="00327DE1">
        <w:rPr>
          <w:rFonts w:ascii="Arial" w:hAnsi="Arial" w:cs="Arial"/>
        </w:rPr>
        <w:t>,</w:t>
      </w:r>
      <w:r w:rsidR="00C51B7A">
        <w:rPr>
          <w:rFonts w:ascii="Arial" w:hAnsi="Arial" w:cs="Arial"/>
        </w:rPr>
        <w:t xml:space="preserve"> pasien dengan riwayat DM,</w:t>
      </w:r>
      <w:r w:rsidR="00576098">
        <w:rPr>
          <w:rFonts w:ascii="Arial" w:hAnsi="Arial" w:cs="Arial"/>
        </w:rPr>
        <w:t xml:space="preserve"> </w:t>
      </w:r>
      <w:r w:rsidR="00C51B7A">
        <w:rPr>
          <w:rFonts w:ascii="Arial" w:hAnsi="Arial" w:cs="Arial"/>
        </w:rPr>
        <w:t>gagal ginjal kronis,</w:t>
      </w:r>
      <w:r w:rsidR="00576098">
        <w:rPr>
          <w:rFonts w:ascii="Arial" w:hAnsi="Arial" w:cs="Arial"/>
        </w:rPr>
        <w:t xml:space="preserve"> </w:t>
      </w:r>
      <w:r w:rsidR="00C51B7A">
        <w:rPr>
          <w:rFonts w:ascii="Arial" w:hAnsi="Arial" w:cs="Arial"/>
        </w:rPr>
        <w:t>silikosis,</w:t>
      </w:r>
      <w:r w:rsidR="00576098">
        <w:rPr>
          <w:rFonts w:ascii="Arial" w:hAnsi="Arial" w:cs="Arial"/>
        </w:rPr>
        <w:t xml:space="preserve"> </w:t>
      </w:r>
      <w:r w:rsidR="00C51B7A">
        <w:rPr>
          <w:rFonts w:ascii="Arial" w:hAnsi="Arial" w:cs="Arial"/>
        </w:rPr>
        <w:t>penyambung gizi,</w:t>
      </w:r>
      <w:r w:rsidR="00576098">
        <w:rPr>
          <w:rFonts w:ascii="Arial" w:hAnsi="Arial" w:cs="Arial"/>
        </w:rPr>
        <w:t xml:space="preserve"> </w:t>
      </w:r>
      <w:r w:rsidR="00A43FCD">
        <w:rPr>
          <w:rFonts w:ascii="Arial" w:hAnsi="Arial" w:cs="Arial"/>
        </w:rPr>
        <w:t>bypass gastrektomi atau yeyunoilead,</w:t>
      </w:r>
      <w:r w:rsidR="00327DE1">
        <w:rPr>
          <w:rFonts w:ascii="Arial" w:hAnsi="Arial" w:cs="Arial"/>
        </w:rPr>
        <w:t xml:space="preserve"> serta juga pasien dengan usia lanjut ( lansia)</w:t>
      </w:r>
    </w:p>
    <w:p w:rsidR="00327DE1" w:rsidRDefault="00327DE1" w:rsidP="001A22A9">
      <w:pPr>
        <w:pStyle w:val="ListParagraph"/>
        <w:numPr>
          <w:ilvl w:val="0"/>
          <w:numId w:val="3"/>
        </w:numPr>
        <w:spacing w:after="0" w:line="360" w:lineRule="auto"/>
        <w:ind w:left="426" w:hanging="426"/>
        <w:jc w:val="both"/>
        <w:rPr>
          <w:rFonts w:ascii="Arial" w:hAnsi="Arial" w:cs="Arial"/>
        </w:rPr>
      </w:pPr>
      <w:r>
        <w:rPr>
          <w:rFonts w:ascii="Arial" w:hAnsi="Arial" w:cs="Arial"/>
        </w:rPr>
        <w:t xml:space="preserve">Seseorang tanpa perawatan kesehatan yang </w:t>
      </w:r>
      <w:r w:rsidR="00576098">
        <w:rPr>
          <w:rFonts w:ascii="Arial" w:hAnsi="Arial" w:cs="Arial"/>
        </w:rPr>
        <w:t xml:space="preserve">tercukupi </w:t>
      </w:r>
      <w:r>
        <w:rPr>
          <w:rFonts w:ascii="Arial" w:hAnsi="Arial" w:cs="Arial"/>
        </w:rPr>
        <w:t>seperti pada tunawisma</w:t>
      </w:r>
      <w:r w:rsidR="008C3B47">
        <w:rPr>
          <w:rFonts w:ascii="Arial" w:hAnsi="Arial" w:cs="Arial"/>
        </w:rPr>
        <w:t xml:space="preserve">, tahanan etnik dan ras minoritas terutama pada anak anak yang dibawah 15 tahun dan dewasa muda berusia sekitar 15-44 tahun akan </w:t>
      </w:r>
      <w:r w:rsidR="00576098">
        <w:rPr>
          <w:rFonts w:ascii="Arial" w:hAnsi="Arial" w:cs="Arial"/>
        </w:rPr>
        <w:t>sangat berisiko tertular TBC</w:t>
      </w:r>
      <w:r w:rsidR="00CF6BA8">
        <w:rPr>
          <w:rFonts w:ascii="Arial" w:hAnsi="Arial" w:cs="Arial"/>
        </w:rPr>
        <w:t>.</w:t>
      </w:r>
    </w:p>
    <w:p w:rsidR="00CF6BA8" w:rsidRPr="00327DE1" w:rsidRDefault="00576098" w:rsidP="001A22A9">
      <w:pPr>
        <w:pStyle w:val="ListParagraph"/>
        <w:numPr>
          <w:ilvl w:val="0"/>
          <w:numId w:val="3"/>
        </w:numPr>
        <w:spacing w:after="0" w:line="360" w:lineRule="auto"/>
        <w:ind w:left="426" w:hanging="426"/>
        <w:jc w:val="both"/>
        <w:rPr>
          <w:rFonts w:ascii="Arial" w:hAnsi="Arial" w:cs="Arial"/>
        </w:rPr>
      </w:pPr>
      <w:r>
        <w:rPr>
          <w:rFonts w:ascii="Arial" w:hAnsi="Arial" w:cs="Arial"/>
        </w:rPr>
        <w:t>Imigran</w:t>
      </w:r>
      <w:r w:rsidR="00A43FCD">
        <w:rPr>
          <w:rFonts w:ascii="Arial" w:hAnsi="Arial" w:cs="Arial"/>
        </w:rPr>
        <w:t xml:space="preserve"> negara dengan kasus kejadian TB</w:t>
      </w:r>
      <w:r>
        <w:rPr>
          <w:rFonts w:ascii="Arial" w:hAnsi="Arial" w:cs="Arial"/>
        </w:rPr>
        <w:t>C</w:t>
      </w:r>
      <w:r w:rsidR="00A43FCD">
        <w:rPr>
          <w:rFonts w:ascii="Arial" w:hAnsi="Arial" w:cs="Arial"/>
        </w:rPr>
        <w:t xml:space="preserve"> yang tertinggi</w:t>
      </w:r>
      <w:r>
        <w:rPr>
          <w:rFonts w:ascii="Arial" w:hAnsi="Arial" w:cs="Arial"/>
        </w:rPr>
        <w:t xml:space="preserve"> seperti pada daerah</w:t>
      </w:r>
      <w:r w:rsidR="00F02136">
        <w:rPr>
          <w:rFonts w:ascii="Arial" w:hAnsi="Arial" w:cs="Arial"/>
        </w:rPr>
        <w:t xml:space="preserve"> Asia Tenggara,</w:t>
      </w:r>
      <w:r>
        <w:rPr>
          <w:rFonts w:ascii="Arial" w:hAnsi="Arial" w:cs="Arial"/>
        </w:rPr>
        <w:t xml:space="preserve"> </w:t>
      </w:r>
      <w:r w:rsidR="00F02136">
        <w:rPr>
          <w:rFonts w:ascii="Arial" w:hAnsi="Arial" w:cs="Arial"/>
        </w:rPr>
        <w:t>Afrika,</w:t>
      </w:r>
      <w:r>
        <w:rPr>
          <w:rFonts w:ascii="Arial" w:hAnsi="Arial" w:cs="Arial"/>
        </w:rPr>
        <w:t xml:space="preserve"> </w:t>
      </w:r>
      <w:r w:rsidR="00F02136">
        <w:rPr>
          <w:rFonts w:ascii="Arial" w:hAnsi="Arial" w:cs="Arial"/>
        </w:rPr>
        <w:t xml:space="preserve">Amerika latin, Karibia. </w:t>
      </w:r>
    </w:p>
    <w:p w:rsidR="00BC32F2" w:rsidRDefault="00BC32F2" w:rsidP="001A22A9">
      <w:pPr>
        <w:pStyle w:val="ListParagraph"/>
        <w:numPr>
          <w:ilvl w:val="0"/>
          <w:numId w:val="3"/>
        </w:numPr>
        <w:spacing w:after="0" w:line="360" w:lineRule="auto"/>
        <w:ind w:left="426" w:hanging="426"/>
        <w:jc w:val="both"/>
        <w:rPr>
          <w:rFonts w:ascii="Arial" w:hAnsi="Arial" w:cs="Arial"/>
        </w:rPr>
      </w:pPr>
      <w:r>
        <w:rPr>
          <w:rFonts w:ascii="Arial" w:hAnsi="Arial" w:cs="Arial"/>
        </w:rPr>
        <w:t xml:space="preserve"> </w:t>
      </w:r>
      <w:r w:rsidR="00F02136">
        <w:rPr>
          <w:rFonts w:ascii="Arial" w:hAnsi="Arial" w:cs="Arial"/>
        </w:rPr>
        <w:t xml:space="preserve">Petugas kesehatan serta seseorang yang </w:t>
      </w:r>
      <w:r w:rsidR="00C351CC">
        <w:rPr>
          <w:rFonts w:ascii="Arial" w:hAnsi="Arial" w:cs="Arial"/>
        </w:rPr>
        <w:t>menetap di institusi yang meliputi fasilitas perawatan jangka panjang, institusi psikiatrik,penjaga.</w:t>
      </w:r>
    </w:p>
    <w:p w:rsidR="00BD146F" w:rsidRDefault="00E848C6" w:rsidP="001A22A9">
      <w:pPr>
        <w:pStyle w:val="ListParagraph"/>
        <w:numPr>
          <w:ilvl w:val="0"/>
          <w:numId w:val="3"/>
        </w:numPr>
        <w:spacing w:after="0" w:line="360" w:lineRule="auto"/>
        <w:ind w:left="425" w:hanging="425"/>
        <w:contextualSpacing w:val="0"/>
        <w:jc w:val="both"/>
        <w:rPr>
          <w:rFonts w:ascii="Arial" w:hAnsi="Arial" w:cs="Arial"/>
        </w:rPr>
      </w:pPr>
      <w:r>
        <w:rPr>
          <w:rFonts w:ascii="Arial" w:hAnsi="Arial" w:cs="Arial"/>
        </w:rPr>
        <w:t>Seseorang yang tinggal di lingkungan yang kumuh dengan perekonomian yang sulit</w:t>
      </w:r>
      <w:r w:rsidR="00706A06">
        <w:rPr>
          <w:rFonts w:ascii="Arial" w:hAnsi="Arial" w:cs="Arial"/>
        </w:rPr>
        <w:t xml:space="preserve"> (Sinaga,2020)</w:t>
      </w:r>
      <w:r w:rsidR="009A5AD5">
        <w:rPr>
          <w:rFonts w:ascii="Arial" w:hAnsi="Arial" w:cs="Arial"/>
        </w:rPr>
        <w:t>.</w:t>
      </w:r>
    </w:p>
    <w:p w:rsidR="006A3BDD" w:rsidRPr="00067B7D" w:rsidRDefault="006A3BDD" w:rsidP="006A3BDD">
      <w:pPr>
        <w:pStyle w:val="ListParagraph"/>
        <w:spacing w:after="0" w:line="360" w:lineRule="auto"/>
        <w:ind w:left="425"/>
        <w:contextualSpacing w:val="0"/>
        <w:jc w:val="both"/>
        <w:rPr>
          <w:rFonts w:ascii="Arial" w:hAnsi="Arial" w:cs="Arial"/>
        </w:rPr>
      </w:pPr>
    </w:p>
    <w:p w:rsidR="001E3230" w:rsidRPr="00FF2CB9" w:rsidRDefault="0099587C" w:rsidP="0012410C">
      <w:pPr>
        <w:pStyle w:val="ListParagraph"/>
        <w:spacing w:after="0" w:line="360" w:lineRule="auto"/>
        <w:ind w:left="0"/>
        <w:contextualSpacing w:val="0"/>
        <w:jc w:val="both"/>
        <w:outlineLvl w:val="1"/>
        <w:rPr>
          <w:rFonts w:ascii="Arial" w:hAnsi="Arial" w:cs="Arial"/>
          <w:b/>
          <w:sz w:val="24"/>
        </w:rPr>
      </w:pPr>
      <w:bookmarkStart w:id="43" w:name="_Toc137815811"/>
      <w:r w:rsidRPr="00FF2CB9">
        <w:rPr>
          <w:rFonts w:ascii="Arial" w:hAnsi="Arial" w:cs="Arial"/>
          <w:b/>
          <w:sz w:val="24"/>
        </w:rPr>
        <w:t>2.4</w:t>
      </w:r>
      <w:r w:rsidR="005451A4" w:rsidRPr="00FF2CB9">
        <w:rPr>
          <w:rFonts w:ascii="Arial" w:hAnsi="Arial" w:cs="Arial"/>
          <w:b/>
          <w:sz w:val="24"/>
        </w:rPr>
        <w:t xml:space="preserve"> </w:t>
      </w:r>
      <w:r w:rsidR="00387CD2" w:rsidRPr="00FF2CB9">
        <w:rPr>
          <w:rFonts w:ascii="Arial" w:hAnsi="Arial" w:cs="Arial"/>
          <w:b/>
          <w:sz w:val="24"/>
        </w:rPr>
        <w:t>Manifestasi Klinis</w:t>
      </w:r>
      <w:bookmarkEnd w:id="43"/>
      <w:r w:rsidR="00387CD2" w:rsidRPr="00FF2CB9">
        <w:rPr>
          <w:rFonts w:ascii="Arial" w:hAnsi="Arial" w:cs="Arial"/>
          <w:b/>
          <w:sz w:val="24"/>
        </w:rPr>
        <w:t xml:space="preserve"> </w:t>
      </w:r>
    </w:p>
    <w:p w:rsidR="00F5476A" w:rsidRPr="001E3230" w:rsidRDefault="00387CD2" w:rsidP="008B657F">
      <w:pPr>
        <w:pStyle w:val="ListParagraph"/>
        <w:spacing w:after="0" w:line="360" w:lineRule="auto"/>
        <w:ind w:left="0" w:firstLineChars="322" w:firstLine="708"/>
        <w:jc w:val="both"/>
        <w:rPr>
          <w:rFonts w:ascii="Arial" w:hAnsi="Arial" w:cs="Arial"/>
          <w:b/>
        </w:rPr>
      </w:pPr>
      <w:r>
        <w:rPr>
          <w:rFonts w:ascii="Arial" w:hAnsi="Arial" w:cs="Arial"/>
        </w:rPr>
        <w:t xml:space="preserve">Keluhan yang dialami pasien tuberkulosis </w:t>
      </w:r>
      <w:r w:rsidR="00603C23">
        <w:rPr>
          <w:rFonts w:ascii="Arial" w:hAnsi="Arial" w:cs="Arial"/>
        </w:rPr>
        <w:t xml:space="preserve">paru </w:t>
      </w:r>
      <w:r w:rsidR="00D84661">
        <w:rPr>
          <w:rFonts w:ascii="Arial" w:hAnsi="Arial" w:cs="Arial"/>
        </w:rPr>
        <w:t xml:space="preserve">memiliki </w:t>
      </w:r>
      <w:r w:rsidR="00603C23">
        <w:rPr>
          <w:rFonts w:ascii="Arial" w:hAnsi="Arial" w:cs="Arial"/>
        </w:rPr>
        <w:t xml:space="preserve">banyak macamnya </w:t>
      </w:r>
      <w:r w:rsidR="00D84661">
        <w:rPr>
          <w:rFonts w:ascii="Arial" w:hAnsi="Arial" w:cs="Arial"/>
        </w:rPr>
        <w:t xml:space="preserve">dan </w:t>
      </w:r>
      <w:r w:rsidR="00603C23">
        <w:rPr>
          <w:rFonts w:ascii="Arial" w:hAnsi="Arial" w:cs="Arial"/>
        </w:rPr>
        <w:t>ada juga pasien tuberkulosis yang tidak</w:t>
      </w:r>
      <w:r w:rsidR="00D84661">
        <w:rPr>
          <w:rFonts w:ascii="Arial" w:hAnsi="Arial" w:cs="Arial"/>
        </w:rPr>
        <w:t xml:space="preserve"> akan</w:t>
      </w:r>
      <w:r w:rsidR="00603C23">
        <w:rPr>
          <w:rFonts w:ascii="Arial" w:hAnsi="Arial" w:cs="Arial"/>
        </w:rPr>
        <w:t xml:space="preserve"> menimbulkan gejala sama sekali </w:t>
      </w:r>
      <w:r w:rsidR="00CC34BB">
        <w:rPr>
          <w:rFonts w:ascii="Arial" w:hAnsi="Arial" w:cs="Arial"/>
        </w:rPr>
        <w:t xml:space="preserve">saat </w:t>
      </w:r>
      <w:r w:rsidR="00D84661">
        <w:rPr>
          <w:rFonts w:ascii="Arial" w:hAnsi="Arial" w:cs="Arial"/>
        </w:rPr>
        <w:t>se</w:t>
      </w:r>
      <w:r w:rsidR="00CC34BB">
        <w:rPr>
          <w:rFonts w:ascii="Arial" w:hAnsi="Arial" w:cs="Arial"/>
        </w:rPr>
        <w:t xml:space="preserve">sudah terinfeksi. Gejala yang dialami pada pasien dibagi menjadi dua bagian yaitu ; </w:t>
      </w:r>
      <w:r w:rsidR="00D24230">
        <w:rPr>
          <w:rFonts w:ascii="Arial" w:hAnsi="Arial" w:cs="Arial"/>
        </w:rPr>
        <w:t>gejala yang umum yang akan dial</w:t>
      </w:r>
      <w:r w:rsidR="00CC34BB">
        <w:rPr>
          <w:rFonts w:ascii="Arial" w:hAnsi="Arial" w:cs="Arial"/>
        </w:rPr>
        <w:t xml:space="preserve">ami oleh pasien dan gejala respiratorik. Gejala umum yang akan dialami oleh pasien seperti </w:t>
      </w:r>
      <w:r w:rsidR="003D7278">
        <w:rPr>
          <w:rFonts w:ascii="Arial" w:hAnsi="Arial" w:cs="Arial"/>
        </w:rPr>
        <w:t>demam dan malaise (</w:t>
      </w:r>
      <w:r w:rsidR="004623FD">
        <w:rPr>
          <w:rFonts w:ascii="Arial" w:hAnsi="Arial" w:cs="Arial"/>
        </w:rPr>
        <w:t>rasa tidak enak badan dan dapat disertai dengan kelelahan,</w:t>
      </w:r>
      <w:r w:rsidR="00576098">
        <w:rPr>
          <w:rFonts w:ascii="Arial" w:hAnsi="Arial" w:cs="Arial"/>
        </w:rPr>
        <w:t xml:space="preserve"> </w:t>
      </w:r>
      <w:r w:rsidR="004623FD">
        <w:rPr>
          <w:rFonts w:ascii="Arial" w:hAnsi="Arial" w:cs="Arial"/>
        </w:rPr>
        <w:t>nyer</w:t>
      </w:r>
      <w:r w:rsidR="003D7278">
        <w:rPr>
          <w:rFonts w:ascii="Arial" w:hAnsi="Arial" w:cs="Arial"/>
        </w:rPr>
        <w:t>i diseluruh tubuh yang menyebar</w:t>
      </w:r>
      <w:r w:rsidR="00D24230">
        <w:rPr>
          <w:rFonts w:ascii="Arial" w:hAnsi="Arial" w:cs="Arial"/>
        </w:rPr>
        <w:t>) tanpa alasan yang tertentu</w:t>
      </w:r>
      <w:r w:rsidR="00D24B94">
        <w:rPr>
          <w:rFonts w:ascii="Arial" w:hAnsi="Arial" w:cs="Arial"/>
        </w:rPr>
        <w:t xml:space="preserve">, anoreksia, penurunan berat badan yang drastis dan </w:t>
      </w:r>
      <w:r w:rsidR="00F5476A">
        <w:rPr>
          <w:rFonts w:ascii="Arial" w:hAnsi="Arial" w:cs="Arial"/>
        </w:rPr>
        <w:t>disertai dengan hilangnya nafsu makan.</w:t>
      </w:r>
      <w:r w:rsidR="00F601B3">
        <w:rPr>
          <w:rFonts w:ascii="Arial" w:hAnsi="Arial" w:cs="Arial"/>
        </w:rPr>
        <w:t xml:space="preserve">. Demam yang dialami ini sama seperti demam yang disebabkan virus influenza </w:t>
      </w:r>
      <w:r w:rsidR="00FA1905">
        <w:rPr>
          <w:rFonts w:ascii="Arial" w:hAnsi="Arial" w:cs="Arial"/>
        </w:rPr>
        <w:t>namun dalam waktu yang tidak tentu suhu</w:t>
      </w:r>
      <w:r w:rsidR="00F601B3">
        <w:rPr>
          <w:rFonts w:ascii="Arial" w:hAnsi="Arial" w:cs="Arial"/>
        </w:rPr>
        <w:t xml:space="preserve"> tubuh akan mencapai 40-41</w:t>
      </w:r>
      <w:r w:rsidR="00F601B3">
        <w:rPr>
          <w:rFonts w:ascii="Calibri" w:hAnsi="Calibri" w:cs="Calibri"/>
        </w:rPr>
        <w:t>⁰</w:t>
      </w:r>
      <w:r w:rsidR="00725728">
        <w:rPr>
          <w:rFonts w:ascii="Calibri" w:hAnsi="Calibri" w:cs="Calibri"/>
        </w:rPr>
        <w:t xml:space="preserve">C. </w:t>
      </w:r>
      <w:r w:rsidR="00FC7B5F" w:rsidRPr="004B5F1B">
        <w:rPr>
          <w:rFonts w:ascii="Arial" w:hAnsi="Arial" w:cs="Arial"/>
        </w:rPr>
        <w:t xml:space="preserve">Gejala demam ini </w:t>
      </w:r>
      <w:r w:rsidR="005371B2" w:rsidRPr="004B5F1B">
        <w:rPr>
          <w:rFonts w:ascii="Arial" w:hAnsi="Arial" w:cs="Arial"/>
        </w:rPr>
        <w:t xml:space="preserve">memiliki </w:t>
      </w:r>
      <w:r w:rsidR="004B5F1B" w:rsidRPr="004B5F1B">
        <w:rPr>
          <w:rFonts w:ascii="Arial" w:hAnsi="Arial" w:cs="Arial"/>
        </w:rPr>
        <w:t xml:space="preserve">karakter yang </w:t>
      </w:r>
      <w:r w:rsidR="00AB44B6">
        <w:rPr>
          <w:rFonts w:ascii="Arial" w:hAnsi="Arial" w:cs="Arial"/>
        </w:rPr>
        <w:t>hilang timbul. Malaise akan terjadi dalam jangka waktu yang cukup lama</w:t>
      </w:r>
      <w:r w:rsidR="005072EB">
        <w:rPr>
          <w:rFonts w:ascii="Arial" w:hAnsi="Arial" w:cs="Arial"/>
        </w:rPr>
        <w:t>(Sinaga,2020)</w:t>
      </w:r>
      <w:r w:rsidR="00F5476A">
        <w:rPr>
          <w:rFonts w:ascii="Arial" w:hAnsi="Arial" w:cs="Arial"/>
        </w:rPr>
        <w:t>.</w:t>
      </w:r>
    </w:p>
    <w:p w:rsidR="00053DEE" w:rsidRDefault="00053DEE" w:rsidP="008B657F">
      <w:pPr>
        <w:pStyle w:val="ListParagraph"/>
        <w:spacing w:after="0" w:line="360" w:lineRule="auto"/>
        <w:ind w:left="0" w:firstLineChars="322" w:firstLine="708"/>
        <w:jc w:val="both"/>
        <w:rPr>
          <w:rFonts w:ascii="Arial" w:hAnsi="Arial" w:cs="Arial"/>
        </w:rPr>
      </w:pPr>
      <w:r>
        <w:rPr>
          <w:rFonts w:ascii="Arial" w:hAnsi="Arial" w:cs="Arial"/>
        </w:rPr>
        <w:t xml:space="preserve">Gejala respiratorik </w:t>
      </w:r>
      <w:r w:rsidR="007042EE">
        <w:rPr>
          <w:rFonts w:ascii="Arial" w:hAnsi="Arial" w:cs="Arial"/>
        </w:rPr>
        <w:t>menunjukkan tanda se</w:t>
      </w:r>
      <w:r w:rsidR="00576098">
        <w:rPr>
          <w:rFonts w:ascii="Arial" w:hAnsi="Arial" w:cs="Arial"/>
        </w:rPr>
        <w:t xml:space="preserve">perti batuk kering ataupun batuk </w:t>
      </w:r>
      <w:r w:rsidR="007042EE">
        <w:rPr>
          <w:rFonts w:ascii="Arial" w:hAnsi="Arial" w:cs="Arial"/>
        </w:rPr>
        <w:t>produktif</w:t>
      </w:r>
      <w:r w:rsidR="00442C73">
        <w:rPr>
          <w:rFonts w:ascii="Arial" w:hAnsi="Arial" w:cs="Arial"/>
        </w:rPr>
        <w:t xml:space="preserve"> yang merupakan gejala </w:t>
      </w:r>
      <w:r w:rsidR="00527B1A">
        <w:rPr>
          <w:rFonts w:ascii="Arial" w:hAnsi="Arial" w:cs="Arial"/>
        </w:rPr>
        <w:t xml:space="preserve">paling umum terjadi. </w:t>
      </w:r>
      <w:r w:rsidR="00151617">
        <w:rPr>
          <w:rFonts w:ascii="Arial" w:hAnsi="Arial" w:cs="Arial"/>
        </w:rPr>
        <w:t xml:space="preserve">Gelaja ini adalah petunjuk yang </w:t>
      </w:r>
      <w:r w:rsidR="005E5FB8">
        <w:rPr>
          <w:rFonts w:ascii="Arial" w:hAnsi="Arial" w:cs="Arial"/>
        </w:rPr>
        <w:t xml:space="preserve">sensitif untuk penyakit tuberkulosis paru aktif. Pada penyakit tuberkulosis </w:t>
      </w:r>
      <w:r w:rsidR="00AA3184">
        <w:rPr>
          <w:rFonts w:ascii="Arial" w:hAnsi="Arial" w:cs="Arial"/>
        </w:rPr>
        <w:t xml:space="preserve">proses biasanya terlibatnya pleura </w:t>
      </w:r>
      <w:r w:rsidR="007E5105">
        <w:rPr>
          <w:rFonts w:ascii="Arial" w:hAnsi="Arial" w:cs="Arial"/>
        </w:rPr>
        <w:t xml:space="preserve">yang menyebabkan nyeri dada bersifat pleuritik. </w:t>
      </w:r>
    </w:p>
    <w:p w:rsidR="0001633B" w:rsidRDefault="0001633B" w:rsidP="008B657F">
      <w:pPr>
        <w:pStyle w:val="ListParagraph"/>
        <w:spacing w:after="0" w:line="360" w:lineRule="auto"/>
        <w:ind w:left="0" w:firstLineChars="322" w:firstLine="708"/>
        <w:jc w:val="both"/>
        <w:rPr>
          <w:rFonts w:ascii="Arial" w:hAnsi="Arial" w:cs="Arial"/>
        </w:rPr>
      </w:pPr>
    </w:p>
    <w:p w:rsidR="00494AC1" w:rsidRDefault="00494AC1" w:rsidP="008B657F">
      <w:pPr>
        <w:pStyle w:val="ListParagraph"/>
        <w:spacing w:after="0" w:line="360" w:lineRule="auto"/>
        <w:ind w:left="0" w:firstLineChars="322" w:firstLine="708"/>
        <w:jc w:val="both"/>
        <w:rPr>
          <w:rFonts w:ascii="Arial" w:hAnsi="Arial" w:cs="Arial"/>
        </w:rPr>
      </w:pPr>
    </w:p>
    <w:p w:rsidR="00494AC1" w:rsidRDefault="00494AC1" w:rsidP="008B657F">
      <w:pPr>
        <w:pStyle w:val="ListParagraph"/>
        <w:spacing w:after="0" w:line="360" w:lineRule="auto"/>
        <w:ind w:left="0" w:firstLineChars="322" w:firstLine="708"/>
        <w:jc w:val="both"/>
        <w:rPr>
          <w:rFonts w:ascii="Arial" w:hAnsi="Arial" w:cs="Arial"/>
        </w:rPr>
      </w:pPr>
    </w:p>
    <w:p w:rsidR="00EB1BCD" w:rsidRDefault="00197948" w:rsidP="00BD146F">
      <w:pPr>
        <w:pStyle w:val="ListParagraph"/>
        <w:spacing w:after="0" w:line="360" w:lineRule="auto"/>
        <w:ind w:left="709"/>
        <w:jc w:val="both"/>
        <w:rPr>
          <w:rFonts w:ascii="Arial" w:hAnsi="Arial" w:cs="Arial"/>
        </w:rPr>
      </w:pPr>
      <w:r>
        <w:rPr>
          <w:rFonts w:ascii="Arial" w:hAnsi="Arial" w:cs="Arial"/>
        </w:rPr>
        <w:lastRenderedPageBreak/>
        <w:t xml:space="preserve">Gejala </w:t>
      </w:r>
      <w:r w:rsidR="0085687B">
        <w:rPr>
          <w:rFonts w:ascii="Arial" w:hAnsi="Arial" w:cs="Arial"/>
        </w:rPr>
        <w:t>klinis yang di alami</w:t>
      </w:r>
      <w:r>
        <w:rPr>
          <w:rFonts w:ascii="Arial" w:hAnsi="Arial" w:cs="Arial"/>
        </w:rPr>
        <w:t xml:space="preserve"> pasien TB</w:t>
      </w:r>
      <w:r w:rsidR="005608A7">
        <w:rPr>
          <w:rFonts w:ascii="Arial" w:hAnsi="Arial" w:cs="Arial"/>
        </w:rPr>
        <w:t>C</w:t>
      </w:r>
      <w:r>
        <w:rPr>
          <w:rFonts w:ascii="Arial" w:hAnsi="Arial" w:cs="Arial"/>
        </w:rPr>
        <w:t xml:space="preserve"> antara lain :</w:t>
      </w:r>
    </w:p>
    <w:p w:rsidR="0085687B" w:rsidRPr="00EB1BCD" w:rsidRDefault="00EB1BCD" w:rsidP="00EB1BCD">
      <w:pPr>
        <w:spacing w:after="0" w:line="360" w:lineRule="auto"/>
        <w:jc w:val="both"/>
        <w:rPr>
          <w:rFonts w:ascii="Arial" w:hAnsi="Arial" w:cs="Arial"/>
        </w:rPr>
      </w:pPr>
      <w:r w:rsidRPr="00EB1BCD">
        <w:rPr>
          <w:rFonts w:ascii="Arial" w:hAnsi="Arial" w:cs="Arial"/>
        </w:rPr>
        <w:t xml:space="preserve">a. </w:t>
      </w:r>
      <w:r w:rsidR="0085687B" w:rsidRPr="00EB1BCD">
        <w:rPr>
          <w:rFonts w:ascii="Arial" w:hAnsi="Arial" w:cs="Arial"/>
        </w:rPr>
        <w:t>Gejala Respi</w:t>
      </w:r>
      <w:r w:rsidR="005F7E91" w:rsidRPr="00EB1BCD">
        <w:rPr>
          <w:rFonts w:ascii="Arial" w:hAnsi="Arial" w:cs="Arial"/>
        </w:rPr>
        <w:t>ratorik meliputi</w:t>
      </w:r>
      <w:r w:rsidR="00262D0C">
        <w:rPr>
          <w:rFonts w:ascii="Arial" w:hAnsi="Arial" w:cs="Arial"/>
        </w:rPr>
        <w:t xml:space="preserve"> (Sinaga,2020).</w:t>
      </w:r>
    </w:p>
    <w:p w:rsidR="0099587C" w:rsidRDefault="005F7E91" w:rsidP="001A22A9">
      <w:pPr>
        <w:pStyle w:val="ListParagraph"/>
        <w:numPr>
          <w:ilvl w:val="0"/>
          <w:numId w:val="2"/>
        </w:numPr>
        <w:spacing w:after="0" w:line="360" w:lineRule="auto"/>
        <w:ind w:left="709" w:hanging="284"/>
        <w:jc w:val="both"/>
        <w:rPr>
          <w:rFonts w:ascii="Arial" w:hAnsi="Arial" w:cs="Arial"/>
        </w:rPr>
      </w:pPr>
      <w:r>
        <w:rPr>
          <w:rFonts w:ascii="Arial" w:hAnsi="Arial" w:cs="Arial"/>
        </w:rPr>
        <w:t xml:space="preserve">Batuk : gejala ini timbul saat awal penderita sudah terinfeksi </w:t>
      </w:r>
      <w:r w:rsidR="00507805">
        <w:rPr>
          <w:rFonts w:ascii="Arial" w:hAnsi="Arial" w:cs="Arial"/>
        </w:rPr>
        <w:t xml:space="preserve">kuman TBC. Keluhan batuk inilah yang sangat sering dialami pasien. Dimulai batuk yang bersifat non produktif kemudian batuk akan menjadi batuk berdahak yang </w:t>
      </w:r>
      <w:r w:rsidR="00942563">
        <w:rPr>
          <w:rFonts w:ascii="Arial" w:hAnsi="Arial" w:cs="Arial"/>
        </w:rPr>
        <w:t>disertai dengan keluarnya darah. H</w:t>
      </w:r>
      <w:r w:rsidR="00576098">
        <w:rPr>
          <w:rFonts w:ascii="Arial" w:hAnsi="Arial" w:cs="Arial"/>
        </w:rPr>
        <w:t>a</w:t>
      </w:r>
      <w:r w:rsidR="00942563">
        <w:rPr>
          <w:rFonts w:ascii="Arial" w:hAnsi="Arial" w:cs="Arial"/>
        </w:rPr>
        <w:t xml:space="preserve">l ini dapat dijelaskan bahwa kuman sudah merusak jaringan tubuh kita sehingga gejala batuk berdarah dialami oleh pasien. </w:t>
      </w:r>
      <w:r w:rsidR="006D4315">
        <w:rPr>
          <w:rFonts w:ascii="Arial" w:hAnsi="Arial" w:cs="Arial"/>
        </w:rPr>
        <w:t xml:space="preserve">Darah yang akan dikeluarkan bersamaan dahak saat batuk </w:t>
      </w:r>
      <w:r w:rsidR="00576098">
        <w:rPr>
          <w:rFonts w:ascii="Arial" w:hAnsi="Arial" w:cs="Arial"/>
        </w:rPr>
        <w:t>sangat</w:t>
      </w:r>
      <w:r w:rsidR="006D4315">
        <w:rPr>
          <w:rFonts w:ascii="Arial" w:hAnsi="Arial" w:cs="Arial"/>
        </w:rPr>
        <w:t>lah bervariasi</w:t>
      </w:r>
      <w:r w:rsidR="00D0154A">
        <w:rPr>
          <w:rFonts w:ascii="Arial" w:hAnsi="Arial" w:cs="Arial"/>
        </w:rPr>
        <w:t xml:space="preserve">, seperti bercak bercak darah serta gumpalan darah segar dalam jumlah yang cukup banyak. </w:t>
      </w:r>
      <w:r w:rsidR="009F69FA">
        <w:rPr>
          <w:rFonts w:ascii="Arial" w:hAnsi="Arial" w:cs="Arial"/>
        </w:rPr>
        <w:t xml:space="preserve">Batuk darah ini dikarenakan pecahnya pembuluh darah. Banyak tidaknya darah yang dikeluarkan tergantung dengan kerukasan pembuluh darah yang dialami oleh </w:t>
      </w:r>
      <w:r w:rsidR="00FC79F0">
        <w:rPr>
          <w:rFonts w:ascii="Arial" w:hAnsi="Arial" w:cs="Arial"/>
        </w:rPr>
        <w:t xml:space="preserve">pasien. </w:t>
      </w:r>
    </w:p>
    <w:p w:rsidR="0099587C" w:rsidRDefault="00FC79F0" w:rsidP="001A22A9">
      <w:pPr>
        <w:pStyle w:val="ListParagraph"/>
        <w:numPr>
          <w:ilvl w:val="0"/>
          <w:numId w:val="2"/>
        </w:numPr>
        <w:spacing w:after="0" w:line="360" w:lineRule="auto"/>
        <w:ind w:left="709" w:hanging="284"/>
        <w:jc w:val="both"/>
        <w:rPr>
          <w:rFonts w:ascii="Arial" w:hAnsi="Arial" w:cs="Arial"/>
        </w:rPr>
      </w:pPr>
      <w:r w:rsidRPr="0099587C">
        <w:rPr>
          <w:rFonts w:ascii="Arial" w:hAnsi="Arial" w:cs="Arial"/>
        </w:rPr>
        <w:t>Sesak nafas : gejala ini ditemukan jika kerusakan par</w:t>
      </w:r>
      <w:r w:rsidR="00C17A4D" w:rsidRPr="0099587C">
        <w:rPr>
          <w:rFonts w:ascii="Arial" w:hAnsi="Arial" w:cs="Arial"/>
        </w:rPr>
        <w:t xml:space="preserve">enkim paru sudah sangat parah, serta gejala ini dapat disebabkan oleh hal hal yang </w:t>
      </w:r>
      <w:r w:rsidR="00F128EE" w:rsidRPr="0099587C">
        <w:rPr>
          <w:rFonts w:ascii="Arial" w:hAnsi="Arial" w:cs="Arial"/>
        </w:rPr>
        <w:t>dibarengi oleh efusi pleura,</w:t>
      </w:r>
      <w:r w:rsidR="00576098">
        <w:rPr>
          <w:rFonts w:ascii="Arial" w:hAnsi="Arial" w:cs="Arial"/>
        </w:rPr>
        <w:t xml:space="preserve"> </w:t>
      </w:r>
      <w:r w:rsidR="00F128EE" w:rsidRPr="0099587C">
        <w:rPr>
          <w:rFonts w:ascii="Arial" w:hAnsi="Arial" w:cs="Arial"/>
        </w:rPr>
        <w:t>pneumothorax, animia dan lain sebagainya.</w:t>
      </w:r>
    </w:p>
    <w:p w:rsidR="00EB1BCD" w:rsidRDefault="00F128EE" w:rsidP="001A22A9">
      <w:pPr>
        <w:pStyle w:val="ListParagraph"/>
        <w:numPr>
          <w:ilvl w:val="0"/>
          <w:numId w:val="2"/>
        </w:numPr>
        <w:spacing w:after="0" w:line="360" w:lineRule="auto"/>
        <w:ind w:left="709" w:hanging="284"/>
        <w:jc w:val="both"/>
        <w:rPr>
          <w:rFonts w:ascii="Arial" w:hAnsi="Arial" w:cs="Arial"/>
        </w:rPr>
      </w:pPr>
      <w:r w:rsidRPr="0099587C">
        <w:rPr>
          <w:rFonts w:ascii="Arial" w:hAnsi="Arial" w:cs="Arial"/>
        </w:rPr>
        <w:t xml:space="preserve">Nyeri dada : </w:t>
      </w:r>
      <w:r w:rsidR="00A9507B" w:rsidRPr="0099587C">
        <w:rPr>
          <w:rFonts w:ascii="Arial" w:hAnsi="Arial" w:cs="Arial"/>
        </w:rPr>
        <w:t>gejala</w:t>
      </w:r>
      <w:r w:rsidR="005608A7">
        <w:rPr>
          <w:rFonts w:ascii="Arial" w:hAnsi="Arial" w:cs="Arial"/>
        </w:rPr>
        <w:t xml:space="preserve"> ini akan dialami pasien TBC</w:t>
      </w:r>
      <w:r w:rsidR="00A9507B" w:rsidRPr="0099587C">
        <w:rPr>
          <w:rFonts w:ascii="Arial" w:hAnsi="Arial" w:cs="Arial"/>
        </w:rPr>
        <w:t xml:space="preserve">. </w:t>
      </w:r>
      <w:r w:rsidR="005D6A68" w:rsidRPr="0099587C">
        <w:rPr>
          <w:rFonts w:ascii="Arial" w:hAnsi="Arial" w:cs="Arial"/>
        </w:rPr>
        <w:t>Walaupun begitu gejala ini tidaklah umum dialami oleh pasien TB</w:t>
      </w:r>
      <w:r w:rsidR="005608A7">
        <w:rPr>
          <w:rFonts w:ascii="Arial" w:hAnsi="Arial" w:cs="Arial"/>
        </w:rPr>
        <w:t>C</w:t>
      </w:r>
      <w:r w:rsidR="005D6A68" w:rsidRPr="0099587C">
        <w:rPr>
          <w:rFonts w:ascii="Arial" w:hAnsi="Arial" w:cs="Arial"/>
        </w:rPr>
        <w:t xml:space="preserve">. </w:t>
      </w:r>
      <w:r w:rsidR="00B67EFC" w:rsidRPr="0099587C">
        <w:rPr>
          <w:rFonts w:ascii="Arial" w:hAnsi="Arial" w:cs="Arial"/>
        </w:rPr>
        <w:t>Jika benar terjadi gejala ini, menandakan bahwa pasien mengalami inflamasi (peradangan)</w:t>
      </w:r>
      <w:r w:rsidR="00D2294D" w:rsidRPr="0099587C">
        <w:rPr>
          <w:rFonts w:ascii="Arial" w:hAnsi="Arial" w:cs="Arial"/>
        </w:rPr>
        <w:t xml:space="preserve"> dan telah mencapai pada sistem </w:t>
      </w:r>
      <w:r w:rsidR="002F4AFC" w:rsidRPr="0099587C">
        <w:rPr>
          <w:rFonts w:ascii="Arial" w:hAnsi="Arial" w:cs="Arial"/>
        </w:rPr>
        <w:t xml:space="preserve">persarafan di pleura. </w:t>
      </w:r>
    </w:p>
    <w:p w:rsidR="002F4AFC" w:rsidRPr="00EB1BCD" w:rsidRDefault="00EB1BCD" w:rsidP="00EB1BCD">
      <w:pPr>
        <w:spacing w:after="0" w:line="360" w:lineRule="auto"/>
        <w:jc w:val="both"/>
        <w:rPr>
          <w:rFonts w:ascii="Arial" w:hAnsi="Arial" w:cs="Arial"/>
        </w:rPr>
      </w:pPr>
      <w:r w:rsidRPr="00EB1BCD">
        <w:rPr>
          <w:rFonts w:ascii="Arial" w:hAnsi="Arial" w:cs="Arial"/>
        </w:rPr>
        <w:t xml:space="preserve">b. </w:t>
      </w:r>
      <w:r w:rsidR="002F4AFC" w:rsidRPr="00EB1BCD">
        <w:rPr>
          <w:rFonts w:ascii="Arial" w:hAnsi="Arial" w:cs="Arial"/>
        </w:rPr>
        <w:t xml:space="preserve">Gelaja sitematik yaitu </w:t>
      </w:r>
      <w:r w:rsidR="00262D0C">
        <w:rPr>
          <w:rFonts w:ascii="Arial" w:hAnsi="Arial" w:cs="Arial"/>
        </w:rPr>
        <w:t>(Sinaga,2020)</w:t>
      </w:r>
      <w:r w:rsidR="002F4AFC" w:rsidRPr="00EB1BCD">
        <w:rPr>
          <w:rFonts w:ascii="Arial" w:hAnsi="Arial" w:cs="Arial"/>
        </w:rPr>
        <w:t xml:space="preserve">: </w:t>
      </w:r>
    </w:p>
    <w:p w:rsidR="00EB1BCD" w:rsidRDefault="002F4AFC" w:rsidP="00316392">
      <w:pPr>
        <w:tabs>
          <w:tab w:val="left" w:pos="284"/>
        </w:tabs>
        <w:spacing w:after="0" w:line="360" w:lineRule="auto"/>
        <w:ind w:left="284" w:firstLine="567"/>
        <w:jc w:val="both"/>
        <w:rPr>
          <w:rFonts w:ascii="Arial" w:hAnsi="Arial" w:cs="Arial"/>
        </w:rPr>
      </w:pPr>
      <w:r w:rsidRPr="00EB1BCD">
        <w:rPr>
          <w:rFonts w:ascii="Arial" w:hAnsi="Arial" w:cs="Arial"/>
        </w:rPr>
        <w:t xml:space="preserve">Demam : gejala yang sangat sering dijumpai pada pasien yang sudah terkontaminasi oleh kuman TBC. </w:t>
      </w:r>
      <w:r w:rsidR="00955DC5" w:rsidRPr="00EB1BCD">
        <w:rPr>
          <w:rFonts w:ascii="Arial" w:hAnsi="Arial" w:cs="Arial"/>
        </w:rPr>
        <w:t>Gejala ini biasanya akan timbul pada malam hari yang sangan mirip dengan demam</w:t>
      </w:r>
      <w:r w:rsidR="004C4ABC" w:rsidRPr="00EB1BCD">
        <w:rPr>
          <w:rFonts w:ascii="Arial" w:hAnsi="Arial" w:cs="Arial"/>
        </w:rPr>
        <w:t xml:space="preserve"> influenza. Gejala ini</w:t>
      </w:r>
      <w:r w:rsidR="00D96F07" w:rsidRPr="00EB1BCD">
        <w:rPr>
          <w:rFonts w:ascii="Arial" w:hAnsi="Arial" w:cs="Arial"/>
        </w:rPr>
        <w:t xml:space="preserve"> </w:t>
      </w:r>
      <w:r w:rsidR="004C4ABC" w:rsidRPr="00EB1BCD">
        <w:rPr>
          <w:rFonts w:ascii="Arial" w:hAnsi="Arial" w:cs="Arial"/>
        </w:rPr>
        <w:t>akan mengalami hilang timbul</w:t>
      </w:r>
      <w:r w:rsidR="00091267" w:rsidRPr="00EB1BCD">
        <w:rPr>
          <w:rFonts w:ascii="Arial" w:hAnsi="Arial" w:cs="Arial"/>
        </w:rPr>
        <w:t xml:space="preserve"> </w:t>
      </w:r>
      <w:r w:rsidR="00A9702E" w:rsidRPr="00EB1BCD">
        <w:rPr>
          <w:rFonts w:ascii="Arial" w:hAnsi="Arial" w:cs="Arial"/>
        </w:rPr>
        <w:t>yang memiliki suhu tubuh sekitar 40-41</w:t>
      </w:r>
      <w:r w:rsidR="00A9702E" w:rsidRPr="00EB1BCD">
        <w:rPr>
          <w:rFonts w:ascii="Calibri" w:hAnsi="Calibri" w:cs="Calibri"/>
        </w:rPr>
        <w:t>⁰</w:t>
      </w:r>
      <w:r w:rsidR="00A9702E" w:rsidRPr="00EB1BCD">
        <w:rPr>
          <w:rFonts w:ascii="Arial" w:hAnsi="Arial" w:cs="Arial"/>
        </w:rPr>
        <w:t xml:space="preserve"> C. Gejala </w:t>
      </w:r>
      <w:r w:rsidR="00D3477E" w:rsidRPr="00EB1BCD">
        <w:rPr>
          <w:rFonts w:ascii="Arial" w:hAnsi="Arial" w:cs="Arial"/>
        </w:rPr>
        <w:t xml:space="preserve">ini sangat dipengaruhi oleh sistem imunitas tubuh pasien serta berat ringannya infeksi kuman yang masuk kedalam tubuh pasien. </w:t>
      </w:r>
    </w:p>
    <w:p w:rsidR="00F4661D" w:rsidRDefault="00EB1BCD" w:rsidP="004E77D5">
      <w:pPr>
        <w:spacing w:after="160" w:line="360" w:lineRule="auto"/>
        <w:jc w:val="both"/>
        <w:rPr>
          <w:rFonts w:ascii="Arial" w:hAnsi="Arial" w:cs="Arial"/>
        </w:rPr>
      </w:pPr>
      <w:r>
        <w:rPr>
          <w:rFonts w:ascii="Arial" w:hAnsi="Arial" w:cs="Arial"/>
        </w:rPr>
        <w:t xml:space="preserve">C. </w:t>
      </w:r>
      <w:r w:rsidR="00D3477E" w:rsidRPr="00EB1BCD">
        <w:rPr>
          <w:rFonts w:ascii="Arial" w:hAnsi="Arial" w:cs="Arial"/>
        </w:rPr>
        <w:t>Gejala lainnya</w:t>
      </w:r>
      <w:r w:rsidR="00706A06">
        <w:rPr>
          <w:rFonts w:ascii="Arial" w:hAnsi="Arial" w:cs="Arial"/>
        </w:rPr>
        <w:t xml:space="preserve"> </w:t>
      </w:r>
      <w:r w:rsidR="00262D0C">
        <w:rPr>
          <w:rFonts w:ascii="Arial" w:hAnsi="Arial" w:cs="Arial"/>
        </w:rPr>
        <w:t>(Sinaga,2020)</w:t>
      </w:r>
      <w:r w:rsidR="00D3477E" w:rsidRPr="00EB1BCD">
        <w:rPr>
          <w:rFonts w:ascii="Arial" w:hAnsi="Arial" w:cs="Arial"/>
        </w:rPr>
        <w:t xml:space="preserve"> : </w:t>
      </w:r>
      <w:r w:rsidR="00D42114" w:rsidRPr="00EB1BCD">
        <w:rPr>
          <w:rFonts w:ascii="Arial" w:hAnsi="Arial" w:cs="Arial"/>
        </w:rPr>
        <w:t>pada gejala ini akan meliputi keringat malam, penurunan berat badan disertai malaise serta anoreksia</w:t>
      </w:r>
      <w:r w:rsidR="00FB57B9" w:rsidRPr="00EB1BCD">
        <w:rPr>
          <w:rFonts w:ascii="Arial" w:hAnsi="Arial" w:cs="Arial"/>
        </w:rPr>
        <w:t xml:space="preserve">. Timbulnya gejala biasanya </w:t>
      </w:r>
      <w:r w:rsidR="00486E62" w:rsidRPr="00EB1BCD">
        <w:rPr>
          <w:rFonts w:ascii="Arial" w:hAnsi="Arial" w:cs="Arial"/>
        </w:rPr>
        <w:t>akan mengalami peningkatan dalam beberapa minggi bahkan hingga beberapa bulan. Akan tetapi gejala paling parah biasanya adalah batuk,</w:t>
      </w:r>
      <w:r w:rsidR="00576098">
        <w:rPr>
          <w:rFonts w:ascii="Arial" w:hAnsi="Arial" w:cs="Arial"/>
        </w:rPr>
        <w:t xml:space="preserve"> panas, </w:t>
      </w:r>
      <w:r w:rsidR="00486E62" w:rsidRPr="00EB1BCD">
        <w:rPr>
          <w:rFonts w:ascii="Arial" w:hAnsi="Arial" w:cs="Arial"/>
        </w:rPr>
        <w:t>sesak</w:t>
      </w:r>
      <w:r w:rsidR="009A7160" w:rsidRPr="00EB1BCD">
        <w:rPr>
          <w:rFonts w:ascii="Arial" w:hAnsi="Arial" w:cs="Arial"/>
        </w:rPr>
        <w:t xml:space="preserve"> </w:t>
      </w:r>
      <w:r w:rsidR="00486E62" w:rsidRPr="00EB1BCD">
        <w:rPr>
          <w:rFonts w:ascii="Arial" w:hAnsi="Arial" w:cs="Arial"/>
        </w:rPr>
        <w:t xml:space="preserve">nafas. </w:t>
      </w:r>
    </w:p>
    <w:p w:rsidR="00576098" w:rsidRDefault="00576098" w:rsidP="004E77D5">
      <w:pPr>
        <w:spacing w:after="160" w:line="360" w:lineRule="auto"/>
        <w:jc w:val="both"/>
        <w:rPr>
          <w:rFonts w:ascii="Arial" w:hAnsi="Arial" w:cs="Arial"/>
        </w:rPr>
      </w:pPr>
    </w:p>
    <w:p w:rsidR="00576098" w:rsidRDefault="00576098" w:rsidP="004E77D5">
      <w:pPr>
        <w:spacing w:after="160" w:line="360" w:lineRule="auto"/>
        <w:jc w:val="both"/>
        <w:rPr>
          <w:rFonts w:ascii="Arial" w:hAnsi="Arial" w:cs="Arial"/>
        </w:rPr>
      </w:pPr>
    </w:p>
    <w:p w:rsidR="0082654F" w:rsidRPr="00EB1BCD" w:rsidRDefault="0082654F" w:rsidP="004E77D5">
      <w:pPr>
        <w:spacing w:after="160" w:line="360" w:lineRule="auto"/>
        <w:jc w:val="both"/>
        <w:rPr>
          <w:rFonts w:ascii="Arial" w:hAnsi="Arial" w:cs="Arial"/>
        </w:rPr>
      </w:pPr>
    </w:p>
    <w:p w:rsidR="00DD250F" w:rsidRPr="0026787C" w:rsidRDefault="00D97108" w:rsidP="001A22A9">
      <w:pPr>
        <w:pStyle w:val="ListParagraph"/>
        <w:numPr>
          <w:ilvl w:val="1"/>
          <w:numId w:val="17"/>
        </w:numPr>
        <w:spacing w:after="0" w:line="360" w:lineRule="auto"/>
        <w:ind w:left="357" w:hanging="357"/>
        <w:jc w:val="both"/>
        <w:outlineLvl w:val="1"/>
        <w:rPr>
          <w:rFonts w:ascii="Arial" w:hAnsi="Arial" w:cs="Arial"/>
        </w:rPr>
      </w:pPr>
      <w:r w:rsidRPr="0026787C">
        <w:rPr>
          <w:rFonts w:ascii="Arial" w:hAnsi="Arial" w:cs="Arial"/>
          <w:b/>
          <w:sz w:val="24"/>
        </w:rPr>
        <w:t xml:space="preserve"> </w:t>
      </w:r>
      <w:r w:rsidR="00D01D45" w:rsidRPr="0026787C">
        <w:rPr>
          <w:rFonts w:ascii="Arial" w:hAnsi="Arial" w:cs="Arial"/>
          <w:b/>
          <w:sz w:val="24"/>
        </w:rPr>
        <w:t xml:space="preserve"> </w:t>
      </w:r>
      <w:bookmarkStart w:id="44" w:name="_Toc137815812"/>
      <w:r w:rsidR="00420E05" w:rsidRPr="0026787C">
        <w:rPr>
          <w:rFonts w:ascii="Arial" w:hAnsi="Arial" w:cs="Arial"/>
          <w:b/>
          <w:sz w:val="24"/>
        </w:rPr>
        <w:t>Prinsip Pengobatan</w:t>
      </w:r>
      <w:bookmarkEnd w:id="44"/>
    </w:p>
    <w:p w:rsidR="0026787C" w:rsidRDefault="0026787C" w:rsidP="00F4661D">
      <w:pPr>
        <w:spacing w:after="0" w:line="360" w:lineRule="auto"/>
        <w:ind w:firstLine="709"/>
        <w:jc w:val="both"/>
        <w:rPr>
          <w:rFonts w:ascii="Arial" w:hAnsi="Arial" w:cs="Arial"/>
        </w:rPr>
      </w:pPr>
      <w:r w:rsidRPr="0026787C">
        <w:rPr>
          <w:rFonts w:ascii="Arial" w:hAnsi="Arial" w:cs="Arial"/>
        </w:rPr>
        <w:t>Ketika diagnosa sudah ditegakka</w:t>
      </w:r>
      <w:r w:rsidR="00576098">
        <w:rPr>
          <w:rFonts w:ascii="Arial" w:hAnsi="Arial" w:cs="Arial"/>
        </w:rPr>
        <w:t>n bahwa pasien menderita TBC</w:t>
      </w:r>
      <w:r w:rsidRPr="0026787C">
        <w:rPr>
          <w:rFonts w:ascii="Arial" w:hAnsi="Arial" w:cs="Arial"/>
        </w:rPr>
        <w:t>, maka harus diberikan tatalaksana yang baik dan benar. Kegagalan tatalaksana awal pada pengobatan tuberkulosis seringkali karena kelalaian pasien dalam konsumsi obat. Kelalaian ini terjadi dalam 6 bulan awal terapi, dan hal ini dapat menyebabkan kegagalan terapi dan penularan organisme yang resisten obat. Program pengobatan yang dianjurkan terdiri dari dua fase</w:t>
      </w:r>
      <w:r w:rsidR="002711F2">
        <w:rPr>
          <w:rFonts w:ascii="Arial" w:hAnsi="Arial" w:cs="Arial"/>
        </w:rPr>
        <w:t xml:space="preserve"> yaitu</w:t>
      </w:r>
      <w:r w:rsidR="008A5BC7">
        <w:rPr>
          <w:rFonts w:ascii="Arial" w:hAnsi="Arial" w:cs="Arial"/>
        </w:rPr>
        <w:t xml:space="preserve"> (</w:t>
      </w:r>
      <w:r w:rsidR="00706A06">
        <w:rPr>
          <w:rFonts w:ascii="Arial" w:hAnsi="Arial" w:cs="Arial"/>
        </w:rPr>
        <w:t>W</w:t>
      </w:r>
      <w:r w:rsidR="008A5BC7">
        <w:rPr>
          <w:rFonts w:ascii="Arial" w:hAnsi="Arial" w:cs="Arial"/>
        </w:rPr>
        <w:t>i</w:t>
      </w:r>
      <w:r w:rsidR="00706A06">
        <w:rPr>
          <w:rFonts w:ascii="Arial" w:hAnsi="Arial" w:cs="Arial"/>
        </w:rPr>
        <w:t>dyaningrum</w:t>
      </w:r>
      <w:r w:rsidR="008A5BC7">
        <w:rPr>
          <w:rFonts w:ascii="Arial" w:hAnsi="Arial" w:cs="Arial"/>
        </w:rPr>
        <w:t>,2018)</w:t>
      </w:r>
      <w:r w:rsidR="002711F2">
        <w:rPr>
          <w:rFonts w:ascii="Arial" w:hAnsi="Arial" w:cs="Arial"/>
        </w:rPr>
        <w:t xml:space="preserve"> :</w:t>
      </w:r>
    </w:p>
    <w:p w:rsidR="00576098" w:rsidRPr="0026787C" w:rsidRDefault="00576098" w:rsidP="00F4661D">
      <w:pPr>
        <w:spacing w:after="0" w:line="360" w:lineRule="auto"/>
        <w:ind w:firstLine="709"/>
        <w:jc w:val="both"/>
        <w:rPr>
          <w:rFonts w:ascii="Arial" w:hAnsi="Arial" w:cs="Arial"/>
        </w:rPr>
      </w:pPr>
      <w:r>
        <w:rPr>
          <w:rFonts w:ascii="Arial" w:hAnsi="Arial" w:cs="Arial"/>
        </w:rPr>
        <w:t xml:space="preserve">Kriteria pengobatan OAT meliputi dosis, jenis jumlah obat yang tepat dan waktunya : </w:t>
      </w:r>
    </w:p>
    <w:p w:rsidR="00B17FB3" w:rsidRPr="00B17FB3" w:rsidRDefault="009A1C79" w:rsidP="00576098">
      <w:pPr>
        <w:spacing w:after="0" w:line="360" w:lineRule="auto"/>
        <w:ind w:firstLine="709"/>
        <w:jc w:val="both"/>
        <w:outlineLvl w:val="2"/>
        <w:rPr>
          <w:rFonts w:ascii="Arial" w:hAnsi="Arial" w:cs="Arial"/>
        </w:rPr>
      </w:pPr>
      <w:bookmarkStart w:id="45" w:name="_Toc129607237"/>
      <w:bookmarkStart w:id="46" w:name="_Toc129672547"/>
      <w:bookmarkStart w:id="47" w:name="_Toc129697409"/>
      <w:bookmarkStart w:id="48" w:name="_Toc130245218"/>
      <w:bookmarkStart w:id="49" w:name="_Toc137199613"/>
      <w:bookmarkStart w:id="50" w:name="_Toc137199895"/>
      <w:bookmarkStart w:id="51" w:name="_Toc137815813"/>
      <w:r w:rsidRPr="00B17FB3">
        <w:rPr>
          <w:rFonts w:ascii="Arial" w:hAnsi="Arial" w:cs="Arial"/>
        </w:rPr>
        <w:t>a</w:t>
      </w:r>
      <w:r w:rsidR="00B17FB3" w:rsidRPr="00B17FB3">
        <w:rPr>
          <w:rFonts w:ascii="Arial" w:hAnsi="Arial" w:cs="Arial"/>
        </w:rPr>
        <w:t>. Fase awal : Pengobatan diberikan setiap hari. Panduan pengobatan pada tahap ini adalah dimaksudkan efektif untuk menurunkan jumlah kuman yang ada dalam tubuh pasien dan meminimalisir pengaruh dari sebagian kecil kuman yang mungkin sudah resistensi sejak sebelum pasien mendapatkan pengobatan. Pengobatan tahap awal pada semua paasien baru harus diberikan selama 2 bulan. Pada umumnya dengan pengobatan secara teratur dan tanpa adanya kesulitan. Daya penularan sudah sangat menurun setelah pengobatan selama 2 minggu.</w:t>
      </w:r>
      <w:bookmarkEnd w:id="45"/>
      <w:bookmarkEnd w:id="46"/>
      <w:bookmarkEnd w:id="47"/>
      <w:bookmarkEnd w:id="48"/>
      <w:bookmarkEnd w:id="49"/>
      <w:bookmarkEnd w:id="50"/>
      <w:bookmarkEnd w:id="51"/>
      <w:r w:rsidR="00B17FB3" w:rsidRPr="00B17FB3">
        <w:rPr>
          <w:rFonts w:ascii="Arial" w:hAnsi="Arial" w:cs="Arial"/>
        </w:rPr>
        <w:t xml:space="preserve"> </w:t>
      </w:r>
    </w:p>
    <w:p w:rsidR="00B640D4" w:rsidRDefault="00B17FB3" w:rsidP="00576098">
      <w:pPr>
        <w:spacing w:after="0" w:line="360" w:lineRule="auto"/>
        <w:ind w:firstLine="709"/>
        <w:jc w:val="both"/>
        <w:outlineLvl w:val="2"/>
        <w:rPr>
          <w:rFonts w:ascii="Arial" w:hAnsi="Arial" w:cs="Arial"/>
        </w:rPr>
      </w:pPr>
      <w:bookmarkStart w:id="52" w:name="_Toc129607238"/>
      <w:bookmarkStart w:id="53" w:name="_Toc129672548"/>
      <w:bookmarkStart w:id="54" w:name="_Toc129697410"/>
      <w:bookmarkStart w:id="55" w:name="_Toc130245219"/>
      <w:bookmarkStart w:id="56" w:name="_Toc137199614"/>
      <w:bookmarkStart w:id="57" w:name="_Toc137199896"/>
      <w:bookmarkStart w:id="58" w:name="_Toc137815814"/>
      <w:r>
        <w:rPr>
          <w:rFonts w:ascii="Arial" w:hAnsi="Arial" w:cs="Arial"/>
        </w:rPr>
        <w:t>b.</w:t>
      </w:r>
      <w:r w:rsidRPr="00B17FB3">
        <w:rPr>
          <w:rFonts w:ascii="Arial" w:hAnsi="Arial" w:cs="Arial"/>
        </w:rPr>
        <w:t>Tahap lanjutan : murupakan tahap yang penting untuk membunuh sisa sisa kuman yang samih ada dalam tubuh khususnya kuman persister sehingga pasien dapat sembuh dan mencegah terjadinya kekambuhan</w:t>
      </w:r>
      <w:bookmarkEnd w:id="52"/>
      <w:bookmarkEnd w:id="53"/>
      <w:bookmarkEnd w:id="54"/>
      <w:bookmarkEnd w:id="55"/>
      <w:r w:rsidR="00576098">
        <w:rPr>
          <w:rFonts w:ascii="Arial" w:hAnsi="Arial" w:cs="Arial"/>
        </w:rPr>
        <w:t>.</w:t>
      </w:r>
      <w:bookmarkEnd w:id="56"/>
      <w:bookmarkEnd w:id="57"/>
      <w:bookmarkEnd w:id="58"/>
      <w:r w:rsidR="00576098">
        <w:rPr>
          <w:rFonts w:ascii="Arial" w:hAnsi="Arial" w:cs="Arial"/>
        </w:rPr>
        <w:t xml:space="preserve"> </w:t>
      </w:r>
    </w:p>
    <w:p w:rsidR="00576098" w:rsidRPr="00B640D4" w:rsidRDefault="00576098" w:rsidP="00576098">
      <w:pPr>
        <w:spacing w:after="0" w:line="360" w:lineRule="auto"/>
        <w:ind w:firstLine="709"/>
        <w:jc w:val="both"/>
        <w:outlineLvl w:val="2"/>
        <w:rPr>
          <w:rFonts w:ascii="Arial" w:hAnsi="Arial" w:cs="Arial"/>
        </w:rPr>
      </w:pPr>
    </w:p>
    <w:p w:rsidR="00355F1F" w:rsidRDefault="00F161BE" w:rsidP="00F161BE">
      <w:pPr>
        <w:pStyle w:val="Caption"/>
        <w:spacing w:after="0"/>
        <w:jc w:val="center"/>
        <w:rPr>
          <w:rFonts w:ascii="Arial" w:hAnsi="Arial" w:cs="Arial"/>
          <w:color w:val="auto"/>
          <w:sz w:val="22"/>
          <w:szCs w:val="22"/>
        </w:rPr>
      </w:pPr>
      <w:bookmarkStart w:id="59" w:name="_Toc138429627"/>
      <w:r w:rsidRPr="00F161BE">
        <w:rPr>
          <w:rFonts w:ascii="Arial" w:hAnsi="Arial" w:cs="Arial"/>
          <w:color w:val="auto"/>
          <w:sz w:val="22"/>
        </w:rPr>
        <w:t xml:space="preserve">Tabel 2.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Tabel_2. \* ARABIC </w:instrText>
      </w:r>
      <w:r w:rsidR="00C6566C" w:rsidRPr="00F161BE">
        <w:rPr>
          <w:rFonts w:ascii="Arial" w:hAnsi="Arial" w:cs="Arial"/>
          <w:color w:val="auto"/>
          <w:sz w:val="22"/>
        </w:rPr>
        <w:fldChar w:fldCharType="separate"/>
      </w:r>
      <w:r>
        <w:rPr>
          <w:rFonts w:ascii="Arial" w:hAnsi="Arial" w:cs="Arial"/>
          <w:noProof/>
          <w:color w:val="auto"/>
          <w:sz w:val="22"/>
        </w:rPr>
        <w:t>1</w:t>
      </w:r>
      <w:r w:rsidR="00C6566C" w:rsidRPr="00F161BE">
        <w:rPr>
          <w:rFonts w:ascii="Arial" w:hAnsi="Arial" w:cs="Arial"/>
          <w:color w:val="auto"/>
          <w:sz w:val="22"/>
        </w:rPr>
        <w:fldChar w:fldCharType="end"/>
      </w:r>
      <w:r w:rsidR="00B46F5B" w:rsidRPr="00DE6FB3">
        <w:rPr>
          <w:rFonts w:ascii="Arial" w:hAnsi="Arial" w:cs="Arial"/>
          <w:color w:val="auto"/>
          <w:sz w:val="22"/>
          <w:szCs w:val="22"/>
        </w:rPr>
        <w:t>Dosis Rekomendasi OAT lini per</w:t>
      </w:r>
      <w:r w:rsidR="00DE6FB3" w:rsidRPr="00DE6FB3">
        <w:rPr>
          <w:rFonts w:ascii="Arial" w:hAnsi="Arial" w:cs="Arial"/>
          <w:color w:val="auto"/>
          <w:sz w:val="22"/>
          <w:szCs w:val="22"/>
        </w:rPr>
        <w:t>tama</w:t>
      </w:r>
      <w:bookmarkEnd w:id="59"/>
    </w:p>
    <w:p w:rsidR="00706A06" w:rsidRPr="005F5959" w:rsidRDefault="00706A06" w:rsidP="009D2EE7">
      <w:pPr>
        <w:spacing w:after="0"/>
        <w:jc w:val="center"/>
        <w:rPr>
          <w:rFonts w:ascii="Arial" w:hAnsi="Arial" w:cs="Arial"/>
          <w:b/>
          <w:noProof/>
        </w:rPr>
      </w:pPr>
      <w:r w:rsidRPr="005F5959">
        <w:rPr>
          <w:rFonts w:ascii="Arial" w:hAnsi="Arial" w:cs="Arial"/>
          <w:b/>
          <w:noProof/>
        </w:rPr>
        <w:t>(Fortuna, 2017)</w:t>
      </w:r>
    </w:p>
    <w:tbl>
      <w:tblPr>
        <w:tblStyle w:val="LightShading1"/>
        <w:tblW w:w="7808" w:type="dxa"/>
        <w:tblLook w:val="0620"/>
      </w:tblPr>
      <w:tblGrid>
        <w:gridCol w:w="1329"/>
        <w:gridCol w:w="1526"/>
        <w:gridCol w:w="1250"/>
        <w:gridCol w:w="2216"/>
        <w:gridCol w:w="1487"/>
      </w:tblGrid>
      <w:tr w:rsidR="00654DC7" w:rsidRPr="00576098" w:rsidTr="00A554E3">
        <w:trPr>
          <w:cnfStyle w:val="100000000000"/>
          <w:trHeight w:val="608"/>
        </w:trPr>
        <w:tc>
          <w:tcPr>
            <w:tcW w:w="0" w:type="auto"/>
            <w:noWrap/>
          </w:tcPr>
          <w:p w:rsidR="00654DC7" w:rsidRPr="00576098" w:rsidRDefault="00654DC7">
            <w:pPr>
              <w:rPr>
                <w:b w:val="0"/>
              </w:rPr>
            </w:pPr>
          </w:p>
        </w:tc>
        <w:tc>
          <w:tcPr>
            <w:tcW w:w="0" w:type="auto"/>
          </w:tcPr>
          <w:p w:rsidR="00654DC7" w:rsidRPr="00576098" w:rsidRDefault="00654DC7" w:rsidP="002F1D26">
            <w:pPr>
              <w:jc w:val="center"/>
              <w:rPr>
                <w:rFonts w:ascii="Arial" w:hAnsi="Arial" w:cs="Arial"/>
                <w:sz w:val="20"/>
                <w:szCs w:val="20"/>
              </w:rPr>
            </w:pPr>
            <w:r w:rsidRPr="00576098">
              <w:rPr>
                <w:rFonts w:ascii="Arial" w:hAnsi="Arial" w:cs="Arial"/>
                <w:sz w:val="20"/>
                <w:szCs w:val="20"/>
              </w:rPr>
              <w:t>Dosis harian</w:t>
            </w:r>
          </w:p>
          <w:p w:rsidR="00654DC7" w:rsidRPr="00576098" w:rsidRDefault="00654DC7" w:rsidP="002F1D26">
            <w:pPr>
              <w:jc w:val="center"/>
              <w:rPr>
                <w:rFonts w:ascii="Arial" w:hAnsi="Arial" w:cs="Arial"/>
                <w:b w:val="0"/>
                <w:sz w:val="20"/>
                <w:szCs w:val="20"/>
              </w:rPr>
            </w:pPr>
            <w:r w:rsidRPr="00576098">
              <w:rPr>
                <w:rFonts w:ascii="Arial" w:hAnsi="Arial" w:cs="Arial"/>
                <w:sz w:val="20"/>
                <w:szCs w:val="20"/>
              </w:rPr>
              <w:t>Dosis (mg/kgBB)</w:t>
            </w:r>
          </w:p>
        </w:tc>
        <w:tc>
          <w:tcPr>
            <w:tcW w:w="0" w:type="auto"/>
          </w:tcPr>
          <w:p w:rsidR="00654DC7" w:rsidRPr="00576098" w:rsidRDefault="002F1D26" w:rsidP="002F1D26">
            <w:pPr>
              <w:jc w:val="center"/>
              <w:rPr>
                <w:rFonts w:ascii="Arial" w:hAnsi="Arial" w:cs="Arial"/>
                <w:sz w:val="20"/>
                <w:szCs w:val="20"/>
              </w:rPr>
            </w:pPr>
            <w:r w:rsidRPr="00576098">
              <w:rPr>
                <w:rFonts w:ascii="Arial" w:hAnsi="Arial" w:cs="Arial"/>
                <w:sz w:val="20"/>
                <w:szCs w:val="20"/>
              </w:rPr>
              <w:t>Maksimum</w:t>
            </w:r>
          </w:p>
          <w:p w:rsidR="002F1D26" w:rsidRPr="00576098" w:rsidRDefault="002F1D26" w:rsidP="002F1D26">
            <w:pPr>
              <w:jc w:val="center"/>
              <w:rPr>
                <w:rFonts w:ascii="Arial" w:hAnsi="Arial" w:cs="Arial"/>
                <w:b w:val="0"/>
                <w:sz w:val="20"/>
                <w:szCs w:val="20"/>
              </w:rPr>
            </w:pPr>
            <w:r w:rsidRPr="00576098">
              <w:rPr>
                <w:rFonts w:ascii="Arial" w:hAnsi="Arial" w:cs="Arial"/>
                <w:sz w:val="20"/>
                <w:szCs w:val="20"/>
              </w:rPr>
              <w:t>(mg</w:t>
            </w:r>
            <w:r w:rsidRPr="00576098">
              <w:rPr>
                <w:rFonts w:ascii="Arial" w:hAnsi="Arial" w:cs="Arial"/>
                <w:b w:val="0"/>
                <w:sz w:val="20"/>
                <w:szCs w:val="20"/>
              </w:rPr>
              <w:t>)</w:t>
            </w:r>
          </w:p>
        </w:tc>
        <w:tc>
          <w:tcPr>
            <w:tcW w:w="0" w:type="auto"/>
            <w:tcBorders>
              <w:bottom w:val="single" w:sz="4" w:space="0" w:color="auto"/>
            </w:tcBorders>
          </w:tcPr>
          <w:p w:rsidR="00654DC7" w:rsidRPr="00576098" w:rsidRDefault="002F1D26" w:rsidP="002F1D26">
            <w:pPr>
              <w:jc w:val="center"/>
              <w:rPr>
                <w:rFonts w:ascii="Arial" w:hAnsi="Arial" w:cs="Arial"/>
                <w:sz w:val="20"/>
                <w:szCs w:val="20"/>
              </w:rPr>
            </w:pPr>
            <w:r w:rsidRPr="00576098">
              <w:rPr>
                <w:rFonts w:ascii="Arial" w:hAnsi="Arial" w:cs="Arial"/>
                <w:sz w:val="20"/>
                <w:szCs w:val="20"/>
              </w:rPr>
              <w:t>3x perminggu Dosis (mg/kgBB)</w:t>
            </w:r>
          </w:p>
        </w:tc>
        <w:tc>
          <w:tcPr>
            <w:tcW w:w="0" w:type="auto"/>
            <w:tcBorders>
              <w:top w:val="single" w:sz="4" w:space="0" w:color="auto"/>
              <w:bottom w:val="single" w:sz="4" w:space="0" w:color="auto"/>
            </w:tcBorders>
            <w:shd w:val="clear" w:color="auto" w:fill="auto"/>
          </w:tcPr>
          <w:p w:rsidR="00654DC7" w:rsidRPr="00576098" w:rsidRDefault="002F1D26" w:rsidP="002F1D26">
            <w:pPr>
              <w:jc w:val="center"/>
              <w:rPr>
                <w:rFonts w:ascii="Arial" w:hAnsi="Arial" w:cs="Arial"/>
                <w:sz w:val="20"/>
                <w:szCs w:val="20"/>
              </w:rPr>
            </w:pPr>
            <w:r w:rsidRPr="00576098">
              <w:rPr>
                <w:rFonts w:ascii="Arial" w:hAnsi="Arial" w:cs="Arial"/>
                <w:sz w:val="20"/>
                <w:szCs w:val="20"/>
              </w:rPr>
              <w:t>Maksimum (Mg)</w:t>
            </w:r>
          </w:p>
        </w:tc>
      </w:tr>
      <w:tr w:rsidR="00654DC7" w:rsidRPr="00576098" w:rsidTr="009D2EE7">
        <w:trPr>
          <w:trHeight w:val="419"/>
        </w:trPr>
        <w:tc>
          <w:tcPr>
            <w:tcW w:w="0" w:type="auto"/>
            <w:tcBorders>
              <w:top w:val="single" w:sz="4" w:space="0" w:color="auto"/>
              <w:bottom w:val="single" w:sz="4" w:space="0" w:color="auto"/>
            </w:tcBorders>
            <w:noWrap/>
          </w:tcPr>
          <w:p w:rsidR="00654DC7" w:rsidRPr="00576098" w:rsidRDefault="002F1D26">
            <w:pPr>
              <w:rPr>
                <w:rFonts w:ascii="Arial" w:hAnsi="Arial" w:cs="Arial"/>
                <w:sz w:val="20"/>
                <w:szCs w:val="20"/>
              </w:rPr>
            </w:pPr>
            <w:r w:rsidRPr="00576098">
              <w:rPr>
                <w:rFonts w:ascii="Arial" w:hAnsi="Arial" w:cs="Arial"/>
                <w:sz w:val="20"/>
                <w:szCs w:val="20"/>
              </w:rPr>
              <w:t>Isoniazid</w:t>
            </w:r>
          </w:p>
        </w:tc>
        <w:tc>
          <w:tcPr>
            <w:tcW w:w="0" w:type="auto"/>
            <w:tcBorders>
              <w:top w:val="single" w:sz="4" w:space="0" w:color="auto"/>
              <w:bottom w:val="single" w:sz="4" w:space="0" w:color="auto"/>
            </w:tcBorders>
          </w:tcPr>
          <w:p w:rsidR="00654DC7" w:rsidRPr="00576098" w:rsidRDefault="00D72DE5">
            <w:pPr>
              <w:pStyle w:val="DecimalAligned"/>
              <w:rPr>
                <w:rFonts w:ascii="Arial" w:hAnsi="Arial" w:cs="Arial"/>
                <w:sz w:val="20"/>
                <w:szCs w:val="20"/>
                <w:lang w:val="id-ID"/>
              </w:rPr>
            </w:pPr>
            <w:r w:rsidRPr="00576098">
              <w:rPr>
                <w:rFonts w:ascii="Arial" w:hAnsi="Arial" w:cs="Arial"/>
                <w:sz w:val="20"/>
                <w:szCs w:val="20"/>
                <w:lang w:val="id-ID"/>
              </w:rPr>
              <w:t>5 (4-6)</w:t>
            </w:r>
          </w:p>
        </w:tc>
        <w:tc>
          <w:tcPr>
            <w:tcW w:w="0" w:type="auto"/>
            <w:tcBorders>
              <w:top w:val="single" w:sz="4" w:space="0" w:color="auto"/>
              <w:bottom w:val="single" w:sz="4" w:space="0" w:color="auto"/>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300</w:t>
            </w:r>
          </w:p>
        </w:tc>
        <w:tc>
          <w:tcPr>
            <w:tcW w:w="0" w:type="auto"/>
            <w:tcBorders>
              <w:top w:val="single" w:sz="4" w:space="0" w:color="auto"/>
              <w:bottom w:val="single" w:sz="4" w:space="0" w:color="auto"/>
              <w:right w:val="nil"/>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10 (8-12)</w:t>
            </w:r>
          </w:p>
        </w:tc>
        <w:tc>
          <w:tcPr>
            <w:tcW w:w="0" w:type="auto"/>
            <w:tcBorders>
              <w:top w:val="single" w:sz="4" w:space="0" w:color="auto"/>
              <w:left w:val="nil"/>
              <w:bottom w:val="single" w:sz="4" w:space="0" w:color="auto"/>
              <w:right w:val="nil"/>
            </w:tcBorders>
            <w:shd w:val="clear" w:color="auto" w:fill="auto"/>
          </w:tcPr>
          <w:p w:rsidR="003E7292" w:rsidRPr="00576098" w:rsidRDefault="003E7292" w:rsidP="00690783">
            <w:pPr>
              <w:jc w:val="center"/>
              <w:rPr>
                <w:rFonts w:ascii="Arial" w:hAnsi="Arial" w:cs="Arial"/>
                <w:sz w:val="20"/>
                <w:szCs w:val="20"/>
              </w:rPr>
            </w:pPr>
            <w:r w:rsidRPr="00576098">
              <w:rPr>
                <w:rFonts w:ascii="Arial" w:hAnsi="Arial" w:cs="Arial"/>
                <w:sz w:val="20"/>
                <w:szCs w:val="20"/>
              </w:rPr>
              <w:t>900</w:t>
            </w:r>
          </w:p>
          <w:p w:rsidR="00654DC7" w:rsidRPr="00576098" w:rsidRDefault="00654DC7" w:rsidP="00690783">
            <w:pPr>
              <w:jc w:val="center"/>
              <w:rPr>
                <w:rFonts w:ascii="Arial" w:hAnsi="Arial" w:cs="Arial"/>
                <w:sz w:val="20"/>
                <w:szCs w:val="20"/>
              </w:rPr>
            </w:pPr>
          </w:p>
        </w:tc>
      </w:tr>
      <w:tr w:rsidR="00654DC7" w:rsidRPr="00576098" w:rsidTr="00A554E3">
        <w:trPr>
          <w:trHeight w:val="577"/>
        </w:trPr>
        <w:tc>
          <w:tcPr>
            <w:tcW w:w="0" w:type="auto"/>
            <w:tcBorders>
              <w:top w:val="single" w:sz="4" w:space="0" w:color="auto"/>
              <w:bottom w:val="single" w:sz="4" w:space="0" w:color="auto"/>
            </w:tcBorders>
            <w:noWrap/>
          </w:tcPr>
          <w:p w:rsidR="00654DC7" w:rsidRPr="00576098" w:rsidRDefault="00D72DE5">
            <w:pPr>
              <w:rPr>
                <w:rFonts w:ascii="Arial" w:hAnsi="Arial" w:cs="Arial"/>
                <w:sz w:val="20"/>
                <w:szCs w:val="20"/>
              </w:rPr>
            </w:pPr>
            <w:r w:rsidRPr="00576098">
              <w:rPr>
                <w:rFonts w:ascii="Arial" w:hAnsi="Arial" w:cs="Arial"/>
                <w:sz w:val="20"/>
                <w:szCs w:val="20"/>
              </w:rPr>
              <w:t>Rifampisin</w:t>
            </w:r>
          </w:p>
        </w:tc>
        <w:tc>
          <w:tcPr>
            <w:tcW w:w="0" w:type="auto"/>
            <w:tcBorders>
              <w:top w:val="single" w:sz="4" w:space="0" w:color="auto"/>
              <w:bottom w:val="single" w:sz="4" w:space="0" w:color="auto"/>
            </w:tcBorders>
          </w:tcPr>
          <w:p w:rsidR="00654DC7" w:rsidRPr="00576098" w:rsidRDefault="00D72DE5">
            <w:pPr>
              <w:pStyle w:val="DecimalAligned"/>
              <w:rPr>
                <w:rFonts w:ascii="Arial" w:hAnsi="Arial" w:cs="Arial"/>
                <w:sz w:val="20"/>
                <w:szCs w:val="20"/>
                <w:lang w:val="id-ID"/>
              </w:rPr>
            </w:pPr>
            <w:r w:rsidRPr="00576098">
              <w:rPr>
                <w:rFonts w:ascii="Arial" w:hAnsi="Arial" w:cs="Arial"/>
                <w:sz w:val="20"/>
                <w:szCs w:val="20"/>
                <w:lang w:val="id-ID"/>
              </w:rPr>
              <w:t>10 (8-12)</w:t>
            </w:r>
          </w:p>
        </w:tc>
        <w:tc>
          <w:tcPr>
            <w:tcW w:w="0" w:type="auto"/>
            <w:tcBorders>
              <w:top w:val="single" w:sz="4" w:space="0" w:color="auto"/>
              <w:bottom w:val="single" w:sz="4" w:space="0" w:color="auto"/>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600</w:t>
            </w:r>
          </w:p>
        </w:tc>
        <w:tc>
          <w:tcPr>
            <w:tcW w:w="0" w:type="auto"/>
            <w:tcBorders>
              <w:top w:val="single" w:sz="4" w:space="0" w:color="auto"/>
              <w:bottom w:val="single" w:sz="4" w:space="0" w:color="auto"/>
              <w:right w:val="nil"/>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10 (8-12)</w:t>
            </w:r>
          </w:p>
        </w:tc>
        <w:tc>
          <w:tcPr>
            <w:tcW w:w="0" w:type="auto"/>
            <w:tcBorders>
              <w:top w:val="single" w:sz="4" w:space="0" w:color="auto"/>
              <w:left w:val="nil"/>
              <w:bottom w:val="single" w:sz="4" w:space="0" w:color="auto"/>
              <w:right w:val="nil"/>
            </w:tcBorders>
            <w:shd w:val="clear" w:color="auto" w:fill="auto"/>
          </w:tcPr>
          <w:p w:rsidR="00F821A1" w:rsidRPr="00576098" w:rsidRDefault="00F821A1" w:rsidP="00690783">
            <w:pPr>
              <w:jc w:val="center"/>
              <w:rPr>
                <w:rFonts w:ascii="Arial" w:hAnsi="Arial" w:cs="Arial"/>
                <w:sz w:val="20"/>
                <w:szCs w:val="20"/>
              </w:rPr>
            </w:pPr>
            <w:r w:rsidRPr="00576098">
              <w:rPr>
                <w:rFonts w:ascii="Arial" w:hAnsi="Arial" w:cs="Arial"/>
                <w:sz w:val="20"/>
                <w:szCs w:val="20"/>
              </w:rPr>
              <w:t>600</w:t>
            </w:r>
          </w:p>
          <w:p w:rsidR="00654DC7" w:rsidRPr="00576098" w:rsidRDefault="00654DC7" w:rsidP="00690783">
            <w:pPr>
              <w:jc w:val="center"/>
              <w:rPr>
                <w:rFonts w:ascii="Arial" w:hAnsi="Arial" w:cs="Arial"/>
                <w:sz w:val="20"/>
                <w:szCs w:val="20"/>
              </w:rPr>
            </w:pPr>
          </w:p>
        </w:tc>
      </w:tr>
      <w:tr w:rsidR="00654DC7" w:rsidRPr="00576098" w:rsidTr="00A554E3">
        <w:trPr>
          <w:trHeight w:val="366"/>
        </w:trPr>
        <w:tc>
          <w:tcPr>
            <w:tcW w:w="0" w:type="auto"/>
            <w:tcBorders>
              <w:top w:val="single" w:sz="4" w:space="0" w:color="auto"/>
              <w:bottom w:val="single" w:sz="4" w:space="0" w:color="auto"/>
            </w:tcBorders>
            <w:noWrap/>
          </w:tcPr>
          <w:p w:rsidR="00654DC7" w:rsidRPr="00576098" w:rsidRDefault="00D72DE5">
            <w:pPr>
              <w:rPr>
                <w:rFonts w:ascii="Arial" w:hAnsi="Arial" w:cs="Arial"/>
                <w:sz w:val="20"/>
                <w:szCs w:val="20"/>
              </w:rPr>
            </w:pPr>
            <w:r w:rsidRPr="00576098">
              <w:rPr>
                <w:rFonts w:ascii="Arial" w:hAnsi="Arial" w:cs="Arial"/>
                <w:sz w:val="20"/>
                <w:szCs w:val="20"/>
              </w:rPr>
              <w:t>Pirazinamid</w:t>
            </w:r>
          </w:p>
        </w:tc>
        <w:tc>
          <w:tcPr>
            <w:tcW w:w="0" w:type="auto"/>
            <w:tcBorders>
              <w:top w:val="single" w:sz="4" w:space="0" w:color="auto"/>
              <w:bottom w:val="single" w:sz="4" w:space="0" w:color="auto"/>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25 (20-30)</w:t>
            </w:r>
          </w:p>
        </w:tc>
        <w:tc>
          <w:tcPr>
            <w:tcW w:w="0" w:type="auto"/>
            <w:tcBorders>
              <w:top w:val="single" w:sz="4" w:space="0" w:color="auto"/>
              <w:bottom w:val="single" w:sz="4" w:space="0" w:color="auto"/>
            </w:tcBorders>
          </w:tcPr>
          <w:p w:rsidR="00654DC7" w:rsidRPr="00576098" w:rsidRDefault="000404F3">
            <w:pPr>
              <w:pStyle w:val="DecimalAligned"/>
              <w:rPr>
                <w:rFonts w:ascii="Arial" w:hAnsi="Arial" w:cs="Arial"/>
                <w:sz w:val="20"/>
                <w:szCs w:val="20"/>
                <w:lang w:val="id-ID"/>
              </w:rPr>
            </w:pPr>
            <w:r w:rsidRPr="00576098">
              <w:rPr>
                <w:rFonts w:ascii="Arial" w:hAnsi="Arial" w:cs="Arial"/>
                <w:sz w:val="20"/>
                <w:szCs w:val="20"/>
                <w:lang w:val="id-ID"/>
              </w:rPr>
              <w:t>2000</w:t>
            </w:r>
          </w:p>
        </w:tc>
        <w:tc>
          <w:tcPr>
            <w:tcW w:w="0" w:type="auto"/>
            <w:tcBorders>
              <w:top w:val="single" w:sz="4" w:space="0" w:color="auto"/>
              <w:bottom w:val="single" w:sz="4" w:space="0" w:color="auto"/>
              <w:right w:val="nil"/>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35 (30-40)</w:t>
            </w:r>
          </w:p>
        </w:tc>
        <w:tc>
          <w:tcPr>
            <w:tcW w:w="0" w:type="auto"/>
            <w:tcBorders>
              <w:top w:val="single" w:sz="4" w:space="0" w:color="auto"/>
              <w:left w:val="nil"/>
              <w:bottom w:val="single" w:sz="4" w:space="0" w:color="auto"/>
              <w:right w:val="nil"/>
            </w:tcBorders>
            <w:shd w:val="clear" w:color="auto" w:fill="auto"/>
          </w:tcPr>
          <w:p w:rsidR="00F821A1" w:rsidRPr="00576098" w:rsidRDefault="00F821A1" w:rsidP="00690783">
            <w:pPr>
              <w:jc w:val="center"/>
              <w:rPr>
                <w:rFonts w:ascii="Arial" w:hAnsi="Arial" w:cs="Arial"/>
                <w:sz w:val="20"/>
                <w:szCs w:val="20"/>
              </w:rPr>
            </w:pPr>
            <w:r w:rsidRPr="00576098">
              <w:rPr>
                <w:rFonts w:ascii="Arial" w:hAnsi="Arial" w:cs="Arial"/>
                <w:sz w:val="20"/>
                <w:szCs w:val="20"/>
              </w:rPr>
              <w:t>-</w:t>
            </w:r>
          </w:p>
          <w:p w:rsidR="00654DC7" w:rsidRPr="00576098" w:rsidRDefault="00654DC7" w:rsidP="00690783">
            <w:pPr>
              <w:jc w:val="center"/>
              <w:rPr>
                <w:rFonts w:ascii="Arial" w:hAnsi="Arial" w:cs="Arial"/>
                <w:sz w:val="20"/>
                <w:szCs w:val="20"/>
              </w:rPr>
            </w:pPr>
          </w:p>
        </w:tc>
      </w:tr>
      <w:tr w:rsidR="00654DC7" w:rsidRPr="00576098" w:rsidTr="00A554E3">
        <w:trPr>
          <w:trHeight w:val="564"/>
        </w:trPr>
        <w:tc>
          <w:tcPr>
            <w:tcW w:w="0" w:type="auto"/>
            <w:tcBorders>
              <w:top w:val="single" w:sz="4" w:space="0" w:color="auto"/>
              <w:bottom w:val="single" w:sz="4" w:space="0" w:color="auto"/>
            </w:tcBorders>
            <w:noWrap/>
          </w:tcPr>
          <w:p w:rsidR="00654DC7" w:rsidRPr="00576098" w:rsidRDefault="00D72DE5">
            <w:pPr>
              <w:rPr>
                <w:rFonts w:ascii="Arial" w:hAnsi="Arial" w:cs="Arial"/>
                <w:sz w:val="20"/>
                <w:szCs w:val="20"/>
              </w:rPr>
            </w:pPr>
            <w:r w:rsidRPr="00576098">
              <w:rPr>
                <w:rFonts w:ascii="Arial" w:hAnsi="Arial" w:cs="Arial"/>
                <w:sz w:val="20"/>
                <w:szCs w:val="20"/>
              </w:rPr>
              <w:t>Etambutol</w:t>
            </w:r>
          </w:p>
        </w:tc>
        <w:tc>
          <w:tcPr>
            <w:tcW w:w="0" w:type="auto"/>
            <w:tcBorders>
              <w:top w:val="single" w:sz="4" w:space="0" w:color="auto"/>
              <w:bottom w:val="single" w:sz="4" w:space="0" w:color="auto"/>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15 (15-20)</w:t>
            </w:r>
          </w:p>
        </w:tc>
        <w:tc>
          <w:tcPr>
            <w:tcW w:w="0" w:type="auto"/>
            <w:tcBorders>
              <w:top w:val="single" w:sz="4" w:space="0" w:color="auto"/>
              <w:bottom w:val="single" w:sz="4" w:space="0" w:color="auto"/>
            </w:tcBorders>
          </w:tcPr>
          <w:p w:rsidR="00654DC7" w:rsidRPr="00576098" w:rsidRDefault="000404F3">
            <w:pPr>
              <w:pStyle w:val="DecimalAligned"/>
              <w:rPr>
                <w:rFonts w:ascii="Arial" w:hAnsi="Arial" w:cs="Arial"/>
                <w:sz w:val="20"/>
                <w:szCs w:val="20"/>
                <w:lang w:val="id-ID"/>
              </w:rPr>
            </w:pPr>
            <w:r w:rsidRPr="00576098">
              <w:rPr>
                <w:rFonts w:ascii="Arial" w:hAnsi="Arial" w:cs="Arial"/>
                <w:sz w:val="20"/>
                <w:szCs w:val="20"/>
                <w:lang w:val="id-ID"/>
              </w:rPr>
              <w:t>2500</w:t>
            </w:r>
          </w:p>
        </w:tc>
        <w:tc>
          <w:tcPr>
            <w:tcW w:w="0" w:type="auto"/>
            <w:tcBorders>
              <w:top w:val="single" w:sz="4" w:space="0" w:color="auto"/>
              <w:bottom w:val="single" w:sz="4" w:space="0" w:color="auto"/>
              <w:right w:val="nil"/>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30 (25-</w:t>
            </w:r>
            <w:r w:rsidR="00B94D2C" w:rsidRPr="00576098">
              <w:rPr>
                <w:rFonts w:ascii="Arial" w:hAnsi="Arial" w:cs="Arial"/>
                <w:sz w:val="20"/>
                <w:szCs w:val="20"/>
                <w:lang w:val="id-ID"/>
              </w:rPr>
              <w:t>35)</w:t>
            </w:r>
          </w:p>
        </w:tc>
        <w:tc>
          <w:tcPr>
            <w:tcW w:w="0" w:type="auto"/>
            <w:tcBorders>
              <w:top w:val="single" w:sz="4" w:space="0" w:color="auto"/>
              <w:left w:val="nil"/>
              <w:bottom w:val="single" w:sz="4" w:space="0" w:color="auto"/>
              <w:right w:val="nil"/>
            </w:tcBorders>
            <w:shd w:val="clear" w:color="auto" w:fill="auto"/>
          </w:tcPr>
          <w:p w:rsidR="00F821A1" w:rsidRPr="00576098" w:rsidRDefault="008A5BC7" w:rsidP="00690783">
            <w:pPr>
              <w:jc w:val="center"/>
              <w:rPr>
                <w:rFonts w:ascii="Arial" w:hAnsi="Arial" w:cs="Arial"/>
                <w:sz w:val="20"/>
                <w:szCs w:val="20"/>
              </w:rPr>
            </w:pPr>
            <w:r w:rsidRPr="00576098">
              <w:rPr>
                <w:rFonts w:ascii="Arial" w:hAnsi="Arial" w:cs="Arial"/>
                <w:sz w:val="20"/>
                <w:szCs w:val="20"/>
              </w:rPr>
              <w:t>1000</w:t>
            </w:r>
          </w:p>
          <w:p w:rsidR="00654DC7" w:rsidRPr="00576098" w:rsidRDefault="00654DC7" w:rsidP="00690783">
            <w:pPr>
              <w:jc w:val="center"/>
              <w:rPr>
                <w:rFonts w:ascii="Arial" w:hAnsi="Arial" w:cs="Arial"/>
                <w:sz w:val="20"/>
                <w:szCs w:val="20"/>
              </w:rPr>
            </w:pPr>
          </w:p>
        </w:tc>
      </w:tr>
      <w:tr w:rsidR="00654DC7" w:rsidRPr="00576098" w:rsidTr="00A554E3">
        <w:trPr>
          <w:trHeight w:val="400"/>
        </w:trPr>
        <w:tc>
          <w:tcPr>
            <w:tcW w:w="0" w:type="auto"/>
            <w:tcBorders>
              <w:top w:val="single" w:sz="4" w:space="0" w:color="auto"/>
              <w:bottom w:val="single" w:sz="4" w:space="0" w:color="auto"/>
            </w:tcBorders>
            <w:noWrap/>
          </w:tcPr>
          <w:p w:rsidR="00654DC7" w:rsidRPr="00576098" w:rsidRDefault="00D72DE5">
            <w:pPr>
              <w:rPr>
                <w:rFonts w:ascii="Arial" w:hAnsi="Arial" w:cs="Arial"/>
                <w:sz w:val="20"/>
                <w:szCs w:val="20"/>
              </w:rPr>
            </w:pPr>
            <w:r w:rsidRPr="00576098">
              <w:rPr>
                <w:rFonts w:ascii="Arial" w:hAnsi="Arial" w:cs="Arial"/>
                <w:sz w:val="20"/>
                <w:szCs w:val="20"/>
              </w:rPr>
              <w:t>Streptomisin</w:t>
            </w:r>
          </w:p>
        </w:tc>
        <w:tc>
          <w:tcPr>
            <w:tcW w:w="0" w:type="auto"/>
            <w:tcBorders>
              <w:top w:val="single" w:sz="4" w:space="0" w:color="auto"/>
              <w:bottom w:val="single" w:sz="4" w:space="0" w:color="auto"/>
            </w:tcBorders>
          </w:tcPr>
          <w:p w:rsidR="00654DC7" w:rsidRPr="00576098" w:rsidRDefault="00412281">
            <w:pPr>
              <w:pStyle w:val="DecimalAligned"/>
              <w:rPr>
                <w:rFonts w:ascii="Arial" w:hAnsi="Arial" w:cs="Arial"/>
                <w:sz w:val="20"/>
                <w:szCs w:val="20"/>
                <w:lang w:val="id-ID"/>
              </w:rPr>
            </w:pPr>
            <w:r w:rsidRPr="00576098">
              <w:rPr>
                <w:rFonts w:ascii="Arial" w:hAnsi="Arial" w:cs="Arial"/>
                <w:sz w:val="20"/>
                <w:szCs w:val="20"/>
                <w:lang w:val="id-ID"/>
              </w:rPr>
              <w:t>15 (12-18)</w:t>
            </w:r>
          </w:p>
        </w:tc>
        <w:tc>
          <w:tcPr>
            <w:tcW w:w="0" w:type="auto"/>
            <w:tcBorders>
              <w:top w:val="single" w:sz="4" w:space="0" w:color="auto"/>
              <w:bottom w:val="single" w:sz="4" w:space="0" w:color="auto"/>
            </w:tcBorders>
          </w:tcPr>
          <w:p w:rsidR="00654DC7" w:rsidRPr="00576098" w:rsidRDefault="000404F3">
            <w:pPr>
              <w:pStyle w:val="DecimalAligned"/>
              <w:rPr>
                <w:rFonts w:ascii="Arial" w:hAnsi="Arial" w:cs="Arial"/>
                <w:sz w:val="20"/>
                <w:szCs w:val="20"/>
                <w:lang w:val="id-ID"/>
              </w:rPr>
            </w:pPr>
            <w:r w:rsidRPr="00576098">
              <w:rPr>
                <w:rFonts w:ascii="Arial" w:hAnsi="Arial" w:cs="Arial"/>
                <w:sz w:val="20"/>
                <w:szCs w:val="20"/>
                <w:lang w:val="id-ID"/>
              </w:rPr>
              <w:t>1000</w:t>
            </w:r>
          </w:p>
        </w:tc>
        <w:tc>
          <w:tcPr>
            <w:tcW w:w="0" w:type="auto"/>
            <w:tcBorders>
              <w:top w:val="single" w:sz="4" w:space="0" w:color="auto"/>
              <w:bottom w:val="single" w:sz="4" w:space="0" w:color="auto"/>
              <w:right w:val="nil"/>
            </w:tcBorders>
          </w:tcPr>
          <w:p w:rsidR="00654DC7" w:rsidRPr="00576098" w:rsidRDefault="00B94D2C">
            <w:pPr>
              <w:pStyle w:val="DecimalAligned"/>
              <w:rPr>
                <w:rFonts w:ascii="Arial" w:hAnsi="Arial" w:cs="Arial"/>
                <w:sz w:val="20"/>
                <w:szCs w:val="20"/>
                <w:lang w:val="id-ID"/>
              </w:rPr>
            </w:pPr>
            <w:r w:rsidRPr="00576098">
              <w:rPr>
                <w:rFonts w:ascii="Arial" w:hAnsi="Arial" w:cs="Arial"/>
                <w:sz w:val="20"/>
                <w:szCs w:val="20"/>
                <w:lang w:val="id-ID"/>
              </w:rPr>
              <w:t>15 (12-18)</w:t>
            </w:r>
          </w:p>
        </w:tc>
        <w:tc>
          <w:tcPr>
            <w:tcW w:w="0" w:type="auto"/>
            <w:tcBorders>
              <w:top w:val="single" w:sz="4" w:space="0" w:color="auto"/>
              <w:left w:val="nil"/>
              <w:bottom w:val="single" w:sz="4" w:space="0" w:color="auto"/>
              <w:right w:val="nil"/>
            </w:tcBorders>
            <w:shd w:val="clear" w:color="auto" w:fill="auto"/>
          </w:tcPr>
          <w:p w:rsidR="00654DC7" w:rsidRPr="00576098" w:rsidRDefault="00F821A1" w:rsidP="00690783">
            <w:pPr>
              <w:jc w:val="center"/>
              <w:rPr>
                <w:rFonts w:ascii="Arial" w:hAnsi="Arial" w:cs="Arial"/>
                <w:sz w:val="20"/>
                <w:szCs w:val="20"/>
              </w:rPr>
            </w:pPr>
            <w:r w:rsidRPr="00576098">
              <w:rPr>
                <w:rFonts w:ascii="Arial" w:hAnsi="Arial" w:cs="Arial"/>
                <w:sz w:val="20"/>
                <w:szCs w:val="20"/>
              </w:rPr>
              <w:t>-</w:t>
            </w:r>
          </w:p>
        </w:tc>
      </w:tr>
    </w:tbl>
    <w:p w:rsidR="00576098" w:rsidRDefault="00576098" w:rsidP="00690783">
      <w:pPr>
        <w:spacing w:line="360" w:lineRule="auto"/>
        <w:rPr>
          <w:rFonts w:ascii="Arial" w:hAnsi="Arial" w:cs="Arial"/>
        </w:rPr>
      </w:pPr>
    </w:p>
    <w:p w:rsidR="00355F1F" w:rsidRPr="00451F0F" w:rsidRDefault="0058412B" w:rsidP="00690783">
      <w:pPr>
        <w:spacing w:line="360" w:lineRule="auto"/>
        <w:rPr>
          <w:rFonts w:ascii="Arial" w:hAnsi="Arial" w:cs="Arial"/>
        </w:rPr>
      </w:pPr>
      <w:r w:rsidRPr="00451F0F">
        <w:rPr>
          <w:rFonts w:ascii="Arial" w:hAnsi="Arial" w:cs="Arial"/>
        </w:rPr>
        <w:t xml:space="preserve">Catatan : </w:t>
      </w:r>
    </w:p>
    <w:p w:rsidR="00AF78DB" w:rsidRPr="00580916" w:rsidRDefault="00AF78DB" w:rsidP="001A22A9">
      <w:pPr>
        <w:pStyle w:val="ListParagraph"/>
        <w:numPr>
          <w:ilvl w:val="0"/>
          <w:numId w:val="4"/>
        </w:numPr>
        <w:spacing w:after="0" w:line="360" w:lineRule="auto"/>
        <w:ind w:left="284" w:hanging="284"/>
        <w:jc w:val="both"/>
        <w:rPr>
          <w:rFonts w:ascii="Arial" w:hAnsi="Arial" w:cs="Arial"/>
        </w:rPr>
      </w:pPr>
      <w:r w:rsidRPr="00580916">
        <w:rPr>
          <w:rFonts w:ascii="Arial" w:hAnsi="Arial" w:cs="Arial"/>
        </w:rPr>
        <w:t xml:space="preserve">Pasien berusia diatas 60 tahun tidak dapat mentoleransi lebih dari 500- 700 mg perhari, beberapa pedoman merekomendasikan dosis 10 mg/kg BB pada pasien kelompok usia ini. Pasien dengan berat badan di bawah 50 kg tidak dapat mentoleransi dosis lebih dari 500-750 mg perhari. </w:t>
      </w:r>
    </w:p>
    <w:p w:rsidR="00AF78DB" w:rsidRPr="00451F0F" w:rsidRDefault="00AF78DB" w:rsidP="001A22A9">
      <w:pPr>
        <w:pStyle w:val="ListParagraph"/>
        <w:numPr>
          <w:ilvl w:val="0"/>
          <w:numId w:val="4"/>
        </w:numPr>
        <w:spacing w:after="0" w:line="360" w:lineRule="auto"/>
        <w:ind w:left="426" w:hanging="426"/>
        <w:jc w:val="both"/>
        <w:rPr>
          <w:rFonts w:ascii="Arial" w:hAnsi="Arial" w:cs="Arial"/>
        </w:rPr>
      </w:pPr>
      <w:r w:rsidRPr="00451F0F">
        <w:rPr>
          <w:rFonts w:ascii="Arial" w:hAnsi="Arial" w:cs="Arial"/>
        </w:rPr>
        <w:t xml:space="preserve"> Semua pasien yang belum pernah diobati sebelumnya dan tidak memiliki faktor resiko untuk resistensi obat harus mendapatkan pengobatan lini pertama yang sudah disetujui WHO dengan menggunakan obat yang terjamin kualitasnya. </w:t>
      </w:r>
    </w:p>
    <w:p w:rsidR="00656AE6" w:rsidRPr="00451F0F" w:rsidRDefault="00AF78DB" w:rsidP="001A22A9">
      <w:pPr>
        <w:pStyle w:val="ListParagraph"/>
        <w:numPr>
          <w:ilvl w:val="0"/>
          <w:numId w:val="4"/>
        </w:numPr>
        <w:spacing w:after="0" w:line="360" w:lineRule="auto"/>
        <w:ind w:left="426" w:hanging="426"/>
        <w:jc w:val="both"/>
        <w:rPr>
          <w:rFonts w:ascii="Arial" w:hAnsi="Arial" w:cs="Arial"/>
        </w:rPr>
      </w:pPr>
      <w:r w:rsidRPr="00451F0F">
        <w:rPr>
          <w:rFonts w:ascii="Arial" w:hAnsi="Arial" w:cs="Arial"/>
        </w:rPr>
        <w:t>Etambutol dapat tidak diberikan pada anak dengan sta</w:t>
      </w:r>
      <w:r w:rsidR="00576098">
        <w:rPr>
          <w:rFonts w:ascii="Arial" w:hAnsi="Arial" w:cs="Arial"/>
        </w:rPr>
        <w:t xml:space="preserve">tus HIV negatif dan memiliki TBC </w:t>
      </w:r>
      <w:r w:rsidRPr="00451F0F">
        <w:rPr>
          <w:rFonts w:ascii="Arial" w:hAnsi="Arial" w:cs="Arial"/>
        </w:rPr>
        <w:t>tanpa kavitas.</w:t>
      </w:r>
    </w:p>
    <w:p w:rsidR="00370E99" w:rsidRPr="00451F0F" w:rsidRDefault="00AF78DB" w:rsidP="00576098">
      <w:pPr>
        <w:spacing w:after="0" w:line="360" w:lineRule="auto"/>
        <w:ind w:firstLine="709"/>
        <w:jc w:val="both"/>
        <w:rPr>
          <w:rFonts w:ascii="Arial" w:hAnsi="Arial" w:cs="Arial"/>
        </w:rPr>
      </w:pPr>
      <w:r w:rsidRPr="00451F0F">
        <w:rPr>
          <w:rFonts w:ascii="Arial" w:hAnsi="Arial" w:cs="Arial"/>
        </w:rPr>
        <w:t xml:space="preserve">Paduan obat standar untuk pasien dengan kasus baru. </w:t>
      </w:r>
    </w:p>
    <w:p w:rsidR="00370E99" w:rsidRPr="00451F0F" w:rsidRDefault="00AF78DB" w:rsidP="003D0F28">
      <w:pPr>
        <w:spacing w:after="0" w:line="360" w:lineRule="auto"/>
        <w:jc w:val="both"/>
        <w:rPr>
          <w:rFonts w:ascii="Arial" w:hAnsi="Arial" w:cs="Arial"/>
        </w:rPr>
      </w:pPr>
      <w:r w:rsidRPr="00451F0F">
        <w:rPr>
          <w:rFonts w:ascii="Arial" w:hAnsi="Arial" w:cs="Arial"/>
        </w:rPr>
        <w:t>Pasien dengan kasus baru diasumsikan peka terhadap OAT, kecuali</w:t>
      </w:r>
      <w:r w:rsidR="00370E99" w:rsidRPr="00451F0F">
        <w:rPr>
          <w:rFonts w:ascii="Arial" w:hAnsi="Arial" w:cs="Arial"/>
        </w:rPr>
        <w:t xml:space="preserve"> : </w:t>
      </w:r>
    </w:p>
    <w:p w:rsidR="00B458BD" w:rsidRPr="00B458BD" w:rsidRDefault="00AF78DB" w:rsidP="00ED54D4">
      <w:pPr>
        <w:spacing w:after="0" w:line="360" w:lineRule="auto"/>
        <w:jc w:val="both"/>
        <w:rPr>
          <w:rFonts w:ascii="Arial" w:hAnsi="Arial" w:cs="Arial"/>
        </w:rPr>
      </w:pPr>
      <w:r w:rsidRPr="00B458BD">
        <w:rPr>
          <w:rFonts w:ascii="Arial" w:hAnsi="Arial" w:cs="Arial"/>
        </w:rPr>
        <w:t>Pasien tinggal di daerah dengan prevalensi ti</w:t>
      </w:r>
      <w:r w:rsidR="00B458BD">
        <w:rPr>
          <w:rFonts w:ascii="Arial" w:hAnsi="Arial" w:cs="Arial"/>
        </w:rPr>
        <w:t>nggi resisten isoniazid atau, t</w:t>
      </w:r>
      <w:r w:rsidRPr="00B458BD">
        <w:rPr>
          <w:rFonts w:ascii="Arial" w:hAnsi="Arial" w:cs="Arial"/>
        </w:rPr>
        <w:t>erdapat riwayat kontak dengan pasien TB</w:t>
      </w:r>
      <w:r w:rsidR="00576098">
        <w:rPr>
          <w:rFonts w:ascii="Arial" w:hAnsi="Arial" w:cs="Arial"/>
        </w:rPr>
        <w:t>C</w:t>
      </w:r>
      <w:r w:rsidRPr="00B458BD">
        <w:rPr>
          <w:rFonts w:ascii="Arial" w:hAnsi="Arial" w:cs="Arial"/>
        </w:rPr>
        <w:t xml:space="preserve"> resisten obat. Pasien seperti ini cenderung memiliki resistensi obat sama dengan sumber, sebaiknya dilakukan uji kepek</w:t>
      </w:r>
      <w:r w:rsidR="00B458BD">
        <w:rPr>
          <w:rFonts w:ascii="Arial" w:hAnsi="Arial" w:cs="Arial"/>
        </w:rPr>
        <w:t>aan obat sejak awal pengobatan. S</w:t>
      </w:r>
      <w:r w:rsidRPr="00B458BD">
        <w:rPr>
          <w:rFonts w:ascii="Arial" w:hAnsi="Arial" w:cs="Arial"/>
        </w:rPr>
        <w:t>ementara menunggu hasil uji, maka paduan sebaiknya dimulai.</w:t>
      </w:r>
    </w:p>
    <w:p w:rsidR="003145E8" w:rsidRPr="005F26A9" w:rsidRDefault="008E6911" w:rsidP="00494AC1">
      <w:pPr>
        <w:pStyle w:val="Heading2"/>
        <w:spacing w:before="160" w:after="0"/>
        <w:rPr>
          <w:rFonts w:ascii="Arial" w:hAnsi="Arial" w:cs="Arial"/>
          <w:color w:val="auto"/>
        </w:rPr>
      </w:pPr>
      <w:bookmarkStart w:id="60" w:name="_Toc137815815"/>
      <w:r w:rsidRPr="005F26A9">
        <w:rPr>
          <w:rFonts w:ascii="Arial" w:hAnsi="Arial" w:cs="Arial"/>
          <w:color w:val="auto"/>
          <w:sz w:val="24"/>
        </w:rPr>
        <w:t>2.9</w:t>
      </w:r>
      <w:r w:rsidR="0065680A" w:rsidRPr="005F26A9">
        <w:rPr>
          <w:rFonts w:ascii="Arial" w:hAnsi="Arial" w:cs="Arial"/>
          <w:color w:val="auto"/>
          <w:sz w:val="24"/>
        </w:rPr>
        <w:t xml:space="preserve"> </w:t>
      </w:r>
      <w:r w:rsidR="005079B2" w:rsidRPr="005F26A9">
        <w:rPr>
          <w:rFonts w:ascii="Arial" w:hAnsi="Arial" w:cs="Arial"/>
          <w:color w:val="auto"/>
          <w:sz w:val="24"/>
        </w:rPr>
        <w:t>Jenis-jenis Obat TBC</w:t>
      </w:r>
      <w:bookmarkEnd w:id="60"/>
      <w:r w:rsidR="005079B2" w:rsidRPr="005F26A9">
        <w:rPr>
          <w:rFonts w:ascii="Arial" w:hAnsi="Arial" w:cs="Arial"/>
          <w:color w:val="auto"/>
          <w:sz w:val="24"/>
        </w:rPr>
        <w:t xml:space="preserve"> </w:t>
      </w:r>
    </w:p>
    <w:p w:rsidR="0065680A" w:rsidRPr="0065680A" w:rsidRDefault="005079B2" w:rsidP="00494AC1">
      <w:pPr>
        <w:pStyle w:val="ListParagraph"/>
        <w:spacing w:before="120" w:after="0"/>
        <w:ind w:left="0" w:firstLine="709"/>
        <w:contextualSpacing w:val="0"/>
        <w:jc w:val="both"/>
        <w:rPr>
          <w:rFonts w:ascii="Arial" w:hAnsi="Arial" w:cs="Arial"/>
        </w:rPr>
      </w:pPr>
      <w:r w:rsidRPr="0065680A">
        <w:rPr>
          <w:rFonts w:ascii="Arial" w:hAnsi="Arial" w:cs="Arial"/>
        </w:rPr>
        <w:t xml:space="preserve">Obat TBC umumnya dibagi dalam obat-obatan primer dan obat-obat sekunder. </w:t>
      </w:r>
    </w:p>
    <w:p w:rsidR="0065680A" w:rsidRPr="0065680A" w:rsidRDefault="005079B2" w:rsidP="00576098">
      <w:pPr>
        <w:pStyle w:val="ListParagraph"/>
        <w:spacing w:after="0" w:line="360" w:lineRule="auto"/>
        <w:ind w:left="0" w:firstLine="426"/>
        <w:jc w:val="both"/>
        <w:rPr>
          <w:rFonts w:ascii="Arial" w:hAnsi="Arial" w:cs="Arial"/>
        </w:rPr>
      </w:pPr>
      <w:r w:rsidRPr="0065680A">
        <w:rPr>
          <w:rFonts w:ascii="Arial" w:hAnsi="Arial" w:cs="Arial"/>
        </w:rPr>
        <w:t>a. Obat Primer : INH, Rifamicin, Pirazinamid, dan Etambutol. Obat-obat ini paling efektif dan paling rendah toksisitasnya, tetapi menimbulkan resistensi dengan cepat bila digunakan sebagai obat tunggal. Maka terapi selalu dilakukan dengan kombinasi dari 3-4 obat.</w:t>
      </w:r>
    </w:p>
    <w:p w:rsidR="0065680A" w:rsidRPr="0065680A" w:rsidRDefault="005079B2" w:rsidP="00576098">
      <w:pPr>
        <w:pStyle w:val="ListParagraph"/>
        <w:spacing w:after="0" w:line="360" w:lineRule="auto"/>
        <w:ind w:left="0" w:firstLine="426"/>
        <w:jc w:val="both"/>
        <w:rPr>
          <w:rFonts w:ascii="Arial" w:hAnsi="Arial" w:cs="Arial"/>
        </w:rPr>
      </w:pPr>
      <w:r w:rsidRPr="0065680A">
        <w:rPr>
          <w:rFonts w:ascii="Arial" w:hAnsi="Arial" w:cs="Arial"/>
        </w:rPr>
        <w:t xml:space="preserve"> b. Obat Sekunder : Streptomisin, klofazimin, fluokinolon dan sikloserin. Obat ini memiliki kegiatan yang lebih lemah dan bersifat lebih toksis, maka hanya digunakan bila terdapat resistensi terhadap obat primer (Depkes,2011). </w:t>
      </w:r>
    </w:p>
    <w:p w:rsidR="0065680A" w:rsidRPr="007B7FA5" w:rsidRDefault="005079B2" w:rsidP="00576098">
      <w:pPr>
        <w:spacing w:after="0" w:line="360" w:lineRule="auto"/>
        <w:ind w:firstLine="709"/>
        <w:jc w:val="both"/>
        <w:rPr>
          <w:rFonts w:ascii="Arial" w:hAnsi="Arial" w:cs="Arial"/>
        </w:rPr>
      </w:pPr>
      <w:r w:rsidRPr="007B7FA5">
        <w:rPr>
          <w:rFonts w:ascii="Arial" w:hAnsi="Arial" w:cs="Arial"/>
        </w:rPr>
        <w:t xml:space="preserve">Faktor yang mempersulit pengobatan TBC adalah: </w:t>
      </w:r>
    </w:p>
    <w:p w:rsidR="0065680A" w:rsidRPr="007B7FA5" w:rsidRDefault="00EE2BAD" w:rsidP="00576098">
      <w:pPr>
        <w:spacing w:after="0" w:line="360" w:lineRule="auto"/>
        <w:jc w:val="both"/>
        <w:rPr>
          <w:rFonts w:ascii="Arial" w:hAnsi="Arial" w:cs="Arial"/>
        </w:rPr>
      </w:pPr>
      <w:r>
        <w:rPr>
          <w:rFonts w:ascii="Arial" w:hAnsi="Arial" w:cs="Arial"/>
        </w:rPr>
        <w:t>a</w:t>
      </w:r>
      <w:r w:rsidR="005079B2" w:rsidRPr="007B7FA5">
        <w:rPr>
          <w:rFonts w:ascii="Arial" w:hAnsi="Arial" w:cs="Arial"/>
        </w:rPr>
        <w:t xml:space="preserve">. Kurangnya daya tahan hospes terhadap mikrobakteria </w:t>
      </w:r>
    </w:p>
    <w:p w:rsidR="0065680A" w:rsidRPr="007B7FA5" w:rsidRDefault="00EE2BAD" w:rsidP="00576098">
      <w:pPr>
        <w:spacing w:after="0" w:line="360" w:lineRule="auto"/>
        <w:jc w:val="both"/>
        <w:rPr>
          <w:rFonts w:ascii="Arial" w:hAnsi="Arial" w:cs="Arial"/>
        </w:rPr>
      </w:pPr>
      <w:r>
        <w:rPr>
          <w:rFonts w:ascii="Arial" w:hAnsi="Arial" w:cs="Arial"/>
        </w:rPr>
        <w:t>b</w:t>
      </w:r>
      <w:r w:rsidR="005079B2" w:rsidRPr="007B7FA5">
        <w:rPr>
          <w:rFonts w:ascii="Arial" w:hAnsi="Arial" w:cs="Arial"/>
        </w:rPr>
        <w:t xml:space="preserve">. Kurangnya daya bakterisid obat yang ada </w:t>
      </w:r>
    </w:p>
    <w:p w:rsidR="0065680A" w:rsidRPr="007B7FA5" w:rsidRDefault="00EE2BAD" w:rsidP="00576098">
      <w:pPr>
        <w:spacing w:after="0" w:line="360" w:lineRule="auto"/>
        <w:jc w:val="both"/>
        <w:rPr>
          <w:rFonts w:ascii="Arial" w:hAnsi="Arial" w:cs="Arial"/>
        </w:rPr>
      </w:pPr>
      <w:r>
        <w:rPr>
          <w:rFonts w:ascii="Arial" w:hAnsi="Arial" w:cs="Arial"/>
        </w:rPr>
        <w:t>c</w:t>
      </w:r>
      <w:r w:rsidR="005079B2" w:rsidRPr="007B7FA5">
        <w:rPr>
          <w:rFonts w:ascii="Arial" w:hAnsi="Arial" w:cs="Arial"/>
        </w:rPr>
        <w:t>. Timbulnya resistensi kuman</w:t>
      </w:r>
      <w:r w:rsidR="005079B2">
        <w:t xml:space="preserve"> </w:t>
      </w:r>
      <w:r w:rsidR="005079B2" w:rsidRPr="007B7FA5">
        <w:rPr>
          <w:rFonts w:ascii="Arial" w:hAnsi="Arial" w:cs="Arial"/>
        </w:rPr>
        <w:t xml:space="preserve">terhadap obat </w:t>
      </w:r>
    </w:p>
    <w:p w:rsidR="00CF3653" w:rsidRPr="007B7FA5" w:rsidRDefault="00EE2BAD" w:rsidP="00576098">
      <w:pPr>
        <w:spacing w:after="160" w:line="360" w:lineRule="auto"/>
        <w:jc w:val="both"/>
        <w:rPr>
          <w:rFonts w:ascii="Arial" w:hAnsi="Arial" w:cs="Arial"/>
        </w:rPr>
      </w:pPr>
      <w:r>
        <w:rPr>
          <w:rFonts w:ascii="Arial" w:hAnsi="Arial" w:cs="Arial"/>
        </w:rPr>
        <w:t>d</w:t>
      </w:r>
      <w:r w:rsidR="005079B2" w:rsidRPr="007B7FA5">
        <w:rPr>
          <w:rFonts w:ascii="Arial" w:hAnsi="Arial" w:cs="Arial"/>
        </w:rPr>
        <w:t>. Masalah efek samping</w:t>
      </w:r>
    </w:p>
    <w:p w:rsidR="0065680A" w:rsidRDefault="0065680A" w:rsidP="005F5959">
      <w:pPr>
        <w:pStyle w:val="ListParagraph"/>
        <w:spacing w:after="160"/>
        <w:ind w:left="0"/>
        <w:jc w:val="both"/>
        <w:rPr>
          <w:rFonts w:ascii="Arial" w:hAnsi="Arial" w:cs="Arial"/>
          <w:b/>
          <w:sz w:val="24"/>
          <w:szCs w:val="24"/>
        </w:rPr>
      </w:pPr>
      <w:r w:rsidRPr="0004659F">
        <w:rPr>
          <w:rFonts w:ascii="Arial" w:hAnsi="Arial" w:cs="Arial"/>
          <w:b/>
          <w:sz w:val="24"/>
          <w:szCs w:val="24"/>
        </w:rPr>
        <w:lastRenderedPageBreak/>
        <w:t xml:space="preserve">a. </w:t>
      </w:r>
      <w:r w:rsidR="0004659F" w:rsidRPr="0004659F">
        <w:rPr>
          <w:rFonts w:ascii="Arial" w:hAnsi="Arial" w:cs="Arial"/>
          <w:b/>
          <w:sz w:val="24"/>
          <w:szCs w:val="24"/>
        </w:rPr>
        <w:t xml:space="preserve">Isoniazid </w:t>
      </w:r>
    </w:p>
    <w:p w:rsidR="009059FA" w:rsidRDefault="006D39C7" w:rsidP="006D39C7">
      <w:pPr>
        <w:spacing w:after="0" w:line="360" w:lineRule="auto"/>
        <w:ind w:firstLine="709"/>
        <w:jc w:val="both"/>
        <w:rPr>
          <w:rFonts w:ascii="Arial" w:hAnsi="Arial" w:cs="Arial"/>
        </w:rPr>
      </w:pPr>
      <w:r>
        <w:rPr>
          <w:rFonts w:ascii="Arial" w:hAnsi="Arial" w:cs="Arial"/>
        </w:rPr>
        <w:t>I</w:t>
      </w:r>
      <w:r w:rsidR="009059FA">
        <w:rPr>
          <w:rFonts w:ascii="Arial" w:hAnsi="Arial" w:cs="Arial"/>
        </w:rPr>
        <w:t>son</w:t>
      </w:r>
      <w:r w:rsidR="00B637C3">
        <w:rPr>
          <w:rFonts w:ascii="Arial" w:hAnsi="Arial" w:cs="Arial"/>
        </w:rPr>
        <w:t>iazid merupakan obat yang bersifat bakterisidal setelah 24 jam. Membunuh sekitar &gt;90%</w:t>
      </w:r>
      <w:r w:rsidR="006B23C4">
        <w:rPr>
          <w:rFonts w:ascii="Arial" w:hAnsi="Arial" w:cs="Arial"/>
        </w:rPr>
        <w:t xml:space="preserve"> basil yang berada pada intraseluller maupun ekstraseluller selama beberapa hari pengobatan. </w:t>
      </w:r>
      <w:r w:rsidR="004721B8">
        <w:rPr>
          <w:rFonts w:ascii="Arial" w:hAnsi="Arial" w:cs="Arial"/>
        </w:rPr>
        <w:t xml:space="preserve">Targetnya adalah basil yang pertumbuhannya cepat dan sedang. Isoniazid memiliki pH </w:t>
      </w:r>
      <w:r w:rsidR="007B6D29">
        <w:rPr>
          <w:rFonts w:ascii="Arial" w:hAnsi="Arial" w:cs="Arial"/>
        </w:rPr>
        <w:t>yang bersifat alkalin</w:t>
      </w:r>
      <w:r w:rsidR="00706A06">
        <w:rPr>
          <w:rFonts w:ascii="Arial" w:hAnsi="Arial" w:cs="Arial"/>
        </w:rPr>
        <w:t xml:space="preserve"> (Fortuna,2017)</w:t>
      </w:r>
      <w:r w:rsidR="007B6D29">
        <w:rPr>
          <w:rFonts w:ascii="Arial" w:hAnsi="Arial" w:cs="Arial"/>
        </w:rPr>
        <w:t>.</w:t>
      </w:r>
    </w:p>
    <w:p w:rsidR="006D39C7" w:rsidRPr="00B12C34" w:rsidRDefault="004F7D64" w:rsidP="00451669">
      <w:pPr>
        <w:spacing w:after="160" w:line="360" w:lineRule="auto"/>
        <w:ind w:firstLine="709"/>
        <w:jc w:val="both"/>
        <w:rPr>
          <w:rFonts w:ascii="Arial" w:hAnsi="Arial" w:cs="Arial"/>
        </w:rPr>
      </w:pPr>
      <w:r>
        <w:rPr>
          <w:rFonts w:ascii="Arial" w:hAnsi="Arial" w:cs="Arial"/>
        </w:rPr>
        <w:t xml:space="preserve">Cara kerja INH dengan </w:t>
      </w:r>
      <w:r w:rsidR="00880F88">
        <w:rPr>
          <w:rFonts w:ascii="Arial" w:hAnsi="Arial" w:cs="Arial"/>
        </w:rPr>
        <w:t xml:space="preserve">cara mengahambat pembentukan asam mikolat, </w:t>
      </w:r>
      <w:r w:rsidR="00B067EB">
        <w:rPr>
          <w:rFonts w:ascii="Arial" w:hAnsi="Arial" w:cs="Arial"/>
        </w:rPr>
        <w:t xml:space="preserve">suatu unsur </w:t>
      </w:r>
      <w:r w:rsidR="009D595D">
        <w:rPr>
          <w:rFonts w:ascii="Arial" w:hAnsi="Arial" w:cs="Arial"/>
        </w:rPr>
        <w:t xml:space="preserve">selubung </w:t>
      </w:r>
      <w:r w:rsidR="009D595D" w:rsidRPr="00864AF4">
        <w:rPr>
          <w:rFonts w:ascii="Arial" w:hAnsi="Arial" w:cs="Arial"/>
        </w:rPr>
        <w:t>sel (</w:t>
      </w:r>
      <w:r w:rsidR="009D595D" w:rsidRPr="00864AF4">
        <w:rPr>
          <w:rFonts w:ascii="Arial" w:hAnsi="Arial" w:cs="Arial"/>
          <w:i/>
        </w:rPr>
        <w:t>envelope)</w:t>
      </w:r>
      <w:r w:rsidR="009D595D" w:rsidRPr="00864AF4">
        <w:rPr>
          <w:rFonts w:ascii="Arial" w:hAnsi="Arial" w:cs="Arial"/>
        </w:rPr>
        <w:t xml:space="preserve"> pada mikrobakteria. </w:t>
      </w:r>
      <w:r w:rsidR="00864AF4" w:rsidRPr="00864AF4">
        <w:rPr>
          <w:rFonts w:ascii="Arial" w:hAnsi="Arial" w:cs="Arial"/>
        </w:rPr>
        <w:t>Selama d</w:t>
      </w:r>
      <w:r w:rsidR="00864AF4">
        <w:rPr>
          <w:rFonts w:ascii="Arial" w:hAnsi="Arial" w:cs="Arial"/>
        </w:rPr>
        <w:t xml:space="preserve">iterimanya pengobatan isoniazid, </w:t>
      </w:r>
      <w:r w:rsidR="002055DA">
        <w:rPr>
          <w:rFonts w:ascii="Arial" w:hAnsi="Arial" w:cs="Arial"/>
        </w:rPr>
        <w:t>maka pasien akan</w:t>
      </w:r>
      <w:r w:rsidR="009D0504">
        <w:rPr>
          <w:rFonts w:ascii="Arial" w:hAnsi="Arial" w:cs="Arial"/>
        </w:rPr>
        <w:t xml:space="preserve"> mengalami efek gangguan ginjal maka diwajibkan diberikan bersamadengan pirodoksin untuk mencegah neuropatik perife</w:t>
      </w:r>
      <w:r w:rsidR="00DB2302">
        <w:rPr>
          <w:rFonts w:ascii="Arial" w:hAnsi="Arial" w:cs="Arial"/>
        </w:rPr>
        <w:t xml:space="preserve">r </w:t>
      </w:r>
      <w:r w:rsidR="00B12C34">
        <w:rPr>
          <w:rFonts w:ascii="Arial" w:hAnsi="Arial" w:cs="Arial"/>
        </w:rPr>
        <w:t>Efek samping lainnya yang sering terjadi ji</w:t>
      </w:r>
      <w:r w:rsidR="00FA5ED1">
        <w:rPr>
          <w:rFonts w:ascii="Arial" w:hAnsi="Arial" w:cs="Arial"/>
        </w:rPr>
        <w:t>ka mengkonsumsi obat ini adalah</w:t>
      </w:r>
      <w:r w:rsidR="00DD2EBB">
        <w:rPr>
          <w:rFonts w:ascii="Arial" w:hAnsi="Arial" w:cs="Arial"/>
        </w:rPr>
        <w:t xml:space="preserve"> </w:t>
      </w:r>
      <w:r w:rsidR="006F6CE0">
        <w:rPr>
          <w:rFonts w:ascii="Arial" w:hAnsi="Arial" w:cs="Arial"/>
        </w:rPr>
        <w:t>psi</w:t>
      </w:r>
      <w:r w:rsidR="00FA5ED1">
        <w:rPr>
          <w:rFonts w:ascii="Arial" w:hAnsi="Arial" w:cs="Arial"/>
        </w:rPr>
        <w:t xml:space="preserve">kis </w:t>
      </w:r>
      <w:r w:rsidR="006F6CE0">
        <w:rPr>
          <w:rFonts w:ascii="Arial" w:hAnsi="Arial" w:cs="Arial"/>
        </w:rPr>
        <w:t>toksik,</w:t>
      </w:r>
      <w:r w:rsidR="00923887">
        <w:rPr>
          <w:rFonts w:ascii="Arial" w:hAnsi="Arial" w:cs="Arial"/>
        </w:rPr>
        <w:t xml:space="preserve"> </w:t>
      </w:r>
      <w:r w:rsidR="006F6CE0">
        <w:rPr>
          <w:rFonts w:ascii="Arial" w:hAnsi="Arial" w:cs="Arial"/>
        </w:rPr>
        <w:t>gangguan hepatik,</w:t>
      </w:r>
      <w:r w:rsidR="00923887">
        <w:rPr>
          <w:rFonts w:ascii="Arial" w:hAnsi="Arial" w:cs="Arial"/>
        </w:rPr>
        <w:t xml:space="preserve"> </w:t>
      </w:r>
      <w:r w:rsidR="00FA5ED1">
        <w:rPr>
          <w:rFonts w:ascii="Arial" w:hAnsi="Arial" w:cs="Arial"/>
        </w:rPr>
        <w:t>anemi hemolitik,</w:t>
      </w:r>
      <w:r w:rsidR="00923887">
        <w:rPr>
          <w:rFonts w:ascii="Arial" w:hAnsi="Arial" w:cs="Arial"/>
        </w:rPr>
        <w:t xml:space="preserve"> </w:t>
      </w:r>
      <w:r w:rsidR="00FA5ED1">
        <w:rPr>
          <w:rFonts w:ascii="Arial" w:hAnsi="Arial" w:cs="Arial"/>
        </w:rPr>
        <w:t>artalgia,</w:t>
      </w:r>
      <w:r w:rsidR="00923887">
        <w:rPr>
          <w:rFonts w:ascii="Arial" w:hAnsi="Arial" w:cs="Arial"/>
        </w:rPr>
        <w:t xml:space="preserve"> </w:t>
      </w:r>
      <w:r w:rsidR="00FA5ED1">
        <w:rPr>
          <w:rFonts w:ascii="Arial" w:hAnsi="Arial" w:cs="Arial"/>
        </w:rPr>
        <w:t>ginekom</w:t>
      </w:r>
      <w:r w:rsidR="00DD2EBB">
        <w:rPr>
          <w:rFonts w:ascii="Arial" w:hAnsi="Arial" w:cs="Arial"/>
        </w:rPr>
        <w:t>asti,</w:t>
      </w:r>
      <w:r w:rsidR="00923887">
        <w:rPr>
          <w:rFonts w:ascii="Arial" w:hAnsi="Arial" w:cs="Arial"/>
        </w:rPr>
        <w:t xml:space="preserve"> </w:t>
      </w:r>
      <w:r w:rsidR="00DD2EBB">
        <w:rPr>
          <w:rFonts w:ascii="Arial" w:hAnsi="Arial" w:cs="Arial"/>
        </w:rPr>
        <w:t>kejang, serta pening</w:t>
      </w:r>
      <w:r w:rsidR="001D028A">
        <w:rPr>
          <w:rFonts w:ascii="Arial" w:hAnsi="Arial" w:cs="Arial"/>
        </w:rPr>
        <w:t xml:space="preserve">. </w:t>
      </w:r>
      <w:r w:rsidR="00DD2EBB">
        <w:rPr>
          <w:rFonts w:ascii="Arial" w:hAnsi="Arial" w:cs="Arial"/>
        </w:rPr>
        <w:t>Dosis maksimum INH orang dewasa adalah</w:t>
      </w:r>
      <w:r w:rsidR="00E56153">
        <w:rPr>
          <w:rFonts w:ascii="Arial" w:hAnsi="Arial" w:cs="Arial"/>
        </w:rPr>
        <w:t xml:space="preserve"> 300mg/hari</w:t>
      </w:r>
      <w:r w:rsidR="00706A06">
        <w:rPr>
          <w:rFonts w:ascii="Arial" w:hAnsi="Arial" w:cs="Arial"/>
        </w:rPr>
        <w:t xml:space="preserve"> (Fortuna,2017)</w:t>
      </w:r>
      <w:r w:rsidR="006D39C7">
        <w:rPr>
          <w:rFonts w:ascii="Arial" w:hAnsi="Arial" w:cs="Arial"/>
        </w:rPr>
        <w:t xml:space="preserve"> </w:t>
      </w:r>
      <w:r w:rsidR="00451669">
        <w:rPr>
          <w:rFonts w:ascii="Arial" w:hAnsi="Arial" w:cs="Arial"/>
        </w:rPr>
        <w:t>.</w:t>
      </w:r>
    </w:p>
    <w:p w:rsidR="00E5228F" w:rsidRDefault="00E5228F" w:rsidP="005F5959">
      <w:pPr>
        <w:spacing w:after="160"/>
        <w:jc w:val="both"/>
      </w:pPr>
      <w:r>
        <w:rPr>
          <w:rFonts w:ascii="Arial" w:hAnsi="Arial" w:cs="Arial"/>
          <w:b/>
          <w:sz w:val="24"/>
          <w:szCs w:val="24"/>
        </w:rPr>
        <w:t>b.</w:t>
      </w:r>
      <w:r w:rsidR="00537A85" w:rsidRPr="00E5228F">
        <w:rPr>
          <w:rFonts w:ascii="Arial" w:hAnsi="Arial" w:cs="Arial"/>
          <w:b/>
          <w:sz w:val="24"/>
          <w:szCs w:val="24"/>
        </w:rPr>
        <w:t>Rifampis</w:t>
      </w:r>
      <w:r w:rsidR="00AA7A0B" w:rsidRPr="00E5228F">
        <w:rPr>
          <w:rFonts w:ascii="Arial" w:hAnsi="Arial" w:cs="Arial"/>
          <w:b/>
          <w:sz w:val="24"/>
          <w:szCs w:val="24"/>
        </w:rPr>
        <w:t>in</w:t>
      </w:r>
      <w:r w:rsidR="00AA7A0B">
        <w:t xml:space="preserve"> </w:t>
      </w:r>
    </w:p>
    <w:p w:rsidR="00A7697D" w:rsidRPr="0064541F" w:rsidRDefault="0038240E" w:rsidP="006D39C7">
      <w:pPr>
        <w:spacing w:after="0" w:line="360" w:lineRule="auto"/>
        <w:ind w:firstLine="709"/>
        <w:jc w:val="both"/>
        <w:rPr>
          <w:rFonts w:ascii="Arial" w:hAnsi="Arial" w:cs="Arial"/>
        </w:rPr>
      </w:pPr>
      <w:r w:rsidRPr="0064541F">
        <w:rPr>
          <w:rFonts w:ascii="Arial" w:hAnsi="Arial" w:cs="Arial"/>
        </w:rPr>
        <w:t xml:space="preserve">Rifampisin bersifat bakterisidal dalam waktu 1 jam. Targetnya adalah semua basil </w:t>
      </w:r>
      <w:r w:rsidRPr="0064541F">
        <w:rPr>
          <w:rFonts w:ascii="Arial" w:hAnsi="Arial" w:cs="Arial"/>
          <w:i/>
        </w:rPr>
        <w:t xml:space="preserve">M.Tuberculosis </w:t>
      </w:r>
      <w:r w:rsidR="00B06CD0" w:rsidRPr="0064541F">
        <w:rPr>
          <w:rFonts w:ascii="Arial" w:hAnsi="Arial" w:cs="Arial"/>
        </w:rPr>
        <w:t xml:space="preserve">termasuk basil yang bersifat </w:t>
      </w:r>
      <w:r w:rsidR="00B06CD0" w:rsidRPr="0064541F">
        <w:rPr>
          <w:rFonts w:ascii="Arial" w:hAnsi="Arial" w:cs="Arial"/>
          <w:i/>
        </w:rPr>
        <w:t xml:space="preserve">dormant. </w:t>
      </w:r>
      <w:r w:rsidR="00B06CD0" w:rsidRPr="0064541F">
        <w:rPr>
          <w:rFonts w:ascii="Arial" w:hAnsi="Arial" w:cs="Arial"/>
        </w:rPr>
        <w:t>Rifampisin bekerja pasa semua basil baik yang berada pada intr</w:t>
      </w:r>
      <w:r w:rsidR="00951D86">
        <w:rPr>
          <w:rFonts w:ascii="Arial" w:hAnsi="Arial" w:cs="Arial"/>
        </w:rPr>
        <w:t xml:space="preserve">aseluller maupun ekstraseluller. </w:t>
      </w:r>
      <w:r w:rsidR="00841B6A" w:rsidRPr="0064541F">
        <w:rPr>
          <w:rFonts w:ascii="Arial" w:hAnsi="Arial" w:cs="Arial"/>
        </w:rPr>
        <w:t xml:space="preserve">Rifampisin memiliki cara kerja </w:t>
      </w:r>
      <w:r w:rsidR="00566242" w:rsidRPr="0064541F">
        <w:rPr>
          <w:rFonts w:ascii="Arial" w:hAnsi="Arial" w:cs="Arial"/>
        </w:rPr>
        <w:t xml:space="preserve">membangun </w:t>
      </w:r>
      <w:r w:rsidR="00686D06" w:rsidRPr="0064541F">
        <w:rPr>
          <w:rFonts w:ascii="Arial" w:hAnsi="Arial" w:cs="Arial"/>
        </w:rPr>
        <w:t xml:space="preserve">kompleks yang </w:t>
      </w:r>
      <w:r w:rsidR="00C479EB" w:rsidRPr="0064541F">
        <w:rPr>
          <w:rFonts w:ascii="Arial" w:hAnsi="Arial" w:cs="Arial"/>
        </w:rPr>
        <w:t xml:space="preserve">konstan </w:t>
      </w:r>
      <w:r w:rsidR="00686D06" w:rsidRPr="0064541F">
        <w:rPr>
          <w:rFonts w:ascii="Arial" w:hAnsi="Arial" w:cs="Arial"/>
        </w:rPr>
        <w:t xml:space="preserve">dengan </w:t>
      </w:r>
      <w:r w:rsidR="00686D06" w:rsidRPr="00A45C33">
        <w:rPr>
          <w:rFonts w:ascii="Arial" w:hAnsi="Arial" w:cs="Arial"/>
          <w:i/>
        </w:rPr>
        <w:t>DNA-dependent RNA poly</w:t>
      </w:r>
      <w:r w:rsidR="002B56AC" w:rsidRPr="00A45C33">
        <w:rPr>
          <w:rFonts w:ascii="Arial" w:hAnsi="Arial" w:cs="Arial"/>
          <w:i/>
        </w:rPr>
        <w:t>merase</w:t>
      </w:r>
      <w:r w:rsidR="002B56AC" w:rsidRPr="0064541F">
        <w:rPr>
          <w:rFonts w:ascii="Arial" w:hAnsi="Arial" w:cs="Arial"/>
        </w:rPr>
        <w:t xml:space="preserve">,dengan </w:t>
      </w:r>
      <w:r w:rsidR="009D6CDE" w:rsidRPr="0064541F">
        <w:rPr>
          <w:rFonts w:ascii="Arial" w:hAnsi="Arial" w:cs="Arial"/>
        </w:rPr>
        <w:t xml:space="preserve">melilitkan subunit β enzim sehingga </w:t>
      </w:r>
      <w:r w:rsidR="004F1FC1" w:rsidRPr="0064541F">
        <w:rPr>
          <w:rFonts w:ascii="Arial" w:hAnsi="Arial" w:cs="Arial"/>
        </w:rPr>
        <w:t xml:space="preserve">dapat </w:t>
      </w:r>
      <w:r w:rsidR="000F552B" w:rsidRPr="0064541F">
        <w:rPr>
          <w:rFonts w:ascii="Arial" w:hAnsi="Arial" w:cs="Arial"/>
        </w:rPr>
        <w:t>memicu penghambatan pada RNA</w:t>
      </w:r>
      <w:r w:rsidR="00F95945">
        <w:rPr>
          <w:rFonts w:ascii="Arial" w:hAnsi="Arial" w:cs="Arial"/>
        </w:rPr>
        <w:t xml:space="preserve"> </w:t>
      </w:r>
      <w:r w:rsidR="001D028A" w:rsidRPr="0064541F">
        <w:rPr>
          <w:rFonts w:ascii="Arial" w:hAnsi="Arial" w:cs="Arial"/>
        </w:rPr>
        <w:t>(Nugroho</w:t>
      </w:r>
      <w:r w:rsidR="00286D20" w:rsidRPr="0064541F">
        <w:rPr>
          <w:rFonts w:ascii="Arial" w:hAnsi="Arial" w:cs="Arial"/>
        </w:rPr>
        <w:t>,2014)</w:t>
      </w:r>
      <w:r w:rsidR="000F552B" w:rsidRPr="0064541F">
        <w:rPr>
          <w:rFonts w:ascii="Arial" w:hAnsi="Arial" w:cs="Arial"/>
        </w:rPr>
        <w:t xml:space="preserve">. </w:t>
      </w:r>
      <w:r w:rsidR="00A7697D" w:rsidRPr="0064541F">
        <w:rPr>
          <w:rFonts w:ascii="Arial" w:hAnsi="Arial" w:cs="Arial"/>
        </w:rPr>
        <w:t xml:space="preserve">Rifampisin </w:t>
      </w:r>
      <w:r w:rsidR="00CC5D6F" w:rsidRPr="0064541F">
        <w:rPr>
          <w:rFonts w:ascii="Arial" w:hAnsi="Arial" w:cs="Arial"/>
        </w:rPr>
        <w:t>memiliki efek samping yang menyebabkan berubahnya warna cairan urin,</w:t>
      </w:r>
      <w:r w:rsidR="00774B34">
        <w:rPr>
          <w:rFonts w:ascii="Arial" w:hAnsi="Arial" w:cs="Arial"/>
        </w:rPr>
        <w:t xml:space="preserve"> </w:t>
      </w:r>
      <w:r w:rsidR="00CC5D6F" w:rsidRPr="0064541F">
        <w:rPr>
          <w:rFonts w:ascii="Arial" w:hAnsi="Arial" w:cs="Arial"/>
        </w:rPr>
        <w:t>air mata,</w:t>
      </w:r>
      <w:r w:rsidR="00774B34">
        <w:rPr>
          <w:rFonts w:ascii="Arial" w:hAnsi="Arial" w:cs="Arial"/>
        </w:rPr>
        <w:t xml:space="preserve"> </w:t>
      </w:r>
      <w:r w:rsidR="002C1488">
        <w:rPr>
          <w:rFonts w:ascii="Arial" w:hAnsi="Arial" w:cs="Arial"/>
        </w:rPr>
        <w:t xml:space="preserve"> </w:t>
      </w:r>
      <w:r w:rsidR="00CC5D6F" w:rsidRPr="0064541F">
        <w:rPr>
          <w:rFonts w:ascii="Arial" w:hAnsi="Arial" w:cs="Arial"/>
        </w:rPr>
        <w:t>sali</w:t>
      </w:r>
      <w:r w:rsidR="00B61AD2" w:rsidRPr="0064541F">
        <w:rPr>
          <w:rFonts w:ascii="Arial" w:hAnsi="Arial" w:cs="Arial"/>
        </w:rPr>
        <w:t>va,</w:t>
      </w:r>
      <w:r w:rsidR="002C1488">
        <w:rPr>
          <w:rFonts w:ascii="Arial" w:hAnsi="Arial" w:cs="Arial"/>
        </w:rPr>
        <w:t xml:space="preserve"> </w:t>
      </w:r>
      <w:r w:rsidR="00B61AD2" w:rsidRPr="0064541F">
        <w:rPr>
          <w:rFonts w:ascii="Arial" w:hAnsi="Arial" w:cs="Arial"/>
        </w:rPr>
        <w:t>sputum,</w:t>
      </w:r>
      <w:r w:rsidR="002C1488">
        <w:rPr>
          <w:rFonts w:ascii="Arial" w:hAnsi="Arial" w:cs="Arial"/>
        </w:rPr>
        <w:t xml:space="preserve"> </w:t>
      </w:r>
      <w:r w:rsidR="00B61AD2" w:rsidRPr="0064541F">
        <w:rPr>
          <w:rFonts w:ascii="Arial" w:hAnsi="Arial" w:cs="Arial"/>
        </w:rPr>
        <w:t>keringat dan lainnya,efek ini merupakan hal normal jika pasien diberikan pengobatan ini</w:t>
      </w:r>
      <w:r w:rsidR="00706A06">
        <w:rPr>
          <w:rFonts w:ascii="Arial" w:hAnsi="Arial" w:cs="Arial"/>
        </w:rPr>
        <w:t xml:space="preserve"> (Fortuna,2017)</w:t>
      </w:r>
      <w:r w:rsidR="00B61AD2" w:rsidRPr="0064541F">
        <w:rPr>
          <w:rFonts w:ascii="Arial" w:hAnsi="Arial" w:cs="Arial"/>
        </w:rPr>
        <w:t xml:space="preserve">. </w:t>
      </w:r>
    </w:p>
    <w:p w:rsidR="008D4B05" w:rsidRPr="00B06CD0" w:rsidRDefault="002D06E7" w:rsidP="00B74FA2">
      <w:pPr>
        <w:spacing w:after="160" w:line="360" w:lineRule="auto"/>
        <w:ind w:firstLine="709"/>
        <w:jc w:val="both"/>
        <w:rPr>
          <w:rFonts w:ascii="Arial" w:hAnsi="Arial" w:cs="Arial"/>
        </w:rPr>
      </w:pPr>
      <w:r w:rsidRPr="0064541F">
        <w:rPr>
          <w:rFonts w:ascii="Arial" w:hAnsi="Arial" w:cs="Arial"/>
        </w:rPr>
        <w:t xml:space="preserve">Namun jika obat ini diberikan setiap hari maka akan menyebabkan efek </w:t>
      </w:r>
      <w:r w:rsidR="00B13418" w:rsidRPr="0064541F">
        <w:rPr>
          <w:rFonts w:ascii="Arial" w:hAnsi="Arial" w:cs="Arial"/>
        </w:rPr>
        <w:t>pada saluran gastroitestinal seperti mual,sakit perut,perut kembung,diare,</w:t>
      </w:r>
      <w:r w:rsidR="00E30004" w:rsidRPr="0064541F">
        <w:rPr>
          <w:rFonts w:ascii="Arial" w:hAnsi="Arial" w:cs="Arial"/>
        </w:rPr>
        <w:t xml:space="preserve">serta </w:t>
      </w:r>
      <w:r w:rsidR="00B13418" w:rsidRPr="0064541F">
        <w:rPr>
          <w:rFonts w:ascii="Arial" w:hAnsi="Arial" w:cs="Arial"/>
        </w:rPr>
        <w:t>hilangnya selera makan</w:t>
      </w:r>
      <w:r w:rsidR="00E30004" w:rsidRPr="0064541F">
        <w:rPr>
          <w:rFonts w:ascii="Arial" w:hAnsi="Arial" w:cs="Arial"/>
        </w:rPr>
        <w:t xml:space="preserve">. </w:t>
      </w:r>
      <w:r w:rsidR="00947E07" w:rsidRPr="0064541F">
        <w:rPr>
          <w:rFonts w:ascii="Arial" w:hAnsi="Arial" w:cs="Arial"/>
        </w:rPr>
        <w:t>Efek samping yang tidak diinginkan juga akan muncul jika pasien kebanyakan menjalankan pengobtan intensif se</w:t>
      </w:r>
      <w:r w:rsidR="00286D20" w:rsidRPr="0064541F">
        <w:rPr>
          <w:rFonts w:ascii="Arial" w:hAnsi="Arial" w:cs="Arial"/>
        </w:rPr>
        <w:t>r</w:t>
      </w:r>
      <w:r w:rsidR="00947E07" w:rsidRPr="0064541F">
        <w:rPr>
          <w:rFonts w:ascii="Arial" w:hAnsi="Arial" w:cs="Arial"/>
        </w:rPr>
        <w:t>ta melakukan pengobatan setiap hari</w:t>
      </w:r>
      <w:r w:rsidR="00021337" w:rsidRPr="0064541F">
        <w:rPr>
          <w:rFonts w:ascii="Arial" w:hAnsi="Arial" w:cs="Arial"/>
        </w:rPr>
        <w:t>. Efek yang akan m</w:t>
      </w:r>
      <w:r w:rsidR="00FD3920" w:rsidRPr="0064541F">
        <w:rPr>
          <w:rFonts w:ascii="Arial" w:hAnsi="Arial" w:cs="Arial"/>
        </w:rPr>
        <w:t>uncul seperti sindrom influenza (</w:t>
      </w:r>
      <w:r w:rsidR="00021337" w:rsidRPr="0064541F">
        <w:rPr>
          <w:rFonts w:ascii="Arial" w:hAnsi="Arial" w:cs="Arial"/>
        </w:rPr>
        <w:t>rasa lemah,menggigil</w:t>
      </w:r>
      <w:r w:rsidR="00FD3920" w:rsidRPr="0064541F">
        <w:rPr>
          <w:rFonts w:ascii="Arial" w:hAnsi="Arial" w:cs="Arial"/>
        </w:rPr>
        <w:t>,sakit kepala dan tulang</w:t>
      </w:r>
      <w:r w:rsidR="00F7506F" w:rsidRPr="0064541F">
        <w:rPr>
          <w:rFonts w:ascii="Arial" w:hAnsi="Arial" w:cs="Arial"/>
        </w:rPr>
        <w:t>)</w:t>
      </w:r>
      <w:r w:rsidR="00FD3920" w:rsidRPr="0064541F">
        <w:rPr>
          <w:rFonts w:ascii="Arial" w:hAnsi="Arial" w:cs="Arial"/>
        </w:rPr>
        <w:t xml:space="preserve">,pernafasan </w:t>
      </w:r>
      <w:r w:rsidR="00F7506F" w:rsidRPr="0064541F">
        <w:rPr>
          <w:rFonts w:ascii="Arial" w:hAnsi="Arial" w:cs="Arial"/>
        </w:rPr>
        <w:t xml:space="preserve">(nafas </w:t>
      </w:r>
      <w:r w:rsidR="00FD3920" w:rsidRPr="0064541F">
        <w:rPr>
          <w:rFonts w:ascii="Arial" w:hAnsi="Arial" w:cs="Arial"/>
        </w:rPr>
        <w:t>berbunyi,</w:t>
      </w:r>
      <w:r w:rsidR="00576098">
        <w:rPr>
          <w:rFonts w:ascii="Arial" w:hAnsi="Arial" w:cs="Arial"/>
        </w:rPr>
        <w:t xml:space="preserve"> </w:t>
      </w:r>
      <w:r w:rsidR="00FD3920" w:rsidRPr="0064541F">
        <w:rPr>
          <w:rFonts w:ascii="Arial" w:hAnsi="Arial" w:cs="Arial"/>
        </w:rPr>
        <w:t>nafas pend</w:t>
      </w:r>
      <w:r w:rsidR="00F7506F" w:rsidRPr="0064541F">
        <w:rPr>
          <w:rFonts w:ascii="Arial" w:hAnsi="Arial" w:cs="Arial"/>
        </w:rPr>
        <w:t>ek,</w:t>
      </w:r>
      <w:r w:rsidR="00576098">
        <w:rPr>
          <w:rFonts w:ascii="Arial" w:hAnsi="Arial" w:cs="Arial"/>
        </w:rPr>
        <w:t xml:space="preserve"> </w:t>
      </w:r>
      <w:r w:rsidR="00F7506F" w:rsidRPr="0064541F">
        <w:rPr>
          <w:rFonts w:ascii="Arial" w:hAnsi="Arial" w:cs="Arial"/>
        </w:rPr>
        <w:t>kolaps,</w:t>
      </w:r>
      <w:r w:rsidR="00576098">
        <w:rPr>
          <w:rFonts w:ascii="Arial" w:hAnsi="Arial" w:cs="Arial"/>
        </w:rPr>
        <w:t xml:space="preserve"> </w:t>
      </w:r>
      <w:r w:rsidR="00F7506F" w:rsidRPr="0064541F">
        <w:rPr>
          <w:rFonts w:ascii="Arial" w:hAnsi="Arial" w:cs="Arial"/>
        </w:rPr>
        <w:t>tekanan darah menurun) maka akan memerlukan kortikosteroid, trombositipenia dan purpura (</w:t>
      </w:r>
      <w:r w:rsidR="000329D7" w:rsidRPr="0064541F">
        <w:rPr>
          <w:rFonts w:ascii="Arial" w:hAnsi="Arial" w:cs="Arial"/>
        </w:rPr>
        <w:t>jumlah trombosit menurun dan timbulnya pendarahan serta animia hemolitik dan gagal ginjal</w:t>
      </w:r>
      <w:r w:rsidR="00576098">
        <w:rPr>
          <w:rFonts w:ascii="Arial" w:hAnsi="Arial" w:cs="Arial"/>
        </w:rPr>
        <w:t>)</w:t>
      </w:r>
      <w:r w:rsidR="000329D7" w:rsidRPr="0064541F">
        <w:rPr>
          <w:rFonts w:ascii="Arial" w:hAnsi="Arial" w:cs="Arial"/>
        </w:rPr>
        <w:t xml:space="preserve">.  Dosis maksimumnya </w:t>
      </w:r>
      <w:r w:rsidR="00790E77" w:rsidRPr="0064541F">
        <w:rPr>
          <w:rFonts w:ascii="Arial" w:hAnsi="Arial" w:cs="Arial"/>
        </w:rPr>
        <w:t xml:space="preserve">sebanyak 600mg/hari </w:t>
      </w:r>
      <w:r w:rsidR="00706A06">
        <w:rPr>
          <w:rFonts w:ascii="Arial" w:hAnsi="Arial" w:cs="Arial"/>
        </w:rPr>
        <w:t>(Fortuna,2017)</w:t>
      </w:r>
      <w:r w:rsidR="004841AF">
        <w:rPr>
          <w:rFonts w:ascii="Arial" w:hAnsi="Arial" w:cs="Arial"/>
        </w:rPr>
        <w:t>.</w:t>
      </w:r>
    </w:p>
    <w:p w:rsidR="00102334" w:rsidRPr="00E5228F" w:rsidRDefault="00102334" w:rsidP="005F5959">
      <w:pPr>
        <w:spacing w:after="160"/>
        <w:jc w:val="both"/>
        <w:rPr>
          <w:rFonts w:ascii="Arial" w:hAnsi="Arial" w:cs="Arial"/>
        </w:rPr>
      </w:pPr>
      <w:r w:rsidRPr="00E5228F">
        <w:rPr>
          <w:rFonts w:ascii="Arial" w:hAnsi="Arial" w:cs="Arial"/>
          <w:b/>
          <w:sz w:val="24"/>
          <w:szCs w:val="24"/>
        </w:rPr>
        <w:lastRenderedPageBreak/>
        <w:t>C.</w:t>
      </w:r>
      <w:r w:rsidR="00AA7A0B" w:rsidRPr="00E5228F">
        <w:rPr>
          <w:rFonts w:ascii="Arial" w:hAnsi="Arial" w:cs="Arial"/>
          <w:b/>
          <w:sz w:val="24"/>
          <w:szCs w:val="24"/>
        </w:rPr>
        <w:t xml:space="preserve"> Pirazinamid</w:t>
      </w:r>
      <w:r w:rsidR="00AA7A0B" w:rsidRPr="00E5228F">
        <w:rPr>
          <w:rFonts w:ascii="Arial" w:hAnsi="Arial" w:cs="Arial"/>
        </w:rPr>
        <w:t xml:space="preserve"> </w:t>
      </w:r>
    </w:p>
    <w:p w:rsidR="00BC06E5" w:rsidRDefault="00ED20CF" w:rsidP="00951D86">
      <w:pPr>
        <w:spacing w:after="0" w:line="360" w:lineRule="auto"/>
        <w:ind w:firstLine="709"/>
        <w:jc w:val="both"/>
        <w:rPr>
          <w:rFonts w:ascii="Arial" w:hAnsi="Arial" w:cs="Arial"/>
        </w:rPr>
      </w:pPr>
      <w:r>
        <w:rPr>
          <w:rFonts w:ascii="Arial" w:hAnsi="Arial" w:cs="Arial"/>
        </w:rPr>
        <w:t xml:space="preserve">Pirazinamid </w:t>
      </w:r>
      <w:r w:rsidR="00563CA8">
        <w:rPr>
          <w:rFonts w:ascii="Arial" w:hAnsi="Arial" w:cs="Arial"/>
        </w:rPr>
        <w:t>adala</w:t>
      </w:r>
      <w:r>
        <w:rPr>
          <w:rFonts w:ascii="Arial" w:hAnsi="Arial" w:cs="Arial"/>
        </w:rPr>
        <w:t xml:space="preserve">h obat anti tuberkulosisi lini pertama </w:t>
      </w:r>
      <w:r w:rsidR="004C474D">
        <w:rPr>
          <w:rFonts w:ascii="Arial" w:hAnsi="Arial" w:cs="Arial"/>
        </w:rPr>
        <w:t xml:space="preserve"> yang memiliki aktivitas dengan basil tuberkel pada daerah yang asam (ph&lt;5,5) dan hanya dapat bekerja pada </w:t>
      </w:r>
      <w:r w:rsidR="00563CA8">
        <w:rPr>
          <w:rFonts w:ascii="Arial" w:hAnsi="Arial" w:cs="Arial"/>
        </w:rPr>
        <w:t xml:space="preserve">bakteri tuberkulosis yang memiliki karakter semi dormant atau persister. </w:t>
      </w:r>
      <w:r w:rsidR="00195168">
        <w:rPr>
          <w:rFonts w:ascii="Arial" w:hAnsi="Arial" w:cs="Arial"/>
        </w:rPr>
        <w:t xml:space="preserve">Pirazinamid sama sekali tidak mempunyai aktivitas pada bacteri tuberkulosis yang sedang </w:t>
      </w:r>
      <w:r w:rsidR="00BC06E5">
        <w:rPr>
          <w:rFonts w:ascii="Arial" w:hAnsi="Arial" w:cs="Arial"/>
        </w:rPr>
        <w:t xml:space="preserve">meningkat. Pirazinamid </w:t>
      </w:r>
      <w:r w:rsidR="00644D07">
        <w:rPr>
          <w:rFonts w:ascii="Arial" w:hAnsi="Arial" w:cs="Arial"/>
        </w:rPr>
        <w:t xml:space="preserve">memiliki mekanisme yang prodrugnya yang perlu diubah menjadi bentuk aktifnya yakni asam </w:t>
      </w:r>
      <w:r w:rsidR="00483443">
        <w:rPr>
          <w:rFonts w:ascii="Arial" w:hAnsi="Arial" w:cs="Arial"/>
        </w:rPr>
        <w:t xml:space="preserve">pyrazionic oleh enzim dari bakteri (nikotinamidase/pirazinamidase). </w:t>
      </w:r>
      <w:r w:rsidR="00F07CD4">
        <w:rPr>
          <w:rFonts w:ascii="Arial" w:hAnsi="Arial" w:cs="Arial"/>
        </w:rPr>
        <w:t>Pirazinamid ini seharusnya masuk ke</w:t>
      </w:r>
      <w:r w:rsidR="00576098">
        <w:rPr>
          <w:rFonts w:ascii="Arial" w:hAnsi="Arial" w:cs="Arial"/>
        </w:rPr>
        <w:t xml:space="preserve"> </w:t>
      </w:r>
      <w:r w:rsidR="00F07CD4">
        <w:rPr>
          <w:rFonts w:ascii="Arial" w:hAnsi="Arial" w:cs="Arial"/>
        </w:rPr>
        <w:t>dalam basilus, kemud</w:t>
      </w:r>
      <w:r w:rsidR="00576098">
        <w:rPr>
          <w:rFonts w:ascii="Arial" w:hAnsi="Arial" w:cs="Arial"/>
        </w:rPr>
        <w:t>i</w:t>
      </w:r>
      <w:r w:rsidR="00F07CD4">
        <w:rPr>
          <w:rFonts w:ascii="Arial" w:hAnsi="Arial" w:cs="Arial"/>
        </w:rPr>
        <w:t xml:space="preserve">an diubahnya pirazinamid menjadi asam pirazionic oleh pirazinamides dan akan </w:t>
      </w:r>
      <w:r w:rsidR="00E86ABF">
        <w:rPr>
          <w:rFonts w:ascii="Arial" w:hAnsi="Arial" w:cs="Arial"/>
        </w:rPr>
        <w:t xml:space="preserve">mendekati konsentrasi tertinggi dalam sitoplasma bakteri  yang menyebabkan </w:t>
      </w:r>
      <w:r w:rsidR="00EC41A3">
        <w:rPr>
          <w:rFonts w:ascii="Arial" w:hAnsi="Arial" w:cs="Arial"/>
        </w:rPr>
        <w:t>tidak efektifnya sistem efulks</w:t>
      </w:r>
      <w:r w:rsidR="00576098">
        <w:rPr>
          <w:rFonts w:ascii="Arial" w:hAnsi="Arial" w:cs="Arial"/>
        </w:rPr>
        <w:t xml:space="preserve"> </w:t>
      </w:r>
      <w:r w:rsidR="00706A06">
        <w:rPr>
          <w:rFonts w:ascii="Arial" w:hAnsi="Arial" w:cs="Arial"/>
        </w:rPr>
        <w:t>(Fortuna,2017).</w:t>
      </w:r>
    </w:p>
    <w:p w:rsidR="00264D90" w:rsidRDefault="00EC41A3" w:rsidP="00264D90">
      <w:pPr>
        <w:spacing w:after="160" w:line="360" w:lineRule="auto"/>
        <w:ind w:firstLine="709"/>
        <w:jc w:val="both"/>
        <w:rPr>
          <w:rFonts w:ascii="Arial" w:hAnsi="Arial" w:cs="Arial"/>
        </w:rPr>
      </w:pPr>
      <w:r>
        <w:rPr>
          <w:rFonts w:ascii="Arial" w:hAnsi="Arial" w:cs="Arial"/>
        </w:rPr>
        <w:t>Efek samping jika mengonsumsi</w:t>
      </w:r>
      <w:r w:rsidR="00337F11">
        <w:rPr>
          <w:rFonts w:ascii="Arial" w:hAnsi="Arial" w:cs="Arial"/>
        </w:rPr>
        <w:t xml:space="preserve"> obat ini adalah kerusakan hati,sakitnya persendian (artralgia),mual demam,pembesaran hati dan limfa sedikit nyeri</w:t>
      </w:r>
      <w:r w:rsidR="003C4F6D">
        <w:rPr>
          <w:rFonts w:ascii="Arial" w:hAnsi="Arial" w:cs="Arial"/>
        </w:rPr>
        <w:t xml:space="preserve"> serta kadar asam urat yang meningkat </w:t>
      </w:r>
      <w:r w:rsidR="00002161">
        <w:rPr>
          <w:rFonts w:ascii="Arial" w:hAnsi="Arial" w:cs="Arial"/>
        </w:rPr>
        <w:t>dosis maksimum pada orang dewasa adalah 2000mg/hari</w:t>
      </w:r>
      <w:r w:rsidR="00AF770B">
        <w:rPr>
          <w:rFonts w:ascii="Arial" w:hAnsi="Arial" w:cs="Arial"/>
        </w:rPr>
        <w:t xml:space="preserve"> </w:t>
      </w:r>
      <w:r w:rsidR="00706A06">
        <w:rPr>
          <w:rFonts w:ascii="Arial" w:hAnsi="Arial" w:cs="Arial"/>
        </w:rPr>
        <w:t xml:space="preserve">(Fortuna,2017). </w:t>
      </w:r>
    </w:p>
    <w:p w:rsidR="009458D3" w:rsidRDefault="009458D3" w:rsidP="005F5959">
      <w:pPr>
        <w:spacing w:after="160"/>
        <w:jc w:val="both"/>
      </w:pPr>
      <w:r>
        <w:rPr>
          <w:rFonts w:ascii="Arial" w:hAnsi="Arial" w:cs="Arial"/>
          <w:b/>
          <w:sz w:val="24"/>
        </w:rPr>
        <w:t>d.</w:t>
      </w:r>
      <w:r w:rsidRPr="009458D3">
        <w:rPr>
          <w:rFonts w:ascii="Arial" w:hAnsi="Arial" w:cs="Arial"/>
          <w:b/>
          <w:sz w:val="24"/>
        </w:rPr>
        <w:t>Streptomisin</w:t>
      </w:r>
      <w:r w:rsidRPr="009458D3">
        <w:rPr>
          <w:sz w:val="24"/>
        </w:rPr>
        <w:t xml:space="preserve"> </w:t>
      </w:r>
    </w:p>
    <w:p w:rsidR="00631EF0" w:rsidRDefault="00576098" w:rsidP="00727A63">
      <w:pPr>
        <w:spacing w:after="0" w:line="360" w:lineRule="auto"/>
        <w:ind w:firstLine="851"/>
        <w:jc w:val="both"/>
        <w:rPr>
          <w:rFonts w:ascii="Arial" w:hAnsi="Arial" w:cs="Arial"/>
        </w:rPr>
      </w:pPr>
      <w:r>
        <w:rPr>
          <w:rFonts w:ascii="Arial" w:hAnsi="Arial" w:cs="Arial"/>
        </w:rPr>
        <w:t>O</w:t>
      </w:r>
      <w:r w:rsidR="00DD0F41">
        <w:rPr>
          <w:rFonts w:ascii="Arial" w:hAnsi="Arial" w:cs="Arial"/>
        </w:rPr>
        <w:t xml:space="preserve">bat ini merupakan antibiotik golongan aminoglikosida yang akan mengikat subunit 30S ribosomal pada bakteri yang memicunya </w:t>
      </w:r>
      <w:r w:rsidR="00295B2D">
        <w:rPr>
          <w:rFonts w:ascii="Arial" w:hAnsi="Arial" w:cs="Arial"/>
        </w:rPr>
        <w:t xml:space="preserve">kessalahan pembacaan t-RNA sehingga bakteri tidak akan bisa mensintesis protein yang akan digunakan dalam </w:t>
      </w:r>
      <w:r w:rsidR="002E4462">
        <w:rPr>
          <w:rFonts w:ascii="Arial" w:hAnsi="Arial" w:cs="Arial"/>
        </w:rPr>
        <w:t>perkembangan. Antibiotik golongan in</w:t>
      </w:r>
      <w:r>
        <w:rPr>
          <w:rFonts w:ascii="Arial" w:hAnsi="Arial" w:cs="Arial"/>
        </w:rPr>
        <w:t>i</w:t>
      </w:r>
      <w:r w:rsidR="002E4462">
        <w:rPr>
          <w:rFonts w:ascii="Arial" w:hAnsi="Arial" w:cs="Arial"/>
        </w:rPr>
        <w:t xml:space="preserve"> sangat berfungsi untuk infeksi yang terjadi karena bakteri aerob, bakteri gram-negatif yakni pseudomonas, acinetobacter </w:t>
      </w:r>
      <w:r w:rsidR="00706A06">
        <w:rPr>
          <w:rFonts w:ascii="Arial" w:hAnsi="Arial" w:cs="Arial"/>
        </w:rPr>
        <w:t xml:space="preserve">serta enternobactor. </w:t>
      </w:r>
    </w:p>
    <w:p w:rsidR="00706A06" w:rsidRDefault="00E521C3" w:rsidP="00B20A9C">
      <w:pPr>
        <w:spacing w:after="160" w:line="360" w:lineRule="auto"/>
        <w:ind w:firstLine="709"/>
        <w:jc w:val="both"/>
        <w:rPr>
          <w:rFonts w:ascii="Arial" w:hAnsi="Arial" w:cs="Arial"/>
        </w:rPr>
      </w:pPr>
      <w:r>
        <w:rPr>
          <w:rFonts w:ascii="Arial" w:hAnsi="Arial" w:cs="Arial"/>
        </w:rPr>
        <w:t>Efek sampi</w:t>
      </w:r>
      <w:r w:rsidR="00576098">
        <w:rPr>
          <w:rFonts w:ascii="Arial" w:hAnsi="Arial" w:cs="Arial"/>
        </w:rPr>
        <w:t>ng</w:t>
      </w:r>
      <w:r>
        <w:rPr>
          <w:rFonts w:ascii="Arial" w:hAnsi="Arial" w:cs="Arial"/>
        </w:rPr>
        <w:t xml:space="preserve"> obat ini adalah </w:t>
      </w:r>
      <w:r w:rsidR="001427C3">
        <w:rPr>
          <w:rFonts w:ascii="Arial" w:hAnsi="Arial" w:cs="Arial"/>
        </w:rPr>
        <w:t xml:space="preserve">hipersensitivitas </w:t>
      </w:r>
      <w:r w:rsidR="005D6608">
        <w:rPr>
          <w:rFonts w:ascii="Arial" w:hAnsi="Arial" w:cs="Arial"/>
        </w:rPr>
        <w:t>serta terjadinya gangguan pendengaran, gangguan ginjal,</w:t>
      </w:r>
      <w:r w:rsidR="00576098">
        <w:rPr>
          <w:rFonts w:ascii="Arial" w:hAnsi="Arial" w:cs="Arial"/>
        </w:rPr>
        <w:t xml:space="preserve"> </w:t>
      </w:r>
      <w:r w:rsidR="005D6608">
        <w:rPr>
          <w:rFonts w:ascii="Arial" w:hAnsi="Arial" w:cs="Arial"/>
        </w:rPr>
        <w:t>ketidakseimbangan elektrolit</w:t>
      </w:r>
      <w:r w:rsidR="00F93D8E">
        <w:rPr>
          <w:rFonts w:ascii="Arial" w:hAnsi="Arial" w:cs="Arial"/>
        </w:rPr>
        <w:t xml:space="preserve">. Pengobatan harus dihentikan bila mengalami gejala pusing secara terus </w:t>
      </w:r>
      <w:r w:rsidR="00FC2264">
        <w:rPr>
          <w:rFonts w:ascii="Arial" w:hAnsi="Arial" w:cs="Arial"/>
        </w:rPr>
        <w:t>menerus serta tinitus. (Pilon,2016).</w:t>
      </w:r>
      <w:r w:rsidR="00695074">
        <w:rPr>
          <w:rFonts w:ascii="Arial" w:hAnsi="Arial" w:cs="Arial"/>
        </w:rPr>
        <w:t xml:space="preserve"> Dosis maksimum untuk dewasa 750mg dengan 5-7 kali perminggu atau 2 sampai 3 per minggu</w:t>
      </w:r>
      <w:r w:rsidR="00706A06">
        <w:rPr>
          <w:rFonts w:ascii="Arial" w:hAnsi="Arial" w:cs="Arial"/>
        </w:rPr>
        <w:t xml:space="preserve"> (Fortuna,2017)</w:t>
      </w:r>
      <w:r w:rsidR="00695074">
        <w:rPr>
          <w:rFonts w:ascii="Arial" w:hAnsi="Arial" w:cs="Arial"/>
        </w:rPr>
        <w:t xml:space="preserve">. </w:t>
      </w:r>
    </w:p>
    <w:p w:rsidR="00216D69" w:rsidRDefault="00216D69" w:rsidP="00216D69">
      <w:pPr>
        <w:spacing w:after="160" w:line="360" w:lineRule="auto"/>
        <w:jc w:val="both"/>
        <w:rPr>
          <w:rFonts w:ascii="Arial" w:hAnsi="Arial" w:cs="Arial"/>
          <w:b/>
          <w:sz w:val="24"/>
        </w:rPr>
      </w:pPr>
    </w:p>
    <w:p w:rsidR="00216D69" w:rsidRDefault="00216D69" w:rsidP="00216D69">
      <w:pPr>
        <w:spacing w:after="160" w:line="360" w:lineRule="auto"/>
        <w:jc w:val="both"/>
        <w:rPr>
          <w:rFonts w:ascii="Arial" w:hAnsi="Arial" w:cs="Arial"/>
          <w:b/>
          <w:sz w:val="24"/>
        </w:rPr>
      </w:pPr>
    </w:p>
    <w:p w:rsidR="00896817" w:rsidRDefault="00896817" w:rsidP="00216D69">
      <w:pPr>
        <w:spacing w:after="160" w:line="360" w:lineRule="auto"/>
        <w:jc w:val="both"/>
        <w:rPr>
          <w:rFonts w:ascii="Arial" w:hAnsi="Arial" w:cs="Arial"/>
          <w:b/>
          <w:sz w:val="24"/>
        </w:rPr>
      </w:pPr>
    </w:p>
    <w:p w:rsidR="00896817" w:rsidRDefault="00896817" w:rsidP="00216D69">
      <w:pPr>
        <w:spacing w:after="160" w:line="360" w:lineRule="auto"/>
        <w:jc w:val="both"/>
        <w:rPr>
          <w:rFonts w:ascii="Arial" w:hAnsi="Arial" w:cs="Arial"/>
          <w:b/>
          <w:sz w:val="24"/>
        </w:rPr>
      </w:pPr>
    </w:p>
    <w:p w:rsidR="0084629D" w:rsidRPr="0084629D" w:rsidRDefault="0084629D" w:rsidP="005F5959">
      <w:pPr>
        <w:spacing w:after="160"/>
        <w:jc w:val="both"/>
        <w:rPr>
          <w:rFonts w:ascii="Arial" w:hAnsi="Arial" w:cs="Arial"/>
          <w:b/>
          <w:sz w:val="24"/>
        </w:rPr>
      </w:pPr>
      <w:r w:rsidRPr="0084629D">
        <w:rPr>
          <w:rFonts w:ascii="Arial" w:hAnsi="Arial" w:cs="Arial"/>
          <w:b/>
          <w:sz w:val="24"/>
        </w:rPr>
        <w:lastRenderedPageBreak/>
        <w:t>e.</w:t>
      </w:r>
      <w:r w:rsidR="00C02770" w:rsidRPr="0084629D">
        <w:rPr>
          <w:rFonts w:ascii="Arial" w:hAnsi="Arial" w:cs="Arial"/>
          <w:b/>
          <w:sz w:val="24"/>
        </w:rPr>
        <w:t xml:space="preserve">Etambutol </w:t>
      </w:r>
    </w:p>
    <w:p w:rsidR="00103151" w:rsidRDefault="001C74DC" w:rsidP="00727A63">
      <w:pPr>
        <w:spacing w:after="0" w:line="360" w:lineRule="auto"/>
        <w:ind w:firstLine="851"/>
        <w:jc w:val="both"/>
        <w:rPr>
          <w:rFonts w:ascii="Arial" w:hAnsi="Arial" w:cs="Arial"/>
        </w:rPr>
      </w:pPr>
      <w:r>
        <w:rPr>
          <w:rFonts w:ascii="Arial" w:hAnsi="Arial" w:cs="Arial"/>
        </w:rPr>
        <w:t>Et</w:t>
      </w:r>
      <w:r w:rsidR="00F644F6" w:rsidRPr="00F644F6">
        <w:rPr>
          <w:rFonts w:ascii="Arial" w:hAnsi="Arial" w:cs="Arial"/>
        </w:rPr>
        <w:t xml:space="preserve">ambutol merupakan antibiotik yang bersifat </w:t>
      </w:r>
      <w:r w:rsidR="005D01DD">
        <w:rPr>
          <w:rFonts w:ascii="Arial" w:hAnsi="Arial" w:cs="Arial"/>
        </w:rPr>
        <w:t xml:space="preserve">bakteriostatik yang cara kerjanya dengan </w:t>
      </w:r>
      <w:r w:rsidR="00146CBD">
        <w:rPr>
          <w:rFonts w:ascii="Arial" w:hAnsi="Arial" w:cs="Arial"/>
        </w:rPr>
        <w:t xml:space="preserve">menghalangi </w:t>
      </w:r>
      <w:r w:rsidR="00CA39FE">
        <w:rPr>
          <w:rFonts w:ascii="Arial" w:hAnsi="Arial" w:cs="Arial"/>
        </w:rPr>
        <w:t xml:space="preserve">sintetis dinding sel bakteri. Etambutol akan </w:t>
      </w:r>
      <w:r w:rsidR="00146CBD">
        <w:rPr>
          <w:rFonts w:ascii="Arial" w:hAnsi="Arial" w:cs="Arial"/>
        </w:rPr>
        <w:t xml:space="preserve">menghambat </w:t>
      </w:r>
      <w:r w:rsidR="00CA39FE">
        <w:rPr>
          <w:rFonts w:ascii="Arial" w:hAnsi="Arial" w:cs="Arial"/>
        </w:rPr>
        <w:t>biosintesis dari arabinogalatan,</w:t>
      </w:r>
      <w:r w:rsidR="00576098">
        <w:rPr>
          <w:rFonts w:ascii="Arial" w:hAnsi="Arial" w:cs="Arial"/>
        </w:rPr>
        <w:t xml:space="preserve"> </w:t>
      </w:r>
      <w:r w:rsidR="00CA39FE">
        <w:rPr>
          <w:rFonts w:ascii="Arial" w:hAnsi="Arial" w:cs="Arial"/>
        </w:rPr>
        <w:t xml:space="preserve">yang merupakan polisakarida </w:t>
      </w:r>
      <w:r w:rsidR="00417F42">
        <w:rPr>
          <w:rFonts w:ascii="Arial" w:hAnsi="Arial" w:cs="Arial"/>
        </w:rPr>
        <w:t xml:space="preserve">primer </w:t>
      </w:r>
      <w:r w:rsidR="006B2D95">
        <w:rPr>
          <w:rFonts w:ascii="Arial" w:hAnsi="Arial" w:cs="Arial"/>
        </w:rPr>
        <w:t xml:space="preserve">pada </w:t>
      </w:r>
      <w:r w:rsidR="00417F42">
        <w:rPr>
          <w:rFonts w:ascii="Arial" w:hAnsi="Arial" w:cs="Arial"/>
        </w:rPr>
        <w:t xml:space="preserve">penyusun </w:t>
      </w:r>
      <w:r w:rsidR="006B2D95">
        <w:rPr>
          <w:rFonts w:ascii="Arial" w:hAnsi="Arial" w:cs="Arial"/>
        </w:rPr>
        <w:t>dinding sel bakteri (</w:t>
      </w:r>
      <w:r w:rsidR="00706A06">
        <w:rPr>
          <w:rFonts w:ascii="Arial" w:hAnsi="Arial" w:cs="Arial"/>
        </w:rPr>
        <w:t>(Fortuna,2017</w:t>
      </w:r>
      <w:r w:rsidR="006B2D95">
        <w:rPr>
          <w:rFonts w:ascii="Arial" w:hAnsi="Arial" w:cs="Arial"/>
        </w:rPr>
        <w:t>)</w:t>
      </w:r>
      <w:r w:rsidR="00417F42">
        <w:rPr>
          <w:rFonts w:ascii="Arial" w:hAnsi="Arial" w:cs="Arial"/>
        </w:rPr>
        <w:t xml:space="preserve">. </w:t>
      </w:r>
    </w:p>
    <w:p w:rsidR="00D8275D" w:rsidRPr="00F644F6" w:rsidRDefault="00882323" w:rsidP="00F3606A">
      <w:pPr>
        <w:spacing w:after="120" w:line="360" w:lineRule="auto"/>
        <w:ind w:firstLine="851"/>
        <w:jc w:val="both"/>
        <w:rPr>
          <w:rFonts w:ascii="Arial" w:hAnsi="Arial" w:cs="Arial"/>
        </w:rPr>
      </w:pPr>
      <w:r>
        <w:rPr>
          <w:rFonts w:ascii="Arial" w:hAnsi="Arial" w:cs="Arial"/>
        </w:rPr>
        <w:t xml:space="preserve">Efek samping </w:t>
      </w:r>
      <w:r w:rsidR="006D1763">
        <w:rPr>
          <w:rFonts w:ascii="Arial" w:hAnsi="Arial" w:cs="Arial"/>
        </w:rPr>
        <w:t>jika mengonsumsi obat ini ada</w:t>
      </w:r>
      <w:r w:rsidR="000E0239">
        <w:rPr>
          <w:rFonts w:ascii="Arial" w:hAnsi="Arial" w:cs="Arial"/>
        </w:rPr>
        <w:t>lah retrobulbar optik neuritis</w:t>
      </w:r>
      <w:r w:rsidR="00231330">
        <w:rPr>
          <w:rFonts w:ascii="Arial" w:hAnsi="Arial" w:cs="Arial"/>
        </w:rPr>
        <w:t>(pandangan kabur,berkurangnya ketajaman visual serta buta warna)</w:t>
      </w:r>
      <w:r w:rsidR="000E0239">
        <w:rPr>
          <w:rFonts w:ascii="Arial" w:hAnsi="Arial" w:cs="Arial"/>
        </w:rPr>
        <w:t xml:space="preserve">, jika munculnya efek ini maka segeralah hentikan pengobatan pada obat ini. </w:t>
      </w:r>
      <w:r w:rsidR="00231330">
        <w:rPr>
          <w:rFonts w:ascii="Arial" w:hAnsi="Arial" w:cs="Arial"/>
        </w:rPr>
        <w:t>Dosis maksimum dari obat ini adalah 2500mg</w:t>
      </w:r>
      <w:r w:rsidR="00D72C91">
        <w:rPr>
          <w:rFonts w:ascii="Arial" w:hAnsi="Arial" w:cs="Arial"/>
        </w:rPr>
        <w:t xml:space="preserve"> </w:t>
      </w:r>
      <w:r w:rsidR="00706A06">
        <w:rPr>
          <w:rFonts w:ascii="Arial" w:hAnsi="Arial" w:cs="Arial"/>
        </w:rPr>
        <w:t xml:space="preserve">(Fortuna,2017). </w:t>
      </w:r>
    </w:p>
    <w:p w:rsidR="00216D69" w:rsidRPr="00216D69" w:rsidRDefault="00BF48D7" w:rsidP="005F5959">
      <w:pPr>
        <w:pStyle w:val="Heading2"/>
        <w:spacing w:before="0" w:after="160"/>
        <w:rPr>
          <w:rFonts w:ascii="Arial" w:hAnsi="Arial" w:cs="Arial"/>
          <w:color w:val="auto"/>
          <w:sz w:val="24"/>
        </w:rPr>
      </w:pPr>
      <w:bookmarkStart w:id="61" w:name="_Toc137815816"/>
      <w:r w:rsidRPr="000D087D">
        <w:rPr>
          <w:rFonts w:ascii="Arial" w:hAnsi="Arial" w:cs="Arial"/>
          <w:color w:val="auto"/>
          <w:sz w:val="28"/>
        </w:rPr>
        <w:t>2.10</w:t>
      </w:r>
      <w:r w:rsidR="006D588E" w:rsidRPr="000D087D">
        <w:rPr>
          <w:rFonts w:ascii="Arial" w:hAnsi="Arial" w:cs="Arial"/>
          <w:color w:val="auto"/>
          <w:sz w:val="28"/>
        </w:rPr>
        <w:t xml:space="preserve"> </w:t>
      </w:r>
      <w:r w:rsidR="008705F3" w:rsidRPr="000D087D">
        <w:rPr>
          <w:rFonts w:ascii="Arial" w:hAnsi="Arial" w:cs="Arial"/>
          <w:color w:val="auto"/>
          <w:sz w:val="24"/>
        </w:rPr>
        <w:t>Prinsip Pengobatan TBC</w:t>
      </w:r>
      <w:bookmarkEnd w:id="61"/>
      <w:r w:rsidR="008705F3" w:rsidRPr="005F26A9">
        <w:rPr>
          <w:rFonts w:ascii="Arial" w:hAnsi="Arial" w:cs="Arial"/>
          <w:color w:val="auto"/>
          <w:sz w:val="24"/>
        </w:rPr>
        <w:t xml:space="preserve"> </w:t>
      </w:r>
    </w:p>
    <w:p w:rsidR="00EE139B" w:rsidRDefault="00706A06" w:rsidP="00951D86">
      <w:pPr>
        <w:spacing w:after="0" w:line="360" w:lineRule="auto"/>
        <w:ind w:firstLine="709"/>
        <w:jc w:val="both"/>
        <w:rPr>
          <w:rFonts w:ascii="Arial" w:hAnsi="Arial" w:cs="Arial"/>
        </w:rPr>
      </w:pPr>
      <w:r>
        <w:rPr>
          <w:rFonts w:ascii="Arial" w:hAnsi="Arial" w:cs="Arial"/>
        </w:rPr>
        <w:t>O</w:t>
      </w:r>
      <w:r w:rsidR="008705F3" w:rsidRPr="006D588E">
        <w:rPr>
          <w:rFonts w:ascii="Arial" w:hAnsi="Arial" w:cs="Arial"/>
        </w:rPr>
        <w:t>bat TBC diberikan dalam bentuk kombinasi dari beberapa jenis, dalam jumlah cukup dan dosis tepat selama 6-8 bulan, supaya semua kuman dapat dibunuh. Dosis tahap intensif dan dosis lanjutan diminum sebagai dosis tunggal, sebaiknya pada saat perut kosong, untuk menjamin kepatuhan penderita meminum obat, pengobatan perlu dilakukan dengan pengawasan langsung ol</w:t>
      </w:r>
      <w:r w:rsidR="00EE139B">
        <w:rPr>
          <w:rFonts w:ascii="Arial" w:hAnsi="Arial" w:cs="Arial"/>
        </w:rPr>
        <w:t>eh Pengawas Menelan Obat (PMO).</w:t>
      </w:r>
    </w:p>
    <w:p w:rsidR="00F4545E" w:rsidRDefault="008705F3" w:rsidP="00F3606A">
      <w:pPr>
        <w:spacing w:after="120" w:line="360" w:lineRule="auto"/>
        <w:ind w:firstLine="709"/>
        <w:jc w:val="both"/>
        <w:rPr>
          <w:rFonts w:ascii="Arial" w:hAnsi="Arial" w:cs="Arial"/>
        </w:rPr>
      </w:pPr>
      <w:r w:rsidRPr="006D588E">
        <w:rPr>
          <w:rFonts w:ascii="Arial" w:hAnsi="Arial" w:cs="Arial"/>
        </w:rPr>
        <w:t xml:space="preserve">Pengobatan TBC diberikan dalam 2 tahap, yaitu intensif dan lanjutan. </w:t>
      </w:r>
      <w:r w:rsidRPr="0048241A">
        <w:rPr>
          <w:rFonts w:ascii="Arial" w:hAnsi="Arial" w:cs="Arial"/>
        </w:rPr>
        <w:t>Tahap intensif (awal</w:t>
      </w:r>
      <w:r w:rsidRPr="006D588E">
        <w:rPr>
          <w:rFonts w:ascii="Arial" w:hAnsi="Arial" w:cs="Arial"/>
        </w:rPr>
        <w:t xml:space="preserve">), penderita memperoleh obat setiap hari dan diawasi langsung untuk mencegah terjadi kekebalan terhadap semua obat anti tuberculosis (OAT), obatnya dimakan setiap hari. </w:t>
      </w:r>
      <w:r w:rsidRPr="0048241A">
        <w:rPr>
          <w:rFonts w:ascii="Arial" w:hAnsi="Arial" w:cs="Arial"/>
        </w:rPr>
        <w:t>Tahap lanjutan</w:t>
      </w:r>
      <w:r w:rsidRPr="006D588E">
        <w:rPr>
          <w:rFonts w:ascii="Arial" w:hAnsi="Arial" w:cs="Arial"/>
        </w:rPr>
        <w:t xml:space="preserve"> penderita memperoleh jenis obat berkurang, namun dalam jangka waktu yang lebih lama, obatnya dimakan 3 x seminggu</w:t>
      </w:r>
      <w:r w:rsidR="00F4545E">
        <w:rPr>
          <w:rFonts w:ascii="Arial" w:hAnsi="Arial" w:cs="Arial"/>
        </w:rPr>
        <w:t>.</w:t>
      </w:r>
    </w:p>
    <w:p w:rsidR="0091089E" w:rsidRPr="006227D0" w:rsidRDefault="008705F3" w:rsidP="00B41D7A">
      <w:pPr>
        <w:pStyle w:val="Heading2"/>
        <w:spacing w:before="0" w:after="0"/>
        <w:rPr>
          <w:rFonts w:ascii="Arial" w:hAnsi="Arial" w:cs="Arial"/>
          <w:color w:val="auto"/>
        </w:rPr>
      </w:pPr>
      <w:r w:rsidRPr="006227D0">
        <w:rPr>
          <w:rFonts w:ascii="Arial" w:hAnsi="Arial" w:cs="Arial"/>
          <w:color w:val="auto"/>
        </w:rPr>
        <w:t xml:space="preserve"> </w:t>
      </w:r>
      <w:bookmarkStart w:id="62" w:name="_Toc137815817"/>
      <w:r w:rsidR="00BF48D7" w:rsidRPr="006227D0">
        <w:rPr>
          <w:rFonts w:ascii="Arial" w:hAnsi="Arial" w:cs="Arial"/>
          <w:color w:val="auto"/>
          <w:sz w:val="24"/>
        </w:rPr>
        <w:t xml:space="preserve">2.11 </w:t>
      </w:r>
      <w:r w:rsidRPr="006227D0">
        <w:rPr>
          <w:rFonts w:ascii="Arial" w:hAnsi="Arial" w:cs="Arial"/>
          <w:color w:val="auto"/>
          <w:sz w:val="24"/>
        </w:rPr>
        <w:t>Paket OAT</w:t>
      </w:r>
      <w:bookmarkEnd w:id="62"/>
      <w:r w:rsidRPr="006227D0">
        <w:rPr>
          <w:rFonts w:ascii="Arial" w:hAnsi="Arial" w:cs="Arial"/>
          <w:color w:val="auto"/>
          <w:sz w:val="24"/>
        </w:rPr>
        <w:t xml:space="preserve"> </w:t>
      </w:r>
    </w:p>
    <w:p w:rsidR="00D90FF1" w:rsidRPr="00BC3A68" w:rsidRDefault="00576098" w:rsidP="00B41D7A">
      <w:pPr>
        <w:spacing w:after="0" w:line="360" w:lineRule="auto"/>
        <w:jc w:val="both"/>
        <w:rPr>
          <w:rFonts w:ascii="Arial" w:hAnsi="Arial" w:cs="Arial"/>
          <w:sz w:val="24"/>
        </w:rPr>
      </w:pPr>
      <w:r>
        <w:rPr>
          <w:rFonts w:ascii="Arial" w:hAnsi="Arial" w:cs="Arial"/>
          <w:b/>
          <w:sz w:val="24"/>
        </w:rPr>
        <w:t xml:space="preserve"> </w:t>
      </w:r>
      <w:r w:rsidR="0091089E" w:rsidRPr="00BC3A68">
        <w:rPr>
          <w:rFonts w:ascii="Arial" w:hAnsi="Arial" w:cs="Arial"/>
          <w:b/>
          <w:sz w:val="24"/>
        </w:rPr>
        <w:t>a.</w:t>
      </w:r>
      <w:r w:rsidR="003C2F5D">
        <w:rPr>
          <w:rFonts w:ascii="Arial" w:hAnsi="Arial" w:cs="Arial"/>
          <w:b/>
          <w:sz w:val="24"/>
        </w:rPr>
        <w:t xml:space="preserve"> </w:t>
      </w:r>
      <w:r w:rsidR="008705F3" w:rsidRPr="00BC3A68">
        <w:rPr>
          <w:rFonts w:ascii="Arial" w:hAnsi="Arial" w:cs="Arial"/>
          <w:b/>
          <w:sz w:val="24"/>
        </w:rPr>
        <w:t>Paket OAT Kategori I</w:t>
      </w:r>
      <w:r w:rsidR="008705F3" w:rsidRPr="00BC3A68">
        <w:rPr>
          <w:rFonts w:ascii="Arial" w:hAnsi="Arial" w:cs="Arial"/>
          <w:sz w:val="24"/>
        </w:rPr>
        <w:t xml:space="preserve"> </w:t>
      </w:r>
    </w:p>
    <w:p w:rsidR="00D90FF1" w:rsidRDefault="008705F3" w:rsidP="003955F8">
      <w:pPr>
        <w:spacing w:after="0" w:line="360" w:lineRule="auto"/>
        <w:ind w:firstLine="709"/>
        <w:jc w:val="both"/>
        <w:rPr>
          <w:rFonts w:ascii="Arial" w:hAnsi="Arial" w:cs="Arial"/>
        </w:rPr>
      </w:pPr>
      <w:r w:rsidRPr="006D588E">
        <w:rPr>
          <w:rFonts w:ascii="Arial" w:hAnsi="Arial" w:cs="Arial"/>
        </w:rPr>
        <w:t xml:space="preserve">Paket OAT kategori I terdiri atas 2 bagian, yaitu : </w:t>
      </w:r>
    </w:p>
    <w:p w:rsidR="0020719E" w:rsidRPr="00576098" w:rsidRDefault="008705F3" w:rsidP="001A22A9">
      <w:pPr>
        <w:pStyle w:val="ListParagraph"/>
        <w:numPr>
          <w:ilvl w:val="0"/>
          <w:numId w:val="24"/>
        </w:numPr>
        <w:tabs>
          <w:tab w:val="left" w:pos="426"/>
        </w:tabs>
        <w:spacing w:after="0" w:line="360" w:lineRule="auto"/>
        <w:ind w:left="0" w:firstLine="0"/>
        <w:jc w:val="both"/>
        <w:rPr>
          <w:rFonts w:ascii="Arial" w:hAnsi="Arial" w:cs="Arial"/>
        </w:rPr>
      </w:pPr>
      <w:r w:rsidRPr="00576098">
        <w:rPr>
          <w:rFonts w:ascii="Arial" w:hAnsi="Arial" w:cs="Arial"/>
        </w:rPr>
        <w:t xml:space="preserve">Pengobatan tahap intensif (awal) : </w:t>
      </w:r>
    </w:p>
    <w:p w:rsidR="00576098" w:rsidRDefault="008705F3" w:rsidP="00576098">
      <w:pPr>
        <w:spacing w:after="0" w:line="360" w:lineRule="auto"/>
        <w:ind w:left="426"/>
        <w:jc w:val="both"/>
        <w:rPr>
          <w:rFonts w:ascii="Arial" w:hAnsi="Arial" w:cs="Arial"/>
        </w:rPr>
      </w:pPr>
      <w:r w:rsidRPr="0020719E">
        <w:rPr>
          <w:rFonts w:ascii="Arial" w:hAnsi="Arial" w:cs="Arial"/>
        </w:rPr>
        <w:t xml:space="preserve">Dalam 1 tablet berisi RHZE (Rifampisin 150mg, Isoniazid 75mg, Pirazinamid 400mg dan Etambutol 275mg) untuk digunakan selama 2 bulan dengan aturan pakai dimakan setiap hari. </w:t>
      </w:r>
    </w:p>
    <w:p w:rsidR="0020719E" w:rsidRPr="00576098" w:rsidRDefault="008705F3" w:rsidP="001A22A9">
      <w:pPr>
        <w:pStyle w:val="ListParagraph"/>
        <w:numPr>
          <w:ilvl w:val="0"/>
          <w:numId w:val="24"/>
        </w:numPr>
        <w:spacing w:after="0" w:line="360" w:lineRule="auto"/>
        <w:ind w:left="426" w:hanging="426"/>
        <w:jc w:val="both"/>
        <w:rPr>
          <w:rFonts w:ascii="Arial" w:hAnsi="Arial" w:cs="Arial"/>
        </w:rPr>
      </w:pPr>
      <w:r w:rsidRPr="00576098">
        <w:rPr>
          <w:rFonts w:ascii="Arial" w:hAnsi="Arial" w:cs="Arial"/>
        </w:rPr>
        <w:t xml:space="preserve">Pengobatan tahap lanjutan : </w:t>
      </w:r>
    </w:p>
    <w:p w:rsidR="00BA039C" w:rsidRDefault="008705F3" w:rsidP="00576098">
      <w:pPr>
        <w:spacing w:after="0" w:line="360" w:lineRule="auto"/>
        <w:ind w:left="426"/>
        <w:jc w:val="both"/>
        <w:rPr>
          <w:rFonts w:ascii="Arial" w:hAnsi="Arial" w:cs="Arial"/>
        </w:rPr>
      </w:pPr>
      <w:r w:rsidRPr="0020719E">
        <w:rPr>
          <w:rFonts w:ascii="Arial" w:hAnsi="Arial" w:cs="Arial"/>
        </w:rPr>
        <w:t xml:space="preserve">Dalam 1 tablet berisi RH (Rifampisin 150mg dan Isoniazid 150mg) untuk digunakan selama 4 bulan dengan aturan pakai dimakan 3 x seminggu. </w:t>
      </w:r>
    </w:p>
    <w:p w:rsidR="00C76E44" w:rsidRDefault="008705F3" w:rsidP="00576098">
      <w:pPr>
        <w:spacing w:after="0" w:line="360" w:lineRule="auto"/>
        <w:ind w:firstLine="426"/>
        <w:jc w:val="both"/>
        <w:rPr>
          <w:rFonts w:ascii="Arial" w:hAnsi="Arial" w:cs="Arial"/>
        </w:rPr>
      </w:pPr>
      <w:r w:rsidRPr="0020719E">
        <w:rPr>
          <w:rFonts w:ascii="Arial" w:hAnsi="Arial" w:cs="Arial"/>
        </w:rPr>
        <w:t xml:space="preserve">Obat ini diberikan untuk :  </w:t>
      </w:r>
    </w:p>
    <w:p w:rsidR="00F4545E" w:rsidRPr="000D087D" w:rsidRDefault="008705F3" w:rsidP="00F3606A">
      <w:pPr>
        <w:pStyle w:val="ListParagraph"/>
        <w:spacing w:after="120" w:line="360" w:lineRule="auto"/>
        <w:ind w:left="142" w:firstLine="709"/>
        <w:contextualSpacing w:val="0"/>
        <w:jc w:val="both"/>
        <w:rPr>
          <w:rFonts w:ascii="Arial" w:hAnsi="Arial" w:cs="Arial"/>
          <w:sz w:val="24"/>
        </w:rPr>
      </w:pPr>
      <w:r w:rsidRPr="003C2F5D">
        <w:rPr>
          <w:rFonts w:ascii="Arial" w:hAnsi="Arial" w:cs="Arial"/>
        </w:rPr>
        <w:lastRenderedPageBreak/>
        <w:t>Penderita baru TB BTA positif adalah penderita yang belum per</w:t>
      </w:r>
      <w:r w:rsidR="00576098">
        <w:rPr>
          <w:rFonts w:ascii="Arial" w:hAnsi="Arial" w:cs="Arial"/>
        </w:rPr>
        <w:t xml:space="preserve">nah </w:t>
      </w:r>
      <w:r w:rsidRPr="003C2F5D">
        <w:rPr>
          <w:rFonts w:ascii="Arial" w:hAnsi="Arial" w:cs="Arial"/>
        </w:rPr>
        <w:t xml:space="preserve">diobati dengan OAT atau sudah pernah meminum OAT, kurang dari satu bulan (30 dosis harian). </w:t>
      </w:r>
      <w:r w:rsidRPr="00C70A34">
        <w:rPr>
          <w:rFonts w:ascii="Arial" w:hAnsi="Arial" w:cs="Arial"/>
        </w:rPr>
        <w:t>Penderita TB</w:t>
      </w:r>
      <w:r w:rsidR="00576098">
        <w:rPr>
          <w:rFonts w:ascii="Arial" w:hAnsi="Arial" w:cs="Arial"/>
        </w:rPr>
        <w:t xml:space="preserve"> BTA</w:t>
      </w:r>
      <w:r w:rsidRPr="00C70A34">
        <w:rPr>
          <w:rFonts w:ascii="Arial" w:hAnsi="Arial" w:cs="Arial"/>
        </w:rPr>
        <w:t xml:space="preserve"> negative rontgen positif yang sakit berat adalah dari ketiga</w:t>
      </w:r>
      <w:r w:rsidR="00C76E44">
        <w:t xml:space="preserve"> </w:t>
      </w:r>
      <w:r w:rsidRPr="00C70A34">
        <w:rPr>
          <w:rFonts w:ascii="Arial" w:hAnsi="Arial" w:cs="Arial"/>
        </w:rPr>
        <w:t>dahak yang diperiksa hasilnya negative tetapi hasil rontgen</w:t>
      </w:r>
      <w:r w:rsidR="00576098">
        <w:rPr>
          <w:rFonts w:ascii="Arial" w:hAnsi="Arial" w:cs="Arial"/>
        </w:rPr>
        <w:t xml:space="preserve"> </w:t>
      </w:r>
      <w:r w:rsidRPr="00C70A34">
        <w:rPr>
          <w:rFonts w:ascii="Arial" w:hAnsi="Arial" w:cs="Arial"/>
        </w:rPr>
        <w:t xml:space="preserve">menunjukkan kerusakan paru yang sudah parah.  Penderita TB Extra Paru berat adalah Tuberkulosis yang menyerang organ tubuh lain selain paru, TB tulang belakang, TB usus, TB saluran kemih dan alat kelamin. </w:t>
      </w:r>
    </w:p>
    <w:p w:rsidR="00FF5A8C" w:rsidRPr="00BC3A68" w:rsidRDefault="00FF5A8C" w:rsidP="00CF3653">
      <w:pPr>
        <w:spacing w:after="0" w:line="360" w:lineRule="auto"/>
        <w:jc w:val="both"/>
        <w:rPr>
          <w:rFonts w:ascii="Arial" w:hAnsi="Arial" w:cs="Arial"/>
          <w:sz w:val="24"/>
        </w:rPr>
      </w:pPr>
      <w:r w:rsidRPr="000D087D">
        <w:rPr>
          <w:rFonts w:ascii="Arial" w:hAnsi="Arial" w:cs="Arial"/>
          <w:b/>
          <w:sz w:val="24"/>
        </w:rPr>
        <w:t>b.</w:t>
      </w:r>
      <w:r w:rsidR="00B41D7A" w:rsidRPr="000D087D">
        <w:rPr>
          <w:rFonts w:ascii="Arial" w:hAnsi="Arial" w:cs="Arial"/>
          <w:b/>
          <w:sz w:val="24"/>
        </w:rPr>
        <w:t xml:space="preserve"> </w:t>
      </w:r>
      <w:r w:rsidR="008705F3" w:rsidRPr="000D087D">
        <w:rPr>
          <w:rFonts w:ascii="Arial" w:hAnsi="Arial" w:cs="Arial"/>
          <w:b/>
          <w:sz w:val="24"/>
        </w:rPr>
        <w:t>Paket OAT Kategori II</w:t>
      </w:r>
      <w:r w:rsidR="008705F3" w:rsidRPr="00BC3A68">
        <w:rPr>
          <w:rFonts w:ascii="Arial" w:hAnsi="Arial" w:cs="Arial"/>
          <w:sz w:val="24"/>
        </w:rPr>
        <w:t xml:space="preserve"> </w:t>
      </w:r>
    </w:p>
    <w:p w:rsidR="00FF5A8C" w:rsidRDefault="008705F3" w:rsidP="00B41D7A">
      <w:pPr>
        <w:spacing w:after="0" w:line="360" w:lineRule="auto"/>
        <w:ind w:firstLine="284"/>
        <w:jc w:val="both"/>
        <w:rPr>
          <w:rFonts w:ascii="Arial" w:hAnsi="Arial" w:cs="Arial"/>
        </w:rPr>
      </w:pPr>
      <w:r w:rsidRPr="00FF5A8C">
        <w:rPr>
          <w:rFonts w:ascii="Arial" w:hAnsi="Arial" w:cs="Arial"/>
        </w:rPr>
        <w:t xml:space="preserve">Paket OAT kategori II terdiri dari 2 bagian, yaitu : </w:t>
      </w:r>
    </w:p>
    <w:p w:rsidR="003F5734" w:rsidRPr="003F5734" w:rsidRDefault="008705F3" w:rsidP="001A22A9">
      <w:pPr>
        <w:pStyle w:val="ListParagraph"/>
        <w:numPr>
          <w:ilvl w:val="0"/>
          <w:numId w:val="9"/>
        </w:numPr>
        <w:spacing w:after="0" w:line="360" w:lineRule="auto"/>
        <w:ind w:left="284" w:hanging="284"/>
        <w:jc w:val="both"/>
        <w:rPr>
          <w:rFonts w:ascii="Arial" w:hAnsi="Arial" w:cs="Arial"/>
        </w:rPr>
      </w:pPr>
      <w:r w:rsidRPr="003F5734">
        <w:rPr>
          <w:rFonts w:ascii="Arial" w:hAnsi="Arial" w:cs="Arial"/>
        </w:rPr>
        <w:t xml:space="preserve">Pengobatan tahap intensif : </w:t>
      </w:r>
    </w:p>
    <w:p w:rsidR="00FF5A8C" w:rsidRPr="003F5734" w:rsidRDefault="008705F3" w:rsidP="00A8284C">
      <w:pPr>
        <w:pStyle w:val="ListParagraph"/>
        <w:spacing w:after="0" w:line="360" w:lineRule="auto"/>
        <w:ind w:left="284"/>
        <w:jc w:val="both"/>
        <w:rPr>
          <w:rFonts w:ascii="Arial" w:hAnsi="Arial" w:cs="Arial"/>
        </w:rPr>
      </w:pPr>
      <w:r w:rsidRPr="003F5734">
        <w:rPr>
          <w:rFonts w:ascii="Arial" w:hAnsi="Arial" w:cs="Arial"/>
        </w:rPr>
        <w:t xml:space="preserve">dalam satu tablet berisi Isoniazid 75mg, Rifampisin 150mg, Pirazinamid 400mg, Etambutol 275mg yang diberikan selama 3 bulan, suntikan Streptomisin setiap hari selama 2 bulan (suntikan sebanyak 60 kali). </w:t>
      </w:r>
    </w:p>
    <w:p w:rsidR="003F5734" w:rsidRPr="003F5734" w:rsidRDefault="008705F3" w:rsidP="001A22A9">
      <w:pPr>
        <w:pStyle w:val="ListParagraph"/>
        <w:numPr>
          <w:ilvl w:val="0"/>
          <w:numId w:val="9"/>
        </w:numPr>
        <w:tabs>
          <w:tab w:val="left" w:pos="284"/>
        </w:tabs>
        <w:spacing w:after="0" w:line="360" w:lineRule="auto"/>
        <w:ind w:hanging="720"/>
        <w:jc w:val="both"/>
        <w:rPr>
          <w:rFonts w:ascii="Arial" w:hAnsi="Arial" w:cs="Arial"/>
        </w:rPr>
      </w:pPr>
      <w:r w:rsidRPr="003F5734">
        <w:rPr>
          <w:rFonts w:ascii="Arial" w:hAnsi="Arial" w:cs="Arial"/>
        </w:rPr>
        <w:t xml:space="preserve">Pengobatan tahap lanjutan : </w:t>
      </w:r>
    </w:p>
    <w:p w:rsidR="00FF5A8C" w:rsidRPr="003F5734" w:rsidRDefault="008705F3" w:rsidP="00A8284C">
      <w:pPr>
        <w:pStyle w:val="ListParagraph"/>
        <w:spacing w:after="0" w:line="360" w:lineRule="auto"/>
        <w:ind w:left="284"/>
        <w:jc w:val="both"/>
        <w:rPr>
          <w:rFonts w:ascii="Arial" w:hAnsi="Arial" w:cs="Arial"/>
        </w:rPr>
      </w:pPr>
      <w:r w:rsidRPr="003F5734">
        <w:rPr>
          <w:rFonts w:ascii="Arial" w:hAnsi="Arial" w:cs="Arial"/>
        </w:rPr>
        <w:t xml:space="preserve">dalam satu tablet berisi Isoniazid 150mg, Rifampisin 150mg yang diberikan selama 5 bulan dan satu tablet lagi berisi Etambutol 400mg yang diberikan 3 kali seminggu. </w:t>
      </w:r>
    </w:p>
    <w:p w:rsidR="000F01D6" w:rsidRDefault="008705F3" w:rsidP="00A8284C">
      <w:pPr>
        <w:spacing w:after="0" w:line="360" w:lineRule="auto"/>
        <w:jc w:val="both"/>
        <w:rPr>
          <w:rFonts w:ascii="Arial" w:hAnsi="Arial" w:cs="Arial"/>
        </w:rPr>
      </w:pPr>
      <w:r w:rsidRPr="00FF5A8C">
        <w:rPr>
          <w:rFonts w:ascii="Arial" w:hAnsi="Arial" w:cs="Arial"/>
        </w:rPr>
        <w:t xml:space="preserve">Obat ini diberikan untuk :  </w:t>
      </w:r>
    </w:p>
    <w:p w:rsidR="00AB2395" w:rsidRPr="000F01D6" w:rsidRDefault="008705F3" w:rsidP="00A8284C">
      <w:pPr>
        <w:spacing w:after="0" w:line="360" w:lineRule="auto"/>
        <w:jc w:val="both"/>
        <w:rPr>
          <w:rFonts w:ascii="Arial" w:hAnsi="Arial" w:cs="Arial"/>
        </w:rPr>
      </w:pPr>
      <w:r w:rsidRPr="000F01D6">
        <w:rPr>
          <w:rFonts w:ascii="Arial" w:hAnsi="Arial" w:cs="Arial"/>
        </w:rPr>
        <w:t>Penderita kambuh  Penderita gagal</w:t>
      </w:r>
      <w:r w:rsidR="000F01D6">
        <w:rPr>
          <w:rFonts w:ascii="Arial" w:hAnsi="Arial" w:cs="Arial"/>
        </w:rPr>
        <w:t xml:space="preserve">, </w:t>
      </w:r>
      <w:r w:rsidRPr="000F01D6">
        <w:rPr>
          <w:rFonts w:ascii="Arial" w:hAnsi="Arial" w:cs="Arial"/>
        </w:rPr>
        <w:t xml:space="preserve"> Penderita dengan pengobatan setelah lalai</w:t>
      </w:r>
      <w:r w:rsidR="000F01D6">
        <w:rPr>
          <w:rFonts w:ascii="Arial" w:hAnsi="Arial" w:cs="Arial"/>
        </w:rPr>
        <w:t xml:space="preserve">, </w:t>
      </w:r>
      <w:r w:rsidR="000D2A55">
        <w:rPr>
          <w:rFonts w:ascii="Arial" w:hAnsi="Arial" w:cs="Arial"/>
        </w:rPr>
        <w:t xml:space="preserve">Obat-obat TBC </w:t>
      </w:r>
      <w:r w:rsidRPr="000F01D6">
        <w:rPr>
          <w:rFonts w:ascii="Arial" w:hAnsi="Arial" w:cs="Arial"/>
        </w:rPr>
        <w:t xml:space="preserve">yang diminum sebelum makan pagi </w:t>
      </w:r>
      <w:r w:rsidR="000F01D6" w:rsidRPr="000F01D6">
        <w:rPr>
          <w:rFonts w:ascii="Arial" w:hAnsi="Arial" w:cs="Arial"/>
        </w:rPr>
        <w:t>adalah Isoniazid dan Rifampisin.</w:t>
      </w:r>
    </w:p>
    <w:p w:rsidR="00FD0CF9" w:rsidRDefault="00F161BE" w:rsidP="00F161BE">
      <w:pPr>
        <w:pStyle w:val="Caption"/>
        <w:spacing w:after="0"/>
        <w:jc w:val="center"/>
        <w:rPr>
          <w:rFonts w:ascii="Arial" w:hAnsi="Arial" w:cs="Arial"/>
          <w:color w:val="auto"/>
          <w:sz w:val="22"/>
          <w:szCs w:val="22"/>
        </w:rPr>
      </w:pPr>
      <w:bookmarkStart w:id="63" w:name="_Toc138429628"/>
      <w:r w:rsidRPr="00F161BE">
        <w:rPr>
          <w:rFonts w:ascii="Arial" w:hAnsi="Arial" w:cs="Arial"/>
          <w:color w:val="auto"/>
          <w:sz w:val="22"/>
        </w:rPr>
        <w:t xml:space="preserve">Tabel 2.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Tabel_2. \* ARABIC </w:instrText>
      </w:r>
      <w:r w:rsidR="00C6566C" w:rsidRPr="00F161BE">
        <w:rPr>
          <w:rFonts w:ascii="Arial" w:hAnsi="Arial" w:cs="Arial"/>
          <w:color w:val="auto"/>
          <w:sz w:val="22"/>
        </w:rPr>
        <w:fldChar w:fldCharType="separate"/>
      </w:r>
      <w:r w:rsidRPr="00F161BE">
        <w:rPr>
          <w:rFonts w:ascii="Arial" w:hAnsi="Arial" w:cs="Arial"/>
          <w:noProof/>
          <w:color w:val="auto"/>
          <w:sz w:val="22"/>
        </w:rPr>
        <w:t>2</w:t>
      </w:r>
      <w:r w:rsidR="00C6566C" w:rsidRPr="00F161BE">
        <w:rPr>
          <w:rFonts w:ascii="Arial" w:hAnsi="Arial" w:cs="Arial"/>
          <w:color w:val="auto"/>
          <w:sz w:val="22"/>
        </w:rPr>
        <w:fldChar w:fldCharType="end"/>
      </w:r>
      <w:r w:rsidR="00B86876" w:rsidRPr="00081F4C">
        <w:rPr>
          <w:rFonts w:ascii="Arial" w:hAnsi="Arial" w:cs="Arial"/>
          <w:color w:val="auto"/>
          <w:sz w:val="22"/>
          <w:szCs w:val="22"/>
        </w:rPr>
        <w:t xml:space="preserve"> Dosis OAT Pengobatan MDR-TB</w:t>
      </w:r>
      <w:bookmarkEnd w:id="63"/>
    </w:p>
    <w:p w:rsidR="00576098" w:rsidRPr="004C130B" w:rsidRDefault="00706A06" w:rsidP="004C130B">
      <w:pPr>
        <w:spacing w:after="0"/>
        <w:jc w:val="center"/>
        <w:rPr>
          <w:b/>
        </w:rPr>
      </w:pPr>
      <w:r w:rsidRPr="00F2586D">
        <w:rPr>
          <w:rFonts w:ascii="Arial" w:hAnsi="Arial" w:cs="Arial"/>
          <w:b/>
        </w:rPr>
        <w:t>(Fortuna,2017</w:t>
      </w:r>
      <w:r w:rsidRPr="00706A06">
        <w:rPr>
          <w:b/>
        </w:rPr>
        <w:t>)</w:t>
      </w:r>
    </w:p>
    <w:tbl>
      <w:tblPr>
        <w:tblStyle w:val="LightShading1"/>
        <w:tblW w:w="8413" w:type="dxa"/>
        <w:tblInd w:w="200" w:type="dxa"/>
        <w:tblLook w:val="04A0"/>
      </w:tblPr>
      <w:tblGrid>
        <w:gridCol w:w="1515"/>
        <w:gridCol w:w="1573"/>
        <w:gridCol w:w="1269"/>
        <w:gridCol w:w="1278"/>
        <w:gridCol w:w="2778"/>
      </w:tblGrid>
      <w:tr w:rsidR="007E69C2" w:rsidTr="00BB7889">
        <w:trPr>
          <w:cnfStyle w:val="100000000000"/>
          <w:trHeight w:val="116"/>
        </w:trPr>
        <w:tc>
          <w:tcPr>
            <w:cnfStyle w:val="001000000000"/>
            <w:tcW w:w="1516" w:type="dxa"/>
            <w:vMerge w:val="restart"/>
          </w:tcPr>
          <w:p w:rsidR="007E69C2" w:rsidRPr="00BB7889" w:rsidRDefault="007E69C2" w:rsidP="00C17016">
            <w:pPr>
              <w:spacing w:line="360" w:lineRule="auto"/>
              <w:jc w:val="center"/>
              <w:rPr>
                <w:rFonts w:ascii="Arial" w:hAnsi="Arial" w:cs="Arial"/>
                <w:b w:val="0"/>
                <w:sz w:val="16"/>
                <w:szCs w:val="20"/>
              </w:rPr>
            </w:pPr>
            <w:r w:rsidRPr="00BB7889">
              <w:rPr>
                <w:rFonts w:ascii="Arial" w:hAnsi="Arial" w:cs="Arial"/>
                <w:b w:val="0"/>
                <w:sz w:val="16"/>
                <w:szCs w:val="20"/>
              </w:rPr>
              <w:t>Jenis Obat</w:t>
            </w:r>
          </w:p>
        </w:tc>
        <w:tc>
          <w:tcPr>
            <w:tcW w:w="6897" w:type="dxa"/>
            <w:gridSpan w:val="4"/>
          </w:tcPr>
          <w:p w:rsidR="007E69C2" w:rsidRPr="00BB7889" w:rsidRDefault="007E69C2" w:rsidP="00C17016">
            <w:pPr>
              <w:spacing w:line="360" w:lineRule="auto"/>
              <w:jc w:val="center"/>
              <w:cnfStyle w:val="100000000000"/>
              <w:rPr>
                <w:rFonts w:ascii="Arial" w:hAnsi="Arial" w:cs="Arial"/>
                <w:b w:val="0"/>
                <w:sz w:val="16"/>
                <w:szCs w:val="20"/>
              </w:rPr>
            </w:pPr>
            <w:r w:rsidRPr="00BB7889">
              <w:rPr>
                <w:rFonts w:ascii="Arial" w:hAnsi="Arial" w:cs="Arial"/>
                <w:b w:val="0"/>
                <w:sz w:val="16"/>
                <w:szCs w:val="20"/>
              </w:rPr>
              <w:t>Berat Badan</w:t>
            </w:r>
          </w:p>
        </w:tc>
      </w:tr>
      <w:tr w:rsidR="00936F79" w:rsidTr="00BB7889">
        <w:trPr>
          <w:cnfStyle w:val="000000100000"/>
          <w:trHeight w:val="46"/>
        </w:trPr>
        <w:tc>
          <w:tcPr>
            <w:cnfStyle w:val="001000000000"/>
            <w:tcW w:w="1516" w:type="dxa"/>
            <w:vMerge/>
            <w:tcBorders>
              <w:bottom w:val="single" w:sz="4" w:space="0" w:color="auto"/>
            </w:tcBorders>
          </w:tcPr>
          <w:p w:rsidR="007E69C2" w:rsidRPr="00BB7889" w:rsidRDefault="007E69C2" w:rsidP="00C17016">
            <w:pPr>
              <w:spacing w:after="0" w:line="360" w:lineRule="auto"/>
              <w:jc w:val="center"/>
              <w:rPr>
                <w:rFonts w:ascii="Arial" w:hAnsi="Arial" w:cs="Arial"/>
                <w:b w:val="0"/>
                <w:sz w:val="16"/>
                <w:szCs w:val="20"/>
              </w:rPr>
            </w:pPr>
          </w:p>
        </w:tc>
        <w:tc>
          <w:tcPr>
            <w:tcW w:w="0" w:type="auto"/>
            <w:tcBorders>
              <w:bottom w:val="single" w:sz="4" w:space="0" w:color="auto"/>
            </w:tcBorders>
            <w:shd w:val="clear" w:color="auto" w:fill="FFFFFF" w:themeFill="background1"/>
          </w:tcPr>
          <w:p w:rsidR="007E69C2" w:rsidRPr="00BB7889" w:rsidRDefault="00883221"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&lt;33Kg</w:t>
            </w:r>
          </w:p>
        </w:tc>
        <w:tc>
          <w:tcPr>
            <w:tcW w:w="0" w:type="auto"/>
            <w:tcBorders>
              <w:bottom w:val="single" w:sz="4" w:space="0" w:color="auto"/>
            </w:tcBorders>
            <w:shd w:val="clear" w:color="auto" w:fill="FFFFFF" w:themeFill="background1"/>
          </w:tcPr>
          <w:p w:rsidR="007E69C2" w:rsidRPr="00BB7889" w:rsidRDefault="00883221"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33-50 Kg</w:t>
            </w:r>
          </w:p>
        </w:tc>
        <w:tc>
          <w:tcPr>
            <w:tcW w:w="0" w:type="auto"/>
            <w:tcBorders>
              <w:bottom w:val="single" w:sz="4" w:space="0" w:color="auto"/>
            </w:tcBorders>
            <w:shd w:val="clear" w:color="auto" w:fill="FFFFFF" w:themeFill="background1"/>
          </w:tcPr>
          <w:p w:rsidR="007E69C2" w:rsidRPr="00BB7889" w:rsidRDefault="00883221"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51 – 71 Kg</w:t>
            </w:r>
          </w:p>
        </w:tc>
        <w:tc>
          <w:tcPr>
            <w:tcW w:w="2778" w:type="dxa"/>
            <w:tcBorders>
              <w:bottom w:val="single" w:sz="4" w:space="0" w:color="auto"/>
            </w:tcBorders>
            <w:shd w:val="clear" w:color="auto" w:fill="FFFFFF" w:themeFill="background1"/>
          </w:tcPr>
          <w:p w:rsidR="007E69C2" w:rsidRPr="00BB7889" w:rsidRDefault="00883221"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&gt;70Kg</w:t>
            </w:r>
          </w:p>
        </w:tc>
      </w:tr>
      <w:tr w:rsidR="007E69C2" w:rsidTr="00BB7889">
        <w:trPr>
          <w:trHeight w:val="161"/>
        </w:trPr>
        <w:tc>
          <w:tcPr>
            <w:cnfStyle w:val="001000000000"/>
            <w:tcW w:w="1516" w:type="dxa"/>
            <w:tcBorders>
              <w:top w:val="single" w:sz="4" w:space="0" w:color="auto"/>
              <w:bottom w:val="single" w:sz="4" w:space="0" w:color="auto"/>
            </w:tcBorders>
            <w:shd w:val="clear" w:color="auto" w:fill="FFFFFF" w:themeFill="background1"/>
          </w:tcPr>
          <w:p w:rsidR="007E69C2" w:rsidRPr="00BB7889" w:rsidRDefault="00B17104" w:rsidP="00C17016">
            <w:pPr>
              <w:spacing w:after="0" w:line="360" w:lineRule="auto"/>
              <w:jc w:val="center"/>
              <w:rPr>
                <w:rFonts w:ascii="Arial" w:hAnsi="Arial" w:cs="Arial"/>
                <w:b w:val="0"/>
                <w:sz w:val="16"/>
                <w:szCs w:val="20"/>
              </w:rPr>
            </w:pPr>
            <w:r w:rsidRPr="00BB7889">
              <w:rPr>
                <w:rFonts w:ascii="Arial" w:hAnsi="Arial" w:cs="Arial"/>
                <w:b w:val="0"/>
                <w:sz w:val="16"/>
                <w:szCs w:val="20"/>
              </w:rPr>
              <w:t>Pirazinamid</w:t>
            </w:r>
          </w:p>
        </w:tc>
        <w:tc>
          <w:tcPr>
            <w:tcW w:w="0" w:type="auto"/>
            <w:tcBorders>
              <w:top w:val="single" w:sz="4" w:space="0" w:color="auto"/>
              <w:bottom w:val="single" w:sz="4" w:space="0" w:color="auto"/>
            </w:tcBorders>
            <w:shd w:val="clear" w:color="auto" w:fill="FFFFFF" w:themeFill="background1"/>
          </w:tcPr>
          <w:p w:rsidR="007E69C2" w:rsidRPr="00BB7889" w:rsidRDefault="00CE4AA8"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 xml:space="preserve">20 </w:t>
            </w:r>
            <w:r w:rsidR="00BB4A10" w:rsidRPr="00BB7889">
              <w:rPr>
                <w:rFonts w:ascii="Arial" w:hAnsi="Arial" w:cs="Arial"/>
                <w:sz w:val="16"/>
                <w:szCs w:val="20"/>
              </w:rPr>
              <w:t>–</w:t>
            </w:r>
            <w:r w:rsidRPr="00BB7889">
              <w:rPr>
                <w:rFonts w:ascii="Arial" w:hAnsi="Arial" w:cs="Arial"/>
                <w:sz w:val="16"/>
                <w:szCs w:val="20"/>
              </w:rPr>
              <w:t xml:space="preserve"> 30</w:t>
            </w:r>
            <w:r w:rsidR="000C1391" w:rsidRPr="00BB7889">
              <w:rPr>
                <w:rFonts w:ascii="Arial" w:hAnsi="Arial" w:cs="Arial"/>
                <w:sz w:val="16"/>
                <w:szCs w:val="20"/>
              </w:rPr>
              <w:t xml:space="preserve"> </w:t>
            </w:r>
            <w:r w:rsidR="00BB4A10" w:rsidRPr="00BB7889">
              <w:rPr>
                <w:rFonts w:ascii="Arial" w:hAnsi="Arial" w:cs="Arial"/>
                <w:sz w:val="16"/>
                <w:szCs w:val="20"/>
              </w:rPr>
              <w:t>mg/kg/hari</w:t>
            </w:r>
          </w:p>
        </w:tc>
        <w:tc>
          <w:tcPr>
            <w:tcW w:w="0" w:type="auto"/>
            <w:tcBorders>
              <w:top w:val="single" w:sz="4" w:space="0" w:color="auto"/>
              <w:bottom w:val="single" w:sz="4" w:space="0" w:color="auto"/>
            </w:tcBorders>
            <w:shd w:val="clear" w:color="auto" w:fill="FFFFFF" w:themeFill="background1"/>
          </w:tcPr>
          <w:p w:rsidR="007E69C2" w:rsidRPr="00BB7889" w:rsidRDefault="00CE4AA8"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 xml:space="preserve">750 </w:t>
            </w:r>
            <w:r w:rsidR="00BB4A10" w:rsidRPr="00BB7889">
              <w:rPr>
                <w:rFonts w:ascii="Arial" w:hAnsi="Arial" w:cs="Arial"/>
                <w:sz w:val="16"/>
                <w:szCs w:val="20"/>
              </w:rPr>
              <w:t>–</w:t>
            </w:r>
            <w:r w:rsidRPr="00BB7889">
              <w:rPr>
                <w:rFonts w:ascii="Arial" w:hAnsi="Arial" w:cs="Arial"/>
                <w:sz w:val="16"/>
                <w:szCs w:val="20"/>
              </w:rPr>
              <w:t xml:space="preserve"> 1500</w:t>
            </w:r>
            <w:r w:rsidR="00BB4A10" w:rsidRPr="00BB7889">
              <w:rPr>
                <w:rFonts w:ascii="Arial" w:hAnsi="Arial" w:cs="Arial"/>
                <w:sz w:val="16"/>
                <w:szCs w:val="20"/>
              </w:rPr>
              <w:t xml:space="preserve"> mg</w:t>
            </w:r>
          </w:p>
        </w:tc>
        <w:tc>
          <w:tcPr>
            <w:tcW w:w="0" w:type="auto"/>
            <w:tcBorders>
              <w:top w:val="single" w:sz="4" w:space="0" w:color="auto"/>
              <w:bottom w:val="single" w:sz="4" w:space="0" w:color="auto"/>
            </w:tcBorders>
            <w:shd w:val="clear" w:color="auto" w:fill="FFFFFF" w:themeFill="background1"/>
          </w:tcPr>
          <w:p w:rsidR="007E69C2" w:rsidRPr="00BB7889" w:rsidRDefault="00CE4AA8"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500 – 1750</w:t>
            </w:r>
            <w:r w:rsidR="00BB4A10" w:rsidRPr="00BB7889">
              <w:rPr>
                <w:rFonts w:ascii="Arial" w:hAnsi="Arial" w:cs="Arial"/>
                <w:sz w:val="16"/>
                <w:szCs w:val="20"/>
              </w:rPr>
              <w:t xml:space="preserve"> mg</w:t>
            </w:r>
          </w:p>
        </w:tc>
        <w:tc>
          <w:tcPr>
            <w:tcW w:w="2778" w:type="dxa"/>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 xml:space="preserve">1750 </w:t>
            </w:r>
            <w:r w:rsidR="00BB4A10" w:rsidRPr="00BB7889">
              <w:rPr>
                <w:rFonts w:ascii="Arial" w:hAnsi="Arial" w:cs="Arial"/>
                <w:sz w:val="16"/>
                <w:szCs w:val="20"/>
              </w:rPr>
              <w:t>–</w:t>
            </w:r>
            <w:r w:rsidRPr="00BB7889">
              <w:rPr>
                <w:rFonts w:ascii="Arial" w:hAnsi="Arial" w:cs="Arial"/>
                <w:sz w:val="16"/>
                <w:szCs w:val="20"/>
              </w:rPr>
              <w:t xml:space="preserve"> 2000</w:t>
            </w:r>
            <w:r w:rsidR="00BB4A10" w:rsidRPr="00BB7889">
              <w:rPr>
                <w:rFonts w:ascii="Arial" w:hAnsi="Arial" w:cs="Arial"/>
                <w:sz w:val="16"/>
                <w:szCs w:val="20"/>
              </w:rPr>
              <w:t xml:space="preserve"> mg</w:t>
            </w:r>
          </w:p>
        </w:tc>
      </w:tr>
      <w:tr w:rsidR="00936F79" w:rsidTr="00BB7889">
        <w:trPr>
          <w:cnfStyle w:val="000000100000"/>
          <w:trHeight w:val="161"/>
        </w:trPr>
        <w:tc>
          <w:tcPr>
            <w:cnfStyle w:val="001000000000"/>
            <w:tcW w:w="1516" w:type="dxa"/>
            <w:tcBorders>
              <w:top w:val="single" w:sz="4" w:space="0" w:color="auto"/>
              <w:bottom w:val="single" w:sz="4" w:space="0" w:color="auto"/>
            </w:tcBorders>
            <w:shd w:val="clear" w:color="auto" w:fill="FFFFFF" w:themeFill="background1"/>
          </w:tcPr>
          <w:p w:rsidR="007E69C2" w:rsidRPr="00BB7889" w:rsidRDefault="00B17104" w:rsidP="00C17016">
            <w:pPr>
              <w:spacing w:after="0" w:line="360" w:lineRule="auto"/>
              <w:jc w:val="center"/>
              <w:rPr>
                <w:rFonts w:ascii="Arial" w:hAnsi="Arial" w:cs="Arial"/>
                <w:b w:val="0"/>
                <w:sz w:val="16"/>
                <w:szCs w:val="20"/>
              </w:rPr>
            </w:pPr>
            <w:r w:rsidRPr="00BB7889">
              <w:rPr>
                <w:rFonts w:ascii="Arial" w:hAnsi="Arial" w:cs="Arial"/>
                <w:b w:val="0"/>
                <w:sz w:val="16"/>
                <w:szCs w:val="20"/>
              </w:rPr>
              <w:t>Etambutol</w:t>
            </w:r>
          </w:p>
        </w:tc>
        <w:tc>
          <w:tcPr>
            <w:tcW w:w="0" w:type="auto"/>
            <w:tcBorders>
              <w:top w:val="single" w:sz="4" w:space="0" w:color="auto"/>
              <w:bottom w:val="single" w:sz="4" w:space="0" w:color="auto"/>
            </w:tcBorders>
            <w:shd w:val="clear" w:color="auto" w:fill="FFFFFF" w:themeFill="background1"/>
          </w:tcPr>
          <w:p w:rsidR="007E69C2" w:rsidRPr="00BB7889" w:rsidRDefault="006D2067"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 xml:space="preserve">20 </w:t>
            </w:r>
            <w:r w:rsidR="000C1391" w:rsidRPr="00BB7889">
              <w:rPr>
                <w:rFonts w:ascii="Arial" w:hAnsi="Arial" w:cs="Arial"/>
                <w:sz w:val="16"/>
                <w:szCs w:val="20"/>
              </w:rPr>
              <w:t>–</w:t>
            </w:r>
            <w:r w:rsidR="00525F29" w:rsidRPr="00BB7889">
              <w:rPr>
                <w:rFonts w:ascii="Arial" w:hAnsi="Arial" w:cs="Arial"/>
                <w:sz w:val="16"/>
                <w:szCs w:val="20"/>
              </w:rPr>
              <w:t xml:space="preserve"> 30</w:t>
            </w:r>
            <w:r w:rsidR="000C1391" w:rsidRPr="00BB7889">
              <w:rPr>
                <w:rFonts w:ascii="Arial" w:hAnsi="Arial" w:cs="Arial"/>
                <w:sz w:val="16"/>
                <w:szCs w:val="20"/>
              </w:rPr>
              <w:t xml:space="preserve"> mg/kg/hari</w:t>
            </w:r>
          </w:p>
        </w:tc>
        <w:tc>
          <w:tcPr>
            <w:tcW w:w="0" w:type="auto"/>
            <w:tcBorders>
              <w:top w:val="single" w:sz="4" w:space="0" w:color="auto"/>
              <w:bottom w:val="single" w:sz="4" w:space="0" w:color="auto"/>
            </w:tcBorders>
            <w:shd w:val="clear" w:color="auto" w:fill="FFFFFF" w:themeFill="background1"/>
          </w:tcPr>
          <w:p w:rsidR="007E69C2" w:rsidRPr="00BB7889" w:rsidRDefault="006D2067"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 xml:space="preserve">800 </w:t>
            </w:r>
            <w:r w:rsidR="00BB4A10" w:rsidRPr="00BB7889">
              <w:rPr>
                <w:rFonts w:ascii="Arial" w:hAnsi="Arial" w:cs="Arial"/>
                <w:sz w:val="16"/>
                <w:szCs w:val="20"/>
              </w:rPr>
              <w:t>–</w:t>
            </w:r>
            <w:r w:rsidRPr="00BB7889">
              <w:rPr>
                <w:rFonts w:ascii="Arial" w:hAnsi="Arial" w:cs="Arial"/>
                <w:sz w:val="16"/>
                <w:szCs w:val="20"/>
              </w:rPr>
              <w:t xml:space="preserve"> 1200</w:t>
            </w:r>
            <w:r w:rsidR="00BB4A10" w:rsidRPr="00BB7889">
              <w:rPr>
                <w:rFonts w:ascii="Arial" w:hAnsi="Arial" w:cs="Arial"/>
                <w:sz w:val="16"/>
                <w:szCs w:val="20"/>
              </w:rPr>
              <w:t xml:space="preserve"> mg</w:t>
            </w:r>
          </w:p>
        </w:tc>
        <w:tc>
          <w:tcPr>
            <w:tcW w:w="0" w:type="auto"/>
            <w:tcBorders>
              <w:top w:val="single" w:sz="4" w:space="0" w:color="auto"/>
              <w:bottom w:val="single" w:sz="4" w:space="0" w:color="auto"/>
            </w:tcBorders>
            <w:shd w:val="clear" w:color="auto" w:fill="FFFFFF" w:themeFill="background1"/>
          </w:tcPr>
          <w:p w:rsidR="007E69C2" w:rsidRPr="00BB7889" w:rsidRDefault="00CE4AA8"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1200 -1600</w:t>
            </w:r>
            <w:r w:rsidR="00BB4A10" w:rsidRPr="00BB7889">
              <w:rPr>
                <w:rFonts w:ascii="Arial" w:hAnsi="Arial" w:cs="Arial"/>
                <w:sz w:val="16"/>
                <w:szCs w:val="20"/>
              </w:rPr>
              <w:t xml:space="preserve"> mg</w:t>
            </w:r>
          </w:p>
        </w:tc>
        <w:tc>
          <w:tcPr>
            <w:tcW w:w="2778" w:type="dxa"/>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1600 -2000</w:t>
            </w:r>
            <w:r w:rsidR="00BB4A10" w:rsidRPr="00BB7889">
              <w:rPr>
                <w:rFonts w:ascii="Arial" w:hAnsi="Arial" w:cs="Arial"/>
                <w:sz w:val="16"/>
                <w:szCs w:val="20"/>
              </w:rPr>
              <w:t xml:space="preserve"> mg</w:t>
            </w:r>
          </w:p>
        </w:tc>
      </w:tr>
      <w:tr w:rsidR="007E69C2" w:rsidTr="00BB7889">
        <w:trPr>
          <w:trHeight w:val="147"/>
        </w:trPr>
        <w:tc>
          <w:tcPr>
            <w:cnfStyle w:val="001000000000"/>
            <w:tcW w:w="1516" w:type="dxa"/>
            <w:tcBorders>
              <w:top w:val="single" w:sz="4" w:space="0" w:color="auto"/>
              <w:bottom w:val="single" w:sz="4" w:space="0" w:color="auto"/>
            </w:tcBorders>
            <w:shd w:val="clear" w:color="auto" w:fill="FFFFFF" w:themeFill="background1"/>
          </w:tcPr>
          <w:p w:rsidR="007E69C2" w:rsidRPr="00BB7889" w:rsidRDefault="00B17104" w:rsidP="00C17016">
            <w:pPr>
              <w:spacing w:after="0" w:line="360" w:lineRule="auto"/>
              <w:jc w:val="center"/>
              <w:rPr>
                <w:rFonts w:ascii="Arial" w:hAnsi="Arial" w:cs="Arial"/>
                <w:b w:val="0"/>
                <w:sz w:val="16"/>
                <w:szCs w:val="20"/>
              </w:rPr>
            </w:pPr>
            <w:r w:rsidRPr="00BB7889">
              <w:rPr>
                <w:rFonts w:ascii="Arial" w:hAnsi="Arial" w:cs="Arial"/>
                <w:b w:val="0"/>
                <w:sz w:val="16"/>
                <w:szCs w:val="20"/>
              </w:rPr>
              <w:t>Kanamisin</w:t>
            </w:r>
          </w:p>
        </w:tc>
        <w:tc>
          <w:tcPr>
            <w:tcW w:w="0" w:type="auto"/>
            <w:tcBorders>
              <w:top w:val="single" w:sz="4" w:space="0" w:color="auto"/>
              <w:bottom w:val="single" w:sz="4" w:space="0" w:color="auto"/>
            </w:tcBorders>
            <w:shd w:val="clear" w:color="auto" w:fill="FFFFFF" w:themeFill="background1"/>
          </w:tcPr>
          <w:p w:rsidR="007E69C2" w:rsidRPr="00BB7889" w:rsidRDefault="00525F29"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15 – 20</w:t>
            </w:r>
            <w:r w:rsidR="000C1391" w:rsidRPr="00BB7889">
              <w:rPr>
                <w:rFonts w:ascii="Arial" w:hAnsi="Arial" w:cs="Arial"/>
                <w:sz w:val="16"/>
                <w:szCs w:val="20"/>
              </w:rPr>
              <w:t xml:space="preserve"> mg/kg/hari</w:t>
            </w:r>
          </w:p>
        </w:tc>
        <w:tc>
          <w:tcPr>
            <w:tcW w:w="0" w:type="auto"/>
            <w:tcBorders>
              <w:top w:val="single" w:sz="4" w:space="0" w:color="auto"/>
              <w:bottom w:val="single" w:sz="4" w:space="0" w:color="auto"/>
            </w:tcBorders>
            <w:shd w:val="clear" w:color="auto" w:fill="FFFFFF" w:themeFill="background1"/>
          </w:tcPr>
          <w:p w:rsidR="007E69C2" w:rsidRPr="00BB7889" w:rsidRDefault="006D2067"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500 – 750</w:t>
            </w:r>
            <w:r w:rsidR="00525F29" w:rsidRPr="00BB7889">
              <w:rPr>
                <w:rFonts w:ascii="Arial" w:hAnsi="Arial" w:cs="Arial"/>
                <w:sz w:val="16"/>
                <w:szCs w:val="20"/>
              </w:rPr>
              <w:t xml:space="preserve"> mg</w:t>
            </w:r>
          </w:p>
        </w:tc>
        <w:tc>
          <w:tcPr>
            <w:tcW w:w="0" w:type="auto"/>
            <w:tcBorders>
              <w:top w:val="single" w:sz="4" w:space="0" w:color="auto"/>
              <w:bottom w:val="single" w:sz="4" w:space="0" w:color="auto"/>
            </w:tcBorders>
            <w:shd w:val="clear" w:color="auto" w:fill="FFFFFF" w:themeFill="background1"/>
          </w:tcPr>
          <w:p w:rsidR="007E69C2" w:rsidRPr="00BB7889" w:rsidRDefault="00CE4AA8"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1000</w:t>
            </w:r>
            <w:r w:rsidR="00BB4A10" w:rsidRPr="00BB7889">
              <w:rPr>
                <w:rFonts w:ascii="Arial" w:hAnsi="Arial" w:cs="Arial"/>
                <w:sz w:val="16"/>
                <w:szCs w:val="20"/>
              </w:rPr>
              <w:t xml:space="preserve"> mg</w:t>
            </w:r>
          </w:p>
        </w:tc>
        <w:tc>
          <w:tcPr>
            <w:tcW w:w="2778" w:type="dxa"/>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1000</w:t>
            </w:r>
            <w:r w:rsidR="00BB4A10" w:rsidRPr="00BB7889">
              <w:rPr>
                <w:rFonts w:ascii="Arial" w:hAnsi="Arial" w:cs="Arial"/>
                <w:sz w:val="16"/>
                <w:szCs w:val="20"/>
              </w:rPr>
              <w:t xml:space="preserve"> mg</w:t>
            </w:r>
          </w:p>
        </w:tc>
      </w:tr>
      <w:tr w:rsidR="00936F79" w:rsidTr="00BB7889">
        <w:trPr>
          <w:cnfStyle w:val="000000100000"/>
          <w:trHeight w:val="133"/>
        </w:trPr>
        <w:tc>
          <w:tcPr>
            <w:cnfStyle w:val="001000000000"/>
            <w:tcW w:w="1516" w:type="dxa"/>
            <w:tcBorders>
              <w:top w:val="single" w:sz="4" w:space="0" w:color="auto"/>
              <w:bottom w:val="single" w:sz="4" w:space="0" w:color="auto"/>
            </w:tcBorders>
            <w:shd w:val="clear" w:color="auto" w:fill="FFFFFF" w:themeFill="background1"/>
          </w:tcPr>
          <w:p w:rsidR="007E69C2" w:rsidRPr="00BB7889" w:rsidRDefault="00B17104" w:rsidP="00C17016">
            <w:pPr>
              <w:spacing w:after="0" w:line="360" w:lineRule="auto"/>
              <w:jc w:val="center"/>
              <w:rPr>
                <w:rFonts w:ascii="Arial" w:hAnsi="Arial" w:cs="Arial"/>
                <w:b w:val="0"/>
                <w:sz w:val="16"/>
                <w:szCs w:val="20"/>
              </w:rPr>
            </w:pPr>
            <w:r w:rsidRPr="00BB7889">
              <w:rPr>
                <w:rFonts w:ascii="Arial" w:hAnsi="Arial" w:cs="Arial"/>
                <w:b w:val="0"/>
                <w:sz w:val="16"/>
                <w:szCs w:val="20"/>
              </w:rPr>
              <w:t>Kapreomisin</w:t>
            </w:r>
          </w:p>
        </w:tc>
        <w:tc>
          <w:tcPr>
            <w:tcW w:w="0" w:type="auto"/>
            <w:tcBorders>
              <w:top w:val="single" w:sz="4" w:space="0" w:color="auto"/>
              <w:bottom w:val="single" w:sz="4" w:space="0" w:color="auto"/>
            </w:tcBorders>
            <w:shd w:val="clear" w:color="auto" w:fill="FFFFFF" w:themeFill="background1"/>
          </w:tcPr>
          <w:p w:rsidR="007E69C2" w:rsidRPr="00BB7889" w:rsidRDefault="00525F29"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15 – 20</w:t>
            </w:r>
            <w:r w:rsidR="000C1391" w:rsidRPr="00BB7889">
              <w:rPr>
                <w:rFonts w:ascii="Arial" w:hAnsi="Arial" w:cs="Arial"/>
                <w:sz w:val="16"/>
                <w:szCs w:val="20"/>
              </w:rPr>
              <w:t xml:space="preserve"> mg/kg/hari</w:t>
            </w:r>
          </w:p>
        </w:tc>
        <w:tc>
          <w:tcPr>
            <w:tcW w:w="0" w:type="auto"/>
            <w:tcBorders>
              <w:top w:val="single" w:sz="4" w:space="0" w:color="auto"/>
              <w:bottom w:val="single" w:sz="4" w:space="0" w:color="auto"/>
            </w:tcBorders>
            <w:shd w:val="clear" w:color="auto" w:fill="FFFFFF" w:themeFill="background1"/>
          </w:tcPr>
          <w:p w:rsidR="007E69C2" w:rsidRPr="00BB7889" w:rsidRDefault="006D2067"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500 – 750</w:t>
            </w:r>
            <w:r w:rsidR="00525F29" w:rsidRPr="00BB7889">
              <w:rPr>
                <w:rFonts w:ascii="Arial" w:hAnsi="Arial" w:cs="Arial"/>
                <w:sz w:val="16"/>
                <w:szCs w:val="20"/>
              </w:rPr>
              <w:t xml:space="preserve"> mg</w:t>
            </w:r>
          </w:p>
        </w:tc>
        <w:tc>
          <w:tcPr>
            <w:tcW w:w="0" w:type="auto"/>
            <w:tcBorders>
              <w:top w:val="single" w:sz="4" w:space="0" w:color="auto"/>
              <w:bottom w:val="single" w:sz="4" w:space="0" w:color="auto"/>
            </w:tcBorders>
            <w:shd w:val="clear" w:color="auto" w:fill="FFFFFF" w:themeFill="background1"/>
          </w:tcPr>
          <w:p w:rsidR="007E69C2" w:rsidRPr="00BB7889" w:rsidRDefault="006D2067"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1000</w:t>
            </w:r>
            <w:r w:rsidR="00BB4A10" w:rsidRPr="00BB7889">
              <w:rPr>
                <w:rFonts w:ascii="Arial" w:hAnsi="Arial" w:cs="Arial"/>
                <w:sz w:val="16"/>
                <w:szCs w:val="20"/>
              </w:rPr>
              <w:t xml:space="preserve"> mg</w:t>
            </w:r>
          </w:p>
        </w:tc>
        <w:tc>
          <w:tcPr>
            <w:tcW w:w="2778" w:type="dxa"/>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1000</w:t>
            </w:r>
            <w:r w:rsidR="00BB4A10" w:rsidRPr="00BB7889">
              <w:rPr>
                <w:rFonts w:ascii="Arial" w:hAnsi="Arial" w:cs="Arial"/>
                <w:sz w:val="16"/>
                <w:szCs w:val="20"/>
              </w:rPr>
              <w:t xml:space="preserve"> mg</w:t>
            </w:r>
          </w:p>
        </w:tc>
      </w:tr>
      <w:tr w:rsidR="007E69C2" w:rsidTr="00BB7889">
        <w:trPr>
          <w:trHeight w:val="168"/>
        </w:trPr>
        <w:tc>
          <w:tcPr>
            <w:cnfStyle w:val="001000000000"/>
            <w:tcW w:w="1516" w:type="dxa"/>
            <w:tcBorders>
              <w:top w:val="single" w:sz="4" w:space="0" w:color="auto"/>
              <w:bottom w:val="single" w:sz="4" w:space="0" w:color="auto"/>
            </w:tcBorders>
            <w:shd w:val="clear" w:color="auto" w:fill="FFFFFF" w:themeFill="background1"/>
          </w:tcPr>
          <w:p w:rsidR="007E69C2" w:rsidRPr="00BB7889" w:rsidRDefault="00B17104" w:rsidP="00C17016">
            <w:pPr>
              <w:spacing w:after="0" w:line="360" w:lineRule="auto"/>
              <w:jc w:val="center"/>
              <w:rPr>
                <w:rFonts w:ascii="Arial" w:hAnsi="Arial" w:cs="Arial"/>
                <w:b w:val="0"/>
                <w:sz w:val="16"/>
                <w:szCs w:val="20"/>
              </w:rPr>
            </w:pPr>
            <w:r w:rsidRPr="00BB7889">
              <w:rPr>
                <w:rFonts w:ascii="Arial" w:hAnsi="Arial" w:cs="Arial"/>
                <w:b w:val="0"/>
                <w:sz w:val="16"/>
                <w:szCs w:val="20"/>
              </w:rPr>
              <w:t>Levofloksasin</w:t>
            </w:r>
          </w:p>
        </w:tc>
        <w:tc>
          <w:tcPr>
            <w:tcW w:w="0" w:type="auto"/>
            <w:tcBorders>
              <w:top w:val="single" w:sz="4" w:space="0" w:color="auto"/>
              <w:bottom w:val="single" w:sz="4" w:space="0" w:color="auto"/>
            </w:tcBorders>
            <w:shd w:val="clear" w:color="auto" w:fill="FFFFFF" w:themeFill="background1"/>
          </w:tcPr>
          <w:p w:rsidR="007E69C2" w:rsidRPr="00BB7889" w:rsidRDefault="00525F29"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 xml:space="preserve">7,5 </w:t>
            </w:r>
            <w:r w:rsidR="000C1391" w:rsidRPr="00BB7889">
              <w:rPr>
                <w:rFonts w:ascii="Arial" w:hAnsi="Arial" w:cs="Arial"/>
                <w:sz w:val="16"/>
                <w:szCs w:val="20"/>
              </w:rPr>
              <w:t>–</w:t>
            </w:r>
            <w:r w:rsidRPr="00BB7889">
              <w:rPr>
                <w:rFonts w:ascii="Arial" w:hAnsi="Arial" w:cs="Arial"/>
                <w:sz w:val="16"/>
                <w:szCs w:val="20"/>
              </w:rPr>
              <w:t xml:space="preserve"> 10</w:t>
            </w:r>
            <w:r w:rsidR="000C1391" w:rsidRPr="00BB7889">
              <w:rPr>
                <w:rFonts w:ascii="Arial" w:hAnsi="Arial" w:cs="Arial"/>
                <w:sz w:val="16"/>
                <w:szCs w:val="20"/>
              </w:rPr>
              <w:t xml:space="preserve"> mg/kg/hari</w:t>
            </w:r>
          </w:p>
        </w:tc>
        <w:tc>
          <w:tcPr>
            <w:tcW w:w="0" w:type="auto"/>
            <w:tcBorders>
              <w:top w:val="single" w:sz="4" w:space="0" w:color="auto"/>
              <w:bottom w:val="single" w:sz="4" w:space="0" w:color="auto"/>
            </w:tcBorders>
            <w:shd w:val="clear" w:color="auto" w:fill="FFFFFF" w:themeFill="background1"/>
          </w:tcPr>
          <w:p w:rsidR="007E69C2" w:rsidRPr="00BB7889" w:rsidRDefault="006D2067"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750</w:t>
            </w:r>
            <w:r w:rsidR="00525F29" w:rsidRPr="00BB7889">
              <w:rPr>
                <w:rFonts w:ascii="Arial" w:hAnsi="Arial" w:cs="Arial"/>
                <w:sz w:val="16"/>
                <w:szCs w:val="20"/>
              </w:rPr>
              <w:t xml:space="preserve"> mg</w:t>
            </w:r>
          </w:p>
        </w:tc>
        <w:tc>
          <w:tcPr>
            <w:tcW w:w="0" w:type="auto"/>
            <w:tcBorders>
              <w:top w:val="single" w:sz="4" w:space="0" w:color="auto"/>
              <w:bottom w:val="single" w:sz="4" w:space="0" w:color="auto"/>
            </w:tcBorders>
            <w:shd w:val="clear" w:color="auto" w:fill="FFFFFF" w:themeFill="background1"/>
          </w:tcPr>
          <w:p w:rsidR="007E69C2" w:rsidRPr="00BB7889" w:rsidRDefault="006D2067"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750</w:t>
            </w:r>
            <w:r w:rsidR="00BB4A10" w:rsidRPr="00BB7889">
              <w:rPr>
                <w:rFonts w:ascii="Arial" w:hAnsi="Arial" w:cs="Arial"/>
                <w:sz w:val="16"/>
                <w:szCs w:val="20"/>
              </w:rPr>
              <w:t xml:space="preserve"> mg</w:t>
            </w:r>
          </w:p>
        </w:tc>
        <w:tc>
          <w:tcPr>
            <w:tcW w:w="2778" w:type="dxa"/>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 xml:space="preserve">750 </w:t>
            </w:r>
            <w:r w:rsidR="00525F29" w:rsidRPr="00BB7889">
              <w:rPr>
                <w:rFonts w:ascii="Arial" w:hAnsi="Arial" w:cs="Arial"/>
                <w:sz w:val="16"/>
                <w:szCs w:val="20"/>
              </w:rPr>
              <w:t>–</w:t>
            </w:r>
            <w:r w:rsidRPr="00BB7889">
              <w:rPr>
                <w:rFonts w:ascii="Arial" w:hAnsi="Arial" w:cs="Arial"/>
                <w:sz w:val="16"/>
                <w:szCs w:val="20"/>
              </w:rPr>
              <w:t xml:space="preserve"> 1000</w:t>
            </w:r>
            <w:r w:rsidR="00BB4A10" w:rsidRPr="00BB7889">
              <w:rPr>
                <w:rFonts w:ascii="Arial" w:hAnsi="Arial" w:cs="Arial"/>
                <w:sz w:val="16"/>
                <w:szCs w:val="20"/>
              </w:rPr>
              <w:t xml:space="preserve"> </w:t>
            </w:r>
            <w:r w:rsidR="00525F29" w:rsidRPr="00BB7889">
              <w:rPr>
                <w:rFonts w:ascii="Arial" w:hAnsi="Arial" w:cs="Arial"/>
                <w:sz w:val="16"/>
                <w:szCs w:val="20"/>
              </w:rPr>
              <w:t>mg</w:t>
            </w:r>
          </w:p>
        </w:tc>
      </w:tr>
      <w:tr w:rsidR="00936F79" w:rsidTr="00BB7889">
        <w:trPr>
          <w:cnfStyle w:val="000000100000"/>
          <w:trHeight w:val="150"/>
        </w:trPr>
        <w:tc>
          <w:tcPr>
            <w:cnfStyle w:val="001000000000"/>
            <w:tcW w:w="1516" w:type="dxa"/>
            <w:tcBorders>
              <w:top w:val="single" w:sz="4" w:space="0" w:color="auto"/>
              <w:bottom w:val="single" w:sz="4" w:space="0" w:color="auto"/>
            </w:tcBorders>
            <w:shd w:val="clear" w:color="auto" w:fill="FFFFFF" w:themeFill="background1"/>
          </w:tcPr>
          <w:p w:rsidR="007E69C2" w:rsidRPr="00BB7889" w:rsidRDefault="00B17104" w:rsidP="00C17016">
            <w:pPr>
              <w:spacing w:after="0" w:line="360" w:lineRule="auto"/>
              <w:jc w:val="center"/>
              <w:rPr>
                <w:rFonts w:ascii="Arial" w:hAnsi="Arial" w:cs="Arial"/>
                <w:b w:val="0"/>
                <w:sz w:val="16"/>
                <w:szCs w:val="20"/>
              </w:rPr>
            </w:pPr>
            <w:r w:rsidRPr="00BB7889">
              <w:rPr>
                <w:rFonts w:ascii="Arial" w:hAnsi="Arial" w:cs="Arial"/>
                <w:b w:val="0"/>
                <w:sz w:val="16"/>
                <w:szCs w:val="20"/>
              </w:rPr>
              <w:t>Moksifloksasin</w:t>
            </w:r>
          </w:p>
        </w:tc>
        <w:tc>
          <w:tcPr>
            <w:tcW w:w="0" w:type="auto"/>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 xml:space="preserve">7,5 </w:t>
            </w:r>
            <w:r w:rsidR="000C1391" w:rsidRPr="00BB7889">
              <w:rPr>
                <w:rFonts w:ascii="Arial" w:hAnsi="Arial" w:cs="Arial"/>
                <w:sz w:val="16"/>
                <w:szCs w:val="20"/>
              </w:rPr>
              <w:t>–</w:t>
            </w:r>
            <w:r w:rsidRPr="00BB7889">
              <w:rPr>
                <w:rFonts w:ascii="Arial" w:hAnsi="Arial" w:cs="Arial"/>
                <w:sz w:val="16"/>
                <w:szCs w:val="20"/>
              </w:rPr>
              <w:t xml:space="preserve"> 10</w:t>
            </w:r>
            <w:r w:rsidR="000C1391" w:rsidRPr="00BB7889">
              <w:rPr>
                <w:rFonts w:ascii="Arial" w:hAnsi="Arial" w:cs="Arial"/>
                <w:sz w:val="16"/>
                <w:szCs w:val="20"/>
              </w:rPr>
              <w:t xml:space="preserve"> mg/kg/hari</w:t>
            </w:r>
          </w:p>
        </w:tc>
        <w:tc>
          <w:tcPr>
            <w:tcW w:w="0" w:type="auto"/>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400</w:t>
            </w:r>
            <w:r w:rsidR="00525F29" w:rsidRPr="00BB7889">
              <w:rPr>
                <w:rFonts w:ascii="Arial" w:hAnsi="Arial" w:cs="Arial"/>
                <w:sz w:val="16"/>
                <w:szCs w:val="20"/>
              </w:rPr>
              <w:t xml:space="preserve"> mg</w:t>
            </w:r>
          </w:p>
        </w:tc>
        <w:tc>
          <w:tcPr>
            <w:tcW w:w="0" w:type="auto"/>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400</w:t>
            </w:r>
            <w:r w:rsidR="00BB4A10" w:rsidRPr="00BB7889">
              <w:rPr>
                <w:rFonts w:ascii="Arial" w:hAnsi="Arial" w:cs="Arial"/>
                <w:sz w:val="16"/>
                <w:szCs w:val="20"/>
              </w:rPr>
              <w:t xml:space="preserve"> mg</w:t>
            </w:r>
          </w:p>
        </w:tc>
        <w:tc>
          <w:tcPr>
            <w:tcW w:w="2778" w:type="dxa"/>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100000"/>
              <w:rPr>
                <w:rFonts w:ascii="Arial" w:hAnsi="Arial" w:cs="Arial"/>
                <w:sz w:val="16"/>
                <w:szCs w:val="20"/>
              </w:rPr>
            </w:pPr>
            <w:r w:rsidRPr="00BB7889">
              <w:rPr>
                <w:rFonts w:ascii="Arial" w:hAnsi="Arial" w:cs="Arial"/>
                <w:sz w:val="16"/>
                <w:szCs w:val="20"/>
              </w:rPr>
              <w:t>400</w:t>
            </w:r>
            <w:r w:rsidR="00BB4A10" w:rsidRPr="00BB7889">
              <w:rPr>
                <w:rFonts w:ascii="Arial" w:hAnsi="Arial" w:cs="Arial"/>
                <w:sz w:val="16"/>
                <w:szCs w:val="20"/>
              </w:rPr>
              <w:t xml:space="preserve"> </w:t>
            </w:r>
            <w:r w:rsidR="00525F29" w:rsidRPr="00BB7889">
              <w:rPr>
                <w:rFonts w:ascii="Arial" w:hAnsi="Arial" w:cs="Arial"/>
                <w:sz w:val="16"/>
                <w:szCs w:val="20"/>
              </w:rPr>
              <w:t>mg</w:t>
            </w:r>
          </w:p>
        </w:tc>
      </w:tr>
      <w:tr w:rsidR="007E69C2" w:rsidTr="00BB7889">
        <w:trPr>
          <w:trHeight w:val="141"/>
        </w:trPr>
        <w:tc>
          <w:tcPr>
            <w:cnfStyle w:val="001000000000"/>
            <w:tcW w:w="1516" w:type="dxa"/>
            <w:tcBorders>
              <w:top w:val="single" w:sz="4" w:space="0" w:color="auto"/>
              <w:bottom w:val="single" w:sz="4" w:space="0" w:color="auto"/>
            </w:tcBorders>
            <w:shd w:val="clear" w:color="auto" w:fill="FFFFFF" w:themeFill="background1"/>
          </w:tcPr>
          <w:p w:rsidR="007E69C2" w:rsidRPr="00BB7889" w:rsidRDefault="00B17104" w:rsidP="00C17016">
            <w:pPr>
              <w:spacing w:after="0" w:line="360" w:lineRule="auto"/>
              <w:jc w:val="center"/>
              <w:rPr>
                <w:rFonts w:ascii="Arial" w:hAnsi="Arial" w:cs="Arial"/>
                <w:b w:val="0"/>
                <w:sz w:val="16"/>
                <w:szCs w:val="20"/>
              </w:rPr>
            </w:pPr>
            <w:r w:rsidRPr="00BB7889">
              <w:rPr>
                <w:rFonts w:ascii="Arial" w:hAnsi="Arial" w:cs="Arial"/>
                <w:b w:val="0"/>
                <w:sz w:val="16"/>
                <w:szCs w:val="20"/>
              </w:rPr>
              <w:t>Etionamid</w:t>
            </w:r>
          </w:p>
        </w:tc>
        <w:tc>
          <w:tcPr>
            <w:tcW w:w="0" w:type="auto"/>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15 – 20</w:t>
            </w:r>
            <w:r w:rsidR="000C1391" w:rsidRPr="00BB7889">
              <w:rPr>
                <w:rFonts w:ascii="Arial" w:hAnsi="Arial" w:cs="Arial"/>
                <w:sz w:val="16"/>
                <w:szCs w:val="20"/>
              </w:rPr>
              <w:t xml:space="preserve"> mg/kg/hari</w:t>
            </w:r>
          </w:p>
        </w:tc>
        <w:tc>
          <w:tcPr>
            <w:tcW w:w="0" w:type="auto"/>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500</w:t>
            </w:r>
            <w:r w:rsidR="00525F29" w:rsidRPr="00BB7889">
              <w:rPr>
                <w:rFonts w:ascii="Arial" w:hAnsi="Arial" w:cs="Arial"/>
                <w:sz w:val="16"/>
                <w:szCs w:val="20"/>
              </w:rPr>
              <w:t xml:space="preserve"> mg</w:t>
            </w:r>
          </w:p>
        </w:tc>
        <w:tc>
          <w:tcPr>
            <w:tcW w:w="0" w:type="auto"/>
            <w:tcBorders>
              <w:top w:val="single" w:sz="4" w:space="0" w:color="auto"/>
              <w:bottom w:val="single" w:sz="4" w:space="0" w:color="auto"/>
            </w:tcBorders>
            <w:shd w:val="clear" w:color="auto" w:fill="FFFFFF" w:themeFill="background1"/>
          </w:tcPr>
          <w:p w:rsidR="007E69C2" w:rsidRPr="00BB7889" w:rsidRDefault="00D64089"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750</w:t>
            </w:r>
            <w:r w:rsidR="00BB4A10" w:rsidRPr="00BB7889">
              <w:rPr>
                <w:rFonts w:ascii="Arial" w:hAnsi="Arial" w:cs="Arial"/>
                <w:sz w:val="16"/>
                <w:szCs w:val="20"/>
              </w:rPr>
              <w:t xml:space="preserve"> mg</w:t>
            </w:r>
          </w:p>
        </w:tc>
        <w:tc>
          <w:tcPr>
            <w:tcW w:w="2778" w:type="dxa"/>
            <w:tcBorders>
              <w:top w:val="single" w:sz="4" w:space="0" w:color="auto"/>
              <w:bottom w:val="single" w:sz="4" w:space="0" w:color="auto"/>
            </w:tcBorders>
            <w:shd w:val="clear" w:color="auto" w:fill="FFFFFF" w:themeFill="background1"/>
          </w:tcPr>
          <w:p w:rsidR="007E69C2" w:rsidRPr="00BB7889" w:rsidRDefault="00B17104" w:rsidP="00C17016">
            <w:pPr>
              <w:spacing w:after="0" w:line="360" w:lineRule="auto"/>
              <w:jc w:val="center"/>
              <w:cnfStyle w:val="000000000000"/>
              <w:rPr>
                <w:rFonts w:ascii="Arial" w:hAnsi="Arial" w:cs="Arial"/>
                <w:sz w:val="16"/>
                <w:szCs w:val="20"/>
              </w:rPr>
            </w:pPr>
            <w:r w:rsidRPr="00BB7889">
              <w:rPr>
                <w:rFonts w:ascii="Arial" w:hAnsi="Arial" w:cs="Arial"/>
                <w:sz w:val="16"/>
                <w:szCs w:val="20"/>
              </w:rPr>
              <w:t>750 – 100 mg</w:t>
            </w:r>
          </w:p>
        </w:tc>
      </w:tr>
      <w:tr w:rsidR="00936F79" w:rsidRPr="008815C7" w:rsidTr="00BB7889">
        <w:trPr>
          <w:cnfStyle w:val="000000100000"/>
          <w:trHeight w:val="407"/>
        </w:trPr>
        <w:tc>
          <w:tcPr>
            <w:cnfStyle w:val="001000000000"/>
            <w:tcW w:w="1516" w:type="dxa"/>
            <w:tcBorders>
              <w:top w:val="single" w:sz="4" w:space="0" w:color="auto"/>
            </w:tcBorders>
            <w:shd w:val="clear" w:color="auto" w:fill="FFFFFF" w:themeFill="background1"/>
          </w:tcPr>
          <w:p w:rsidR="007E69C2" w:rsidRPr="00BB7889" w:rsidRDefault="00B17104" w:rsidP="00BB7889">
            <w:pPr>
              <w:spacing w:line="360" w:lineRule="auto"/>
              <w:jc w:val="center"/>
              <w:rPr>
                <w:rFonts w:ascii="Arial" w:hAnsi="Arial" w:cs="Arial"/>
                <w:b w:val="0"/>
                <w:sz w:val="16"/>
                <w:szCs w:val="20"/>
              </w:rPr>
            </w:pPr>
            <w:r w:rsidRPr="00BB7889">
              <w:rPr>
                <w:rFonts w:ascii="Arial" w:hAnsi="Arial" w:cs="Arial"/>
                <w:b w:val="0"/>
                <w:sz w:val="16"/>
                <w:szCs w:val="20"/>
              </w:rPr>
              <w:t>PAS</w:t>
            </w:r>
          </w:p>
        </w:tc>
        <w:tc>
          <w:tcPr>
            <w:tcW w:w="0" w:type="auto"/>
            <w:tcBorders>
              <w:top w:val="single" w:sz="4" w:space="0" w:color="auto"/>
            </w:tcBorders>
            <w:shd w:val="clear" w:color="auto" w:fill="FFFFFF" w:themeFill="background1"/>
          </w:tcPr>
          <w:p w:rsidR="007E69C2" w:rsidRPr="00BB7889" w:rsidRDefault="00B17104" w:rsidP="00BB7889">
            <w:pPr>
              <w:spacing w:line="360" w:lineRule="auto"/>
              <w:jc w:val="center"/>
              <w:cnfStyle w:val="000000100000"/>
              <w:rPr>
                <w:rFonts w:ascii="Arial" w:hAnsi="Arial" w:cs="Arial"/>
                <w:sz w:val="16"/>
                <w:szCs w:val="20"/>
              </w:rPr>
            </w:pPr>
            <w:r w:rsidRPr="00BB7889">
              <w:rPr>
                <w:rFonts w:ascii="Arial" w:hAnsi="Arial" w:cs="Arial"/>
                <w:sz w:val="16"/>
                <w:szCs w:val="20"/>
              </w:rPr>
              <w:t>150</w:t>
            </w:r>
            <w:r w:rsidR="00525F29" w:rsidRPr="00BB7889">
              <w:rPr>
                <w:rFonts w:ascii="Arial" w:hAnsi="Arial" w:cs="Arial"/>
                <w:sz w:val="16"/>
                <w:szCs w:val="20"/>
              </w:rPr>
              <w:t xml:space="preserve"> </w:t>
            </w:r>
            <w:r w:rsidRPr="00BB7889">
              <w:rPr>
                <w:rFonts w:ascii="Arial" w:hAnsi="Arial" w:cs="Arial"/>
                <w:sz w:val="16"/>
                <w:szCs w:val="20"/>
              </w:rPr>
              <w:t>mg</w:t>
            </w:r>
          </w:p>
        </w:tc>
        <w:tc>
          <w:tcPr>
            <w:tcW w:w="0" w:type="auto"/>
            <w:tcBorders>
              <w:top w:val="single" w:sz="4" w:space="0" w:color="auto"/>
            </w:tcBorders>
            <w:shd w:val="clear" w:color="auto" w:fill="FFFFFF" w:themeFill="background1"/>
          </w:tcPr>
          <w:p w:rsidR="007E69C2" w:rsidRPr="00BB7889" w:rsidRDefault="00B17104" w:rsidP="00BB7889">
            <w:pPr>
              <w:spacing w:line="360" w:lineRule="auto"/>
              <w:jc w:val="center"/>
              <w:cnfStyle w:val="000000100000"/>
              <w:rPr>
                <w:rFonts w:ascii="Arial" w:hAnsi="Arial" w:cs="Arial"/>
                <w:sz w:val="16"/>
                <w:szCs w:val="20"/>
              </w:rPr>
            </w:pPr>
            <w:r w:rsidRPr="00BB7889">
              <w:rPr>
                <w:rFonts w:ascii="Arial" w:hAnsi="Arial" w:cs="Arial"/>
                <w:sz w:val="16"/>
                <w:szCs w:val="20"/>
              </w:rPr>
              <w:t>8</w:t>
            </w:r>
            <w:r w:rsidR="00525F29" w:rsidRPr="00BB7889">
              <w:rPr>
                <w:rFonts w:ascii="Arial" w:hAnsi="Arial" w:cs="Arial"/>
                <w:sz w:val="16"/>
                <w:szCs w:val="20"/>
              </w:rPr>
              <w:t xml:space="preserve"> </w:t>
            </w:r>
            <w:r w:rsidRPr="00BB7889">
              <w:rPr>
                <w:rFonts w:ascii="Arial" w:hAnsi="Arial" w:cs="Arial"/>
                <w:sz w:val="16"/>
                <w:szCs w:val="20"/>
              </w:rPr>
              <w:t>g</w:t>
            </w:r>
          </w:p>
        </w:tc>
        <w:tc>
          <w:tcPr>
            <w:tcW w:w="0" w:type="auto"/>
            <w:tcBorders>
              <w:top w:val="single" w:sz="4" w:space="0" w:color="auto"/>
            </w:tcBorders>
            <w:shd w:val="clear" w:color="auto" w:fill="FFFFFF" w:themeFill="background1"/>
          </w:tcPr>
          <w:p w:rsidR="007E69C2" w:rsidRPr="00BB7889" w:rsidRDefault="00B17104" w:rsidP="00BB7889">
            <w:pPr>
              <w:spacing w:line="360" w:lineRule="auto"/>
              <w:jc w:val="center"/>
              <w:cnfStyle w:val="000000100000"/>
              <w:rPr>
                <w:rFonts w:ascii="Arial" w:hAnsi="Arial" w:cs="Arial"/>
                <w:sz w:val="16"/>
                <w:szCs w:val="20"/>
              </w:rPr>
            </w:pPr>
            <w:r w:rsidRPr="00BB7889">
              <w:rPr>
                <w:rFonts w:ascii="Arial" w:hAnsi="Arial" w:cs="Arial"/>
                <w:sz w:val="16"/>
                <w:szCs w:val="20"/>
              </w:rPr>
              <w:t>8</w:t>
            </w:r>
            <w:r w:rsidR="00525F29" w:rsidRPr="00BB7889">
              <w:rPr>
                <w:rFonts w:ascii="Arial" w:hAnsi="Arial" w:cs="Arial"/>
                <w:sz w:val="16"/>
                <w:szCs w:val="20"/>
              </w:rPr>
              <w:t xml:space="preserve"> </w:t>
            </w:r>
            <w:r w:rsidRPr="00BB7889">
              <w:rPr>
                <w:rFonts w:ascii="Arial" w:hAnsi="Arial" w:cs="Arial"/>
                <w:sz w:val="16"/>
                <w:szCs w:val="20"/>
              </w:rPr>
              <w:t>g</w:t>
            </w:r>
          </w:p>
        </w:tc>
        <w:tc>
          <w:tcPr>
            <w:tcW w:w="2778" w:type="dxa"/>
            <w:tcBorders>
              <w:top w:val="single" w:sz="4" w:space="0" w:color="auto"/>
            </w:tcBorders>
            <w:shd w:val="clear" w:color="auto" w:fill="FFFFFF" w:themeFill="background1"/>
          </w:tcPr>
          <w:p w:rsidR="007E69C2" w:rsidRPr="00BB7889" w:rsidRDefault="00B17104" w:rsidP="00BB7889">
            <w:pPr>
              <w:spacing w:line="360" w:lineRule="auto"/>
              <w:jc w:val="center"/>
              <w:cnfStyle w:val="000000100000"/>
              <w:rPr>
                <w:rFonts w:ascii="Arial" w:hAnsi="Arial" w:cs="Arial"/>
                <w:sz w:val="16"/>
                <w:szCs w:val="20"/>
              </w:rPr>
            </w:pPr>
            <w:r w:rsidRPr="00BB7889">
              <w:rPr>
                <w:rFonts w:ascii="Arial" w:hAnsi="Arial" w:cs="Arial"/>
                <w:sz w:val="16"/>
                <w:szCs w:val="20"/>
              </w:rPr>
              <w:t>8</w:t>
            </w:r>
            <w:r w:rsidR="00525F29" w:rsidRPr="00BB7889">
              <w:rPr>
                <w:rFonts w:ascii="Arial" w:hAnsi="Arial" w:cs="Arial"/>
                <w:sz w:val="16"/>
                <w:szCs w:val="20"/>
              </w:rPr>
              <w:t xml:space="preserve"> </w:t>
            </w:r>
            <w:r w:rsidRPr="00BB7889">
              <w:rPr>
                <w:rFonts w:ascii="Arial" w:hAnsi="Arial" w:cs="Arial"/>
                <w:sz w:val="16"/>
                <w:szCs w:val="20"/>
              </w:rPr>
              <w:t>g</w:t>
            </w:r>
          </w:p>
        </w:tc>
      </w:tr>
    </w:tbl>
    <w:p w:rsidR="00BB7889" w:rsidRDefault="00BB7889" w:rsidP="00BB7889">
      <w:pPr>
        <w:spacing w:after="160"/>
        <w:jc w:val="both"/>
        <w:outlineLvl w:val="1"/>
        <w:rPr>
          <w:rFonts w:ascii="Arial" w:hAnsi="Arial" w:cs="Arial"/>
          <w:b/>
          <w:sz w:val="24"/>
        </w:rPr>
      </w:pPr>
      <w:bookmarkStart w:id="64" w:name="_Toc137815818"/>
    </w:p>
    <w:p w:rsidR="00BB7889" w:rsidRPr="00BB7889" w:rsidRDefault="00BB7889" w:rsidP="00BB7889">
      <w:pPr>
        <w:spacing w:after="160"/>
        <w:jc w:val="both"/>
        <w:outlineLvl w:val="1"/>
        <w:rPr>
          <w:rFonts w:ascii="Arial" w:hAnsi="Arial" w:cs="Arial"/>
          <w:b/>
          <w:sz w:val="24"/>
        </w:rPr>
      </w:pPr>
    </w:p>
    <w:p w:rsidR="008C44F8" w:rsidRDefault="008C44F8" w:rsidP="005F5959">
      <w:pPr>
        <w:pStyle w:val="ListParagraph"/>
        <w:numPr>
          <w:ilvl w:val="1"/>
          <w:numId w:val="9"/>
        </w:numPr>
        <w:spacing w:after="160"/>
        <w:ind w:left="0" w:firstLine="0"/>
        <w:contextualSpacing w:val="0"/>
        <w:jc w:val="both"/>
        <w:outlineLvl w:val="1"/>
        <w:rPr>
          <w:rFonts w:ascii="Arial" w:hAnsi="Arial" w:cs="Arial"/>
          <w:b/>
          <w:sz w:val="24"/>
        </w:rPr>
      </w:pPr>
      <w:r w:rsidRPr="008C44F8">
        <w:rPr>
          <w:rFonts w:ascii="Arial" w:hAnsi="Arial" w:cs="Arial"/>
          <w:b/>
          <w:sz w:val="24"/>
        </w:rPr>
        <w:t>Jenis Obat MDR</w:t>
      </w:r>
      <w:bookmarkEnd w:id="64"/>
      <w:r w:rsidRPr="008C44F8">
        <w:rPr>
          <w:rFonts w:ascii="Arial" w:hAnsi="Arial" w:cs="Arial"/>
          <w:b/>
          <w:sz w:val="24"/>
        </w:rPr>
        <w:t xml:space="preserve"> </w:t>
      </w:r>
    </w:p>
    <w:p w:rsidR="008C44F8" w:rsidRDefault="00440097" w:rsidP="000F01D6">
      <w:pPr>
        <w:pStyle w:val="ListParagraph"/>
        <w:spacing w:line="360" w:lineRule="auto"/>
        <w:ind w:left="0" w:firstLine="709"/>
        <w:jc w:val="both"/>
        <w:rPr>
          <w:rFonts w:ascii="Arial" w:hAnsi="Arial" w:cs="Arial"/>
        </w:rPr>
      </w:pPr>
      <w:r w:rsidRPr="00440097">
        <w:rPr>
          <w:rFonts w:ascii="Arial" w:hAnsi="Arial" w:cs="Arial"/>
          <w:i/>
        </w:rPr>
        <w:t>Multidrug Resistance Tuberculosis</w:t>
      </w:r>
      <w:r w:rsidRPr="00440097">
        <w:rPr>
          <w:rFonts w:ascii="Arial" w:hAnsi="Arial" w:cs="Arial"/>
        </w:rPr>
        <w:t xml:space="preserve"> (MDR-TB) merupakan jenis tuberculosis yang disebabkan oleh bakteri yang tidak menanggapi isoniazi</w:t>
      </w:r>
      <w:r w:rsidR="00576098">
        <w:rPr>
          <w:rFonts w:ascii="Arial" w:hAnsi="Arial" w:cs="Arial"/>
        </w:rPr>
        <w:t>d dan rifampisin, 2 obat anti-Tuberkulosis</w:t>
      </w:r>
      <w:r w:rsidRPr="00440097">
        <w:rPr>
          <w:rFonts w:ascii="Arial" w:hAnsi="Arial" w:cs="Arial"/>
        </w:rPr>
        <w:t xml:space="preserve"> lini pertama yang paling kuat. MDR-TB dapat diobati dan disembuhkan dengan menggunakan obat lini kedua. Perawatan membutuhkan pengobatan lini kedua obat-obatan selama minimal 9 bulan dan hingga 20 bulan, didukung oleh konseling dan pemantauan untuk efek samping</w:t>
      </w:r>
      <w:r w:rsidR="00706A06">
        <w:rPr>
          <w:rFonts w:ascii="Arial" w:hAnsi="Arial" w:cs="Arial"/>
        </w:rPr>
        <w:t xml:space="preserve"> (Fortuna,2017)</w:t>
      </w:r>
      <w:r>
        <w:rPr>
          <w:rFonts w:ascii="Arial" w:hAnsi="Arial" w:cs="Arial"/>
        </w:rPr>
        <w:t xml:space="preserve">. </w:t>
      </w:r>
    </w:p>
    <w:p w:rsidR="007436E0" w:rsidRDefault="007436E0" w:rsidP="000F01D6">
      <w:pPr>
        <w:pStyle w:val="ListParagraph"/>
        <w:spacing w:line="360" w:lineRule="auto"/>
        <w:ind w:left="0" w:firstLine="709"/>
        <w:jc w:val="both"/>
        <w:rPr>
          <w:rFonts w:ascii="Arial" w:hAnsi="Arial" w:cs="Arial"/>
        </w:rPr>
      </w:pPr>
      <w:r w:rsidRPr="007436E0">
        <w:rPr>
          <w:rFonts w:ascii="Arial" w:hAnsi="Arial" w:cs="Arial"/>
        </w:rPr>
        <w:t xml:space="preserve">Tahap Pengobatan MDR-TB (Multidrug Resentence Tuberculosis) </w:t>
      </w:r>
      <w:r w:rsidR="00706A06">
        <w:rPr>
          <w:rFonts w:ascii="Arial" w:hAnsi="Arial" w:cs="Arial"/>
        </w:rPr>
        <w:t>( Widyaningrum,2018)</w:t>
      </w:r>
    </w:p>
    <w:p w:rsidR="007436E0" w:rsidRDefault="007436E0" w:rsidP="007436E0">
      <w:pPr>
        <w:pStyle w:val="ListParagraph"/>
        <w:spacing w:line="360" w:lineRule="auto"/>
        <w:ind w:left="0"/>
        <w:jc w:val="both"/>
        <w:rPr>
          <w:rFonts w:ascii="Arial" w:hAnsi="Arial" w:cs="Arial"/>
        </w:rPr>
      </w:pPr>
      <w:r>
        <w:rPr>
          <w:rFonts w:ascii="Arial" w:hAnsi="Arial" w:cs="Arial"/>
        </w:rPr>
        <w:t xml:space="preserve">a. </w:t>
      </w:r>
      <w:r w:rsidRPr="007436E0">
        <w:rPr>
          <w:rFonts w:ascii="Arial" w:hAnsi="Arial" w:cs="Arial"/>
        </w:rPr>
        <w:t>Tahap Awal Pemberikan obat injeksi (suntikan) yaitu kanamisin atau kapreomisin yang diberikan 5 kali (Senin-Jumat) dengan jumlah suktikan minimal 160 dosis dan obat oral diberikan 7 kali seminggu (Senin-Minggu) dengan jumlah yang diberikan dan ditelan minimal 224 dosis selama 6 bulan atau 4 bul</w:t>
      </w:r>
      <w:r>
        <w:rPr>
          <w:rFonts w:ascii="Arial" w:hAnsi="Arial" w:cs="Arial"/>
        </w:rPr>
        <w:t xml:space="preserve">an (setelah konversi biakan). </w:t>
      </w:r>
    </w:p>
    <w:p w:rsidR="007436E0" w:rsidRDefault="007436E0" w:rsidP="007436E0">
      <w:pPr>
        <w:pStyle w:val="ListParagraph"/>
        <w:spacing w:line="360" w:lineRule="auto"/>
        <w:ind w:left="0"/>
        <w:jc w:val="both"/>
        <w:rPr>
          <w:rFonts w:ascii="Arial" w:hAnsi="Arial" w:cs="Arial"/>
        </w:rPr>
      </w:pPr>
      <w:r>
        <w:rPr>
          <w:rFonts w:ascii="Arial" w:hAnsi="Arial" w:cs="Arial"/>
        </w:rPr>
        <w:t xml:space="preserve">b. </w:t>
      </w:r>
      <w:r w:rsidRPr="007436E0">
        <w:rPr>
          <w:rFonts w:ascii="Arial" w:hAnsi="Arial" w:cs="Arial"/>
        </w:rPr>
        <w:t>Tahap Lanjutan Obat oral diberikan 7 kali dalam seminggu (Senin-Minggu) dengan jumlah yang diberikan dan ditelan minimal 336 dosis. Pemberian obat</w:t>
      </w:r>
      <w:r w:rsidR="00E14CA4">
        <w:rPr>
          <w:rFonts w:ascii="Arial" w:hAnsi="Arial" w:cs="Arial"/>
        </w:rPr>
        <w:t xml:space="preserve"> </w:t>
      </w:r>
      <w:r w:rsidR="00E14CA4" w:rsidRPr="00E14CA4">
        <w:rPr>
          <w:rFonts w:ascii="Arial" w:hAnsi="Arial" w:cs="Arial"/>
        </w:rPr>
        <w:t>injeksi (suntikan) sudah tidak diberikan pada tahap ini.</w:t>
      </w:r>
    </w:p>
    <w:p w:rsidR="00E96AB9" w:rsidRDefault="00983CAB" w:rsidP="00F3606A">
      <w:pPr>
        <w:pStyle w:val="ListParagraph"/>
        <w:spacing w:after="120" w:line="360" w:lineRule="auto"/>
        <w:ind w:left="0"/>
        <w:contextualSpacing w:val="0"/>
        <w:jc w:val="both"/>
        <w:rPr>
          <w:rFonts w:ascii="Arial" w:hAnsi="Arial" w:cs="Arial"/>
          <w:i/>
        </w:rPr>
      </w:pPr>
      <w:r>
        <w:rPr>
          <w:rFonts w:ascii="Arial" w:hAnsi="Arial" w:cs="Arial"/>
        </w:rPr>
        <w:t>Macam macam obat MDR (</w:t>
      </w:r>
      <w:r>
        <w:rPr>
          <w:rFonts w:ascii="Arial" w:hAnsi="Arial" w:cs="Arial"/>
          <w:i/>
        </w:rPr>
        <w:t>Multidrug Resistance Tuberculosis)</w:t>
      </w:r>
      <w:r w:rsidR="00F93C62">
        <w:rPr>
          <w:rFonts w:ascii="Arial" w:hAnsi="Arial" w:cs="Arial"/>
          <w:i/>
        </w:rPr>
        <w:t>.</w:t>
      </w:r>
    </w:p>
    <w:p w:rsidR="00983CAB" w:rsidRPr="00D9323B" w:rsidRDefault="00BA039C" w:rsidP="009B2F32">
      <w:pPr>
        <w:pStyle w:val="ListParagraph"/>
        <w:spacing w:after="0" w:line="360" w:lineRule="auto"/>
        <w:ind w:left="0"/>
        <w:contextualSpacing w:val="0"/>
        <w:jc w:val="both"/>
        <w:rPr>
          <w:rFonts w:ascii="Arial" w:hAnsi="Arial" w:cs="Arial"/>
          <w:b/>
          <w:sz w:val="24"/>
        </w:rPr>
      </w:pPr>
      <w:r>
        <w:rPr>
          <w:rFonts w:ascii="Arial" w:hAnsi="Arial" w:cs="Arial"/>
          <w:b/>
          <w:sz w:val="24"/>
        </w:rPr>
        <w:t>a.</w:t>
      </w:r>
      <w:r w:rsidR="00F632FB" w:rsidRPr="00D9323B">
        <w:rPr>
          <w:rFonts w:ascii="Arial" w:hAnsi="Arial" w:cs="Arial"/>
          <w:b/>
          <w:sz w:val="24"/>
        </w:rPr>
        <w:t>Etionamid</w:t>
      </w:r>
    </w:p>
    <w:p w:rsidR="00EF60CB" w:rsidRPr="00C14008" w:rsidRDefault="00F632FB" w:rsidP="00CC27F3">
      <w:pPr>
        <w:pStyle w:val="ListParagraph"/>
        <w:spacing w:after="160" w:line="360" w:lineRule="auto"/>
        <w:ind w:left="142" w:firstLine="567"/>
        <w:contextualSpacing w:val="0"/>
        <w:jc w:val="both"/>
        <w:rPr>
          <w:rFonts w:ascii="Arial" w:hAnsi="Arial" w:cs="Arial"/>
        </w:rPr>
      </w:pPr>
      <w:r w:rsidRPr="00E322B7">
        <w:rPr>
          <w:rFonts w:ascii="Arial" w:hAnsi="Arial" w:cs="Arial"/>
        </w:rPr>
        <w:t>Etionamid merupakan obat yang diaktivasi oleh monooksigenase dari Etionamid</w:t>
      </w:r>
      <w:r w:rsidR="00E322B7" w:rsidRPr="00E322B7">
        <w:rPr>
          <w:rFonts w:ascii="Arial" w:hAnsi="Arial" w:cs="Arial"/>
        </w:rPr>
        <w:t xml:space="preserve">. Adisi ini menghambat target dari InhA, reduktasi dari </w:t>
      </w:r>
      <w:r w:rsidR="00E322B7" w:rsidRPr="005B4FE3">
        <w:rPr>
          <w:rFonts w:ascii="Arial" w:hAnsi="Arial" w:cs="Arial"/>
          <w:i/>
        </w:rPr>
        <w:t>NAD-dependent dan enoyl-ACP</w:t>
      </w:r>
      <w:r w:rsidR="00E322B7" w:rsidRPr="00E322B7">
        <w:rPr>
          <w:rFonts w:ascii="Arial" w:hAnsi="Arial" w:cs="Arial"/>
        </w:rPr>
        <w:t xml:space="preserve"> dari sistem sintesis asam lemak tipe II menghasilkan adanya penghambatan dari biosintesis asam mikolat dan rusaknya dinding sel</w:t>
      </w:r>
      <w:r w:rsidR="00E322B7">
        <w:rPr>
          <w:rFonts w:ascii="Arial" w:hAnsi="Arial" w:cs="Arial"/>
        </w:rPr>
        <w:t xml:space="preserve">. </w:t>
      </w:r>
      <w:r w:rsidR="008E53CC" w:rsidRPr="00DB62BA">
        <w:rPr>
          <w:rFonts w:ascii="Arial" w:hAnsi="Arial" w:cs="Arial"/>
        </w:rPr>
        <w:t>Penggunaan etionamid dapat menyebabkan mual dan muntah, efek neuropsikal, neuropati perifer, dan juga ruam kulit atau kemerahan pada kulit. Dosis maksimum harian 1000mg</w:t>
      </w:r>
      <w:r w:rsidR="00DB62BA">
        <w:rPr>
          <w:rFonts w:ascii="Arial" w:hAnsi="Arial" w:cs="Arial"/>
        </w:rPr>
        <w:t xml:space="preserve">. </w:t>
      </w:r>
    </w:p>
    <w:p w:rsidR="00DB62BA" w:rsidRPr="00A45C33" w:rsidRDefault="00BA039C" w:rsidP="009B2F32">
      <w:pPr>
        <w:pStyle w:val="ListParagraph"/>
        <w:tabs>
          <w:tab w:val="left" w:pos="0"/>
        </w:tabs>
        <w:spacing w:after="0" w:line="360" w:lineRule="auto"/>
        <w:ind w:left="0"/>
        <w:contextualSpacing w:val="0"/>
        <w:jc w:val="both"/>
        <w:rPr>
          <w:rFonts w:ascii="Arial" w:hAnsi="Arial" w:cs="Arial"/>
          <w:b/>
          <w:sz w:val="28"/>
        </w:rPr>
      </w:pPr>
      <w:r w:rsidRPr="00A45C33">
        <w:rPr>
          <w:rFonts w:ascii="Arial" w:hAnsi="Arial" w:cs="Arial"/>
          <w:b/>
          <w:sz w:val="24"/>
        </w:rPr>
        <w:t>b.</w:t>
      </w:r>
      <w:r w:rsidR="00DB62BA" w:rsidRPr="00A45C33">
        <w:rPr>
          <w:rFonts w:ascii="Arial" w:hAnsi="Arial" w:cs="Arial"/>
          <w:b/>
          <w:sz w:val="24"/>
        </w:rPr>
        <w:t xml:space="preserve">Amikasin </w:t>
      </w:r>
    </w:p>
    <w:p w:rsidR="009D6782" w:rsidRPr="00576098" w:rsidRDefault="00383FEC" w:rsidP="00383FEC">
      <w:pPr>
        <w:pStyle w:val="ListParagraph"/>
        <w:tabs>
          <w:tab w:val="left" w:pos="0"/>
        </w:tabs>
        <w:spacing w:after="160" w:line="360" w:lineRule="auto"/>
        <w:ind w:left="0"/>
        <w:contextualSpacing w:val="0"/>
        <w:jc w:val="both"/>
        <w:rPr>
          <w:rFonts w:ascii="Arial" w:hAnsi="Arial" w:cs="Arial"/>
        </w:rPr>
      </w:pPr>
      <w:r>
        <w:rPr>
          <w:rFonts w:ascii="Arial" w:hAnsi="Arial" w:cs="Arial"/>
        </w:rPr>
        <w:tab/>
      </w:r>
      <w:r w:rsidR="00DB62BA" w:rsidRPr="0058235F">
        <w:rPr>
          <w:rFonts w:ascii="Arial" w:hAnsi="Arial" w:cs="Arial"/>
        </w:rPr>
        <w:t>Amikasin (Gambar 2.17) adalah salah satu golongan obat aminoglikosida. Selain amikasin, terdapat pula kanamisin (</w:t>
      </w:r>
      <w:r w:rsidR="00DB62BA" w:rsidRPr="005B4FE3">
        <w:rPr>
          <w:rFonts w:ascii="Arial" w:hAnsi="Arial" w:cs="Arial"/>
          <w:i/>
        </w:rPr>
        <w:t>KAN</w:t>
      </w:r>
      <w:r w:rsidR="00DB62BA" w:rsidRPr="0058235F">
        <w:rPr>
          <w:rFonts w:ascii="Arial" w:hAnsi="Arial" w:cs="Arial"/>
        </w:rPr>
        <w:t xml:space="preserve">) dan </w:t>
      </w:r>
      <w:r w:rsidR="00DB62BA" w:rsidRPr="005B4FE3">
        <w:rPr>
          <w:rFonts w:ascii="Arial" w:hAnsi="Arial" w:cs="Arial"/>
          <w:i/>
        </w:rPr>
        <w:t>siklik polipeptida</w:t>
      </w:r>
      <w:r w:rsidR="00DB62BA" w:rsidRPr="0058235F">
        <w:rPr>
          <w:rFonts w:ascii="Arial" w:hAnsi="Arial" w:cs="Arial"/>
        </w:rPr>
        <w:t xml:space="preserve"> </w:t>
      </w:r>
      <w:r w:rsidR="00DB62BA" w:rsidRPr="005B4FE3">
        <w:rPr>
          <w:rFonts w:ascii="Arial" w:hAnsi="Arial" w:cs="Arial"/>
          <w:i/>
        </w:rPr>
        <w:t>kapreomisin (CAP)</w:t>
      </w:r>
      <w:r w:rsidR="00DB62BA" w:rsidRPr="0058235F">
        <w:rPr>
          <w:rFonts w:ascii="Arial" w:hAnsi="Arial" w:cs="Arial"/>
        </w:rPr>
        <w:t xml:space="preserve"> adalah obat dengan sediaan injectable pertama dan sangat penting dalam pengobatan TB-MDR.</w:t>
      </w:r>
      <w:r w:rsidR="00E628CC" w:rsidRPr="0058235F">
        <w:rPr>
          <w:rFonts w:ascii="Arial" w:hAnsi="Arial" w:cs="Arial"/>
        </w:rPr>
        <w:t xml:space="preserve"> Amikasin adalah antibiotik bersifat bakterisidal yang bekerja dengan mengikat subunit ribosom 30S bakteri sehingga </w:t>
      </w:r>
      <w:r w:rsidR="00E628CC" w:rsidRPr="0058235F">
        <w:rPr>
          <w:rFonts w:ascii="Arial" w:hAnsi="Arial" w:cs="Arial"/>
        </w:rPr>
        <w:lastRenderedPageBreak/>
        <w:t xml:space="preserve">akan mempengaruhi sintesis polipeptida dan akhirnya akan menghambat proses translasi dari bakteri tuberkulosis. </w:t>
      </w:r>
      <w:r w:rsidR="0058235F" w:rsidRPr="0058235F">
        <w:rPr>
          <w:rFonts w:ascii="Arial" w:hAnsi="Arial" w:cs="Arial"/>
        </w:rPr>
        <w:t>Efek samping yang disebabkan akibat penggunaan amikasin adalah nefrotoksik, ototoksisitas, gangguan keseimbangan elektrolit. Reaksi hipersensitivitas, rasa nyeri pada tempat suntikan, blokade pada neuromuskular, gangguan pendengaran, hipokalsemia</w:t>
      </w:r>
      <w:r w:rsidR="0058235F">
        <w:rPr>
          <w:rFonts w:ascii="Arial" w:hAnsi="Arial" w:cs="Arial"/>
        </w:rPr>
        <w:t xml:space="preserve">. </w:t>
      </w:r>
      <w:r w:rsidR="002A5D32">
        <w:rPr>
          <w:rFonts w:ascii="Arial" w:hAnsi="Arial" w:cs="Arial"/>
        </w:rPr>
        <w:t xml:space="preserve">Dosis maksimum 1 gram selama </w:t>
      </w:r>
      <w:r w:rsidR="009D5B03">
        <w:rPr>
          <w:rFonts w:ascii="Arial" w:hAnsi="Arial" w:cs="Arial"/>
        </w:rPr>
        <w:t>5-7 hari</w:t>
      </w:r>
      <w:r w:rsidR="00706A06">
        <w:rPr>
          <w:rFonts w:ascii="Arial" w:hAnsi="Arial" w:cs="Arial"/>
        </w:rPr>
        <w:t xml:space="preserve"> (Fortuna,2017). </w:t>
      </w:r>
    </w:p>
    <w:p w:rsidR="009D5B03" w:rsidRPr="00A45C33" w:rsidRDefault="00B77650" w:rsidP="009B2F32">
      <w:pPr>
        <w:spacing w:after="0" w:line="360" w:lineRule="auto"/>
        <w:jc w:val="both"/>
        <w:rPr>
          <w:rFonts w:ascii="Arial" w:hAnsi="Arial" w:cs="Arial"/>
          <w:b/>
          <w:sz w:val="24"/>
        </w:rPr>
      </w:pPr>
      <w:r w:rsidRPr="00A45C33">
        <w:rPr>
          <w:rFonts w:ascii="Arial" w:hAnsi="Arial" w:cs="Arial"/>
          <w:b/>
          <w:sz w:val="24"/>
        </w:rPr>
        <w:t>c.</w:t>
      </w:r>
      <w:r w:rsidR="00A45C33">
        <w:rPr>
          <w:rFonts w:ascii="Arial" w:hAnsi="Arial" w:cs="Arial"/>
          <w:b/>
          <w:sz w:val="24"/>
        </w:rPr>
        <w:t xml:space="preserve"> </w:t>
      </w:r>
      <w:r w:rsidR="009D5B03" w:rsidRPr="00A45C33">
        <w:rPr>
          <w:rFonts w:ascii="Arial" w:hAnsi="Arial" w:cs="Arial"/>
          <w:b/>
          <w:sz w:val="24"/>
        </w:rPr>
        <w:t xml:space="preserve">Kanamisin </w:t>
      </w:r>
    </w:p>
    <w:p w:rsidR="00C81F82" w:rsidRPr="00780A56" w:rsidRDefault="009D5B03" w:rsidP="00ED54D4">
      <w:pPr>
        <w:pStyle w:val="ListParagraph"/>
        <w:spacing w:after="160" w:line="360" w:lineRule="auto"/>
        <w:ind w:left="142" w:firstLine="567"/>
        <w:contextualSpacing w:val="0"/>
        <w:jc w:val="both"/>
        <w:rPr>
          <w:rFonts w:ascii="Arial" w:hAnsi="Arial" w:cs="Arial"/>
        </w:rPr>
      </w:pPr>
      <w:r w:rsidRPr="00BD7FAC">
        <w:rPr>
          <w:rFonts w:ascii="Arial" w:hAnsi="Arial" w:cs="Arial"/>
        </w:rPr>
        <w:t xml:space="preserve">Adalah antibiotik yang aktif terhadap bakteri </w:t>
      </w:r>
      <w:r w:rsidR="00576098">
        <w:rPr>
          <w:rFonts w:ascii="Arial" w:hAnsi="Arial" w:cs="Arial"/>
        </w:rPr>
        <w:t>gram-negatif termasuk bakteri Mycobacterium</w:t>
      </w:r>
      <w:r w:rsidRPr="00BD7FAC">
        <w:rPr>
          <w:rFonts w:ascii="Arial" w:hAnsi="Arial" w:cs="Arial"/>
        </w:rPr>
        <w:t>Tuberculosis.</w:t>
      </w:r>
      <w:r w:rsidR="001E3D7B" w:rsidRPr="00BD7FAC">
        <w:rPr>
          <w:rFonts w:ascii="Arial" w:hAnsi="Arial" w:cs="Arial"/>
        </w:rPr>
        <w:t xml:space="preserve"> Kanamisin telah lama digunakan sebagai anti tuberkulosis linikedua untuk pengobatan tuberkulosis yang disebabkan oleh bakteri yang sudah resisten terhadap streptomisin, tetapi sejak ditemukan amikasin dan kapreomisin</w:t>
      </w:r>
      <w:r w:rsidR="00BD7FAC" w:rsidRPr="00BD7FAC">
        <w:rPr>
          <w:rFonts w:ascii="Arial" w:hAnsi="Arial" w:cs="Arial"/>
        </w:rPr>
        <w:t xml:space="preserve"> yang relatif kurang toksik maka kanamisin kini mulai ditinggalkan</w:t>
      </w:r>
      <w:r w:rsidR="00BD7FAC">
        <w:rPr>
          <w:rFonts w:ascii="Arial" w:hAnsi="Arial" w:cs="Arial"/>
        </w:rPr>
        <w:t>.</w:t>
      </w:r>
      <w:r w:rsidR="00814B07" w:rsidRPr="00814B07">
        <w:t xml:space="preserve"> </w:t>
      </w:r>
      <w:r w:rsidR="00814B07" w:rsidRPr="00CC7D89">
        <w:rPr>
          <w:rFonts w:ascii="Arial" w:hAnsi="Arial" w:cs="Arial"/>
        </w:rPr>
        <w:t>Efek samping berupa gangguan pada pendengaran lebih sering terjadi. Dosis maksimal 15mg/kg</w:t>
      </w:r>
      <w:r w:rsidR="00CC7D89" w:rsidRPr="00CC7D89">
        <w:rPr>
          <w:rFonts w:ascii="Arial" w:hAnsi="Arial" w:cs="Arial"/>
        </w:rPr>
        <w:t>/hari</w:t>
      </w:r>
      <w:r w:rsidR="00706A06">
        <w:rPr>
          <w:rFonts w:ascii="Arial" w:hAnsi="Arial" w:cs="Arial"/>
        </w:rPr>
        <w:t xml:space="preserve"> (Fortuna,2017)</w:t>
      </w:r>
      <w:r w:rsidR="00CC7D89">
        <w:rPr>
          <w:rFonts w:ascii="Arial" w:hAnsi="Arial" w:cs="Arial"/>
        </w:rPr>
        <w:t xml:space="preserve">. </w:t>
      </w:r>
    </w:p>
    <w:p w:rsidR="00CC7D89" w:rsidRPr="004134B9" w:rsidRDefault="00A14088" w:rsidP="00680324">
      <w:pPr>
        <w:spacing w:after="0" w:line="360" w:lineRule="auto"/>
        <w:jc w:val="both"/>
        <w:rPr>
          <w:rFonts w:ascii="Arial" w:hAnsi="Arial" w:cs="Arial"/>
          <w:b/>
          <w:sz w:val="28"/>
        </w:rPr>
      </w:pPr>
      <w:r w:rsidRPr="004134B9">
        <w:rPr>
          <w:rFonts w:ascii="Arial" w:hAnsi="Arial" w:cs="Arial"/>
          <w:b/>
          <w:sz w:val="24"/>
        </w:rPr>
        <w:t>d.</w:t>
      </w:r>
      <w:r w:rsidR="00CC7D89" w:rsidRPr="004134B9">
        <w:rPr>
          <w:rFonts w:ascii="Arial" w:hAnsi="Arial" w:cs="Arial"/>
          <w:b/>
          <w:sz w:val="24"/>
        </w:rPr>
        <w:t xml:space="preserve">Kapreomisin </w:t>
      </w:r>
    </w:p>
    <w:p w:rsidR="00487414" w:rsidRPr="00ED54D4" w:rsidRDefault="00CC7D89" w:rsidP="00ED54D4">
      <w:pPr>
        <w:pStyle w:val="ListParagraph"/>
        <w:spacing w:after="160" w:line="360" w:lineRule="auto"/>
        <w:ind w:left="0" w:firstLine="709"/>
        <w:contextualSpacing w:val="0"/>
        <w:jc w:val="both"/>
        <w:rPr>
          <w:rFonts w:ascii="Arial" w:hAnsi="Arial" w:cs="Arial"/>
        </w:rPr>
      </w:pPr>
      <w:r w:rsidRPr="00A72BC7">
        <w:rPr>
          <w:rFonts w:ascii="Arial" w:hAnsi="Arial" w:cs="Arial"/>
        </w:rPr>
        <w:t xml:space="preserve">Adalah antibiotik polipeptida makrosiklik yang diisolasi dari Streptomices kaprelous. Kapreomisin digunakan untuk pengobatan pada pasien yang mengalami resistensi obat dan pada pasien yang mengalami kegagalan pengobatan menggunakan kombinasi Isoniazid dan Ethambutol. </w:t>
      </w:r>
      <w:r w:rsidR="00222DA5" w:rsidRPr="00A72BC7">
        <w:rPr>
          <w:rFonts w:ascii="Arial" w:hAnsi="Arial" w:cs="Arial"/>
        </w:rPr>
        <w:t>Kapreomisin dapat merusak saraf otak VIII, oleh karena itu perlu dilakukan audiometrik dan pemeriksaan vestibuler sebelum mulai pemberiannya. Dosis dengan BB &gt;</w:t>
      </w:r>
      <w:r w:rsidR="00A72BC7" w:rsidRPr="00A72BC7">
        <w:rPr>
          <w:rFonts w:ascii="Arial" w:hAnsi="Arial" w:cs="Arial"/>
        </w:rPr>
        <w:t>50Kg 1g/hari sedangkan &lt;50Kg adalah 500/750mg/hari</w:t>
      </w:r>
      <w:r w:rsidR="00706A06">
        <w:rPr>
          <w:rFonts w:ascii="Arial" w:hAnsi="Arial" w:cs="Arial"/>
        </w:rPr>
        <w:t xml:space="preserve"> (Fortuna,2017)</w:t>
      </w:r>
      <w:r w:rsidR="00A72BC7" w:rsidRPr="00A72BC7">
        <w:rPr>
          <w:rFonts w:ascii="Arial" w:hAnsi="Arial" w:cs="Arial"/>
        </w:rPr>
        <w:t xml:space="preserve">. </w:t>
      </w:r>
    </w:p>
    <w:p w:rsidR="00B41D6A" w:rsidRPr="008262A6" w:rsidRDefault="008262A6" w:rsidP="009B2F32">
      <w:pPr>
        <w:spacing w:after="0" w:line="360" w:lineRule="auto"/>
        <w:jc w:val="both"/>
        <w:rPr>
          <w:rFonts w:ascii="Arial" w:hAnsi="Arial" w:cs="Arial"/>
          <w:b/>
          <w:sz w:val="24"/>
        </w:rPr>
      </w:pPr>
      <w:r>
        <w:rPr>
          <w:rFonts w:ascii="Arial" w:hAnsi="Arial" w:cs="Arial"/>
          <w:b/>
          <w:sz w:val="24"/>
        </w:rPr>
        <w:t>e.</w:t>
      </w:r>
      <w:r w:rsidR="000C1ADE" w:rsidRPr="008262A6">
        <w:rPr>
          <w:rFonts w:ascii="Arial" w:hAnsi="Arial" w:cs="Arial"/>
          <w:b/>
          <w:sz w:val="24"/>
        </w:rPr>
        <w:t>Asam Paraaminosalisilat</w:t>
      </w:r>
    </w:p>
    <w:p w:rsidR="00576098" w:rsidRDefault="008262A6" w:rsidP="00706A06">
      <w:pPr>
        <w:spacing w:after="160" w:line="360" w:lineRule="auto"/>
        <w:ind w:firstLine="709"/>
        <w:jc w:val="both"/>
        <w:rPr>
          <w:rFonts w:ascii="Arial" w:hAnsi="Arial" w:cs="Arial"/>
        </w:rPr>
      </w:pPr>
      <w:r w:rsidRPr="0087738B">
        <w:rPr>
          <w:rFonts w:ascii="Arial" w:hAnsi="Arial" w:cs="Arial"/>
        </w:rPr>
        <w:t>Asam Paraaminosalisilat (PAS) adalah obat Tuberkulosis lini pertama pada tahun 1960-an, dan kemudian digantikan oleh ethambutol. Karena penggunaannya terbatas hanya dalam 3 dekade, sebagian besar isolat tuberkulosis tetap rentan terhadap (PAS) sehingga obat ini berguna untuk pasien TB-MDR. Asam Paraaminosalisilat bekerja dengan menghambat sintesis asam folat pada bakteri tuberkulosis denga cara mengikat asam para-aminobenzoat sehingga menyebabkan pertumbuhan bakteri tuberkulosis menjadi sangat lambat. Efek Samping. Mual dan gangguan pada saluran pencernaan. Reaksi hipersensitivitas umumnya terjadi dengan gambaran seperti demam, kelainan kulit yang disertai nyeri pada sendi.</w:t>
      </w:r>
      <w:r w:rsidR="0087738B">
        <w:rPr>
          <w:rFonts w:ascii="Arial" w:hAnsi="Arial" w:cs="Arial"/>
        </w:rPr>
        <w:t xml:space="preserve"> Dosis 8g/hari dalam 2 dosis terbagi</w:t>
      </w:r>
      <w:r w:rsidR="00706A06">
        <w:rPr>
          <w:rFonts w:ascii="Arial" w:hAnsi="Arial" w:cs="Arial"/>
        </w:rPr>
        <w:t xml:space="preserve"> (Fortuna,2017)</w:t>
      </w:r>
      <w:r w:rsidR="0087738B">
        <w:rPr>
          <w:rFonts w:ascii="Arial" w:hAnsi="Arial" w:cs="Arial"/>
        </w:rPr>
        <w:t>.</w:t>
      </w:r>
    </w:p>
    <w:p w:rsidR="0087738B" w:rsidRPr="004134B9" w:rsidRDefault="00360E0D" w:rsidP="009B2F32">
      <w:pPr>
        <w:spacing w:after="0" w:line="360" w:lineRule="auto"/>
        <w:jc w:val="both"/>
        <w:rPr>
          <w:rFonts w:ascii="Arial" w:hAnsi="Arial" w:cs="Arial"/>
          <w:b/>
          <w:sz w:val="24"/>
        </w:rPr>
      </w:pPr>
      <w:r w:rsidRPr="004134B9">
        <w:rPr>
          <w:rFonts w:ascii="Arial" w:hAnsi="Arial" w:cs="Arial"/>
          <w:b/>
          <w:sz w:val="24"/>
        </w:rPr>
        <w:lastRenderedPageBreak/>
        <w:t>g.</w:t>
      </w:r>
      <w:r w:rsidR="001E3580" w:rsidRPr="004134B9">
        <w:rPr>
          <w:rFonts w:ascii="Arial" w:hAnsi="Arial" w:cs="Arial"/>
          <w:b/>
          <w:sz w:val="24"/>
        </w:rPr>
        <w:t>Fluorquinolon</w:t>
      </w:r>
    </w:p>
    <w:p w:rsidR="00EE05A3" w:rsidRPr="00576098" w:rsidRDefault="00360E0D" w:rsidP="00576098">
      <w:pPr>
        <w:pStyle w:val="ListParagraph"/>
        <w:spacing w:after="160" w:line="360" w:lineRule="auto"/>
        <w:ind w:left="0" w:firstLine="851"/>
        <w:contextualSpacing w:val="0"/>
        <w:jc w:val="both"/>
        <w:rPr>
          <w:rFonts w:ascii="Arial" w:hAnsi="Arial" w:cs="Arial"/>
        </w:rPr>
      </w:pPr>
      <w:r w:rsidRPr="002F7109">
        <w:rPr>
          <w:rFonts w:ascii="Arial" w:hAnsi="Arial" w:cs="Arial"/>
        </w:rPr>
        <w:t>Fluorkinolon adalah antibiotik spektrum luas yang pada awalnya digunakan terhadap antib</w:t>
      </w:r>
      <w:r w:rsidR="00006446" w:rsidRPr="002F7109">
        <w:rPr>
          <w:rFonts w:ascii="Arial" w:hAnsi="Arial" w:cs="Arial"/>
        </w:rPr>
        <w:t>iotik pada saluran pernafasan kemudian juga terhadap TB. Efek samping sering kali gangguan urat dan pembengkakan pada sendi serta nyer</w:t>
      </w:r>
      <w:r w:rsidR="002F7109" w:rsidRPr="002F7109">
        <w:rPr>
          <w:rFonts w:ascii="Arial" w:hAnsi="Arial" w:cs="Arial"/>
        </w:rPr>
        <w:t>i. Dosis hariannya 400 mg</w:t>
      </w:r>
      <w:r w:rsidR="00706A06">
        <w:rPr>
          <w:rFonts w:ascii="Arial" w:hAnsi="Arial" w:cs="Arial"/>
        </w:rPr>
        <w:t xml:space="preserve"> (Fortuna,2017)</w:t>
      </w:r>
      <w:r w:rsidR="002F7109" w:rsidRPr="002F7109">
        <w:rPr>
          <w:rFonts w:ascii="Arial" w:hAnsi="Arial" w:cs="Arial"/>
        </w:rPr>
        <w:t>.</w:t>
      </w:r>
    </w:p>
    <w:p w:rsidR="00F15A4F" w:rsidRPr="004134B9" w:rsidRDefault="00B724CE" w:rsidP="009B2F32">
      <w:pPr>
        <w:spacing w:after="0" w:line="360" w:lineRule="auto"/>
        <w:jc w:val="both"/>
        <w:rPr>
          <w:rFonts w:ascii="Arial" w:hAnsi="Arial" w:cs="Arial"/>
          <w:b/>
          <w:sz w:val="24"/>
        </w:rPr>
      </w:pPr>
      <w:r w:rsidRPr="004134B9">
        <w:rPr>
          <w:rFonts w:ascii="Arial" w:hAnsi="Arial" w:cs="Arial"/>
          <w:b/>
          <w:sz w:val="24"/>
        </w:rPr>
        <w:t xml:space="preserve">g.Sikloserin </w:t>
      </w:r>
    </w:p>
    <w:p w:rsidR="00CC2FCF" w:rsidRPr="00AB7144" w:rsidRDefault="00B724CE" w:rsidP="000D087D">
      <w:pPr>
        <w:spacing w:after="0" w:line="360" w:lineRule="auto"/>
        <w:ind w:firstLine="709"/>
        <w:jc w:val="both"/>
        <w:rPr>
          <w:rFonts w:ascii="Arial" w:hAnsi="Arial" w:cs="Arial"/>
        </w:rPr>
      </w:pPr>
      <w:r w:rsidRPr="00F2518F">
        <w:rPr>
          <w:rFonts w:ascii="Arial" w:hAnsi="Arial" w:cs="Arial"/>
        </w:rPr>
        <w:t xml:space="preserve">Sikloserin adalah antibiotik yang aktif terhadap M.Tuberculosis dan spesies bakteri gram positif lainnya. Sikloserin dapat bersifat bakterisidal ataupun bakteriostatik. Sikloserin memiliki aksi menghambat sintesis enzim D-Alanyl-D-Alanin, alanin racemase dan alanin permease yang sangat diperlukan untuk sintesis peptidoglikan dari bakteri tuberkulosis. </w:t>
      </w:r>
      <w:r w:rsidR="00F2518F" w:rsidRPr="00F2518F">
        <w:rPr>
          <w:rFonts w:ascii="Arial" w:hAnsi="Arial" w:cs="Arial"/>
        </w:rPr>
        <w:t>Penggunaan sikloserin sering menyebabkan efek samping pada CNS. Banyak pasien yang mengeluhkan mengalami ketidak mampuan dalam berkonsentrasi atau kelesuan setelah mengkonsumsi sikloserin. Keluhan ini muncul walaupun kadar obat dalam konsentrasi plasma sangat rendah. Sikloserin ini sering dikontraindikasikan bagi pasien epilepsi, dan mungkin berbahaya pada orang yang sedang depresi. Dosis maksimum 1000mg</w:t>
      </w:r>
      <w:r w:rsidR="00706A06">
        <w:rPr>
          <w:rFonts w:ascii="Arial" w:hAnsi="Arial" w:cs="Arial"/>
        </w:rPr>
        <w:t xml:space="preserve"> (Fortuna,2017). </w:t>
      </w:r>
    </w:p>
    <w:p w:rsidR="008547A7" w:rsidRPr="00785D87" w:rsidRDefault="00642264" w:rsidP="00383FEC">
      <w:pPr>
        <w:pStyle w:val="Heading2"/>
        <w:spacing w:before="0" w:after="0" w:line="360" w:lineRule="auto"/>
        <w:rPr>
          <w:rFonts w:ascii="Arial" w:hAnsi="Arial" w:cs="Arial"/>
          <w:color w:val="auto"/>
          <w:sz w:val="24"/>
        </w:rPr>
      </w:pPr>
      <w:bookmarkStart w:id="65" w:name="_Toc137815819"/>
      <w:r w:rsidRPr="00785D87">
        <w:rPr>
          <w:rFonts w:ascii="Arial" w:hAnsi="Arial" w:cs="Arial"/>
          <w:color w:val="auto"/>
          <w:sz w:val="24"/>
        </w:rPr>
        <w:t>2.13 Kerangka Konsep</w:t>
      </w:r>
      <w:bookmarkEnd w:id="65"/>
    </w:p>
    <w:p w:rsidR="00E57FE4" w:rsidRDefault="00642264" w:rsidP="00F2518F">
      <w:pPr>
        <w:spacing w:after="120" w:line="360" w:lineRule="auto"/>
        <w:ind w:left="357" w:firstLine="491"/>
        <w:jc w:val="both"/>
        <w:rPr>
          <w:rFonts w:ascii="Arial" w:hAnsi="Arial" w:cs="Arial"/>
        </w:rPr>
      </w:pPr>
      <w:r w:rsidRPr="00B13A4C">
        <w:rPr>
          <w:rFonts w:ascii="Arial" w:hAnsi="Arial" w:cs="Arial"/>
        </w:rPr>
        <w:t xml:space="preserve">Berdasarkan tujuan penelitian </w:t>
      </w:r>
      <w:r w:rsidR="00C62631" w:rsidRPr="00B13A4C">
        <w:rPr>
          <w:rFonts w:ascii="Arial" w:hAnsi="Arial" w:cs="Arial"/>
        </w:rPr>
        <w:t xml:space="preserve">diatas maka kerangka konsep dalam penelitian adalah sebagai berikut : </w:t>
      </w:r>
    </w:p>
    <w:p w:rsidR="007C7771" w:rsidRDefault="00C6566C" w:rsidP="00642264">
      <w:pPr>
        <w:spacing w:line="360" w:lineRule="auto"/>
        <w:ind w:left="360" w:firstLine="491"/>
        <w:jc w:val="both"/>
        <w:rPr>
          <w:rFonts w:ascii="Arial" w:hAnsi="Arial" w:cs="Arial"/>
          <w:sz w:val="24"/>
        </w:rPr>
      </w:pPr>
      <w:r w:rsidRPr="00C6566C">
        <w:rPr>
          <w:rFonts w:ascii="Arial" w:hAnsi="Arial" w:cs="Arial"/>
          <w:noProof/>
          <w:sz w:val="24"/>
          <w:lang w:val="en-US" w:eastAsia="zh-TW"/>
        </w:rPr>
        <w:pict>
          <v:shapetype id="_x0000_t202" coordsize="21600,21600" o:spt="202" path="m,l,21600r21600,l21600,xe">
            <v:stroke joinstyle="miter"/>
            <v:path gradientshapeok="t" o:connecttype="rect"/>
          </v:shapetype>
          <v:shape id="_x0000_s1034" type="#_x0000_t202" style="position:absolute;left:0;text-align:left;margin-left:16.25pt;margin-top:7.35pt;width:97.25pt;height:25.75pt;z-index:251666432;mso-width-relative:margin;mso-height-relative:margin">
            <v:textbox style="mso-next-textbox:#_x0000_s1034">
              <w:txbxContent>
                <w:p w:rsidR="00156141" w:rsidRPr="00B13A4C" w:rsidRDefault="00156141">
                  <w:pPr>
                    <w:rPr>
                      <w:rFonts w:ascii="Arial" w:hAnsi="Arial" w:cs="Arial"/>
                    </w:rPr>
                  </w:pPr>
                  <w:r w:rsidRPr="00B13A4C">
                    <w:rPr>
                      <w:rFonts w:ascii="Arial" w:hAnsi="Arial" w:cs="Arial"/>
                    </w:rPr>
                    <w:t>Variabel Bebas</w:t>
                  </w:r>
                </w:p>
              </w:txbxContent>
            </v:textbox>
          </v:shape>
        </w:pict>
      </w:r>
      <w:r>
        <w:rPr>
          <w:rFonts w:ascii="Arial" w:hAnsi="Arial" w:cs="Arial"/>
          <w:noProof/>
          <w:sz w:val="24"/>
        </w:rPr>
        <w:pict>
          <v:shape id="_x0000_s1035" type="#_x0000_t202" style="position:absolute;left:0;text-align:left;margin-left:154.4pt;margin-top:7.5pt;width:96.55pt;height:25.6pt;z-index:251667456;mso-width-relative:margin;mso-height-relative:margin">
            <v:textbox style="mso-next-textbox:#_x0000_s1035">
              <w:txbxContent>
                <w:p w:rsidR="00156141" w:rsidRPr="00B13A4C" w:rsidRDefault="00156141" w:rsidP="00886719">
                  <w:pPr>
                    <w:rPr>
                      <w:rFonts w:ascii="Arial" w:hAnsi="Arial" w:cs="Arial"/>
                    </w:rPr>
                  </w:pPr>
                  <w:r w:rsidRPr="00B13A4C">
                    <w:rPr>
                      <w:rFonts w:ascii="Arial" w:hAnsi="Arial" w:cs="Arial"/>
                    </w:rPr>
                    <w:t xml:space="preserve">Variabel Terikat </w:t>
                  </w:r>
                </w:p>
              </w:txbxContent>
            </v:textbox>
          </v:shape>
        </w:pict>
      </w:r>
      <w:r>
        <w:rPr>
          <w:rFonts w:ascii="Arial" w:hAnsi="Arial" w:cs="Arial"/>
          <w:noProof/>
          <w:sz w:val="24"/>
        </w:rPr>
        <w:pict>
          <v:shape id="_x0000_s1036" type="#_x0000_t202" style="position:absolute;left:0;text-align:left;margin-left:302.2pt;margin-top:6.75pt;width:70.4pt;height:25.6pt;z-index:251668480;mso-height-percent:200;mso-height-percent:200;mso-width-relative:margin;mso-height-relative:margin">
            <v:textbox style="mso-next-textbox:#_x0000_s1036;mso-fit-shape-to-text:t">
              <w:txbxContent>
                <w:p w:rsidR="00156141" w:rsidRPr="00B13A4C" w:rsidRDefault="00156141" w:rsidP="001A7754">
                  <w:pPr>
                    <w:rPr>
                      <w:rFonts w:ascii="Arial" w:hAnsi="Arial" w:cs="Arial"/>
                    </w:rPr>
                  </w:pPr>
                  <w:r w:rsidRPr="00B13A4C">
                    <w:rPr>
                      <w:rFonts w:ascii="Arial" w:hAnsi="Arial" w:cs="Arial"/>
                    </w:rPr>
                    <w:t xml:space="preserve">Parameter </w:t>
                  </w:r>
                </w:p>
              </w:txbxContent>
            </v:textbox>
          </v:shape>
        </w:pict>
      </w:r>
    </w:p>
    <w:p w:rsidR="007C7771" w:rsidRDefault="00C6566C" w:rsidP="00642264">
      <w:pPr>
        <w:spacing w:line="360" w:lineRule="auto"/>
        <w:ind w:left="360" w:firstLine="491"/>
        <w:jc w:val="both"/>
        <w:rPr>
          <w:rFonts w:ascii="Arial" w:hAnsi="Arial" w:cs="Arial"/>
          <w:sz w:val="24"/>
        </w:rPr>
      </w:pPr>
      <w:r>
        <w:rPr>
          <w:rFonts w:ascii="Arial" w:hAnsi="Arial" w:cs="Arial"/>
          <w:noProof/>
          <w:sz w:val="24"/>
        </w:rPr>
        <w:pict>
          <v:roundrect id="_x0000_s1032" style="position:absolute;left:0;text-align:left;margin-left:295.45pt;margin-top:18.65pt;width:106.65pt;height:87.05pt;z-index:251663360" arcsize="10923f">
            <v:textbox style="mso-next-textbox:#_x0000_s1032">
              <w:txbxContent>
                <w:p w:rsidR="00156141" w:rsidRPr="004965A9" w:rsidRDefault="00156141">
                  <w:pPr>
                    <w:rPr>
                      <w:rFonts w:ascii="Arial" w:hAnsi="Arial" w:cs="Arial"/>
                    </w:rPr>
                  </w:pPr>
                  <w:r w:rsidRPr="004965A9">
                    <w:rPr>
                      <w:rFonts w:ascii="Arial" w:hAnsi="Arial" w:cs="Arial"/>
                    </w:rPr>
                    <w:t>Kurang baik</w:t>
                  </w:r>
                </w:p>
                <w:p w:rsidR="00156141" w:rsidRPr="004965A9" w:rsidRDefault="00156141">
                  <w:pPr>
                    <w:rPr>
                      <w:rFonts w:ascii="Arial" w:hAnsi="Arial" w:cs="Arial"/>
                    </w:rPr>
                  </w:pPr>
                  <w:r w:rsidRPr="004965A9">
                    <w:rPr>
                      <w:rFonts w:ascii="Arial" w:hAnsi="Arial" w:cs="Arial"/>
                    </w:rPr>
                    <w:t xml:space="preserve">Cukup baik </w:t>
                  </w:r>
                </w:p>
                <w:p w:rsidR="00156141" w:rsidRPr="004965A9" w:rsidRDefault="00156141">
                  <w:pPr>
                    <w:rPr>
                      <w:rFonts w:ascii="Arial" w:hAnsi="Arial" w:cs="Arial"/>
                    </w:rPr>
                  </w:pPr>
                  <w:r w:rsidRPr="004965A9">
                    <w:rPr>
                      <w:rFonts w:ascii="Arial" w:hAnsi="Arial" w:cs="Arial"/>
                    </w:rPr>
                    <w:t>Baik</w:t>
                  </w:r>
                </w:p>
                <w:p w:rsidR="00156141" w:rsidRPr="004965A9" w:rsidRDefault="00156141">
                  <w:pPr>
                    <w:rPr>
                      <w:rFonts w:ascii="Arial" w:hAnsi="Arial" w:cs="Arial"/>
                    </w:rPr>
                  </w:pPr>
                  <w:r w:rsidRPr="004965A9">
                    <w:rPr>
                      <w:rFonts w:ascii="Arial" w:hAnsi="Arial" w:cs="Arial"/>
                    </w:rPr>
                    <w:t>Sangat baik</w:t>
                  </w:r>
                </w:p>
              </w:txbxContent>
            </v:textbox>
          </v:roundrect>
        </w:pict>
      </w:r>
      <w:r>
        <w:rPr>
          <w:rFonts w:ascii="Arial" w:hAnsi="Arial" w:cs="Arial"/>
          <w:noProof/>
          <w:sz w:val="24"/>
        </w:rPr>
        <w:pict>
          <v:roundrect id="_x0000_s1031" style="position:absolute;left:0;text-align:left;margin-left:148.1pt;margin-top:18.65pt;width:107.95pt;height:66.1pt;z-index:251662336" arcsize="10923f">
            <v:textbox style="mso-next-textbox:#_x0000_s1031">
              <w:txbxContent>
                <w:p w:rsidR="00156141" w:rsidRPr="004965A9" w:rsidRDefault="00156141">
                  <w:pPr>
                    <w:rPr>
                      <w:rFonts w:ascii="Arial" w:hAnsi="Arial" w:cs="Arial"/>
                    </w:rPr>
                  </w:pPr>
                  <w:r w:rsidRPr="004965A9">
                    <w:rPr>
                      <w:rFonts w:ascii="Arial" w:hAnsi="Arial" w:cs="Arial"/>
                    </w:rPr>
                    <w:t xml:space="preserve">Pengetahuan </w:t>
                  </w:r>
                </w:p>
                <w:p w:rsidR="00156141" w:rsidRPr="004965A9" w:rsidRDefault="00156141">
                  <w:pPr>
                    <w:rPr>
                      <w:rFonts w:ascii="Arial" w:hAnsi="Arial" w:cs="Arial"/>
                    </w:rPr>
                  </w:pPr>
                  <w:r w:rsidRPr="004965A9">
                    <w:rPr>
                      <w:rFonts w:ascii="Arial" w:hAnsi="Arial" w:cs="Arial"/>
                    </w:rPr>
                    <w:t xml:space="preserve">Sikap </w:t>
                  </w:r>
                </w:p>
                <w:p w:rsidR="00156141" w:rsidRPr="004965A9" w:rsidRDefault="00156141">
                  <w:pPr>
                    <w:rPr>
                      <w:rFonts w:ascii="Arial" w:hAnsi="Arial" w:cs="Arial"/>
                    </w:rPr>
                  </w:pPr>
                  <w:r w:rsidRPr="004965A9">
                    <w:rPr>
                      <w:rFonts w:ascii="Arial" w:hAnsi="Arial" w:cs="Arial"/>
                    </w:rPr>
                    <w:t>tindakan</w:t>
                  </w:r>
                </w:p>
              </w:txbxContent>
            </v:textbox>
          </v:roundrect>
        </w:pict>
      </w:r>
    </w:p>
    <w:p w:rsidR="007C7771" w:rsidRDefault="00C6566C" w:rsidP="00642264">
      <w:pPr>
        <w:spacing w:line="360" w:lineRule="auto"/>
        <w:ind w:left="360" w:firstLine="491"/>
        <w:jc w:val="both"/>
        <w:rPr>
          <w:rFonts w:ascii="Arial" w:hAnsi="Arial" w:cs="Arial"/>
          <w:sz w:val="24"/>
        </w:rPr>
      </w:pPr>
      <w:r>
        <w:rPr>
          <w:rFonts w:ascii="Arial" w:hAnsi="Arial" w:cs="Arial"/>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08.15pt;margin-top:10.35pt;width:34.6pt;height:23.4pt;z-index:251661312"/>
        </w:pict>
      </w:r>
      <w:r>
        <w:rPr>
          <w:rFonts w:ascii="Arial" w:hAnsi="Arial" w:cs="Arial"/>
          <w:noProof/>
          <w:sz w:val="24"/>
        </w:rPr>
        <w:pict>
          <v:roundrect id="_x0000_s1027" style="position:absolute;left:0;text-align:left;margin-left:2.55pt;margin-top:10.35pt;width:100.45pt;height:29.6pt;z-index:251658240" arcsize="10923f">
            <v:textbox style="mso-next-textbox:#_x0000_s1027">
              <w:txbxContent>
                <w:p w:rsidR="00156141" w:rsidRPr="00B13A4C" w:rsidRDefault="00156141" w:rsidP="006E6E78">
                  <w:pPr>
                    <w:spacing w:line="360" w:lineRule="auto"/>
                    <w:jc w:val="center"/>
                    <w:rPr>
                      <w:rFonts w:ascii="Arial" w:hAnsi="Arial" w:cs="Arial"/>
                    </w:rPr>
                  </w:pPr>
                  <w:r w:rsidRPr="00B13A4C">
                    <w:rPr>
                      <w:rFonts w:ascii="Arial" w:hAnsi="Arial" w:cs="Arial"/>
                    </w:rPr>
                    <w:t>Pasien TB</w:t>
                  </w:r>
                </w:p>
              </w:txbxContent>
            </v:textbox>
          </v:roundrect>
        </w:pict>
      </w:r>
    </w:p>
    <w:p w:rsidR="007C7771" w:rsidRDefault="007C7771" w:rsidP="00642264">
      <w:pPr>
        <w:spacing w:line="360" w:lineRule="auto"/>
        <w:ind w:left="360" w:firstLine="491"/>
        <w:jc w:val="both"/>
        <w:rPr>
          <w:rFonts w:ascii="Arial" w:hAnsi="Arial" w:cs="Arial"/>
          <w:sz w:val="24"/>
        </w:rPr>
      </w:pPr>
    </w:p>
    <w:p w:rsidR="00780A56" w:rsidRDefault="002570EF" w:rsidP="00124CD7">
      <w:pPr>
        <w:tabs>
          <w:tab w:val="left" w:pos="2796"/>
          <w:tab w:val="left" w:pos="3633"/>
          <w:tab w:val="left" w:pos="6061"/>
          <w:tab w:val="right" w:pos="7937"/>
        </w:tabs>
        <w:spacing w:line="360" w:lineRule="auto"/>
        <w:ind w:left="360" w:firstLine="491"/>
        <w:jc w:val="both"/>
        <w:rPr>
          <w:rFonts w:ascii="Arial" w:hAnsi="Arial" w:cs="Arial"/>
          <w:b/>
        </w:rPr>
      </w:pPr>
      <w:r>
        <w:rPr>
          <w:rFonts w:ascii="Arial" w:hAnsi="Arial" w:cs="Arial"/>
          <w:sz w:val="24"/>
        </w:rPr>
        <w:tab/>
      </w:r>
      <w:r w:rsidR="0004733C">
        <w:rPr>
          <w:rFonts w:ascii="Arial" w:hAnsi="Arial" w:cs="Arial"/>
          <w:sz w:val="24"/>
        </w:rPr>
        <w:t xml:space="preserve">   </w:t>
      </w:r>
      <w:r w:rsidR="0004733C">
        <w:rPr>
          <w:rFonts w:ascii="Arial" w:hAnsi="Arial" w:cs="Arial"/>
          <w:sz w:val="24"/>
        </w:rPr>
        <w:tab/>
      </w:r>
      <w:r>
        <w:rPr>
          <w:rFonts w:ascii="Arial" w:hAnsi="Arial" w:cs="Arial"/>
          <w:sz w:val="24"/>
        </w:rPr>
        <w:tab/>
      </w:r>
      <w:r w:rsidR="00780A56">
        <w:rPr>
          <w:rFonts w:ascii="Arial" w:hAnsi="Arial" w:cs="Arial"/>
          <w:sz w:val="24"/>
        </w:rPr>
        <w:tab/>
      </w:r>
      <w:bookmarkStart w:id="66" w:name="_Toc129672554"/>
      <w:r w:rsidR="00780A56" w:rsidRPr="00780A56">
        <w:rPr>
          <w:rFonts w:ascii="Arial" w:hAnsi="Arial" w:cs="Arial"/>
          <w:b/>
        </w:rPr>
        <w:t>Gambar 2.1</w:t>
      </w:r>
      <w:bookmarkEnd w:id="66"/>
    </w:p>
    <w:p w:rsidR="00B20A9C" w:rsidRDefault="00124CD7" w:rsidP="00CC2FCF">
      <w:pPr>
        <w:tabs>
          <w:tab w:val="left" w:pos="2796"/>
          <w:tab w:val="left" w:pos="3633"/>
          <w:tab w:val="left" w:pos="6061"/>
          <w:tab w:val="right" w:pos="7937"/>
        </w:tabs>
        <w:spacing w:after="160" w:line="360" w:lineRule="auto"/>
        <w:jc w:val="center"/>
        <w:rPr>
          <w:rFonts w:ascii="Arial" w:hAnsi="Arial" w:cs="Arial"/>
          <w:b/>
        </w:rPr>
      </w:pPr>
      <w:r w:rsidRPr="00124CD7">
        <w:rPr>
          <w:rFonts w:ascii="Arial" w:hAnsi="Arial" w:cs="Arial"/>
          <w:b/>
        </w:rPr>
        <w:t>Gambar 2.1</w:t>
      </w:r>
      <w:r w:rsidR="00C14008">
        <w:rPr>
          <w:rFonts w:ascii="Arial" w:hAnsi="Arial" w:cs="Arial"/>
          <w:b/>
        </w:rPr>
        <w:t xml:space="preserve"> Kerangka Konsep</w:t>
      </w:r>
    </w:p>
    <w:p w:rsidR="00CC2FCF" w:rsidRDefault="00CC2FCF" w:rsidP="00CC2FCF">
      <w:pPr>
        <w:tabs>
          <w:tab w:val="left" w:pos="2796"/>
          <w:tab w:val="left" w:pos="3633"/>
          <w:tab w:val="left" w:pos="6061"/>
          <w:tab w:val="right" w:pos="7937"/>
        </w:tabs>
        <w:spacing w:after="160" w:line="360" w:lineRule="auto"/>
        <w:jc w:val="center"/>
        <w:rPr>
          <w:rFonts w:ascii="Arial" w:hAnsi="Arial" w:cs="Arial"/>
          <w:b/>
        </w:rPr>
      </w:pPr>
    </w:p>
    <w:p w:rsidR="000D087D" w:rsidRDefault="000D087D" w:rsidP="00CC2FCF">
      <w:pPr>
        <w:tabs>
          <w:tab w:val="left" w:pos="2796"/>
          <w:tab w:val="left" w:pos="3633"/>
          <w:tab w:val="left" w:pos="6061"/>
          <w:tab w:val="right" w:pos="7937"/>
        </w:tabs>
        <w:spacing w:after="160" w:line="360" w:lineRule="auto"/>
        <w:jc w:val="center"/>
        <w:rPr>
          <w:rFonts w:ascii="Arial" w:hAnsi="Arial" w:cs="Arial"/>
          <w:b/>
        </w:rPr>
      </w:pPr>
    </w:p>
    <w:p w:rsidR="000D087D" w:rsidRDefault="000D087D" w:rsidP="00CC2FCF">
      <w:pPr>
        <w:tabs>
          <w:tab w:val="left" w:pos="2796"/>
          <w:tab w:val="left" w:pos="3633"/>
          <w:tab w:val="left" w:pos="6061"/>
          <w:tab w:val="right" w:pos="7937"/>
        </w:tabs>
        <w:spacing w:after="160" w:line="360" w:lineRule="auto"/>
        <w:jc w:val="center"/>
        <w:rPr>
          <w:rFonts w:ascii="Arial" w:hAnsi="Arial" w:cs="Arial"/>
          <w:b/>
        </w:rPr>
      </w:pPr>
    </w:p>
    <w:p w:rsidR="000D087D" w:rsidRPr="00C14008" w:rsidRDefault="000D087D" w:rsidP="00F3606A">
      <w:pPr>
        <w:tabs>
          <w:tab w:val="left" w:pos="2796"/>
          <w:tab w:val="left" w:pos="3633"/>
          <w:tab w:val="left" w:pos="6061"/>
          <w:tab w:val="right" w:pos="7937"/>
        </w:tabs>
        <w:spacing w:after="160" w:line="360" w:lineRule="auto"/>
        <w:rPr>
          <w:rFonts w:ascii="Arial" w:hAnsi="Arial" w:cs="Arial"/>
          <w:b/>
        </w:rPr>
      </w:pPr>
    </w:p>
    <w:p w:rsidR="00DF2EF9" w:rsidRPr="00BC3A68" w:rsidRDefault="00C8643D" w:rsidP="001A22A9">
      <w:pPr>
        <w:pStyle w:val="ListParagraph"/>
        <w:numPr>
          <w:ilvl w:val="1"/>
          <w:numId w:val="20"/>
        </w:numPr>
        <w:spacing w:before="120" w:after="120" w:line="480" w:lineRule="auto"/>
        <w:ind w:left="0" w:firstLine="0"/>
        <w:jc w:val="both"/>
        <w:outlineLvl w:val="1"/>
        <w:rPr>
          <w:rFonts w:ascii="Arial" w:hAnsi="Arial" w:cs="Arial"/>
          <w:b/>
          <w:sz w:val="24"/>
        </w:rPr>
      </w:pPr>
      <w:bookmarkStart w:id="67" w:name="_Toc137815820"/>
      <w:r>
        <w:rPr>
          <w:rFonts w:ascii="Arial" w:hAnsi="Arial" w:cs="Arial"/>
          <w:b/>
          <w:sz w:val="24"/>
        </w:rPr>
        <w:lastRenderedPageBreak/>
        <w:t xml:space="preserve">Defenisi </w:t>
      </w:r>
      <w:r w:rsidR="00DF2EF9" w:rsidRPr="00BC3A68">
        <w:rPr>
          <w:rFonts w:ascii="Arial" w:hAnsi="Arial" w:cs="Arial"/>
          <w:b/>
          <w:sz w:val="24"/>
        </w:rPr>
        <w:t>Operasional</w:t>
      </w:r>
      <w:bookmarkEnd w:id="67"/>
      <w:r w:rsidR="00DF2EF9" w:rsidRPr="00BC3A68">
        <w:rPr>
          <w:rFonts w:ascii="Arial" w:hAnsi="Arial" w:cs="Arial"/>
          <w:b/>
          <w:sz w:val="24"/>
        </w:rPr>
        <w:t xml:space="preserve"> </w:t>
      </w:r>
      <w:r w:rsidR="00606C2F">
        <w:rPr>
          <w:rFonts w:ascii="Arial" w:hAnsi="Arial" w:cs="Arial"/>
          <w:b/>
          <w:sz w:val="24"/>
        </w:rPr>
        <w:t xml:space="preserve"> </w:t>
      </w:r>
    </w:p>
    <w:p w:rsidR="00C97A16" w:rsidRPr="006C2D52" w:rsidRDefault="00C97A16" w:rsidP="001A22A9">
      <w:pPr>
        <w:pStyle w:val="ListParagraph"/>
        <w:numPr>
          <w:ilvl w:val="0"/>
          <w:numId w:val="14"/>
        </w:numPr>
        <w:spacing w:line="360" w:lineRule="auto"/>
        <w:jc w:val="both"/>
        <w:rPr>
          <w:rFonts w:ascii="Arial" w:hAnsi="Arial" w:cs="Arial"/>
        </w:rPr>
      </w:pPr>
      <w:r w:rsidRPr="006C2D52">
        <w:rPr>
          <w:rFonts w:ascii="Arial" w:hAnsi="Arial" w:cs="Arial"/>
        </w:rPr>
        <w:t>Pengetahuan adalah segala sesuatu yang d</w:t>
      </w:r>
      <w:r w:rsidR="0063516D" w:rsidRPr="006C2D52">
        <w:rPr>
          <w:rFonts w:ascii="Arial" w:hAnsi="Arial" w:cs="Arial"/>
        </w:rPr>
        <w:t xml:space="preserve">ketahui pasien tentang penggunaan obat </w:t>
      </w:r>
      <w:r w:rsidR="003C6375">
        <w:rPr>
          <w:rFonts w:ascii="Arial" w:hAnsi="Arial" w:cs="Arial"/>
        </w:rPr>
        <w:t>TBC</w:t>
      </w:r>
    </w:p>
    <w:p w:rsidR="0063516D" w:rsidRDefault="0063516D" w:rsidP="001A22A9">
      <w:pPr>
        <w:pStyle w:val="ListParagraph"/>
        <w:numPr>
          <w:ilvl w:val="0"/>
          <w:numId w:val="14"/>
        </w:numPr>
        <w:spacing w:line="360" w:lineRule="auto"/>
        <w:jc w:val="both"/>
        <w:rPr>
          <w:rFonts w:ascii="Arial" w:hAnsi="Arial" w:cs="Arial"/>
        </w:rPr>
      </w:pPr>
      <w:r>
        <w:rPr>
          <w:rFonts w:ascii="Arial" w:hAnsi="Arial" w:cs="Arial"/>
        </w:rPr>
        <w:t>Sikap adalah reaksi/respon tertutup dari pasien tenntang penggunaan obat TB</w:t>
      </w:r>
      <w:r w:rsidR="003C6375">
        <w:rPr>
          <w:rFonts w:ascii="Arial" w:hAnsi="Arial" w:cs="Arial"/>
        </w:rPr>
        <w:t>C</w:t>
      </w:r>
    </w:p>
    <w:p w:rsidR="0063516D" w:rsidRDefault="0063516D" w:rsidP="001A22A9">
      <w:pPr>
        <w:pStyle w:val="ListParagraph"/>
        <w:numPr>
          <w:ilvl w:val="0"/>
          <w:numId w:val="14"/>
        </w:numPr>
        <w:spacing w:line="360" w:lineRule="auto"/>
        <w:jc w:val="both"/>
        <w:rPr>
          <w:rFonts w:ascii="Arial" w:hAnsi="Arial" w:cs="Arial"/>
        </w:rPr>
      </w:pPr>
      <w:r>
        <w:rPr>
          <w:rFonts w:ascii="Arial" w:hAnsi="Arial" w:cs="Arial"/>
        </w:rPr>
        <w:t>Tindakan adalah perbuatan</w:t>
      </w:r>
      <w:r w:rsidR="00A91A16">
        <w:rPr>
          <w:rFonts w:ascii="Arial" w:hAnsi="Arial" w:cs="Arial"/>
        </w:rPr>
        <w:t xml:space="preserve"> pasien terhadap penggunaan TBC serta pengobatannya</w:t>
      </w:r>
    </w:p>
    <w:p w:rsidR="002C2A3B" w:rsidRDefault="002C2A3B" w:rsidP="002C2A3B">
      <w:pPr>
        <w:pStyle w:val="ListParagraph"/>
        <w:spacing w:line="360" w:lineRule="auto"/>
        <w:ind w:left="0" w:firstLine="567"/>
        <w:jc w:val="both"/>
        <w:rPr>
          <w:rFonts w:ascii="Arial" w:hAnsi="Arial" w:cs="Arial"/>
          <w:b/>
        </w:rPr>
        <w:sectPr w:rsidR="002C2A3B" w:rsidSect="00AB7F33">
          <w:pgSz w:w="11906" w:h="16838"/>
          <w:pgMar w:top="1701" w:right="1701" w:bottom="1701" w:left="2268" w:header="708" w:footer="708" w:gutter="0"/>
          <w:pgNumType w:start="1"/>
          <w:cols w:space="708"/>
          <w:docGrid w:linePitch="360"/>
        </w:sectPr>
      </w:pPr>
    </w:p>
    <w:p w:rsidR="00066FE4" w:rsidRPr="00BC3A68" w:rsidRDefault="00066FE4" w:rsidP="009B2F32">
      <w:pPr>
        <w:pStyle w:val="ListParagraph"/>
        <w:spacing w:after="0" w:line="360" w:lineRule="auto"/>
        <w:ind w:left="0" w:firstLine="567"/>
        <w:jc w:val="center"/>
        <w:outlineLvl w:val="0"/>
        <w:rPr>
          <w:rFonts w:ascii="Arial" w:hAnsi="Arial" w:cs="Arial"/>
          <w:b/>
          <w:sz w:val="24"/>
        </w:rPr>
      </w:pPr>
      <w:bookmarkStart w:id="68" w:name="_Toc129697417"/>
      <w:bookmarkStart w:id="69" w:name="_Toc137815821"/>
      <w:r w:rsidRPr="00BC3A68">
        <w:rPr>
          <w:rFonts w:ascii="Arial" w:hAnsi="Arial" w:cs="Arial"/>
          <w:b/>
          <w:sz w:val="24"/>
        </w:rPr>
        <w:lastRenderedPageBreak/>
        <w:t>BAB III</w:t>
      </w:r>
      <w:bookmarkEnd w:id="68"/>
      <w:bookmarkEnd w:id="69"/>
    </w:p>
    <w:p w:rsidR="00FC23B6" w:rsidRPr="00BC3A68" w:rsidRDefault="00444351" w:rsidP="00555B11">
      <w:pPr>
        <w:pStyle w:val="ListParagraph"/>
        <w:spacing w:after="0" w:line="480" w:lineRule="auto"/>
        <w:ind w:left="0" w:firstLine="567"/>
        <w:jc w:val="center"/>
        <w:outlineLvl w:val="0"/>
        <w:rPr>
          <w:rFonts w:ascii="Arial" w:hAnsi="Arial" w:cs="Arial"/>
          <w:b/>
          <w:sz w:val="24"/>
        </w:rPr>
      </w:pPr>
      <w:bookmarkStart w:id="70" w:name="_Toc137815822"/>
      <w:r w:rsidRPr="00BC3A68">
        <w:rPr>
          <w:rFonts w:ascii="Arial" w:hAnsi="Arial" w:cs="Arial"/>
          <w:b/>
          <w:sz w:val="24"/>
        </w:rPr>
        <w:t>METODE</w:t>
      </w:r>
      <w:r w:rsidR="00FE1840" w:rsidRPr="00BC3A68">
        <w:rPr>
          <w:rFonts w:ascii="Arial" w:hAnsi="Arial" w:cs="Arial"/>
          <w:b/>
          <w:sz w:val="24"/>
        </w:rPr>
        <w:t xml:space="preserve"> </w:t>
      </w:r>
      <w:r w:rsidRPr="00BC3A68">
        <w:rPr>
          <w:rFonts w:ascii="Arial" w:hAnsi="Arial" w:cs="Arial"/>
          <w:b/>
          <w:sz w:val="24"/>
        </w:rPr>
        <w:t>PENELITIAN</w:t>
      </w:r>
      <w:bookmarkEnd w:id="70"/>
    </w:p>
    <w:p w:rsidR="0026494D" w:rsidRPr="00BC3A68" w:rsidRDefault="00FC23B6" w:rsidP="009B2F32">
      <w:pPr>
        <w:pStyle w:val="ListParagraph"/>
        <w:spacing w:after="0" w:line="360" w:lineRule="auto"/>
        <w:ind w:left="0" w:firstLine="142"/>
        <w:outlineLvl w:val="1"/>
        <w:rPr>
          <w:rFonts w:ascii="Arial" w:hAnsi="Arial" w:cs="Arial"/>
          <w:b/>
          <w:sz w:val="24"/>
        </w:rPr>
      </w:pPr>
      <w:bookmarkStart w:id="71" w:name="_Toc137815823"/>
      <w:r w:rsidRPr="00BC3A68">
        <w:rPr>
          <w:rFonts w:ascii="Arial" w:hAnsi="Arial" w:cs="Arial"/>
          <w:b/>
          <w:sz w:val="24"/>
        </w:rPr>
        <w:t xml:space="preserve">3.1 </w:t>
      </w:r>
      <w:r w:rsidR="00444351" w:rsidRPr="00BC3A68">
        <w:rPr>
          <w:rFonts w:ascii="Arial" w:hAnsi="Arial" w:cs="Arial"/>
          <w:b/>
          <w:sz w:val="24"/>
        </w:rPr>
        <w:t>Desain Penelitian</w:t>
      </w:r>
      <w:bookmarkEnd w:id="71"/>
    </w:p>
    <w:p w:rsidR="001F0708" w:rsidRDefault="0026494D" w:rsidP="0098790B">
      <w:pPr>
        <w:spacing w:after="0" w:line="360" w:lineRule="auto"/>
        <w:ind w:firstLine="709"/>
        <w:jc w:val="both"/>
        <w:rPr>
          <w:rFonts w:ascii="Arial" w:hAnsi="Arial" w:cs="Arial"/>
        </w:rPr>
      </w:pPr>
      <w:r>
        <w:t xml:space="preserve"> </w:t>
      </w:r>
      <w:r w:rsidRPr="00916CC1">
        <w:rPr>
          <w:rFonts w:ascii="Arial" w:hAnsi="Arial" w:cs="Arial"/>
        </w:rPr>
        <w:t>Jenis penelitian yang digunak</w:t>
      </w:r>
      <w:r w:rsidR="00A76C9D">
        <w:rPr>
          <w:rFonts w:ascii="Arial" w:hAnsi="Arial" w:cs="Arial"/>
        </w:rPr>
        <w:t>an adalah penelitian deskriptif.</w:t>
      </w:r>
      <w:r w:rsidRPr="00916CC1">
        <w:rPr>
          <w:rFonts w:ascii="Arial" w:hAnsi="Arial" w:cs="Arial"/>
        </w:rPr>
        <w:t xml:space="preserve"> dimana penelitian ini mendeskripsikan </w:t>
      </w:r>
      <w:r w:rsidR="00A76C9D">
        <w:rPr>
          <w:rFonts w:ascii="Arial" w:hAnsi="Arial" w:cs="Arial"/>
        </w:rPr>
        <w:t xml:space="preserve">atau menggambarkan </w:t>
      </w:r>
      <w:r w:rsidRPr="00916CC1">
        <w:rPr>
          <w:rFonts w:ascii="Arial" w:hAnsi="Arial" w:cs="Arial"/>
        </w:rPr>
        <w:t>tentang</w:t>
      </w:r>
      <w:r w:rsidR="005C2624">
        <w:rPr>
          <w:rFonts w:ascii="Arial" w:hAnsi="Arial" w:cs="Arial"/>
        </w:rPr>
        <w:t xml:space="preserve"> fenomena yang terjadi dalam masyarakat. Dalam </w:t>
      </w:r>
      <w:r w:rsidR="0055537D">
        <w:rPr>
          <w:rFonts w:ascii="Arial" w:hAnsi="Arial" w:cs="Arial"/>
        </w:rPr>
        <w:t xml:space="preserve">bidang kesehatan penelitian deskriptif digunakan untuk menggambarkan suatu masalah kesehatan atau yang berkaitan dengan kesehatan terhadap </w:t>
      </w:r>
      <w:r w:rsidR="009B5D74">
        <w:rPr>
          <w:rFonts w:ascii="Arial" w:hAnsi="Arial" w:cs="Arial"/>
        </w:rPr>
        <w:t>golongan penduduk atau orang yang tinggal dari suatu golongan atau komunitas tertentu (Notoadmojo,2017).</w:t>
      </w:r>
    </w:p>
    <w:p w:rsidR="0026494D" w:rsidRPr="00916CC1" w:rsidRDefault="001F0708" w:rsidP="0098790B">
      <w:pPr>
        <w:spacing w:after="160" w:line="360" w:lineRule="auto"/>
        <w:ind w:firstLine="567"/>
        <w:jc w:val="both"/>
        <w:rPr>
          <w:rFonts w:ascii="Arial" w:hAnsi="Arial" w:cs="Arial"/>
        </w:rPr>
      </w:pPr>
      <w:r>
        <w:rPr>
          <w:rFonts w:ascii="Arial" w:hAnsi="Arial" w:cs="Arial"/>
        </w:rPr>
        <w:t xml:space="preserve">Dimana penelitian ini akan mengambaran tingkat </w:t>
      </w:r>
      <w:r w:rsidR="0071167D">
        <w:rPr>
          <w:rFonts w:ascii="Arial" w:hAnsi="Arial" w:cs="Arial"/>
        </w:rPr>
        <w:t>pengetahuan sikap dan tindakan penggunaan o</w:t>
      </w:r>
      <w:r w:rsidR="0026494D" w:rsidRPr="00916CC1">
        <w:rPr>
          <w:rFonts w:ascii="Arial" w:hAnsi="Arial" w:cs="Arial"/>
        </w:rPr>
        <w:t xml:space="preserve">bat </w:t>
      </w:r>
      <w:r w:rsidR="0071167D">
        <w:rPr>
          <w:rFonts w:ascii="Arial" w:hAnsi="Arial" w:cs="Arial"/>
        </w:rPr>
        <w:t>TBC pada p</w:t>
      </w:r>
      <w:r w:rsidR="005D718C" w:rsidRPr="00916CC1">
        <w:rPr>
          <w:rFonts w:ascii="Arial" w:hAnsi="Arial" w:cs="Arial"/>
        </w:rPr>
        <w:t xml:space="preserve">asien di </w:t>
      </w:r>
      <w:r w:rsidR="008F5742">
        <w:rPr>
          <w:rFonts w:ascii="Arial" w:hAnsi="Arial" w:cs="Arial"/>
        </w:rPr>
        <w:t>RSUD Dr. Pirngadi Kota Medan</w:t>
      </w:r>
      <w:r w:rsidR="009A7BFB">
        <w:rPr>
          <w:rFonts w:ascii="Arial" w:hAnsi="Arial" w:cs="Arial"/>
        </w:rPr>
        <w:t>.</w:t>
      </w:r>
    </w:p>
    <w:p w:rsidR="00116D86" w:rsidRPr="00BC3A68" w:rsidRDefault="00FC23B6" w:rsidP="003C6375">
      <w:pPr>
        <w:pStyle w:val="Heading2"/>
        <w:spacing w:before="0" w:after="0"/>
        <w:jc w:val="both"/>
        <w:rPr>
          <w:rFonts w:ascii="Arial" w:hAnsi="Arial" w:cs="Arial"/>
          <w:color w:val="auto"/>
          <w:sz w:val="24"/>
          <w:szCs w:val="22"/>
        </w:rPr>
      </w:pPr>
      <w:bookmarkStart w:id="72" w:name="_Toc137815824"/>
      <w:r w:rsidRPr="00BC3A68">
        <w:rPr>
          <w:rFonts w:ascii="Arial" w:hAnsi="Arial" w:cs="Arial"/>
          <w:color w:val="auto"/>
          <w:sz w:val="24"/>
          <w:szCs w:val="22"/>
        </w:rPr>
        <w:t xml:space="preserve">3.2 </w:t>
      </w:r>
      <w:r w:rsidR="00116D86" w:rsidRPr="00BC3A68">
        <w:rPr>
          <w:rFonts w:ascii="Arial" w:hAnsi="Arial" w:cs="Arial"/>
          <w:color w:val="auto"/>
          <w:sz w:val="24"/>
          <w:szCs w:val="22"/>
        </w:rPr>
        <w:t>Tempat dan Waktu Penelitian</w:t>
      </w:r>
      <w:bookmarkEnd w:id="72"/>
    </w:p>
    <w:p w:rsidR="00116D86" w:rsidRPr="00BC3A68" w:rsidRDefault="00E664BD" w:rsidP="001A22A9">
      <w:pPr>
        <w:pStyle w:val="ListParagraph"/>
        <w:numPr>
          <w:ilvl w:val="2"/>
          <w:numId w:val="4"/>
        </w:numPr>
        <w:spacing w:after="0" w:line="360" w:lineRule="auto"/>
        <w:ind w:left="567" w:hanging="567"/>
        <w:jc w:val="both"/>
        <w:outlineLvl w:val="2"/>
        <w:rPr>
          <w:rFonts w:ascii="Arial" w:hAnsi="Arial" w:cs="Arial"/>
          <w:b/>
          <w:sz w:val="24"/>
        </w:rPr>
      </w:pPr>
      <w:bookmarkStart w:id="73" w:name="_Toc137815825"/>
      <w:r w:rsidRPr="00BC3A68">
        <w:rPr>
          <w:rFonts w:ascii="Arial" w:hAnsi="Arial" w:cs="Arial"/>
          <w:b/>
          <w:sz w:val="24"/>
        </w:rPr>
        <w:t>Tempat Penelitian</w:t>
      </w:r>
      <w:bookmarkEnd w:id="73"/>
    </w:p>
    <w:p w:rsidR="00FC23B6" w:rsidRDefault="00E664BD" w:rsidP="001221BC">
      <w:pPr>
        <w:spacing w:after="0" w:line="360" w:lineRule="auto"/>
        <w:ind w:firstLine="709"/>
        <w:jc w:val="both"/>
        <w:rPr>
          <w:rFonts w:ascii="Arial" w:hAnsi="Arial" w:cs="Arial"/>
        </w:rPr>
      </w:pPr>
      <w:r w:rsidRPr="00FC23B6">
        <w:rPr>
          <w:rFonts w:ascii="Arial" w:hAnsi="Arial" w:cs="Arial"/>
        </w:rPr>
        <w:t>Penelitian ini akan</w:t>
      </w:r>
      <w:r w:rsidR="00606C2F">
        <w:rPr>
          <w:rFonts w:ascii="Arial" w:hAnsi="Arial" w:cs="Arial"/>
        </w:rPr>
        <w:t xml:space="preserve"> </w:t>
      </w:r>
      <w:r w:rsidRPr="00FC23B6">
        <w:rPr>
          <w:rFonts w:ascii="Arial" w:hAnsi="Arial" w:cs="Arial"/>
        </w:rPr>
        <w:t>dilaksanakan di</w:t>
      </w:r>
      <w:r w:rsidR="008F5742" w:rsidRPr="008F5742">
        <w:rPr>
          <w:rFonts w:ascii="Arial" w:hAnsi="Arial" w:cs="Arial"/>
        </w:rPr>
        <w:t xml:space="preserve"> </w:t>
      </w:r>
      <w:r w:rsidR="008F5742">
        <w:rPr>
          <w:rFonts w:ascii="Arial" w:hAnsi="Arial" w:cs="Arial"/>
        </w:rPr>
        <w:t>RSUD Dr. Pirngadi Kota Medan</w:t>
      </w:r>
      <w:r w:rsidRPr="00FC23B6">
        <w:rPr>
          <w:rFonts w:ascii="Arial" w:hAnsi="Arial" w:cs="Arial"/>
        </w:rPr>
        <w:t xml:space="preserve">. Alasan dilakukan penelitian di tempat ini adalah </w:t>
      </w:r>
      <w:r w:rsidR="00173A7E">
        <w:rPr>
          <w:rFonts w:ascii="Arial" w:hAnsi="Arial" w:cs="Arial"/>
        </w:rPr>
        <w:t xml:space="preserve">: </w:t>
      </w:r>
    </w:p>
    <w:p w:rsidR="00C864A7" w:rsidRPr="00C864A7" w:rsidRDefault="00E664BD" w:rsidP="001A22A9">
      <w:pPr>
        <w:pStyle w:val="ListParagraph"/>
        <w:numPr>
          <w:ilvl w:val="0"/>
          <w:numId w:val="11"/>
        </w:numPr>
        <w:spacing w:after="0" w:line="360" w:lineRule="auto"/>
        <w:ind w:left="284" w:hanging="284"/>
        <w:jc w:val="both"/>
        <w:rPr>
          <w:rFonts w:ascii="Arial" w:hAnsi="Arial" w:cs="Arial"/>
        </w:rPr>
      </w:pPr>
      <w:r w:rsidRPr="00C864A7">
        <w:rPr>
          <w:rFonts w:ascii="Arial" w:hAnsi="Arial" w:cs="Arial"/>
        </w:rPr>
        <w:t>Terdapat  program dan fasilitas pengobatan TB</w:t>
      </w:r>
      <w:r w:rsidR="005608A7">
        <w:rPr>
          <w:rFonts w:ascii="Arial" w:hAnsi="Arial" w:cs="Arial"/>
        </w:rPr>
        <w:t>C</w:t>
      </w:r>
      <w:r w:rsidRPr="00C864A7">
        <w:rPr>
          <w:rFonts w:ascii="Arial" w:hAnsi="Arial" w:cs="Arial"/>
        </w:rPr>
        <w:t xml:space="preserve"> di </w:t>
      </w:r>
      <w:r w:rsidR="00C864A7" w:rsidRPr="00C864A7">
        <w:rPr>
          <w:rFonts w:ascii="Arial" w:hAnsi="Arial" w:cs="Arial"/>
        </w:rPr>
        <w:t>RSUD Dr. Pirngadi Kota Medan</w:t>
      </w:r>
    </w:p>
    <w:p w:rsidR="00FC23B6" w:rsidRPr="00C864A7" w:rsidRDefault="006744FA" w:rsidP="001A22A9">
      <w:pPr>
        <w:pStyle w:val="ListParagraph"/>
        <w:numPr>
          <w:ilvl w:val="0"/>
          <w:numId w:val="11"/>
        </w:numPr>
        <w:spacing w:line="360" w:lineRule="auto"/>
        <w:ind w:left="284" w:hanging="284"/>
        <w:jc w:val="both"/>
        <w:rPr>
          <w:rFonts w:ascii="Arial" w:hAnsi="Arial" w:cs="Arial"/>
        </w:rPr>
      </w:pPr>
      <w:r w:rsidRPr="00C864A7">
        <w:rPr>
          <w:rFonts w:ascii="Arial" w:hAnsi="Arial" w:cs="Arial"/>
        </w:rPr>
        <w:t>Meningkatn</w:t>
      </w:r>
      <w:r w:rsidR="003C6375">
        <w:rPr>
          <w:rFonts w:ascii="Arial" w:hAnsi="Arial" w:cs="Arial"/>
        </w:rPr>
        <w:t>ya angka kejadian TBC</w:t>
      </w:r>
    </w:p>
    <w:p w:rsidR="00BB1B49" w:rsidRPr="00DC705A" w:rsidRDefault="006744FA" w:rsidP="002F6E6C">
      <w:pPr>
        <w:pStyle w:val="ListParagraph"/>
        <w:numPr>
          <w:ilvl w:val="0"/>
          <w:numId w:val="11"/>
        </w:numPr>
        <w:spacing w:after="120" w:line="360" w:lineRule="auto"/>
        <w:ind w:left="284" w:hanging="284"/>
        <w:jc w:val="both"/>
        <w:rPr>
          <w:rFonts w:ascii="Arial" w:hAnsi="Arial" w:cs="Arial"/>
        </w:rPr>
      </w:pPr>
      <w:r w:rsidRPr="00C864A7">
        <w:rPr>
          <w:rFonts w:ascii="Arial" w:hAnsi="Arial" w:cs="Arial"/>
        </w:rPr>
        <w:t xml:space="preserve">Belum pernah diadakan penelitian mengenai Gambaran tingkat Pengetahun Sikap dan Tindakan </w:t>
      </w:r>
      <w:r w:rsidR="00CE75DC" w:rsidRPr="00C864A7">
        <w:rPr>
          <w:rFonts w:ascii="Arial" w:hAnsi="Arial" w:cs="Arial"/>
        </w:rPr>
        <w:t>Penggunaan Obat Tuberkulosis pada Pasien TB di</w:t>
      </w:r>
      <w:r w:rsidR="00C864A7" w:rsidRPr="00C864A7">
        <w:rPr>
          <w:rFonts w:ascii="Arial" w:hAnsi="Arial" w:cs="Arial"/>
        </w:rPr>
        <w:t xml:space="preserve"> RSUD Dr. Pirngadi Kota Medan</w:t>
      </w:r>
      <w:r w:rsidR="004134B9">
        <w:rPr>
          <w:rFonts w:ascii="Arial" w:hAnsi="Arial" w:cs="Arial"/>
        </w:rPr>
        <w:t>.</w:t>
      </w:r>
    </w:p>
    <w:p w:rsidR="00CE75DC" w:rsidRPr="00C864A7" w:rsidRDefault="002B5159" w:rsidP="00394BE4">
      <w:pPr>
        <w:spacing w:after="0" w:line="360" w:lineRule="auto"/>
        <w:jc w:val="both"/>
        <w:rPr>
          <w:rFonts w:ascii="Arial" w:hAnsi="Arial" w:cs="Arial"/>
          <w:b/>
          <w:sz w:val="24"/>
        </w:rPr>
      </w:pPr>
      <w:r w:rsidRPr="00C864A7">
        <w:rPr>
          <w:rFonts w:ascii="Arial" w:hAnsi="Arial" w:cs="Arial"/>
          <w:b/>
          <w:sz w:val="24"/>
        </w:rPr>
        <w:t xml:space="preserve">3.2.2 </w:t>
      </w:r>
      <w:r w:rsidR="00CE75DC" w:rsidRPr="00C864A7">
        <w:rPr>
          <w:rFonts w:ascii="Arial" w:hAnsi="Arial" w:cs="Arial"/>
          <w:b/>
          <w:sz w:val="24"/>
        </w:rPr>
        <w:t xml:space="preserve">Waktu Penelitian </w:t>
      </w:r>
    </w:p>
    <w:p w:rsidR="00576098" w:rsidRPr="002B5159" w:rsidRDefault="00160138" w:rsidP="002F6E6C">
      <w:pPr>
        <w:spacing w:after="120" w:line="360" w:lineRule="auto"/>
        <w:ind w:firstLine="709"/>
        <w:jc w:val="both"/>
        <w:rPr>
          <w:rFonts w:ascii="Arial" w:hAnsi="Arial" w:cs="Arial"/>
        </w:rPr>
      </w:pPr>
      <w:r>
        <w:rPr>
          <w:rFonts w:ascii="Arial" w:hAnsi="Arial" w:cs="Arial"/>
        </w:rPr>
        <w:t>W</w:t>
      </w:r>
      <w:r w:rsidR="00FE1D5F" w:rsidRPr="002B5159">
        <w:rPr>
          <w:rFonts w:ascii="Arial" w:hAnsi="Arial" w:cs="Arial"/>
        </w:rPr>
        <w:t xml:space="preserve">aktu penelitian dilaksanakan pada </w:t>
      </w:r>
      <w:r w:rsidR="001D53EF">
        <w:rPr>
          <w:rFonts w:ascii="Arial" w:hAnsi="Arial" w:cs="Arial"/>
        </w:rPr>
        <w:t xml:space="preserve">tanggal </w:t>
      </w:r>
      <w:r w:rsidR="00576098">
        <w:rPr>
          <w:rFonts w:ascii="Arial" w:hAnsi="Arial" w:cs="Arial"/>
        </w:rPr>
        <w:t xml:space="preserve">Januari </w:t>
      </w:r>
      <w:r w:rsidR="001D53EF">
        <w:rPr>
          <w:rFonts w:ascii="Arial" w:hAnsi="Arial" w:cs="Arial"/>
        </w:rPr>
        <w:t xml:space="preserve">sampai dengan </w:t>
      </w:r>
      <w:r w:rsidR="00576098">
        <w:rPr>
          <w:rFonts w:ascii="Arial" w:hAnsi="Arial" w:cs="Arial"/>
        </w:rPr>
        <w:t>Juni</w:t>
      </w:r>
      <w:r w:rsidR="003C6375">
        <w:rPr>
          <w:rFonts w:ascii="Arial" w:hAnsi="Arial" w:cs="Arial"/>
        </w:rPr>
        <w:t>.</w:t>
      </w:r>
    </w:p>
    <w:p w:rsidR="000F12A4" w:rsidRPr="00BC3A68" w:rsidRDefault="00425D03" w:rsidP="00DC705A">
      <w:pPr>
        <w:pStyle w:val="ListParagraph"/>
        <w:numPr>
          <w:ilvl w:val="1"/>
          <w:numId w:val="4"/>
        </w:numPr>
        <w:spacing w:after="0"/>
        <w:ind w:left="0" w:firstLine="0"/>
        <w:contextualSpacing w:val="0"/>
        <w:jc w:val="both"/>
        <w:outlineLvl w:val="1"/>
        <w:rPr>
          <w:rFonts w:ascii="Arial" w:hAnsi="Arial" w:cs="Arial"/>
          <w:b/>
          <w:sz w:val="24"/>
        </w:rPr>
      </w:pPr>
      <w:bookmarkStart w:id="74" w:name="_Toc137815826"/>
      <w:r w:rsidRPr="00BC3A68">
        <w:rPr>
          <w:rFonts w:ascii="Arial" w:hAnsi="Arial" w:cs="Arial"/>
          <w:b/>
          <w:sz w:val="24"/>
        </w:rPr>
        <w:t>Populasi dan Sampel</w:t>
      </w:r>
      <w:bookmarkEnd w:id="74"/>
      <w:r w:rsidRPr="00BC3A68">
        <w:rPr>
          <w:rFonts w:ascii="Arial" w:hAnsi="Arial" w:cs="Arial"/>
          <w:b/>
          <w:sz w:val="24"/>
        </w:rPr>
        <w:t xml:space="preserve"> </w:t>
      </w:r>
    </w:p>
    <w:p w:rsidR="00D7375F" w:rsidRPr="00BC3A68" w:rsidRDefault="003C6375" w:rsidP="00DC705A">
      <w:pPr>
        <w:pStyle w:val="ListParagraph"/>
        <w:numPr>
          <w:ilvl w:val="2"/>
          <w:numId w:val="4"/>
        </w:numPr>
        <w:spacing w:after="0" w:line="360" w:lineRule="auto"/>
        <w:ind w:left="567" w:hanging="567"/>
        <w:contextualSpacing w:val="0"/>
        <w:jc w:val="both"/>
        <w:outlineLvl w:val="2"/>
        <w:rPr>
          <w:rFonts w:ascii="Arial" w:hAnsi="Arial" w:cs="Arial"/>
          <w:b/>
          <w:sz w:val="24"/>
        </w:rPr>
      </w:pPr>
      <w:bookmarkStart w:id="75" w:name="_Toc137815827"/>
      <w:r>
        <w:rPr>
          <w:rFonts w:ascii="Arial" w:hAnsi="Arial" w:cs="Arial"/>
          <w:b/>
          <w:sz w:val="24"/>
        </w:rPr>
        <w:t xml:space="preserve">   </w:t>
      </w:r>
      <w:r w:rsidR="00425D03" w:rsidRPr="00BC3A68">
        <w:rPr>
          <w:rFonts w:ascii="Arial" w:hAnsi="Arial" w:cs="Arial"/>
          <w:b/>
          <w:sz w:val="24"/>
        </w:rPr>
        <w:t>Po</w:t>
      </w:r>
      <w:r w:rsidR="005C2D2F">
        <w:rPr>
          <w:rFonts w:ascii="Arial" w:hAnsi="Arial" w:cs="Arial"/>
          <w:b/>
          <w:sz w:val="24"/>
        </w:rPr>
        <w:t>p</w:t>
      </w:r>
      <w:r w:rsidR="00425D03" w:rsidRPr="00BC3A68">
        <w:rPr>
          <w:rFonts w:ascii="Arial" w:hAnsi="Arial" w:cs="Arial"/>
          <w:b/>
          <w:sz w:val="24"/>
        </w:rPr>
        <w:t>ulasi</w:t>
      </w:r>
      <w:bookmarkEnd w:id="75"/>
      <w:r w:rsidR="00425D03" w:rsidRPr="00BC3A68">
        <w:rPr>
          <w:rFonts w:ascii="Arial" w:hAnsi="Arial" w:cs="Arial"/>
          <w:b/>
          <w:sz w:val="24"/>
        </w:rPr>
        <w:t xml:space="preserve"> </w:t>
      </w:r>
      <w:bookmarkStart w:id="76" w:name="_Toc129131445"/>
    </w:p>
    <w:p w:rsidR="00C37EC6" w:rsidRPr="00711FCC" w:rsidRDefault="0049518C" w:rsidP="002F6E6C">
      <w:pPr>
        <w:spacing w:after="120" w:line="360" w:lineRule="auto"/>
        <w:ind w:firstLine="709"/>
        <w:jc w:val="both"/>
        <w:rPr>
          <w:rFonts w:ascii="Arial" w:hAnsi="Arial" w:cs="Arial"/>
        </w:rPr>
      </w:pPr>
      <w:bookmarkStart w:id="77" w:name="_Toc129136747"/>
      <w:r w:rsidRPr="00D7375F">
        <w:rPr>
          <w:rFonts w:ascii="Arial" w:hAnsi="Arial" w:cs="Arial"/>
        </w:rPr>
        <w:t>Populasi terjangkau pada penelitian ini adalah seluruh penderita TB Paru yang sedang mendapatkan prngobatan di</w:t>
      </w:r>
      <w:r w:rsidR="00711FCC" w:rsidRPr="00711FCC">
        <w:rPr>
          <w:rFonts w:ascii="Arial" w:hAnsi="Arial" w:cs="Arial"/>
        </w:rPr>
        <w:t xml:space="preserve"> </w:t>
      </w:r>
      <w:r w:rsidR="00711FCC">
        <w:rPr>
          <w:rFonts w:ascii="Arial" w:hAnsi="Arial" w:cs="Arial"/>
        </w:rPr>
        <w:t>RSUD Dr. Pirngadi Kota Medan</w:t>
      </w:r>
      <w:r w:rsidRPr="00D7375F">
        <w:rPr>
          <w:rFonts w:ascii="Arial" w:hAnsi="Arial" w:cs="Arial"/>
        </w:rPr>
        <w:t>.</w:t>
      </w:r>
      <w:bookmarkEnd w:id="76"/>
      <w:bookmarkEnd w:id="77"/>
      <w:r w:rsidRPr="00D7375F">
        <w:rPr>
          <w:rFonts w:ascii="Arial" w:hAnsi="Arial" w:cs="Arial"/>
        </w:rPr>
        <w:t xml:space="preserve"> </w:t>
      </w:r>
    </w:p>
    <w:p w:rsidR="00E30CC8" w:rsidRPr="00BC3A68" w:rsidRDefault="00515193" w:rsidP="00D71DEE">
      <w:pPr>
        <w:pStyle w:val="Heading3"/>
        <w:spacing w:before="0" w:after="0" w:line="360" w:lineRule="auto"/>
        <w:jc w:val="both"/>
        <w:rPr>
          <w:rFonts w:ascii="Arial" w:hAnsi="Arial" w:cs="Arial"/>
          <w:color w:val="auto"/>
          <w:sz w:val="24"/>
        </w:rPr>
      </w:pPr>
      <w:bookmarkStart w:id="78" w:name="_Toc137815828"/>
      <w:r w:rsidRPr="00BC3A68">
        <w:rPr>
          <w:rFonts w:ascii="Arial" w:hAnsi="Arial" w:cs="Arial"/>
          <w:color w:val="auto"/>
          <w:sz w:val="24"/>
        </w:rPr>
        <w:t xml:space="preserve">3.3.2 </w:t>
      </w:r>
      <w:r w:rsidR="00E30CC8" w:rsidRPr="00BC3A68">
        <w:rPr>
          <w:rFonts w:ascii="Arial" w:hAnsi="Arial" w:cs="Arial"/>
          <w:color w:val="auto"/>
          <w:sz w:val="24"/>
        </w:rPr>
        <w:t>Sampel</w:t>
      </w:r>
      <w:bookmarkEnd w:id="78"/>
      <w:r w:rsidR="00E30CC8" w:rsidRPr="00BC3A68">
        <w:rPr>
          <w:rFonts w:ascii="Arial" w:hAnsi="Arial" w:cs="Arial"/>
          <w:color w:val="auto"/>
          <w:sz w:val="24"/>
        </w:rPr>
        <w:t xml:space="preserve"> </w:t>
      </w:r>
    </w:p>
    <w:p w:rsidR="001D2CF7" w:rsidRDefault="007B7D5E" w:rsidP="00D71DEE">
      <w:pPr>
        <w:spacing w:after="0" w:line="360" w:lineRule="auto"/>
        <w:ind w:firstLine="709"/>
        <w:jc w:val="both"/>
        <w:rPr>
          <w:rFonts w:ascii="Arial" w:hAnsi="Arial" w:cs="Arial"/>
        </w:rPr>
      </w:pPr>
      <w:r>
        <w:rPr>
          <w:rFonts w:ascii="Arial" w:hAnsi="Arial" w:cs="Arial"/>
        </w:rPr>
        <w:t>Sampel adalah objek yang akan diteliti yang sudah mewakili seluruh populasi</w:t>
      </w:r>
      <w:r w:rsidR="009329A4">
        <w:rPr>
          <w:rFonts w:ascii="Arial" w:hAnsi="Arial" w:cs="Arial"/>
        </w:rPr>
        <w:t xml:space="preserve"> (Notoadmojo,2014).T</w:t>
      </w:r>
      <w:r w:rsidR="00E30CC8" w:rsidRPr="00515193">
        <w:rPr>
          <w:rFonts w:ascii="Arial" w:hAnsi="Arial" w:cs="Arial"/>
        </w:rPr>
        <w:t xml:space="preserve">eknik pengambilan sampel pada penelitian ini diambil dengan teknik </w:t>
      </w:r>
      <w:r w:rsidR="007D4C6C">
        <w:rPr>
          <w:rFonts w:ascii="Arial" w:hAnsi="Arial" w:cs="Arial"/>
          <w:i/>
        </w:rPr>
        <w:t xml:space="preserve">random </w:t>
      </w:r>
      <w:r w:rsidR="00EB7B13" w:rsidRPr="00515193">
        <w:rPr>
          <w:rFonts w:ascii="Arial" w:hAnsi="Arial" w:cs="Arial"/>
          <w:i/>
        </w:rPr>
        <w:t xml:space="preserve">sampling </w:t>
      </w:r>
      <w:r w:rsidR="007D4C6C">
        <w:rPr>
          <w:rFonts w:ascii="Arial" w:hAnsi="Arial" w:cs="Arial"/>
        </w:rPr>
        <w:t xml:space="preserve">yaitu setiap populasi memiliki kesempatan yang sama untuk diseleksi </w:t>
      </w:r>
      <w:r w:rsidR="00506872">
        <w:rPr>
          <w:rFonts w:ascii="Arial" w:hAnsi="Arial" w:cs="Arial"/>
        </w:rPr>
        <w:t>sebagai sampel peneli</w:t>
      </w:r>
      <w:r w:rsidR="001D2CF7">
        <w:rPr>
          <w:rFonts w:ascii="Arial" w:hAnsi="Arial" w:cs="Arial"/>
        </w:rPr>
        <w:t>tian dengan menggunakan rumus S</w:t>
      </w:r>
      <w:r w:rsidR="00506872">
        <w:rPr>
          <w:rFonts w:ascii="Arial" w:hAnsi="Arial" w:cs="Arial"/>
        </w:rPr>
        <w:t>l</w:t>
      </w:r>
      <w:r w:rsidR="001D2CF7">
        <w:rPr>
          <w:rFonts w:ascii="Arial" w:hAnsi="Arial" w:cs="Arial"/>
        </w:rPr>
        <w:t>o</w:t>
      </w:r>
      <w:r w:rsidR="00506872">
        <w:rPr>
          <w:rFonts w:ascii="Arial" w:hAnsi="Arial" w:cs="Arial"/>
        </w:rPr>
        <w:t xml:space="preserve">vin : </w:t>
      </w:r>
    </w:p>
    <w:p w:rsidR="001D2CF7" w:rsidRPr="001D2CF7" w:rsidRDefault="00D43090" w:rsidP="007015FD">
      <w:pPr>
        <w:spacing w:line="360" w:lineRule="auto"/>
        <w:ind w:firstLine="567"/>
        <w:rPr>
          <w:rFonts w:ascii="Arial" w:hAnsi="Arial" w:cs="Arial"/>
        </w:rPr>
      </w:pPr>
      <m:oMathPara>
        <m:oMath>
          <m:r>
            <w:rPr>
              <w:rFonts w:ascii="Cambria Math" w:hAnsi="Cambria Math" w:cs="Arial"/>
            </w:rPr>
            <w:lastRenderedPageBreak/>
            <m:t>n</m:t>
          </m:r>
          <m:r>
            <m:rPr>
              <m:sty m:val="bi"/>
            </m:rPr>
            <w:rPr>
              <w:rFonts w:ascii="Cambria Math" w:hAnsi="Arial" w:cs="Arial"/>
            </w:rPr>
            <m:t>=</m:t>
          </m:r>
          <m:f>
            <m:fPr>
              <m:ctrlPr>
                <w:rPr>
                  <w:rFonts w:ascii="Cambria Math" w:hAnsi="Arial" w:cs="Arial"/>
                  <w:i/>
                </w:rPr>
              </m:ctrlPr>
            </m:fPr>
            <m:num>
              <m:r>
                <w:rPr>
                  <w:rFonts w:ascii="Cambria Math" w:hAnsi="Cambria Math" w:cs="Arial"/>
                </w:rPr>
                <m:t>N</m:t>
              </m:r>
            </m:num>
            <m:den>
              <m:r>
                <w:rPr>
                  <w:rFonts w:ascii="Cambria Math" w:hAnsi="Arial" w:cs="Arial"/>
                </w:rPr>
                <m:t>1</m:t>
              </m:r>
            </m:den>
          </m:f>
          <m:r>
            <w:rPr>
              <w:rFonts w:ascii="Cambria Math" w:hAnsi="Arial" w:cs="Arial"/>
            </w:rPr>
            <m:t>+</m:t>
          </m:r>
          <m:sSup>
            <m:sSupPr>
              <m:ctrlPr>
                <w:rPr>
                  <w:rFonts w:ascii="Cambria Math" w:hAnsi="Arial" w:cs="Arial"/>
                  <w:i/>
                </w:rPr>
              </m:ctrlPr>
            </m:sSupPr>
            <m:e>
              <m:r>
                <w:rPr>
                  <w:rFonts w:ascii="Cambria Math" w:hAnsi="Cambria Math" w:cs="Arial"/>
                </w:rPr>
                <m:t>Ne</m:t>
              </m:r>
            </m:e>
            <m:sup>
              <m:r>
                <w:rPr>
                  <w:rFonts w:ascii="Cambria Math" w:hAnsi="Arial" w:cs="Arial"/>
                </w:rPr>
                <m:t>2</m:t>
              </m:r>
            </m:sup>
          </m:sSup>
        </m:oMath>
      </m:oMathPara>
    </w:p>
    <w:p w:rsidR="008005D9" w:rsidRPr="00176CBE" w:rsidRDefault="008005D9" w:rsidP="001221BC">
      <w:pPr>
        <w:spacing w:after="0" w:line="360" w:lineRule="auto"/>
        <w:jc w:val="both"/>
        <w:rPr>
          <w:rFonts w:ascii="Arial" w:hAnsi="Arial" w:cs="Arial"/>
          <w:b/>
          <w:u w:val="single"/>
        </w:rPr>
      </w:pPr>
      <w:r w:rsidRPr="00176CBE">
        <w:rPr>
          <w:rFonts w:ascii="Arial" w:hAnsi="Arial" w:cs="Arial"/>
          <w:b/>
          <w:u w:val="single"/>
        </w:rPr>
        <w:t xml:space="preserve">ket : </w:t>
      </w:r>
    </w:p>
    <w:p w:rsidR="007728CA" w:rsidRPr="00515193" w:rsidRDefault="007728CA" w:rsidP="001221BC">
      <w:pPr>
        <w:spacing w:after="0" w:line="360" w:lineRule="auto"/>
        <w:jc w:val="both"/>
        <w:rPr>
          <w:rFonts w:ascii="Arial" w:hAnsi="Arial" w:cs="Arial"/>
        </w:rPr>
      </w:pPr>
      <w:r w:rsidRPr="00515193">
        <w:rPr>
          <w:rFonts w:ascii="Arial" w:hAnsi="Arial" w:cs="Arial"/>
          <w:b/>
        </w:rPr>
        <w:t xml:space="preserve">n = </w:t>
      </w:r>
      <w:r w:rsidRPr="00515193">
        <w:rPr>
          <w:rFonts w:ascii="Arial" w:hAnsi="Arial" w:cs="Arial"/>
        </w:rPr>
        <w:t>jumlah sampel yang diambil</w:t>
      </w:r>
    </w:p>
    <w:p w:rsidR="007728CA" w:rsidRPr="00515193" w:rsidRDefault="007728CA" w:rsidP="001221BC">
      <w:pPr>
        <w:spacing w:after="0" w:line="360" w:lineRule="auto"/>
        <w:jc w:val="both"/>
        <w:rPr>
          <w:rFonts w:ascii="Arial" w:hAnsi="Arial" w:cs="Arial"/>
        </w:rPr>
      </w:pPr>
      <w:r w:rsidRPr="00515193">
        <w:rPr>
          <w:rFonts w:ascii="Arial" w:hAnsi="Arial" w:cs="Arial"/>
          <w:b/>
        </w:rPr>
        <w:t xml:space="preserve">N = </w:t>
      </w:r>
      <w:r w:rsidRPr="00515193">
        <w:rPr>
          <w:rFonts w:ascii="Arial" w:hAnsi="Arial" w:cs="Arial"/>
        </w:rPr>
        <w:t>jumlah populasi</w:t>
      </w:r>
    </w:p>
    <w:p w:rsidR="00837C97" w:rsidRDefault="00C52B67" w:rsidP="001221BC">
      <w:pPr>
        <w:spacing w:after="0" w:line="360" w:lineRule="auto"/>
        <w:jc w:val="both"/>
        <w:rPr>
          <w:rFonts w:ascii="Arial" w:hAnsi="Arial" w:cs="Arial"/>
        </w:rPr>
      </w:pPr>
      <w:r>
        <w:rPr>
          <w:rFonts w:ascii="Arial" w:hAnsi="Arial" w:cs="Arial"/>
          <w:b/>
        </w:rPr>
        <w:t>e</w:t>
      </w:r>
      <w:r w:rsidR="007728CA" w:rsidRPr="00515193">
        <w:rPr>
          <w:rFonts w:ascii="Arial" w:hAnsi="Arial" w:cs="Arial"/>
          <w:b/>
        </w:rPr>
        <w:t xml:space="preserve"> = </w:t>
      </w:r>
      <w:r>
        <w:rPr>
          <w:rFonts w:ascii="Arial" w:hAnsi="Arial" w:cs="Arial"/>
        </w:rPr>
        <w:t xml:space="preserve">tingkat ketidaktelitian </w:t>
      </w:r>
      <w:r w:rsidR="007728CA" w:rsidRPr="00515193">
        <w:rPr>
          <w:rFonts w:ascii="Arial" w:hAnsi="Arial" w:cs="Arial"/>
        </w:rPr>
        <w:t>(0,</w:t>
      </w:r>
      <w:r w:rsidR="0098790B">
        <w:rPr>
          <w:rFonts w:ascii="Arial" w:hAnsi="Arial" w:cs="Arial"/>
        </w:rPr>
        <w:t>1</w:t>
      </w:r>
      <w:r w:rsidR="00837C97">
        <w:rPr>
          <w:rFonts w:ascii="Arial" w:hAnsi="Arial" w:cs="Arial"/>
        </w:rPr>
        <w:t xml:space="preserve"> )</w:t>
      </w:r>
    </w:p>
    <w:p w:rsidR="00CE7E53" w:rsidRDefault="00BB760E" w:rsidP="001221BC">
      <w:pPr>
        <w:spacing w:after="0" w:line="360" w:lineRule="auto"/>
        <w:jc w:val="both"/>
        <w:rPr>
          <w:rFonts w:ascii="Arial" w:hAnsi="Arial" w:cs="Arial"/>
        </w:rPr>
      </w:pPr>
      <w:r>
        <w:rPr>
          <w:rFonts w:ascii="Arial" w:hAnsi="Arial" w:cs="Arial"/>
        </w:rPr>
        <w:t xml:space="preserve">diketahui : N= </w:t>
      </w:r>
      <w:r w:rsidR="00706A06">
        <w:rPr>
          <w:rFonts w:ascii="Arial" w:hAnsi="Arial" w:cs="Arial"/>
        </w:rPr>
        <w:t>936</w:t>
      </w:r>
    </w:p>
    <w:p w:rsidR="004744DE" w:rsidRDefault="003D12E0" w:rsidP="001221BC">
      <w:pPr>
        <w:spacing w:after="0" w:line="360" w:lineRule="auto"/>
        <w:jc w:val="both"/>
        <w:rPr>
          <w:rFonts w:ascii="Arial" w:hAnsi="Arial" w:cs="Arial"/>
        </w:rPr>
      </w:pPr>
      <w:r>
        <w:rPr>
          <w:rFonts w:ascii="Arial" w:hAnsi="Arial" w:cs="Arial"/>
          <w:i/>
        </w:rPr>
        <w:t>Margin of eror</w:t>
      </w:r>
      <w:r w:rsidR="00C52B67">
        <w:rPr>
          <w:rFonts w:ascii="Arial" w:hAnsi="Arial" w:cs="Arial"/>
          <w:i/>
        </w:rPr>
        <w:t xml:space="preserve"> </w:t>
      </w:r>
      <w:r w:rsidR="00884659">
        <w:rPr>
          <w:rFonts w:ascii="Arial" w:hAnsi="Arial" w:cs="Arial"/>
          <w:i/>
        </w:rPr>
        <w:t xml:space="preserve">= </w:t>
      </w:r>
      <w:r w:rsidR="004744DE">
        <w:rPr>
          <w:rFonts w:ascii="Arial" w:hAnsi="Arial" w:cs="Arial"/>
        </w:rPr>
        <w:t>0,</w:t>
      </w:r>
      <w:r w:rsidR="00BB760E">
        <w:rPr>
          <w:rFonts w:ascii="Arial" w:hAnsi="Arial" w:cs="Arial"/>
        </w:rPr>
        <w:t>1</w:t>
      </w:r>
    </w:p>
    <w:p w:rsidR="00884659" w:rsidRDefault="00884659" w:rsidP="001221BC">
      <w:pPr>
        <w:spacing w:after="0" w:line="360" w:lineRule="auto"/>
        <w:jc w:val="both"/>
        <w:rPr>
          <w:rFonts w:ascii="Arial" w:hAnsi="Arial" w:cs="Arial"/>
        </w:rPr>
      </w:pPr>
      <w:r>
        <w:rPr>
          <w:rFonts w:ascii="Arial" w:hAnsi="Arial" w:cs="Arial"/>
        </w:rPr>
        <w:t xml:space="preserve">Jawaban : </w:t>
      </w:r>
    </w:p>
    <w:p w:rsidR="00DA776C" w:rsidRPr="00AA4ED6" w:rsidRDefault="00E63D91" w:rsidP="001221BC">
      <w:pPr>
        <w:spacing w:after="0" w:line="360" w:lineRule="auto"/>
        <w:jc w:val="both"/>
        <w:rPr>
          <w:rFonts w:ascii="Arial" w:hAnsi="Arial" w:cs="Arial"/>
        </w:rPr>
      </w:pPr>
      <m:oMathPara>
        <m:oMathParaPr>
          <m:jc m:val="left"/>
        </m:oMathParaPr>
        <m:oMath>
          <m:r>
            <m:rPr>
              <m:sty m:val="p"/>
            </m:rPr>
            <w:rPr>
              <w:rFonts w:ascii="Cambria Math" w:hAnsi="Arial" w:cs="Arial"/>
            </w:rPr>
            <m:t>n=</m:t>
          </m:r>
          <m:f>
            <m:fPr>
              <m:ctrlPr>
                <w:rPr>
                  <w:rFonts w:ascii="Cambria Math" w:hAnsi="Arial" w:cs="Arial"/>
                </w:rPr>
              </m:ctrlPr>
            </m:fPr>
            <m:num>
              <m:r>
                <m:rPr>
                  <m:sty m:val="p"/>
                </m:rPr>
                <w:rPr>
                  <w:rFonts w:ascii="Cambria Math" w:hAnsi="Arial" w:cs="Arial"/>
                </w:rPr>
                <m:t>N</m:t>
              </m:r>
            </m:num>
            <m:den>
              <m:r>
                <m:rPr>
                  <m:sty m:val="p"/>
                </m:rPr>
                <w:rPr>
                  <w:rFonts w:ascii="Cambria Math" w:hAnsi="Arial" w:cs="Arial"/>
                </w:rPr>
                <m:t>1</m:t>
              </m:r>
            </m:den>
          </m:f>
          <m:r>
            <m:rPr>
              <m:sty m:val="p"/>
            </m:rPr>
            <w:rPr>
              <w:rFonts w:ascii="Cambria Math" w:hAnsi="Arial" w:cs="Arial"/>
            </w:rPr>
            <m:t>+</m:t>
          </m:r>
          <m:sSup>
            <m:sSupPr>
              <m:ctrlPr>
                <w:rPr>
                  <w:rFonts w:ascii="Cambria Math" w:hAnsi="Arial" w:cs="Arial"/>
                </w:rPr>
              </m:ctrlPr>
            </m:sSupPr>
            <m:e>
              <m:r>
                <m:rPr>
                  <m:sty m:val="p"/>
                </m:rPr>
                <w:rPr>
                  <w:rFonts w:ascii="Cambria Math" w:hAnsi="Arial" w:cs="Arial"/>
                </w:rPr>
                <m:t>N.e</m:t>
              </m:r>
            </m:e>
            <m:sup>
              <m:r>
                <m:rPr>
                  <m:sty m:val="p"/>
                </m:rPr>
                <w:rPr>
                  <w:rFonts w:ascii="Cambria Math" w:hAnsi="Arial" w:cs="Arial"/>
                </w:rPr>
                <m:t>2</m:t>
              </m:r>
            </m:sup>
          </m:sSup>
        </m:oMath>
      </m:oMathPara>
    </w:p>
    <w:p w:rsidR="00575628" w:rsidRPr="00AA4ED6" w:rsidRDefault="00E63D91" w:rsidP="001221BC">
      <w:pPr>
        <w:spacing w:after="0" w:line="360" w:lineRule="auto"/>
        <w:jc w:val="both"/>
        <w:rPr>
          <w:rFonts w:ascii="Arial" w:hAnsi="Arial" w:cs="Arial"/>
        </w:rPr>
      </w:pPr>
      <m:oMathPara>
        <m:oMathParaPr>
          <m:jc m:val="left"/>
        </m:oMathParaPr>
        <m:oMath>
          <m:r>
            <m:rPr>
              <m:sty m:val="p"/>
            </m:rPr>
            <w:rPr>
              <w:rFonts w:ascii="Cambria Math" w:hAnsi="Arial" w:cs="Arial"/>
            </w:rPr>
            <m:t>n=</m:t>
          </m:r>
          <m:f>
            <m:fPr>
              <m:ctrlPr>
                <w:rPr>
                  <w:rFonts w:ascii="Cambria Math" w:hAnsi="Arial" w:cs="Arial"/>
                </w:rPr>
              </m:ctrlPr>
            </m:fPr>
            <m:num>
              <m:r>
                <m:rPr>
                  <m:sty m:val="p"/>
                </m:rPr>
                <w:rPr>
                  <w:rFonts w:ascii="Cambria Math" w:hAnsi="Arial" w:cs="Arial"/>
                </w:rPr>
                <m:t>936</m:t>
              </m:r>
            </m:num>
            <m:den>
              <m:r>
                <m:rPr>
                  <m:sty m:val="p"/>
                </m:rPr>
                <w:rPr>
                  <w:rFonts w:ascii="Cambria Math" w:hAnsi="Arial" w:cs="Arial"/>
                </w:rPr>
                <m:t>1</m:t>
              </m:r>
            </m:den>
          </m:f>
          <m:r>
            <m:rPr>
              <m:sty m:val="p"/>
            </m:rPr>
            <w:rPr>
              <w:rFonts w:ascii="Cambria Math" w:hAnsi="Arial" w:cs="Arial"/>
            </w:rPr>
            <m:t>+(936(</m:t>
          </m:r>
          <m:sSup>
            <m:sSupPr>
              <m:ctrlPr>
                <w:rPr>
                  <w:rFonts w:ascii="Cambria Math" w:hAnsi="Arial" w:cs="Arial"/>
                </w:rPr>
              </m:ctrlPr>
            </m:sSupPr>
            <m:e>
              <m:r>
                <m:rPr>
                  <m:sty m:val="p"/>
                </m:rPr>
                <w:rPr>
                  <w:rFonts w:ascii="Cambria Math" w:hAnsi="Arial" w:cs="Arial"/>
                </w:rPr>
                <m:t>0,1</m:t>
              </m:r>
            </m:e>
            <m:sup>
              <m:r>
                <m:rPr>
                  <m:sty m:val="p"/>
                </m:rPr>
                <w:rPr>
                  <w:rFonts w:ascii="Cambria Math" w:hAnsi="Arial" w:cs="Arial"/>
                </w:rPr>
                <m:t>2)</m:t>
              </m:r>
            </m:sup>
          </m:sSup>
          <m:r>
            <m:rPr>
              <m:sty m:val="p"/>
            </m:rPr>
            <w:rPr>
              <w:rFonts w:ascii="Cambria Math" w:hAnsi="Arial" w:cs="Arial"/>
            </w:rPr>
            <m:t>)</m:t>
          </m:r>
        </m:oMath>
      </m:oMathPara>
    </w:p>
    <w:p w:rsidR="00E63D91" w:rsidRPr="00AA4ED6" w:rsidRDefault="004744DE" w:rsidP="001221BC">
      <w:pPr>
        <w:spacing w:after="0" w:line="360" w:lineRule="auto"/>
        <w:jc w:val="both"/>
        <w:rPr>
          <w:rFonts w:ascii="Arial" w:hAnsi="Arial" w:cs="Arial"/>
        </w:rPr>
      </w:pPr>
      <m:oMathPara>
        <m:oMathParaPr>
          <m:jc m:val="left"/>
        </m:oMathParaPr>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Arial" w:cs="Arial"/>
                </w:rPr>
                <m:t>936</m:t>
              </m:r>
            </m:num>
            <m:den>
              <m:r>
                <w:rPr>
                  <w:rFonts w:ascii="Cambria Math" w:hAnsi="Arial" w:cs="Arial"/>
                </w:rPr>
                <m:t>1</m:t>
              </m:r>
            </m:den>
          </m:f>
          <m:r>
            <w:rPr>
              <w:rFonts w:ascii="Cambria Math" w:hAnsi="Arial" w:cs="Arial"/>
            </w:rPr>
            <m:t>+(936</m:t>
          </m:r>
          <m:r>
            <w:rPr>
              <w:rFonts w:ascii="Cambria Math" w:hAnsi="Arial" w:cs="Arial"/>
            </w:rPr>
            <m:t>×</m:t>
          </m:r>
          <m:r>
            <w:rPr>
              <w:rFonts w:ascii="Cambria Math" w:hAnsi="Arial" w:cs="Arial"/>
            </w:rPr>
            <m:t xml:space="preserve"> 0,01)</m:t>
          </m:r>
        </m:oMath>
      </m:oMathPara>
    </w:p>
    <w:p w:rsidR="004744DE" w:rsidRPr="00AA4ED6" w:rsidRDefault="005B082F" w:rsidP="001221BC">
      <w:pPr>
        <w:spacing w:after="0" w:line="360" w:lineRule="auto"/>
        <w:jc w:val="both"/>
        <w:rPr>
          <w:rFonts w:ascii="Arial" w:hAnsi="Arial" w:cs="Arial"/>
        </w:rPr>
      </w:pPr>
      <m:oMathPara>
        <m:oMathParaPr>
          <m:jc m:val="left"/>
        </m:oMathParaPr>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Arial" w:cs="Arial"/>
                </w:rPr>
                <m:t>936</m:t>
              </m:r>
            </m:num>
            <m:den>
              <m:r>
                <w:rPr>
                  <w:rFonts w:ascii="Cambria Math" w:hAnsi="Arial" w:cs="Arial"/>
                </w:rPr>
                <m:t>1</m:t>
              </m:r>
            </m:den>
          </m:f>
          <m:r>
            <w:rPr>
              <w:rFonts w:ascii="Cambria Math" w:hAnsi="Arial" w:cs="Arial"/>
            </w:rPr>
            <m:t>+9,36</m:t>
          </m:r>
        </m:oMath>
      </m:oMathPara>
    </w:p>
    <w:p w:rsidR="005B082F" w:rsidRDefault="0053726F" w:rsidP="001221BC">
      <w:pPr>
        <w:spacing w:after="0" w:line="360" w:lineRule="auto"/>
        <w:jc w:val="both"/>
        <w:rPr>
          <w:rFonts w:ascii="Arial" w:hAnsi="Arial" w:cs="Arial"/>
        </w:rPr>
      </w:pPr>
      <m:oMathPara>
        <m:oMathParaPr>
          <m:jc m:val="left"/>
        </m:oMathParaPr>
        <m:oMath>
          <m:r>
            <w:rPr>
              <w:rFonts w:ascii="Cambria Math" w:hAnsi="Cambria Math" w:cs="Arial"/>
            </w:rPr>
            <m:t>n</m:t>
          </m:r>
          <m:r>
            <w:rPr>
              <w:rFonts w:ascii="Cambria Math" w:hAnsi="Arial" w:cs="Arial"/>
            </w:rPr>
            <m:t>=</m:t>
          </m:r>
          <m:f>
            <m:fPr>
              <m:ctrlPr>
                <w:rPr>
                  <w:rFonts w:ascii="Cambria Math" w:hAnsi="Arial" w:cs="Arial"/>
                  <w:i/>
                </w:rPr>
              </m:ctrlPr>
            </m:fPr>
            <m:num>
              <m:r>
                <w:rPr>
                  <w:rFonts w:ascii="Cambria Math" w:hAnsi="Arial" w:cs="Arial"/>
                </w:rPr>
                <m:t>936</m:t>
              </m:r>
            </m:num>
            <m:den>
              <m:r>
                <w:rPr>
                  <w:rFonts w:ascii="Cambria Math" w:hAnsi="Arial" w:cs="Arial"/>
                </w:rPr>
                <m:t>10,36</m:t>
              </m:r>
            </m:den>
          </m:f>
        </m:oMath>
      </m:oMathPara>
    </w:p>
    <w:p w:rsidR="00455C9C" w:rsidRPr="00AA4ED6" w:rsidRDefault="00455C9C" w:rsidP="001221BC">
      <w:pPr>
        <w:spacing w:after="0" w:line="360" w:lineRule="auto"/>
        <w:jc w:val="both"/>
        <w:rPr>
          <w:rFonts w:ascii="Arial" w:hAnsi="Arial" w:cs="Arial"/>
        </w:rPr>
      </w:pPr>
      <w:r>
        <w:rPr>
          <w:rFonts w:ascii="Arial" w:hAnsi="Arial" w:cs="Arial"/>
        </w:rPr>
        <w:t xml:space="preserve">n = </w:t>
      </w:r>
      <w:r w:rsidR="00706A06">
        <w:rPr>
          <w:rFonts w:ascii="Arial" w:hAnsi="Arial" w:cs="Arial"/>
        </w:rPr>
        <w:t>90,34</w:t>
      </w:r>
    </w:p>
    <w:p w:rsidR="00AD7FF6" w:rsidRDefault="002405D8" w:rsidP="001221BC">
      <w:pPr>
        <w:spacing w:after="0" w:line="360" w:lineRule="auto"/>
        <w:jc w:val="both"/>
        <w:rPr>
          <w:rFonts w:ascii="Arial" w:hAnsi="Arial" w:cs="Arial"/>
        </w:rPr>
      </w:pPr>
      <w:r w:rsidRPr="00AA4ED6">
        <w:rPr>
          <w:rFonts w:ascii="Arial" w:hAnsi="Arial" w:cs="Arial"/>
        </w:rPr>
        <w:t xml:space="preserve">n= </w:t>
      </w:r>
      <w:r w:rsidR="00706A06">
        <w:rPr>
          <w:rFonts w:ascii="Arial" w:hAnsi="Arial" w:cs="Arial"/>
        </w:rPr>
        <w:t xml:space="preserve">90 </w:t>
      </w:r>
      <w:r w:rsidRPr="00AA4ED6">
        <w:rPr>
          <w:rFonts w:ascii="Arial" w:hAnsi="Arial" w:cs="Arial"/>
        </w:rPr>
        <w:t xml:space="preserve">orang </w:t>
      </w:r>
    </w:p>
    <w:p w:rsidR="00191FE7" w:rsidRPr="00284991" w:rsidRDefault="00382EF2" w:rsidP="00C86776">
      <w:pPr>
        <w:spacing w:after="120" w:line="360" w:lineRule="auto"/>
        <w:ind w:firstLine="851"/>
        <w:jc w:val="both"/>
        <w:rPr>
          <w:rFonts w:ascii="Arial" w:hAnsi="Arial" w:cs="Arial"/>
        </w:rPr>
      </w:pPr>
      <w:r>
        <w:rPr>
          <w:rFonts w:ascii="Arial" w:hAnsi="Arial" w:cs="Arial"/>
        </w:rPr>
        <w:t>A</w:t>
      </w:r>
      <w:r w:rsidR="00284991">
        <w:rPr>
          <w:rFonts w:ascii="Arial" w:hAnsi="Arial" w:cs="Arial"/>
        </w:rPr>
        <w:t xml:space="preserve">dapun teknik pengambilan sampel denan cara </w:t>
      </w:r>
      <w:r w:rsidR="00284991">
        <w:rPr>
          <w:rFonts w:ascii="Arial" w:hAnsi="Arial" w:cs="Arial"/>
          <w:i/>
        </w:rPr>
        <w:t xml:space="preserve">Random sampling </w:t>
      </w:r>
      <w:r w:rsidR="00284991">
        <w:rPr>
          <w:rFonts w:ascii="Arial" w:hAnsi="Arial" w:cs="Arial"/>
        </w:rPr>
        <w:t xml:space="preserve">yaitu, pengambilan sampel yang </w:t>
      </w:r>
      <w:r w:rsidR="00D83313">
        <w:rPr>
          <w:rFonts w:ascii="Arial" w:hAnsi="Arial" w:cs="Arial"/>
        </w:rPr>
        <w:t xml:space="preserve">pemilihan sampel dari suatu populasi </w:t>
      </w:r>
      <w:r w:rsidR="00AF5EAE">
        <w:rPr>
          <w:rFonts w:ascii="Arial" w:hAnsi="Arial" w:cs="Arial"/>
        </w:rPr>
        <w:t xml:space="preserve">dimana setiap populasi memiliki peluang yang sama dan semua kemungkinan </w:t>
      </w:r>
      <w:r w:rsidR="003C0B6C">
        <w:rPr>
          <w:rFonts w:ascii="Arial" w:hAnsi="Arial" w:cs="Arial"/>
        </w:rPr>
        <w:t>jumlah</w:t>
      </w:r>
      <w:r w:rsidR="00EC2ABF">
        <w:rPr>
          <w:rFonts w:ascii="Arial" w:hAnsi="Arial" w:cs="Arial"/>
        </w:rPr>
        <w:t xml:space="preserve"> yang akan diseleksi memiliki peluang yang sama di poli paru RSUD </w:t>
      </w:r>
      <w:r w:rsidR="00265CA6">
        <w:rPr>
          <w:rFonts w:ascii="Arial" w:hAnsi="Arial" w:cs="Arial"/>
        </w:rPr>
        <w:t>Dr. Pirngadi Medan dengan kriteria inklusi yaitu pasien tuberkulosis di poli paru RSUD Dr. Pirngadi Meda</w:t>
      </w:r>
      <w:r w:rsidR="0088384A">
        <w:rPr>
          <w:rFonts w:ascii="Arial" w:hAnsi="Arial" w:cs="Arial"/>
        </w:rPr>
        <w:t>n, pasien yang menjalani pengobatan tuberkulosis</w:t>
      </w:r>
      <w:r w:rsidR="00A35A42">
        <w:rPr>
          <w:rFonts w:ascii="Arial" w:hAnsi="Arial" w:cs="Arial"/>
        </w:rPr>
        <w:t xml:space="preserve"> maksimal 6 bulan</w:t>
      </w:r>
      <w:r w:rsidR="0088384A">
        <w:rPr>
          <w:rFonts w:ascii="Arial" w:hAnsi="Arial" w:cs="Arial"/>
        </w:rPr>
        <w:t xml:space="preserve"> yang dapat berkomunikasi</w:t>
      </w:r>
      <w:r w:rsidR="00A35A42">
        <w:rPr>
          <w:rFonts w:ascii="Arial" w:hAnsi="Arial" w:cs="Arial"/>
        </w:rPr>
        <w:t>, membaca serta menulis, bersedia menjadi responden</w:t>
      </w:r>
      <w:r>
        <w:rPr>
          <w:rFonts w:ascii="Arial" w:hAnsi="Arial" w:cs="Arial"/>
        </w:rPr>
        <w:t>. Serta dengan kriteria eksklusinya</w:t>
      </w:r>
      <w:r w:rsidR="004A6A99">
        <w:rPr>
          <w:rFonts w:ascii="Arial" w:hAnsi="Arial" w:cs="Arial"/>
        </w:rPr>
        <w:t xml:space="preserve"> Pasien TB anak dan pasien TB yang mengalami gangguan jiwa</w:t>
      </w:r>
      <w:r w:rsidR="00FC69FF">
        <w:rPr>
          <w:rFonts w:ascii="Arial" w:hAnsi="Arial" w:cs="Arial"/>
        </w:rPr>
        <w:t>, pasien TB</w:t>
      </w:r>
      <w:r w:rsidR="00576098">
        <w:rPr>
          <w:rFonts w:ascii="Arial" w:hAnsi="Arial" w:cs="Arial"/>
        </w:rPr>
        <w:t>C</w:t>
      </w:r>
      <w:r w:rsidR="00FC69FF">
        <w:rPr>
          <w:rFonts w:ascii="Arial" w:hAnsi="Arial" w:cs="Arial"/>
        </w:rPr>
        <w:t xml:space="preserve"> berat sehingga tidak dapat mengisi kuesioner </w:t>
      </w:r>
      <w:r w:rsidR="005439A7">
        <w:rPr>
          <w:rFonts w:ascii="Arial" w:hAnsi="Arial" w:cs="Arial"/>
        </w:rPr>
        <w:t>.</w:t>
      </w:r>
    </w:p>
    <w:p w:rsidR="007F50CB" w:rsidRPr="00BC3A68" w:rsidRDefault="002D3722" w:rsidP="004134B9">
      <w:pPr>
        <w:pStyle w:val="ListParagraph"/>
        <w:numPr>
          <w:ilvl w:val="1"/>
          <w:numId w:val="4"/>
        </w:numPr>
        <w:spacing w:after="0"/>
        <w:ind w:left="425" w:hanging="425"/>
        <w:jc w:val="both"/>
        <w:outlineLvl w:val="1"/>
        <w:rPr>
          <w:rFonts w:ascii="Arial" w:hAnsi="Arial" w:cs="Arial"/>
          <w:b/>
          <w:sz w:val="24"/>
        </w:rPr>
      </w:pPr>
      <w:bookmarkStart w:id="79" w:name="_Toc137815829"/>
      <w:r w:rsidRPr="00BC3A68">
        <w:rPr>
          <w:rFonts w:ascii="Arial" w:hAnsi="Arial" w:cs="Arial"/>
          <w:b/>
          <w:sz w:val="24"/>
        </w:rPr>
        <w:t>Jenis dan Cara Pengumpulan Data</w:t>
      </w:r>
      <w:bookmarkEnd w:id="79"/>
    </w:p>
    <w:p w:rsidR="002D3722" w:rsidRPr="00BC3A68" w:rsidRDefault="00590D50" w:rsidP="001A22A9">
      <w:pPr>
        <w:pStyle w:val="ListParagraph"/>
        <w:numPr>
          <w:ilvl w:val="2"/>
          <w:numId w:val="4"/>
        </w:numPr>
        <w:spacing w:after="0" w:line="360" w:lineRule="auto"/>
        <w:ind w:left="567" w:hanging="567"/>
        <w:jc w:val="both"/>
        <w:outlineLvl w:val="2"/>
        <w:rPr>
          <w:rFonts w:ascii="Arial" w:hAnsi="Arial" w:cs="Arial"/>
          <w:b/>
          <w:sz w:val="24"/>
        </w:rPr>
      </w:pPr>
      <w:bookmarkStart w:id="80" w:name="_Toc129607254"/>
      <w:bookmarkStart w:id="81" w:name="_Toc137815830"/>
      <w:r w:rsidRPr="00BC3A68">
        <w:rPr>
          <w:rFonts w:ascii="Arial" w:hAnsi="Arial" w:cs="Arial"/>
          <w:b/>
          <w:sz w:val="24"/>
        </w:rPr>
        <w:t>Jenis Data Yang Digunakan</w:t>
      </w:r>
      <w:bookmarkEnd w:id="80"/>
      <w:bookmarkEnd w:id="81"/>
      <w:r w:rsidRPr="00BC3A68">
        <w:rPr>
          <w:rFonts w:ascii="Arial" w:hAnsi="Arial" w:cs="Arial"/>
          <w:b/>
          <w:sz w:val="24"/>
        </w:rPr>
        <w:t xml:space="preserve"> </w:t>
      </w:r>
    </w:p>
    <w:p w:rsidR="00576098" w:rsidRPr="00576098" w:rsidRDefault="001043F7" w:rsidP="001A22A9">
      <w:pPr>
        <w:pStyle w:val="ListParagraph"/>
        <w:numPr>
          <w:ilvl w:val="0"/>
          <w:numId w:val="23"/>
        </w:numPr>
        <w:spacing w:after="0" w:line="360" w:lineRule="auto"/>
        <w:ind w:left="426" w:hanging="426"/>
        <w:jc w:val="both"/>
        <w:outlineLvl w:val="2"/>
        <w:rPr>
          <w:rFonts w:ascii="Arial" w:hAnsi="Arial" w:cs="Arial"/>
          <w:sz w:val="24"/>
        </w:rPr>
      </w:pPr>
      <w:bookmarkStart w:id="82" w:name="_Toc137199631"/>
      <w:bookmarkStart w:id="83" w:name="_Toc137199913"/>
      <w:bookmarkStart w:id="84" w:name="_Toc137815831"/>
      <w:r w:rsidRPr="00576098">
        <w:rPr>
          <w:rFonts w:ascii="Arial" w:hAnsi="Arial" w:cs="Arial"/>
        </w:rPr>
        <w:t>Data primer yaitu</w:t>
      </w:r>
      <w:r w:rsidR="00576098" w:rsidRPr="00576098">
        <w:rPr>
          <w:rFonts w:ascii="Arial" w:hAnsi="Arial" w:cs="Arial"/>
        </w:rPr>
        <w:t xml:space="preserve"> data</w:t>
      </w:r>
      <w:r w:rsidR="00706A06">
        <w:rPr>
          <w:rFonts w:ascii="Arial" w:hAnsi="Arial" w:cs="Arial"/>
        </w:rPr>
        <w:t xml:space="preserve"> yang diperoleh langsung oleh peneliti. Data yang dikumpulkan dari lembaran yang berupa kuesioner dinerikan secara langsung kepada responden, kuesioner yang berisi pertanyaan dan dipilih jawaban yang telah disiapkan</w:t>
      </w:r>
      <w:r w:rsidRPr="00576098">
        <w:rPr>
          <w:rFonts w:ascii="Arial" w:hAnsi="Arial" w:cs="Arial"/>
        </w:rPr>
        <w:t>.</w:t>
      </w:r>
      <w:bookmarkStart w:id="85" w:name="_Toc129607255"/>
      <w:bookmarkStart w:id="86" w:name="_Toc129672566"/>
      <w:bookmarkStart w:id="87" w:name="_Toc129697427"/>
      <w:bookmarkStart w:id="88" w:name="_Toc130245236"/>
      <w:bookmarkEnd w:id="82"/>
      <w:bookmarkEnd w:id="83"/>
      <w:bookmarkEnd w:id="84"/>
    </w:p>
    <w:p w:rsidR="00D85829" w:rsidRPr="00706A06" w:rsidRDefault="001043F7" w:rsidP="001A22A9">
      <w:pPr>
        <w:pStyle w:val="ListParagraph"/>
        <w:numPr>
          <w:ilvl w:val="0"/>
          <w:numId w:val="23"/>
        </w:numPr>
        <w:spacing w:after="0" w:line="360" w:lineRule="auto"/>
        <w:ind w:left="284" w:hanging="426"/>
        <w:contextualSpacing w:val="0"/>
        <w:jc w:val="both"/>
        <w:outlineLvl w:val="2"/>
        <w:rPr>
          <w:rFonts w:ascii="Arial" w:hAnsi="Arial" w:cs="Arial"/>
          <w:sz w:val="24"/>
        </w:rPr>
      </w:pPr>
      <w:bookmarkStart w:id="89" w:name="_Toc137199632"/>
      <w:bookmarkStart w:id="90" w:name="_Toc137199914"/>
      <w:bookmarkStart w:id="91" w:name="_Toc137815832"/>
      <w:r w:rsidRPr="00706A06">
        <w:rPr>
          <w:rFonts w:ascii="Arial" w:hAnsi="Arial" w:cs="Arial"/>
        </w:rPr>
        <w:lastRenderedPageBreak/>
        <w:t xml:space="preserve">Data sekunder yaitu </w:t>
      </w:r>
      <w:bookmarkEnd w:id="85"/>
      <w:bookmarkEnd w:id="86"/>
      <w:bookmarkEnd w:id="87"/>
      <w:bookmarkEnd w:id="88"/>
      <w:r w:rsidR="00706A06">
        <w:rPr>
          <w:rFonts w:ascii="Arial" w:hAnsi="Arial" w:cs="Arial"/>
        </w:rPr>
        <w:t>data yang diperoleh dari RSUD Dr. Pirngadi Kota Medan mengenai seluruh jumlah pasien TBC. Data sekunder diperoleh dari Rekam medik RSUD Pirngadi Kota Medan.</w:t>
      </w:r>
      <w:bookmarkEnd w:id="89"/>
      <w:bookmarkEnd w:id="90"/>
      <w:bookmarkEnd w:id="91"/>
    </w:p>
    <w:p w:rsidR="002D3722" w:rsidRPr="009B6D64" w:rsidRDefault="007A13A4" w:rsidP="001A22A9">
      <w:pPr>
        <w:pStyle w:val="ListParagraph"/>
        <w:numPr>
          <w:ilvl w:val="2"/>
          <w:numId w:val="4"/>
        </w:numPr>
        <w:spacing w:after="0" w:line="360" w:lineRule="auto"/>
        <w:ind w:left="567" w:hanging="567"/>
        <w:jc w:val="both"/>
        <w:outlineLvl w:val="2"/>
        <w:rPr>
          <w:rFonts w:ascii="Arial" w:hAnsi="Arial" w:cs="Arial"/>
          <w:sz w:val="24"/>
        </w:rPr>
      </w:pPr>
      <w:bookmarkStart w:id="92" w:name="_Toc137815833"/>
      <w:r w:rsidRPr="009B6D64">
        <w:rPr>
          <w:rFonts w:ascii="Arial" w:hAnsi="Arial" w:cs="Arial"/>
          <w:b/>
          <w:sz w:val="24"/>
        </w:rPr>
        <w:t>Cara Pengumpulan Data</w:t>
      </w:r>
      <w:bookmarkEnd w:id="92"/>
      <w:r w:rsidRPr="009B6D64">
        <w:rPr>
          <w:rFonts w:ascii="Arial" w:hAnsi="Arial" w:cs="Arial"/>
          <w:b/>
          <w:sz w:val="24"/>
        </w:rPr>
        <w:t xml:space="preserve"> </w:t>
      </w:r>
      <w:r w:rsidR="001043F7" w:rsidRPr="009B6D64">
        <w:rPr>
          <w:rFonts w:ascii="Arial" w:hAnsi="Arial" w:cs="Arial"/>
          <w:sz w:val="24"/>
        </w:rPr>
        <w:t xml:space="preserve"> </w:t>
      </w:r>
    </w:p>
    <w:p w:rsidR="00880FD6" w:rsidRPr="008815C7" w:rsidRDefault="00E20FB9" w:rsidP="002F6E6C">
      <w:pPr>
        <w:pStyle w:val="ListParagraph"/>
        <w:spacing w:after="120" w:line="360" w:lineRule="auto"/>
        <w:ind w:left="0" w:firstLine="709"/>
        <w:contextualSpacing w:val="0"/>
        <w:jc w:val="both"/>
        <w:rPr>
          <w:rFonts w:ascii="Arial" w:hAnsi="Arial" w:cs="Arial"/>
        </w:rPr>
      </w:pPr>
      <w:r w:rsidRPr="00E578C4">
        <w:rPr>
          <w:rFonts w:ascii="Arial" w:hAnsi="Arial" w:cs="Arial"/>
        </w:rPr>
        <w:t xml:space="preserve">Dalam penelitian ini cara pengumpulan data adalah dengan menggunakan lembar kuisioner yang akan diberikan kepada pasien TB Paru yang datang berobat </w:t>
      </w:r>
      <w:r w:rsidR="005E0217">
        <w:rPr>
          <w:rFonts w:ascii="Arial" w:hAnsi="Arial" w:cs="Arial"/>
        </w:rPr>
        <w:t xml:space="preserve">rawat </w:t>
      </w:r>
      <w:r w:rsidRPr="00E578C4">
        <w:rPr>
          <w:rFonts w:ascii="Arial" w:hAnsi="Arial" w:cs="Arial"/>
        </w:rPr>
        <w:t>jalan</w:t>
      </w:r>
      <w:r w:rsidRPr="00880FD6">
        <w:rPr>
          <w:rFonts w:ascii="Arial" w:hAnsi="Arial" w:cs="Arial"/>
        </w:rPr>
        <w:t>.</w:t>
      </w:r>
    </w:p>
    <w:p w:rsidR="00E20FB9" w:rsidRPr="00DC705A" w:rsidRDefault="006F3626" w:rsidP="004134B9">
      <w:pPr>
        <w:pStyle w:val="ListParagraph"/>
        <w:spacing w:after="0"/>
        <w:ind w:left="0"/>
        <w:contextualSpacing w:val="0"/>
        <w:jc w:val="both"/>
        <w:outlineLvl w:val="1"/>
        <w:rPr>
          <w:rFonts w:ascii="Arial" w:hAnsi="Arial" w:cs="Arial"/>
          <w:b/>
          <w:sz w:val="24"/>
        </w:rPr>
      </w:pPr>
      <w:bookmarkStart w:id="93" w:name="_Toc137815834"/>
      <w:r w:rsidRPr="00DC705A">
        <w:rPr>
          <w:rFonts w:ascii="Arial" w:hAnsi="Arial" w:cs="Arial"/>
          <w:b/>
        </w:rPr>
        <w:t xml:space="preserve">3.5 </w:t>
      </w:r>
      <w:r w:rsidR="00792519" w:rsidRPr="00DC705A">
        <w:rPr>
          <w:rFonts w:ascii="Arial" w:hAnsi="Arial" w:cs="Arial"/>
          <w:b/>
        </w:rPr>
        <w:t xml:space="preserve"> </w:t>
      </w:r>
      <w:r w:rsidR="00792519" w:rsidRPr="00DC705A">
        <w:rPr>
          <w:rFonts w:ascii="Arial" w:hAnsi="Arial" w:cs="Arial"/>
          <w:b/>
          <w:sz w:val="24"/>
        </w:rPr>
        <w:t>Pengelolaan dan Analisis Data</w:t>
      </w:r>
      <w:bookmarkEnd w:id="93"/>
    </w:p>
    <w:p w:rsidR="00F929E5" w:rsidRPr="00DC705A" w:rsidRDefault="006F3626" w:rsidP="00DC705A">
      <w:pPr>
        <w:pStyle w:val="Heading3"/>
        <w:spacing w:before="0" w:after="0" w:line="360" w:lineRule="auto"/>
        <w:jc w:val="both"/>
        <w:rPr>
          <w:rFonts w:ascii="Arial" w:hAnsi="Arial" w:cs="Arial"/>
          <w:color w:val="auto"/>
          <w:sz w:val="24"/>
        </w:rPr>
      </w:pPr>
      <w:bookmarkStart w:id="94" w:name="_Toc137815835"/>
      <w:r w:rsidRPr="00DC705A">
        <w:rPr>
          <w:rFonts w:ascii="Arial" w:hAnsi="Arial" w:cs="Arial"/>
          <w:color w:val="auto"/>
          <w:sz w:val="24"/>
        </w:rPr>
        <w:t>3.5</w:t>
      </w:r>
      <w:r w:rsidR="006A2EDF" w:rsidRPr="00DC705A">
        <w:rPr>
          <w:rFonts w:ascii="Arial" w:hAnsi="Arial" w:cs="Arial"/>
          <w:color w:val="auto"/>
          <w:sz w:val="24"/>
        </w:rPr>
        <w:t>.1 Pengelolaan Data</w:t>
      </w:r>
      <w:bookmarkEnd w:id="94"/>
    </w:p>
    <w:p w:rsidR="0028209F" w:rsidRPr="00E578C4" w:rsidRDefault="0028209F" w:rsidP="001221BC">
      <w:pPr>
        <w:spacing w:after="0" w:line="360" w:lineRule="auto"/>
        <w:ind w:firstLine="709"/>
        <w:jc w:val="both"/>
        <w:rPr>
          <w:rFonts w:ascii="Arial" w:hAnsi="Arial" w:cs="Arial"/>
        </w:rPr>
      </w:pPr>
      <w:r w:rsidRPr="00E578C4">
        <w:rPr>
          <w:rFonts w:ascii="Arial" w:hAnsi="Arial" w:cs="Arial"/>
        </w:rPr>
        <w:t xml:space="preserve">Data yang dikumpulkan diolah dengan langkah-langkah </w:t>
      </w:r>
      <w:r w:rsidR="00EE58A6">
        <w:rPr>
          <w:rFonts w:ascii="Arial" w:hAnsi="Arial" w:cs="Arial"/>
        </w:rPr>
        <w:t xml:space="preserve">sebagai berikut </w:t>
      </w:r>
      <w:r w:rsidR="00C413F7">
        <w:rPr>
          <w:rFonts w:ascii="Arial" w:hAnsi="Arial" w:cs="Arial"/>
        </w:rPr>
        <w:t>(Notoadmojo,2016</w:t>
      </w:r>
      <w:r w:rsidRPr="00E578C4">
        <w:rPr>
          <w:rFonts w:ascii="Arial" w:hAnsi="Arial" w:cs="Arial"/>
        </w:rPr>
        <w:t xml:space="preserve">) : </w:t>
      </w:r>
    </w:p>
    <w:p w:rsidR="00F75ECB" w:rsidRPr="006C2D52" w:rsidRDefault="0028209F" w:rsidP="001A22A9">
      <w:pPr>
        <w:pStyle w:val="ListParagraph"/>
        <w:numPr>
          <w:ilvl w:val="0"/>
          <w:numId w:val="18"/>
        </w:numPr>
        <w:spacing w:line="360" w:lineRule="auto"/>
        <w:jc w:val="both"/>
        <w:rPr>
          <w:rFonts w:ascii="Arial" w:hAnsi="Arial" w:cs="Arial"/>
          <w:b/>
          <w:i/>
        </w:rPr>
      </w:pPr>
      <w:r w:rsidRPr="006C2D52">
        <w:rPr>
          <w:rFonts w:ascii="Arial" w:hAnsi="Arial" w:cs="Arial"/>
          <w:i/>
        </w:rPr>
        <w:t xml:space="preserve">Editing (penyuntingan data) </w:t>
      </w:r>
    </w:p>
    <w:p w:rsidR="00440503" w:rsidRPr="00440503" w:rsidRDefault="00322BAF" w:rsidP="001221BC">
      <w:pPr>
        <w:pStyle w:val="ListParagraph"/>
        <w:spacing w:line="360" w:lineRule="auto"/>
        <w:jc w:val="both"/>
        <w:rPr>
          <w:rFonts w:ascii="Arial" w:hAnsi="Arial" w:cs="Arial"/>
        </w:rPr>
      </w:pPr>
      <w:r>
        <w:rPr>
          <w:rFonts w:ascii="Arial" w:hAnsi="Arial" w:cs="Arial"/>
        </w:rPr>
        <w:t xml:space="preserve">Hasil data yang dikumpulkan melalui kuisioner perlu di edit terlebih dahulu. Jika ternyata masih ada data atau informasi </w:t>
      </w:r>
      <w:r w:rsidR="00440503">
        <w:rPr>
          <w:rFonts w:ascii="Arial" w:hAnsi="Arial" w:cs="Arial"/>
        </w:rPr>
        <w:t>yang tidak lengkap maka kuisioner tersebut akan dikeluarkan.</w:t>
      </w:r>
    </w:p>
    <w:p w:rsidR="00AD49CF" w:rsidRPr="006C2D52" w:rsidRDefault="0028209F" w:rsidP="001A22A9">
      <w:pPr>
        <w:pStyle w:val="ListParagraph"/>
        <w:numPr>
          <w:ilvl w:val="0"/>
          <w:numId w:val="18"/>
        </w:numPr>
        <w:spacing w:line="360" w:lineRule="auto"/>
        <w:jc w:val="both"/>
        <w:rPr>
          <w:rFonts w:ascii="Arial" w:hAnsi="Arial" w:cs="Arial"/>
          <w:b/>
        </w:rPr>
      </w:pPr>
      <w:r w:rsidRPr="006C2D52">
        <w:rPr>
          <w:rFonts w:ascii="Arial" w:hAnsi="Arial" w:cs="Arial"/>
          <w:i/>
        </w:rPr>
        <w:t>Coding (pemberian kode)</w:t>
      </w:r>
    </w:p>
    <w:p w:rsidR="00716C3A" w:rsidRDefault="00404422" w:rsidP="001221BC">
      <w:pPr>
        <w:pStyle w:val="ListParagraph"/>
        <w:spacing w:line="360" w:lineRule="auto"/>
        <w:jc w:val="both"/>
        <w:rPr>
          <w:rFonts w:ascii="Arial" w:hAnsi="Arial" w:cs="Arial"/>
        </w:rPr>
      </w:pPr>
      <w:r>
        <w:rPr>
          <w:rFonts w:ascii="Arial" w:hAnsi="Arial" w:cs="Arial"/>
        </w:rPr>
        <w:t xml:space="preserve">Kartu kode merupakan intrumen berupa kolom untuk merekam data </w:t>
      </w:r>
      <w:r w:rsidR="00716C3A">
        <w:rPr>
          <w:rFonts w:ascii="Arial" w:hAnsi="Arial" w:cs="Arial"/>
        </w:rPr>
        <w:t>secara manual,contonya adalah kode yang berisi nomor responden</w:t>
      </w:r>
    </w:p>
    <w:p w:rsidR="00AD49CF" w:rsidRPr="00716C3A" w:rsidRDefault="0028209F" w:rsidP="001A22A9">
      <w:pPr>
        <w:pStyle w:val="ListParagraph"/>
        <w:numPr>
          <w:ilvl w:val="0"/>
          <w:numId w:val="18"/>
        </w:numPr>
        <w:spacing w:line="360" w:lineRule="auto"/>
        <w:jc w:val="both"/>
        <w:rPr>
          <w:rFonts w:ascii="Arial" w:hAnsi="Arial" w:cs="Arial"/>
          <w:b/>
        </w:rPr>
      </w:pPr>
      <w:r>
        <w:t xml:space="preserve"> </w:t>
      </w:r>
      <w:r w:rsidRPr="00716C3A">
        <w:rPr>
          <w:rFonts w:ascii="Arial" w:hAnsi="Arial" w:cs="Arial"/>
          <w:i/>
        </w:rPr>
        <w:t>Data Entry (memasukkan data)</w:t>
      </w:r>
    </w:p>
    <w:p w:rsidR="00431FF2" w:rsidRDefault="00431FF2" w:rsidP="001221BC">
      <w:pPr>
        <w:pStyle w:val="ListParagraph"/>
        <w:spacing w:line="360" w:lineRule="auto"/>
        <w:jc w:val="both"/>
        <w:rPr>
          <w:rFonts w:ascii="Arial" w:hAnsi="Arial" w:cs="Arial"/>
        </w:rPr>
      </w:pPr>
      <w:r>
        <w:rPr>
          <w:rFonts w:ascii="Arial" w:hAnsi="Arial" w:cs="Arial"/>
        </w:rPr>
        <w:t xml:space="preserve">Mengisi kolom lembar kode sesuai dengan jawaban dalam masing masing pertanyaan. </w:t>
      </w:r>
    </w:p>
    <w:p w:rsidR="00AD49CF" w:rsidRPr="00171B01" w:rsidRDefault="00F75ECB" w:rsidP="001A22A9">
      <w:pPr>
        <w:pStyle w:val="ListParagraph"/>
        <w:numPr>
          <w:ilvl w:val="0"/>
          <w:numId w:val="18"/>
        </w:numPr>
        <w:spacing w:line="360" w:lineRule="auto"/>
        <w:jc w:val="both"/>
        <w:rPr>
          <w:rFonts w:ascii="Arial" w:hAnsi="Arial" w:cs="Arial"/>
          <w:b/>
        </w:rPr>
      </w:pPr>
      <w:r w:rsidRPr="00431FF2">
        <w:rPr>
          <w:rFonts w:ascii="Arial" w:hAnsi="Arial" w:cs="Arial"/>
          <w:i/>
        </w:rPr>
        <w:t>Tabulating (tabulasi)</w:t>
      </w:r>
      <w:r w:rsidRPr="00431FF2">
        <w:rPr>
          <w:rFonts w:ascii="Arial" w:hAnsi="Arial" w:cs="Arial"/>
        </w:rPr>
        <w:t xml:space="preserve"> </w:t>
      </w:r>
    </w:p>
    <w:p w:rsidR="00CC2FCF" w:rsidRPr="008815C7" w:rsidRDefault="00171B01" w:rsidP="00C86776">
      <w:pPr>
        <w:pStyle w:val="ListParagraph"/>
        <w:spacing w:after="120" w:line="360" w:lineRule="auto"/>
        <w:contextualSpacing w:val="0"/>
        <w:jc w:val="both"/>
        <w:rPr>
          <w:rFonts w:ascii="Arial" w:hAnsi="Arial" w:cs="Arial"/>
        </w:rPr>
      </w:pPr>
      <w:r>
        <w:rPr>
          <w:rFonts w:ascii="Arial" w:hAnsi="Arial" w:cs="Arial"/>
        </w:rPr>
        <w:t>Membuat tabel data sesuai dengan tujuan penelitian atau sesuai dengan hal yang diinginkan peneliti.</w:t>
      </w:r>
    </w:p>
    <w:p w:rsidR="00AD49CF" w:rsidRPr="008815C7" w:rsidRDefault="006F3626" w:rsidP="001221BC">
      <w:pPr>
        <w:spacing w:after="0" w:line="360" w:lineRule="auto"/>
        <w:jc w:val="both"/>
        <w:rPr>
          <w:rFonts w:ascii="Arial" w:hAnsi="Arial" w:cs="Arial"/>
          <w:b/>
          <w:szCs w:val="24"/>
        </w:rPr>
      </w:pPr>
      <w:r w:rsidRPr="008815C7">
        <w:rPr>
          <w:rFonts w:ascii="Arial" w:hAnsi="Arial" w:cs="Arial"/>
          <w:b/>
          <w:szCs w:val="24"/>
        </w:rPr>
        <w:t>3.5</w:t>
      </w:r>
      <w:r w:rsidR="007F2533" w:rsidRPr="008815C7">
        <w:rPr>
          <w:rFonts w:ascii="Arial" w:hAnsi="Arial" w:cs="Arial"/>
          <w:b/>
          <w:szCs w:val="24"/>
        </w:rPr>
        <w:t>.2 Analis</w:t>
      </w:r>
      <w:r w:rsidR="00576098" w:rsidRPr="008815C7">
        <w:rPr>
          <w:rFonts w:ascii="Arial" w:hAnsi="Arial" w:cs="Arial"/>
          <w:b/>
          <w:szCs w:val="24"/>
        </w:rPr>
        <w:t>is</w:t>
      </w:r>
      <w:r w:rsidR="007F2533" w:rsidRPr="008815C7">
        <w:rPr>
          <w:rFonts w:ascii="Arial" w:hAnsi="Arial" w:cs="Arial"/>
          <w:b/>
          <w:szCs w:val="24"/>
        </w:rPr>
        <w:t xml:space="preserve"> Data</w:t>
      </w:r>
    </w:p>
    <w:p w:rsidR="008815C7" w:rsidRPr="00E578C4" w:rsidRDefault="007F2533" w:rsidP="004134B9">
      <w:pPr>
        <w:spacing w:after="160" w:line="360" w:lineRule="auto"/>
        <w:ind w:firstLine="709"/>
        <w:jc w:val="both"/>
        <w:rPr>
          <w:rFonts w:ascii="Arial" w:hAnsi="Arial" w:cs="Arial"/>
        </w:rPr>
      </w:pPr>
      <w:r w:rsidRPr="00E578C4">
        <w:rPr>
          <w:rFonts w:ascii="Arial" w:hAnsi="Arial" w:cs="Arial"/>
        </w:rPr>
        <w:t xml:space="preserve">Dalam menganalisis data yang dikumpul dengan menggunakan angket/kuisioner langsung kepada responden, pengolahan data dilakukan dengan </w:t>
      </w:r>
      <w:r w:rsidR="00B2180B">
        <w:rPr>
          <w:rFonts w:ascii="Arial" w:hAnsi="Arial" w:cs="Arial"/>
        </w:rPr>
        <w:t xml:space="preserve">Ms. Excel </w:t>
      </w:r>
      <w:r w:rsidRPr="00E578C4">
        <w:rPr>
          <w:rFonts w:ascii="Arial" w:hAnsi="Arial" w:cs="Arial"/>
        </w:rPr>
        <w:t>dengan bantuan tabel distribusi frekuensi yang diuraikan dari jumlah pertanyaan sebagai berikut :</w:t>
      </w:r>
    </w:p>
    <w:p w:rsidR="007F2533" w:rsidRPr="00D56ABE" w:rsidRDefault="000941D7" w:rsidP="001A22A9">
      <w:pPr>
        <w:pStyle w:val="ListParagraph"/>
        <w:numPr>
          <w:ilvl w:val="2"/>
          <w:numId w:val="15"/>
        </w:numPr>
        <w:spacing w:after="0" w:line="360" w:lineRule="auto"/>
        <w:ind w:left="567" w:hanging="567"/>
        <w:jc w:val="both"/>
        <w:outlineLvl w:val="2"/>
        <w:rPr>
          <w:rFonts w:ascii="Arial" w:hAnsi="Arial" w:cs="Arial"/>
          <w:b/>
        </w:rPr>
      </w:pPr>
      <w:bookmarkStart w:id="95" w:name="_Toc137815836"/>
      <w:r w:rsidRPr="00D56ABE">
        <w:rPr>
          <w:rFonts w:ascii="Arial" w:hAnsi="Arial" w:cs="Arial"/>
          <w:b/>
        </w:rPr>
        <w:t>Pengetahuan</w:t>
      </w:r>
      <w:bookmarkEnd w:id="95"/>
      <w:r w:rsidRPr="00D56ABE">
        <w:rPr>
          <w:rFonts w:ascii="Arial" w:hAnsi="Arial" w:cs="Arial"/>
          <w:b/>
        </w:rPr>
        <w:t xml:space="preserve"> </w:t>
      </w:r>
    </w:p>
    <w:p w:rsidR="00ED6CCB" w:rsidRPr="001221BC" w:rsidRDefault="00935FD2" w:rsidP="001221BC">
      <w:pPr>
        <w:pStyle w:val="ListParagraph"/>
        <w:tabs>
          <w:tab w:val="left" w:pos="0"/>
          <w:tab w:val="left" w:pos="142"/>
        </w:tabs>
        <w:spacing w:line="360" w:lineRule="auto"/>
        <w:ind w:left="0" w:firstLine="709"/>
        <w:jc w:val="both"/>
        <w:rPr>
          <w:rFonts w:ascii="Arial" w:hAnsi="Arial" w:cs="Arial"/>
        </w:rPr>
      </w:pPr>
      <w:r w:rsidRPr="00E578C4">
        <w:rPr>
          <w:rFonts w:ascii="Arial" w:hAnsi="Arial" w:cs="Arial"/>
        </w:rPr>
        <w:t xml:space="preserve">Pengetahuan </w:t>
      </w:r>
      <w:r w:rsidR="00C646BD">
        <w:rPr>
          <w:rFonts w:ascii="Arial" w:hAnsi="Arial" w:cs="Arial"/>
        </w:rPr>
        <w:t xml:space="preserve">dapat </w:t>
      </w:r>
      <w:r w:rsidRPr="00E578C4">
        <w:rPr>
          <w:rFonts w:ascii="Arial" w:hAnsi="Arial" w:cs="Arial"/>
        </w:rPr>
        <w:t xml:space="preserve">diukur </w:t>
      </w:r>
      <w:r w:rsidR="00C646BD">
        <w:rPr>
          <w:rFonts w:ascii="Arial" w:hAnsi="Arial" w:cs="Arial"/>
        </w:rPr>
        <w:t xml:space="preserve">menggunakan </w:t>
      </w:r>
      <w:r w:rsidRPr="00E578C4">
        <w:rPr>
          <w:rFonts w:ascii="Arial" w:hAnsi="Arial" w:cs="Arial"/>
        </w:rPr>
        <w:t xml:space="preserve">skala Guttman. Penelitian menggunakan skala Guttman </w:t>
      </w:r>
      <w:r w:rsidR="00C646BD">
        <w:rPr>
          <w:rFonts w:ascii="Arial" w:hAnsi="Arial" w:cs="Arial"/>
        </w:rPr>
        <w:t xml:space="preserve">hanya memiliki dua pilihan </w:t>
      </w:r>
      <w:r w:rsidR="00475CB2">
        <w:rPr>
          <w:rFonts w:ascii="Arial" w:hAnsi="Arial" w:cs="Arial"/>
        </w:rPr>
        <w:t>yaitu pertanyaan negatif dan pertanyaan positif</w:t>
      </w:r>
      <w:r w:rsidRPr="00E578C4">
        <w:rPr>
          <w:rFonts w:ascii="Arial" w:hAnsi="Arial" w:cs="Arial"/>
        </w:rPr>
        <w:t xml:space="preserve">. </w:t>
      </w:r>
      <w:r w:rsidR="00475CB2">
        <w:rPr>
          <w:rFonts w:ascii="Arial" w:hAnsi="Arial" w:cs="Arial"/>
        </w:rPr>
        <w:t xml:space="preserve">Skor yang dihasilkan </w:t>
      </w:r>
      <w:r w:rsidR="003B05FA">
        <w:rPr>
          <w:rFonts w:ascii="Arial" w:hAnsi="Arial" w:cs="Arial"/>
        </w:rPr>
        <w:t>adalah 1 poin untuk jawaban Y</w:t>
      </w:r>
      <w:r w:rsidR="00E46820">
        <w:rPr>
          <w:rFonts w:ascii="Arial" w:hAnsi="Arial" w:cs="Arial"/>
        </w:rPr>
        <w:t>a</w:t>
      </w:r>
      <w:r w:rsidR="003B05FA">
        <w:rPr>
          <w:rFonts w:ascii="Arial" w:hAnsi="Arial" w:cs="Arial"/>
        </w:rPr>
        <w:t xml:space="preserve"> dan</w:t>
      </w:r>
      <w:r w:rsidR="00B92EE4">
        <w:rPr>
          <w:rFonts w:ascii="Arial" w:hAnsi="Arial" w:cs="Arial"/>
        </w:rPr>
        <w:t xml:space="preserve"> </w:t>
      </w:r>
      <w:r w:rsidR="00EC37BF">
        <w:rPr>
          <w:rFonts w:ascii="Arial" w:hAnsi="Arial" w:cs="Arial"/>
        </w:rPr>
        <w:t xml:space="preserve">Tidak </w:t>
      </w:r>
      <w:r w:rsidR="003B05FA">
        <w:rPr>
          <w:rFonts w:ascii="Arial" w:hAnsi="Arial" w:cs="Arial"/>
        </w:rPr>
        <w:t xml:space="preserve"> 0 (nol) jika jawaban T</w:t>
      </w:r>
      <w:r w:rsidR="00E46820">
        <w:rPr>
          <w:rFonts w:ascii="Arial" w:hAnsi="Arial" w:cs="Arial"/>
        </w:rPr>
        <w:t>idak. Maka nilai tertingginya adalah 10</w:t>
      </w:r>
      <w:r w:rsidR="0011445C">
        <w:rPr>
          <w:rFonts w:ascii="Arial" w:hAnsi="Arial" w:cs="Arial"/>
        </w:rPr>
        <w:t xml:space="preserve">untuk </w:t>
      </w:r>
      <w:r w:rsidR="0011445C" w:rsidRPr="001221BC">
        <w:rPr>
          <w:rFonts w:ascii="Arial" w:hAnsi="Arial" w:cs="Arial"/>
        </w:rPr>
        <w:lastRenderedPageBreak/>
        <w:t xml:space="preserve">pengetahuan. </w:t>
      </w:r>
      <w:r w:rsidR="009E01DD" w:rsidRPr="001221BC">
        <w:rPr>
          <w:rFonts w:ascii="Arial" w:hAnsi="Arial" w:cs="Arial"/>
        </w:rPr>
        <w:t>Menurut Arikunto (1998) skoring untuk penarikan kesimpulan ditentukan dengan membandingkan skor maksimal.</w:t>
      </w:r>
    </w:p>
    <w:p w:rsidR="00916C5E" w:rsidRPr="00C86776" w:rsidRDefault="005D1D4E" w:rsidP="00C86776">
      <w:pPr>
        <w:pStyle w:val="ListParagraph"/>
        <w:spacing w:line="360" w:lineRule="auto"/>
        <w:ind w:left="426" w:firstLine="283"/>
        <w:jc w:val="both"/>
        <w:rPr>
          <w:rFonts w:ascii="Arial" w:hAnsi="Arial" w:cs="Arial"/>
        </w:rPr>
      </w:pPr>
      <m:oMathPara>
        <m:oMath>
          <m:r>
            <m:rPr>
              <m:sty m:val="p"/>
            </m:rPr>
            <w:rPr>
              <w:rFonts w:ascii="Cambria Math" w:hAnsi="Arial" w:cs="Arial"/>
            </w:rPr>
            <m:t>Skor=</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m:rPr>
              <m:sty m:val="p"/>
            </m:rPr>
            <w:rPr>
              <w:rFonts w:ascii="Cambria Math" w:hAnsi="Arial" w:cs="Arial"/>
            </w:rPr>
            <m:t xml:space="preserve"> x 100%</m:t>
          </m:r>
        </m:oMath>
      </m:oMathPara>
    </w:p>
    <w:p w:rsidR="00CF5EF4" w:rsidRPr="001221BC" w:rsidRDefault="005D1D4E" w:rsidP="001221BC">
      <w:pPr>
        <w:pStyle w:val="ListParagraph"/>
        <w:spacing w:line="360" w:lineRule="auto"/>
        <w:ind w:left="0" w:firstLine="709"/>
        <w:jc w:val="both"/>
        <w:rPr>
          <w:rFonts w:ascii="Arial" w:hAnsi="Arial" w:cs="Arial"/>
        </w:rPr>
      </w:pPr>
      <w:r w:rsidRPr="001221BC">
        <w:rPr>
          <w:rFonts w:ascii="Arial" w:hAnsi="Arial" w:cs="Arial"/>
        </w:rPr>
        <w:t>Menurut Arikunto (1998), data yang terkumpul dilakukan kategori menurut skala ordinal, dengan memperhatikan jawaban yang benar (skor satu) dengan ketentuan sebagai berikut :</w:t>
      </w:r>
    </w:p>
    <w:p w:rsidR="00CF5EF4" w:rsidRPr="001221BC" w:rsidRDefault="005D1D4E" w:rsidP="001A22A9">
      <w:pPr>
        <w:pStyle w:val="ListParagraph"/>
        <w:numPr>
          <w:ilvl w:val="0"/>
          <w:numId w:val="16"/>
        </w:numPr>
        <w:spacing w:line="360" w:lineRule="auto"/>
        <w:jc w:val="both"/>
        <w:rPr>
          <w:rFonts w:ascii="Arial" w:hAnsi="Arial" w:cs="Arial"/>
        </w:rPr>
      </w:pPr>
      <w:r w:rsidRPr="001221BC">
        <w:rPr>
          <w:rFonts w:ascii="Arial" w:hAnsi="Arial" w:cs="Arial"/>
        </w:rPr>
        <w:t>Skor &lt; 40% (jawaban ben</w:t>
      </w:r>
      <w:r w:rsidR="00CD32B3" w:rsidRPr="001221BC">
        <w:rPr>
          <w:rFonts w:ascii="Arial" w:hAnsi="Arial" w:cs="Arial"/>
        </w:rPr>
        <w:t xml:space="preserve">ar </w:t>
      </w:r>
      <w:r w:rsidR="000E4707" w:rsidRPr="001221BC">
        <w:rPr>
          <w:rFonts w:ascii="Arial" w:hAnsi="Arial" w:cs="Arial"/>
        </w:rPr>
        <w:tab/>
      </w:r>
      <w:r w:rsidR="00950FC7" w:rsidRPr="001221BC">
        <w:rPr>
          <w:rFonts w:ascii="Arial" w:hAnsi="Arial" w:cs="Arial"/>
        </w:rPr>
        <w:tab/>
      </w:r>
      <w:r w:rsidR="00CD32B3" w:rsidRPr="001221BC">
        <w:rPr>
          <w:rFonts w:ascii="Arial" w:hAnsi="Arial" w:cs="Arial"/>
        </w:rPr>
        <w:t xml:space="preserve">: pengetahuan tidak baik. </w:t>
      </w:r>
    </w:p>
    <w:p w:rsidR="00CF5EF4" w:rsidRPr="001221BC" w:rsidRDefault="005D1D4E" w:rsidP="001A22A9">
      <w:pPr>
        <w:pStyle w:val="ListParagraph"/>
        <w:numPr>
          <w:ilvl w:val="0"/>
          <w:numId w:val="16"/>
        </w:numPr>
        <w:spacing w:line="360" w:lineRule="auto"/>
        <w:jc w:val="both"/>
        <w:rPr>
          <w:rFonts w:ascii="Arial" w:hAnsi="Arial" w:cs="Arial"/>
        </w:rPr>
      </w:pPr>
      <w:r w:rsidRPr="001221BC">
        <w:rPr>
          <w:rFonts w:ascii="Arial" w:hAnsi="Arial" w:cs="Arial"/>
        </w:rPr>
        <w:t>Skor 40-55%  jawaban bena</w:t>
      </w:r>
      <w:r w:rsidR="00CD32B3" w:rsidRPr="001221BC">
        <w:rPr>
          <w:rFonts w:ascii="Arial" w:hAnsi="Arial" w:cs="Arial"/>
        </w:rPr>
        <w:t xml:space="preserve">r </w:t>
      </w:r>
      <w:r w:rsidR="00950FC7" w:rsidRPr="001221BC">
        <w:rPr>
          <w:rFonts w:ascii="Arial" w:hAnsi="Arial" w:cs="Arial"/>
        </w:rPr>
        <w:tab/>
      </w:r>
      <w:r w:rsidR="00CD32B3" w:rsidRPr="001221BC">
        <w:rPr>
          <w:rFonts w:ascii="Arial" w:hAnsi="Arial" w:cs="Arial"/>
        </w:rPr>
        <w:t>: pengetahuan kurang baik.</w:t>
      </w:r>
    </w:p>
    <w:p w:rsidR="00CF5EF4" w:rsidRPr="001221BC" w:rsidRDefault="005D1D4E" w:rsidP="001A22A9">
      <w:pPr>
        <w:pStyle w:val="ListParagraph"/>
        <w:numPr>
          <w:ilvl w:val="0"/>
          <w:numId w:val="16"/>
        </w:numPr>
        <w:spacing w:line="360" w:lineRule="auto"/>
        <w:jc w:val="both"/>
        <w:rPr>
          <w:rFonts w:ascii="Arial" w:hAnsi="Arial" w:cs="Arial"/>
        </w:rPr>
      </w:pPr>
      <w:r w:rsidRPr="001221BC">
        <w:rPr>
          <w:rFonts w:ascii="Arial" w:hAnsi="Arial" w:cs="Arial"/>
        </w:rPr>
        <w:t>Skor 56-75% jawaban ben</w:t>
      </w:r>
      <w:r w:rsidR="00CD32B3" w:rsidRPr="001221BC">
        <w:rPr>
          <w:rFonts w:ascii="Arial" w:hAnsi="Arial" w:cs="Arial"/>
        </w:rPr>
        <w:t xml:space="preserve">ar </w:t>
      </w:r>
      <w:r w:rsidR="00950FC7" w:rsidRPr="001221BC">
        <w:rPr>
          <w:rFonts w:ascii="Arial" w:hAnsi="Arial" w:cs="Arial"/>
        </w:rPr>
        <w:tab/>
      </w:r>
      <w:r w:rsidR="00950FC7" w:rsidRPr="001221BC">
        <w:rPr>
          <w:rFonts w:ascii="Arial" w:hAnsi="Arial" w:cs="Arial"/>
        </w:rPr>
        <w:tab/>
      </w:r>
      <w:r w:rsidR="00CD32B3" w:rsidRPr="001221BC">
        <w:rPr>
          <w:rFonts w:ascii="Arial" w:hAnsi="Arial" w:cs="Arial"/>
        </w:rPr>
        <w:t>: pengetahuan cukup baik.</w:t>
      </w:r>
    </w:p>
    <w:p w:rsidR="00E51381" w:rsidRPr="005B5043" w:rsidRDefault="005D1D4E" w:rsidP="00C86776">
      <w:pPr>
        <w:pStyle w:val="ListParagraph"/>
        <w:numPr>
          <w:ilvl w:val="0"/>
          <w:numId w:val="16"/>
        </w:numPr>
        <w:spacing w:after="120" w:line="360" w:lineRule="auto"/>
        <w:ind w:left="714" w:hanging="357"/>
        <w:contextualSpacing w:val="0"/>
        <w:jc w:val="both"/>
        <w:rPr>
          <w:rFonts w:ascii="Arial" w:hAnsi="Arial" w:cs="Arial"/>
        </w:rPr>
      </w:pPr>
      <w:r w:rsidRPr="001221BC">
        <w:rPr>
          <w:rFonts w:ascii="Arial" w:hAnsi="Arial" w:cs="Arial"/>
        </w:rPr>
        <w:t>Skor 76-100% jawaban benar</w:t>
      </w:r>
      <w:r w:rsidR="00950FC7" w:rsidRPr="001221BC">
        <w:rPr>
          <w:rFonts w:ascii="Arial" w:hAnsi="Arial" w:cs="Arial"/>
        </w:rPr>
        <w:tab/>
      </w:r>
      <w:r w:rsidRPr="001221BC">
        <w:rPr>
          <w:rFonts w:ascii="Arial" w:hAnsi="Arial" w:cs="Arial"/>
        </w:rPr>
        <w:t xml:space="preserve"> : pengetahuan baik.</w:t>
      </w:r>
    </w:p>
    <w:p w:rsidR="0085052A" w:rsidRPr="001221BC" w:rsidRDefault="006F6A8B" w:rsidP="001221BC">
      <w:pPr>
        <w:pStyle w:val="Heading3"/>
        <w:spacing w:before="0" w:after="0" w:line="360" w:lineRule="auto"/>
        <w:jc w:val="both"/>
        <w:rPr>
          <w:rFonts w:ascii="Arial" w:hAnsi="Arial" w:cs="Arial"/>
          <w:color w:val="auto"/>
          <w:sz w:val="24"/>
          <w:szCs w:val="24"/>
        </w:rPr>
      </w:pPr>
      <w:bookmarkStart w:id="96" w:name="_Toc137815837"/>
      <w:r w:rsidRPr="001221BC">
        <w:rPr>
          <w:rFonts w:ascii="Arial" w:hAnsi="Arial" w:cs="Arial"/>
          <w:color w:val="auto"/>
          <w:sz w:val="24"/>
          <w:szCs w:val="24"/>
        </w:rPr>
        <w:t>3.5</w:t>
      </w:r>
      <w:r w:rsidR="0085052A" w:rsidRPr="001221BC">
        <w:rPr>
          <w:rFonts w:ascii="Arial" w:hAnsi="Arial" w:cs="Arial"/>
          <w:color w:val="auto"/>
          <w:sz w:val="24"/>
          <w:szCs w:val="24"/>
        </w:rPr>
        <w:t>.</w:t>
      </w:r>
      <w:r w:rsidRPr="001221BC">
        <w:rPr>
          <w:rFonts w:ascii="Arial" w:hAnsi="Arial" w:cs="Arial"/>
          <w:color w:val="auto"/>
          <w:sz w:val="24"/>
          <w:szCs w:val="24"/>
        </w:rPr>
        <w:t>4</w:t>
      </w:r>
      <w:r w:rsidR="0085052A" w:rsidRPr="001221BC">
        <w:rPr>
          <w:rFonts w:ascii="Arial" w:hAnsi="Arial" w:cs="Arial"/>
          <w:color w:val="auto"/>
          <w:sz w:val="24"/>
          <w:szCs w:val="24"/>
        </w:rPr>
        <w:t xml:space="preserve"> </w:t>
      </w:r>
      <w:r w:rsidR="00CD32B3" w:rsidRPr="001221BC">
        <w:rPr>
          <w:rFonts w:ascii="Arial" w:hAnsi="Arial" w:cs="Arial"/>
          <w:color w:val="auto"/>
          <w:sz w:val="24"/>
          <w:szCs w:val="24"/>
        </w:rPr>
        <w:t>Sikap</w:t>
      </w:r>
      <w:bookmarkEnd w:id="96"/>
      <w:r w:rsidR="00CD32B3" w:rsidRPr="001221BC">
        <w:rPr>
          <w:rFonts w:ascii="Arial" w:hAnsi="Arial" w:cs="Arial"/>
          <w:color w:val="auto"/>
          <w:sz w:val="24"/>
          <w:szCs w:val="24"/>
        </w:rPr>
        <w:t xml:space="preserve"> </w:t>
      </w:r>
    </w:p>
    <w:p w:rsidR="0085052A" w:rsidRPr="001221BC" w:rsidRDefault="00CD32B3" w:rsidP="001221BC">
      <w:pPr>
        <w:spacing w:line="360" w:lineRule="auto"/>
        <w:ind w:firstLine="709"/>
        <w:jc w:val="both"/>
        <w:rPr>
          <w:rFonts w:ascii="Arial" w:hAnsi="Arial" w:cs="Arial"/>
        </w:rPr>
      </w:pPr>
      <w:r w:rsidRPr="001221BC">
        <w:rPr>
          <w:rFonts w:ascii="Arial" w:hAnsi="Arial" w:cs="Arial"/>
        </w:rPr>
        <w:t xml:space="preserve">Sikap diukur menggunakan skala Likert berbentuk checklist. Skala Likert digunakan untuk mengukur sikap, pendapat dan persepsi seseorang atau sekelompok orang tentang fenomena sosial (Sugiono, 2013). Pertanyaan </w:t>
      </w:r>
      <w:r w:rsidR="0085052A" w:rsidRPr="001221BC">
        <w:rPr>
          <w:rFonts w:ascii="Arial" w:hAnsi="Arial" w:cs="Arial"/>
        </w:rPr>
        <w:t>diberi bobot sebagai berikut:</w:t>
      </w:r>
    </w:p>
    <w:p w:rsidR="0085052A" w:rsidRPr="001221BC" w:rsidRDefault="0085052A" w:rsidP="001A22A9">
      <w:pPr>
        <w:pStyle w:val="ListParagraph"/>
        <w:numPr>
          <w:ilvl w:val="0"/>
          <w:numId w:val="5"/>
        </w:numPr>
        <w:spacing w:line="360" w:lineRule="auto"/>
        <w:jc w:val="both"/>
        <w:rPr>
          <w:rFonts w:ascii="Arial" w:hAnsi="Arial" w:cs="Arial"/>
        </w:rPr>
      </w:pPr>
      <w:r w:rsidRPr="001221BC">
        <w:rPr>
          <w:rFonts w:ascii="Arial" w:hAnsi="Arial" w:cs="Arial"/>
        </w:rPr>
        <w:t xml:space="preserve"> Sangat setuju bobot 4 </w:t>
      </w:r>
    </w:p>
    <w:p w:rsidR="0085052A" w:rsidRPr="001221BC" w:rsidRDefault="0085052A" w:rsidP="001A22A9">
      <w:pPr>
        <w:pStyle w:val="ListParagraph"/>
        <w:numPr>
          <w:ilvl w:val="0"/>
          <w:numId w:val="5"/>
        </w:numPr>
        <w:spacing w:line="360" w:lineRule="auto"/>
        <w:jc w:val="both"/>
        <w:rPr>
          <w:rFonts w:ascii="Arial" w:hAnsi="Arial" w:cs="Arial"/>
        </w:rPr>
      </w:pPr>
      <w:r w:rsidRPr="001221BC">
        <w:rPr>
          <w:rFonts w:ascii="Arial" w:hAnsi="Arial" w:cs="Arial"/>
        </w:rPr>
        <w:t xml:space="preserve"> Setuju bobot 3 </w:t>
      </w:r>
    </w:p>
    <w:p w:rsidR="0085052A" w:rsidRPr="001221BC" w:rsidRDefault="0085052A" w:rsidP="001A22A9">
      <w:pPr>
        <w:pStyle w:val="ListParagraph"/>
        <w:numPr>
          <w:ilvl w:val="0"/>
          <w:numId w:val="5"/>
        </w:numPr>
        <w:spacing w:line="360" w:lineRule="auto"/>
        <w:jc w:val="both"/>
        <w:rPr>
          <w:rFonts w:ascii="Arial" w:hAnsi="Arial" w:cs="Arial"/>
        </w:rPr>
      </w:pPr>
      <w:r w:rsidRPr="001221BC">
        <w:rPr>
          <w:rFonts w:ascii="Arial" w:hAnsi="Arial" w:cs="Arial"/>
        </w:rPr>
        <w:t xml:space="preserve">Tidak setuju bobot 2 </w:t>
      </w:r>
    </w:p>
    <w:p w:rsidR="00F25911" w:rsidRPr="001221BC" w:rsidRDefault="00CD32B3" w:rsidP="001A22A9">
      <w:pPr>
        <w:pStyle w:val="ListParagraph"/>
        <w:numPr>
          <w:ilvl w:val="0"/>
          <w:numId w:val="5"/>
        </w:numPr>
        <w:spacing w:line="360" w:lineRule="auto"/>
        <w:jc w:val="both"/>
        <w:rPr>
          <w:rFonts w:ascii="Arial" w:hAnsi="Arial" w:cs="Arial"/>
        </w:rPr>
      </w:pPr>
      <w:r w:rsidRPr="001221BC">
        <w:rPr>
          <w:rFonts w:ascii="Arial" w:hAnsi="Arial" w:cs="Arial"/>
        </w:rPr>
        <w:t>Sangat tidak setuju bobot 1</w:t>
      </w:r>
    </w:p>
    <w:p w:rsidR="00F25911" w:rsidRPr="001221BC" w:rsidRDefault="00CD32B3" w:rsidP="001221BC">
      <w:pPr>
        <w:spacing w:line="360" w:lineRule="auto"/>
        <w:ind w:firstLine="709"/>
        <w:jc w:val="both"/>
        <w:rPr>
          <w:rFonts w:ascii="Arial" w:hAnsi="Arial" w:cs="Arial"/>
        </w:rPr>
      </w:pPr>
      <w:r w:rsidRPr="001221BC">
        <w:rPr>
          <w:rFonts w:ascii="Arial" w:hAnsi="Arial" w:cs="Arial"/>
        </w:rPr>
        <w:t xml:space="preserve"> Jumlah pertanyaan untuk sikap adalah 10, maka nilai tertinggi dari seluruh pertanyaan sikap adalah 40. Maka skor total pengetahuan tertinggi untuk seluruh  </w:t>
      </w:r>
      <w:r w:rsidR="00AA7460">
        <w:rPr>
          <w:rFonts w:ascii="Arial" w:hAnsi="Arial" w:cs="Arial"/>
        </w:rPr>
        <w:t>responden 9</w:t>
      </w:r>
      <w:r w:rsidR="00F25911" w:rsidRPr="001221BC">
        <w:rPr>
          <w:rFonts w:ascii="Arial" w:hAnsi="Arial" w:cs="Arial"/>
        </w:rPr>
        <w:t xml:space="preserve">0 orang  = </w:t>
      </w:r>
      <w:r w:rsidR="00AA7460">
        <w:rPr>
          <w:rFonts w:ascii="Arial" w:hAnsi="Arial" w:cs="Arial"/>
        </w:rPr>
        <w:t>36</w:t>
      </w:r>
      <w:r w:rsidRPr="001221BC">
        <w:rPr>
          <w:rFonts w:ascii="Arial" w:hAnsi="Arial" w:cs="Arial"/>
        </w:rPr>
        <w:t>00 point</w:t>
      </w:r>
      <w:r w:rsidR="00F25911" w:rsidRPr="001221BC">
        <w:rPr>
          <w:rFonts w:ascii="Arial" w:hAnsi="Arial" w:cs="Arial"/>
        </w:rPr>
        <w:t>.</w:t>
      </w:r>
    </w:p>
    <w:p w:rsidR="00F25911" w:rsidRPr="001221BC" w:rsidRDefault="00CD32B3" w:rsidP="001221BC">
      <w:pPr>
        <w:spacing w:line="360" w:lineRule="auto"/>
        <w:ind w:firstLine="709"/>
        <w:jc w:val="both"/>
        <w:rPr>
          <w:rFonts w:ascii="Arial" w:hAnsi="Arial" w:cs="Arial"/>
        </w:rPr>
      </w:pPr>
      <w:r w:rsidRPr="001221BC">
        <w:rPr>
          <w:rFonts w:ascii="Arial" w:hAnsi="Arial" w:cs="Arial"/>
        </w:rPr>
        <w:t>Menurut Arikunto (1998), skoring untuk penarikan kesimpulan ditentukan dengan membandingkan skor maksimal</w:t>
      </w:r>
      <w:r w:rsidR="00F25911" w:rsidRPr="001221BC">
        <w:rPr>
          <w:rFonts w:ascii="Arial" w:hAnsi="Arial" w:cs="Arial"/>
        </w:rPr>
        <w:t>.</w:t>
      </w:r>
    </w:p>
    <w:p w:rsidR="007A7BF1" w:rsidRPr="001221BC" w:rsidRDefault="007A7BF1" w:rsidP="00377E5D">
      <w:pPr>
        <w:ind w:firstLine="426"/>
        <w:jc w:val="both"/>
        <w:rPr>
          <w:rFonts w:ascii="Arial" w:hAnsi="Arial" w:cs="Arial"/>
        </w:rPr>
      </w:pPr>
      <m:oMathPara>
        <m:oMath>
          <m:r>
            <m:rPr>
              <m:sty m:val="p"/>
            </m:rPr>
            <w:rPr>
              <w:rFonts w:ascii="Cambria Math" w:hAnsi="Arial" w:cs="Arial"/>
            </w:rPr>
            <m:t>Skor=</m:t>
          </m:r>
          <m:f>
            <m:fPr>
              <m:ctrlPr>
                <w:rPr>
                  <w:rFonts w:ascii="Cambria Math" w:hAnsi="Arial" w:cs="Arial"/>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r>
                <w:rPr>
                  <w:rFonts w:ascii="Cambria Math" w:hAnsi="Arial" w:cs="Arial"/>
                </w:rPr>
                <m:t xml:space="preserve"> </m:t>
              </m:r>
            </m:num>
            <m:den>
              <m:r>
                <w:rPr>
                  <w:rFonts w:ascii="Cambria Math" w:hAnsi="Cambria Math" w:cs="Arial"/>
                </w:rPr>
                <m:t>skor</m:t>
              </m:r>
              <m:r>
                <w:rPr>
                  <w:rFonts w:ascii="Cambria Math" w:hAnsi="Arial" w:cs="Arial"/>
                </w:rPr>
                <m:t xml:space="preserve"> </m:t>
              </m:r>
              <m:r>
                <w:rPr>
                  <w:rFonts w:ascii="Cambria Math" w:hAnsi="Cambria Math" w:cs="Arial"/>
                </w:rPr>
                <m:t>maksimal</m:t>
              </m:r>
            </m:den>
          </m:f>
          <m:r>
            <m:rPr>
              <m:sty m:val="p"/>
            </m:rPr>
            <w:rPr>
              <w:rFonts w:ascii="Cambria Math" w:hAnsi="Arial" w:cs="Arial"/>
            </w:rPr>
            <m:t xml:space="preserve"> x 100%</m:t>
          </m:r>
        </m:oMath>
      </m:oMathPara>
    </w:p>
    <w:p w:rsidR="003032B5" w:rsidRPr="001221BC" w:rsidRDefault="007A7BF1" w:rsidP="001221BC">
      <w:pPr>
        <w:spacing w:line="360" w:lineRule="auto"/>
        <w:ind w:firstLine="709"/>
        <w:jc w:val="both"/>
        <w:rPr>
          <w:rFonts w:ascii="Arial" w:hAnsi="Arial" w:cs="Arial"/>
        </w:rPr>
      </w:pPr>
      <w:r w:rsidRPr="001221BC">
        <w:rPr>
          <w:rFonts w:ascii="Arial" w:hAnsi="Arial" w:cs="Arial"/>
        </w:rPr>
        <w:t>Menurut Arikunto (1998), data yang terkumpul dilakukan kategori menurut skala ordinal, dengan memperhatikan jawaban yang benar (skor 4) dengan</w:t>
      </w:r>
      <w:r w:rsidR="003032B5" w:rsidRPr="001221BC">
        <w:rPr>
          <w:rFonts w:ascii="Arial" w:hAnsi="Arial" w:cs="Arial"/>
        </w:rPr>
        <w:t xml:space="preserve"> ketentuan sebagai berikut : </w:t>
      </w:r>
    </w:p>
    <w:p w:rsidR="003032B5" w:rsidRPr="001221BC" w:rsidRDefault="007A7BF1" w:rsidP="001A22A9">
      <w:pPr>
        <w:pStyle w:val="ListParagraph"/>
        <w:numPr>
          <w:ilvl w:val="0"/>
          <w:numId w:val="6"/>
        </w:numPr>
        <w:spacing w:line="360" w:lineRule="auto"/>
        <w:jc w:val="both"/>
        <w:rPr>
          <w:rFonts w:ascii="Arial" w:hAnsi="Arial" w:cs="Arial"/>
        </w:rPr>
      </w:pPr>
      <w:r w:rsidRPr="001221BC">
        <w:rPr>
          <w:rFonts w:ascii="Arial" w:hAnsi="Arial" w:cs="Arial"/>
        </w:rPr>
        <w:t>Skor &lt; 40% jawa</w:t>
      </w:r>
      <w:r w:rsidR="003032B5" w:rsidRPr="001221BC">
        <w:rPr>
          <w:rFonts w:ascii="Arial" w:hAnsi="Arial" w:cs="Arial"/>
        </w:rPr>
        <w:t xml:space="preserve">ban benar </w:t>
      </w:r>
      <w:r w:rsidR="000E4707" w:rsidRPr="001221BC">
        <w:rPr>
          <w:rFonts w:ascii="Arial" w:hAnsi="Arial" w:cs="Arial"/>
        </w:rPr>
        <w:tab/>
      </w:r>
      <w:r w:rsidR="000E4707" w:rsidRPr="001221BC">
        <w:rPr>
          <w:rFonts w:ascii="Arial" w:hAnsi="Arial" w:cs="Arial"/>
        </w:rPr>
        <w:tab/>
      </w:r>
      <w:r w:rsidR="003032B5" w:rsidRPr="001221BC">
        <w:rPr>
          <w:rFonts w:ascii="Arial" w:hAnsi="Arial" w:cs="Arial"/>
        </w:rPr>
        <w:t xml:space="preserve">: sikap tidak baik </w:t>
      </w:r>
    </w:p>
    <w:p w:rsidR="003032B5" w:rsidRPr="001221BC" w:rsidRDefault="000E4707" w:rsidP="001A22A9">
      <w:pPr>
        <w:pStyle w:val="ListParagraph"/>
        <w:numPr>
          <w:ilvl w:val="0"/>
          <w:numId w:val="6"/>
        </w:numPr>
        <w:spacing w:line="360" w:lineRule="auto"/>
        <w:jc w:val="both"/>
        <w:rPr>
          <w:rFonts w:ascii="Arial" w:hAnsi="Arial" w:cs="Arial"/>
        </w:rPr>
      </w:pPr>
      <w:r w:rsidRPr="001221BC">
        <w:rPr>
          <w:rFonts w:ascii="Arial" w:hAnsi="Arial" w:cs="Arial"/>
        </w:rPr>
        <w:t xml:space="preserve">Skor 40-55% </w:t>
      </w:r>
      <w:r w:rsidR="007A7BF1" w:rsidRPr="001221BC">
        <w:rPr>
          <w:rFonts w:ascii="Arial" w:hAnsi="Arial" w:cs="Arial"/>
        </w:rPr>
        <w:t xml:space="preserve"> jawaban benar </w:t>
      </w:r>
      <w:r w:rsidRPr="001221BC">
        <w:rPr>
          <w:rFonts w:ascii="Arial" w:hAnsi="Arial" w:cs="Arial"/>
        </w:rPr>
        <w:tab/>
      </w:r>
      <w:r w:rsidR="007A7BF1" w:rsidRPr="001221BC">
        <w:rPr>
          <w:rFonts w:ascii="Arial" w:hAnsi="Arial" w:cs="Arial"/>
        </w:rPr>
        <w:t xml:space="preserve">: sikap kurang baik </w:t>
      </w:r>
    </w:p>
    <w:p w:rsidR="003032B5" w:rsidRPr="001221BC" w:rsidRDefault="007A7BF1" w:rsidP="001A22A9">
      <w:pPr>
        <w:pStyle w:val="ListParagraph"/>
        <w:numPr>
          <w:ilvl w:val="0"/>
          <w:numId w:val="6"/>
        </w:numPr>
        <w:spacing w:line="360" w:lineRule="auto"/>
        <w:jc w:val="both"/>
        <w:rPr>
          <w:rFonts w:ascii="Arial" w:hAnsi="Arial" w:cs="Arial"/>
        </w:rPr>
      </w:pPr>
      <w:r w:rsidRPr="001221BC">
        <w:rPr>
          <w:rFonts w:ascii="Arial" w:hAnsi="Arial" w:cs="Arial"/>
        </w:rPr>
        <w:t xml:space="preserve">Skor 56-75% jawaban benar </w:t>
      </w:r>
      <w:r w:rsidR="000E4707" w:rsidRPr="001221BC">
        <w:rPr>
          <w:rFonts w:ascii="Arial" w:hAnsi="Arial" w:cs="Arial"/>
        </w:rPr>
        <w:tab/>
      </w:r>
      <w:r w:rsidRPr="001221BC">
        <w:rPr>
          <w:rFonts w:ascii="Arial" w:hAnsi="Arial" w:cs="Arial"/>
        </w:rPr>
        <w:t xml:space="preserve">: sikap cukup baik </w:t>
      </w:r>
    </w:p>
    <w:p w:rsidR="00E51381" w:rsidRPr="00205E5B" w:rsidRDefault="007A7BF1" w:rsidP="00205E5B">
      <w:pPr>
        <w:pStyle w:val="ListParagraph"/>
        <w:numPr>
          <w:ilvl w:val="0"/>
          <w:numId w:val="6"/>
        </w:numPr>
        <w:spacing w:after="0" w:line="360" w:lineRule="auto"/>
        <w:ind w:left="782" w:hanging="357"/>
        <w:jc w:val="both"/>
        <w:rPr>
          <w:rFonts w:ascii="Arial" w:hAnsi="Arial" w:cs="Arial"/>
        </w:rPr>
      </w:pPr>
      <w:r w:rsidRPr="001221BC">
        <w:rPr>
          <w:rFonts w:ascii="Arial" w:hAnsi="Arial" w:cs="Arial"/>
        </w:rPr>
        <w:t xml:space="preserve">Skor 76-100% jawaban benar </w:t>
      </w:r>
      <w:r w:rsidR="000E4707" w:rsidRPr="001221BC">
        <w:rPr>
          <w:rFonts w:ascii="Arial" w:hAnsi="Arial" w:cs="Arial"/>
        </w:rPr>
        <w:tab/>
      </w:r>
      <w:r w:rsidRPr="001221BC">
        <w:rPr>
          <w:rFonts w:ascii="Arial" w:hAnsi="Arial" w:cs="Arial"/>
        </w:rPr>
        <w:t>: sikap baik</w:t>
      </w:r>
    </w:p>
    <w:p w:rsidR="003032B5" w:rsidRPr="001221BC" w:rsidRDefault="006F6A8B" w:rsidP="001221BC">
      <w:pPr>
        <w:pStyle w:val="Heading3"/>
        <w:spacing w:before="0" w:after="0" w:line="360" w:lineRule="auto"/>
        <w:jc w:val="both"/>
        <w:rPr>
          <w:rFonts w:ascii="Arial" w:hAnsi="Arial" w:cs="Arial"/>
          <w:color w:val="auto"/>
          <w:sz w:val="24"/>
          <w:szCs w:val="24"/>
        </w:rPr>
      </w:pPr>
      <w:bookmarkStart w:id="97" w:name="_Toc137815838"/>
      <w:r w:rsidRPr="001221BC">
        <w:rPr>
          <w:rFonts w:ascii="Arial" w:hAnsi="Arial" w:cs="Arial"/>
          <w:color w:val="auto"/>
          <w:sz w:val="24"/>
          <w:szCs w:val="24"/>
        </w:rPr>
        <w:lastRenderedPageBreak/>
        <w:t>3.5.5</w:t>
      </w:r>
      <w:r w:rsidR="003032B5" w:rsidRPr="001221BC">
        <w:rPr>
          <w:rFonts w:ascii="Arial" w:hAnsi="Arial" w:cs="Arial"/>
          <w:color w:val="auto"/>
          <w:sz w:val="24"/>
          <w:szCs w:val="24"/>
        </w:rPr>
        <w:t xml:space="preserve"> Tindakan</w:t>
      </w:r>
      <w:bookmarkEnd w:id="97"/>
      <w:r w:rsidR="003032B5" w:rsidRPr="001221BC">
        <w:rPr>
          <w:rFonts w:ascii="Arial" w:hAnsi="Arial" w:cs="Arial"/>
          <w:color w:val="auto"/>
          <w:sz w:val="24"/>
          <w:szCs w:val="24"/>
        </w:rPr>
        <w:t xml:space="preserve"> </w:t>
      </w:r>
    </w:p>
    <w:p w:rsidR="003032B5" w:rsidRPr="001221BC" w:rsidRDefault="003032B5" w:rsidP="001221BC">
      <w:pPr>
        <w:spacing w:after="0" w:line="360" w:lineRule="auto"/>
        <w:ind w:firstLine="709"/>
        <w:jc w:val="both"/>
        <w:rPr>
          <w:rFonts w:ascii="Arial" w:hAnsi="Arial" w:cs="Arial"/>
        </w:rPr>
      </w:pPr>
      <w:r w:rsidRPr="001221BC">
        <w:rPr>
          <w:rFonts w:ascii="Arial" w:hAnsi="Arial" w:cs="Arial"/>
        </w:rPr>
        <w:t xml:space="preserve">Pengukuran tindakan dapat dilakukan secara tidak langsung, yakni dengan wawancara terhadap kegiatan-kegiatan yang telah dillakukan beberapa jam, hari atau bulan yang lalu (Notoadmojo, 2010). </w:t>
      </w:r>
    </w:p>
    <w:p w:rsidR="007852F5" w:rsidRPr="001221BC" w:rsidRDefault="003032B5" w:rsidP="001221BC">
      <w:pPr>
        <w:spacing w:after="0" w:line="360" w:lineRule="auto"/>
        <w:ind w:firstLine="709"/>
        <w:jc w:val="both"/>
        <w:rPr>
          <w:rFonts w:ascii="Arial" w:hAnsi="Arial" w:cs="Arial"/>
        </w:rPr>
      </w:pPr>
      <w:r w:rsidRPr="001221BC">
        <w:rPr>
          <w:rFonts w:ascii="Arial" w:hAnsi="Arial" w:cs="Arial"/>
        </w:rPr>
        <w:t xml:space="preserve">Tindakan diukur dengan menggunakan skala Guttman. Penilaian untuk jawaban “Ya” diberi skor 1 (satu) dan untuk jawaban “Tidak” diberikan skor nol (0). </w:t>
      </w:r>
    </w:p>
    <w:p w:rsidR="005D1D4E" w:rsidRPr="001221BC" w:rsidRDefault="003032B5" w:rsidP="001221BC">
      <w:pPr>
        <w:spacing w:after="0" w:line="360" w:lineRule="auto"/>
        <w:ind w:firstLine="709"/>
        <w:jc w:val="both"/>
        <w:rPr>
          <w:rFonts w:ascii="Arial" w:hAnsi="Arial" w:cs="Arial"/>
        </w:rPr>
      </w:pPr>
      <w:r w:rsidRPr="001221BC">
        <w:rPr>
          <w:rFonts w:ascii="Arial" w:hAnsi="Arial" w:cs="Arial"/>
        </w:rPr>
        <w:t>Menurut Arikunto (1998), data yang terkumpul dilakukan kategori menurut skala ordinal dengan memperhatikan jawaban yang benar (skor satu) dengan ketentuan sebagai berikut :</w:t>
      </w:r>
    </w:p>
    <w:p w:rsidR="00A45BA1" w:rsidRPr="001221BC" w:rsidRDefault="00DF4197" w:rsidP="001221BC">
      <w:pPr>
        <w:pStyle w:val="ListParagraph"/>
        <w:spacing w:line="360" w:lineRule="auto"/>
        <w:ind w:left="0"/>
        <w:jc w:val="both"/>
        <w:rPr>
          <w:rFonts w:ascii="Arial" w:hAnsi="Arial" w:cs="Arial"/>
        </w:rPr>
      </w:pPr>
      <m:oMathPara>
        <m:oMath>
          <m:r>
            <m:rPr>
              <m:sty m:val="p"/>
            </m:rPr>
            <w:rPr>
              <w:rFonts w:ascii="Cambria Math" w:hAnsi="Arial" w:cs="Arial"/>
            </w:rPr>
            <m:t>Skor=</m:t>
          </m:r>
          <m:f>
            <m:fPr>
              <m:ctrlPr>
                <w:rPr>
                  <w:rFonts w:ascii="Cambria Math" w:hAnsi="Arial" w:cs="Arial"/>
                  <w:b/>
                  <w:i/>
                </w:rPr>
              </m:ctrlPr>
            </m:fPr>
            <m:num>
              <m:r>
                <w:rPr>
                  <w:rFonts w:ascii="Cambria Math" w:hAnsi="Cambria Math" w:cs="Arial"/>
                </w:rPr>
                <m:t>skor</m:t>
              </m:r>
              <m:r>
                <w:rPr>
                  <w:rFonts w:ascii="Cambria Math" w:hAnsi="Arial" w:cs="Arial"/>
                </w:rPr>
                <m:t xml:space="preserve"> </m:t>
              </m:r>
              <m:r>
                <w:rPr>
                  <w:rFonts w:ascii="Cambria Math" w:hAnsi="Cambria Math" w:cs="Arial"/>
                </w:rPr>
                <m:t>yang</m:t>
              </m:r>
              <m:r>
                <w:rPr>
                  <w:rFonts w:ascii="Cambria Math" w:hAnsi="Arial" w:cs="Arial"/>
                </w:rPr>
                <m:t xml:space="preserve"> </m:t>
              </m:r>
              <m:r>
                <w:rPr>
                  <w:rFonts w:ascii="Cambria Math" w:hAnsi="Cambria Math" w:cs="Arial"/>
                </w:rPr>
                <m:t>dicapai</m:t>
              </m:r>
              <m:r>
                <w:rPr>
                  <w:rFonts w:ascii="Cambria Math" w:hAnsi="Arial" w:cs="Arial"/>
                </w:rPr>
                <m:t xml:space="preserve"> </m:t>
              </m:r>
            </m:num>
            <m:den>
              <m:r>
                <w:rPr>
                  <w:rFonts w:ascii="Cambria Math" w:hAnsi="Cambria Math" w:cs="Arial"/>
                </w:rPr>
                <m:t>skor</m:t>
              </m:r>
              <m:r>
                <w:rPr>
                  <w:rFonts w:ascii="Cambria Math" w:hAnsi="Arial" w:cs="Arial"/>
                </w:rPr>
                <m:t xml:space="preserve"> </m:t>
              </m:r>
              <m:r>
                <w:rPr>
                  <w:rFonts w:ascii="Cambria Math" w:hAnsi="Cambria Math" w:cs="Arial"/>
                </w:rPr>
                <m:t>maksimal</m:t>
              </m:r>
            </m:den>
          </m:f>
          <m:r>
            <m:rPr>
              <m:sty m:val="bi"/>
            </m:rPr>
            <w:rPr>
              <w:rFonts w:ascii="Cambria Math" w:hAnsi="Arial" w:cs="Arial"/>
            </w:rPr>
            <m:t xml:space="preserve"> </m:t>
          </m:r>
          <m:r>
            <m:rPr>
              <m:sty m:val="p"/>
            </m:rPr>
            <w:rPr>
              <w:rFonts w:ascii="Cambria Math" w:hAnsi="Arial" w:cs="Arial"/>
            </w:rPr>
            <m:t>x 100%</m:t>
          </m:r>
        </m:oMath>
      </m:oMathPara>
    </w:p>
    <w:p w:rsidR="00DF4197" w:rsidRPr="001221BC" w:rsidRDefault="00DF4197" w:rsidP="001221BC">
      <w:pPr>
        <w:pStyle w:val="ListParagraph"/>
        <w:spacing w:line="360" w:lineRule="auto"/>
        <w:ind w:left="0"/>
        <w:jc w:val="both"/>
        <w:rPr>
          <w:rFonts w:ascii="Arial" w:hAnsi="Arial" w:cs="Arial"/>
        </w:rPr>
      </w:pPr>
      <w:r w:rsidRPr="001221BC">
        <w:rPr>
          <w:rFonts w:ascii="Arial" w:hAnsi="Arial" w:cs="Arial"/>
        </w:rPr>
        <w:t xml:space="preserve">Dengan ketentuan sebagai berikut : </w:t>
      </w:r>
    </w:p>
    <w:p w:rsidR="00A45BA1" w:rsidRPr="001221BC" w:rsidRDefault="00DF4197" w:rsidP="001A22A9">
      <w:pPr>
        <w:pStyle w:val="ListParagraph"/>
        <w:numPr>
          <w:ilvl w:val="0"/>
          <w:numId w:val="7"/>
        </w:numPr>
        <w:spacing w:line="360" w:lineRule="auto"/>
        <w:jc w:val="both"/>
        <w:rPr>
          <w:rFonts w:ascii="Arial" w:hAnsi="Arial" w:cs="Arial"/>
          <w:b/>
        </w:rPr>
      </w:pPr>
      <w:r w:rsidRPr="001221BC">
        <w:rPr>
          <w:rFonts w:ascii="Arial" w:hAnsi="Arial" w:cs="Arial"/>
        </w:rPr>
        <w:t xml:space="preserve">Skor &lt; 40% jawaban benar </w:t>
      </w:r>
      <w:r w:rsidR="00950FC7" w:rsidRPr="001221BC">
        <w:rPr>
          <w:rFonts w:ascii="Arial" w:hAnsi="Arial" w:cs="Arial"/>
        </w:rPr>
        <w:tab/>
      </w:r>
      <w:r w:rsidR="00950FC7" w:rsidRPr="001221BC">
        <w:rPr>
          <w:rFonts w:ascii="Arial" w:hAnsi="Arial" w:cs="Arial"/>
        </w:rPr>
        <w:tab/>
      </w:r>
      <w:r w:rsidRPr="001221BC">
        <w:rPr>
          <w:rFonts w:ascii="Arial" w:hAnsi="Arial" w:cs="Arial"/>
        </w:rPr>
        <w:t xml:space="preserve">: tindakan tidak baik. </w:t>
      </w:r>
    </w:p>
    <w:p w:rsidR="00A45BA1" w:rsidRPr="001221BC" w:rsidRDefault="00DF4197" w:rsidP="001A22A9">
      <w:pPr>
        <w:pStyle w:val="ListParagraph"/>
        <w:numPr>
          <w:ilvl w:val="0"/>
          <w:numId w:val="7"/>
        </w:numPr>
        <w:spacing w:line="360" w:lineRule="auto"/>
        <w:jc w:val="both"/>
        <w:rPr>
          <w:rFonts w:ascii="Arial" w:hAnsi="Arial" w:cs="Arial"/>
          <w:b/>
        </w:rPr>
      </w:pPr>
      <w:r w:rsidRPr="001221BC">
        <w:rPr>
          <w:rFonts w:ascii="Arial" w:hAnsi="Arial" w:cs="Arial"/>
        </w:rPr>
        <w:t xml:space="preserve">Skor 40-55% jawaban benar </w:t>
      </w:r>
      <w:r w:rsidR="00950FC7" w:rsidRPr="001221BC">
        <w:rPr>
          <w:rFonts w:ascii="Arial" w:hAnsi="Arial" w:cs="Arial"/>
        </w:rPr>
        <w:tab/>
      </w:r>
      <w:r w:rsidR="00950FC7" w:rsidRPr="001221BC">
        <w:rPr>
          <w:rFonts w:ascii="Arial" w:hAnsi="Arial" w:cs="Arial"/>
        </w:rPr>
        <w:tab/>
      </w:r>
      <w:r w:rsidRPr="001221BC">
        <w:rPr>
          <w:rFonts w:ascii="Arial" w:hAnsi="Arial" w:cs="Arial"/>
        </w:rPr>
        <w:t xml:space="preserve">: tindakan kurang baik. </w:t>
      </w:r>
    </w:p>
    <w:p w:rsidR="00A45BA1" w:rsidRPr="001221BC" w:rsidRDefault="00DF4197" w:rsidP="001A22A9">
      <w:pPr>
        <w:pStyle w:val="ListParagraph"/>
        <w:numPr>
          <w:ilvl w:val="0"/>
          <w:numId w:val="7"/>
        </w:numPr>
        <w:spacing w:line="360" w:lineRule="auto"/>
        <w:jc w:val="both"/>
        <w:rPr>
          <w:rFonts w:ascii="Arial" w:hAnsi="Arial" w:cs="Arial"/>
          <w:b/>
        </w:rPr>
      </w:pPr>
      <w:r w:rsidRPr="001221BC">
        <w:rPr>
          <w:rFonts w:ascii="Arial" w:hAnsi="Arial" w:cs="Arial"/>
        </w:rPr>
        <w:t xml:space="preserve">Skor 56-75% jawaban benar </w:t>
      </w:r>
      <w:r w:rsidR="00950FC7" w:rsidRPr="001221BC">
        <w:rPr>
          <w:rFonts w:ascii="Arial" w:hAnsi="Arial" w:cs="Arial"/>
        </w:rPr>
        <w:tab/>
      </w:r>
      <w:r w:rsidR="00950FC7" w:rsidRPr="001221BC">
        <w:rPr>
          <w:rFonts w:ascii="Arial" w:hAnsi="Arial" w:cs="Arial"/>
        </w:rPr>
        <w:tab/>
      </w:r>
      <w:r w:rsidRPr="001221BC">
        <w:rPr>
          <w:rFonts w:ascii="Arial" w:hAnsi="Arial" w:cs="Arial"/>
        </w:rPr>
        <w:t xml:space="preserve">: tindakan cukup baik. </w:t>
      </w:r>
    </w:p>
    <w:p w:rsidR="00BB1B49" w:rsidRPr="00205E5B" w:rsidRDefault="00DF4197" w:rsidP="00205E5B">
      <w:pPr>
        <w:pStyle w:val="ListParagraph"/>
        <w:numPr>
          <w:ilvl w:val="0"/>
          <w:numId w:val="7"/>
        </w:numPr>
        <w:spacing w:after="0" w:line="360" w:lineRule="auto"/>
        <w:ind w:left="714" w:hanging="357"/>
        <w:jc w:val="both"/>
        <w:rPr>
          <w:rFonts w:ascii="Arial" w:hAnsi="Arial" w:cs="Arial"/>
          <w:b/>
        </w:rPr>
      </w:pPr>
      <w:r w:rsidRPr="001221BC">
        <w:rPr>
          <w:rFonts w:ascii="Arial" w:hAnsi="Arial" w:cs="Arial"/>
        </w:rPr>
        <w:t>Skor 76-100% jawaban benar</w:t>
      </w:r>
      <w:r w:rsidR="00950FC7" w:rsidRPr="001221BC">
        <w:rPr>
          <w:rFonts w:ascii="Arial" w:hAnsi="Arial" w:cs="Arial"/>
        </w:rPr>
        <w:tab/>
      </w:r>
      <w:r w:rsidRPr="001221BC">
        <w:rPr>
          <w:rFonts w:ascii="Arial" w:hAnsi="Arial" w:cs="Arial"/>
        </w:rPr>
        <w:t xml:space="preserve"> : tindakan baik.</w:t>
      </w:r>
    </w:p>
    <w:p w:rsidR="00A45BA1" w:rsidRPr="001221BC" w:rsidRDefault="002E4092" w:rsidP="001221BC">
      <w:pPr>
        <w:spacing w:after="0" w:line="360" w:lineRule="auto"/>
        <w:jc w:val="both"/>
        <w:rPr>
          <w:rFonts w:ascii="Arial" w:hAnsi="Arial" w:cs="Arial"/>
          <w:sz w:val="24"/>
          <w:szCs w:val="24"/>
        </w:rPr>
      </w:pPr>
      <w:r w:rsidRPr="001221BC">
        <w:rPr>
          <w:rFonts w:ascii="Arial" w:hAnsi="Arial" w:cs="Arial"/>
          <w:b/>
          <w:sz w:val="24"/>
          <w:szCs w:val="24"/>
        </w:rPr>
        <w:t>3.5</w:t>
      </w:r>
      <w:r w:rsidR="00A45BA1" w:rsidRPr="001221BC">
        <w:rPr>
          <w:rFonts w:ascii="Arial" w:hAnsi="Arial" w:cs="Arial"/>
          <w:b/>
          <w:sz w:val="24"/>
          <w:szCs w:val="24"/>
        </w:rPr>
        <w:t>.</w:t>
      </w:r>
      <w:r w:rsidRPr="001221BC">
        <w:rPr>
          <w:rFonts w:ascii="Arial" w:hAnsi="Arial" w:cs="Arial"/>
          <w:b/>
          <w:sz w:val="24"/>
          <w:szCs w:val="24"/>
        </w:rPr>
        <w:t>6</w:t>
      </w:r>
      <w:r w:rsidR="00A45BA1" w:rsidRPr="001221BC">
        <w:rPr>
          <w:rFonts w:ascii="Arial" w:hAnsi="Arial" w:cs="Arial"/>
          <w:b/>
          <w:sz w:val="24"/>
          <w:szCs w:val="24"/>
        </w:rPr>
        <w:t xml:space="preserve"> Cara Mengukur Tingkat Keberhasilan Pengobatan TBC </w:t>
      </w:r>
    </w:p>
    <w:p w:rsidR="009B104D" w:rsidRPr="001221BC" w:rsidRDefault="00A45BA1" w:rsidP="001221BC">
      <w:pPr>
        <w:spacing w:line="360" w:lineRule="auto"/>
        <w:ind w:firstLine="709"/>
        <w:jc w:val="both"/>
        <w:rPr>
          <w:rFonts w:ascii="Arial" w:hAnsi="Arial" w:cs="Arial"/>
        </w:rPr>
      </w:pPr>
      <w:r w:rsidRPr="001221BC">
        <w:rPr>
          <w:rFonts w:ascii="Arial" w:hAnsi="Arial" w:cs="Arial"/>
        </w:rPr>
        <w:t>Tingkat keberhasilan pengobatan dapat diukur dengan menghitung jumlah pasien yang sembuh dalam waktu satu periode pengobatan.</w:t>
      </w:r>
    </w:p>
    <w:p w:rsidR="009B104D" w:rsidRPr="001221BC" w:rsidRDefault="009B104D" w:rsidP="001221BC">
      <w:pPr>
        <w:spacing w:line="360" w:lineRule="auto"/>
        <w:ind w:firstLine="426"/>
        <w:jc w:val="both"/>
        <w:rPr>
          <w:rFonts w:ascii="Arial" w:hAnsi="Arial" w:cs="Arial"/>
        </w:rPr>
      </w:pPr>
      <m:oMathPara>
        <m:oMath>
          <m:r>
            <m:rPr>
              <m:sty m:val="p"/>
            </m:rPr>
            <w:rPr>
              <w:rFonts w:ascii="Cambria Math" w:hAnsi="Arial" w:cs="Arial"/>
            </w:rPr>
            <m:t>kepatuhan=</m:t>
          </m:r>
          <m:f>
            <m:fPr>
              <m:ctrlPr>
                <w:rPr>
                  <w:rFonts w:ascii="Cambria Math" w:hAnsi="Arial" w:cs="Arial"/>
                  <w:i/>
                </w:rPr>
              </m:ctrlPr>
            </m:fPr>
            <m:num>
              <m:r>
                <w:rPr>
                  <w:rFonts w:ascii="Cambria Math" w:hAnsi="Cambria Math" w:cs="Arial"/>
                </w:rPr>
                <m:t>jumla</m:t>
              </m:r>
              <m:r>
                <w:rPr>
                  <w:rFonts w:ascii="Arial" w:hAnsi="Cambria Math" w:cs="Arial"/>
                </w:rPr>
                <m:t>h</m:t>
              </m:r>
              <m:r>
                <w:rPr>
                  <w:rFonts w:ascii="Cambria Math" w:hAnsi="Arial" w:cs="Arial"/>
                </w:rPr>
                <m:t xml:space="preserve"> </m:t>
              </m:r>
              <m:r>
                <w:rPr>
                  <w:rFonts w:ascii="Cambria Math" w:hAnsi="Cambria Math" w:cs="Arial"/>
                </w:rPr>
                <m:t>persentase</m:t>
              </m:r>
              <m:r>
                <w:rPr>
                  <w:rFonts w:ascii="Cambria Math" w:hAnsi="Arial" w:cs="Arial"/>
                </w:rPr>
                <m:t xml:space="preserve"> </m:t>
              </m:r>
              <m:r>
                <w:rPr>
                  <w:rFonts w:ascii="Cambria Math" w:hAnsi="Cambria Math" w:cs="Arial"/>
                </w:rPr>
                <m:t>tiap</m:t>
              </m:r>
              <m:r>
                <w:rPr>
                  <w:rFonts w:ascii="Cambria Math" w:hAnsi="Arial" w:cs="Arial"/>
                </w:rPr>
                <m:t xml:space="preserve"> </m:t>
              </m:r>
              <m:r>
                <w:rPr>
                  <w:rFonts w:ascii="Cambria Math" w:hAnsi="Cambria Math" w:cs="Arial"/>
                </w:rPr>
                <m:t>variabel</m:t>
              </m:r>
            </m:num>
            <m:den>
              <m:r>
                <w:rPr>
                  <w:rFonts w:ascii="Cambria Math" w:hAnsi="Cambria Math" w:cs="Arial"/>
                </w:rPr>
                <m:t>jumla</m:t>
              </m:r>
              <m:r>
                <w:rPr>
                  <w:rFonts w:ascii="Arial" w:hAnsi="Cambria Math" w:cs="Arial"/>
                </w:rPr>
                <m:t>h</m:t>
              </m:r>
              <m:r>
                <w:rPr>
                  <w:rFonts w:ascii="Cambria Math" w:hAnsi="Arial" w:cs="Arial"/>
                </w:rPr>
                <m:t xml:space="preserve"> </m:t>
              </m:r>
              <m:r>
                <w:rPr>
                  <w:rFonts w:ascii="Cambria Math" w:hAnsi="Cambria Math" w:cs="Arial"/>
                </w:rPr>
                <m:t>variabel</m:t>
              </m:r>
            </m:den>
          </m:f>
          <m:r>
            <w:rPr>
              <w:rFonts w:ascii="Cambria Math" w:hAnsi="Arial" w:cs="Arial"/>
            </w:rPr>
            <m:t xml:space="preserve"> </m:t>
          </m:r>
          <m:r>
            <m:rPr>
              <m:sty m:val="p"/>
            </m:rPr>
            <w:rPr>
              <w:rFonts w:ascii="Cambria Math" w:hAnsi="Arial" w:cs="Arial"/>
            </w:rPr>
            <m:t>x 100%</m:t>
          </m:r>
        </m:oMath>
      </m:oMathPara>
    </w:p>
    <w:p w:rsidR="00394BE4" w:rsidRPr="001221BC" w:rsidRDefault="009B104D" w:rsidP="001221BC">
      <w:pPr>
        <w:spacing w:line="360" w:lineRule="auto"/>
        <w:jc w:val="both"/>
        <w:rPr>
          <w:rFonts w:ascii="Arial" w:hAnsi="Arial" w:cs="Arial"/>
        </w:rPr>
      </w:pPr>
      <w:r w:rsidRPr="001221BC">
        <w:rPr>
          <w:rFonts w:ascii="Arial" w:hAnsi="Arial" w:cs="Arial"/>
        </w:rPr>
        <w:t xml:space="preserve">Data yang terkumpul dimasukkan dalam kategori dengan ketentuan sebagai berikut : </w:t>
      </w:r>
    </w:p>
    <w:p w:rsidR="009B104D" w:rsidRPr="001221BC" w:rsidRDefault="009B104D" w:rsidP="001A22A9">
      <w:pPr>
        <w:pStyle w:val="ListParagraph"/>
        <w:numPr>
          <w:ilvl w:val="0"/>
          <w:numId w:val="8"/>
        </w:numPr>
        <w:spacing w:line="360" w:lineRule="auto"/>
        <w:jc w:val="both"/>
        <w:rPr>
          <w:rFonts w:ascii="Arial" w:hAnsi="Arial" w:cs="Arial"/>
        </w:rPr>
      </w:pPr>
      <w:r w:rsidRPr="001221BC">
        <w:rPr>
          <w:rFonts w:ascii="Arial" w:hAnsi="Arial" w:cs="Arial"/>
        </w:rPr>
        <w:t xml:space="preserve">&lt; 40% dari skor maksimal : Tidak patuh </w:t>
      </w:r>
    </w:p>
    <w:p w:rsidR="009B104D" w:rsidRPr="001221BC" w:rsidRDefault="009B104D" w:rsidP="001A22A9">
      <w:pPr>
        <w:pStyle w:val="ListParagraph"/>
        <w:numPr>
          <w:ilvl w:val="0"/>
          <w:numId w:val="8"/>
        </w:numPr>
        <w:spacing w:line="360" w:lineRule="auto"/>
        <w:jc w:val="both"/>
        <w:rPr>
          <w:rFonts w:ascii="Arial" w:hAnsi="Arial" w:cs="Arial"/>
        </w:rPr>
      </w:pPr>
      <w:r w:rsidRPr="001221BC">
        <w:rPr>
          <w:rFonts w:ascii="Arial" w:hAnsi="Arial" w:cs="Arial"/>
        </w:rPr>
        <w:t>40-55% dari skor maksimal : Kurang patuh</w:t>
      </w:r>
    </w:p>
    <w:p w:rsidR="009B104D" w:rsidRPr="001221BC" w:rsidRDefault="009B104D" w:rsidP="001A22A9">
      <w:pPr>
        <w:pStyle w:val="ListParagraph"/>
        <w:numPr>
          <w:ilvl w:val="0"/>
          <w:numId w:val="8"/>
        </w:numPr>
        <w:spacing w:line="360" w:lineRule="auto"/>
        <w:jc w:val="both"/>
        <w:rPr>
          <w:rFonts w:ascii="Arial" w:hAnsi="Arial" w:cs="Arial"/>
        </w:rPr>
      </w:pPr>
      <w:r w:rsidRPr="001221BC">
        <w:rPr>
          <w:rFonts w:ascii="Arial" w:hAnsi="Arial" w:cs="Arial"/>
        </w:rPr>
        <w:t xml:space="preserve"> 56-75% dari skor maksimal : Cukup patuh </w:t>
      </w:r>
    </w:p>
    <w:p w:rsidR="002D7601" w:rsidRDefault="009B104D" w:rsidP="001A22A9">
      <w:pPr>
        <w:pStyle w:val="ListParagraph"/>
        <w:numPr>
          <w:ilvl w:val="0"/>
          <w:numId w:val="8"/>
        </w:numPr>
        <w:spacing w:line="360" w:lineRule="auto"/>
        <w:jc w:val="both"/>
        <w:rPr>
          <w:rFonts w:ascii="Arial" w:hAnsi="Arial" w:cs="Arial"/>
        </w:rPr>
      </w:pPr>
      <w:r w:rsidRPr="001221BC">
        <w:rPr>
          <w:rFonts w:ascii="Arial" w:hAnsi="Arial" w:cs="Arial"/>
        </w:rPr>
        <w:t xml:space="preserve"> 76-100% dari skor maksimal : Patuh</w:t>
      </w:r>
    </w:p>
    <w:p w:rsidR="00205E5B" w:rsidRDefault="00205E5B" w:rsidP="00C86776">
      <w:pPr>
        <w:spacing w:line="360" w:lineRule="auto"/>
        <w:jc w:val="both"/>
        <w:rPr>
          <w:rFonts w:ascii="Arial" w:hAnsi="Arial" w:cs="Arial"/>
        </w:rPr>
      </w:pPr>
    </w:p>
    <w:p w:rsidR="00C86776" w:rsidRDefault="00C86776" w:rsidP="00C86776">
      <w:pPr>
        <w:spacing w:line="360" w:lineRule="auto"/>
        <w:jc w:val="both"/>
        <w:rPr>
          <w:rFonts w:ascii="Arial" w:hAnsi="Arial" w:cs="Arial"/>
        </w:rPr>
      </w:pPr>
    </w:p>
    <w:p w:rsidR="00C86776" w:rsidRDefault="00C86776" w:rsidP="00C86776">
      <w:pPr>
        <w:spacing w:line="360" w:lineRule="auto"/>
        <w:jc w:val="both"/>
        <w:rPr>
          <w:rFonts w:ascii="Arial" w:hAnsi="Arial" w:cs="Arial"/>
        </w:rPr>
      </w:pPr>
    </w:p>
    <w:p w:rsidR="00205E5B" w:rsidRPr="00253CC5" w:rsidRDefault="00205E5B" w:rsidP="00253CC5">
      <w:pPr>
        <w:spacing w:line="360" w:lineRule="auto"/>
        <w:jc w:val="both"/>
        <w:rPr>
          <w:rFonts w:ascii="Arial" w:hAnsi="Arial" w:cs="Arial"/>
        </w:rPr>
      </w:pPr>
    </w:p>
    <w:p w:rsidR="002D7601" w:rsidRPr="00AE1337" w:rsidRDefault="002D7601" w:rsidP="001A22A9">
      <w:pPr>
        <w:pStyle w:val="ListParagraph"/>
        <w:numPr>
          <w:ilvl w:val="1"/>
          <w:numId w:val="15"/>
        </w:numPr>
        <w:spacing w:line="360" w:lineRule="auto"/>
        <w:jc w:val="both"/>
        <w:rPr>
          <w:rFonts w:ascii="Arial" w:hAnsi="Arial" w:cs="Arial"/>
          <w:b/>
        </w:rPr>
      </w:pPr>
      <w:r w:rsidRPr="00AE1337">
        <w:rPr>
          <w:rFonts w:ascii="Arial" w:hAnsi="Arial" w:cs="Arial"/>
          <w:b/>
        </w:rPr>
        <w:t xml:space="preserve">Uji Validitas </w:t>
      </w:r>
    </w:p>
    <w:p w:rsidR="00F56F4B" w:rsidRPr="00AE1337" w:rsidRDefault="002D7601" w:rsidP="00135E72">
      <w:pPr>
        <w:pStyle w:val="ListParagraph"/>
        <w:spacing w:line="360" w:lineRule="auto"/>
        <w:ind w:left="0" w:firstLine="851"/>
        <w:jc w:val="both"/>
        <w:rPr>
          <w:rFonts w:ascii="Arial" w:hAnsi="Arial" w:cs="Arial"/>
        </w:rPr>
      </w:pPr>
      <w:r w:rsidRPr="00AE1337">
        <w:rPr>
          <w:rFonts w:ascii="Arial" w:hAnsi="Arial" w:cs="Arial"/>
        </w:rPr>
        <w:lastRenderedPageBreak/>
        <w:t>Validitas adalah suatu ukuran yang menunjukkan tingkat-tingkat kevaliddan suatu instrumen. Suatu instrumen yang valid mempunyai validitas tinggi. Sebaliknya, instrumen yang kurang valid berarti memiliki validitas rendah. Pada penelitian ini uji validitas kuesioner menggunakan korelasi point biserial. Uji validitas dalam penelitian ini dilakukan dengan menggunakan r-bis (korelasi point biserial). Semakin tinggi nilai koefisian kolerasi yang dimiliki maka semakin valid</w:t>
      </w:r>
      <w:r w:rsidR="00F56F4B" w:rsidRPr="00AE1337">
        <w:rPr>
          <w:rFonts w:ascii="Arial" w:hAnsi="Arial" w:cs="Arial"/>
        </w:rPr>
        <w:t xml:space="preserve"> butir instrumen tersebut (Arikunto, 2013). Secara umum, jika nilai r-bis lebih besar dari r-tabel maka butir instrumen tersebut sudah dikategorikan valid. </w:t>
      </w:r>
    </w:p>
    <w:p w:rsidR="00F56F4B" w:rsidRPr="00AE1337" w:rsidRDefault="00F56F4B" w:rsidP="00135E72">
      <w:pPr>
        <w:pStyle w:val="ListParagraph"/>
        <w:spacing w:line="360" w:lineRule="auto"/>
        <w:ind w:left="0" w:firstLine="851"/>
        <w:jc w:val="both"/>
        <w:rPr>
          <w:rFonts w:ascii="Arial" w:hAnsi="Arial" w:cs="Arial"/>
        </w:rPr>
      </w:pPr>
      <w:r w:rsidRPr="00AE1337">
        <w:rPr>
          <w:rFonts w:ascii="Arial" w:hAnsi="Arial" w:cs="Arial"/>
        </w:rPr>
        <w:t xml:space="preserve">Butir kuesioner dinyatakan valid jika r hitung lebih besar dari r table. Sebelumnya dalam uji validitas ini akan memulai dengan mencari nilai r hitung dengan cara sebagai berikut: </w:t>
      </w:r>
    </w:p>
    <w:p w:rsidR="00F56F4B" w:rsidRPr="00AE1337" w:rsidRDefault="00F56F4B" w:rsidP="00135E72">
      <w:pPr>
        <w:pStyle w:val="ListParagraph"/>
        <w:spacing w:line="360" w:lineRule="auto"/>
        <w:ind w:left="0"/>
        <w:jc w:val="both"/>
        <w:rPr>
          <w:rFonts w:ascii="Arial" w:hAnsi="Arial" w:cs="Arial"/>
        </w:rPr>
      </w:pPr>
      <w:r w:rsidRPr="00AE1337">
        <w:rPr>
          <w:rFonts w:ascii="Arial" w:hAnsi="Arial" w:cs="Arial"/>
        </w:rPr>
        <w:t xml:space="preserve">d(f) = n – 2 </w:t>
      </w:r>
    </w:p>
    <w:p w:rsidR="00F56F4B" w:rsidRPr="00AE1337" w:rsidRDefault="00F56F4B" w:rsidP="00135E72">
      <w:pPr>
        <w:pStyle w:val="ListParagraph"/>
        <w:spacing w:line="360" w:lineRule="auto"/>
        <w:ind w:left="0"/>
        <w:jc w:val="both"/>
        <w:rPr>
          <w:rFonts w:ascii="Arial" w:hAnsi="Arial" w:cs="Arial"/>
        </w:rPr>
      </w:pPr>
      <w:r w:rsidRPr="00AE1337">
        <w:rPr>
          <w:rFonts w:ascii="Arial" w:hAnsi="Arial" w:cs="Arial"/>
        </w:rPr>
        <w:t xml:space="preserve">d(f) = 30 – 2 </w:t>
      </w:r>
    </w:p>
    <w:p w:rsidR="00F56F4B" w:rsidRPr="00AE1337" w:rsidRDefault="00F56F4B" w:rsidP="00135E72">
      <w:pPr>
        <w:pStyle w:val="ListParagraph"/>
        <w:spacing w:line="360" w:lineRule="auto"/>
        <w:ind w:left="0"/>
        <w:jc w:val="both"/>
        <w:rPr>
          <w:rFonts w:ascii="Arial" w:hAnsi="Arial" w:cs="Arial"/>
        </w:rPr>
      </w:pPr>
      <w:r w:rsidRPr="00AE1337">
        <w:rPr>
          <w:rFonts w:ascii="Arial" w:hAnsi="Arial" w:cs="Arial"/>
        </w:rPr>
        <w:t xml:space="preserve">d(f) = 28 </w:t>
      </w:r>
    </w:p>
    <w:p w:rsidR="002D7601" w:rsidRPr="00AE1337" w:rsidRDefault="00F56F4B" w:rsidP="00135E72">
      <w:pPr>
        <w:pStyle w:val="ListParagraph"/>
        <w:spacing w:line="360" w:lineRule="auto"/>
        <w:ind w:left="0"/>
        <w:jc w:val="both"/>
        <w:rPr>
          <w:rFonts w:ascii="Arial" w:hAnsi="Arial" w:cs="Arial"/>
        </w:rPr>
      </w:pPr>
      <w:r w:rsidRPr="00AE1337">
        <w:rPr>
          <w:rFonts w:ascii="Arial" w:hAnsi="Arial" w:cs="Arial"/>
        </w:rPr>
        <w:t>Keterangan: d(f) = degree of feedom, (r table) n = jumlah responden.</w:t>
      </w:r>
    </w:p>
    <w:p w:rsidR="00394BE4" w:rsidRDefault="00135E72" w:rsidP="00205E5B">
      <w:pPr>
        <w:pStyle w:val="ListParagraph"/>
        <w:spacing w:line="360" w:lineRule="auto"/>
        <w:ind w:left="0" w:firstLine="851"/>
        <w:jc w:val="both"/>
        <w:rPr>
          <w:rFonts w:ascii="Arial" w:hAnsi="Arial" w:cs="Arial"/>
        </w:rPr>
      </w:pPr>
      <w:r w:rsidRPr="00AE1337">
        <w:rPr>
          <w:rFonts w:ascii="Arial" w:hAnsi="Arial" w:cs="Arial"/>
        </w:rPr>
        <w:t>Dari perhitungan mencari nilai r table diatas, didapatkan hasil dari r table 28 yang menunjukkan angka 0.3610. Hal itu berarti data akan dinyatakan valid jika hasil perhitungannya lebih dari 0.3610. Berikut adalah hasil perbandingan r hitung dengan tabel butir kuesioner penelitian. Hasil uji validitas pada kuesioner tingkat pengetahuan, sikap dan tindakan dapat dilihat di pada Tabel sebagai berikut:</w:t>
      </w: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Default="004A74B4" w:rsidP="00205E5B">
      <w:pPr>
        <w:pStyle w:val="ListParagraph"/>
        <w:spacing w:line="360" w:lineRule="auto"/>
        <w:ind w:left="0" w:firstLine="851"/>
        <w:jc w:val="both"/>
        <w:rPr>
          <w:rFonts w:ascii="Arial" w:hAnsi="Arial" w:cs="Arial"/>
        </w:rPr>
      </w:pPr>
    </w:p>
    <w:p w:rsidR="004A74B4" w:rsidRPr="00205E5B" w:rsidRDefault="004A74B4" w:rsidP="00205E5B">
      <w:pPr>
        <w:pStyle w:val="ListParagraph"/>
        <w:spacing w:line="360" w:lineRule="auto"/>
        <w:ind w:left="0" w:firstLine="851"/>
        <w:jc w:val="both"/>
        <w:rPr>
          <w:rFonts w:ascii="Arial" w:hAnsi="Arial" w:cs="Arial"/>
        </w:rPr>
      </w:pPr>
    </w:p>
    <w:p w:rsidR="00BE0E9F" w:rsidRPr="00F161BE" w:rsidRDefault="005828AC" w:rsidP="00F161BE">
      <w:pPr>
        <w:pStyle w:val="Caption"/>
        <w:spacing w:after="0"/>
        <w:rPr>
          <w:rFonts w:ascii="Arial" w:hAnsi="Arial" w:cs="Arial"/>
          <w:b w:val="0"/>
          <w:color w:val="auto"/>
          <w:sz w:val="22"/>
        </w:rPr>
      </w:pPr>
      <w:r w:rsidRPr="00F161BE">
        <w:rPr>
          <w:rFonts w:ascii="Arial" w:hAnsi="Arial" w:cs="Arial"/>
          <w:color w:val="auto"/>
          <w:sz w:val="22"/>
        </w:rPr>
        <w:t xml:space="preserve">  </w:t>
      </w:r>
      <w:bookmarkStart w:id="98" w:name="_Toc138429637"/>
      <w:bookmarkStart w:id="99" w:name="_Toc138429686"/>
      <w:r w:rsidR="00F161BE" w:rsidRPr="00F161BE">
        <w:rPr>
          <w:rFonts w:ascii="Arial" w:hAnsi="Arial" w:cs="Arial"/>
          <w:color w:val="auto"/>
          <w:sz w:val="22"/>
        </w:rPr>
        <w:t xml:space="preserve">Tabel 3. </w:t>
      </w:r>
      <w:r w:rsidR="00C6566C" w:rsidRPr="00F161BE">
        <w:rPr>
          <w:rFonts w:ascii="Arial" w:hAnsi="Arial" w:cs="Arial"/>
          <w:color w:val="auto"/>
          <w:sz w:val="22"/>
        </w:rPr>
        <w:fldChar w:fldCharType="begin"/>
      </w:r>
      <w:r w:rsidR="00F161BE" w:rsidRPr="00F161BE">
        <w:rPr>
          <w:rFonts w:ascii="Arial" w:hAnsi="Arial" w:cs="Arial"/>
          <w:color w:val="auto"/>
          <w:sz w:val="22"/>
        </w:rPr>
        <w:instrText xml:space="preserve"> SEQ Tabel_3. \* ARABIC </w:instrText>
      </w:r>
      <w:r w:rsidR="00C6566C" w:rsidRPr="00F161BE">
        <w:rPr>
          <w:rFonts w:ascii="Arial" w:hAnsi="Arial" w:cs="Arial"/>
          <w:color w:val="auto"/>
          <w:sz w:val="22"/>
        </w:rPr>
        <w:fldChar w:fldCharType="separate"/>
      </w:r>
      <w:r w:rsidR="00F161BE" w:rsidRPr="00F161BE">
        <w:rPr>
          <w:rFonts w:ascii="Arial" w:hAnsi="Arial" w:cs="Arial"/>
          <w:noProof/>
          <w:color w:val="auto"/>
          <w:sz w:val="22"/>
        </w:rPr>
        <w:t>1</w:t>
      </w:r>
      <w:r w:rsidR="00C6566C" w:rsidRPr="00F161BE">
        <w:rPr>
          <w:rFonts w:ascii="Arial" w:hAnsi="Arial" w:cs="Arial"/>
          <w:color w:val="auto"/>
          <w:sz w:val="22"/>
        </w:rPr>
        <w:fldChar w:fldCharType="end"/>
      </w:r>
      <w:r w:rsidR="00F161BE" w:rsidRPr="00F161BE">
        <w:rPr>
          <w:rFonts w:ascii="Arial" w:hAnsi="Arial" w:cs="Arial"/>
          <w:color w:val="auto"/>
          <w:sz w:val="22"/>
        </w:rPr>
        <w:t xml:space="preserve"> </w:t>
      </w:r>
      <w:r w:rsidRPr="00F161BE">
        <w:rPr>
          <w:rFonts w:ascii="Arial" w:hAnsi="Arial" w:cs="Arial"/>
          <w:color w:val="auto"/>
          <w:sz w:val="22"/>
        </w:rPr>
        <w:t>Validitas Kuesioner Aspek Pengetahuan (P)</w:t>
      </w:r>
      <w:bookmarkEnd w:id="98"/>
      <w:bookmarkEnd w:id="99"/>
    </w:p>
    <w:tbl>
      <w:tblPr>
        <w:tblW w:w="6040" w:type="dxa"/>
        <w:tblInd w:w="87" w:type="dxa"/>
        <w:tblLook w:val="04A0"/>
      </w:tblPr>
      <w:tblGrid>
        <w:gridCol w:w="1501"/>
        <w:gridCol w:w="680"/>
        <w:gridCol w:w="1280"/>
        <w:gridCol w:w="1320"/>
        <w:gridCol w:w="1354"/>
      </w:tblGrid>
      <w:tr w:rsidR="00BE146E" w:rsidRPr="00BE146E" w:rsidTr="00BE146E">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lastRenderedPageBreak/>
              <w:t xml:space="preserve">Variabel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Item</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r Tabel</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r Hitung</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Keterangan</w:t>
            </w:r>
          </w:p>
        </w:tc>
      </w:tr>
      <w:tr w:rsidR="00BE146E" w:rsidRPr="00BE146E" w:rsidTr="00BE146E">
        <w:trPr>
          <w:trHeight w:val="300"/>
        </w:trPr>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pengetahuan</w:t>
            </w: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P1</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0,368</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P2</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0,094</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P3</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0,606</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P4</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0,53</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P5</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0,031</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P6</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0,724</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P7</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0,606</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P8</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0,368</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P9</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0,724</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P10</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0,722</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P11</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0,283</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P12</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0,246</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P13</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0,724</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P14</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0,378</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BE146E" w:rsidRPr="00BE146E" w:rsidTr="00BE146E">
        <w:trPr>
          <w:trHeight w:val="300"/>
        </w:trPr>
        <w:tc>
          <w:tcPr>
            <w:tcW w:w="1460" w:type="dxa"/>
            <w:vMerge/>
            <w:tcBorders>
              <w:top w:val="nil"/>
              <w:left w:val="single" w:sz="4" w:space="0" w:color="auto"/>
              <w:bottom w:val="single" w:sz="4" w:space="0" w:color="000000"/>
              <w:right w:val="single" w:sz="4" w:space="0" w:color="auto"/>
            </w:tcBorders>
            <w:vAlign w:val="center"/>
            <w:hideMark/>
          </w:tcPr>
          <w:p w:rsidR="00BE146E" w:rsidRPr="00F631F7" w:rsidRDefault="00BE146E" w:rsidP="00BE146E">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P15</w:t>
            </w:r>
          </w:p>
        </w:tc>
        <w:tc>
          <w:tcPr>
            <w:tcW w:w="128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0,076</w:t>
            </w:r>
          </w:p>
        </w:tc>
        <w:tc>
          <w:tcPr>
            <w:tcW w:w="1300" w:type="dxa"/>
            <w:tcBorders>
              <w:top w:val="nil"/>
              <w:left w:val="nil"/>
              <w:bottom w:val="single" w:sz="4" w:space="0" w:color="auto"/>
              <w:right w:val="single" w:sz="4" w:space="0" w:color="auto"/>
            </w:tcBorders>
            <w:shd w:val="clear" w:color="auto" w:fill="auto"/>
            <w:noWrap/>
            <w:vAlign w:val="center"/>
            <w:hideMark/>
          </w:tcPr>
          <w:p w:rsidR="00BE146E" w:rsidRPr="00F631F7" w:rsidRDefault="00BE146E" w:rsidP="00BE146E">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bl>
    <w:p w:rsidR="00A54988" w:rsidRDefault="00A54988" w:rsidP="00A54988">
      <w:pPr>
        <w:spacing w:after="0"/>
        <w:jc w:val="both"/>
        <w:rPr>
          <w:rFonts w:ascii="Arial" w:hAnsi="Arial" w:cs="Arial"/>
          <w:b/>
        </w:rPr>
      </w:pPr>
    </w:p>
    <w:p w:rsidR="00BE146E" w:rsidRPr="00F161BE" w:rsidRDefault="00F161BE" w:rsidP="00F161BE">
      <w:pPr>
        <w:pStyle w:val="Caption"/>
        <w:spacing w:after="0"/>
        <w:rPr>
          <w:rFonts w:ascii="Arial" w:hAnsi="Arial" w:cs="Arial"/>
          <w:b w:val="0"/>
          <w:color w:val="auto"/>
          <w:sz w:val="22"/>
        </w:rPr>
      </w:pPr>
      <w:bookmarkStart w:id="100" w:name="_Toc138429638"/>
      <w:bookmarkStart w:id="101" w:name="_Toc138429687"/>
      <w:r w:rsidRPr="00F161BE">
        <w:rPr>
          <w:rFonts w:ascii="Arial" w:hAnsi="Arial" w:cs="Arial"/>
          <w:color w:val="auto"/>
          <w:sz w:val="22"/>
        </w:rPr>
        <w:t xml:space="preserve">Tabel 3.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Tabel_3. \* ARABIC </w:instrText>
      </w:r>
      <w:r w:rsidR="00C6566C" w:rsidRPr="00F161BE">
        <w:rPr>
          <w:rFonts w:ascii="Arial" w:hAnsi="Arial" w:cs="Arial"/>
          <w:color w:val="auto"/>
          <w:sz w:val="22"/>
        </w:rPr>
        <w:fldChar w:fldCharType="separate"/>
      </w:r>
      <w:r w:rsidRPr="00F161BE">
        <w:rPr>
          <w:rFonts w:ascii="Arial" w:hAnsi="Arial" w:cs="Arial"/>
          <w:noProof/>
          <w:color w:val="auto"/>
          <w:sz w:val="22"/>
        </w:rPr>
        <w:t>2</w:t>
      </w:r>
      <w:r w:rsidR="00C6566C" w:rsidRPr="00F161BE">
        <w:rPr>
          <w:rFonts w:ascii="Arial" w:hAnsi="Arial" w:cs="Arial"/>
          <w:color w:val="auto"/>
          <w:sz w:val="22"/>
        </w:rPr>
        <w:fldChar w:fldCharType="end"/>
      </w:r>
      <w:r w:rsidRPr="00F161BE">
        <w:rPr>
          <w:rFonts w:ascii="Arial" w:hAnsi="Arial" w:cs="Arial"/>
          <w:color w:val="auto"/>
          <w:sz w:val="22"/>
        </w:rPr>
        <w:t xml:space="preserve"> </w:t>
      </w:r>
      <w:r w:rsidR="00A54988" w:rsidRPr="00F161BE">
        <w:rPr>
          <w:rFonts w:ascii="Arial" w:hAnsi="Arial" w:cs="Arial"/>
          <w:color w:val="auto"/>
          <w:sz w:val="22"/>
        </w:rPr>
        <w:t>Validitas Kuesioner Aspek Sikap (S)</w:t>
      </w:r>
      <w:bookmarkEnd w:id="100"/>
      <w:bookmarkEnd w:id="101"/>
    </w:p>
    <w:tbl>
      <w:tblPr>
        <w:tblW w:w="6040" w:type="dxa"/>
        <w:tblInd w:w="87" w:type="dxa"/>
        <w:tblLook w:val="04A0"/>
      </w:tblPr>
      <w:tblGrid>
        <w:gridCol w:w="1460"/>
        <w:gridCol w:w="680"/>
        <w:gridCol w:w="1280"/>
        <w:gridCol w:w="1320"/>
        <w:gridCol w:w="1354"/>
      </w:tblGrid>
      <w:tr w:rsidR="00D32685" w:rsidRPr="00D32685" w:rsidTr="00D32685">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Variabel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Item</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r Tabel</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r Hitung</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Keterangan</w:t>
            </w:r>
          </w:p>
        </w:tc>
      </w:tr>
      <w:tr w:rsidR="00D32685" w:rsidRPr="00D32685" w:rsidTr="00D32685">
        <w:trPr>
          <w:trHeight w:val="300"/>
        </w:trPr>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Sikap </w:t>
            </w: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0,53</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P2</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0,646</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P3</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0,642</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P4</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0,643</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P5</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0,715</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P6</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0,718</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P7</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0,436</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P8</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0,552</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P9</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0,57</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P10</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0,381</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P11</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0,625</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P12</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0,679</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P13</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0,56</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P14</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0,54</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P15</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0,397</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bl>
    <w:p w:rsidR="00BE146E" w:rsidRDefault="00BE146E" w:rsidP="00135E72">
      <w:pPr>
        <w:pStyle w:val="ListParagraph"/>
        <w:spacing w:line="360" w:lineRule="auto"/>
        <w:ind w:left="0" w:firstLine="851"/>
        <w:jc w:val="both"/>
      </w:pPr>
    </w:p>
    <w:p w:rsidR="00D32685" w:rsidRDefault="00D32685" w:rsidP="00135E72">
      <w:pPr>
        <w:pStyle w:val="ListParagraph"/>
        <w:spacing w:line="360" w:lineRule="auto"/>
        <w:ind w:left="0" w:firstLine="851"/>
        <w:jc w:val="both"/>
      </w:pPr>
    </w:p>
    <w:p w:rsidR="00D32685" w:rsidRDefault="00D32685" w:rsidP="00135E72">
      <w:pPr>
        <w:pStyle w:val="ListParagraph"/>
        <w:spacing w:line="360" w:lineRule="auto"/>
        <w:ind w:left="0" w:firstLine="851"/>
        <w:jc w:val="both"/>
      </w:pPr>
    </w:p>
    <w:p w:rsidR="00D32685" w:rsidRDefault="00D32685" w:rsidP="00135E72">
      <w:pPr>
        <w:pStyle w:val="ListParagraph"/>
        <w:spacing w:line="360" w:lineRule="auto"/>
        <w:ind w:left="0" w:firstLine="851"/>
        <w:jc w:val="both"/>
      </w:pPr>
    </w:p>
    <w:p w:rsidR="00D32685" w:rsidRDefault="00D32685" w:rsidP="00135E72">
      <w:pPr>
        <w:pStyle w:val="ListParagraph"/>
        <w:spacing w:line="360" w:lineRule="auto"/>
        <w:ind w:left="0" w:firstLine="851"/>
        <w:jc w:val="both"/>
      </w:pPr>
    </w:p>
    <w:p w:rsidR="00D32685" w:rsidRDefault="00D32685" w:rsidP="00135E72">
      <w:pPr>
        <w:pStyle w:val="ListParagraph"/>
        <w:spacing w:line="360" w:lineRule="auto"/>
        <w:ind w:left="0" w:firstLine="851"/>
        <w:jc w:val="both"/>
      </w:pPr>
    </w:p>
    <w:p w:rsidR="00A54988" w:rsidRPr="00F161BE" w:rsidRDefault="00F161BE" w:rsidP="00F161BE">
      <w:pPr>
        <w:pStyle w:val="Caption"/>
        <w:spacing w:after="0"/>
        <w:rPr>
          <w:rFonts w:ascii="Arial" w:hAnsi="Arial" w:cs="Arial"/>
          <w:b w:val="0"/>
          <w:color w:val="auto"/>
          <w:sz w:val="22"/>
        </w:rPr>
      </w:pPr>
      <w:bookmarkStart w:id="102" w:name="_Toc138429639"/>
      <w:bookmarkStart w:id="103" w:name="_Toc138429688"/>
      <w:r w:rsidRPr="00F161BE">
        <w:rPr>
          <w:rFonts w:ascii="Arial" w:hAnsi="Arial" w:cs="Arial"/>
          <w:color w:val="auto"/>
          <w:sz w:val="22"/>
        </w:rPr>
        <w:t xml:space="preserve">Tabel 3.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Tabel_3. \* ARABIC </w:instrText>
      </w:r>
      <w:r w:rsidR="00C6566C" w:rsidRPr="00F161BE">
        <w:rPr>
          <w:rFonts w:ascii="Arial" w:hAnsi="Arial" w:cs="Arial"/>
          <w:color w:val="auto"/>
          <w:sz w:val="22"/>
        </w:rPr>
        <w:fldChar w:fldCharType="separate"/>
      </w:r>
      <w:r w:rsidRPr="00F161BE">
        <w:rPr>
          <w:rFonts w:ascii="Arial" w:hAnsi="Arial" w:cs="Arial"/>
          <w:noProof/>
          <w:color w:val="auto"/>
          <w:sz w:val="22"/>
        </w:rPr>
        <w:t>3</w:t>
      </w:r>
      <w:r w:rsidR="00C6566C" w:rsidRPr="00F161BE">
        <w:rPr>
          <w:rFonts w:ascii="Arial" w:hAnsi="Arial" w:cs="Arial"/>
          <w:color w:val="auto"/>
          <w:sz w:val="22"/>
        </w:rPr>
        <w:fldChar w:fldCharType="end"/>
      </w:r>
      <w:r w:rsidRPr="00F161BE">
        <w:rPr>
          <w:rFonts w:ascii="Arial" w:hAnsi="Arial" w:cs="Arial"/>
          <w:color w:val="auto"/>
          <w:sz w:val="22"/>
        </w:rPr>
        <w:t xml:space="preserve"> </w:t>
      </w:r>
      <w:r w:rsidR="00A54988" w:rsidRPr="00F161BE">
        <w:rPr>
          <w:rFonts w:ascii="Arial" w:hAnsi="Arial" w:cs="Arial"/>
          <w:color w:val="auto"/>
          <w:sz w:val="22"/>
        </w:rPr>
        <w:t>Validitas Kuesioner Aspek Tindakan (T)</w:t>
      </w:r>
      <w:bookmarkEnd w:id="102"/>
      <w:bookmarkEnd w:id="103"/>
    </w:p>
    <w:tbl>
      <w:tblPr>
        <w:tblW w:w="6040" w:type="dxa"/>
        <w:tblInd w:w="87" w:type="dxa"/>
        <w:tblLook w:val="04A0"/>
      </w:tblPr>
      <w:tblGrid>
        <w:gridCol w:w="1460"/>
        <w:gridCol w:w="680"/>
        <w:gridCol w:w="1280"/>
        <w:gridCol w:w="1320"/>
        <w:gridCol w:w="1354"/>
      </w:tblGrid>
      <w:tr w:rsidR="00D32685" w:rsidRPr="00D32685" w:rsidTr="00D32685">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lastRenderedPageBreak/>
              <w:t xml:space="preserve">Variabel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Item</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r Tabel</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r Hitung</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Keterangan</w:t>
            </w:r>
          </w:p>
        </w:tc>
      </w:tr>
      <w:tr w:rsidR="00D32685" w:rsidRPr="00D32685" w:rsidTr="00D32685">
        <w:trPr>
          <w:trHeight w:val="300"/>
        </w:trPr>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Tindakan </w:t>
            </w: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0,417</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P2</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0,399</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P3</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0,159</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P4</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0,065</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P5</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0,376</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P6</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0,448</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P7</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0,205</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P8</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0,385</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P9</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0,417</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P10</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0,105</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P11</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0,671</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P12</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0,55</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P13</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0,14</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Tidak valid</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P14</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0,522</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r w:rsidR="00D32685" w:rsidRPr="00D32685" w:rsidTr="00D32685">
        <w:trPr>
          <w:trHeight w:val="300"/>
        </w:trPr>
        <w:tc>
          <w:tcPr>
            <w:tcW w:w="1460" w:type="dxa"/>
            <w:vMerge/>
            <w:tcBorders>
              <w:top w:val="nil"/>
              <w:left w:val="single" w:sz="4" w:space="0" w:color="auto"/>
              <w:bottom w:val="single" w:sz="4" w:space="0" w:color="000000"/>
              <w:right w:val="single" w:sz="4" w:space="0" w:color="auto"/>
            </w:tcBorders>
            <w:vAlign w:val="center"/>
            <w:hideMark/>
          </w:tcPr>
          <w:p w:rsidR="00D32685" w:rsidRPr="00F631F7" w:rsidRDefault="00D32685" w:rsidP="00D32685">
            <w:pPr>
              <w:spacing w:after="0"/>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P15</w:t>
            </w:r>
          </w:p>
        </w:tc>
        <w:tc>
          <w:tcPr>
            <w:tcW w:w="128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0,361</w:t>
            </w:r>
          </w:p>
        </w:tc>
        <w:tc>
          <w:tcPr>
            <w:tcW w:w="132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0,571</w:t>
            </w:r>
          </w:p>
        </w:tc>
        <w:tc>
          <w:tcPr>
            <w:tcW w:w="1300" w:type="dxa"/>
            <w:tcBorders>
              <w:top w:val="nil"/>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 xml:space="preserve">Valid </w:t>
            </w:r>
          </w:p>
        </w:tc>
      </w:tr>
    </w:tbl>
    <w:p w:rsidR="00D32685" w:rsidRDefault="00D32685" w:rsidP="00135E72">
      <w:pPr>
        <w:pStyle w:val="ListParagraph"/>
        <w:spacing w:line="360" w:lineRule="auto"/>
        <w:ind w:left="0" w:firstLine="851"/>
        <w:jc w:val="both"/>
      </w:pPr>
    </w:p>
    <w:p w:rsidR="00F56F4B" w:rsidRPr="004A74B4" w:rsidRDefault="00D32685" w:rsidP="001A22A9">
      <w:pPr>
        <w:pStyle w:val="ListParagraph"/>
        <w:numPr>
          <w:ilvl w:val="1"/>
          <w:numId w:val="15"/>
        </w:numPr>
        <w:spacing w:line="360" w:lineRule="auto"/>
        <w:jc w:val="both"/>
        <w:rPr>
          <w:rFonts w:ascii="Arial" w:hAnsi="Arial" w:cs="Arial"/>
          <w:b/>
          <w:sz w:val="24"/>
        </w:rPr>
      </w:pPr>
      <w:r w:rsidRPr="004A74B4">
        <w:rPr>
          <w:rFonts w:ascii="Arial" w:hAnsi="Arial" w:cs="Arial"/>
          <w:b/>
          <w:sz w:val="24"/>
        </w:rPr>
        <w:t>Uji Reabilitas</w:t>
      </w:r>
    </w:p>
    <w:p w:rsidR="00D32685" w:rsidRPr="00F631F7" w:rsidRDefault="00D32685" w:rsidP="00D32685">
      <w:pPr>
        <w:pStyle w:val="ListParagraph"/>
        <w:spacing w:line="360" w:lineRule="auto"/>
        <w:ind w:left="0" w:firstLine="851"/>
        <w:jc w:val="both"/>
        <w:rPr>
          <w:rFonts w:ascii="Arial" w:hAnsi="Arial" w:cs="Arial"/>
        </w:rPr>
      </w:pPr>
      <w:r w:rsidRPr="00F631F7">
        <w:rPr>
          <w:rFonts w:ascii="Arial" w:hAnsi="Arial" w:cs="Arial"/>
        </w:rPr>
        <w:t>Reabilitas adalah tingkat kehandalan suatu instrumen dalam mengungkap data yang bisa dipercaya. Rumus alpha cronbach digunakan untuk mencari reabilitas instrumen yang skornya antara 0 sampai 1, misalnya angket atau soal bukan uraian (Arikunto, 2013).</w:t>
      </w:r>
    </w:p>
    <w:p w:rsidR="009D3C98" w:rsidRDefault="00D32685" w:rsidP="00A02D0E">
      <w:pPr>
        <w:pStyle w:val="ListParagraph"/>
        <w:spacing w:line="360" w:lineRule="auto"/>
        <w:ind w:left="0" w:firstLine="851"/>
        <w:jc w:val="both"/>
        <w:rPr>
          <w:rFonts w:ascii="Arial" w:hAnsi="Arial" w:cs="Arial"/>
        </w:rPr>
      </w:pPr>
      <w:r w:rsidRPr="00F631F7">
        <w:rPr>
          <w:rFonts w:ascii="Arial" w:hAnsi="Arial" w:cs="Arial"/>
        </w:rPr>
        <w:t>Cronbach’s alpha merupakan sebuah ukuran keadaan yang memiliki nilai berkisar dari 0 sampai 1. Nilai tingkat keadaan cronbach’s alpha dapat ditunjukan pada tabel berikut ini:</w:t>
      </w:r>
    </w:p>
    <w:p w:rsidR="00062EC7" w:rsidRPr="00F161BE" w:rsidRDefault="00F161BE" w:rsidP="006A11E7">
      <w:pPr>
        <w:pStyle w:val="Caption"/>
        <w:spacing w:after="0"/>
        <w:jc w:val="center"/>
        <w:rPr>
          <w:rFonts w:ascii="Arial" w:hAnsi="Arial" w:cs="Arial"/>
          <w:b w:val="0"/>
          <w:color w:val="auto"/>
          <w:sz w:val="22"/>
        </w:rPr>
      </w:pPr>
      <w:bookmarkStart w:id="104" w:name="_Toc138429640"/>
      <w:bookmarkStart w:id="105" w:name="_Toc138429689"/>
      <w:r w:rsidRPr="00F161BE">
        <w:rPr>
          <w:rFonts w:ascii="Arial" w:hAnsi="Arial" w:cs="Arial"/>
          <w:color w:val="auto"/>
          <w:sz w:val="22"/>
        </w:rPr>
        <w:t xml:space="preserve">Tabel 3.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Tabel_3. \* ARABIC </w:instrText>
      </w:r>
      <w:r w:rsidR="00C6566C" w:rsidRPr="00F161BE">
        <w:rPr>
          <w:rFonts w:ascii="Arial" w:hAnsi="Arial" w:cs="Arial"/>
          <w:color w:val="auto"/>
          <w:sz w:val="22"/>
        </w:rPr>
        <w:fldChar w:fldCharType="separate"/>
      </w:r>
      <w:r w:rsidRPr="00F161BE">
        <w:rPr>
          <w:rFonts w:ascii="Arial" w:hAnsi="Arial" w:cs="Arial"/>
          <w:noProof/>
          <w:color w:val="auto"/>
          <w:sz w:val="22"/>
        </w:rPr>
        <w:t>4</w:t>
      </w:r>
      <w:r w:rsidR="00C6566C" w:rsidRPr="00F161BE">
        <w:rPr>
          <w:rFonts w:ascii="Arial" w:hAnsi="Arial" w:cs="Arial"/>
          <w:color w:val="auto"/>
          <w:sz w:val="22"/>
        </w:rPr>
        <w:fldChar w:fldCharType="end"/>
      </w:r>
      <w:r w:rsidRPr="00F161BE">
        <w:rPr>
          <w:rFonts w:ascii="Arial" w:hAnsi="Arial" w:cs="Arial"/>
          <w:color w:val="auto"/>
          <w:sz w:val="22"/>
        </w:rPr>
        <w:t xml:space="preserve"> </w:t>
      </w:r>
      <w:r w:rsidR="00062EC7" w:rsidRPr="00F161BE">
        <w:rPr>
          <w:rFonts w:ascii="Arial" w:hAnsi="Arial" w:cs="Arial"/>
          <w:color w:val="auto"/>
          <w:sz w:val="22"/>
        </w:rPr>
        <w:t>Tabel Crobach’s Alpha</w:t>
      </w:r>
      <w:bookmarkEnd w:id="104"/>
      <w:bookmarkEnd w:id="105"/>
    </w:p>
    <w:tbl>
      <w:tblPr>
        <w:tblW w:w="6987" w:type="dxa"/>
        <w:tblInd w:w="696" w:type="dxa"/>
        <w:tblLook w:val="04A0"/>
      </w:tblPr>
      <w:tblGrid>
        <w:gridCol w:w="2614"/>
        <w:gridCol w:w="4373"/>
      </w:tblGrid>
      <w:tr w:rsidR="00D32685" w:rsidRPr="00F631F7" w:rsidTr="005E048A">
        <w:trPr>
          <w:trHeight w:val="339"/>
        </w:trPr>
        <w:tc>
          <w:tcPr>
            <w:tcW w:w="2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b/>
                <w:color w:val="000000"/>
              </w:rPr>
            </w:pPr>
            <w:r w:rsidRPr="00F631F7">
              <w:rPr>
                <w:rFonts w:ascii="Arial" w:eastAsia="Times New Roman" w:hAnsi="Arial" w:cs="Arial"/>
                <w:b/>
                <w:color w:val="000000"/>
              </w:rPr>
              <w:t>Alpha</w:t>
            </w:r>
          </w:p>
        </w:tc>
        <w:tc>
          <w:tcPr>
            <w:tcW w:w="4373" w:type="dxa"/>
            <w:tcBorders>
              <w:top w:val="single" w:sz="4" w:space="0" w:color="auto"/>
              <w:left w:val="nil"/>
              <w:bottom w:val="single" w:sz="4" w:space="0" w:color="auto"/>
              <w:right w:val="single" w:sz="4" w:space="0" w:color="auto"/>
            </w:tcBorders>
            <w:shd w:val="clear" w:color="auto" w:fill="auto"/>
            <w:noWrap/>
            <w:vAlign w:val="center"/>
            <w:hideMark/>
          </w:tcPr>
          <w:p w:rsidR="00D32685" w:rsidRPr="00F631F7" w:rsidRDefault="00D32685" w:rsidP="00D32685">
            <w:pPr>
              <w:spacing w:after="0"/>
              <w:jc w:val="center"/>
              <w:rPr>
                <w:rFonts w:ascii="Arial" w:eastAsia="Times New Roman" w:hAnsi="Arial" w:cs="Arial"/>
                <w:b/>
                <w:color w:val="000000"/>
              </w:rPr>
            </w:pPr>
            <w:r w:rsidRPr="00F631F7">
              <w:rPr>
                <w:rFonts w:ascii="Arial" w:eastAsia="Times New Roman" w:hAnsi="Arial" w:cs="Arial"/>
                <w:b/>
                <w:color w:val="000000"/>
              </w:rPr>
              <w:t>Tingkat Reliabilitas</w:t>
            </w:r>
          </w:p>
        </w:tc>
      </w:tr>
      <w:tr w:rsidR="00D32685" w:rsidRPr="00F631F7" w:rsidTr="005E048A">
        <w:trPr>
          <w:trHeight w:val="339"/>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0,00-0,2</w:t>
            </w:r>
          </w:p>
        </w:tc>
        <w:tc>
          <w:tcPr>
            <w:tcW w:w="4373" w:type="dxa"/>
            <w:tcBorders>
              <w:top w:val="nil"/>
              <w:left w:val="nil"/>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Kurang Reliabel</w:t>
            </w:r>
          </w:p>
        </w:tc>
      </w:tr>
      <w:tr w:rsidR="00D32685" w:rsidRPr="00F631F7" w:rsidTr="005E048A">
        <w:trPr>
          <w:trHeight w:val="339"/>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0,20-0,40</w:t>
            </w:r>
          </w:p>
        </w:tc>
        <w:tc>
          <w:tcPr>
            <w:tcW w:w="4373" w:type="dxa"/>
            <w:tcBorders>
              <w:top w:val="nil"/>
              <w:left w:val="nil"/>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Agak Reliabel</w:t>
            </w:r>
          </w:p>
        </w:tc>
      </w:tr>
      <w:tr w:rsidR="00D32685" w:rsidRPr="00F631F7" w:rsidTr="005E048A">
        <w:trPr>
          <w:trHeight w:val="339"/>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0,40-0,60</w:t>
            </w:r>
          </w:p>
        </w:tc>
        <w:tc>
          <w:tcPr>
            <w:tcW w:w="4373" w:type="dxa"/>
            <w:tcBorders>
              <w:top w:val="nil"/>
              <w:left w:val="nil"/>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Cukup Reliabel</w:t>
            </w:r>
          </w:p>
        </w:tc>
      </w:tr>
      <w:tr w:rsidR="00D32685" w:rsidRPr="00F631F7" w:rsidTr="005E048A">
        <w:trPr>
          <w:trHeight w:val="339"/>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0,60-0,80</w:t>
            </w:r>
          </w:p>
        </w:tc>
        <w:tc>
          <w:tcPr>
            <w:tcW w:w="4373" w:type="dxa"/>
            <w:tcBorders>
              <w:top w:val="nil"/>
              <w:left w:val="nil"/>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Reliabel</w:t>
            </w:r>
          </w:p>
        </w:tc>
      </w:tr>
      <w:tr w:rsidR="00D32685" w:rsidRPr="00F631F7" w:rsidTr="005E048A">
        <w:trPr>
          <w:trHeight w:val="339"/>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0,80-100</w:t>
            </w:r>
          </w:p>
        </w:tc>
        <w:tc>
          <w:tcPr>
            <w:tcW w:w="4373" w:type="dxa"/>
            <w:tcBorders>
              <w:top w:val="nil"/>
              <w:left w:val="nil"/>
              <w:bottom w:val="single" w:sz="4" w:space="0" w:color="auto"/>
              <w:right w:val="single" w:sz="4" w:space="0" w:color="auto"/>
            </w:tcBorders>
            <w:shd w:val="clear" w:color="auto" w:fill="auto"/>
            <w:noWrap/>
            <w:vAlign w:val="bottom"/>
            <w:hideMark/>
          </w:tcPr>
          <w:p w:rsidR="00D32685" w:rsidRPr="00F631F7" w:rsidRDefault="00D32685" w:rsidP="00D32685">
            <w:pPr>
              <w:spacing w:after="0"/>
              <w:jc w:val="center"/>
              <w:rPr>
                <w:rFonts w:ascii="Arial" w:eastAsia="Times New Roman" w:hAnsi="Arial" w:cs="Arial"/>
                <w:color w:val="000000"/>
              </w:rPr>
            </w:pPr>
            <w:r w:rsidRPr="00F631F7">
              <w:rPr>
                <w:rFonts w:ascii="Arial" w:eastAsia="Times New Roman" w:hAnsi="Arial" w:cs="Arial"/>
                <w:color w:val="000000"/>
              </w:rPr>
              <w:t>Sangat Reliabel</w:t>
            </w:r>
          </w:p>
        </w:tc>
      </w:tr>
    </w:tbl>
    <w:p w:rsidR="0094730E" w:rsidRDefault="0094730E" w:rsidP="00377E5D">
      <w:pPr>
        <w:spacing w:after="120" w:line="360" w:lineRule="auto"/>
        <w:jc w:val="both"/>
        <w:rPr>
          <w:rFonts w:ascii="Arial" w:hAnsi="Arial" w:cs="Arial"/>
        </w:rPr>
      </w:pPr>
    </w:p>
    <w:p w:rsidR="009B104D" w:rsidRDefault="00D32685" w:rsidP="00987ABF">
      <w:pPr>
        <w:spacing w:after="0" w:line="360" w:lineRule="auto"/>
        <w:ind w:firstLine="851"/>
        <w:jc w:val="both"/>
        <w:rPr>
          <w:rFonts w:ascii="Arial" w:hAnsi="Arial" w:cs="Arial"/>
        </w:rPr>
      </w:pPr>
      <w:r w:rsidRPr="00F631F7">
        <w:rPr>
          <w:rFonts w:ascii="Arial" w:hAnsi="Arial" w:cs="Arial"/>
        </w:rPr>
        <w:t xml:space="preserve">Kuesioner yang sudah diuji validitas kemudian </w:t>
      </w:r>
      <w:r w:rsidR="00E45286" w:rsidRPr="00F631F7">
        <w:rPr>
          <w:rFonts w:ascii="Arial" w:hAnsi="Arial" w:cs="Arial"/>
        </w:rPr>
        <w:t xml:space="preserve">   </w:t>
      </w:r>
      <w:r w:rsidRPr="00F631F7">
        <w:rPr>
          <w:rFonts w:ascii="Arial" w:hAnsi="Arial" w:cs="Arial"/>
        </w:rPr>
        <w:t xml:space="preserve">diuji reabilitasnya. Uji reabilitas pada penelitian ini menggunakan Cronbach’s alpha. Cronbach’s alpha merupakan sebuah ukuran keadaan yang memiliki nilai berkisar dari nol sampai satu. Nilai reabilitas Cronbach’s alpha minimum adalah 0,60. Hasil uji </w:t>
      </w:r>
      <w:r w:rsidR="00987ABF">
        <w:rPr>
          <w:rFonts w:ascii="Arial" w:hAnsi="Arial" w:cs="Arial"/>
        </w:rPr>
        <w:t xml:space="preserve"> </w:t>
      </w:r>
      <w:r w:rsidRPr="00F631F7">
        <w:rPr>
          <w:rFonts w:ascii="Arial" w:hAnsi="Arial" w:cs="Arial"/>
        </w:rPr>
        <w:lastRenderedPageBreak/>
        <w:t>reabilitaspada</w:t>
      </w:r>
      <w:r>
        <w:t xml:space="preserve"> </w:t>
      </w:r>
      <w:r w:rsidRPr="00F631F7">
        <w:rPr>
          <w:rFonts w:ascii="Arial" w:hAnsi="Arial" w:cs="Arial"/>
        </w:rPr>
        <w:t>kuesioner tingkat pengetahuan, sikap dan tindakan dapat dilihat di Tabel 3.5 sebagai berikut:</w:t>
      </w:r>
    </w:p>
    <w:p w:rsidR="004D5DEC" w:rsidRPr="00F161BE" w:rsidRDefault="00F161BE" w:rsidP="006A11E7">
      <w:pPr>
        <w:pStyle w:val="Caption"/>
        <w:spacing w:after="0"/>
        <w:jc w:val="center"/>
        <w:rPr>
          <w:rFonts w:ascii="Arial" w:hAnsi="Arial" w:cs="Arial"/>
          <w:b w:val="0"/>
          <w:color w:val="auto"/>
          <w:sz w:val="22"/>
        </w:rPr>
      </w:pPr>
      <w:bookmarkStart w:id="106" w:name="_Toc138429641"/>
      <w:bookmarkStart w:id="107" w:name="_Toc138429690"/>
      <w:r w:rsidRPr="00F161BE">
        <w:rPr>
          <w:rFonts w:ascii="Arial" w:hAnsi="Arial" w:cs="Arial"/>
          <w:color w:val="auto"/>
          <w:sz w:val="22"/>
        </w:rPr>
        <w:t xml:space="preserve">Tabel 3.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Tabel_3. \* ARABIC </w:instrText>
      </w:r>
      <w:r w:rsidR="00C6566C" w:rsidRPr="00F161BE">
        <w:rPr>
          <w:rFonts w:ascii="Arial" w:hAnsi="Arial" w:cs="Arial"/>
          <w:color w:val="auto"/>
          <w:sz w:val="22"/>
        </w:rPr>
        <w:fldChar w:fldCharType="separate"/>
      </w:r>
      <w:r w:rsidRPr="00F161BE">
        <w:rPr>
          <w:rFonts w:ascii="Arial" w:hAnsi="Arial" w:cs="Arial"/>
          <w:noProof/>
          <w:color w:val="auto"/>
          <w:sz w:val="22"/>
        </w:rPr>
        <w:t>5</w:t>
      </w:r>
      <w:r w:rsidR="00C6566C" w:rsidRPr="00F161BE">
        <w:rPr>
          <w:rFonts w:ascii="Arial" w:hAnsi="Arial" w:cs="Arial"/>
          <w:color w:val="auto"/>
          <w:sz w:val="22"/>
        </w:rPr>
        <w:fldChar w:fldCharType="end"/>
      </w:r>
      <w:r w:rsidRPr="00F161BE">
        <w:rPr>
          <w:rFonts w:ascii="Arial" w:hAnsi="Arial" w:cs="Arial"/>
          <w:color w:val="auto"/>
          <w:sz w:val="22"/>
        </w:rPr>
        <w:t xml:space="preserve"> </w:t>
      </w:r>
      <w:r w:rsidR="00EC6AF3" w:rsidRPr="00F161BE">
        <w:rPr>
          <w:rFonts w:ascii="Arial" w:hAnsi="Arial" w:cs="Arial"/>
          <w:color w:val="auto"/>
          <w:sz w:val="22"/>
        </w:rPr>
        <w:t>Uji Reabilitas</w:t>
      </w:r>
      <w:bookmarkEnd w:id="106"/>
      <w:bookmarkEnd w:id="107"/>
    </w:p>
    <w:tbl>
      <w:tblPr>
        <w:tblpPr w:leftFromText="180" w:rightFromText="180" w:vertAnchor="page" w:horzAnchor="margin" w:tblpY="2752"/>
        <w:tblW w:w="8223" w:type="dxa"/>
        <w:tblLook w:val="04A0"/>
      </w:tblPr>
      <w:tblGrid>
        <w:gridCol w:w="2100"/>
        <w:gridCol w:w="2294"/>
        <w:gridCol w:w="1867"/>
        <w:gridCol w:w="1962"/>
      </w:tblGrid>
      <w:tr w:rsidR="00F161BE" w:rsidRPr="00F631F7" w:rsidTr="006A11E7">
        <w:trPr>
          <w:trHeight w:val="415"/>
        </w:trPr>
        <w:tc>
          <w:tcPr>
            <w:tcW w:w="2100"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b/>
                <w:color w:val="000000"/>
              </w:rPr>
            </w:pPr>
            <w:r w:rsidRPr="00F631F7">
              <w:rPr>
                <w:rFonts w:ascii="Arial" w:eastAsia="Times New Roman" w:hAnsi="Arial" w:cs="Arial"/>
                <w:b/>
                <w:color w:val="000000"/>
              </w:rPr>
              <w:t>Variabel</w:t>
            </w:r>
          </w:p>
        </w:tc>
        <w:tc>
          <w:tcPr>
            <w:tcW w:w="2294" w:type="dxa"/>
            <w:tcBorders>
              <w:top w:val="single" w:sz="4" w:space="0" w:color="auto"/>
              <w:left w:val="nil"/>
              <w:bottom w:val="single" w:sz="4" w:space="0" w:color="auto"/>
              <w:right w:val="nil"/>
            </w:tcBorders>
            <w:shd w:val="clear" w:color="auto" w:fill="auto"/>
            <w:noWrap/>
            <w:vAlign w:val="center"/>
            <w:hideMark/>
          </w:tcPr>
          <w:p w:rsidR="00F161BE" w:rsidRPr="00F631F7" w:rsidRDefault="00F161BE" w:rsidP="006A11E7">
            <w:pPr>
              <w:spacing w:after="0"/>
              <w:jc w:val="center"/>
              <w:rPr>
                <w:rFonts w:ascii="Arial" w:eastAsia="Times New Roman" w:hAnsi="Arial" w:cs="Arial"/>
                <w:b/>
                <w:color w:val="000000"/>
              </w:rPr>
            </w:pPr>
            <w:r w:rsidRPr="00F631F7">
              <w:rPr>
                <w:rFonts w:ascii="Arial" w:eastAsia="Times New Roman" w:hAnsi="Arial" w:cs="Arial"/>
                <w:b/>
                <w:color w:val="000000"/>
              </w:rPr>
              <w:t>Alpha Crobach</w:t>
            </w:r>
          </w:p>
        </w:tc>
        <w:tc>
          <w:tcPr>
            <w:tcW w:w="1867"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b/>
                <w:color w:val="000000"/>
              </w:rPr>
            </w:pPr>
            <w:r w:rsidRPr="00F631F7">
              <w:rPr>
                <w:rFonts w:ascii="Arial" w:eastAsia="Times New Roman" w:hAnsi="Arial" w:cs="Arial"/>
                <w:b/>
                <w:color w:val="000000"/>
              </w:rPr>
              <w:t>Batas Kritis</w:t>
            </w:r>
          </w:p>
        </w:tc>
        <w:tc>
          <w:tcPr>
            <w:tcW w:w="1962"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b/>
                <w:color w:val="000000"/>
              </w:rPr>
            </w:pPr>
            <w:r w:rsidRPr="00F631F7">
              <w:rPr>
                <w:rFonts w:ascii="Arial" w:eastAsia="Times New Roman" w:hAnsi="Arial" w:cs="Arial"/>
                <w:b/>
                <w:color w:val="000000"/>
              </w:rPr>
              <w:t>Keterangan</w:t>
            </w:r>
          </w:p>
        </w:tc>
      </w:tr>
      <w:tr w:rsidR="00F161BE" w:rsidRPr="00F631F7" w:rsidTr="006A11E7">
        <w:trPr>
          <w:trHeight w:val="415"/>
        </w:trPr>
        <w:tc>
          <w:tcPr>
            <w:tcW w:w="2100"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Pengetahuan</w:t>
            </w:r>
          </w:p>
        </w:tc>
        <w:tc>
          <w:tcPr>
            <w:tcW w:w="2294"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0,688</w:t>
            </w:r>
          </w:p>
        </w:tc>
        <w:tc>
          <w:tcPr>
            <w:tcW w:w="1867"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0,6</w:t>
            </w:r>
          </w:p>
        </w:tc>
        <w:tc>
          <w:tcPr>
            <w:tcW w:w="1962"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Reliabel</w:t>
            </w:r>
          </w:p>
        </w:tc>
      </w:tr>
      <w:tr w:rsidR="00F161BE" w:rsidRPr="00F631F7" w:rsidTr="006A11E7">
        <w:trPr>
          <w:trHeight w:val="415"/>
        </w:trPr>
        <w:tc>
          <w:tcPr>
            <w:tcW w:w="2100"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Sikap</w:t>
            </w:r>
          </w:p>
        </w:tc>
        <w:tc>
          <w:tcPr>
            <w:tcW w:w="2294"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0,743</w:t>
            </w:r>
          </w:p>
        </w:tc>
        <w:tc>
          <w:tcPr>
            <w:tcW w:w="1867"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0,6</w:t>
            </w:r>
          </w:p>
        </w:tc>
        <w:tc>
          <w:tcPr>
            <w:tcW w:w="1962"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Reliabel</w:t>
            </w:r>
          </w:p>
        </w:tc>
      </w:tr>
      <w:tr w:rsidR="00F161BE" w:rsidRPr="00F631F7" w:rsidTr="006A11E7">
        <w:trPr>
          <w:trHeight w:val="415"/>
        </w:trPr>
        <w:tc>
          <w:tcPr>
            <w:tcW w:w="2100"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Tindakan</w:t>
            </w:r>
          </w:p>
        </w:tc>
        <w:tc>
          <w:tcPr>
            <w:tcW w:w="2294"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0,628</w:t>
            </w:r>
          </w:p>
        </w:tc>
        <w:tc>
          <w:tcPr>
            <w:tcW w:w="1867"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0,6</w:t>
            </w:r>
          </w:p>
        </w:tc>
        <w:tc>
          <w:tcPr>
            <w:tcW w:w="1962" w:type="dxa"/>
            <w:tcBorders>
              <w:top w:val="single" w:sz="4" w:space="0" w:color="auto"/>
              <w:left w:val="nil"/>
              <w:bottom w:val="single" w:sz="4" w:space="0" w:color="auto"/>
              <w:right w:val="nil"/>
            </w:tcBorders>
            <w:shd w:val="clear" w:color="auto" w:fill="auto"/>
            <w:noWrap/>
            <w:vAlign w:val="bottom"/>
            <w:hideMark/>
          </w:tcPr>
          <w:p w:rsidR="00F161BE" w:rsidRPr="00F631F7" w:rsidRDefault="00F161BE" w:rsidP="006A11E7">
            <w:pPr>
              <w:spacing w:after="0"/>
              <w:jc w:val="center"/>
              <w:rPr>
                <w:rFonts w:ascii="Arial" w:eastAsia="Times New Roman" w:hAnsi="Arial" w:cs="Arial"/>
                <w:color w:val="000000"/>
              </w:rPr>
            </w:pPr>
            <w:r w:rsidRPr="00F631F7">
              <w:rPr>
                <w:rFonts w:ascii="Arial" w:eastAsia="Times New Roman" w:hAnsi="Arial" w:cs="Arial"/>
                <w:color w:val="000000"/>
              </w:rPr>
              <w:t>Reliabel</w:t>
            </w:r>
          </w:p>
        </w:tc>
      </w:tr>
    </w:tbl>
    <w:p w:rsidR="004D5DEC" w:rsidRPr="00F631F7" w:rsidRDefault="004D5DEC" w:rsidP="00EC6AF3">
      <w:pPr>
        <w:spacing w:after="0"/>
        <w:jc w:val="both"/>
        <w:rPr>
          <w:rFonts w:ascii="Arial" w:hAnsi="Arial" w:cs="Arial"/>
        </w:rPr>
      </w:pPr>
    </w:p>
    <w:p w:rsidR="004D5DEC" w:rsidRDefault="004D5DEC" w:rsidP="001221BC">
      <w:pPr>
        <w:spacing w:line="360" w:lineRule="auto"/>
        <w:jc w:val="both"/>
        <w:rPr>
          <w:rFonts w:ascii="Arial" w:hAnsi="Arial" w:cs="Arial"/>
        </w:rPr>
      </w:pPr>
    </w:p>
    <w:p w:rsidR="004D5DEC" w:rsidRDefault="004D5DEC" w:rsidP="001221BC">
      <w:pPr>
        <w:spacing w:line="360" w:lineRule="auto"/>
        <w:jc w:val="both"/>
        <w:rPr>
          <w:rFonts w:ascii="Arial" w:hAnsi="Arial" w:cs="Arial"/>
        </w:rPr>
      </w:pPr>
    </w:p>
    <w:p w:rsidR="004D5DEC" w:rsidRDefault="004D5DEC" w:rsidP="001221BC">
      <w:pPr>
        <w:spacing w:line="360" w:lineRule="auto"/>
        <w:jc w:val="both"/>
        <w:rPr>
          <w:rFonts w:ascii="Arial" w:hAnsi="Arial" w:cs="Arial"/>
        </w:rPr>
      </w:pPr>
    </w:p>
    <w:p w:rsidR="00BE0E9F" w:rsidRDefault="00BE0E9F"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EC6AF3" w:rsidRDefault="00EC6AF3" w:rsidP="00C11BDF">
      <w:pPr>
        <w:spacing w:after="0"/>
        <w:rPr>
          <w:rFonts w:ascii="Arial" w:hAnsi="Arial" w:cs="Arial"/>
        </w:rPr>
      </w:pPr>
    </w:p>
    <w:p w:rsidR="00DF1E86" w:rsidRPr="00C11BDF" w:rsidRDefault="00DF1E86" w:rsidP="00C11BDF">
      <w:pPr>
        <w:spacing w:after="0"/>
        <w:rPr>
          <w:rFonts w:ascii="Arial" w:hAnsi="Arial" w:cs="Arial"/>
        </w:rPr>
      </w:pPr>
    </w:p>
    <w:p w:rsidR="009307AC" w:rsidRPr="000E4C77" w:rsidRDefault="009307AC" w:rsidP="005B6F57">
      <w:pPr>
        <w:pStyle w:val="Heading1"/>
        <w:spacing w:before="0" w:after="0" w:line="360" w:lineRule="auto"/>
        <w:jc w:val="center"/>
        <w:rPr>
          <w:rFonts w:ascii="Arial" w:hAnsi="Arial" w:cs="Arial"/>
          <w:color w:val="auto"/>
          <w:sz w:val="24"/>
        </w:rPr>
      </w:pPr>
      <w:bookmarkStart w:id="108" w:name="_Toc137815839"/>
      <w:r w:rsidRPr="000E4C77">
        <w:rPr>
          <w:rFonts w:ascii="Arial" w:hAnsi="Arial" w:cs="Arial"/>
          <w:color w:val="auto"/>
          <w:sz w:val="24"/>
        </w:rPr>
        <w:lastRenderedPageBreak/>
        <w:t>BAB IV</w:t>
      </w:r>
      <w:bookmarkEnd w:id="108"/>
    </w:p>
    <w:p w:rsidR="009307AC" w:rsidRPr="000E4C77" w:rsidRDefault="009307AC" w:rsidP="005B6F57">
      <w:pPr>
        <w:pStyle w:val="Heading1"/>
        <w:spacing w:before="0" w:after="0" w:line="480" w:lineRule="auto"/>
        <w:jc w:val="center"/>
        <w:rPr>
          <w:rFonts w:ascii="Arial" w:hAnsi="Arial" w:cs="Arial"/>
          <w:sz w:val="24"/>
        </w:rPr>
      </w:pPr>
      <w:bookmarkStart w:id="109" w:name="_Toc137815840"/>
      <w:r w:rsidRPr="000E4C77">
        <w:rPr>
          <w:rFonts w:ascii="Arial" w:hAnsi="Arial" w:cs="Arial"/>
          <w:color w:val="auto"/>
          <w:sz w:val="24"/>
        </w:rPr>
        <w:t>HASIL DAN PEMBAHASAN</w:t>
      </w:r>
      <w:bookmarkEnd w:id="109"/>
    </w:p>
    <w:p w:rsidR="009307AC" w:rsidRPr="004A74B4" w:rsidRDefault="001E23CB" w:rsidP="000E4C77">
      <w:pPr>
        <w:pStyle w:val="Heading2"/>
        <w:spacing w:before="0" w:after="0" w:line="360" w:lineRule="auto"/>
        <w:rPr>
          <w:rFonts w:ascii="Arial" w:hAnsi="Arial" w:cs="Arial"/>
          <w:color w:val="auto"/>
          <w:sz w:val="24"/>
        </w:rPr>
      </w:pPr>
      <w:bookmarkStart w:id="110" w:name="_Toc137815841"/>
      <w:r w:rsidRPr="004A74B4">
        <w:rPr>
          <w:rFonts w:ascii="Arial" w:hAnsi="Arial" w:cs="Arial"/>
          <w:color w:val="auto"/>
          <w:sz w:val="24"/>
        </w:rPr>
        <w:t>4.1 Profil Lahan</w:t>
      </w:r>
      <w:bookmarkEnd w:id="110"/>
      <w:r w:rsidRPr="004A74B4">
        <w:rPr>
          <w:rFonts w:ascii="Arial" w:hAnsi="Arial" w:cs="Arial"/>
          <w:color w:val="auto"/>
          <w:sz w:val="24"/>
        </w:rPr>
        <w:t xml:space="preserve"> </w:t>
      </w:r>
    </w:p>
    <w:p w:rsidR="00893385" w:rsidRPr="00CE253A" w:rsidRDefault="00CF32EA" w:rsidP="00C86776">
      <w:pPr>
        <w:spacing w:after="120" w:line="360" w:lineRule="auto"/>
        <w:jc w:val="both"/>
        <w:rPr>
          <w:rFonts w:ascii="Arial" w:hAnsi="Arial" w:cs="Arial"/>
        </w:rPr>
      </w:pPr>
      <w:r>
        <w:rPr>
          <w:rFonts w:ascii="Arial" w:hAnsi="Arial" w:cs="Arial"/>
        </w:rPr>
        <w:t xml:space="preserve">                   </w:t>
      </w:r>
      <w:r w:rsidR="00C11BDF" w:rsidRPr="00CE253A">
        <w:rPr>
          <w:rFonts w:ascii="Arial" w:hAnsi="Arial" w:cs="Arial"/>
        </w:rPr>
        <w:t>Rumah Sakit Umum Dr. Pirngadi Medan atau sering disingkat RSUPM beralamat di Jl. Prof. HM Yamin SH No. 47 Medan yang merupakan salah satu unit pelayanan kesehatan di kota Medan yang berstatus milik pemerintah Kota Medan. RSU Dr. Pirngadi Kota Medan didirikan oleh pemerintah kolonial Belanda dengan nama G</w:t>
      </w:r>
      <w:r w:rsidR="00383A2F">
        <w:rPr>
          <w:rFonts w:ascii="Arial" w:hAnsi="Arial" w:cs="Arial"/>
        </w:rPr>
        <w:t>emente</w:t>
      </w:r>
      <w:r w:rsidR="00C11BDF" w:rsidRPr="00CE253A">
        <w:rPr>
          <w:rFonts w:ascii="Arial" w:hAnsi="Arial" w:cs="Arial"/>
        </w:rPr>
        <w:t xml:space="preserve"> Z</w:t>
      </w:r>
      <w:r w:rsidR="00383A2F">
        <w:rPr>
          <w:rFonts w:ascii="Arial" w:hAnsi="Arial" w:cs="Arial"/>
        </w:rPr>
        <w:t xml:space="preserve">ieken </w:t>
      </w:r>
      <w:r w:rsidR="00C11BDF" w:rsidRPr="00CE253A">
        <w:rPr>
          <w:rFonts w:ascii="Arial" w:hAnsi="Arial" w:cs="Arial"/>
        </w:rPr>
        <w:t>H</w:t>
      </w:r>
      <w:r w:rsidR="00383A2F">
        <w:rPr>
          <w:rFonts w:ascii="Arial" w:hAnsi="Arial" w:cs="Arial"/>
        </w:rPr>
        <w:t>uis</w:t>
      </w:r>
      <w:r w:rsidR="00C11BDF" w:rsidRPr="00CE253A">
        <w:rPr>
          <w:rFonts w:ascii="Arial" w:hAnsi="Arial" w:cs="Arial"/>
        </w:rPr>
        <w:t xml:space="preserve"> pada tanggal 11 Agustus Anno 1928. Peletakan batu pertamanya dilakukan seorang bocah berumur 10 tahun bernama M</w:t>
      </w:r>
      <w:r w:rsidR="00383A2F">
        <w:rPr>
          <w:rFonts w:ascii="Arial" w:hAnsi="Arial" w:cs="Arial"/>
        </w:rPr>
        <w:t>aria</w:t>
      </w:r>
      <w:r w:rsidR="00C11BDF" w:rsidRPr="00CE253A">
        <w:rPr>
          <w:rFonts w:ascii="Arial" w:hAnsi="Arial" w:cs="Arial"/>
        </w:rPr>
        <w:t xml:space="preserve"> C</w:t>
      </w:r>
      <w:r w:rsidR="00383A2F">
        <w:rPr>
          <w:rFonts w:ascii="Arial" w:hAnsi="Arial" w:cs="Arial"/>
        </w:rPr>
        <w:t>onstantia</w:t>
      </w:r>
      <w:r w:rsidR="00C11BDF" w:rsidRPr="00CE253A">
        <w:rPr>
          <w:rFonts w:ascii="Arial" w:hAnsi="Arial" w:cs="Arial"/>
        </w:rPr>
        <w:t xml:space="preserve"> M</w:t>
      </w:r>
      <w:r w:rsidR="00BD7372">
        <w:rPr>
          <w:rFonts w:ascii="Arial" w:hAnsi="Arial" w:cs="Arial"/>
        </w:rPr>
        <w:t>acky</w:t>
      </w:r>
      <w:r w:rsidR="00C11BDF" w:rsidRPr="00CE253A">
        <w:rPr>
          <w:rFonts w:ascii="Arial" w:hAnsi="Arial" w:cs="Arial"/>
        </w:rPr>
        <w:t>, dimana sebagai pimpinan yang pertama dipegang oleh Dr. W. B</w:t>
      </w:r>
      <w:r w:rsidR="00BD7372">
        <w:rPr>
          <w:rFonts w:ascii="Arial" w:hAnsi="Arial" w:cs="Arial"/>
        </w:rPr>
        <w:t>ays</w:t>
      </w:r>
      <w:r w:rsidR="00C11BDF" w:rsidRPr="00CE253A">
        <w:rPr>
          <w:rFonts w:ascii="Arial" w:hAnsi="Arial" w:cs="Arial"/>
        </w:rPr>
        <w:t>. Setelah masuknya Jepang ke Indonesia pada tahun 1942, rumah sakit ini diambil alih oleh Bangsa Jepang dan berganti nama menjadi S</w:t>
      </w:r>
      <w:r w:rsidR="00BD7372">
        <w:rPr>
          <w:rFonts w:ascii="Arial" w:hAnsi="Arial" w:cs="Arial"/>
        </w:rPr>
        <w:t>yuritsu</w:t>
      </w:r>
      <w:r w:rsidR="00C11BDF" w:rsidRPr="00CE253A">
        <w:rPr>
          <w:rFonts w:ascii="Arial" w:hAnsi="Arial" w:cs="Arial"/>
        </w:rPr>
        <w:t xml:space="preserve"> I</w:t>
      </w:r>
      <w:r w:rsidR="00BD7372">
        <w:rPr>
          <w:rFonts w:ascii="Arial" w:hAnsi="Arial" w:cs="Arial"/>
        </w:rPr>
        <w:t>nce</w:t>
      </w:r>
      <w:r w:rsidR="00C11BDF" w:rsidRPr="00CE253A">
        <w:rPr>
          <w:rFonts w:ascii="Arial" w:hAnsi="Arial" w:cs="Arial"/>
        </w:rPr>
        <w:t xml:space="preserve"> dan pimpinannya dipercayakan kepada seorang putra Indonesia yaitu Dr. Raden Pirngadi Gonggo Putro. Setelah bangsa Indonesia pada tanggal 17 Agustus 1945 menyatakan kemerdekaannya, pada tahun 1947 rumah sakit ini diambil alih oleh pemerintah Negara bagian Sumatera Timur Republik Indonesia Sementara (RIS) dengan nama “Rumah Sakit Kota Medan”. Dengan berdirinya Negara Kesatuan Republik Indonesia (NKRI) pada tanggal 17 Agustus 1950 maka Negara bagian (RIS) dihapuskan, rumah sakit kota Medan diambil alih oleh pemerintah pusat/kementerian kesehatan di Jakarta dengan nama “Rumah Sakit Umum Pusat”. Kemudian pada tahun 1971, rumah sakit ini diserahkan dari pusat</w:t>
      </w:r>
      <w:r w:rsidR="00BD7372">
        <w:rPr>
          <w:rFonts w:ascii="Arial" w:hAnsi="Arial" w:cs="Arial"/>
        </w:rPr>
        <w:t xml:space="preserve"> (</w:t>
      </w:r>
      <w:r w:rsidR="0016491B" w:rsidRPr="0016491B">
        <w:rPr>
          <w:rFonts w:ascii="Arial" w:hAnsi="Arial" w:cs="Arial"/>
        </w:rPr>
        <w:t>pemkomedan</w:t>
      </w:r>
      <w:r w:rsidR="008577F0">
        <w:rPr>
          <w:rFonts w:ascii="Arial" w:hAnsi="Arial" w:cs="Arial"/>
        </w:rPr>
        <w:t>,2023</w:t>
      </w:r>
      <w:r w:rsidR="007C6095">
        <w:rPr>
          <w:rFonts w:ascii="Arial" w:hAnsi="Arial" w:cs="Arial"/>
        </w:rPr>
        <w:t>).</w:t>
      </w:r>
    </w:p>
    <w:p w:rsidR="00C11BDF" w:rsidRPr="004A74B4" w:rsidRDefault="009B444B" w:rsidP="004A74B4">
      <w:pPr>
        <w:pStyle w:val="Heading2"/>
        <w:spacing w:before="0" w:after="0"/>
        <w:rPr>
          <w:rFonts w:ascii="Arial" w:hAnsi="Arial" w:cs="Arial"/>
          <w:color w:val="auto"/>
          <w:sz w:val="24"/>
        </w:rPr>
      </w:pPr>
      <w:bookmarkStart w:id="111" w:name="_Toc137815842"/>
      <w:r w:rsidRPr="004A74B4">
        <w:rPr>
          <w:rFonts w:ascii="Arial" w:hAnsi="Arial" w:cs="Arial"/>
          <w:color w:val="auto"/>
          <w:sz w:val="24"/>
        </w:rPr>
        <w:t>4.2 Hasil Penelitian</w:t>
      </w:r>
      <w:bookmarkEnd w:id="111"/>
      <w:r w:rsidRPr="004A74B4">
        <w:rPr>
          <w:rFonts w:ascii="Arial" w:hAnsi="Arial" w:cs="Arial"/>
          <w:color w:val="auto"/>
          <w:sz w:val="24"/>
        </w:rPr>
        <w:t xml:space="preserve"> </w:t>
      </w:r>
    </w:p>
    <w:p w:rsidR="009B444B" w:rsidRPr="00303F6E" w:rsidRDefault="009B444B" w:rsidP="00303F6E">
      <w:pPr>
        <w:pStyle w:val="Heading3"/>
        <w:spacing w:before="0" w:after="0" w:line="360" w:lineRule="auto"/>
        <w:rPr>
          <w:rFonts w:ascii="Arial" w:hAnsi="Arial" w:cs="Arial"/>
          <w:color w:val="auto"/>
        </w:rPr>
      </w:pPr>
      <w:bookmarkStart w:id="112" w:name="_Toc137815843"/>
      <w:r w:rsidRPr="004A74B4">
        <w:rPr>
          <w:rFonts w:ascii="Arial" w:hAnsi="Arial" w:cs="Arial"/>
          <w:color w:val="auto"/>
          <w:sz w:val="24"/>
        </w:rPr>
        <w:t>4.2.1 Karakteristik Responden</w:t>
      </w:r>
      <w:bookmarkEnd w:id="112"/>
      <w:r w:rsidRPr="004A74B4">
        <w:rPr>
          <w:rFonts w:ascii="Arial" w:hAnsi="Arial" w:cs="Arial"/>
          <w:color w:val="auto"/>
          <w:sz w:val="24"/>
        </w:rPr>
        <w:t xml:space="preserve"> </w:t>
      </w:r>
    </w:p>
    <w:p w:rsidR="00AE1337" w:rsidRDefault="00BC7222" w:rsidP="00CF32EA">
      <w:pPr>
        <w:tabs>
          <w:tab w:val="left" w:pos="851"/>
        </w:tabs>
        <w:spacing w:after="0" w:line="360" w:lineRule="auto"/>
        <w:ind w:firstLine="851"/>
        <w:jc w:val="both"/>
        <w:rPr>
          <w:rFonts w:ascii="Arial" w:hAnsi="Arial" w:cs="Arial"/>
        </w:rPr>
      </w:pPr>
      <w:r w:rsidRPr="00BC7222">
        <w:rPr>
          <w:rFonts w:ascii="Arial" w:hAnsi="Arial" w:cs="Arial"/>
        </w:rPr>
        <w:t>Karakteristik responden yang diperoleh dari wawancara secara langsung menggu</w:t>
      </w:r>
      <w:r w:rsidR="00490429">
        <w:rPr>
          <w:rFonts w:ascii="Arial" w:hAnsi="Arial" w:cs="Arial"/>
        </w:rPr>
        <w:t xml:space="preserve">nakan kuesioner berdasarkan usia </w:t>
      </w:r>
      <w:r w:rsidR="00256E38">
        <w:rPr>
          <w:rFonts w:ascii="Arial" w:hAnsi="Arial" w:cs="Arial"/>
        </w:rPr>
        <w:t>menurut Depkes (</w:t>
      </w:r>
      <w:r w:rsidR="006C3238">
        <w:rPr>
          <w:rFonts w:ascii="Arial" w:hAnsi="Arial" w:cs="Arial"/>
        </w:rPr>
        <w:t>2022)</w:t>
      </w:r>
      <w:r w:rsidRPr="00BC7222">
        <w:rPr>
          <w:rFonts w:ascii="Arial" w:hAnsi="Arial" w:cs="Arial"/>
        </w:rPr>
        <w:t xml:space="preserve"> dapat dilihat pada tabel 4.1, dapat </w:t>
      </w:r>
      <w:r w:rsidR="009E7CC9">
        <w:rPr>
          <w:rFonts w:ascii="Arial" w:hAnsi="Arial" w:cs="Arial"/>
        </w:rPr>
        <w:t>dijelaskan bahwa dari 90 responden yaitu, 4 responden (4,4</w:t>
      </w:r>
      <w:r w:rsidRPr="00BC7222">
        <w:rPr>
          <w:rFonts w:ascii="Arial" w:hAnsi="Arial" w:cs="Arial"/>
        </w:rPr>
        <w:t>%</w:t>
      </w:r>
      <w:r w:rsidR="00F00F8C">
        <w:rPr>
          <w:rFonts w:ascii="Arial" w:hAnsi="Arial" w:cs="Arial"/>
        </w:rPr>
        <w:t>) berusia 17 sampai 25 tahun, 57 responden (63,3%) berusia 26 sampai 45 tahun, 29 responden (32</w:t>
      </w:r>
      <w:r w:rsidR="00D36746">
        <w:rPr>
          <w:rFonts w:ascii="Arial" w:hAnsi="Arial" w:cs="Arial"/>
        </w:rPr>
        <w:t>,2%) berusia 46 sampai 65</w:t>
      </w:r>
      <w:r w:rsidRPr="00BC7222">
        <w:rPr>
          <w:rFonts w:ascii="Arial" w:hAnsi="Arial" w:cs="Arial"/>
        </w:rPr>
        <w:t xml:space="preserve"> tahun.</w:t>
      </w:r>
    </w:p>
    <w:p w:rsidR="00CF32EA" w:rsidRDefault="00CF32EA" w:rsidP="00CF32EA">
      <w:pPr>
        <w:tabs>
          <w:tab w:val="left" w:pos="851"/>
        </w:tabs>
        <w:spacing w:after="0" w:line="360" w:lineRule="auto"/>
        <w:ind w:firstLine="851"/>
        <w:jc w:val="both"/>
        <w:rPr>
          <w:rFonts w:ascii="Arial" w:hAnsi="Arial" w:cs="Arial"/>
        </w:rPr>
      </w:pPr>
    </w:p>
    <w:p w:rsidR="007C6095" w:rsidRDefault="007C6095" w:rsidP="00CF32EA">
      <w:pPr>
        <w:tabs>
          <w:tab w:val="left" w:pos="851"/>
        </w:tabs>
        <w:spacing w:after="0" w:line="360" w:lineRule="auto"/>
        <w:ind w:firstLine="851"/>
        <w:jc w:val="both"/>
        <w:rPr>
          <w:rFonts w:ascii="Arial" w:hAnsi="Arial" w:cs="Arial"/>
        </w:rPr>
      </w:pPr>
    </w:p>
    <w:p w:rsidR="00CF32EA" w:rsidRDefault="00CF32EA" w:rsidP="00CF32EA">
      <w:pPr>
        <w:tabs>
          <w:tab w:val="left" w:pos="851"/>
        </w:tabs>
        <w:spacing w:after="0" w:line="360" w:lineRule="auto"/>
        <w:ind w:firstLine="851"/>
        <w:jc w:val="both"/>
        <w:rPr>
          <w:rFonts w:ascii="Arial" w:hAnsi="Arial" w:cs="Arial"/>
        </w:rPr>
      </w:pPr>
    </w:p>
    <w:p w:rsidR="00CF32EA" w:rsidRDefault="00CF32EA" w:rsidP="00CF32EA">
      <w:pPr>
        <w:tabs>
          <w:tab w:val="left" w:pos="851"/>
        </w:tabs>
        <w:spacing w:after="0" w:line="360" w:lineRule="auto"/>
        <w:ind w:firstLine="851"/>
        <w:jc w:val="both"/>
        <w:rPr>
          <w:rFonts w:ascii="Arial" w:hAnsi="Arial" w:cs="Arial"/>
        </w:rPr>
      </w:pPr>
    </w:p>
    <w:p w:rsidR="00CF32EA" w:rsidRDefault="00CF32EA" w:rsidP="0016491B">
      <w:pPr>
        <w:tabs>
          <w:tab w:val="left" w:pos="851"/>
        </w:tabs>
        <w:spacing w:after="0" w:line="360" w:lineRule="auto"/>
        <w:jc w:val="both"/>
        <w:rPr>
          <w:rFonts w:ascii="Arial" w:hAnsi="Arial" w:cs="Arial"/>
        </w:rPr>
      </w:pPr>
    </w:p>
    <w:p w:rsidR="00F161BE" w:rsidRDefault="00F161BE" w:rsidP="005401B3">
      <w:pPr>
        <w:tabs>
          <w:tab w:val="left" w:pos="851"/>
        </w:tabs>
        <w:spacing w:after="0"/>
        <w:jc w:val="both"/>
        <w:rPr>
          <w:rFonts w:ascii="Arial" w:hAnsi="Arial" w:cs="Arial"/>
        </w:rPr>
      </w:pPr>
    </w:p>
    <w:p w:rsidR="00AE1337" w:rsidRPr="00F161BE" w:rsidRDefault="00F161BE" w:rsidP="00F161BE">
      <w:pPr>
        <w:pStyle w:val="Caption"/>
        <w:spacing w:after="0"/>
        <w:rPr>
          <w:rFonts w:ascii="Arial" w:hAnsi="Arial" w:cs="Arial"/>
          <w:color w:val="auto"/>
          <w:sz w:val="22"/>
        </w:rPr>
      </w:pPr>
      <w:bookmarkStart w:id="113" w:name="_Toc138429649"/>
      <w:bookmarkStart w:id="114" w:name="_Toc138429768"/>
      <w:r w:rsidRPr="00F161BE">
        <w:rPr>
          <w:rFonts w:ascii="Arial" w:hAnsi="Arial" w:cs="Arial"/>
          <w:color w:val="auto"/>
          <w:sz w:val="22"/>
        </w:rPr>
        <w:t xml:space="preserve">Tabel 4.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Tabel_4. \* ARABIC </w:instrText>
      </w:r>
      <w:r w:rsidR="00C6566C" w:rsidRPr="00F161BE">
        <w:rPr>
          <w:rFonts w:ascii="Arial" w:hAnsi="Arial" w:cs="Arial"/>
          <w:color w:val="auto"/>
          <w:sz w:val="22"/>
        </w:rPr>
        <w:fldChar w:fldCharType="separate"/>
      </w:r>
      <w:r w:rsidRPr="00F161BE">
        <w:rPr>
          <w:rFonts w:ascii="Arial" w:hAnsi="Arial" w:cs="Arial"/>
          <w:noProof/>
          <w:color w:val="auto"/>
          <w:sz w:val="22"/>
        </w:rPr>
        <w:t>1</w:t>
      </w:r>
      <w:r w:rsidR="00C6566C" w:rsidRPr="00F161BE">
        <w:rPr>
          <w:rFonts w:ascii="Arial" w:hAnsi="Arial" w:cs="Arial"/>
          <w:color w:val="auto"/>
          <w:sz w:val="22"/>
        </w:rPr>
        <w:fldChar w:fldCharType="end"/>
      </w:r>
      <w:r w:rsidRPr="00F161BE">
        <w:rPr>
          <w:rFonts w:ascii="Arial" w:hAnsi="Arial" w:cs="Arial"/>
          <w:color w:val="auto"/>
          <w:sz w:val="22"/>
        </w:rPr>
        <w:t xml:space="preserve"> </w:t>
      </w:r>
      <w:r w:rsidR="00B15067" w:rsidRPr="00F161BE">
        <w:rPr>
          <w:rFonts w:ascii="Arial" w:hAnsi="Arial" w:cs="Arial"/>
          <w:color w:val="auto"/>
          <w:sz w:val="22"/>
        </w:rPr>
        <w:t xml:space="preserve"> </w:t>
      </w:r>
      <w:r w:rsidR="00724810" w:rsidRPr="00F161BE">
        <w:rPr>
          <w:rFonts w:ascii="Arial" w:hAnsi="Arial" w:cs="Arial"/>
          <w:color w:val="auto"/>
          <w:sz w:val="22"/>
        </w:rPr>
        <w:t xml:space="preserve">Distribusi Frekuensi </w:t>
      </w:r>
      <w:r w:rsidR="00B15067" w:rsidRPr="00F161BE">
        <w:rPr>
          <w:rFonts w:ascii="Arial" w:hAnsi="Arial" w:cs="Arial"/>
          <w:color w:val="auto"/>
          <w:sz w:val="22"/>
        </w:rPr>
        <w:t>Karakteristik Responden</w:t>
      </w:r>
      <w:r w:rsidR="00724810" w:rsidRPr="00F161BE">
        <w:rPr>
          <w:rFonts w:ascii="Arial" w:hAnsi="Arial" w:cs="Arial"/>
          <w:color w:val="auto"/>
          <w:sz w:val="22"/>
        </w:rPr>
        <w:t xml:space="preserve"> Berdasarkan Umur</w:t>
      </w:r>
      <w:bookmarkEnd w:id="113"/>
      <w:bookmarkEnd w:id="114"/>
    </w:p>
    <w:tbl>
      <w:tblPr>
        <w:tblW w:w="6014" w:type="dxa"/>
        <w:tblInd w:w="814" w:type="dxa"/>
        <w:tblLook w:val="04A0"/>
      </w:tblPr>
      <w:tblGrid>
        <w:gridCol w:w="1511"/>
        <w:gridCol w:w="2046"/>
        <w:gridCol w:w="2457"/>
      </w:tblGrid>
      <w:tr w:rsidR="00CA6E15" w:rsidRPr="00CA6E15" w:rsidTr="004F5BBD">
        <w:trPr>
          <w:trHeight w:val="308"/>
        </w:trPr>
        <w:tc>
          <w:tcPr>
            <w:tcW w:w="1511" w:type="dxa"/>
            <w:tcBorders>
              <w:top w:val="single" w:sz="4" w:space="0" w:color="auto"/>
              <w:left w:val="nil"/>
              <w:bottom w:val="single" w:sz="4" w:space="0" w:color="auto"/>
              <w:right w:val="nil"/>
            </w:tcBorders>
            <w:shd w:val="clear" w:color="auto" w:fill="auto"/>
            <w:noWrap/>
            <w:vAlign w:val="bottom"/>
            <w:hideMark/>
          </w:tcPr>
          <w:p w:rsidR="00CA6E15" w:rsidRPr="007D76D8" w:rsidRDefault="00000827" w:rsidP="001B13AF">
            <w:pPr>
              <w:spacing w:after="0"/>
              <w:jc w:val="center"/>
              <w:rPr>
                <w:rFonts w:ascii="Arial" w:eastAsia="Times New Roman" w:hAnsi="Arial" w:cs="Arial"/>
                <w:b/>
                <w:color w:val="000000"/>
                <w:sz w:val="21"/>
              </w:rPr>
            </w:pPr>
            <w:r w:rsidRPr="007D76D8">
              <w:rPr>
                <w:rFonts w:ascii="Arial" w:eastAsia="Times New Roman" w:hAnsi="Arial" w:cs="Arial"/>
                <w:b/>
                <w:color w:val="000000"/>
                <w:sz w:val="21"/>
              </w:rPr>
              <w:t>Usia</w:t>
            </w:r>
          </w:p>
        </w:tc>
        <w:tc>
          <w:tcPr>
            <w:tcW w:w="2046" w:type="dxa"/>
            <w:tcBorders>
              <w:top w:val="single" w:sz="4" w:space="0" w:color="auto"/>
              <w:left w:val="nil"/>
              <w:bottom w:val="single" w:sz="4" w:space="0" w:color="auto"/>
              <w:right w:val="nil"/>
            </w:tcBorders>
            <w:shd w:val="clear" w:color="auto" w:fill="auto"/>
            <w:noWrap/>
            <w:vAlign w:val="bottom"/>
            <w:hideMark/>
          </w:tcPr>
          <w:p w:rsidR="00CA6E15" w:rsidRPr="007D76D8" w:rsidRDefault="00000827" w:rsidP="001B13AF">
            <w:pPr>
              <w:spacing w:after="0"/>
              <w:jc w:val="center"/>
              <w:rPr>
                <w:rFonts w:ascii="Arial" w:eastAsia="Times New Roman" w:hAnsi="Arial" w:cs="Arial"/>
                <w:b/>
                <w:color w:val="000000"/>
                <w:sz w:val="21"/>
              </w:rPr>
            </w:pPr>
            <w:r w:rsidRPr="007D76D8">
              <w:rPr>
                <w:rFonts w:ascii="Arial" w:eastAsia="Times New Roman" w:hAnsi="Arial" w:cs="Arial"/>
                <w:b/>
                <w:color w:val="000000"/>
                <w:sz w:val="21"/>
              </w:rPr>
              <w:t>Frekuensi</w:t>
            </w:r>
          </w:p>
        </w:tc>
        <w:tc>
          <w:tcPr>
            <w:tcW w:w="2457" w:type="dxa"/>
            <w:tcBorders>
              <w:top w:val="single" w:sz="4" w:space="0" w:color="auto"/>
              <w:left w:val="nil"/>
              <w:bottom w:val="single" w:sz="4" w:space="0" w:color="auto"/>
              <w:right w:val="nil"/>
            </w:tcBorders>
            <w:shd w:val="clear" w:color="auto" w:fill="auto"/>
            <w:noWrap/>
            <w:vAlign w:val="bottom"/>
            <w:hideMark/>
          </w:tcPr>
          <w:p w:rsidR="00CA6E15" w:rsidRPr="007D76D8" w:rsidRDefault="00000827" w:rsidP="001B13AF">
            <w:pPr>
              <w:spacing w:after="0"/>
              <w:jc w:val="center"/>
              <w:rPr>
                <w:rFonts w:ascii="Arial" w:eastAsia="Times New Roman" w:hAnsi="Arial" w:cs="Arial"/>
                <w:b/>
                <w:color w:val="000000"/>
                <w:sz w:val="21"/>
              </w:rPr>
            </w:pPr>
            <w:r w:rsidRPr="007D76D8">
              <w:rPr>
                <w:rFonts w:ascii="Arial" w:eastAsia="Times New Roman" w:hAnsi="Arial" w:cs="Arial"/>
                <w:b/>
                <w:color w:val="000000"/>
                <w:sz w:val="21"/>
              </w:rPr>
              <w:t>Persentase</w:t>
            </w:r>
            <w:r w:rsidR="00CA6E15" w:rsidRPr="007D76D8">
              <w:rPr>
                <w:rFonts w:ascii="Arial" w:eastAsia="Times New Roman" w:hAnsi="Arial" w:cs="Arial"/>
                <w:b/>
                <w:color w:val="000000"/>
                <w:sz w:val="21"/>
              </w:rPr>
              <w:t xml:space="preserve"> %</w:t>
            </w:r>
          </w:p>
        </w:tc>
      </w:tr>
      <w:tr w:rsidR="00CA6E15" w:rsidRPr="00CA6E15" w:rsidTr="004F5BBD">
        <w:trPr>
          <w:trHeight w:val="308"/>
        </w:trPr>
        <w:tc>
          <w:tcPr>
            <w:tcW w:w="1511" w:type="dxa"/>
            <w:tcBorders>
              <w:top w:val="single" w:sz="4" w:space="0" w:color="auto"/>
              <w:left w:val="nil"/>
              <w:bottom w:val="single" w:sz="4" w:space="0" w:color="auto"/>
              <w:right w:val="nil"/>
            </w:tcBorders>
            <w:shd w:val="clear" w:color="auto" w:fill="auto"/>
            <w:noWrap/>
            <w:vAlign w:val="bottom"/>
            <w:hideMark/>
          </w:tcPr>
          <w:p w:rsidR="00CA6E15" w:rsidRPr="004B3787" w:rsidRDefault="004B3787" w:rsidP="001B13AF">
            <w:pPr>
              <w:jc w:val="center"/>
              <w:rPr>
                <w:rFonts w:ascii="Calibri" w:hAnsi="Calibri" w:cs="Calibri"/>
                <w:color w:val="000000"/>
              </w:rPr>
            </w:pPr>
            <w:r>
              <w:rPr>
                <w:rFonts w:ascii="Calibri" w:hAnsi="Calibri" w:cs="Calibri"/>
                <w:color w:val="000000"/>
              </w:rPr>
              <w:t>17-25</w:t>
            </w:r>
          </w:p>
        </w:tc>
        <w:tc>
          <w:tcPr>
            <w:tcW w:w="2046" w:type="dxa"/>
            <w:tcBorders>
              <w:top w:val="single" w:sz="4" w:space="0" w:color="auto"/>
              <w:left w:val="nil"/>
              <w:bottom w:val="single" w:sz="4" w:space="0" w:color="auto"/>
              <w:right w:val="nil"/>
            </w:tcBorders>
            <w:shd w:val="clear" w:color="auto" w:fill="auto"/>
            <w:noWrap/>
            <w:vAlign w:val="bottom"/>
            <w:hideMark/>
          </w:tcPr>
          <w:p w:rsidR="00CA6E15" w:rsidRPr="00CA6E15" w:rsidRDefault="00CA6E15" w:rsidP="001B13AF">
            <w:pPr>
              <w:spacing w:after="0"/>
              <w:jc w:val="center"/>
              <w:rPr>
                <w:rFonts w:ascii="Arial" w:eastAsia="Times New Roman" w:hAnsi="Arial" w:cs="Arial"/>
                <w:color w:val="000000"/>
                <w:sz w:val="21"/>
              </w:rPr>
            </w:pPr>
            <w:r w:rsidRPr="00CA6E15">
              <w:rPr>
                <w:rFonts w:ascii="Arial" w:eastAsia="Times New Roman" w:hAnsi="Arial" w:cs="Arial"/>
                <w:color w:val="000000"/>
                <w:sz w:val="21"/>
              </w:rPr>
              <w:t>4</w:t>
            </w:r>
          </w:p>
        </w:tc>
        <w:tc>
          <w:tcPr>
            <w:tcW w:w="2457" w:type="dxa"/>
            <w:tcBorders>
              <w:top w:val="single" w:sz="4" w:space="0" w:color="auto"/>
              <w:left w:val="nil"/>
              <w:bottom w:val="single" w:sz="4" w:space="0" w:color="auto"/>
              <w:right w:val="nil"/>
            </w:tcBorders>
            <w:shd w:val="clear" w:color="auto" w:fill="auto"/>
            <w:noWrap/>
            <w:vAlign w:val="bottom"/>
            <w:hideMark/>
          </w:tcPr>
          <w:p w:rsidR="00CA6E15" w:rsidRPr="00CA6E15" w:rsidRDefault="00CA6E15" w:rsidP="001B13AF">
            <w:pPr>
              <w:spacing w:after="0"/>
              <w:jc w:val="center"/>
              <w:rPr>
                <w:rFonts w:ascii="Arial" w:eastAsia="Times New Roman" w:hAnsi="Arial" w:cs="Arial"/>
                <w:color w:val="000000"/>
                <w:sz w:val="21"/>
              </w:rPr>
            </w:pPr>
            <w:r w:rsidRPr="00CA6E15">
              <w:rPr>
                <w:rFonts w:ascii="Arial" w:eastAsia="Times New Roman" w:hAnsi="Arial" w:cs="Arial"/>
                <w:color w:val="000000"/>
                <w:sz w:val="21"/>
              </w:rPr>
              <w:t>4,40%</w:t>
            </w:r>
          </w:p>
        </w:tc>
      </w:tr>
      <w:tr w:rsidR="00CA6E15" w:rsidRPr="00CA6E15" w:rsidTr="004F5BBD">
        <w:trPr>
          <w:trHeight w:val="308"/>
        </w:trPr>
        <w:tc>
          <w:tcPr>
            <w:tcW w:w="1511" w:type="dxa"/>
            <w:tcBorders>
              <w:top w:val="single" w:sz="4" w:space="0" w:color="auto"/>
              <w:left w:val="nil"/>
              <w:bottom w:val="single" w:sz="4" w:space="0" w:color="auto"/>
              <w:right w:val="nil"/>
            </w:tcBorders>
            <w:shd w:val="clear" w:color="auto" w:fill="auto"/>
            <w:noWrap/>
            <w:vAlign w:val="bottom"/>
            <w:hideMark/>
          </w:tcPr>
          <w:p w:rsidR="00CA6E15" w:rsidRPr="004B3787" w:rsidRDefault="004B3787" w:rsidP="001B13AF">
            <w:pPr>
              <w:jc w:val="center"/>
              <w:rPr>
                <w:rFonts w:ascii="Calibri" w:hAnsi="Calibri" w:cs="Calibri"/>
                <w:color w:val="000000"/>
              </w:rPr>
            </w:pPr>
            <w:r>
              <w:rPr>
                <w:rFonts w:ascii="Calibri" w:hAnsi="Calibri" w:cs="Calibri"/>
                <w:color w:val="000000"/>
              </w:rPr>
              <w:t>26-45</w:t>
            </w:r>
          </w:p>
        </w:tc>
        <w:tc>
          <w:tcPr>
            <w:tcW w:w="2046" w:type="dxa"/>
            <w:tcBorders>
              <w:top w:val="single" w:sz="4" w:space="0" w:color="auto"/>
              <w:left w:val="nil"/>
              <w:bottom w:val="single" w:sz="4" w:space="0" w:color="auto"/>
              <w:right w:val="nil"/>
            </w:tcBorders>
            <w:shd w:val="clear" w:color="auto" w:fill="auto"/>
            <w:noWrap/>
            <w:vAlign w:val="bottom"/>
            <w:hideMark/>
          </w:tcPr>
          <w:p w:rsidR="00CA6E15" w:rsidRPr="00CA6E15" w:rsidRDefault="00CA6E15" w:rsidP="001B13AF">
            <w:pPr>
              <w:spacing w:after="0"/>
              <w:jc w:val="center"/>
              <w:rPr>
                <w:rFonts w:ascii="Arial" w:eastAsia="Times New Roman" w:hAnsi="Arial" w:cs="Arial"/>
                <w:color w:val="000000"/>
                <w:sz w:val="21"/>
              </w:rPr>
            </w:pPr>
            <w:r w:rsidRPr="00CA6E15">
              <w:rPr>
                <w:rFonts w:ascii="Arial" w:eastAsia="Times New Roman" w:hAnsi="Arial" w:cs="Arial"/>
                <w:color w:val="000000"/>
                <w:sz w:val="21"/>
              </w:rPr>
              <w:t>57</w:t>
            </w:r>
          </w:p>
        </w:tc>
        <w:tc>
          <w:tcPr>
            <w:tcW w:w="2457" w:type="dxa"/>
            <w:tcBorders>
              <w:top w:val="single" w:sz="4" w:space="0" w:color="auto"/>
              <w:left w:val="nil"/>
              <w:bottom w:val="single" w:sz="4" w:space="0" w:color="auto"/>
              <w:right w:val="nil"/>
            </w:tcBorders>
            <w:shd w:val="clear" w:color="auto" w:fill="auto"/>
            <w:noWrap/>
            <w:vAlign w:val="bottom"/>
            <w:hideMark/>
          </w:tcPr>
          <w:p w:rsidR="00CA6E15" w:rsidRPr="00CA6E15" w:rsidRDefault="00CA6E15" w:rsidP="001B13AF">
            <w:pPr>
              <w:spacing w:after="0"/>
              <w:jc w:val="center"/>
              <w:rPr>
                <w:rFonts w:ascii="Arial" w:eastAsia="Times New Roman" w:hAnsi="Arial" w:cs="Arial"/>
                <w:color w:val="000000"/>
                <w:sz w:val="21"/>
              </w:rPr>
            </w:pPr>
            <w:r w:rsidRPr="00CA6E15">
              <w:rPr>
                <w:rFonts w:ascii="Arial" w:eastAsia="Times New Roman" w:hAnsi="Arial" w:cs="Arial"/>
                <w:color w:val="000000"/>
                <w:sz w:val="21"/>
              </w:rPr>
              <w:t>63%</w:t>
            </w:r>
          </w:p>
        </w:tc>
      </w:tr>
      <w:tr w:rsidR="00CA6E15" w:rsidRPr="00CA6E15" w:rsidTr="004F5BBD">
        <w:trPr>
          <w:trHeight w:val="308"/>
        </w:trPr>
        <w:tc>
          <w:tcPr>
            <w:tcW w:w="1511" w:type="dxa"/>
            <w:tcBorders>
              <w:top w:val="single" w:sz="4" w:space="0" w:color="auto"/>
              <w:left w:val="nil"/>
              <w:bottom w:val="single" w:sz="4" w:space="0" w:color="auto"/>
              <w:right w:val="nil"/>
            </w:tcBorders>
            <w:shd w:val="clear" w:color="auto" w:fill="auto"/>
            <w:noWrap/>
            <w:vAlign w:val="bottom"/>
            <w:hideMark/>
          </w:tcPr>
          <w:p w:rsidR="00CA6E15" w:rsidRPr="000C58D0" w:rsidRDefault="000C58D0" w:rsidP="001B13AF">
            <w:pPr>
              <w:jc w:val="center"/>
              <w:rPr>
                <w:rFonts w:ascii="Calibri" w:hAnsi="Calibri" w:cs="Calibri"/>
                <w:color w:val="000000"/>
              </w:rPr>
            </w:pPr>
            <w:r>
              <w:rPr>
                <w:rFonts w:ascii="Calibri" w:hAnsi="Calibri" w:cs="Calibri"/>
                <w:color w:val="000000"/>
              </w:rPr>
              <w:t>46-65</w:t>
            </w:r>
          </w:p>
        </w:tc>
        <w:tc>
          <w:tcPr>
            <w:tcW w:w="2046" w:type="dxa"/>
            <w:tcBorders>
              <w:top w:val="single" w:sz="4" w:space="0" w:color="auto"/>
              <w:left w:val="nil"/>
              <w:bottom w:val="single" w:sz="4" w:space="0" w:color="auto"/>
              <w:right w:val="nil"/>
            </w:tcBorders>
            <w:shd w:val="clear" w:color="auto" w:fill="auto"/>
            <w:noWrap/>
            <w:vAlign w:val="bottom"/>
            <w:hideMark/>
          </w:tcPr>
          <w:p w:rsidR="00CA6E15" w:rsidRPr="00CA6E15" w:rsidRDefault="00CA6E15" w:rsidP="001B13AF">
            <w:pPr>
              <w:spacing w:after="0"/>
              <w:jc w:val="center"/>
              <w:rPr>
                <w:rFonts w:ascii="Arial" w:eastAsia="Times New Roman" w:hAnsi="Arial" w:cs="Arial"/>
                <w:color w:val="000000"/>
                <w:sz w:val="21"/>
              </w:rPr>
            </w:pPr>
            <w:r w:rsidRPr="00CA6E15">
              <w:rPr>
                <w:rFonts w:ascii="Arial" w:eastAsia="Times New Roman" w:hAnsi="Arial" w:cs="Arial"/>
                <w:color w:val="000000"/>
                <w:sz w:val="21"/>
              </w:rPr>
              <w:t>29</w:t>
            </w:r>
          </w:p>
        </w:tc>
        <w:tc>
          <w:tcPr>
            <w:tcW w:w="2457" w:type="dxa"/>
            <w:tcBorders>
              <w:top w:val="single" w:sz="4" w:space="0" w:color="auto"/>
              <w:left w:val="nil"/>
              <w:bottom w:val="single" w:sz="4" w:space="0" w:color="auto"/>
              <w:right w:val="nil"/>
            </w:tcBorders>
            <w:shd w:val="clear" w:color="auto" w:fill="auto"/>
            <w:noWrap/>
            <w:vAlign w:val="bottom"/>
            <w:hideMark/>
          </w:tcPr>
          <w:p w:rsidR="00CA6E15" w:rsidRPr="00CA6E15" w:rsidRDefault="00CA6E15" w:rsidP="001B13AF">
            <w:pPr>
              <w:spacing w:after="0"/>
              <w:jc w:val="center"/>
              <w:rPr>
                <w:rFonts w:ascii="Arial" w:eastAsia="Times New Roman" w:hAnsi="Arial" w:cs="Arial"/>
                <w:color w:val="000000"/>
                <w:sz w:val="21"/>
              </w:rPr>
            </w:pPr>
            <w:r w:rsidRPr="00CA6E15">
              <w:rPr>
                <w:rFonts w:ascii="Arial" w:eastAsia="Times New Roman" w:hAnsi="Arial" w:cs="Arial"/>
                <w:color w:val="000000"/>
                <w:sz w:val="21"/>
              </w:rPr>
              <w:t>32,20%</w:t>
            </w:r>
          </w:p>
        </w:tc>
      </w:tr>
      <w:tr w:rsidR="00CA6E15" w:rsidRPr="00CA6E15" w:rsidTr="004F5BBD">
        <w:trPr>
          <w:trHeight w:val="308"/>
        </w:trPr>
        <w:tc>
          <w:tcPr>
            <w:tcW w:w="1511" w:type="dxa"/>
            <w:tcBorders>
              <w:top w:val="single" w:sz="4" w:space="0" w:color="auto"/>
              <w:left w:val="nil"/>
              <w:bottom w:val="single" w:sz="4" w:space="0" w:color="auto"/>
              <w:right w:val="nil"/>
            </w:tcBorders>
            <w:shd w:val="clear" w:color="auto" w:fill="auto"/>
            <w:noWrap/>
            <w:vAlign w:val="bottom"/>
            <w:hideMark/>
          </w:tcPr>
          <w:p w:rsidR="00CA6E15" w:rsidRPr="00CA6E15" w:rsidRDefault="00335F5F" w:rsidP="001B13AF">
            <w:pPr>
              <w:spacing w:after="0"/>
              <w:jc w:val="center"/>
              <w:rPr>
                <w:rFonts w:ascii="Arial" w:eastAsia="Times New Roman" w:hAnsi="Arial" w:cs="Arial"/>
                <w:color w:val="000000"/>
                <w:sz w:val="21"/>
              </w:rPr>
            </w:pPr>
            <w:r>
              <w:rPr>
                <w:rFonts w:ascii="Arial" w:eastAsia="Times New Roman" w:hAnsi="Arial" w:cs="Arial"/>
                <w:color w:val="000000"/>
                <w:sz w:val="21"/>
              </w:rPr>
              <w:t>Jumlah</w:t>
            </w:r>
          </w:p>
        </w:tc>
        <w:tc>
          <w:tcPr>
            <w:tcW w:w="2046" w:type="dxa"/>
            <w:tcBorders>
              <w:top w:val="single" w:sz="4" w:space="0" w:color="auto"/>
              <w:left w:val="nil"/>
              <w:bottom w:val="single" w:sz="4" w:space="0" w:color="auto"/>
              <w:right w:val="nil"/>
            </w:tcBorders>
            <w:shd w:val="clear" w:color="auto" w:fill="auto"/>
            <w:noWrap/>
            <w:vAlign w:val="bottom"/>
            <w:hideMark/>
          </w:tcPr>
          <w:p w:rsidR="00CA6E15" w:rsidRPr="00CA6E15" w:rsidRDefault="00CA6E15" w:rsidP="001B13AF">
            <w:pPr>
              <w:spacing w:after="0"/>
              <w:jc w:val="center"/>
              <w:rPr>
                <w:rFonts w:ascii="Arial" w:eastAsia="Times New Roman" w:hAnsi="Arial" w:cs="Arial"/>
                <w:color w:val="000000"/>
                <w:sz w:val="21"/>
              </w:rPr>
            </w:pPr>
            <w:r w:rsidRPr="00CA6E15">
              <w:rPr>
                <w:rFonts w:ascii="Arial" w:eastAsia="Times New Roman" w:hAnsi="Arial" w:cs="Arial"/>
                <w:color w:val="000000"/>
                <w:sz w:val="21"/>
              </w:rPr>
              <w:t>90</w:t>
            </w:r>
          </w:p>
        </w:tc>
        <w:tc>
          <w:tcPr>
            <w:tcW w:w="2457" w:type="dxa"/>
            <w:tcBorders>
              <w:top w:val="single" w:sz="4" w:space="0" w:color="auto"/>
              <w:left w:val="nil"/>
              <w:bottom w:val="single" w:sz="4" w:space="0" w:color="auto"/>
              <w:right w:val="nil"/>
            </w:tcBorders>
            <w:shd w:val="clear" w:color="auto" w:fill="auto"/>
            <w:noWrap/>
            <w:vAlign w:val="bottom"/>
            <w:hideMark/>
          </w:tcPr>
          <w:p w:rsidR="00CA6E15" w:rsidRPr="00CA6E15" w:rsidRDefault="00CA6E15" w:rsidP="001B13AF">
            <w:pPr>
              <w:spacing w:after="0"/>
              <w:jc w:val="center"/>
              <w:rPr>
                <w:rFonts w:ascii="Arial" w:eastAsia="Times New Roman" w:hAnsi="Arial" w:cs="Arial"/>
                <w:color w:val="000000"/>
                <w:sz w:val="21"/>
              </w:rPr>
            </w:pPr>
            <w:r w:rsidRPr="00CA6E15">
              <w:rPr>
                <w:rFonts w:ascii="Arial" w:eastAsia="Times New Roman" w:hAnsi="Arial" w:cs="Arial"/>
                <w:color w:val="000000"/>
                <w:sz w:val="21"/>
              </w:rPr>
              <w:t>100%</w:t>
            </w:r>
          </w:p>
        </w:tc>
      </w:tr>
    </w:tbl>
    <w:p w:rsidR="00724810" w:rsidRDefault="004131DE" w:rsidP="004F5BBD">
      <w:pPr>
        <w:spacing w:line="400" w:lineRule="atLeast"/>
        <w:ind w:firstLine="851"/>
        <w:jc w:val="both"/>
        <w:rPr>
          <w:rFonts w:ascii="Arial" w:hAnsi="Arial" w:cs="Arial"/>
        </w:rPr>
      </w:pPr>
      <w:r w:rsidRPr="004131DE">
        <w:rPr>
          <w:rFonts w:ascii="Arial" w:hAnsi="Arial" w:cs="Arial"/>
        </w:rPr>
        <w:t xml:space="preserve">Sedangkan berdasarkan pendidikan, data karakteristik pendidikan dapat dilihat pada Tabel 4.2, dijelaskan bahwa dari </w:t>
      </w:r>
      <w:r w:rsidR="00650BD4">
        <w:rPr>
          <w:rFonts w:ascii="Arial" w:hAnsi="Arial" w:cs="Arial"/>
        </w:rPr>
        <w:t>90</w:t>
      </w:r>
      <w:r w:rsidRPr="004131DE">
        <w:rPr>
          <w:rFonts w:ascii="Arial" w:hAnsi="Arial" w:cs="Arial"/>
        </w:rPr>
        <w:t xml:space="preserve"> responden yaitu, </w:t>
      </w:r>
      <w:r w:rsidR="00EA28B0">
        <w:rPr>
          <w:rFonts w:ascii="Arial" w:hAnsi="Arial" w:cs="Arial"/>
        </w:rPr>
        <w:t xml:space="preserve">2 </w:t>
      </w:r>
      <w:r w:rsidRPr="004131DE">
        <w:rPr>
          <w:rFonts w:ascii="Arial" w:hAnsi="Arial" w:cs="Arial"/>
        </w:rPr>
        <w:t>res</w:t>
      </w:r>
      <w:r w:rsidR="00EA28B0">
        <w:rPr>
          <w:rFonts w:ascii="Arial" w:hAnsi="Arial" w:cs="Arial"/>
        </w:rPr>
        <w:t>ponden (2,2%) pendidikan SD</w:t>
      </w:r>
      <w:r w:rsidR="00650BD4">
        <w:rPr>
          <w:rFonts w:ascii="Arial" w:hAnsi="Arial" w:cs="Arial"/>
        </w:rPr>
        <w:t xml:space="preserve">, </w:t>
      </w:r>
      <w:r w:rsidR="008A7FCA">
        <w:rPr>
          <w:rFonts w:ascii="Arial" w:hAnsi="Arial" w:cs="Arial"/>
        </w:rPr>
        <w:t>15</w:t>
      </w:r>
      <w:r w:rsidRPr="004131DE">
        <w:rPr>
          <w:rFonts w:ascii="Arial" w:hAnsi="Arial" w:cs="Arial"/>
        </w:rPr>
        <w:t xml:space="preserve"> r</w:t>
      </w:r>
      <w:r w:rsidR="00EA28B0">
        <w:rPr>
          <w:rFonts w:ascii="Arial" w:hAnsi="Arial" w:cs="Arial"/>
        </w:rPr>
        <w:t>esponden (</w:t>
      </w:r>
      <w:r w:rsidR="008A7FCA">
        <w:rPr>
          <w:rFonts w:ascii="Arial" w:hAnsi="Arial" w:cs="Arial"/>
        </w:rPr>
        <w:t>16,7</w:t>
      </w:r>
      <w:r w:rsidR="00EA28B0">
        <w:rPr>
          <w:rFonts w:ascii="Arial" w:hAnsi="Arial" w:cs="Arial"/>
        </w:rPr>
        <w:t>%) pendidikan SMP</w:t>
      </w:r>
      <w:r w:rsidR="008A7FCA">
        <w:rPr>
          <w:rFonts w:ascii="Arial" w:hAnsi="Arial" w:cs="Arial"/>
        </w:rPr>
        <w:t>, 57</w:t>
      </w:r>
      <w:r w:rsidR="00BD22AB">
        <w:rPr>
          <w:rFonts w:ascii="Arial" w:hAnsi="Arial" w:cs="Arial"/>
        </w:rPr>
        <w:t xml:space="preserve"> responden (63,3%) pendidikan SMA, </w:t>
      </w:r>
      <w:r w:rsidR="00C013B8">
        <w:rPr>
          <w:rFonts w:ascii="Arial" w:hAnsi="Arial" w:cs="Arial"/>
        </w:rPr>
        <w:t>16</w:t>
      </w:r>
      <w:r w:rsidRPr="004131DE">
        <w:rPr>
          <w:rFonts w:ascii="Arial" w:hAnsi="Arial" w:cs="Arial"/>
        </w:rPr>
        <w:t xml:space="preserve"> responde</w:t>
      </w:r>
      <w:r w:rsidR="00224065">
        <w:rPr>
          <w:rFonts w:ascii="Arial" w:hAnsi="Arial" w:cs="Arial"/>
        </w:rPr>
        <w:t xml:space="preserve">n (17,8 </w:t>
      </w:r>
      <w:r w:rsidRPr="004131DE">
        <w:rPr>
          <w:rFonts w:ascii="Arial" w:hAnsi="Arial" w:cs="Arial"/>
        </w:rPr>
        <w:t xml:space="preserve">%) </w:t>
      </w:r>
      <w:r w:rsidR="00224065">
        <w:rPr>
          <w:rFonts w:ascii="Arial" w:hAnsi="Arial" w:cs="Arial"/>
        </w:rPr>
        <w:t>Sarjana.</w:t>
      </w:r>
    </w:p>
    <w:p w:rsidR="004F5BBD" w:rsidRDefault="004F5BBD" w:rsidP="004F5BBD">
      <w:pPr>
        <w:spacing w:line="400" w:lineRule="atLeast"/>
        <w:ind w:firstLine="851"/>
        <w:jc w:val="both"/>
        <w:rPr>
          <w:rFonts w:ascii="Arial" w:hAnsi="Arial" w:cs="Arial"/>
        </w:rPr>
      </w:pPr>
    </w:p>
    <w:p w:rsidR="00B15067" w:rsidRPr="00F161BE" w:rsidRDefault="00F161BE" w:rsidP="00F161BE">
      <w:pPr>
        <w:pStyle w:val="Caption"/>
        <w:spacing w:after="0"/>
        <w:jc w:val="center"/>
        <w:rPr>
          <w:rFonts w:ascii="Arial" w:hAnsi="Arial" w:cs="Arial"/>
          <w:b w:val="0"/>
          <w:color w:val="auto"/>
          <w:sz w:val="22"/>
        </w:rPr>
      </w:pPr>
      <w:bookmarkStart w:id="115" w:name="_Toc138429650"/>
      <w:bookmarkStart w:id="116" w:name="_Toc138429769"/>
      <w:r w:rsidRPr="00F161BE">
        <w:rPr>
          <w:rFonts w:ascii="Arial" w:hAnsi="Arial" w:cs="Arial"/>
          <w:color w:val="auto"/>
          <w:sz w:val="22"/>
        </w:rPr>
        <w:t xml:space="preserve">Tabel 4.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Tabel_4. \* ARABIC </w:instrText>
      </w:r>
      <w:r w:rsidR="00C6566C" w:rsidRPr="00F161BE">
        <w:rPr>
          <w:rFonts w:ascii="Arial" w:hAnsi="Arial" w:cs="Arial"/>
          <w:color w:val="auto"/>
          <w:sz w:val="22"/>
        </w:rPr>
        <w:fldChar w:fldCharType="separate"/>
      </w:r>
      <w:r w:rsidRPr="00F161BE">
        <w:rPr>
          <w:rFonts w:ascii="Arial" w:hAnsi="Arial" w:cs="Arial"/>
          <w:noProof/>
          <w:color w:val="auto"/>
          <w:sz w:val="22"/>
        </w:rPr>
        <w:t>2</w:t>
      </w:r>
      <w:r w:rsidR="00C6566C" w:rsidRPr="00F161BE">
        <w:rPr>
          <w:rFonts w:ascii="Arial" w:hAnsi="Arial" w:cs="Arial"/>
          <w:color w:val="auto"/>
          <w:sz w:val="22"/>
        </w:rPr>
        <w:fldChar w:fldCharType="end"/>
      </w:r>
      <w:r w:rsidRPr="00F161BE">
        <w:rPr>
          <w:rFonts w:ascii="Arial" w:hAnsi="Arial" w:cs="Arial"/>
          <w:color w:val="auto"/>
          <w:sz w:val="22"/>
        </w:rPr>
        <w:t xml:space="preserve"> </w:t>
      </w:r>
      <w:r w:rsidR="00B15067" w:rsidRPr="00F161BE">
        <w:rPr>
          <w:rFonts w:ascii="Arial" w:hAnsi="Arial" w:cs="Arial"/>
          <w:color w:val="auto"/>
          <w:sz w:val="22"/>
        </w:rPr>
        <w:t xml:space="preserve"> </w:t>
      </w:r>
      <w:r w:rsidR="00724810" w:rsidRPr="00F161BE">
        <w:rPr>
          <w:rFonts w:ascii="Arial" w:hAnsi="Arial" w:cs="Arial"/>
          <w:color w:val="auto"/>
          <w:sz w:val="22"/>
        </w:rPr>
        <w:t>Distribusi Frekuensi Karakteristik Responden Berdasarkan</w:t>
      </w:r>
      <w:r w:rsidR="00A619E0" w:rsidRPr="00F161BE">
        <w:rPr>
          <w:rFonts w:ascii="Arial" w:hAnsi="Arial" w:cs="Arial"/>
          <w:color w:val="auto"/>
          <w:sz w:val="22"/>
        </w:rPr>
        <w:t xml:space="preserve"> Pendidikan</w:t>
      </w:r>
      <w:bookmarkEnd w:id="115"/>
      <w:bookmarkEnd w:id="116"/>
    </w:p>
    <w:tbl>
      <w:tblPr>
        <w:tblW w:w="6101" w:type="dxa"/>
        <w:tblInd w:w="720" w:type="dxa"/>
        <w:tblLook w:val="04A0"/>
      </w:tblPr>
      <w:tblGrid>
        <w:gridCol w:w="1855"/>
        <w:gridCol w:w="1929"/>
        <w:gridCol w:w="2317"/>
      </w:tblGrid>
      <w:tr w:rsidR="007D76D8" w:rsidRPr="0023032E" w:rsidTr="007D76D8">
        <w:trPr>
          <w:trHeight w:val="283"/>
        </w:trPr>
        <w:tc>
          <w:tcPr>
            <w:tcW w:w="1855" w:type="dxa"/>
            <w:tcBorders>
              <w:top w:val="single" w:sz="4" w:space="0" w:color="auto"/>
              <w:left w:val="nil"/>
              <w:bottom w:val="single" w:sz="4" w:space="0" w:color="auto"/>
              <w:right w:val="nil"/>
            </w:tcBorders>
            <w:shd w:val="clear" w:color="auto" w:fill="auto"/>
            <w:noWrap/>
            <w:vAlign w:val="bottom"/>
            <w:hideMark/>
          </w:tcPr>
          <w:p w:rsidR="007D76D8" w:rsidRPr="007D76D8" w:rsidRDefault="007D76D8" w:rsidP="001B13AF">
            <w:pPr>
              <w:spacing w:after="0"/>
              <w:jc w:val="center"/>
              <w:rPr>
                <w:rFonts w:ascii="Arial" w:eastAsia="Times New Roman" w:hAnsi="Arial" w:cs="Arial"/>
                <w:b/>
                <w:color w:val="000000"/>
                <w:sz w:val="21"/>
              </w:rPr>
            </w:pPr>
            <w:r>
              <w:rPr>
                <w:rFonts w:ascii="Arial" w:eastAsia="Times New Roman" w:hAnsi="Arial" w:cs="Arial"/>
                <w:b/>
                <w:color w:val="000000"/>
                <w:sz w:val="21"/>
              </w:rPr>
              <w:t>Pendidikan</w:t>
            </w:r>
          </w:p>
        </w:tc>
        <w:tc>
          <w:tcPr>
            <w:tcW w:w="1929" w:type="dxa"/>
            <w:tcBorders>
              <w:top w:val="single" w:sz="4" w:space="0" w:color="auto"/>
              <w:left w:val="nil"/>
              <w:bottom w:val="single" w:sz="4" w:space="0" w:color="auto"/>
              <w:right w:val="nil"/>
            </w:tcBorders>
            <w:shd w:val="clear" w:color="auto" w:fill="auto"/>
            <w:noWrap/>
            <w:vAlign w:val="bottom"/>
            <w:hideMark/>
          </w:tcPr>
          <w:p w:rsidR="007D76D8" w:rsidRPr="007D76D8" w:rsidRDefault="007D76D8" w:rsidP="001B13AF">
            <w:pPr>
              <w:spacing w:after="0"/>
              <w:jc w:val="center"/>
              <w:rPr>
                <w:rFonts w:ascii="Arial" w:eastAsia="Times New Roman" w:hAnsi="Arial" w:cs="Arial"/>
                <w:b/>
                <w:color w:val="000000"/>
                <w:sz w:val="21"/>
              </w:rPr>
            </w:pPr>
            <w:r>
              <w:rPr>
                <w:rFonts w:ascii="Arial" w:eastAsia="Times New Roman" w:hAnsi="Arial" w:cs="Arial"/>
                <w:b/>
                <w:color w:val="000000"/>
                <w:sz w:val="21"/>
              </w:rPr>
              <w:t>Frekuensi</w:t>
            </w:r>
          </w:p>
        </w:tc>
        <w:tc>
          <w:tcPr>
            <w:tcW w:w="2317" w:type="dxa"/>
            <w:tcBorders>
              <w:top w:val="single" w:sz="4" w:space="0" w:color="auto"/>
              <w:left w:val="nil"/>
              <w:bottom w:val="single" w:sz="4" w:space="0" w:color="auto"/>
              <w:right w:val="nil"/>
            </w:tcBorders>
            <w:shd w:val="clear" w:color="auto" w:fill="auto"/>
            <w:noWrap/>
            <w:vAlign w:val="bottom"/>
            <w:hideMark/>
          </w:tcPr>
          <w:p w:rsidR="007D76D8" w:rsidRPr="007D76D8" w:rsidRDefault="007D76D8" w:rsidP="001B13AF">
            <w:pPr>
              <w:spacing w:after="0"/>
              <w:jc w:val="center"/>
              <w:rPr>
                <w:rFonts w:ascii="Arial" w:eastAsia="Times New Roman" w:hAnsi="Arial" w:cs="Arial"/>
                <w:b/>
                <w:color w:val="000000"/>
                <w:sz w:val="21"/>
              </w:rPr>
            </w:pPr>
            <w:r w:rsidRPr="007D76D8">
              <w:rPr>
                <w:rFonts w:ascii="Arial" w:eastAsia="Times New Roman" w:hAnsi="Arial" w:cs="Arial"/>
                <w:b/>
                <w:color w:val="000000"/>
                <w:sz w:val="21"/>
              </w:rPr>
              <w:t>Persentase %</w:t>
            </w:r>
          </w:p>
        </w:tc>
      </w:tr>
      <w:tr w:rsidR="007D76D8" w:rsidRPr="0023032E" w:rsidTr="007D76D8">
        <w:trPr>
          <w:trHeight w:val="283"/>
        </w:trPr>
        <w:tc>
          <w:tcPr>
            <w:tcW w:w="1855"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SD</w:t>
            </w:r>
          </w:p>
        </w:tc>
        <w:tc>
          <w:tcPr>
            <w:tcW w:w="1929"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2</w:t>
            </w:r>
          </w:p>
        </w:tc>
        <w:tc>
          <w:tcPr>
            <w:tcW w:w="2317"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2,2</w:t>
            </w:r>
            <w:r w:rsidRPr="00205629">
              <w:rPr>
                <w:rFonts w:ascii="Arial" w:eastAsia="Times New Roman" w:hAnsi="Arial" w:cs="Arial"/>
                <w:color w:val="000000"/>
                <w:sz w:val="21"/>
              </w:rPr>
              <w:t>%</w:t>
            </w:r>
          </w:p>
        </w:tc>
      </w:tr>
      <w:tr w:rsidR="007D76D8" w:rsidRPr="0023032E" w:rsidTr="007D76D8">
        <w:trPr>
          <w:trHeight w:val="283"/>
        </w:trPr>
        <w:tc>
          <w:tcPr>
            <w:tcW w:w="1855"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SMP</w:t>
            </w:r>
          </w:p>
        </w:tc>
        <w:tc>
          <w:tcPr>
            <w:tcW w:w="1929"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15</w:t>
            </w:r>
          </w:p>
        </w:tc>
        <w:tc>
          <w:tcPr>
            <w:tcW w:w="2317"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16,7</w:t>
            </w:r>
            <w:r w:rsidRPr="00205629">
              <w:rPr>
                <w:rFonts w:ascii="Arial" w:eastAsia="Times New Roman" w:hAnsi="Arial" w:cs="Arial"/>
                <w:color w:val="000000"/>
                <w:sz w:val="21"/>
              </w:rPr>
              <w:t>%</w:t>
            </w:r>
          </w:p>
        </w:tc>
      </w:tr>
      <w:tr w:rsidR="007D76D8" w:rsidRPr="0023032E" w:rsidTr="007D76D8">
        <w:trPr>
          <w:trHeight w:val="283"/>
        </w:trPr>
        <w:tc>
          <w:tcPr>
            <w:tcW w:w="1855"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SMA</w:t>
            </w:r>
          </w:p>
        </w:tc>
        <w:tc>
          <w:tcPr>
            <w:tcW w:w="1929"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57</w:t>
            </w:r>
          </w:p>
        </w:tc>
        <w:tc>
          <w:tcPr>
            <w:tcW w:w="2317"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63,3</w:t>
            </w:r>
            <w:r w:rsidRPr="00205629">
              <w:rPr>
                <w:rFonts w:ascii="Arial" w:eastAsia="Times New Roman" w:hAnsi="Arial" w:cs="Arial"/>
                <w:color w:val="000000"/>
                <w:sz w:val="21"/>
              </w:rPr>
              <w:t>%</w:t>
            </w:r>
          </w:p>
        </w:tc>
      </w:tr>
      <w:tr w:rsidR="007D76D8" w:rsidRPr="0023032E" w:rsidTr="007D76D8">
        <w:trPr>
          <w:trHeight w:val="283"/>
        </w:trPr>
        <w:tc>
          <w:tcPr>
            <w:tcW w:w="1855"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SARJANA</w:t>
            </w:r>
          </w:p>
        </w:tc>
        <w:tc>
          <w:tcPr>
            <w:tcW w:w="1929"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16</w:t>
            </w:r>
          </w:p>
        </w:tc>
        <w:tc>
          <w:tcPr>
            <w:tcW w:w="2317"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17,8</w:t>
            </w:r>
            <w:r w:rsidRPr="00205629">
              <w:rPr>
                <w:rFonts w:ascii="Arial" w:eastAsia="Times New Roman" w:hAnsi="Arial" w:cs="Arial"/>
                <w:color w:val="000000"/>
                <w:sz w:val="21"/>
              </w:rPr>
              <w:t>%</w:t>
            </w:r>
          </w:p>
        </w:tc>
      </w:tr>
      <w:tr w:rsidR="007D76D8" w:rsidRPr="0023032E" w:rsidTr="007D76D8">
        <w:trPr>
          <w:trHeight w:val="283"/>
        </w:trPr>
        <w:tc>
          <w:tcPr>
            <w:tcW w:w="1855" w:type="dxa"/>
            <w:tcBorders>
              <w:top w:val="single" w:sz="4" w:space="0" w:color="auto"/>
              <w:left w:val="nil"/>
              <w:bottom w:val="single" w:sz="4" w:space="0" w:color="auto"/>
              <w:right w:val="nil"/>
            </w:tcBorders>
            <w:shd w:val="clear" w:color="auto" w:fill="auto"/>
            <w:noWrap/>
            <w:vAlign w:val="bottom"/>
            <w:hideMark/>
          </w:tcPr>
          <w:p w:rsidR="007D76D8" w:rsidRPr="0023032E" w:rsidRDefault="00BF08F7" w:rsidP="001B13AF">
            <w:pPr>
              <w:spacing w:after="0"/>
              <w:jc w:val="center"/>
              <w:rPr>
                <w:rFonts w:ascii="Arial" w:eastAsia="Times New Roman" w:hAnsi="Arial" w:cs="Arial"/>
                <w:color w:val="000000"/>
                <w:sz w:val="21"/>
              </w:rPr>
            </w:pPr>
            <w:r>
              <w:rPr>
                <w:rFonts w:ascii="Arial" w:eastAsia="Times New Roman" w:hAnsi="Arial" w:cs="Arial"/>
                <w:color w:val="000000"/>
                <w:sz w:val="21"/>
              </w:rPr>
              <w:t>Jumlah</w:t>
            </w:r>
          </w:p>
        </w:tc>
        <w:tc>
          <w:tcPr>
            <w:tcW w:w="1929"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90</w:t>
            </w:r>
          </w:p>
        </w:tc>
        <w:tc>
          <w:tcPr>
            <w:tcW w:w="2317" w:type="dxa"/>
            <w:tcBorders>
              <w:top w:val="single" w:sz="4" w:space="0" w:color="auto"/>
              <w:left w:val="nil"/>
              <w:bottom w:val="single" w:sz="4" w:space="0" w:color="auto"/>
              <w:right w:val="nil"/>
            </w:tcBorders>
            <w:shd w:val="clear" w:color="auto" w:fill="auto"/>
            <w:noWrap/>
            <w:vAlign w:val="bottom"/>
            <w:hideMark/>
          </w:tcPr>
          <w:p w:rsidR="007D76D8" w:rsidRPr="0023032E" w:rsidRDefault="007D76D8" w:rsidP="001B13AF">
            <w:pPr>
              <w:spacing w:after="0"/>
              <w:jc w:val="center"/>
              <w:rPr>
                <w:rFonts w:ascii="Arial" w:eastAsia="Times New Roman" w:hAnsi="Arial" w:cs="Arial"/>
                <w:color w:val="000000"/>
                <w:sz w:val="21"/>
              </w:rPr>
            </w:pPr>
            <w:r w:rsidRPr="0023032E">
              <w:rPr>
                <w:rFonts w:ascii="Arial" w:eastAsia="Times New Roman" w:hAnsi="Arial" w:cs="Arial"/>
                <w:color w:val="000000"/>
                <w:sz w:val="21"/>
              </w:rPr>
              <w:t>100</w:t>
            </w:r>
            <w:r w:rsidRPr="00205629">
              <w:rPr>
                <w:rFonts w:ascii="Arial" w:eastAsia="Times New Roman" w:hAnsi="Arial" w:cs="Arial"/>
                <w:color w:val="000000"/>
                <w:sz w:val="21"/>
              </w:rPr>
              <w:t>%</w:t>
            </w:r>
          </w:p>
        </w:tc>
      </w:tr>
    </w:tbl>
    <w:p w:rsidR="000F1043" w:rsidRDefault="000F1043" w:rsidP="007D7125">
      <w:pPr>
        <w:tabs>
          <w:tab w:val="left" w:pos="851"/>
        </w:tabs>
        <w:spacing w:after="0" w:line="360" w:lineRule="auto"/>
        <w:rPr>
          <w:rFonts w:ascii="Arial" w:hAnsi="Arial" w:cs="Arial"/>
        </w:rPr>
      </w:pPr>
    </w:p>
    <w:p w:rsidR="00BC7222" w:rsidRDefault="000F1043" w:rsidP="008C0C5B">
      <w:pPr>
        <w:tabs>
          <w:tab w:val="left" w:pos="851"/>
        </w:tabs>
        <w:spacing w:after="160" w:line="360" w:lineRule="auto"/>
        <w:ind w:firstLine="851"/>
        <w:jc w:val="both"/>
        <w:rPr>
          <w:rFonts w:ascii="Arial" w:hAnsi="Arial" w:cs="Arial"/>
        </w:rPr>
      </w:pPr>
      <w:r w:rsidRPr="000F1043">
        <w:rPr>
          <w:rFonts w:ascii="Arial" w:hAnsi="Arial" w:cs="Arial"/>
        </w:rPr>
        <w:t xml:space="preserve">Berdasarkan pekerjaan, dapat dilihat pada tabel 4.3 diatas, dapat dijelaskan bahwa dari </w:t>
      </w:r>
      <w:r w:rsidR="00910165">
        <w:rPr>
          <w:rFonts w:ascii="Arial" w:hAnsi="Arial" w:cs="Arial"/>
        </w:rPr>
        <w:t>90 responden yaitu, 39 responden (43,3</w:t>
      </w:r>
      <w:r w:rsidR="009667C1">
        <w:rPr>
          <w:rFonts w:ascii="Arial" w:hAnsi="Arial" w:cs="Arial"/>
        </w:rPr>
        <w:t>%) bekerja sebagai wiraswasta, 18</w:t>
      </w:r>
      <w:r w:rsidRPr="000F1043">
        <w:rPr>
          <w:rFonts w:ascii="Arial" w:hAnsi="Arial" w:cs="Arial"/>
        </w:rPr>
        <w:t xml:space="preserve"> </w:t>
      </w:r>
      <w:r w:rsidR="00CF6D78">
        <w:rPr>
          <w:rFonts w:ascii="Arial" w:hAnsi="Arial" w:cs="Arial"/>
        </w:rPr>
        <w:t>responden (20</w:t>
      </w:r>
      <w:r w:rsidRPr="000F1043">
        <w:rPr>
          <w:rFonts w:ascii="Arial" w:hAnsi="Arial" w:cs="Arial"/>
        </w:rPr>
        <w:t>%)</w:t>
      </w:r>
      <w:r w:rsidR="00212B38">
        <w:rPr>
          <w:rFonts w:ascii="Arial" w:hAnsi="Arial" w:cs="Arial"/>
        </w:rPr>
        <w:t xml:space="preserve"> IRT, 18</w:t>
      </w:r>
      <w:r w:rsidR="00CF6D78">
        <w:rPr>
          <w:rFonts w:ascii="Arial" w:hAnsi="Arial" w:cs="Arial"/>
        </w:rPr>
        <w:t xml:space="preserve"> responden (20</w:t>
      </w:r>
      <w:r w:rsidRPr="000F1043">
        <w:rPr>
          <w:rFonts w:ascii="Arial" w:hAnsi="Arial" w:cs="Arial"/>
        </w:rPr>
        <w:t xml:space="preserve">%) </w:t>
      </w:r>
      <w:r w:rsidR="00CF6D78">
        <w:rPr>
          <w:rFonts w:ascii="Arial" w:hAnsi="Arial" w:cs="Arial"/>
        </w:rPr>
        <w:t>PNS, 9 responden (</w:t>
      </w:r>
      <w:r w:rsidR="00FC55D4">
        <w:rPr>
          <w:rFonts w:ascii="Arial" w:hAnsi="Arial" w:cs="Arial"/>
        </w:rPr>
        <w:t>10%) bekerja sebagai pegawai dan 6 responden (6,7%) sebagai pelajar.</w:t>
      </w:r>
    </w:p>
    <w:p w:rsidR="00DE2F35" w:rsidRPr="00F161BE" w:rsidRDefault="00F161BE" w:rsidP="00F161BE">
      <w:pPr>
        <w:pStyle w:val="Caption"/>
        <w:spacing w:after="0"/>
        <w:jc w:val="center"/>
        <w:rPr>
          <w:rFonts w:ascii="Arial" w:hAnsi="Arial" w:cs="Arial"/>
          <w:b w:val="0"/>
          <w:color w:val="auto"/>
          <w:sz w:val="22"/>
        </w:rPr>
      </w:pPr>
      <w:bookmarkStart w:id="117" w:name="_Toc138429651"/>
      <w:bookmarkStart w:id="118" w:name="_Toc138429770"/>
      <w:r w:rsidRPr="00F161BE">
        <w:rPr>
          <w:rFonts w:ascii="Arial" w:hAnsi="Arial" w:cs="Arial"/>
          <w:color w:val="auto"/>
          <w:sz w:val="22"/>
        </w:rPr>
        <w:t xml:space="preserve">Tabel 4.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Tabel_4. \* ARABIC </w:instrText>
      </w:r>
      <w:r w:rsidR="00C6566C" w:rsidRPr="00F161BE">
        <w:rPr>
          <w:rFonts w:ascii="Arial" w:hAnsi="Arial" w:cs="Arial"/>
          <w:color w:val="auto"/>
          <w:sz w:val="22"/>
        </w:rPr>
        <w:fldChar w:fldCharType="separate"/>
      </w:r>
      <w:r w:rsidRPr="00F161BE">
        <w:rPr>
          <w:rFonts w:ascii="Arial" w:hAnsi="Arial" w:cs="Arial"/>
          <w:noProof/>
          <w:color w:val="auto"/>
          <w:sz w:val="22"/>
        </w:rPr>
        <w:t>3</w:t>
      </w:r>
      <w:r w:rsidR="00C6566C" w:rsidRPr="00F161BE">
        <w:rPr>
          <w:rFonts w:ascii="Arial" w:hAnsi="Arial" w:cs="Arial"/>
          <w:color w:val="auto"/>
          <w:sz w:val="22"/>
        </w:rPr>
        <w:fldChar w:fldCharType="end"/>
      </w:r>
      <w:r w:rsidRPr="00F161BE">
        <w:rPr>
          <w:rFonts w:ascii="Arial" w:hAnsi="Arial" w:cs="Arial"/>
          <w:color w:val="auto"/>
          <w:sz w:val="22"/>
        </w:rPr>
        <w:t xml:space="preserve"> </w:t>
      </w:r>
      <w:r w:rsidR="000208DC" w:rsidRPr="00F161BE">
        <w:rPr>
          <w:rFonts w:ascii="Arial" w:hAnsi="Arial" w:cs="Arial"/>
          <w:color w:val="auto"/>
          <w:sz w:val="22"/>
        </w:rPr>
        <w:t>Distribusi Frekuensi Karakteristik Responden Berdasarkan Pekerjaan</w:t>
      </w:r>
      <w:bookmarkEnd w:id="117"/>
      <w:bookmarkEnd w:id="118"/>
    </w:p>
    <w:tbl>
      <w:tblPr>
        <w:tblW w:w="6378" w:type="dxa"/>
        <w:tblInd w:w="720" w:type="dxa"/>
        <w:tblLook w:val="04A0"/>
      </w:tblPr>
      <w:tblGrid>
        <w:gridCol w:w="2799"/>
        <w:gridCol w:w="1777"/>
        <w:gridCol w:w="1802"/>
      </w:tblGrid>
      <w:tr w:rsidR="00DE2F35" w:rsidRPr="00E031CD" w:rsidTr="00DE2F35">
        <w:trPr>
          <w:trHeight w:val="312"/>
        </w:trPr>
        <w:tc>
          <w:tcPr>
            <w:tcW w:w="2799" w:type="dxa"/>
            <w:tcBorders>
              <w:top w:val="single" w:sz="4" w:space="0" w:color="auto"/>
              <w:left w:val="nil"/>
              <w:bottom w:val="nil"/>
              <w:right w:val="nil"/>
            </w:tcBorders>
            <w:shd w:val="clear" w:color="auto" w:fill="auto"/>
            <w:noWrap/>
            <w:vAlign w:val="bottom"/>
            <w:hideMark/>
          </w:tcPr>
          <w:p w:rsidR="00DE2F35" w:rsidRPr="00DE2F35" w:rsidRDefault="00DE2F35" w:rsidP="001B13AF">
            <w:pPr>
              <w:spacing w:after="0"/>
              <w:jc w:val="center"/>
              <w:rPr>
                <w:rFonts w:ascii="Arial" w:eastAsia="Times New Roman" w:hAnsi="Arial" w:cs="Arial"/>
                <w:b/>
                <w:color w:val="000000"/>
                <w:sz w:val="21"/>
              </w:rPr>
            </w:pPr>
            <w:r>
              <w:rPr>
                <w:rFonts w:ascii="Arial" w:eastAsia="Times New Roman" w:hAnsi="Arial" w:cs="Arial"/>
                <w:b/>
                <w:color w:val="000000"/>
                <w:sz w:val="21"/>
              </w:rPr>
              <w:t>Pekerjaan</w:t>
            </w:r>
          </w:p>
        </w:tc>
        <w:tc>
          <w:tcPr>
            <w:tcW w:w="1777"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Pr>
                <w:rFonts w:ascii="Arial" w:eastAsia="Times New Roman" w:hAnsi="Arial" w:cs="Arial"/>
                <w:b/>
                <w:color w:val="000000"/>
                <w:sz w:val="21"/>
              </w:rPr>
              <w:t>Frekuensi</w:t>
            </w:r>
          </w:p>
        </w:tc>
        <w:tc>
          <w:tcPr>
            <w:tcW w:w="1802"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7D76D8">
              <w:rPr>
                <w:rFonts w:ascii="Arial" w:eastAsia="Times New Roman" w:hAnsi="Arial" w:cs="Arial"/>
                <w:b/>
                <w:color w:val="000000"/>
                <w:sz w:val="21"/>
              </w:rPr>
              <w:t>Persentase %</w:t>
            </w:r>
          </w:p>
        </w:tc>
      </w:tr>
      <w:tr w:rsidR="00DE2F35" w:rsidRPr="00E031CD" w:rsidTr="00DE2F35">
        <w:trPr>
          <w:trHeight w:val="312"/>
        </w:trPr>
        <w:tc>
          <w:tcPr>
            <w:tcW w:w="2799" w:type="dxa"/>
            <w:tcBorders>
              <w:top w:val="single" w:sz="4" w:space="0" w:color="auto"/>
              <w:left w:val="nil"/>
              <w:bottom w:val="single" w:sz="4" w:space="0" w:color="auto"/>
              <w:right w:val="nil"/>
            </w:tcBorders>
            <w:shd w:val="clear" w:color="auto" w:fill="auto"/>
            <w:noWrap/>
            <w:vAlign w:val="bottom"/>
            <w:hideMark/>
          </w:tcPr>
          <w:p w:rsidR="00DE2F35" w:rsidRPr="00E031CD" w:rsidRDefault="006C3238" w:rsidP="001B13AF">
            <w:pPr>
              <w:spacing w:after="0"/>
              <w:jc w:val="center"/>
              <w:rPr>
                <w:rFonts w:ascii="Arial" w:eastAsia="Times New Roman" w:hAnsi="Arial" w:cs="Arial"/>
                <w:color w:val="000000"/>
                <w:sz w:val="21"/>
              </w:rPr>
            </w:pPr>
            <w:r>
              <w:rPr>
                <w:rFonts w:ascii="Arial" w:eastAsia="Times New Roman" w:hAnsi="Arial" w:cs="Arial"/>
                <w:color w:val="000000"/>
                <w:sz w:val="21"/>
              </w:rPr>
              <w:t>Wiraswasta/Buruh</w:t>
            </w:r>
          </w:p>
        </w:tc>
        <w:tc>
          <w:tcPr>
            <w:tcW w:w="1777"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39</w:t>
            </w:r>
          </w:p>
        </w:tc>
        <w:tc>
          <w:tcPr>
            <w:tcW w:w="1802"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43,3</w:t>
            </w:r>
            <w:r w:rsidRPr="00205629">
              <w:rPr>
                <w:rFonts w:ascii="Arial" w:eastAsia="Times New Roman" w:hAnsi="Arial" w:cs="Arial"/>
                <w:color w:val="000000"/>
                <w:sz w:val="21"/>
              </w:rPr>
              <w:t>%</w:t>
            </w:r>
          </w:p>
        </w:tc>
      </w:tr>
      <w:tr w:rsidR="00DE2F35" w:rsidRPr="00E031CD" w:rsidTr="00DE2F35">
        <w:trPr>
          <w:trHeight w:val="312"/>
        </w:trPr>
        <w:tc>
          <w:tcPr>
            <w:tcW w:w="2799"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IRT</w:t>
            </w:r>
          </w:p>
        </w:tc>
        <w:tc>
          <w:tcPr>
            <w:tcW w:w="1777"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18</w:t>
            </w:r>
          </w:p>
        </w:tc>
        <w:tc>
          <w:tcPr>
            <w:tcW w:w="1802"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20</w:t>
            </w:r>
            <w:r w:rsidRPr="00205629">
              <w:rPr>
                <w:rFonts w:ascii="Arial" w:eastAsia="Times New Roman" w:hAnsi="Arial" w:cs="Arial"/>
                <w:color w:val="000000"/>
                <w:sz w:val="21"/>
              </w:rPr>
              <w:t>%</w:t>
            </w:r>
          </w:p>
        </w:tc>
      </w:tr>
      <w:tr w:rsidR="00DE2F35" w:rsidRPr="00E031CD" w:rsidTr="00DE2F35">
        <w:trPr>
          <w:trHeight w:val="312"/>
        </w:trPr>
        <w:tc>
          <w:tcPr>
            <w:tcW w:w="2799"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PNS</w:t>
            </w:r>
          </w:p>
        </w:tc>
        <w:tc>
          <w:tcPr>
            <w:tcW w:w="1777"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18</w:t>
            </w:r>
          </w:p>
        </w:tc>
        <w:tc>
          <w:tcPr>
            <w:tcW w:w="1802"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20</w:t>
            </w:r>
            <w:r w:rsidRPr="00205629">
              <w:rPr>
                <w:rFonts w:ascii="Arial" w:eastAsia="Times New Roman" w:hAnsi="Arial" w:cs="Arial"/>
                <w:color w:val="000000"/>
                <w:sz w:val="21"/>
              </w:rPr>
              <w:t>%</w:t>
            </w:r>
          </w:p>
        </w:tc>
      </w:tr>
      <w:tr w:rsidR="00DE2F35" w:rsidRPr="00E031CD" w:rsidTr="00DE2F35">
        <w:trPr>
          <w:trHeight w:val="312"/>
        </w:trPr>
        <w:tc>
          <w:tcPr>
            <w:tcW w:w="2799"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P</w:t>
            </w:r>
            <w:r w:rsidR="00BF08F7">
              <w:rPr>
                <w:rFonts w:ascii="Arial" w:eastAsia="Times New Roman" w:hAnsi="Arial" w:cs="Arial"/>
                <w:color w:val="000000"/>
                <w:sz w:val="21"/>
              </w:rPr>
              <w:t>egawai</w:t>
            </w:r>
          </w:p>
        </w:tc>
        <w:tc>
          <w:tcPr>
            <w:tcW w:w="1777"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9</w:t>
            </w:r>
          </w:p>
        </w:tc>
        <w:tc>
          <w:tcPr>
            <w:tcW w:w="1802"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10</w:t>
            </w:r>
            <w:r w:rsidRPr="00205629">
              <w:rPr>
                <w:rFonts w:ascii="Arial" w:eastAsia="Times New Roman" w:hAnsi="Arial" w:cs="Arial"/>
                <w:color w:val="000000"/>
                <w:sz w:val="21"/>
              </w:rPr>
              <w:t>%</w:t>
            </w:r>
          </w:p>
        </w:tc>
      </w:tr>
      <w:tr w:rsidR="00DE2F35" w:rsidRPr="00E031CD" w:rsidTr="00DE2F35">
        <w:trPr>
          <w:trHeight w:val="312"/>
        </w:trPr>
        <w:tc>
          <w:tcPr>
            <w:tcW w:w="2799"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P</w:t>
            </w:r>
            <w:r w:rsidR="00BF08F7">
              <w:rPr>
                <w:rFonts w:ascii="Arial" w:eastAsia="Times New Roman" w:hAnsi="Arial" w:cs="Arial"/>
                <w:color w:val="000000"/>
                <w:sz w:val="21"/>
              </w:rPr>
              <w:t>elajar</w:t>
            </w:r>
          </w:p>
        </w:tc>
        <w:tc>
          <w:tcPr>
            <w:tcW w:w="1777"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6</w:t>
            </w:r>
          </w:p>
        </w:tc>
        <w:tc>
          <w:tcPr>
            <w:tcW w:w="1802"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6,7</w:t>
            </w:r>
            <w:r w:rsidRPr="00205629">
              <w:rPr>
                <w:rFonts w:ascii="Arial" w:eastAsia="Times New Roman" w:hAnsi="Arial" w:cs="Arial"/>
                <w:color w:val="000000"/>
                <w:sz w:val="21"/>
              </w:rPr>
              <w:t>%</w:t>
            </w:r>
          </w:p>
        </w:tc>
      </w:tr>
      <w:tr w:rsidR="00DE2F35" w:rsidRPr="00E031CD" w:rsidTr="00DE2F35">
        <w:trPr>
          <w:trHeight w:val="312"/>
        </w:trPr>
        <w:tc>
          <w:tcPr>
            <w:tcW w:w="2799" w:type="dxa"/>
            <w:tcBorders>
              <w:top w:val="single" w:sz="4" w:space="0" w:color="auto"/>
              <w:left w:val="nil"/>
              <w:bottom w:val="single" w:sz="4" w:space="0" w:color="auto"/>
              <w:right w:val="nil"/>
            </w:tcBorders>
            <w:shd w:val="clear" w:color="auto" w:fill="auto"/>
            <w:noWrap/>
            <w:vAlign w:val="bottom"/>
            <w:hideMark/>
          </w:tcPr>
          <w:p w:rsidR="00DE2F35" w:rsidRPr="00E031CD" w:rsidRDefault="00BF08F7" w:rsidP="001B13AF">
            <w:pPr>
              <w:spacing w:after="0"/>
              <w:jc w:val="center"/>
              <w:rPr>
                <w:rFonts w:ascii="Arial" w:eastAsia="Times New Roman" w:hAnsi="Arial" w:cs="Arial"/>
                <w:color w:val="000000"/>
                <w:sz w:val="21"/>
              </w:rPr>
            </w:pPr>
            <w:r>
              <w:rPr>
                <w:rFonts w:ascii="Arial" w:eastAsia="Times New Roman" w:hAnsi="Arial" w:cs="Arial"/>
                <w:color w:val="000000"/>
                <w:sz w:val="21"/>
              </w:rPr>
              <w:t xml:space="preserve">Jumlah </w:t>
            </w:r>
          </w:p>
        </w:tc>
        <w:tc>
          <w:tcPr>
            <w:tcW w:w="1777"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90</w:t>
            </w:r>
          </w:p>
        </w:tc>
        <w:tc>
          <w:tcPr>
            <w:tcW w:w="1802" w:type="dxa"/>
            <w:tcBorders>
              <w:top w:val="single" w:sz="4" w:space="0" w:color="auto"/>
              <w:left w:val="nil"/>
              <w:bottom w:val="single" w:sz="4" w:space="0" w:color="auto"/>
              <w:right w:val="nil"/>
            </w:tcBorders>
            <w:shd w:val="clear" w:color="auto" w:fill="auto"/>
            <w:noWrap/>
            <w:vAlign w:val="bottom"/>
            <w:hideMark/>
          </w:tcPr>
          <w:p w:rsidR="00DE2F35" w:rsidRPr="00E031CD" w:rsidRDefault="00DE2F35" w:rsidP="001B13AF">
            <w:pPr>
              <w:spacing w:after="0"/>
              <w:jc w:val="center"/>
              <w:rPr>
                <w:rFonts w:ascii="Arial" w:eastAsia="Times New Roman" w:hAnsi="Arial" w:cs="Arial"/>
                <w:color w:val="000000"/>
                <w:sz w:val="21"/>
              </w:rPr>
            </w:pPr>
            <w:r w:rsidRPr="00E031CD">
              <w:rPr>
                <w:rFonts w:ascii="Arial" w:eastAsia="Times New Roman" w:hAnsi="Arial" w:cs="Arial"/>
                <w:color w:val="000000"/>
                <w:sz w:val="21"/>
              </w:rPr>
              <w:t>100</w:t>
            </w:r>
            <w:r w:rsidRPr="00205629">
              <w:rPr>
                <w:rFonts w:ascii="Arial" w:eastAsia="Times New Roman" w:hAnsi="Arial" w:cs="Arial"/>
                <w:color w:val="000000"/>
                <w:sz w:val="21"/>
              </w:rPr>
              <w:t>%</w:t>
            </w:r>
          </w:p>
        </w:tc>
      </w:tr>
    </w:tbl>
    <w:p w:rsidR="00DA765C" w:rsidRDefault="00DA765C" w:rsidP="00AB4651">
      <w:pPr>
        <w:tabs>
          <w:tab w:val="left" w:pos="851"/>
        </w:tabs>
        <w:spacing w:after="0" w:line="360" w:lineRule="auto"/>
        <w:jc w:val="both"/>
        <w:rPr>
          <w:rFonts w:ascii="Arial" w:hAnsi="Arial" w:cs="Arial"/>
          <w:b/>
          <w:sz w:val="24"/>
        </w:rPr>
      </w:pPr>
    </w:p>
    <w:p w:rsidR="000C58D0" w:rsidRDefault="000C58D0" w:rsidP="00AB4651">
      <w:pPr>
        <w:tabs>
          <w:tab w:val="left" w:pos="851"/>
        </w:tabs>
        <w:spacing w:after="0" w:line="360" w:lineRule="auto"/>
        <w:jc w:val="both"/>
        <w:rPr>
          <w:rFonts w:ascii="Arial" w:hAnsi="Arial" w:cs="Arial"/>
          <w:b/>
          <w:sz w:val="24"/>
        </w:rPr>
      </w:pPr>
    </w:p>
    <w:p w:rsidR="000C58D0" w:rsidRDefault="000C58D0" w:rsidP="00AB4651">
      <w:pPr>
        <w:tabs>
          <w:tab w:val="left" w:pos="851"/>
        </w:tabs>
        <w:spacing w:after="0" w:line="360" w:lineRule="auto"/>
        <w:jc w:val="both"/>
        <w:rPr>
          <w:rFonts w:ascii="Arial" w:hAnsi="Arial" w:cs="Arial"/>
          <w:b/>
          <w:sz w:val="24"/>
        </w:rPr>
      </w:pPr>
    </w:p>
    <w:p w:rsidR="00F15B1C" w:rsidRDefault="00F161BE" w:rsidP="00AB4651">
      <w:pPr>
        <w:tabs>
          <w:tab w:val="left" w:pos="851"/>
        </w:tabs>
        <w:spacing w:after="0" w:line="360" w:lineRule="auto"/>
        <w:jc w:val="both"/>
        <w:rPr>
          <w:rFonts w:ascii="Arial" w:hAnsi="Arial" w:cs="Arial"/>
          <w:b/>
          <w:sz w:val="24"/>
        </w:rPr>
      </w:pPr>
      <w:r>
        <w:rPr>
          <w:rFonts w:ascii="Arial" w:hAnsi="Arial" w:cs="Arial"/>
          <w:b/>
          <w:sz w:val="24"/>
        </w:rPr>
        <w:lastRenderedPageBreak/>
        <w:t>4.2.1</w:t>
      </w:r>
      <w:r w:rsidR="00F15B1C">
        <w:rPr>
          <w:rFonts w:ascii="Arial" w:hAnsi="Arial" w:cs="Arial"/>
          <w:b/>
          <w:sz w:val="24"/>
        </w:rPr>
        <w:t xml:space="preserve"> Tingkat Pengetahuan </w:t>
      </w:r>
      <w:r w:rsidR="00065CB2">
        <w:rPr>
          <w:rFonts w:ascii="Arial" w:hAnsi="Arial" w:cs="Arial"/>
          <w:b/>
          <w:sz w:val="24"/>
        </w:rPr>
        <w:t>Responden</w:t>
      </w:r>
    </w:p>
    <w:p w:rsidR="001962A1" w:rsidRDefault="00FB4F3A" w:rsidP="001962A1">
      <w:pPr>
        <w:tabs>
          <w:tab w:val="left" w:pos="851"/>
        </w:tabs>
        <w:spacing w:after="0" w:line="360" w:lineRule="auto"/>
        <w:ind w:firstLine="851"/>
        <w:jc w:val="both"/>
        <w:rPr>
          <w:rFonts w:ascii="Arial" w:hAnsi="Arial" w:cs="Arial"/>
        </w:rPr>
      </w:pPr>
      <w:r>
        <w:rPr>
          <w:rFonts w:ascii="Arial" w:hAnsi="Arial" w:cs="Arial"/>
        </w:rPr>
        <w:t>Berdasarkan tabel 4.2</w:t>
      </w:r>
      <w:r w:rsidR="00065CB2" w:rsidRPr="00065CB2">
        <w:rPr>
          <w:rFonts w:ascii="Arial" w:hAnsi="Arial" w:cs="Arial"/>
        </w:rPr>
        <w:t>,</w:t>
      </w:r>
      <w:r>
        <w:rPr>
          <w:rFonts w:ascii="Arial" w:hAnsi="Arial" w:cs="Arial"/>
        </w:rPr>
        <w:t>1</w:t>
      </w:r>
      <w:r w:rsidR="00065CB2" w:rsidRPr="00065CB2">
        <w:rPr>
          <w:rFonts w:ascii="Arial" w:hAnsi="Arial" w:cs="Arial"/>
        </w:rPr>
        <w:t xml:space="preserve"> dapat dijelaskan tingkat pengeta</w:t>
      </w:r>
      <w:r w:rsidR="00D57FD1">
        <w:rPr>
          <w:rFonts w:ascii="Arial" w:hAnsi="Arial" w:cs="Arial"/>
        </w:rPr>
        <w:t xml:space="preserve">huan dari 90 </w:t>
      </w:r>
      <w:r w:rsidR="00A44C55">
        <w:rPr>
          <w:rFonts w:ascii="Arial" w:hAnsi="Arial" w:cs="Arial"/>
        </w:rPr>
        <w:t>responden yait</w:t>
      </w:r>
      <w:r w:rsidR="008A3106">
        <w:rPr>
          <w:rFonts w:ascii="Arial" w:hAnsi="Arial" w:cs="Arial"/>
        </w:rPr>
        <w:t>u, 42 responden (46,2%) Baik, 34</w:t>
      </w:r>
      <w:r w:rsidR="00A44C55">
        <w:rPr>
          <w:rFonts w:ascii="Arial" w:hAnsi="Arial" w:cs="Arial"/>
        </w:rPr>
        <w:t xml:space="preserve"> responden</w:t>
      </w:r>
      <w:r w:rsidR="00D23EDC">
        <w:rPr>
          <w:rFonts w:ascii="Arial" w:hAnsi="Arial" w:cs="Arial"/>
        </w:rPr>
        <w:t xml:space="preserve"> (37</w:t>
      </w:r>
      <w:r w:rsidR="00A44C55">
        <w:rPr>
          <w:rFonts w:ascii="Arial" w:hAnsi="Arial" w:cs="Arial"/>
        </w:rPr>
        <w:t>,3%</w:t>
      </w:r>
      <w:r w:rsidR="00065CB2" w:rsidRPr="00065CB2">
        <w:rPr>
          <w:rFonts w:ascii="Arial" w:hAnsi="Arial" w:cs="Arial"/>
        </w:rPr>
        <w:t xml:space="preserve">%) Cukup </w:t>
      </w:r>
      <w:r w:rsidR="00A94406">
        <w:rPr>
          <w:rFonts w:ascii="Arial" w:hAnsi="Arial" w:cs="Arial"/>
        </w:rPr>
        <w:t>Baik serta 15 responden (16,5</w:t>
      </w:r>
      <w:r w:rsidR="00065CB2" w:rsidRPr="00065CB2">
        <w:rPr>
          <w:rFonts w:ascii="Arial" w:hAnsi="Arial" w:cs="Arial"/>
        </w:rPr>
        <w:t xml:space="preserve">%) Kurang Baik. Jumlah skor seluruh responden adalah 486. Secara keseluruhan pengetahuan responden tentang </w:t>
      </w:r>
      <w:r w:rsidR="00A94406">
        <w:rPr>
          <w:rFonts w:ascii="Arial" w:hAnsi="Arial" w:cs="Arial"/>
        </w:rPr>
        <w:t xml:space="preserve">penggunaan obat TBC </w:t>
      </w:r>
      <w:r w:rsidR="00065CB2" w:rsidRPr="00065CB2">
        <w:rPr>
          <w:rFonts w:ascii="Arial" w:hAnsi="Arial" w:cs="Arial"/>
        </w:rPr>
        <w:t>adalah cu</w:t>
      </w:r>
      <w:r w:rsidR="00E2750A">
        <w:rPr>
          <w:rFonts w:ascii="Arial" w:hAnsi="Arial" w:cs="Arial"/>
        </w:rPr>
        <w:t>kup baik dengan persentase 7</w:t>
      </w:r>
      <w:r w:rsidR="00A927E6">
        <w:rPr>
          <w:rFonts w:ascii="Arial" w:hAnsi="Arial" w:cs="Arial"/>
        </w:rPr>
        <w:t>5</w:t>
      </w:r>
      <w:r w:rsidR="00065CB2" w:rsidRPr="00065CB2">
        <w:rPr>
          <w:rFonts w:ascii="Arial" w:hAnsi="Arial" w:cs="Arial"/>
        </w:rPr>
        <w:t>%</w:t>
      </w:r>
      <w:r w:rsidR="00065CB2">
        <w:rPr>
          <w:rFonts w:ascii="Arial" w:hAnsi="Arial" w:cs="Arial"/>
        </w:rPr>
        <w:t xml:space="preserve">. </w:t>
      </w:r>
    </w:p>
    <w:p w:rsidR="00C476CE" w:rsidRDefault="00C476CE" w:rsidP="00AB4651">
      <w:pPr>
        <w:tabs>
          <w:tab w:val="left" w:pos="851"/>
        </w:tabs>
        <w:spacing w:after="0" w:line="360" w:lineRule="auto"/>
        <w:ind w:firstLine="851"/>
        <w:jc w:val="both"/>
        <w:rPr>
          <w:rFonts w:ascii="Arial" w:hAnsi="Arial" w:cs="Arial"/>
        </w:rPr>
      </w:pPr>
    </w:p>
    <w:p w:rsidR="005F7B9B" w:rsidRPr="00F161BE" w:rsidRDefault="00F161BE" w:rsidP="00F161BE">
      <w:pPr>
        <w:pStyle w:val="Caption"/>
        <w:spacing w:after="0"/>
        <w:jc w:val="center"/>
        <w:rPr>
          <w:rFonts w:ascii="Arial" w:hAnsi="Arial" w:cs="Arial"/>
          <w:b w:val="0"/>
          <w:color w:val="auto"/>
          <w:sz w:val="22"/>
        </w:rPr>
      </w:pPr>
      <w:bookmarkStart w:id="119" w:name="_Toc138429658"/>
      <w:bookmarkStart w:id="120" w:name="_Toc138429778"/>
      <w:r w:rsidRPr="00F161BE">
        <w:rPr>
          <w:rFonts w:ascii="Arial" w:hAnsi="Arial" w:cs="Arial"/>
          <w:color w:val="auto"/>
          <w:sz w:val="22"/>
        </w:rPr>
        <w:t xml:space="preserve">Tabel 4.2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Tabel_4.2 \* ARABIC </w:instrText>
      </w:r>
      <w:r w:rsidR="00C6566C" w:rsidRPr="00F161BE">
        <w:rPr>
          <w:rFonts w:ascii="Arial" w:hAnsi="Arial" w:cs="Arial"/>
          <w:color w:val="auto"/>
          <w:sz w:val="22"/>
        </w:rPr>
        <w:fldChar w:fldCharType="separate"/>
      </w:r>
      <w:r>
        <w:rPr>
          <w:rFonts w:ascii="Arial" w:hAnsi="Arial" w:cs="Arial"/>
          <w:noProof/>
          <w:color w:val="auto"/>
          <w:sz w:val="22"/>
        </w:rPr>
        <w:t>1</w:t>
      </w:r>
      <w:r w:rsidR="00C6566C" w:rsidRPr="00F161BE">
        <w:rPr>
          <w:rFonts w:ascii="Arial" w:hAnsi="Arial" w:cs="Arial"/>
          <w:color w:val="auto"/>
          <w:sz w:val="22"/>
        </w:rPr>
        <w:fldChar w:fldCharType="end"/>
      </w:r>
      <w:r w:rsidR="008C0C5B">
        <w:rPr>
          <w:rFonts w:ascii="Arial" w:hAnsi="Arial" w:cs="Arial"/>
          <w:color w:val="auto"/>
          <w:sz w:val="22"/>
        </w:rPr>
        <w:t xml:space="preserve"> </w:t>
      </w:r>
      <w:r w:rsidR="00113479" w:rsidRPr="00F161BE">
        <w:rPr>
          <w:rFonts w:ascii="Arial" w:hAnsi="Arial" w:cs="Arial"/>
          <w:color w:val="auto"/>
          <w:sz w:val="22"/>
        </w:rPr>
        <w:t>Distribusi Frekuensi Tingkat Pengetahuan Responden</w:t>
      </w:r>
      <w:bookmarkEnd w:id="119"/>
      <w:bookmarkEnd w:id="120"/>
    </w:p>
    <w:tbl>
      <w:tblPr>
        <w:tblW w:w="7955" w:type="dxa"/>
        <w:tblLook w:val="04A0"/>
      </w:tblPr>
      <w:tblGrid>
        <w:gridCol w:w="2536"/>
        <w:gridCol w:w="3112"/>
        <w:gridCol w:w="2307"/>
      </w:tblGrid>
      <w:tr w:rsidR="002439DE" w:rsidRPr="002439DE" w:rsidTr="001B13AF">
        <w:trPr>
          <w:trHeight w:val="334"/>
        </w:trPr>
        <w:tc>
          <w:tcPr>
            <w:tcW w:w="2536" w:type="dxa"/>
            <w:tcBorders>
              <w:top w:val="single" w:sz="4" w:space="0" w:color="auto"/>
              <w:left w:val="nil"/>
              <w:bottom w:val="single" w:sz="4" w:space="0" w:color="auto"/>
              <w:right w:val="nil"/>
            </w:tcBorders>
            <w:shd w:val="clear" w:color="auto" w:fill="auto"/>
            <w:noWrap/>
            <w:vAlign w:val="bottom"/>
            <w:hideMark/>
          </w:tcPr>
          <w:p w:rsidR="002439DE" w:rsidRPr="000208DC" w:rsidRDefault="002439DE" w:rsidP="00AB4651">
            <w:pPr>
              <w:spacing w:after="0"/>
              <w:ind w:left="720"/>
              <w:jc w:val="both"/>
              <w:rPr>
                <w:rFonts w:ascii="Arial" w:eastAsia="Times New Roman" w:hAnsi="Arial" w:cs="Arial"/>
                <w:b/>
                <w:color w:val="000000"/>
              </w:rPr>
            </w:pPr>
            <w:r w:rsidRPr="000208DC">
              <w:rPr>
                <w:rFonts w:ascii="Arial" w:eastAsia="Times New Roman" w:hAnsi="Arial" w:cs="Arial"/>
                <w:b/>
                <w:color w:val="000000"/>
              </w:rPr>
              <w:t>Variabel</w:t>
            </w:r>
          </w:p>
        </w:tc>
        <w:tc>
          <w:tcPr>
            <w:tcW w:w="3112" w:type="dxa"/>
            <w:tcBorders>
              <w:top w:val="single" w:sz="4" w:space="0" w:color="auto"/>
              <w:left w:val="nil"/>
              <w:bottom w:val="single" w:sz="4" w:space="0" w:color="auto"/>
              <w:right w:val="nil"/>
            </w:tcBorders>
            <w:shd w:val="clear" w:color="auto" w:fill="auto"/>
            <w:noWrap/>
            <w:vAlign w:val="bottom"/>
            <w:hideMark/>
          </w:tcPr>
          <w:p w:rsidR="002439DE" w:rsidRPr="000208DC" w:rsidRDefault="002439DE" w:rsidP="00AB4651">
            <w:pPr>
              <w:spacing w:after="0"/>
              <w:jc w:val="both"/>
              <w:rPr>
                <w:rFonts w:ascii="Arial" w:eastAsia="Times New Roman" w:hAnsi="Arial" w:cs="Arial"/>
                <w:b/>
                <w:color w:val="000000"/>
              </w:rPr>
            </w:pPr>
            <w:r w:rsidRPr="000208DC">
              <w:rPr>
                <w:rFonts w:ascii="Arial" w:eastAsia="Times New Roman" w:hAnsi="Arial" w:cs="Arial"/>
                <w:b/>
                <w:color w:val="000000"/>
              </w:rPr>
              <w:t>Frekuensi</w:t>
            </w:r>
          </w:p>
        </w:tc>
        <w:tc>
          <w:tcPr>
            <w:tcW w:w="2307" w:type="dxa"/>
            <w:tcBorders>
              <w:top w:val="single" w:sz="4" w:space="0" w:color="auto"/>
              <w:left w:val="nil"/>
              <w:bottom w:val="single" w:sz="4" w:space="0" w:color="auto"/>
              <w:right w:val="nil"/>
            </w:tcBorders>
            <w:shd w:val="clear" w:color="auto" w:fill="auto"/>
            <w:noWrap/>
            <w:vAlign w:val="bottom"/>
            <w:hideMark/>
          </w:tcPr>
          <w:p w:rsidR="002439DE" w:rsidRPr="000208DC" w:rsidRDefault="002439DE" w:rsidP="00AB4651">
            <w:pPr>
              <w:spacing w:after="0"/>
              <w:jc w:val="both"/>
              <w:rPr>
                <w:rFonts w:ascii="Arial" w:eastAsia="Times New Roman" w:hAnsi="Arial" w:cs="Arial"/>
                <w:b/>
                <w:color w:val="000000"/>
              </w:rPr>
            </w:pPr>
            <w:r w:rsidRPr="000208DC">
              <w:rPr>
                <w:rFonts w:ascii="Arial" w:eastAsia="Times New Roman" w:hAnsi="Arial" w:cs="Arial"/>
                <w:b/>
                <w:color w:val="000000"/>
              </w:rPr>
              <w:t>Persentase %</w:t>
            </w:r>
          </w:p>
        </w:tc>
      </w:tr>
      <w:tr w:rsidR="002439DE" w:rsidRPr="002439DE" w:rsidTr="001B13AF">
        <w:trPr>
          <w:trHeight w:val="334"/>
        </w:trPr>
        <w:tc>
          <w:tcPr>
            <w:tcW w:w="2536"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Baik</w:t>
            </w:r>
          </w:p>
        </w:tc>
        <w:tc>
          <w:tcPr>
            <w:tcW w:w="3112"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4</w:t>
            </w:r>
            <w:r w:rsidR="00970484">
              <w:rPr>
                <w:rFonts w:ascii="Arial" w:eastAsia="Times New Roman" w:hAnsi="Arial" w:cs="Arial"/>
                <w:color w:val="000000"/>
              </w:rPr>
              <w:t>1</w:t>
            </w:r>
          </w:p>
        </w:tc>
        <w:tc>
          <w:tcPr>
            <w:tcW w:w="2307"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46,2</w:t>
            </w:r>
            <w:r w:rsidR="007D5B97">
              <w:rPr>
                <w:rFonts w:ascii="Arial" w:eastAsia="Times New Roman" w:hAnsi="Arial" w:cs="Arial"/>
                <w:color w:val="000000"/>
              </w:rPr>
              <w:t>%</w:t>
            </w:r>
          </w:p>
        </w:tc>
      </w:tr>
      <w:tr w:rsidR="002439DE" w:rsidRPr="002439DE" w:rsidTr="001B13AF">
        <w:trPr>
          <w:trHeight w:val="334"/>
        </w:trPr>
        <w:tc>
          <w:tcPr>
            <w:tcW w:w="2536"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Cukup Baik</w:t>
            </w:r>
          </w:p>
        </w:tc>
        <w:tc>
          <w:tcPr>
            <w:tcW w:w="3112"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34</w:t>
            </w:r>
          </w:p>
        </w:tc>
        <w:tc>
          <w:tcPr>
            <w:tcW w:w="2307"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37,4</w:t>
            </w:r>
            <w:r w:rsidR="007D5B97">
              <w:rPr>
                <w:rFonts w:ascii="Arial" w:eastAsia="Times New Roman" w:hAnsi="Arial" w:cs="Arial"/>
                <w:color w:val="000000"/>
              </w:rPr>
              <w:t>%</w:t>
            </w:r>
          </w:p>
        </w:tc>
      </w:tr>
      <w:tr w:rsidR="002439DE" w:rsidRPr="002439DE" w:rsidTr="001B13AF">
        <w:trPr>
          <w:trHeight w:val="334"/>
        </w:trPr>
        <w:tc>
          <w:tcPr>
            <w:tcW w:w="2536"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Kurang Baik</w:t>
            </w:r>
          </w:p>
        </w:tc>
        <w:tc>
          <w:tcPr>
            <w:tcW w:w="3112"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15</w:t>
            </w:r>
          </w:p>
        </w:tc>
        <w:tc>
          <w:tcPr>
            <w:tcW w:w="2307"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16,5</w:t>
            </w:r>
            <w:r w:rsidR="007D5B97">
              <w:rPr>
                <w:rFonts w:ascii="Arial" w:eastAsia="Times New Roman" w:hAnsi="Arial" w:cs="Arial"/>
                <w:color w:val="000000"/>
              </w:rPr>
              <w:t>%</w:t>
            </w:r>
          </w:p>
        </w:tc>
      </w:tr>
      <w:tr w:rsidR="002439DE" w:rsidRPr="002439DE" w:rsidTr="001B13AF">
        <w:trPr>
          <w:trHeight w:val="334"/>
        </w:trPr>
        <w:tc>
          <w:tcPr>
            <w:tcW w:w="2536"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Tidak Baik</w:t>
            </w:r>
          </w:p>
        </w:tc>
        <w:tc>
          <w:tcPr>
            <w:tcW w:w="3112"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0</w:t>
            </w:r>
          </w:p>
        </w:tc>
        <w:tc>
          <w:tcPr>
            <w:tcW w:w="2307"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0</w:t>
            </w:r>
          </w:p>
        </w:tc>
      </w:tr>
      <w:tr w:rsidR="002439DE" w:rsidRPr="002439DE" w:rsidTr="001B13AF">
        <w:trPr>
          <w:trHeight w:val="334"/>
        </w:trPr>
        <w:tc>
          <w:tcPr>
            <w:tcW w:w="2536" w:type="dxa"/>
            <w:tcBorders>
              <w:top w:val="single" w:sz="4" w:space="0" w:color="auto"/>
              <w:left w:val="nil"/>
              <w:bottom w:val="single" w:sz="4" w:space="0" w:color="auto"/>
              <w:right w:val="nil"/>
            </w:tcBorders>
            <w:shd w:val="clear" w:color="auto" w:fill="auto"/>
            <w:noWrap/>
            <w:vAlign w:val="bottom"/>
            <w:hideMark/>
          </w:tcPr>
          <w:p w:rsidR="002439DE" w:rsidRPr="002439DE" w:rsidRDefault="00A92D55" w:rsidP="000208DC">
            <w:pPr>
              <w:spacing w:after="0"/>
              <w:jc w:val="center"/>
              <w:rPr>
                <w:rFonts w:ascii="Arial" w:eastAsia="Times New Roman" w:hAnsi="Arial" w:cs="Arial"/>
                <w:color w:val="000000"/>
              </w:rPr>
            </w:pPr>
            <w:r>
              <w:rPr>
                <w:rFonts w:ascii="Arial" w:eastAsia="Times New Roman" w:hAnsi="Arial" w:cs="Arial"/>
                <w:color w:val="000000"/>
              </w:rPr>
              <w:t>Jumlah</w:t>
            </w:r>
          </w:p>
        </w:tc>
        <w:tc>
          <w:tcPr>
            <w:tcW w:w="3112" w:type="dxa"/>
            <w:tcBorders>
              <w:top w:val="single" w:sz="4" w:space="0" w:color="auto"/>
              <w:left w:val="nil"/>
              <w:bottom w:val="single" w:sz="4" w:space="0" w:color="auto"/>
              <w:right w:val="nil"/>
            </w:tcBorders>
            <w:shd w:val="clear" w:color="auto" w:fill="auto"/>
            <w:noWrap/>
            <w:vAlign w:val="bottom"/>
            <w:hideMark/>
          </w:tcPr>
          <w:p w:rsidR="002439DE" w:rsidRPr="002439DE" w:rsidRDefault="002439DE" w:rsidP="000208DC">
            <w:pPr>
              <w:spacing w:after="0"/>
              <w:jc w:val="center"/>
              <w:rPr>
                <w:rFonts w:ascii="Arial" w:eastAsia="Times New Roman" w:hAnsi="Arial" w:cs="Arial"/>
                <w:color w:val="000000"/>
              </w:rPr>
            </w:pPr>
            <w:r w:rsidRPr="002439DE">
              <w:rPr>
                <w:rFonts w:ascii="Arial" w:eastAsia="Times New Roman" w:hAnsi="Arial" w:cs="Arial"/>
                <w:color w:val="000000"/>
              </w:rPr>
              <w:t>9</w:t>
            </w:r>
            <w:r w:rsidR="00970484">
              <w:rPr>
                <w:rFonts w:ascii="Arial" w:eastAsia="Times New Roman" w:hAnsi="Arial" w:cs="Arial"/>
                <w:color w:val="000000"/>
              </w:rPr>
              <w:t>0</w:t>
            </w:r>
          </w:p>
        </w:tc>
        <w:tc>
          <w:tcPr>
            <w:tcW w:w="2307" w:type="dxa"/>
            <w:tcBorders>
              <w:top w:val="single" w:sz="4" w:space="0" w:color="auto"/>
              <w:left w:val="nil"/>
              <w:bottom w:val="single" w:sz="4" w:space="0" w:color="auto"/>
              <w:right w:val="nil"/>
            </w:tcBorders>
            <w:shd w:val="clear" w:color="auto" w:fill="auto"/>
            <w:noWrap/>
            <w:vAlign w:val="bottom"/>
            <w:hideMark/>
          </w:tcPr>
          <w:p w:rsidR="002439DE" w:rsidRPr="002439DE" w:rsidRDefault="005665B5" w:rsidP="000208DC">
            <w:pPr>
              <w:spacing w:after="0"/>
              <w:jc w:val="center"/>
              <w:rPr>
                <w:rFonts w:ascii="Arial" w:eastAsia="Times New Roman" w:hAnsi="Arial" w:cs="Arial"/>
                <w:color w:val="000000"/>
              </w:rPr>
            </w:pPr>
            <w:r>
              <w:rPr>
                <w:rFonts w:ascii="Arial" w:eastAsia="Times New Roman" w:hAnsi="Arial" w:cs="Arial"/>
                <w:color w:val="000000"/>
              </w:rPr>
              <w:t>100%</w:t>
            </w:r>
          </w:p>
        </w:tc>
      </w:tr>
    </w:tbl>
    <w:p w:rsidR="00205629" w:rsidRPr="007F551C" w:rsidRDefault="00205629" w:rsidP="00AB4651">
      <w:pPr>
        <w:pStyle w:val="Heading3"/>
        <w:spacing w:before="0" w:after="0" w:line="360" w:lineRule="auto"/>
        <w:jc w:val="both"/>
        <w:rPr>
          <w:rFonts w:ascii="Arial" w:hAnsi="Arial" w:cs="Arial"/>
          <w:color w:val="auto"/>
        </w:rPr>
      </w:pPr>
    </w:p>
    <w:p w:rsidR="00F534E3" w:rsidRPr="000D42CF" w:rsidRDefault="005E7913" w:rsidP="00AB4651">
      <w:pPr>
        <w:pStyle w:val="Heading3"/>
        <w:spacing w:before="0" w:after="0" w:line="360" w:lineRule="auto"/>
        <w:jc w:val="both"/>
        <w:rPr>
          <w:rFonts w:ascii="Arial" w:hAnsi="Arial" w:cs="Arial"/>
          <w:color w:val="auto"/>
          <w:sz w:val="24"/>
        </w:rPr>
      </w:pPr>
      <w:bookmarkStart w:id="121" w:name="_Toc137815844"/>
      <w:r w:rsidRPr="000D42CF">
        <w:rPr>
          <w:rFonts w:ascii="Arial" w:hAnsi="Arial" w:cs="Arial"/>
          <w:color w:val="auto"/>
          <w:sz w:val="24"/>
        </w:rPr>
        <w:t>4.2.2</w:t>
      </w:r>
      <w:r w:rsidR="005665B5" w:rsidRPr="000D42CF">
        <w:rPr>
          <w:rFonts w:ascii="Arial" w:hAnsi="Arial" w:cs="Arial"/>
          <w:color w:val="auto"/>
          <w:sz w:val="24"/>
        </w:rPr>
        <w:t xml:space="preserve"> Tingkat Sikap</w:t>
      </w:r>
      <w:r w:rsidR="00F534E3" w:rsidRPr="000D42CF">
        <w:rPr>
          <w:rFonts w:ascii="Arial" w:hAnsi="Arial" w:cs="Arial"/>
          <w:color w:val="auto"/>
          <w:sz w:val="24"/>
        </w:rPr>
        <w:t xml:space="preserve"> Responden</w:t>
      </w:r>
      <w:bookmarkEnd w:id="121"/>
    </w:p>
    <w:p w:rsidR="00884C24" w:rsidRDefault="00FB4F3A" w:rsidP="00AB4651">
      <w:pPr>
        <w:tabs>
          <w:tab w:val="left" w:pos="851"/>
        </w:tabs>
        <w:spacing w:after="0" w:line="360" w:lineRule="auto"/>
        <w:ind w:firstLine="851"/>
        <w:jc w:val="both"/>
        <w:rPr>
          <w:rFonts w:ascii="Arial" w:hAnsi="Arial" w:cs="Arial"/>
        </w:rPr>
      </w:pPr>
      <w:r>
        <w:rPr>
          <w:rFonts w:ascii="Arial" w:hAnsi="Arial" w:cs="Arial"/>
        </w:rPr>
        <w:t>Berdasarkan tabel 4.2</w:t>
      </w:r>
      <w:r w:rsidR="00884C24" w:rsidRPr="00065CB2">
        <w:rPr>
          <w:rFonts w:ascii="Arial" w:hAnsi="Arial" w:cs="Arial"/>
        </w:rPr>
        <w:t>,</w:t>
      </w:r>
      <w:r>
        <w:rPr>
          <w:rFonts w:ascii="Arial" w:hAnsi="Arial" w:cs="Arial"/>
        </w:rPr>
        <w:t>2</w:t>
      </w:r>
      <w:r w:rsidR="00884C24" w:rsidRPr="00065CB2">
        <w:rPr>
          <w:rFonts w:ascii="Arial" w:hAnsi="Arial" w:cs="Arial"/>
        </w:rPr>
        <w:t xml:space="preserve"> dapat dijelaskan tingkat pengeta</w:t>
      </w:r>
      <w:r w:rsidR="001C50AF">
        <w:rPr>
          <w:rFonts w:ascii="Arial" w:hAnsi="Arial" w:cs="Arial"/>
        </w:rPr>
        <w:t>hua</w:t>
      </w:r>
      <w:r w:rsidR="00AD5FB1">
        <w:rPr>
          <w:rFonts w:ascii="Arial" w:hAnsi="Arial" w:cs="Arial"/>
        </w:rPr>
        <w:t>n dari 90</w:t>
      </w:r>
      <w:r w:rsidR="001C50AF">
        <w:rPr>
          <w:rFonts w:ascii="Arial" w:hAnsi="Arial" w:cs="Arial"/>
        </w:rPr>
        <w:t xml:space="preserve"> responden yaitu, 66 responden (72,5%) Baik serta dengan 24 responden (26,4</w:t>
      </w:r>
      <w:r w:rsidR="00884C24" w:rsidRPr="00065CB2">
        <w:rPr>
          <w:rFonts w:ascii="Arial" w:hAnsi="Arial" w:cs="Arial"/>
        </w:rPr>
        <w:t xml:space="preserve">%) Cukup </w:t>
      </w:r>
      <w:r w:rsidR="00884C24">
        <w:rPr>
          <w:rFonts w:ascii="Arial" w:hAnsi="Arial" w:cs="Arial"/>
        </w:rPr>
        <w:t>Baik</w:t>
      </w:r>
      <w:r w:rsidR="00884C24" w:rsidRPr="00065CB2">
        <w:rPr>
          <w:rFonts w:ascii="Arial" w:hAnsi="Arial" w:cs="Arial"/>
        </w:rPr>
        <w:t xml:space="preserve">. Secara keseluruhan pengetahuan responden tentang </w:t>
      </w:r>
      <w:r w:rsidR="00884C24">
        <w:rPr>
          <w:rFonts w:ascii="Arial" w:hAnsi="Arial" w:cs="Arial"/>
        </w:rPr>
        <w:t xml:space="preserve">penggunaan obat TBC </w:t>
      </w:r>
      <w:r w:rsidR="00F04015">
        <w:rPr>
          <w:rFonts w:ascii="Arial" w:hAnsi="Arial" w:cs="Arial"/>
        </w:rPr>
        <w:t>adalah baik dengan persentase 80</w:t>
      </w:r>
      <w:r w:rsidR="00884C24" w:rsidRPr="00065CB2">
        <w:rPr>
          <w:rFonts w:ascii="Arial" w:hAnsi="Arial" w:cs="Arial"/>
        </w:rPr>
        <w:t>%</w:t>
      </w:r>
      <w:r w:rsidR="00884C24">
        <w:rPr>
          <w:rFonts w:ascii="Arial" w:hAnsi="Arial" w:cs="Arial"/>
        </w:rPr>
        <w:t xml:space="preserve">. </w:t>
      </w:r>
    </w:p>
    <w:p w:rsidR="00C476CE" w:rsidRDefault="00C476CE" w:rsidP="00AB4651">
      <w:pPr>
        <w:tabs>
          <w:tab w:val="left" w:pos="851"/>
        </w:tabs>
        <w:spacing w:after="0" w:line="360" w:lineRule="auto"/>
        <w:ind w:firstLine="851"/>
        <w:jc w:val="both"/>
        <w:rPr>
          <w:rFonts w:ascii="Arial" w:hAnsi="Arial" w:cs="Arial"/>
        </w:rPr>
      </w:pPr>
    </w:p>
    <w:p w:rsidR="00113479" w:rsidRPr="00F161BE" w:rsidRDefault="00F161BE" w:rsidP="00F161BE">
      <w:pPr>
        <w:pStyle w:val="Caption"/>
        <w:spacing w:after="0"/>
        <w:rPr>
          <w:rFonts w:ascii="Arial" w:hAnsi="Arial" w:cs="Arial"/>
          <w:b w:val="0"/>
          <w:color w:val="auto"/>
          <w:sz w:val="22"/>
        </w:rPr>
      </w:pPr>
      <w:bookmarkStart w:id="122" w:name="_Toc138429659"/>
      <w:bookmarkStart w:id="123" w:name="_Toc138429779"/>
      <w:r w:rsidRPr="00F161BE">
        <w:rPr>
          <w:rFonts w:ascii="Arial" w:hAnsi="Arial" w:cs="Arial"/>
          <w:color w:val="auto"/>
          <w:sz w:val="22"/>
        </w:rPr>
        <w:t xml:space="preserve">Tabel 4.2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Tabel_4.2 \* ARABIC </w:instrText>
      </w:r>
      <w:r w:rsidR="00C6566C" w:rsidRPr="00F161BE">
        <w:rPr>
          <w:rFonts w:ascii="Arial" w:hAnsi="Arial" w:cs="Arial"/>
          <w:color w:val="auto"/>
          <w:sz w:val="22"/>
        </w:rPr>
        <w:fldChar w:fldCharType="separate"/>
      </w:r>
      <w:r>
        <w:rPr>
          <w:rFonts w:ascii="Arial" w:hAnsi="Arial" w:cs="Arial"/>
          <w:noProof/>
          <w:color w:val="auto"/>
          <w:sz w:val="22"/>
        </w:rPr>
        <w:t>2</w:t>
      </w:r>
      <w:r w:rsidR="00C6566C" w:rsidRPr="00F161BE">
        <w:rPr>
          <w:rFonts w:ascii="Arial" w:hAnsi="Arial" w:cs="Arial"/>
          <w:color w:val="auto"/>
          <w:sz w:val="22"/>
        </w:rPr>
        <w:fldChar w:fldCharType="end"/>
      </w:r>
      <w:r w:rsidR="005E7913" w:rsidRPr="00F161BE">
        <w:rPr>
          <w:rFonts w:ascii="Arial" w:hAnsi="Arial" w:cs="Arial"/>
          <w:color w:val="auto"/>
          <w:sz w:val="22"/>
        </w:rPr>
        <w:t xml:space="preserve"> </w:t>
      </w:r>
      <w:r w:rsidR="00113479" w:rsidRPr="00F161BE">
        <w:rPr>
          <w:rFonts w:ascii="Arial" w:hAnsi="Arial" w:cs="Arial"/>
          <w:color w:val="auto"/>
          <w:sz w:val="22"/>
        </w:rPr>
        <w:t xml:space="preserve">Distribusi Frekuensi Tingkat </w:t>
      </w:r>
      <w:r w:rsidR="00A619E0" w:rsidRPr="00F161BE">
        <w:rPr>
          <w:rFonts w:ascii="Arial" w:hAnsi="Arial" w:cs="Arial"/>
          <w:color w:val="auto"/>
          <w:sz w:val="22"/>
        </w:rPr>
        <w:t xml:space="preserve">Sikap </w:t>
      </w:r>
      <w:r w:rsidR="00113479" w:rsidRPr="00F161BE">
        <w:rPr>
          <w:rFonts w:ascii="Arial" w:hAnsi="Arial" w:cs="Arial"/>
          <w:color w:val="auto"/>
          <w:sz w:val="22"/>
        </w:rPr>
        <w:t xml:space="preserve"> Responden</w:t>
      </w:r>
      <w:bookmarkEnd w:id="122"/>
      <w:bookmarkEnd w:id="123"/>
    </w:p>
    <w:tbl>
      <w:tblPr>
        <w:tblW w:w="7853" w:type="dxa"/>
        <w:tblLook w:val="04A0"/>
      </w:tblPr>
      <w:tblGrid>
        <w:gridCol w:w="2031"/>
        <w:gridCol w:w="3344"/>
        <w:gridCol w:w="2478"/>
      </w:tblGrid>
      <w:tr w:rsidR="00884C24" w:rsidRPr="000208DC" w:rsidTr="002803A4">
        <w:trPr>
          <w:trHeight w:val="314"/>
        </w:trPr>
        <w:tc>
          <w:tcPr>
            <w:tcW w:w="2031"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b/>
                <w:color w:val="000000"/>
              </w:rPr>
            </w:pPr>
            <w:r w:rsidRPr="000208DC">
              <w:rPr>
                <w:rFonts w:ascii="Arial" w:eastAsia="Times New Roman" w:hAnsi="Arial" w:cs="Arial"/>
                <w:b/>
                <w:color w:val="000000"/>
              </w:rPr>
              <w:t>Variabel</w:t>
            </w:r>
          </w:p>
        </w:tc>
        <w:tc>
          <w:tcPr>
            <w:tcW w:w="3344"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b/>
                <w:color w:val="000000"/>
              </w:rPr>
            </w:pPr>
            <w:r w:rsidRPr="000208DC">
              <w:rPr>
                <w:rFonts w:ascii="Arial" w:eastAsia="Times New Roman" w:hAnsi="Arial" w:cs="Arial"/>
                <w:b/>
                <w:color w:val="000000"/>
              </w:rPr>
              <w:t>Frekuensi</w:t>
            </w:r>
          </w:p>
        </w:tc>
        <w:tc>
          <w:tcPr>
            <w:tcW w:w="2478"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b/>
                <w:color w:val="000000"/>
              </w:rPr>
            </w:pPr>
            <w:r w:rsidRPr="000208DC">
              <w:rPr>
                <w:rFonts w:ascii="Arial" w:eastAsia="Times New Roman" w:hAnsi="Arial" w:cs="Arial"/>
                <w:b/>
                <w:color w:val="000000"/>
              </w:rPr>
              <w:t>Persentase %</w:t>
            </w:r>
          </w:p>
        </w:tc>
      </w:tr>
      <w:tr w:rsidR="00884C24" w:rsidRPr="000208DC" w:rsidTr="002803A4">
        <w:trPr>
          <w:trHeight w:val="314"/>
        </w:trPr>
        <w:tc>
          <w:tcPr>
            <w:tcW w:w="2031"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Baik</w:t>
            </w:r>
          </w:p>
        </w:tc>
        <w:tc>
          <w:tcPr>
            <w:tcW w:w="3344"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66</w:t>
            </w:r>
          </w:p>
        </w:tc>
        <w:tc>
          <w:tcPr>
            <w:tcW w:w="2478"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72,5</w:t>
            </w:r>
            <w:r w:rsidR="007D5B97" w:rsidRPr="000208DC">
              <w:rPr>
                <w:rFonts w:ascii="Arial" w:eastAsia="Times New Roman" w:hAnsi="Arial" w:cs="Arial"/>
                <w:color w:val="000000"/>
              </w:rPr>
              <w:t>%</w:t>
            </w:r>
          </w:p>
        </w:tc>
      </w:tr>
      <w:tr w:rsidR="00884C24" w:rsidRPr="000208DC" w:rsidTr="002803A4">
        <w:trPr>
          <w:trHeight w:val="314"/>
        </w:trPr>
        <w:tc>
          <w:tcPr>
            <w:tcW w:w="2031"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Cukup Baik</w:t>
            </w:r>
          </w:p>
        </w:tc>
        <w:tc>
          <w:tcPr>
            <w:tcW w:w="3344"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24</w:t>
            </w:r>
          </w:p>
        </w:tc>
        <w:tc>
          <w:tcPr>
            <w:tcW w:w="2478"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26,4</w:t>
            </w:r>
            <w:r w:rsidR="007D5B97" w:rsidRPr="000208DC">
              <w:rPr>
                <w:rFonts w:ascii="Arial" w:eastAsia="Times New Roman" w:hAnsi="Arial" w:cs="Arial"/>
                <w:color w:val="000000"/>
              </w:rPr>
              <w:t>%</w:t>
            </w:r>
          </w:p>
        </w:tc>
      </w:tr>
      <w:tr w:rsidR="00884C24" w:rsidRPr="000208DC" w:rsidTr="002803A4">
        <w:trPr>
          <w:trHeight w:val="314"/>
        </w:trPr>
        <w:tc>
          <w:tcPr>
            <w:tcW w:w="2031"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Kurang Baik</w:t>
            </w:r>
          </w:p>
        </w:tc>
        <w:tc>
          <w:tcPr>
            <w:tcW w:w="3344"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0</w:t>
            </w:r>
          </w:p>
        </w:tc>
        <w:tc>
          <w:tcPr>
            <w:tcW w:w="2478"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0</w:t>
            </w:r>
          </w:p>
        </w:tc>
      </w:tr>
      <w:tr w:rsidR="00884C24" w:rsidRPr="000208DC" w:rsidTr="002803A4">
        <w:trPr>
          <w:trHeight w:val="314"/>
        </w:trPr>
        <w:tc>
          <w:tcPr>
            <w:tcW w:w="2031"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Tidak Baik</w:t>
            </w:r>
          </w:p>
        </w:tc>
        <w:tc>
          <w:tcPr>
            <w:tcW w:w="3344"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0</w:t>
            </w:r>
          </w:p>
        </w:tc>
        <w:tc>
          <w:tcPr>
            <w:tcW w:w="2478"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0</w:t>
            </w:r>
          </w:p>
        </w:tc>
      </w:tr>
      <w:tr w:rsidR="00884C24" w:rsidRPr="000208DC" w:rsidTr="002803A4">
        <w:trPr>
          <w:trHeight w:val="314"/>
        </w:trPr>
        <w:tc>
          <w:tcPr>
            <w:tcW w:w="2031" w:type="dxa"/>
            <w:tcBorders>
              <w:top w:val="single" w:sz="4" w:space="0" w:color="auto"/>
              <w:left w:val="nil"/>
              <w:bottom w:val="single" w:sz="4" w:space="0" w:color="auto"/>
              <w:right w:val="nil"/>
            </w:tcBorders>
            <w:shd w:val="clear" w:color="auto" w:fill="auto"/>
            <w:noWrap/>
            <w:vAlign w:val="bottom"/>
            <w:hideMark/>
          </w:tcPr>
          <w:p w:rsidR="00884C24" w:rsidRPr="000208DC" w:rsidRDefault="00A92D55" w:rsidP="000208DC">
            <w:pPr>
              <w:spacing w:after="0"/>
              <w:jc w:val="center"/>
              <w:rPr>
                <w:rFonts w:ascii="Arial" w:eastAsia="Times New Roman" w:hAnsi="Arial" w:cs="Arial"/>
                <w:color w:val="000000"/>
              </w:rPr>
            </w:pPr>
            <w:r>
              <w:rPr>
                <w:rFonts w:ascii="Arial" w:eastAsia="Times New Roman" w:hAnsi="Arial" w:cs="Arial"/>
                <w:color w:val="000000"/>
              </w:rPr>
              <w:t>Jumlah</w:t>
            </w:r>
          </w:p>
        </w:tc>
        <w:tc>
          <w:tcPr>
            <w:tcW w:w="3344"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90</w:t>
            </w:r>
          </w:p>
        </w:tc>
        <w:tc>
          <w:tcPr>
            <w:tcW w:w="2478" w:type="dxa"/>
            <w:tcBorders>
              <w:top w:val="single" w:sz="4" w:space="0" w:color="auto"/>
              <w:left w:val="nil"/>
              <w:bottom w:val="single" w:sz="4" w:space="0" w:color="auto"/>
              <w:right w:val="nil"/>
            </w:tcBorders>
            <w:shd w:val="clear" w:color="auto" w:fill="auto"/>
            <w:noWrap/>
            <w:vAlign w:val="bottom"/>
            <w:hideMark/>
          </w:tcPr>
          <w:p w:rsidR="00884C24" w:rsidRPr="000208DC" w:rsidRDefault="00884C24" w:rsidP="000208DC">
            <w:pPr>
              <w:spacing w:after="0"/>
              <w:jc w:val="center"/>
              <w:rPr>
                <w:rFonts w:ascii="Arial" w:eastAsia="Times New Roman" w:hAnsi="Arial" w:cs="Arial"/>
                <w:color w:val="000000"/>
              </w:rPr>
            </w:pPr>
            <w:r w:rsidRPr="000208DC">
              <w:rPr>
                <w:rFonts w:ascii="Arial" w:eastAsia="Times New Roman" w:hAnsi="Arial" w:cs="Arial"/>
                <w:color w:val="000000"/>
              </w:rPr>
              <w:t>100%</w:t>
            </w:r>
          </w:p>
        </w:tc>
      </w:tr>
    </w:tbl>
    <w:p w:rsidR="00F81034" w:rsidRPr="000208DC" w:rsidRDefault="00F81034" w:rsidP="000208DC">
      <w:pPr>
        <w:spacing w:after="0" w:line="360" w:lineRule="auto"/>
        <w:jc w:val="center"/>
        <w:rPr>
          <w:rFonts w:ascii="Arial" w:hAnsi="Arial" w:cs="Arial"/>
        </w:rPr>
      </w:pPr>
    </w:p>
    <w:p w:rsidR="005665B5" w:rsidRPr="000D42CF" w:rsidRDefault="005E7913" w:rsidP="00AB4651">
      <w:pPr>
        <w:pStyle w:val="Heading3"/>
        <w:spacing w:before="0" w:after="0" w:line="360" w:lineRule="auto"/>
        <w:jc w:val="both"/>
        <w:rPr>
          <w:rFonts w:ascii="Arial" w:hAnsi="Arial" w:cs="Arial"/>
          <w:color w:val="auto"/>
          <w:sz w:val="24"/>
        </w:rPr>
      </w:pPr>
      <w:bookmarkStart w:id="124" w:name="_Toc137815845"/>
      <w:r w:rsidRPr="000D42CF">
        <w:rPr>
          <w:rFonts w:ascii="Arial" w:hAnsi="Arial" w:cs="Arial"/>
          <w:color w:val="auto"/>
          <w:sz w:val="24"/>
        </w:rPr>
        <w:t>4.2.3</w:t>
      </w:r>
      <w:r w:rsidR="005665B5" w:rsidRPr="000D42CF">
        <w:rPr>
          <w:rFonts w:ascii="Arial" w:hAnsi="Arial" w:cs="Arial"/>
          <w:color w:val="auto"/>
          <w:sz w:val="24"/>
        </w:rPr>
        <w:t xml:space="preserve"> Tingkat Tindakan Responden</w:t>
      </w:r>
      <w:bookmarkEnd w:id="124"/>
    </w:p>
    <w:p w:rsidR="00C476CE" w:rsidRDefault="00FB4F3A" w:rsidP="00893385">
      <w:pPr>
        <w:spacing w:after="0" w:line="360" w:lineRule="auto"/>
        <w:ind w:firstLine="851"/>
        <w:jc w:val="both"/>
        <w:rPr>
          <w:rFonts w:ascii="Arial" w:hAnsi="Arial" w:cs="Arial"/>
        </w:rPr>
      </w:pPr>
      <w:r>
        <w:rPr>
          <w:rFonts w:ascii="Arial" w:hAnsi="Arial" w:cs="Arial"/>
        </w:rPr>
        <w:t>Berdasarkan tabel 4.2</w:t>
      </w:r>
      <w:r w:rsidR="00F81034" w:rsidRPr="00065CB2">
        <w:rPr>
          <w:rFonts w:ascii="Arial" w:hAnsi="Arial" w:cs="Arial"/>
        </w:rPr>
        <w:t>,</w:t>
      </w:r>
      <w:r>
        <w:rPr>
          <w:rFonts w:ascii="Arial" w:hAnsi="Arial" w:cs="Arial"/>
        </w:rPr>
        <w:t>3</w:t>
      </w:r>
      <w:r w:rsidR="00F81034" w:rsidRPr="00065CB2">
        <w:rPr>
          <w:rFonts w:ascii="Arial" w:hAnsi="Arial" w:cs="Arial"/>
        </w:rPr>
        <w:t xml:space="preserve"> </w:t>
      </w:r>
      <w:r w:rsidR="00AD5FB1">
        <w:rPr>
          <w:rFonts w:ascii="Arial" w:hAnsi="Arial" w:cs="Arial"/>
        </w:rPr>
        <w:t>dapat dijelaskan tingkat sikap dari 9</w:t>
      </w:r>
      <w:r w:rsidR="008A3106">
        <w:rPr>
          <w:rFonts w:ascii="Arial" w:hAnsi="Arial" w:cs="Arial"/>
        </w:rPr>
        <w:t>0</w:t>
      </w:r>
      <w:r w:rsidR="00F75E30">
        <w:rPr>
          <w:rFonts w:ascii="Arial" w:hAnsi="Arial" w:cs="Arial"/>
        </w:rPr>
        <w:t xml:space="preserve"> responden yaitu, 58 responden (63,7%%) Baik, 25 responden (27,5</w:t>
      </w:r>
      <w:r w:rsidR="00F81034" w:rsidRPr="00065CB2">
        <w:rPr>
          <w:rFonts w:ascii="Arial" w:hAnsi="Arial" w:cs="Arial"/>
        </w:rPr>
        <w:t xml:space="preserve">%) Cukup </w:t>
      </w:r>
      <w:r w:rsidR="00F75E30">
        <w:rPr>
          <w:rFonts w:ascii="Arial" w:hAnsi="Arial" w:cs="Arial"/>
        </w:rPr>
        <w:t>Baik serta 7</w:t>
      </w:r>
      <w:r w:rsidR="0031766F">
        <w:rPr>
          <w:rFonts w:ascii="Arial" w:hAnsi="Arial" w:cs="Arial"/>
        </w:rPr>
        <w:t xml:space="preserve"> responden (7,7</w:t>
      </w:r>
      <w:r w:rsidR="00F81034" w:rsidRPr="00065CB2">
        <w:rPr>
          <w:rFonts w:ascii="Arial" w:hAnsi="Arial" w:cs="Arial"/>
        </w:rPr>
        <w:t xml:space="preserve">%) Kurang Baik. Jumlah skor seluruh responden adalah 486. Secara keseluruhan pengetahuan responden tentang </w:t>
      </w:r>
      <w:r w:rsidR="00F81034">
        <w:rPr>
          <w:rFonts w:ascii="Arial" w:hAnsi="Arial" w:cs="Arial"/>
        </w:rPr>
        <w:t xml:space="preserve">penggunaan obat TBC </w:t>
      </w:r>
      <w:r w:rsidR="00F75E30">
        <w:rPr>
          <w:rFonts w:ascii="Arial" w:hAnsi="Arial" w:cs="Arial"/>
        </w:rPr>
        <w:t xml:space="preserve">adalah </w:t>
      </w:r>
      <w:r w:rsidR="007D5B97">
        <w:rPr>
          <w:rFonts w:ascii="Arial" w:hAnsi="Arial" w:cs="Arial"/>
        </w:rPr>
        <w:t>baik dengan persentase 80</w:t>
      </w:r>
      <w:r w:rsidR="00F81034" w:rsidRPr="00065CB2">
        <w:rPr>
          <w:rFonts w:ascii="Arial" w:hAnsi="Arial" w:cs="Arial"/>
        </w:rPr>
        <w:t>%</w:t>
      </w:r>
      <w:r w:rsidR="00F81034">
        <w:rPr>
          <w:rFonts w:ascii="Arial" w:hAnsi="Arial" w:cs="Arial"/>
        </w:rPr>
        <w:t>.</w:t>
      </w:r>
    </w:p>
    <w:p w:rsidR="0016491B" w:rsidRDefault="0016491B" w:rsidP="00893385">
      <w:pPr>
        <w:spacing w:after="0" w:line="360" w:lineRule="auto"/>
        <w:ind w:firstLine="851"/>
        <w:jc w:val="both"/>
        <w:rPr>
          <w:rFonts w:ascii="Arial" w:hAnsi="Arial" w:cs="Arial"/>
        </w:rPr>
      </w:pPr>
    </w:p>
    <w:p w:rsidR="0016491B" w:rsidRDefault="0016491B" w:rsidP="00893385">
      <w:pPr>
        <w:spacing w:after="0" w:line="360" w:lineRule="auto"/>
        <w:ind w:firstLine="851"/>
        <w:jc w:val="both"/>
        <w:rPr>
          <w:rFonts w:ascii="Arial" w:hAnsi="Arial" w:cs="Arial"/>
        </w:rPr>
      </w:pPr>
    </w:p>
    <w:p w:rsidR="00192AAF" w:rsidRPr="00F161BE" w:rsidRDefault="00F161BE" w:rsidP="00F161BE">
      <w:pPr>
        <w:pStyle w:val="Caption"/>
        <w:spacing w:after="0"/>
        <w:rPr>
          <w:rFonts w:ascii="Arial" w:hAnsi="Arial" w:cs="Arial"/>
          <w:b w:val="0"/>
          <w:color w:val="auto"/>
          <w:sz w:val="36"/>
        </w:rPr>
      </w:pPr>
      <w:bookmarkStart w:id="125" w:name="_Toc138429660"/>
      <w:bookmarkStart w:id="126" w:name="_Toc138429780"/>
      <w:r w:rsidRPr="00F161BE">
        <w:rPr>
          <w:rFonts w:ascii="Arial" w:hAnsi="Arial" w:cs="Arial"/>
          <w:color w:val="auto"/>
          <w:sz w:val="22"/>
        </w:rPr>
        <w:lastRenderedPageBreak/>
        <w:t xml:space="preserve">Tabel 4.2 </w:t>
      </w:r>
      <w:r w:rsidR="00C6566C" w:rsidRPr="00F161BE">
        <w:rPr>
          <w:rFonts w:ascii="Arial" w:hAnsi="Arial" w:cs="Arial"/>
          <w:color w:val="auto"/>
          <w:sz w:val="22"/>
        </w:rPr>
        <w:fldChar w:fldCharType="begin"/>
      </w:r>
      <w:r w:rsidRPr="00F161BE">
        <w:rPr>
          <w:rFonts w:ascii="Arial" w:hAnsi="Arial" w:cs="Arial"/>
          <w:color w:val="auto"/>
          <w:sz w:val="22"/>
        </w:rPr>
        <w:instrText xml:space="preserve"> SEQ Tabel_4.2 \* ARABIC </w:instrText>
      </w:r>
      <w:r w:rsidR="00C6566C" w:rsidRPr="00F161BE">
        <w:rPr>
          <w:rFonts w:ascii="Arial" w:hAnsi="Arial" w:cs="Arial"/>
          <w:color w:val="auto"/>
          <w:sz w:val="22"/>
        </w:rPr>
        <w:fldChar w:fldCharType="separate"/>
      </w:r>
      <w:r w:rsidRPr="00F161BE">
        <w:rPr>
          <w:rFonts w:ascii="Arial" w:hAnsi="Arial" w:cs="Arial"/>
          <w:noProof/>
          <w:color w:val="auto"/>
          <w:sz w:val="22"/>
        </w:rPr>
        <w:t>3</w:t>
      </w:r>
      <w:r w:rsidR="00C6566C" w:rsidRPr="00F161BE">
        <w:rPr>
          <w:rFonts w:ascii="Arial" w:hAnsi="Arial" w:cs="Arial"/>
          <w:color w:val="auto"/>
          <w:sz w:val="22"/>
        </w:rPr>
        <w:fldChar w:fldCharType="end"/>
      </w:r>
      <w:r w:rsidRPr="00F161BE">
        <w:rPr>
          <w:rFonts w:ascii="Arial" w:hAnsi="Arial" w:cs="Arial"/>
          <w:color w:val="auto"/>
          <w:sz w:val="22"/>
        </w:rPr>
        <w:t xml:space="preserve"> </w:t>
      </w:r>
      <w:r w:rsidR="005E7913" w:rsidRPr="00F161BE">
        <w:rPr>
          <w:rFonts w:ascii="Arial" w:hAnsi="Arial" w:cs="Arial"/>
          <w:color w:val="auto"/>
          <w:sz w:val="22"/>
        </w:rPr>
        <w:t xml:space="preserve">Distribusi Frekuensi Tingkat </w:t>
      </w:r>
      <w:r w:rsidR="00A619E0" w:rsidRPr="00F161BE">
        <w:rPr>
          <w:rFonts w:ascii="Arial" w:hAnsi="Arial" w:cs="Arial"/>
          <w:color w:val="auto"/>
          <w:sz w:val="22"/>
        </w:rPr>
        <w:t>Tindakan</w:t>
      </w:r>
      <w:r w:rsidR="005E7913" w:rsidRPr="00F161BE">
        <w:rPr>
          <w:rFonts w:ascii="Arial" w:hAnsi="Arial" w:cs="Arial"/>
          <w:color w:val="auto"/>
          <w:sz w:val="22"/>
        </w:rPr>
        <w:t xml:space="preserve"> Responden</w:t>
      </w:r>
      <w:bookmarkEnd w:id="125"/>
      <w:bookmarkEnd w:id="126"/>
    </w:p>
    <w:tbl>
      <w:tblPr>
        <w:tblW w:w="6742" w:type="dxa"/>
        <w:jc w:val="center"/>
        <w:tblInd w:w="720" w:type="dxa"/>
        <w:tblLook w:val="04A0"/>
      </w:tblPr>
      <w:tblGrid>
        <w:gridCol w:w="1744"/>
        <w:gridCol w:w="2871"/>
        <w:gridCol w:w="2127"/>
      </w:tblGrid>
      <w:tr w:rsidR="00F81034" w:rsidRPr="00F81034" w:rsidTr="00192AAF">
        <w:trPr>
          <w:trHeight w:val="343"/>
          <w:jc w:val="center"/>
        </w:trPr>
        <w:tc>
          <w:tcPr>
            <w:tcW w:w="1744" w:type="dxa"/>
            <w:tcBorders>
              <w:top w:val="single" w:sz="4" w:space="0" w:color="auto"/>
              <w:left w:val="nil"/>
              <w:bottom w:val="single" w:sz="4" w:space="0" w:color="auto"/>
              <w:right w:val="nil"/>
            </w:tcBorders>
            <w:shd w:val="clear" w:color="auto" w:fill="auto"/>
            <w:noWrap/>
            <w:vAlign w:val="bottom"/>
            <w:hideMark/>
          </w:tcPr>
          <w:p w:rsidR="00F81034" w:rsidRPr="000208DC" w:rsidRDefault="00F81034" w:rsidP="00AB4651">
            <w:pPr>
              <w:spacing w:after="0"/>
              <w:jc w:val="both"/>
              <w:rPr>
                <w:rFonts w:ascii="Arial" w:eastAsia="Times New Roman" w:hAnsi="Arial" w:cs="Arial"/>
                <w:b/>
                <w:color w:val="000000"/>
              </w:rPr>
            </w:pPr>
            <w:r w:rsidRPr="000208DC">
              <w:rPr>
                <w:rFonts w:ascii="Arial" w:eastAsia="Times New Roman" w:hAnsi="Arial" w:cs="Arial"/>
                <w:b/>
                <w:color w:val="000000"/>
              </w:rPr>
              <w:t xml:space="preserve">Variabel </w:t>
            </w:r>
          </w:p>
        </w:tc>
        <w:tc>
          <w:tcPr>
            <w:tcW w:w="2871" w:type="dxa"/>
            <w:tcBorders>
              <w:top w:val="single" w:sz="4" w:space="0" w:color="auto"/>
              <w:left w:val="nil"/>
              <w:bottom w:val="single" w:sz="4" w:space="0" w:color="auto"/>
              <w:right w:val="nil"/>
            </w:tcBorders>
            <w:shd w:val="clear" w:color="auto" w:fill="auto"/>
            <w:noWrap/>
            <w:vAlign w:val="bottom"/>
            <w:hideMark/>
          </w:tcPr>
          <w:p w:rsidR="00F81034" w:rsidRPr="000208DC" w:rsidRDefault="00F81034" w:rsidP="00AB4651">
            <w:pPr>
              <w:spacing w:after="0"/>
              <w:jc w:val="both"/>
              <w:rPr>
                <w:rFonts w:ascii="Arial" w:eastAsia="Times New Roman" w:hAnsi="Arial" w:cs="Arial"/>
                <w:b/>
                <w:color w:val="000000"/>
              </w:rPr>
            </w:pPr>
            <w:r w:rsidRPr="000208DC">
              <w:rPr>
                <w:rFonts w:ascii="Arial" w:eastAsia="Times New Roman" w:hAnsi="Arial" w:cs="Arial"/>
                <w:b/>
                <w:color w:val="000000"/>
              </w:rPr>
              <w:t xml:space="preserve">Frekuensi </w:t>
            </w:r>
          </w:p>
        </w:tc>
        <w:tc>
          <w:tcPr>
            <w:tcW w:w="2127" w:type="dxa"/>
            <w:tcBorders>
              <w:top w:val="single" w:sz="4" w:space="0" w:color="auto"/>
              <w:left w:val="nil"/>
              <w:bottom w:val="single" w:sz="4" w:space="0" w:color="auto"/>
              <w:right w:val="nil"/>
            </w:tcBorders>
            <w:shd w:val="clear" w:color="auto" w:fill="auto"/>
            <w:noWrap/>
            <w:vAlign w:val="bottom"/>
            <w:hideMark/>
          </w:tcPr>
          <w:p w:rsidR="00F81034" w:rsidRPr="000208DC" w:rsidRDefault="00F81034" w:rsidP="00AB4651">
            <w:pPr>
              <w:spacing w:after="0"/>
              <w:jc w:val="both"/>
              <w:rPr>
                <w:rFonts w:ascii="Arial" w:eastAsia="Times New Roman" w:hAnsi="Arial" w:cs="Arial"/>
                <w:b/>
                <w:color w:val="000000"/>
              </w:rPr>
            </w:pPr>
            <w:r w:rsidRPr="000208DC">
              <w:rPr>
                <w:rFonts w:ascii="Arial" w:eastAsia="Times New Roman" w:hAnsi="Arial" w:cs="Arial"/>
                <w:b/>
                <w:color w:val="000000"/>
              </w:rPr>
              <w:t>Persentase %</w:t>
            </w:r>
          </w:p>
        </w:tc>
      </w:tr>
      <w:tr w:rsidR="00F81034" w:rsidRPr="00F81034" w:rsidTr="00192AAF">
        <w:trPr>
          <w:trHeight w:val="343"/>
          <w:jc w:val="center"/>
        </w:trPr>
        <w:tc>
          <w:tcPr>
            <w:tcW w:w="1744" w:type="dxa"/>
            <w:tcBorders>
              <w:top w:val="single" w:sz="4" w:space="0" w:color="auto"/>
              <w:left w:val="nil"/>
              <w:bottom w:val="single" w:sz="4" w:space="0" w:color="auto"/>
              <w:right w:val="nil"/>
            </w:tcBorders>
            <w:shd w:val="clear" w:color="auto" w:fill="auto"/>
            <w:noWrap/>
            <w:vAlign w:val="bottom"/>
            <w:hideMark/>
          </w:tcPr>
          <w:p w:rsidR="00F81034" w:rsidRPr="00F81034" w:rsidRDefault="00F81034" w:rsidP="000208DC">
            <w:pPr>
              <w:spacing w:after="0"/>
              <w:jc w:val="center"/>
              <w:rPr>
                <w:rFonts w:ascii="Arial" w:eastAsia="Times New Roman" w:hAnsi="Arial" w:cs="Arial"/>
                <w:color w:val="000000"/>
              </w:rPr>
            </w:pPr>
            <w:r w:rsidRPr="00F81034">
              <w:rPr>
                <w:rFonts w:ascii="Arial" w:eastAsia="Times New Roman" w:hAnsi="Arial" w:cs="Arial"/>
                <w:color w:val="000000"/>
              </w:rPr>
              <w:t>Baik</w:t>
            </w:r>
          </w:p>
        </w:tc>
        <w:tc>
          <w:tcPr>
            <w:tcW w:w="2871" w:type="dxa"/>
            <w:tcBorders>
              <w:top w:val="single" w:sz="4" w:space="0" w:color="auto"/>
              <w:left w:val="nil"/>
              <w:bottom w:val="single" w:sz="4" w:space="0" w:color="auto"/>
              <w:right w:val="nil"/>
            </w:tcBorders>
            <w:shd w:val="clear" w:color="auto" w:fill="auto"/>
            <w:noWrap/>
            <w:vAlign w:val="bottom"/>
            <w:hideMark/>
          </w:tcPr>
          <w:p w:rsidR="00F81034" w:rsidRPr="00F81034" w:rsidRDefault="00AB4651" w:rsidP="000208DC">
            <w:pPr>
              <w:spacing w:after="0"/>
              <w:jc w:val="center"/>
              <w:rPr>
                <w:rFonts w:ascii="Arial" w:eastAsia="Times New Roman" w:hAnsi="Arial" w:cs="Arial"/>
                <w:color w:val="000000"/>
              </w:rPr>
            </w:pPr>
            <w:r>
              <w:rPr>
                <w:rFonts w:ascii="Arial" w:eastAsia="Times New Roman" w:hAnsi="Arial" w:cs="Arial"/>
                <w:color w:val="000000"/>
              </w:rPr>
              <w:t>5</w:t>
            </w:r>
            <w:r w:rsidR="00970484">
              <w:rPr>
                <w:rFonts w:ascii="Arial" w:eastAsia="Times New Roman" w:hAnsi="Arial" w:cs="Arial"/>
                <w:color w:val="000000"/>
              </w:rPr>
              <w:t>2</w:t>
            </w:r>
          </w:p>
        </w:tc>
        <w:tc>
          <w:tcPr>
            <w:tcW w:w="2127" w:type="dxa"/>
            <w:tcBorders>
              <w:top w:val="single" w:sz="4" w:space="0" w:color="auto"/>
              <w:left w:val="nil"/>
              <w:bottom w:val="single" w:sz="4" w:space="0" w:color="auto"/>
              <w:right w:val="nil"/>
            </w:tcBorders>
            <w:shd w:val="clear" w:color="auto" w:fill="auto"/>
            <w:noWrap/>
            <w:vAlign w:val="bottom"/>
            <w:hideMark/>
          </w:tcPr>
          <w:p w:rsidR="00F81034" w:rsidRPr="00F81034" w:rsidRDefault="00AB4651" w:rsidP="000208DC">
            <w:pPr>
              <w:spacing w:after="0"/>
              <w:jc w:val="center"/>
              <w:rPr>
                <w:rFonts w:ascii="Arial" w:eastAsia="Times New Roman" w:hAnsi="Arial" w:cs="Arial"/>
                <w:color w:val="000000"/>
              </w:rPr>
            </w:pPr>
            <w:r>
              <w:rPr>
                <w:rFonts w:ascii="Arial" w:eastAsia="Times New Roman" w:hAnsi="Arial" w:cs="Arial"/>
                <w:color w:val="000000"/>
              </w:rPr>
              <w:t>58,2</w:t>
            </w:r>
            <w:r w:rsidR="007D5B97">
              <w:rPr>
                <w:rFonts w:ascii="Arial" w:eastAsia="Times New Roman" w:hAnsi="Arial" w:cs="Arial"/>
                <w:color w:val="000000"/>
              </w:rPr>
              <w:t>%</w:t>
            </w:r>
          </w:p>
        </w:tc>
      </w:tr>
      <w:tr w:rsidR="00F81034" w:rsidRPr="00F81034" w:rsidTr="00192AAF">
        <w:trPr>
          <w:trHeight w:val="343"/>
          <w:jc w:val="center"/>
        </w:trPr>
        <w:tc>
          <w:tcPr>
            <w:tcW w:w="1744" w:type="dxa"/>
            <w:tcBorders>
              <w:top w:val="single" w:sz="4" w:space="0" w:color="auto"/>
              <w:left w:val="nil"/>
              <w:bottom w:val="single" w:sz="4" w:space="0" w:color="auto"/>
              <w:right w:val="nil"/>
            </w:tcBorders>
            <w:shd w:val="clear" w:color="auto" w:fill="auto"/>
            <w:noWrap/>
            <w:vAlign w:val="bottom"/>
            <w:hideMark/>
          </w:tcPr>
          <w:p w:rsidR="00F81034" w:rsidRPr="00F81034" w:rsidRDefault="00F81034" w:rsidP="000208DC">
            <w:pPr>
              <w:spacing w:after="0"/>
              <w:jc w:val="center"/>
              <w:rPr>
                <w:rFonts w:ascii="Arial" w:eastAsia="Times New Roman" w:hAnsi="Arial" w:cs="Arial"/>
                <w:color w:val="000000"/>
              </w:rPr>
            </w:pPr>
            <w:r w:rsidRPr="00F81034">
              <w:rPr>
                <w:rFonts w:ascii="Arial" w:eastAsia="Times New Roman" w:hAnsi="Arial" w:cs="Arial"/>
                <w:color w:val="000000"/>
              </w:rPr>
              <w:t>Cukup Baik</w:t>
            </w:r>
          </w:p>
        </w:tc>
        <w:tc>
          <w:tcPr>
            <w:tcW w:w="2871" w:type="dxa"/>
            <w:tcBorders>
              <w:top w:val="single" w:sz="4" w:space="0" w:color="auto"/>
              <w:left w:val="nil"/>
              <w:bottom w:val="single" w:sz="4" w:space="0" w:color="auto"/>
              <w:right w:val="nil"/>
            </w:tcBorders>
            <w:shd w:val="clear" w:color="auto" w:fill="auto"/>
            <w:noWrap/>
            <w:vAlign w:val="bottom"/>
            <w:hideMark/>
          </w:tcPr>
          <w:p w:rsidR="00F81034" w:rsidRPr="00F81034" w:rsidRDefault="00AB4651" w:rsidP="000208DC">
            <w:pPr>
              <w:spacing w:after="0"/>
              <w:jc w:val="center"/>
              <w:rPr>
                <w:rFonts w:ascii="Arial" w:eastAsia="Times New Roman" w:hAnsi="Arial" w:cs="Arial"/>
                <w:color w:val="000000"/>
              </w:rPr>
            </w:pPr>
            <w:r>
              <w:rPr>
                <w:rFonts w:ascii="Arial" w:eastAsia="Times New Roman" w:hAnsi="Arial" w:cs="Arial"/>
                <w:color w:val="000000"/>
              </w:rPr>
              <w:t>29</w:t>
            </w:r>
          </w:p>
        </w:tc>
        <w:tc>
          <w:tcPr>
            <w:tcW w:w="2127" w:type="dxa"/>
            <w:tcBorders>
              <w:top w:val="single" w:sz="4" w:space="0" w:color="auto"/>
              <w:left w:val="nil"/>
              <w:bottom w:val="single" w:sz="4" w:space="0" w:color="auto"/>
              <w:right w:val="nil"/>
            </w:tcBorders>
            <w:shd w:val="clear" w:color="auto" w:fill="auto"/>
            <w:noWrap/>
            <w:vAlign w:val="bottom"/>
            <w:hideMark/>
          </w:tcPr>
          <w:p w:rsidR="00F81034" w:rsidRPr="00F81034" w:rsidRDefault="00AB4651" w:rsidP="000208DC">
            <w:pPr>
              <w:spacing w:after="0"/>
              <w:jc w:val="center"/>
              <w:rPr>
                <w:rFonts w:ascii="Arial" w:eastAsia="Times New Roman" w:hAnsi="Arial" w:cs="Arial"/>
                <w:color w:val="000000"/>
              </w:rPr>
            </w:pPr>
            <w:r>
              <w:rPr>
                <w:rFonts w:ascii="Arial" w:eastAsia="Times New Roman" w:hAnsi="Arial" w:cs="Arial"/>
                <w:color w:val="000000"/>
              </w:rPr>
              <w:t>31,9</w:t>
            </w:r>
            <w:r w:rsidR="007D5B97">
              <w:rPr>
                <w:rFonts w:ascii="Arial" w:eastAsia="Times New Roman" w:hAnsi="Arial" w:cs="Arial"/>
                <w:color w:val="000000"/>
              </w:rPr>
              <w:t>%</w:t>
            </w:r>
          </w:p>
        </w:tc>
      </w:tr>
      <w:tr w:rsidR="00F81034" w:rsidRPr="00F81034" w:rsidTr="00192AAF">
        <w:trPr>
          <w:trHeight w:val="343"/>
          <w:jc w:val="center"/>
        </w:trPr>
        <w:tc>
          <w:tcPr>
            <w:tcW w:w="1744" w:type="dxa"/>
            <w:tcBorders>
              <w:top w:val="single" w:sz="4" w:space="0" w:color="auto"/>
              <w:left w:val="nil"/>
              <w:bottom w:val="single" w:sz="4" w:space="0" w:color="auto"/>
              <w:right w:val="nil"/>
            </w:tcBorders>
            <w:shd w:val="clear" w:color="auto" w:fill="auto"/>
            <w:noWrap/>
            <w:vAlign w:val="bottom"/>
            <w:hideMark/>
          </w:tcPr>
          <w:p w:rsidR="00F81034" w:rsidRPr="00F81034" w:rsidRDefault="00F81034" w:rsidP="000208DC">
            <w:pPr>
              <w:spacing w:after="0"/>
              <w:jc w:val="center"/>
              <w:rPr>
                <w:rFonts w:ascii="Arial" w:eastAsia="Times New Roman" w:hAnsi="Arial" w:cs="Arial"/>
                <w:color w:val="000000"/>
              </w:rPr>
            </w:pPr>
            <w:r w:rsidRPr="00F81034">
              <w:rPr>
                <w:rFonts w:ascii="Arial" w:eastAsia="Times New Roman" w:hAnsi="Arial" w:cs="Arial"/>
                <w:color w:val="000000"/>
              </w:rPr>
              <w:t>Kurang Baik</w:t>
            </w:r>
          </w:p>
        </w:tc>
        <w:tc>
          <w:tcPr>
            <w:tcW w:w="2871" w:type="dxa"/>
            <w:tcBorders>
              <w:top w:val="single" w:sz="4" w:space="0" w:color="auto"/>
              <w:left w:val="nil"/>
              <w:bottom w:val="single" w:sz="4" w:space="0" w:color="auto"/>
              <w:right w:val="nil"/>
            </w:tcBorders>
            <w:shd w:val="clear" w:color="auto" w:fill="auto"/>
            <w:noWrap/>
            <w:vAlign w:val="bottom"/>
            <w:hideMark/>
          </w:tcPr>
          <w:p w:rsidR="00F81034" w:rsidRPr="00F81034" w:rsidRDefault="00AB4651" w:rsidP="000208DC">
            <w:pPr>
              <w:spacing w:after="0"/>
              <w:jc w:val="center"/>
              <w:rPr>
                <w:rFonts w:ascii="Arial" w:eastAsia="Times New Roman" w:hAnsi="Arial" w:cs="Arial"/>
                <w:color w:val="000000"/>
              </w:rPr>
            </w:pPr>
            <w:r>
              <w:rPr>
                <w:rFonts w:ascii="Arial" w:eastAsia="Times New Roman" w:hAnsi="Arial" w:cs="Arial"/>
                <w:color w:val="000000"/>
              </w:rPr>
              <w:t>9</w:t>
            </w:r>
          </w:p>
        </w:tc>
        <w:tc>
          <w:tcPr>
            <w:tcW w:w="2127" w:type="dxa"/>
            <w:tcBorders>
              <w:top w:val="single" w:sz="4" w:space="0" w:color="auto"/>
              <w:left w:val="nil"/>
              <w:bottom w:val="single" w:sz="4" w:space="0" w:color="auto"/>
              <w:right w:val="nil"/>
            </w:tcBorders>
            <w:shd w:val="clear" w:color="auto" w:fill="auto"/>
            <w:noWrap/>
            <w:vAlign w:val="bottom"/>
            <w:hideMark/>
          </w:tcPr>
          <w:p w:rsidR="00F81034" w:rsidRPr="00F81034" w:rsidRDefault="00AB4651" w:rsidP="000208DC">
            <w:pPr>
              <w:spacing w:after="0"/>
              <w:jc w:val="center"/>
              <w:rPr>
                <w:rFonts w:ascii="Arial" w:eastAsia="Times New Roman" w:hAnsi="Arial" w:cs="Arial"/>
                <w:color w:val="000000"/>
              </w:rPr>
            </w:pPr>
            <w:r>
              <w:rPr>
                <w:rFonts w:ascii="Arial" w:eastAsia="Times New Roman" w:hAnsi="Arial" w:cs="Arial"/>
                <w:color w:val="000000"/>
              </w:rPr>
              <w:t>9,9</w:t>
            </w:r>
            <w:r w:rsidR="007D5B97">
              <w:rPr>
                <w:rFonts w:ascii="Arial" w:eastAsia="Times New Roman" w:hAnsi="Arial" w:cs="Arial"/>
                <w:color w:val="000000"/>
              </w:rPr>
              <w:t>%</w:t>
            </w:r>
          </w:p>
        </w:tc>
      </w:tr>
      <w:tr w:rsidR="00F81034" w:rsidRPr="00F81034" w:rsidTr="00192AAF">
        <w:trPr>
          <w:trHeight w:val="343"/>
          <w:jc w:val="center"/>
        </w:trPr>
        <w:tc>
          <w:tcPr>
            <w:tcW w:w="1744" w:type="dxa"/>
            <w:tcBorders>
              <w:top w:val="single" w:sz="4" w:space="0" w:color="auto"/>
              <w:left w:val="nil"/>
              <w:bottom w:val="single" w:sz="4" w:space="0" w:color="auto"/>
              <w:right w:val="nil"/>
            </w:tcBorders>
            <w:shd w:val="clear" w:color="auto" w:fill="auto"/>
            <w:noWrap/>
            <w:vAlign w:val="bottom"/>
            <w:hideMark/>
          </w:tcPr>
          <w:p w:rsidR="00F81034" w:rsidRPr="00F81034" w:rsidRDefault="00F81034" w:rsidP="000208DC">
            <w:pPr>
              <w:spacing w:after="0"/>
              <w:jc w:val="center"/>
              <w:rPr>
                <w:rFonts w:ascii="Arial" w:eastAsia="Times New Roman" w:hAnsi="Arial" w:cs="Arial"/>
                <w:color w:val="000000"/>
              </w:rPr>
            </w:pPr>
            <w:r w:rsidRPr="00F81034">
              <w:rPr>
                <w:rFonts w:ascii="Arial" w:eastAsia="Times New Roman" w:hAnsi="Arial" w:cs="Arial"/>
                <w:color w:val="000000"/>
              </w:rPr>
              <w:t>Tidak Baik</w:t>
            </w:r>
          </w:p>
        </w:tc>
        <w:tc>
          <w:tcPr>
            <w:tcW w:w="2871" w:type="dxa"/>
            <w:tcBorders>
              <w:top w:val="single" w:sz="4" w:space="0" w:color="auto"/>
              <w:left w:val="nil"/>
              <w:bottom w:val="single" w:sz="4" w:space="0" w:color="auto"/>
              <w:right w:val="nil"/>
            </w:tcBorders>
            <w:shd w:val="clear" w:color="auto" w:fill="auto"/>
            <w:noWrap/>
            <w:vAlign w:val="bottom"/>
            <w:hideMark/>
          </w:tcPr>
          <w:p w:rsidR="00F81034" w:rsidRPr="00F81034" w:rsidRDefault="00F81034" w:rsidP="000208DC">
            <w:pPr>
              <w:spacing w:after="0"/>
              <w:jc w:val="center"/>
              <w:rPr>
                <w:rFonts w:ascii="Arial" w:eastAsia="Times New Roman" w:hAnsi="Arial" w:cs="Arial"/>
                <w:color w:val="000000"/>
              </w:rPr>
            </w:pPr>
            <w:r w:rsidRPr="00F81034">
              <w:rPr>
                <w:rFonts w:ascii="Arial" w:eastAsia="Times New Roman" w:hAnsi="Arial" w:cs="Arial"/>
                <w:color w:val="000000"/>
              </w:rPr>
              <w:t>0</w:t>
            </w:r>
          </w:p>
        </w:tc>
        <w:tc>
          <w:tcPr>
            <w:tcW w:w="2127" w:type="dxa"/>
            <w:tcBorders>
              <w:top w:val="single" w:sz="4" w:space="0" w:color="auto"/>
              <w:left w:val="nil"/>
              <w:bottom w:val="single" w:sz="4" w:space="0" w:color="auto"/>
              <w:right w:val="nil"/>
            </w:tcBorders>
            <w:shd w:val="clear" w:color="auto" w:fill="auto"/>
            <w:noWrap/>
            <w:vAlign w:val="bottom"/>
            <w:hideMark/>
          </w:tcPr>
          <w:p w:rsidR="00F81034" w:rsidRPr="00F81034" w:rsidRDefault="00F81034" w:rsidP="000208DC">
            <w:pPr>
              <w:spacing w:after="0"/>
              <w:jc w:val="center"/>
              <w:rPr>
                <w:rFonts w:ascii="Arial" w:eastAsia="Times New Roman" w:hAnsi="Arial" w:cs="Arial"/>
                <w:color w:val="000000"/>
              </w:rPr>
            </w:pPr>
            <w:r w:rsidRPr="00F81034">
              <w:rPr>
                <w:rFonts w:ascii="Arial" w:eastAsia="Times New Roman" w:hAnsi="Arial" w:cs="Arial"/>
                <w:color w:val="000000"/>
              </w:rPr>
              <w:t>0</w:t>
            </w:r>
          </w:p>
        </w:tc>
      </w:tr>
      <w:tr w:rsidR="00F81034" w:rsidRPr="00F81034" w:rsidTr="00192AAF">
        <w:trPr>
          <w:trHeight w:val="343"/>
          <w:jc w:val="center"/>
        </w:trPr>
        <w:tc>
          <w:tcPr>
            <w:tcW w:w="1744" w:type="dxa"/>
            <w:tcBorders>
              <w:top w:val="single" w:sz="4" w:space="0" w:color="auto"/>
              <w:left w:val="nil"/>
              <w:bottom w:val="single" w:sz="4" w:space="0" w:color="auto"/>
              <w:right w:val="nil"/>
            </w:tcBorders>
            <w:shd w:val="clear" w:color="auto" w:fill="auto"/>
            <w:noWrap/>
            <w:vAlign w:val="bottom"/>
            <w:hideMark/>
          </w:tcPr>
          <w:p w:rsidR="00F81034" w:rsidRPr="00F81034" w:rsidRDefault="005665B5" w:rsidP="000208DC">
            <w:pPr>
              <w:spacing w:after="0"/>
              <w:jc w:val="center"/>
              <w:rPr>
                <w:rFonts w:ascii="Arial" w:eastAsia="Times New Roman" w:hAnsi="Arial" w:cs="Arial"/>
                <w:color w:val="000000"/>
              </w:rPr>
            </w:pPr>
            <w:r>
              <w:rPr>
                <w:rFonts w:ascii="Arial" w:eastAsia="Times New Roman" w:hAnsi="Arial" w:cs="Arial"/>
                <w:color w:val="000000"/>
              </w:rPr>
              <w:t>Total</w:t>
            </w:r>
          </w:p>
        </w:tc>
        <w:tc>
          <w:tcPr>
            <w:tcW w:w="2871" w:type="dxa"/>
            <w:tcBorders>
              <w:top w:val="single" w:sz="4" w:space="0" w:color="auto"/>
              <w:left w:val="nil"/>
              <w:bottom w:val="single" w:sz="4" w:space="0" w:color="auto"/>
              <w:right w:val="nil"/>
            </w:tcBorders>
            <w:shd w:val="clear" w:color="auto" w:fill="auto"/>
            <w:noWrap/>
            <w:vAlign w:val="bottom"/>
            <w:hideMark/>
          </w:tcPr>
          <w:p w:rsidR="00F81034" w:rsidRPr="00F81034" w:rsidRDefault="00F81034" w:rsidP="000208DC">
            <w:pPr>
              <w:spacing w:after="0"/>
              <w:jc w:val="center"/>
              <w:rPr>
                <w:rFonts w:ascii="Arial" w:eastAsia="Times New Roman" w:hAnsi="Arial" w:cs="Arial"/>
                <w:color w:val="000000"/>
              </w:rPr>
            </w:pPr>
            <w:r w:rsidRPr="00F81034">
              <w:rPr>
                <w:rFonts w:ascii="Arial" w:eastAsia="Times New Roman" w:hAnsi="Arial" w:cs="Arial"/>
                <w:color w:val="000000"/>
              </w:rPr>
              <w:t>90</w:t>
            </w:r>
          </w:p>
        </w:tc>
        <w:tc>
          <w:tcPr>
            <w:tcW w:w="2127" w:type="dxa"/>
            <w:tcBorders>
              <w:top w:val="single" w:sz="4" w:space="0" w:color="auto"/>
              <w:left w:val="nil"/>
              <w:bottom w:val="single" w:sz="4" w:space="0" w:color="auto"/>
              <w:right w:val="nil"/>
            </w:tcBorders>
            <w:shd w:val="clear" w:color="auto" w:fill="auto"/>
            <w:noWrap/>
            <w:vAlign w:val="bottom"/>
            <w:hideMark/>
          </w:tcPr>
          <w:p w:rsidR="00F81034" w:rsidRPr="00F81034" w:rsidRDefault="00951409" w:rsidP="000208DC">
            <w:pPr>
              <w:spacing w:after="0"/>
              <w:jc w:val="center"/>
              <w:rPr>
                <w:rFonts w:ascii="Arial" w:eastAsia="Times New Roman" w:hAnsi="Arial" w:cs="Arial"/>
                <w:color w:val="000000"/>
              </w:rPr>
            </w:pPr>
            <w:r>
              <w:rPr>
                <w:rFonts w:ascii="Arial" w:eastAsia="Times New Roman" w:hAnsi="Arial" w:cs="Arial"/>
                <w:color w:val="000000"/>
              </w:rPr>
              <w:t>100</w:t>
            </w:r>
            <w:r w:rsidR="005665B5">
              <w:rPr>
                <w:rFonts w:ascii="Arial" w:eastAsia="Times New Roman" w:hAnsi="Arial" w:cs="Arial"/>
                <w:color w:val="000000"/>
              </w:rPr>
              <w:t>%</w:t>
            </w:r>
          </w:p>
        </w:tc>
      </w:tr>
    </w:tbl>
    <w:p w:rsidR="00F81034" w:rsidRPr="000F1043" w:rsidRDefault="00F81034" w:rsidP="00AB4651">
      <w:pPr>
        <w:spacing w:after="0" w:line="360" w:lineRule="auto"/>
        <w:jc w:val="both"/>
        <w:rPr>
          <w:rFonts w:ascii="Arial" w:hAnsi="Arial" w:cs="Arial"/>
          <w:b/>
          <w:sz w:val="24"/>
        </w:rPr>
      </w:pPr>
    </w:p>
    <w:p w:rsidR="009307AC" w:rsidRPr="002803A4" w:rsidRDefault="00994D2C" w:rsidP="007C6095">
      <w:pPr>
        <w:pStyle w:val="Heading2"/>
        <w:spacing w:before="0" w:after="0"/>
        <w:jc w:val="both"/>
        <w:rPr>
          <w:rFonts w:ascii="Arial" w:hAnsi="Arial" w:cs="Arial"/>
          <w:color w:val="auto"/>
          <w:sz w:val="24"/>
        </w:rPr>
      </w:pPr>
      <w:bookmarkStart w:id="127" w:name="_Toc137815846"/>
      <w:r w:rsidRPr="002803A4">
        <w:rPr>
          <w:rFonts w:ascii="Arial" w:hAnsi="Arial" w:cs="Arial"/>
          <w:color w:val="auto"/>
          <w:sz w:val="24"/>
        </w:rPr>
        <w:t>4.3 Pembahasan</w:t>
      </w:r>
      <w:bookmarkEnd w:id="127"/>
    </w:p>
    <w:p w:rsidR="00FE4EB0" w:rsidRPr="002803A4" w:rsidRDefault="00FE4EB0" w:rsidP="007C6095">
      <w:pPr>
        <w:pStyle w:val="Heading3"/>
        <w:spacing w:before="0" w:after="0"/>
        <w:jc w:val="both"/>
        <w:rPr>
          <w:rFonts w:ascii="Arial" w:hAnsi="Arial" w:cs="Arial"/>
          <w:color w:val="auto"/>
          <w:sz w:val="24"/>
        </w:rPr>
      </w:pPr>
      <w:bookmarkStart w:id="128" w:name="_Toc137815847"/>
      <w:r w:rsidRPr="002803A4">
        <w:rPr>
          <w:rFonts w:ascii="Arial" w:hAnsi="Arial" w:cs="Arial"/>
          <w:color w:val="auto"/>
          <w:sz w:val="24"/>
        </w:rPr>
        <w:t>4.3.1 Karakteristik Responden</w:t>
      </w:r>
      <w:bookmarkEnd w:id="128"/>
    </w:p>
    <w:p w:rsidR="0069463C" w:rsidRPr="00912913" w:rsidRDefault="00D81B74" w:rsidP="00AB4651">
      <w:pPr>
        <w:spacing w:after="0" w:line="360" w:lineRule="auto"/>
        <w:ind w:firstLine="851"/>
        <w:jc w:val="both"/>
        <w:rPr>
          <w:rFonts w:ascii="Arial" w:hAnsi="Arial" w:cs="Arial"/>
        </w:rPr>
      </w:pPr>
      <w:r w:rsidRPr="00912913">
        <w:rPr>
          <w:rFonts w:ascii="Arial" w:hAnsi="Arial" w:cs="Arial"/>
        </w:rPr>
        <w:t>Berdasarkan hasil penelitian Pengetahuan, Sikap dan Tindakan Penggunaan Obat TBC pada Pasien TBC di RSUD Dr. Pirngadi Kota Medan terhadap 90 responden</w:t>
      </w:r>
      <w:r w:rsidR="00143E1A" w:rsidRPr="00912913">
        <w:rPr>
          <w:rFonts w:ascii="Arial" w:hAnsi="Arial" w:cs="Arial"/>
        </w:rPr>
        <w:t xml:space="preserve">. </w:t>
      </w:r>
      <w:r w:rsidR="00615927" w:rsidRPr="00912913">
        <w:rPr>
          <w:rFonts w:ascii="Arial" w:hAnsi="Arial" w:cs="Arial"/>
        </w:rPr>
        <w:t xml:space="preserve">Diperoleh hasil pengisian kuesioner meliputi dari usia, pendidikan dan pekerjaan yang diperoleh dari hasil kuesioner pasien TBC di Dr. RSUD </w:t>
      </w:r>
      <w:r w:rsidR="0069463C" w:rsidRPr="00912913">
        <w:rPr>
          <w:rFonts w:ascii="Arial" w:hAnsi="Arial" w:cs="Arial"/>
        </w:rPr>
        <w:t xml:space="preserve">Pirngadi Kota Medan. </w:t>
      </w:r>
    </w:p>
    <w:p w:rsidR="0069463C" w:rsidRDefault="0069463C" w:rsidP="00AB4651">
      <w:pPr>
        <w:spacing w:after="0" w:line="360" w:lineRule="auto"/>
        <w:ind w:firstLine="851"/>
        <w:jc w:val="both"/>
        <w:rPr>
          <w:rFonts w:ascii="Arial" w:hAnsi="Arial" w:cs="Arial"/>
          <w:sz w:val="24"/>
        </w:rPr>
      </w:pPr>
      <w:r w:rsidRPr="00912913">
        <w:rPr>
          <w:rFonts w:ascii="Arial" w:hAnsi="Arial" w:cs="Arial"/>
        </w:rPr>
        <w:t xml:space="preserve">Dari tabel 4.1 dapat dilihat bahwa ditribusi kelompok umur responden yang terbanyak adalah berusia </w:t>
      </w:r>
      <w:r w:rsidR="000A2F77" w:rsidRPr="00912913">
        <w:rPr>
          <w:rFonts w:ascii="Arial" w:hAnsi="Arial" w:cs="Arial"/>
        </w:rPr>
        <w:t xml:space="preserve">26-45 tahun yaitu sebanyak 57 </w:t>
      </w:r>
      <w:r w:rsidR="000A2F77">
        <w:rPr>
          <w:rFonts w:ascii="Arial" w:hAnsi="Arial" w:cs="Arial"/>
          <w:sz w:val="24"/>
        </w:rPr>
        <w:t>responden (63%). Hal ini menunjuk</w:t>
      </w:r>
      <w:r w:rsidR="00BD078F">
        <w:rPr>
          <w:rFonts w:ascii="Arial" w:hAnsi="Arial" w:cs="Arial"/>
          <w:sz w:val="24"/>
        </w:rPr>
        <w:t xml:space="preserve">kan bahwa kelompok usia yang responden tersebut termasuk kedalam kategori dewasa awal hingga dewasa akhir. Oleh karena itu, </w:t>
      </w:r>
      <w:r w:rsidR="00B36C59">
        <w:rPr>
          <w:rFonts w:ascii="Arial" w:hAnsi="Arial" w:cs="Arial"/>
          <w:sz w:val="24"/>
        </w:rPr>
        <w:t>hal ini menunjukkan bahwa kelompok usia responden termasuk kedalam kategori dewasa akhir</w:t>
      </w:r>
      <w:r w:rsidR="007341B6">
        <w:rPr>
          <w:rFonts w:ascii="Arial" w:hAnsi="Arial" w:cs="Arial"/>
          <w:sz w:val="24"/>
        </w:rPr>
        <w:t xml:space="preserve">. Hasil ini sesuai dengan data Kemenkes </w:t>
      </w:r>
      <w:r w:rsidR="00A92041">
        <w:rPr>
          <w:rFonts w:ascii="Arial" w:hAnsi="Arial" w:cs="Arial"/>
          <w:sz w:val="24"/>
        </w:rPr>
        <w:t xml:space="preserve">(2011) yang menyatakan bahwa </w:t>
      </w:r>
      <w:r w:rsidR="00E371C2">
        <w:rPr>
          <w:rFonts w:ascii="Arial" w:hAnsi="Arial" w:cs="Arial"/>
          <w:sz w:val="24"/>
        </w:rPr>
        <w:t xml:space="preserve">dari 75% responden </w:t>
      </w:r>
      <w:r w:rsidR="00EE188B">
        <w:rPr>
          <w:rFonts w:ascii="Arial" w:hAnsi="Arial" w:cs="Arial"/>
          <w:sz w:val="24"/>
        </w:rPr>
        <w:t xml:space="preserve">penyakit TBC </w:t>
      </w:r>
      <w:r w:rsidR="00E371C2">
        <w:rPr>
          <w:rFonts w:ascii="Arial" w:hAnsi="Arial" w:cs="Arial"/>
          <w:sz w:val="24"/>
        </w:rPr>
        <w:t xml:space="preserve">terjadi </w:t>
      </w:r>
      <w:r w:rsidR="00641FA7">
        <w:rPr>
          <w:rFonts w:ascii="Arial" w:hAnsi="Arial" w:cs="Arial"/>
          <w:sz w:val="24"/>
        </w:rPr>
        <w:t>pada usia</w:t>
      </w:r>
      <w:r w:rsidR="008D3591">
        <w:rPr>
          <w:rFonts w:ascii="Arial" w:hAnsi="Arial" w:cs="Arial"/>
          <w:sz w:val="24"/>
        </w:rPr>
        <w:t xml:space="preserve"> produktif, hal ini dikarenakan </w:t>
      </w:r>
      <w:r w:rsidR="00A92F0B">
        <w:rPr>
          <w:rFonts w:ascii="Arial" w:hAnsi="Arial" w:cs="Arial"/>
          <w:sz w:val="24"/>
        </w:rPr>
        <w:t xml:space="preserve">pada usia produktif terdapat </w:t>
      </w:r>
      <w:r w:rsidR="00641FA7">
        <w:rPr>
          <w:rFonts w:ascii="Arial" w:hAnsi="Arial" w:cs="Arial"/>
          <w:sz w:val="24"/>
        </w:rPr>
        <w:t xml:space="preserve">lebih </w:t>
      </w:r>
      <w:r w:rsidR="00A92F0B">
        <w:rPr>
          <w:rFonts w:ascii="Arial" w:hAnsi="Arial" w:cs="Arial"/>
          <w:sz w:val="24"/>
        </w:rPr>
        <w:t xml:space="preserve">banyak melakukan interaksi dan memiliki </w:t>
      </w:r>
      <w:r w:rsidR="00E371C2">
        <w:rPr>
          <w:rFonts w:ascii="Arial" w:hAnsi="Arial" w:cs="Arial"/>
          <w:sz w:val="24"/>
        </w:rPr>
        <w:t>aktifitas tinggi di</w:t>
      </w:r>
      <w:r w:rsidR="004627EE">
        <w:rPr>
          <w:rFonts w:ascii="Arial" w:hAnsi="Arial" w:cs="Arial"/>
          <w:sz w:val="24"/>
        </w:rPr>
        <w:t xml:space="preserve">luar rumah sehingga rentan untuk tertular penyakit TBC. </w:t>
      </w:r>
    </w:p>
    <w:p w:rsidR="004627EE" w:rsidRDefault="007E4FC4" w:rsidP="00AB4651">
      <w:pPr>
        <w:spacing w:after="0" w:line="360" w:lineRule="auto"/>
        <w:ind w:firstLine="851"/>
        <w:jc w:val="both"/>
        <w:rPr>
          <w:rFonts w:ascii="Arial" w:hAnsi="Arial" w:cs="Arial"/>
          <w:sz w:val="24"/>
        </w:rPr>
      </w:pPr>
      <w:r>
        <w:rPr>
          <w:rFonts w:ascii="Arial" w:hAnsi="Arial" w:cs="Arial"/>
          <w:sz w:val="24"/>
        </w:rPr>
        <w:t>Pada tabel 4.2 h</w:t>
      </w:r>
      <w:r w:rsidR="004627EE">
        <w:rPr>
          <w:rFonts w:ascii="Arial" w:hAnsi="Arial" w:cs="Arial"/>
          <w:sz w:val="24"/>
        </w:rPr>
        <w:t xml:space="preserve">asil peneliti menunjukkan bahwa </w:t>
      </w:r>
      <w:r w:rsidR="00E238F7">
        <w:rPr>
          <w:rFonts w:ascii="Arial" w:hAnsi="Arial" w:cs="Arial"/>
          <w:sz w:val="24"/>
        </w:rPr>
        <w:t>karakteristik menurut tingkat pendidikan responden TBC terbanyak adalah 57 responden (63,3%)</w:t>
      </w:r>
      <w:r w:rsidR="00392FC6">
        <w:rPr>
          <w:rFonts w:ascii="Arial" w:hAnsi="Arial" w:cs="Arial"/>
          <w:sz w:val="24"/>
        </w:rPr>
        <w:t xml:space="preserve">. </w:t>
      </w:r>
      <w:r w:rsidR="007613B2">
        <w:rPr>
          <w:rFonts w:ascii="Arial" w:hAnsi="Arial" w:cs="Arial"/>
          <w:sz w:val="24"/>
        </w:rPr>
        <w:t xml:space="preserve">Pendidikan </w:t>
      </w:r>
      <w:r w:rsidR="00E53AD0">
        <w:rPr>
          <w:rFonts w:ascii="Arial" w:hAnsi="Arial" w:cs="Arial"/>
          <w:sz w:val="24"/>
        </w:rPr>
        <w:t xml:space="preserve">ini memiliki peranan yang penting terhadap pengetahuan, sikap serta tindakan responden. </w:t>
      </w:r>
      <w:r w:rsidR="00CD6E72">
        <w:rPr>
          <w:rFonts w:ascii="Arial" w:hAnsi="Arial" w:cs="Arial"/>
          <w:sz w:val="24"/>
        </w:rPr>
        <w:t>T</w:t>
      </w:r>
      <w:r w:rsidR="00E53AD0">
        <w:rPr>
          <w:rFonts w:ascii="Arial" w:hAnsi="Arial" w:cs="Arial"/>
          <w:sz w:val="24"/>
        </w:rPr>
        <w:t>ingka</w:t>
      </w:r>
      <w:r w:rsidR="00CD6E72">
        <w:rPr>
          <w:rFonts w:ascii="Arial" w:hAnsi="Arial" w:cs="Arial"/>
          <w:sz w:val="24"/>
        </w:rPr>
        <w:t>t pendidikan pasien yang tinggi akan memudahkan penerimaan informasi sehingga semakin banyak pengetahuan masyarakat terhadap penyakit TBC</w:t>
      </w:r>
      <w:r w:rsidR="00ED488F">
        <w:rPr>
          <w:rFonts w:ascii="Arial" w:hAnsi="Arial" w:cs="Arial"/>
          <w:sz w:val="24"/>
        </w:rPr>
        <w:t>. Tingkat pendidikan berkaitan dengan seseorang dalam menyerap dan menerima informasi. Mereka yang mempunyai tingkat pendidikan lebih tinggi umumnya lebih dalam menyerap dan menerima</w:t>
      </w:r>
      <w:r w:rsidR="005B06E1">
        <w:rPr>
          <w:rFonts w:ascii="Arial" w:hAnsi="Arial" w:cs="Arial"/>
          <w:sz w:val="24"/>
        </w:rPr>
        <w:t xml:space="preserve"> informasi </w:t>
      </w:r>
      <w:r w:rsidR="005B06E1">
        <w:rPr>
          <w:rFonts w:ascii="Arial" w:hAnsi="Arial" w:cs="Arial"/>
          <w:sz w:val="24"/>
        </w:rPr>
        <w:lastRenderedPageBreak/>
        <w:t>masalah kesehatan dibandingka</w:t>
      </w:r>
      <w:r w:rsidR="00A56911">
        <w:rPr>
          <w:rFonts w:ascii="Arial" w:hAnsi="Arial" w:cs="Arial"/>
          <w:sz w:val="24"/>
        </w:rPr>
        <w:t>n</w:t>
      </w:r>
      <w:r w:rsidR="005B06E1">
        <w:rPr>
          <w:rFonts w:ascii="Arial" w:hAnsi="Arial" w:cs="Arial"/>
          <w:sz w:val="24"/>
        </w:rPr>
        <w:t xml:space="preserve"> dengan yang berpendidikan lebih rendah. </w:t>
      </w:r>
    </w:p>
    <w:p w:rsidR="00AB4651" w:rsidRDefault="007E4FC4" w:rsidP="008C0C5B">
      <w:pPr>
        <w:spacing w:after="120" w:line="360" w:lineRule="auto"/>
        <w:ind w:firstLine="851"/>
        <w:jc w:val="both"/>
        <w:rPr>
          <w:rFonts w:ascii="Arial" w:hAnsi="Arial" w:cs="Arial"/>
          <w:sz w:val="24"/>
        </w:rPr>
      </w:pPr>
      <w:r>
        <w:rPr>
          <w:rFonts w:ascii="Arial" w:hAnsi="Arial" w:cs="Arial"/>
          <w:sz w:val="24"/>
        </w:rPr>
        <w:t xml:space="preserve">Pada tabel 4.3 hasil peneliti menunjukkan bahwa karakteristik </w:t>
      </w:r>
      <w:r w:rsidR="00173551">
        <w:rPr>
          <w:rFonts w:ascii="Arial" w:hAnsi="Arial" w:cs="Arial"/>
          <w:sz w:val="24"/>
        </w:rPr>
        <w:t xml:space="preserve">pekerjaan responden yang terbanyak yakni pekerjaan wiraswasta sebanyak </w:t>
      </w:r>
      <w:r w:rsidR="00AF7327">
        <w:rPr>
          <w:rFonts w:ascii="Arial" w:hAnsi="Arial" w:cs="Arial"/>
          <w:sz w:val="24"/>
        </w:rPr>
        <w:t>39 responden (43%), IRT sebanyak 18 responden (20%), PNS sebanyak 18 responden (20%),</w:t>
      </w:r>
      <w:r w:rsidR="003B06A3">
        <w:rPr>
          <w:rFonts w:ascii="Arial" w:hAnsi="Arial" w:cs="Arial"/>
          <w:sz w:val="24"/>
        </w:rPr>
        <w:t xml:space="preserve"> pegawai sebanyak </w:t>
      </w:r>
      <w:r w:rsidR="00FD0A6B">
        <w:rPr>
          <w:rFonts w:ascii="Arial" w:hAnsi="Arial" w:cs="Arial"/>
          <w:sz w:val="24"/>
        </w:rPr>
        <w:t>9</w:t>
      </w:r>
      <w:r w:rsidR="003B06A3">
        <w:rPr>
          <w:rFonts w:ascii="Arial" w:hAnsi="Arial" w:cs="Arial"/>
          <w:sz w:val="24"/>
        </w:rPr>
        <w:t xml:space="preserve"> responden</w:t>
      </w:r>
      <w:r w:rsidR="00FD0A6B">
        <w:rPr>
          <w:rFonts w:ascii="Arial" w:hAnsi="Arial" w:cs="Arial"/>
          <w:sz w:val="24"/>
        </w:rPr>
        <w:t xml:space="preserve"> (10%)</w:t>
      </w:r>
      <w:r w:rsidR="003B06A3">
        <w:rPr>
          <w:rFonts w:ascii="Arial" w:hAnsi="Arial" w:cs="Arial"/>
          <w:sz w:val="24"/>
        </w:rPr>
        <w:t xml:space="preserve"> serta pelajar sebnyak 9 responden (6,7%)</w:t>
      </w:r>
      <w:r w:rsidR="00FD0A6B">
        <w:rPr>
          <w:rFonts w:ascii="Arial" w:hAnsi="Arial" w:cs="Arial"/>
          <w:sz w:val="24"/>
        </w:rPr>
        <w:t>.</w:t>
      </w:r>
      <w:r w:rsidR="005B652F">
        <w:rPr>
          <w:rFonts w:ascii="Arial" w:hAnsi="Arial" w:cs="Arial"/>
          <w:sz w:val="24"/>
        </w:rPr>
        <w:t xml:space="preserve"> </w:t>
      </w:r>
      <w:r w:rsidR="00DE0453">
        <w:rPr>
          <w:rFonts w:ascii="Arial" w:hAnsi="Arial" w:cs="Arial"/>
          <w:sz w:val="24"/>
        </w:rPr>
        <w:t>Pasien TBC tidak mampu bekerja keras sehingga kehilangan penghasilannya. Secara teratur dia akan me</w:t>
      </w:r>
      <w:r w:rsidR="00CF29C3">
        <w:rPr>
          <w:rFonts w:ascii="Arial" w:hAnsi="Arial" w:cs="Arial"/>
          <w:sz w:val="24"/>
        </w:rPr>
        <w:t xml:space="preserve">mbutuhkan biaya dan menghabiskan waktu. Keluarganya juga akan menghadapi kesulitan perekonomian serta </w:t>
      </w:r>
      <w:r w:rsidR="003D457D">
        <w:rPr>
          <w:rFonts w:ascii="Arial" w:hAnsi="Arial" w:cs="Arial"/>
          <w:sz w:val="24"/>
        </w:rPr>
        <w:t>menghadapi resiko te</w:t>
      </w:r>
      <w:r w:rsidR="0063129C">
        <w:rPr>
          <w:rFonts w:ascii="Arial" w:hAnsi="Arial" w:cs="Arial"/>
          <w:sz w:val="24"/>
        </w:rPr>
        <w:t>rtula</w:t>
      </w:r>
      <w:r w:rsidR="00952CC1">
        <w:rPr>
          <w:rFonts w:ascii="Arial" w:hAnsi="Arial" w:cs="Arial"/>
          <w:sz w:val="24"/>
        </w:rPr>
        <w:t xml:space="preserve">r. </w:t>
      </w:r>
      <w:r w:rsidR="00222BA9">
        <w:rPr>
          <w:rFonts w:ascii="Arial" w:hAnsi="Arial" w:cs="Arial"/>
          <w:sz w:val="24"/>
        </w:rPr>
        <w:t>Secara tidak langsung masyarakat</w:t>
      </w:r>
      <w:r w:rsidR="00952CC1">
        <w:rPr>
          <w:rFonts w:ascii="Arial" w:hAnsi="Arial" w:cs="Arial"/>
          <w:sz w:val="24"/>
        </w:rPr>
        <w:t xml:space="preserve"> harus menghasilkan pendapatan untuk mempertahankan kehidupannya (</w:t>
      </w:r>
      <w:r w:rsidR="001D7EF2">
        <w:rPr>
          <w:rFonts w:ascii="Arial" w:hAnsi="Arial" w:cs="Arial"/>
          <w:sz w:val="24"/>
        </w:rPr>
        <w:t>Syarifuddin,2021)</w:t>
      </w:r>
      <w:r w:rsidR="00185893">
        <w:rPr>
          <w:rFonts w:ascii="Arial" w:hAnsi="Arial" w:cs="Arial"/>
          <w:sz w:val="24"/>
        </w:rPr>
        <w:t>.</w:t>
      </w:r>
    </w:p>
    <w:p w:rsidR="00A4775F" w:rsidRPr="000D42CF" w:rsidRDefault="00A4775F" w:rsidP="008C0C5B">
      <w:pPr>
        <w:pStyle w:val="Heading3"/>
        <w:spacing w:before="0" w:after="0" w:line="360" w:lineRule="auto"/>
        <w:ind w:left="567" w:hanging="567"/>
        <w:rPr>
          <w:rFonts w:ascii="Arial" w:hAnsi="Arial" w:cs="Arial"/>
          <w:color w:val="auto"/>
          <w:sz w:val="24"/>
        </w:rPr>
      </w:pPr>
      <w:bookmarkStart w:id="129" w:name="_Toc137815848"/>
      <w:r w:rsidRPr="000D42CF">
        <w:rPr>
          <w:rFonts w:ascii="Arial" w:hAnsi="Arial" w:cs="Arial"/>
          <w:color w:val="auto"/>
          <w:sz w:val="24"/>
        </w:rPr>
        <w:t>4.3.2 Pengetahuan Pasien Terhadap Penggunaan Ob</w:t>
      </w:r>
      <w:r w:rsidR="00CC0B22" w:rsidRPr="000D42CF">
        <w:rPr>
          <w:rFonts w:ascii="Arial" w:hAnsi="Arial" w:cs="Arial"/>
          <w:color w:val="auto"/>
          <w:sz w:val="24"/>
        </w:rPr>
        <w:t xml:space="preserve">at TBC di RSUD </w:t>
      </w:r>
      <w:r w:rsidR="001030D0" w:rsidRPr="000D42CF">
        <w:rPr>
          <w:rFonts w:ascii="Arial" w:hAnsi="Arial" w:cs="Arial"/>
          <w:color w:val="auto"/>
          <w:sz w:val="24"/>
        </w:rPr>
        <w:t xml:space="preserve">  </w:t>
      </w:r>
      <w:r w:rsidR="00CC0B22" w:rsidRPr="000D42CF">
        <w:rPr>
          <w:rFonts w:ascii="Arial" w:hAnsi="Arial" w:cs="Arial"/>
          <w:color w:val="auto"/>
          <w:sz w:val="24"/>
        </w:rPr>
        <w:t xml:space="preserve">Dr. </w:t>
      </w:r>
      <w:r w:rsidR="007D7125" w:rsidRPr="000D42CF">
        <w:rPr>
          <w:rFonts w:ascii="Arial" w:hAnsi="Arial" w:cs="Arial"/>
          <w:color w:val="auto"/>
          <w:sz w:val="24"/>
        </w:rPr>
        <w:t xml:space="preserve"> </w:t>
      </w:r>
      <w:r w:rsidR="00CC0B22" w:rsidRPr="000D42CF">
        <w:rPr>
          <w:rFonts w:ascii="Arial" w:hAnsi="Arial" w:cs="Arial"/>
          <w:color w:val="auto"/>
          <w:sz w:val="24"/>
        </w:rPr>
        <w:t>Pirngadi Kota Medan</w:t>
      </w:r>
      <w:bookmarkEnd w:id="129"/>
    </w:p>
    <w:p w:rsidR="005C4EF1" w:rsidRPr="005C4EF1" w:rsidRDefault="005C4EF1" w:rsidP="00377E5D">
      <w:pPr>
        <w:spacing w:before="120" w:after="0" w:line="360" w:lineRule="auto"/>
        <w:ind w:firstLine="709"/>
        <w:jc w:val="both"/>
        <w:rPr>
          <w:rFonts w:ascii="Arial" w:hAnsi="Arial" w:cs="Arial"/>
        </w:rPr>
      </w:pPr>
      <w:r>
        <w:rPr>
          <w:rFonts w:ascii="Arial" w:hAnsi="Arial" w:cs="Arial"/>
        </w:rPr>
        <w:t>Pengetahuan adalah keingintahuan seseorang tentang suatu hal tertentu dengan melewati indra yang dimiliki. Setiap orang tidak mempunyai pengetahuan yang tidak sama dikarenakan pengindraan setiap orang itu berbeda mengenai suatu hal dan memiliki pemahaman yang berbeda beda. Tanpa adanya pengetahuan seseorang tidak akan bisa mengambil sebuah kepastian dalam menentukan tindakan dari masalah yang akan dan sedang dihadapi ( Notoadmodjo,2018).</w:t>
      </w:r>
    </w:p>
    <w:p w:rsidR="00CC0B22" w:rsidRDefault="00935FFE" w:rsidP="00CC0B22">
      <w:pPr>
        <w:spacing w:after="0" w:line="360" w:lineRule="auto"/>
        <w:ind w:firstLine="851"/>
        <w:jc w:val="both"/>
        <w:rPr>
          <w:rFonts w:ascii="Arial" w:hAnsi="Arial" w:cs="Arial"/>
        </w:rPr>
      </w:pPr>
      <w:r>
        <w:rPr>
          <w:rFonts w:ascii="Arial" w:hAnsi="Arial" w:cs="Arial"/>
        </w:rPr>
        <w:t xml:space="preserve">Berdasarkan tabel 4.4 tingkat pengetahuan responden memiliki pengetahuan baik </w:t>
      </w:r>
      <w:r w:rsidR="00B75EB1">
        <w:rPr>
          <w:rFonts w:ascii="Arial" w:hAnsi="Arial" w:cs="Arial"/>
        </w:rPr>
        <w:t>42 responden (</w:t>
      </w:r>
      <w:r w:rsidR="00A96916">
        <w:rPr>
          <w:rFonts w:ascii="Arial" w:hAnsi="Arial" w:cs="Arial"/>
        </w:rPr>
        <w:t>46,2%), cukup baik 34 responden (37,4%),</w:t>
      </w:r>
      <w:r w:rsidR="00035747">
        <w:rPr>
          <w:rFonts w:ascii="Arial" w:hAnsi="Arial" w:cs="Arial"/>
        </w:rPr>
        <w:t xml:space="preserve"> serta kurang baik sebanyak 15 responden (16,5%). </w:t>
      </w:r>
    </w:p>
    <w:p w:rsidR="00035747" w:rsidRDefault="003327B5" w:rsidP="00CC0B22">
      <w:pPr>
        <w:spacing w:after="0" w:line="360" w:lineRule="auto"/>
        <w:ind w:firstLine="851"/>
        <w:jc w:val="both"/>
        <w:rPr>
          <w:rFonts w:ascii="Arial" w:hAnsi="Arial" w:cs="Arial"/>
        </w:rPr>
      </w:pPr>
      <w:r>
        <w:rPr>
          <w:rFonts w:ascii="Arial" w:hAnsi="Arial" w:cs="Arial"/>
        </w:rPr>
        <w:t xml:space="preserve">Berdasarkan hasil skor tingkat </w:t>
      </w:r>
      <w:r w:rsidR="00437343">
        <w:rPr>
          <w:rFonts w:ascii="Arial" w:hAnsi="Arial" w:cs="Arial"/>
        </w:rPr>
        <w:t>pengetahuan secara keseluruhan didaptkan bahwa tingkat pengetahuan terhadap gambaran penggunaan obat TBC adalah 74</w:t>
      </w:r>
      <w:r w:rsidR="009C3429">
        <w:rPr>
          <w:rFonts w:ascii="Arial" w:hAnsi="Arial" w:cs="Arial"/>
        </w:rPr>
        <w:t xml:space="preserve">% yang termasuk kepada cukup baik. Pengetahuan yang cukup baik ini dikarenakan kurangnya informasi mengenai penggunaan obat TBC. </w:t>
      </w:r>
    </w:p>
    <w:p w:rsidR="00DF36A3" w:rsidRDefault="009C3429" w:rsidP="00CC0B22">
      <w:pPr>
        <w:spacing w:after="0" w:line="360" w:lineRule="auto"/>
        <w:ind w:firstLine="851"/>
        <w:jc w:val="both"/>
        <w:rPr>
          <w:rFonts w:ascii="Arial" w:hAnsi="Arial" w:cs="Arial"/>
        </w:rPr>
      </w:pPr>
      <w:r>
        <w:rPr>
          <w:rFonts w:ascii="Arial" w:hAnsi="Arial" w:cs="Arial"/>
        </w:rPr>
        <w:t xml:space="preserve">Berdasarkan hasil dari kuesioner </w:t>
      </w:r>
      <w:r w:rsidR="00F12A0F">
        <w:rPr>
          <w:rFonts w:ascii="Arial" w:hAnsi="Arial" w:cs="Arial"/>
        </w:rPr>
        <w:t xml:space="preserve">yang telah diisi pasien dapat dilihat </w:t>
      </w:r>
      <w:r w:rsidR="004562BD">
        <w:rPr>
          <w:rFonts w:ascii="Arial" w:hAnsi="Arial" w:cs="Arial"/>
        </w:rPr>
        <w:t>pada item pertanyaan pengetahuan yang memiliki skor tertinggi tentang penggunaan obat TBC adalah “</w:t>
      </w:r>
      <w:r w:rsidR="004562BD" w:rsidRPr="004562BD">
        <w:rPr>
          <w:rFonts w:ascii="Arial" w:hAnsi="Arial" w:cs="Arial"/>
        </w:rPr>
        <w:t>TBC merupakan penyakit yang menular</w:t>
      </w:r>
      <w:r w:rsidR="002C3F79">
        <w:rPr>
          <w:rFonts w:ascii="Arial" w:hAnsi="Arial" w:cs="Arial"/>
        </w:rPr>
        <w:t>” yaitu dengan skor 83 (92</w:t>
      </w:r>
      <w:r w:rsidR="007C73C9">
        <w:rPr>
          <w:rFonts w:ascii="Arial" w:hAnsi="Arial" w:cs="Arial"/>
        </w:rPr>
        <w:t>%) termasuk dalam kategori baik, TBC merupakan penyakit yang menular dan bukan merupakan penyakit bawaan/ genetik</w:t>
      </w:r>
      <w:r w:rsidR="00C85280">
        <w:rPr>
          <w:rFonts w:ascii="Arial" w:hAnsi="Arial" w:cs="Arial"/>
        </w:rPr>
        <w:t xml:space="preserve"> bukan juga </w:t>
      </w:r>
      <w:r w:rsidR="00C85280">
        <w:rPr>
          <w:rFonts w:ascii="Arial" w:hAnsi="Arial" w:cs="Arial"/>
        </w:rPr>
        <w:lastRenderedPageBreak/>
        <w:t>penyakit</w:t>
      </w:r>
      <w:r w:rsidR="00882A9F">
        <w:rPr>
          <w:rFonts w:ascii="Arial" w:hAnsi="Arial" w:cs="Arial"/>
        </w:rPr>
        <w:t xml:space="preserve"> HIV. Hal ini perlu dilakukan agar pengertian TBC bagi masyarakat </w:t>
      </w:r>
      <w:r w:rsidR="00EF2931">
        <w:rPr>
          <w:rFonts w:ascii="Arial" w:hAnsi="Arial" w:cs="Arial"/>
        </w:rPr>
        <w:t xml:space="preserve">itu benar dan dapat menjaga diri dan selalu menjaga kesehatan. Selain itu mengetahui bahwa penyakit TBC merupakan penyakit menular </w:t>
      </w:r>
      <w:r w:rsidR="00DF36A3">
        <w:rPr>
          <w:rFonts w:ascii="Arial" w:hAnsi="Arial" w:cs="Arial"/>
        </w:rPr>
        <w:t xml:space="preserve">agar membantu mengurangi penyebaran penyakit ini. </w:t>
      </w:r>
    </w:p>
    <w:p w:rsidR="0004271E" w:rsidRDefault="00FF6264" w:rsidP="0004271E">
      <w:pPr>
        <w:spacing w:after="0" w:line="360" w:lineRule="auto"/>
        <w:ind w:firstLine="851"/>
        <w:jc w:val="both"/>
        <w:rPr>
          <w:rFonts w:ascii="Arial" w:hAnsi="Arial" w:cs="Arial"/>
          <w:color w:val="000000"/>
        </w:rPr>
      </w:pPr>
      <w:r>
        <w:rPr>
          <w:rFonts w:ascii="Arial" w:hAnsi="Arial" w:cs="Arial"/>
        </w:rPr>
        <w:t xml:space="preserve">Sedangkan hasil </w:t>
      </w:r>
      <w:r w:rsidR="009F745D">
        <w:rPr>
          <w:rFonts w:ascii="Arial" w:hAnsi="Arial" w:cs="Arial"/>
        </w:rPr>
        <w:t>pengetahuan dengan skor terendah</w:t>
      </w:r>
      <w:r>
        <w:rPr>
          <w:rFonts w:ascii="Arial" w:hAnsi="Arial" w:cs="Arial"/>
        </w:rPr>
        <w:t xml:space="preserve"> adalah</w:t>
      </w:r>
      <w:r w:rsidR="007C73C9">
        <w:rPr>
          <w:rFonts w:ascii="Arial" w:hAnsi="Arial" w:cs="Arial"/>
        </w:rPr>
        <w:t xml:space="preserve"> </w:t>
      </w:r>
      <w:r w:rsidR="00557A00">
        <w:rPr>
          <w:rFonts w:ascii="Arial" w:hAnsi="Arial" w:cs="Arial"/>
        </w:rPr>
        <w:t>“</w:t>
      </w:r>
      <w:r w:rsidR="00557A00">
        <w:rPr>
          <w:rFonts w:ascii="Arial" w:hAnsi="Arial" w:cs="Arial"/>
          <w:color w:val="000000"/>
        </w:rPr>
        <w:t xml:space="preserve">Obat TBC hanya ada 2 macam saja” yaitu memiliki skor sebanyak 54 </w:t>
      </w:r>
      <w:r w:rsidR="0004271E">
        <w:rPr>
          <w:rFonts w:ascii="Arial" w:hAnsi="Arial" w:cs="Arial"/>
          <w:color w:val="000000"/>
        </w:rPr>
        <w:t xml:space="preserve">responden </w:t>
      </w:r>
      <w:r w:rsidR="00557A00">
        <w:rPr>
          <w:rFonts w:ascii="Arial" w:hAnsi="Arial" w:cs="Arial"/>
          <w:color w:val="000000"/>
        </w:rPr>
        <w:t>(60%)</w:t>
      </w:r>
      <w:r w:rsidR="0004271E">
        <w:rPr>
          <w:rFonts w:ascii="Arial" w:hAnsi="Arial" w:cs="Arial"/>
          <w:color w:val="000000"/>
        </w:rPr>
        <w:t xml:space="preserve"> termasuk kedalam kategori cukup baik. Macam obat TBC tidak hany</w:t>
      </w:r>
      <w:r w:rsidR="0008551B">
        <w:rPr>
          <w:rFonts w:ascii="Arial" w:hAnsi="Arial" w:cs="Arial"/>
          <w:color w:val="000000"/>
        </w:rPr>
        <w:t>a dua</w:t>
      </w:r>
      <w:r w:rsidR="009F745D">
        <w:rPr>
          <w:rFonts w:ascii="Arial" w:hAnsi="Arial" w:cs="Arial"/>
          <w:color w:val="000000"/>
        </w:rPr>
        <w:t xml:space="preserve"> macam saja tetapi banyak mac</w:t>
      </w:r>
      <w:r w:rsidR="0004271E">
        <w:rPr>
          <w:rFonts w:ascii="Arial" w:hAnsi="Arial" w:cs="Arial"/>
          <w:color w:val="000000"/>
        </w:rPr>
        <w:t>am. Tetapi kategori obat TBC memili</w:t>
      </w:r>
      <w:r w:rsidR="00E22FE8">
        <w:rPr>
          <w:rFonts w:ascii="Arial" w:hAnsi="Arial" w:cs="Arial"/>
          <w:color w:val="000000"/>
        </w:rPr>
        <w:t>ki dua kategori yaitu lini pertama dan lini kedua. Macam obat TBC sangat banyak yang terd</w:t>
      </w:r>
      <w:r w:rsidR="00114767">
        <w:rPr>
          <w:rFonts w:ascii="Arial" w:hAnsi="Arial" w:cs="Arial"/>
          <w:color w:val="000000"/>
        </w:rPr>
        <w:t>iri dari antibiotik rifampisin,etambutol,</w:t>
      </w:r>
      <w:r w:rsidR="00B22C28">
        <w:rPr>
          <w:rFonts w:ascii="Arial" w:hAnsi="Arial" w:cs="Arial"/>
          <w:color w:val="000000"/>
        </w:rPr>
        <w:t>streptomisin</w:t>
      </w:r>
      <w:r w:rsidR="0008551B">
        <w:rPr>
          <w:rFonts w:ascii="Arial" w:hAnsi="Arial" w:cs="Arial"/>
          <w:color w:val="000000"/>
        </w:rPr>
        <w:t>,</w:t>
      </w:r>
      <w:r w:rsidR="00A9130C">
        <w:rPr>
          <w:rFonts w:ascii="Arial" w:hAnsi="Arial" w:cs="Arial"/>
          <w:color w:val="000000"/>
        </w:rPr>
        <w:t>isoniazid serta pirazinamid</w:t>
      </w:r>
      <w:r w:rsidR="00A300BB">
        <w:rPr>
          <w:rFonts w:ascii="Arial" w:hAnsi="Arial" w:cs="Arial"/>
          <w:color w:val="000000"/>
        </w:rPr>
        <w:t xml:space="preserve">, dan ada juga macam obat lini kedua yang bermacam macam seperti </w:t>
      </w:r>
      <w:r w:rsidR="00A85E0F">
        <w:rPr>
          <w:rFonts w:ascii="Arial" w:hAnsi="Arial" w:cs="Arial"/>
          <w:color w:val="000000"/>
        </w:rPr>
        <w:t>pirazinamid, etambutol,</w:t>
      </w:r>
      <w:r w:rsidR="00A13F64">
        <w:rPr>
          <w:rFonts w:ascii="Arial" w:hAnsi="Arial" w:cs="Arial"/>
          <w:color w:val="000000"/>
        </w:rPr>
        <w:t xml:space="preserve"> </w:t>
      </w:r>
      <w:r w:rsidR="00A85E0F">
        <w:rPr>
          <w:rFonts w:ascii="Arial" w:hAnsi="Arial" w:cs="Arial"/>
          <w:color w:val="000000"/>
        </w:rPr>
        <w:t>kanamicin,</w:t>
      </w:r>
      <w:r w:rsidR="00A13F64">
        <w:rPr>
          <w:rFonts w:ascii="Arial" w:hAnsi="Arial" w:cs="Arial"/>
          <w:color w:val="000000"/>
        </w:rPr>
        <w:t xml:space="preserve"> </w:t>
      </w:r>
      <w:r w:rsidR="00A85E0F">
        <w:rPr>
          <w:rFonts w:ascii="Arial" w:hAnsi="Arial" w:cs="Arial"/>
          <w:color w:val="000000"/>
        </w:rPr>
        <w:t>kapreomisin,</w:t>
      </w:r>
      <w:r w:rsidR="00A13F64">
        <w:rPr>
          <w:rFonts w:ascii="Arial" w:hAnsi="Arial" w:cs="Arial"/>
          <w:color w:val="000000"/>
        </w:rPr>
        <w:t xml:space="preserve"> </w:t>
      </w:r>
      <w:r w:rsidR="0008551B">
        <w:rPr>
          <w:rFonts w:ascii="Arial" w:hAnsi="Arial" w:cs="Arial"/>
          <w:color w:val="000000"/>
        </w:rPr>
        <w:t>levofloksasin,</w:t>
      </w:r>
      <w:r w:rsidR="00114767">
        <w:rPr>
          <w:rFonts w:ascii="Arial" w:hAnsi="Arial" w:cs="Arial"/>
          <w:color w:val="000000"/>
        </w:rPr>
        <w:t xml:space="preserve"> mosifloksasin,etionamid dan asam paraaminosalisilat. </w:t>
      </w:r>
    </w:p>
    <w:p w:rsidR="003543E2" w:rsidRPr="002923A0" w:rsidRDefault="00C85280" w:rsidP="000D42CF">
      <w:pPr>
        <w:spacing w:after="120" w:line="360" w:lineRule="auto"/>
        <w:ind w:firstLine="851"/>
        <w:jc w:val="both"/>
        <w:rPr>
          <w:rFonts w:ascii="Arial" w:hAnsi="Arial" w:cs="Arial"/>
        </w:rPr>
      </w:pPr>
      <w:r w:rsidRPr="00C85280">
        <w:rPr>
          <w:rFonts w:ascii="Arial" w:hAnsi="Arial" w:cs="Arial"/>
        </w:rPr>
        <w:t>Berdasarkan hasil penelitian</w:t>
      </w:r>
      <w:r>
        <w:rPr>
          <w:rFonts w:ascii="Arial" w:hAnsi="Arial" w:cs="Arial"/>
        </w:rPr>
        <w:t xml:space="preserve"> oleh Girsang</w:t>
      </w:r>
      <w:r w:rsidRPr="00C85280">
        <w:rPr>
          <w:rFonts w:ascii="Arial" w:hAnsi="Arial" w:cs="Arial"/>
        </w:rPr>
        <w:t xml:space="preserve"> terhadap 100 responden penderita Tuberkulosis di RS. Khusus Paru Tahun 2022 bahwa, mayoritas tingkat pengeta</w:t>
      </w:r>
      <w:r w:rsidR="00E56CAB">
        <w:rPr>
          <w:rFonts w:ascii="Arial" w:hAnsi="Arial" w:cs="Arial"/>
        </w:rPr>
        <w:t>huan baik sebanyak 96 orang (96</w:t>
      </w:r>
      <w:r w:rsidRPr="00C85280">
        <w:rPr>
          <w:rFonts w:ascii="Arial" w:hAnsi="Arial" w:cs="Arial"/>
        </w:rPr>
        <w:t>%), dan responden tingkat pengetahuan rendah sebanyak 4 orang (4%)</w:t>
      </w:r>
      <w:r w:rsidR="00E7772F">
        <w:rPr>
          <w:rFonts w:ascii="Arial" w:hAnsi="Arial" w:cs="Arial"/>
        </w:rPr>
        <w:t>.</w:t>
      </w:r>
      <w:r w:rsidR="00245394">
        <w:rPr>
          <w:rFonts w:ascii="Arial" w:hAnsi="Arial" w:cs="Arial"/>
        </w:rPr>
        <w:t xml:space="preserve">Hal ini menunjukkan bahwa penelitian ini sejalan </w:t>
      </w:r>
      <w:r w:rsidR="00E7772F">
        <w:rPr>
          <w:rFonts w:ascii="Arial" w:hAnsi="Arial" w:cs="Arial"/>
        </w:rPr>
        <w:t xml:space="preserve">bahwa </w:t>
      </w:r>
      <w:r w:rsidR="00245394">
        <w:rPr>
          <w:rFonts w:ascii="Arial" w:hAnsi="Arial" w:cs="Arial"/>
        </w:rPr>
        <w:t>data pegetahuan baik.</w:t>
      </w:r>
      <w:r w:rsidR="007B5ED2" w:rsidRPr="007B5ED2">
        <w:t xml:space="preserve"> </w:t>
      </w:r>
      <w:r w:rsidR="007B5ED2" w:rsidRPr="007B5ED2">
        <w:rPr>
          <w:rFonts w:ascii="Arial" w:hAnsi="Arial" w:cs="Arial"/>
        </w:rPr>
        <w:t>Semakin tinggi pendidikan seseorang, semakin banyak pengeta</w:t>
      </w:r>
      <w:r w:rsidR="00BB7323">
        <w:rPr>
          <w:rFonts w:ascii="Arial" w:hAnsi="Arial" w:cs="Arial"/>
        </w:rPr>
        <w:t>huannya dan tinggi kesadarannya</w:t>
      </w:r>
      <w:r w:rsidR="007B5ED2" w:rsidRPr="007B5ED2">
        <w:rPr>
          <w:rFonts w:ascii="Arial" w:hAnsi="Arial" w:cs="Arial"/>
        </w:rPr>
        <w:t xml:space="preserve"> yang dimilikinya untuk memperoleh informasi tentang upaya pengend</w:t>
      </w:r>
      <w:r w:rsidR="007B5ED2">
        <w:rPr>
          <w:rFonts w:ascii="Arial" w:hAnsi="Arial" w:cs="Arial"/>
        </w:rPr>
        <w:t>alian penularan penyakit TBC</w:t>
      </w:r>
      <w:r w:rsidR="007B5ED2" w:rsidRPr="007B5ED2">
        <w:rPr>
          <w:rFonts w:ascii="Arial" w:hAnsi="Arial" w:cs="Arial"/>
        </w:rPr>
        <w:t xml:space="preserve"> sehingga menuntut </w:t>
      </w:r>
      <w:r w:rsidR="007B5ED2">
        <w:rPr>
          <w:rFonts w:ascii="Arial" w:hAnsi="Arial" w:cs="Arial"/>
        </w:rPr>
        <w:t xml:space="preserve">dalam dirinya agar </w:t>
      </w:r>
      <w:r w:rsidR="007B5ED2" w:rsidRPr="007B5ED2">
        <w:rPr>
          <w:rFonts w:ascii="Arial" w:hAnsi="Arial" w:cs="Arial"/>
        </w:rPr>
        <w:t>memperoleh</w:t>
      </w:r>
      <w:r w:rsidR="007B5ED2">
        <w:rPr>
          <w:rFonts w:ascii="Arial" w:hAnsi="Arial" w:cs="Arial"/>
        </w:rPr>
        <w:t xml:space="preserve"> kesembuhan dari penyakitnya</w:t>
      </w:r>
      <w:r w:rsidR="007B5ED2" w:rsidRPr="007B5ED2">
        <w:rPr>
          <w:rFonts w:ascii="Arial" w:hAnsi="Arial" w:cs="Arial"/>
        </w:rPr>
        <w:t>. Rendahnya tingkat pendidikan akan berpengaruh pada pemahaman mengenai upaya pengenda</w:t>
      </w:r>
      <w:r w:rsidR="00724839">
        <w:rPr>
          <w:rFonts w:ascii="Arial" w:hAnsi="Arial" w:cs="Arial"/>
        </w:rPr>
        <w:t>lian penularan penyakit TBC</w:t>
      </w:r>
      <w:r w:rsidR="00D24190">
        <w:rPr>
          <w:rFonts w:ascii="Arial" w:hAnsi="Arial" w:cs="Arial"/>
        </w:rPr>
        <w:t xml:space="preserve"> </w:t>
      </w:r>
      <w:r w:rsidR="00572CAB">
        <w:rPr>
          <w:rFonts w:ascii="Arial" w:hAnsi="Arial" w:cs="Arial"/>
        </w:rPr>
        <w:t>serta pengobatan yang dilakukan oleh pasien tidak akan memiliki efek dikarenakan pasien tidak menjaga etika dalam menangani penyakit ini</w:t>
      </w:r>
      <w:r w:rsidR="00724839">
        <w:rPr>
          <w:rFonts w:ascii="Arial" w:hAnsi="Arial" w:cs="Arial"/>
        </w:rPr>
        <w:t>.</w:t>
      </w:r>
    </w:p>
    <w:p w:rsidR="008060DE" w:rsidRPr="000D42CF" w:rsidRDefault="008060DE" w:rsidP="005F1A85">
      <w:pPr>
        <w:pStyle w:val="Heading3"/>
        <w:spacing w:before="0" w:after="0" w:line="360" w:lineRule="auto"/>
        <w:ind w:left="567" w:hanging="567"/>
        <w:rPr>
          <w:rFonts w:ascii="Arial" w:hAnsi="Arial" w:cs="Arial"/>
          <w:color w:val="auto"/>
          <w:sz w:val="24"/>
        </w:rPr>
      </w:pPr>
      <w:bookmarkStart w:id="130" w:name="_Toc137815849"/>
      <w:r w:rsidRPr="000D42CF">
        <w:rPr>
          <w:rFonts w:ascii="Arial" w:hAnsi="Arial" w:cs="Arial"/>
          <w:color w:val="auto"/>
          <w:sz w:val="24"/>
        </w:rPr>
        <w:t>4.3.3 Sikap Pasien Terhadap Penggunaan Obat TBC di RSUD   Dr. Pirngadi Kota Medan</w:t>
      </w:r>
      <w:bookmarkEnd w:id="130"/>
    </w:p>
    <w:p w:rsidR="00896817" w:rsidRPr="00896817" w:rsidRDefault="00896817" w:rsidP="00896817">
      <w:pPr>
        <w:pStyle w:val="ListParagraph"/>
        <w:spacing w:after="0" w:line="360" w:lineRule="auto"/>
        <w:ind w:left="0" w:firstLine="567"/>
        <w:jc w:val="both"/>
        <w:rPr>
          <w:rFonts w:ascii="Arial" w:hAnsi="Arial" w:cs="Arial"/>
          <w:sz w:val="24"/>
          <w:szCs w:val="24"/>
        </w:rPr>
      </w:pPr>
      <w:r>
        <w:rPr>
          <w:rFonts w:ascii="Arial" w:hAnsi="Arial" w:cs="Arial"/>
          <w:sz w:val="24"/>
          <w:szCs w:val="24"/>
        </w:rPr>
        <w:t xml:space="preserve">Sikap adalah suatu tanggapan atau reaksi dari seseorang yang masih tertutup terhadap suatu objek yang disenangi dan tidak disenangi Sikap yang benar memperlihatkan bahwa adanya reaksi emosional yang sesuai dengan objek yang ada disekitar kehidupan seseorang ( Pakpahan et al.,2021). </w:t>
      </w:r>
    </w:p>
    <w:p w:rsidR="00867729" w:rsidRDefault="00867729" w:rsidP="008060DE">
      <w:pPr>
        <w:spacing w:after="0" w:line="360" w:lineRule="auto"/>
        <w:ind w:firstLine="851"/>
        <w:jc w:val="both"/>
        <w:rPr>
          <w:rFonts w:ascii="Arial" w:hAnsi="Arial" w:cs="Arial"/>
        </w:rPr>
      </w:pPr>
      <w:r>
        <w:rPr>
          <w:rFonts w:ascii="Arial" w:hAnsi="Arial" w:cs="Arial"/>
        </w:rPr>
        <w:t>Berdasarkan tabel 4.5 tingkat sikap</w:t>
      </w:r>
      <w:r w:rsidR="008060DE">
        <w:rPr>
          <w:rFonts w:ascii="Arial" w:hAnsi="Arial" w:cs="Arial"/>
        </w:rPr>
        <w:t xml:space="preserve"> respon</w:t>
      </w:r>
      <w:r>
        <w:rPr>
          <w:rFonts w:ascii="Arial" w:hAnsi="Arial" w:cs="Arial"/>
        </w:rPr>
        <w:t>den memiliki pengetahuan baik 66 responden (72,5%) serta cukup baik 24 responden (26,4</w:t>
      </w:r>
      <w:r w:rsidR="008060DE">
        <w:rPr>
          <w:rFonts w:ascii="Arial" w:hAnsi="Arial" w:cs="Arial"/>
        </w:rPr>
        <w:t>%)</w:t>
      </w:r>
      <w:r>
        <w:rPr>
          <w:rFonts w:ascii="Arial" w:hAnsi="Arial" w:cs="Arial"/>
        </w:rPr>
        <w:t xml:space="preserve">. </w:t>
      </w:r>
    </w:p>
    <w:p w:rsidR="008060DE" w:rsidRDefault="008060DE" w:rsidP="00867729">
      <w:pPr>
        <w:spacing w:after="0" w:line="360" w:lineRule="auto"/>
        <w:jc w:val="both"/>
        <w:rPr>
          <w:rFonts w:ascii="Arial" w:hAnsi="Arial" w:cs="Arial"/>
        </w:rPr>
      </w:pPr>
      <w:r>
        <w:rPr>
          <w:rFonts w:ascii="Arial" w:hAnsi="Arial" w:cs="Arial"/>
        </w:rPr>
        <w:lastRenderedPageBreak/>
        <w:t>Berdasarka</w:t>
      </w:r>
      <w:r w:rsidR="00867729">
        <w:rPr>
          <w:rFonts w:ascii="Arial" w:hAnsi="Arial" w:cs="Arial"/>
        </w:rPr>
        <w:t>n hasil skor tingkat sikap</w:t>
      </w:r>
      <w:r>
        <w:rPr>
          <w:rFonts w:ascii="Arial" w:hAnsi="Arial" w:cs="Arial"/>
        </w:rPr>
        <w:t xml:space="preserve"> secara keseluruhan didap</w:t>
      </w:r>
      <w:r w:rsidR="00562D7C">
        <w:rPr>
          <w:rFonts w:ascii="Arial" w:hAnsi="Arial" w:cs="Arial"/>
        </w:rPr>
        <w:t>a</w:t>
      </w:r>
      <w:r>
        <w:rPr>
          <w:rFonts w:ascii="Arial" w:hAnsi="Arial" w:cs="Arial"/>
        </w:rPr>
        <w:t>tkan bahwa tingkat pengetahuan terhadap gambaran penggunaan obat TBC adala</w:t>
      </w:r>
      <w:r w:rsidR="00685E84">
        <w:rPr>
          <w:rFonts w:ascii="Arial" w:hAnsi="Arial" w:cs="Arial"/>
        </w:rPr>
        <w:t>h 81</w:t>
      </w:r>
      <w:r w:rsidR="00B418CA">
        <w:rPr>
          <w:rFonts w:ascii="Arial" w:hAnsi="Arial" w:cs="Arial"/>
        </w:rPr>
        <w:t xml:space="preserve">% yang termasuk kategori </w:t>
      </w:r>
      <w:r w:rsidR="00867729">
        <w:rPr>
          <w:rFonts w:ascii="Arial" w:hAnsi="Arial" w:cs="Arial"/>
        </w:rPr>
        <w:t xml:space="preserve">baik. </w:t>
      </w:r>
    </w:p>
    <w:p w:rsidR="00112FF8" w:rsidRDefault="008060DE" w:rsidP="008060DE">
      <w:pPr>
        <w:spacing w:after="0" w:line="360" w:lineRule="auto"/>
        <w:ind w:firstLine="851"/>
        <w:jc w:val="both"/>
        <w:rPr>
          <w:rFonts w:ascii="Arial" w:eastAsia="Times New Roman" w:hAnsi="Arial" w:cs="Arial"/>
          <w:color w:val="000000"/>
        </w:rPr>
      </w:pPr>
      <w:r>
        <w:rPr>
          <w:rFonts w:ascii="Arial" w:hAnsi="Arial" w:cs="Arial"/>
        </w:rPr>
        <w:t xml:space="preserve">Berdasarkan hasil dari kuesioner yang telah diisi pasien dapat dilihat pada item pertanyaan </w:t>
      </w:r>
      <w:r w:rsidR="00783972">
        <w:rPr>
          <w:rFonts w:ascii="Arial" w:hAnsi="Arial" w:cs="Arial"/>
        </w:rPr>
        <w:t xml:space="preserve">sikap </w:t>
      </w:r>
      <w:r>
        <w:rPr>
          <w:rFonts w:ascii="Arial" w:hAnsi="Arial" w:cs="Arial"/>
        </w:rPr>
        <w:t>yang memiliki skor tertinggi tentang penggunaan obat TBC adalah “</w:t>
      </w:r>
      <w:r w:rsidR="00783972">
        <w:rPr>
          <w:rFonts w:ascii="Arial" w:eastAsia="Times New Roman" w:hAnsi="Arial" w:cs="Arial"/>
          <w:color w:val="000000"/>
        </w:rPr>
        <w:t>Walaupun saya  jenuh untuk mengonsumsi obat tersebut, saya yakin kalau saya bisa sembuh jika saya rutin minum obat</w:t>
      </w:r>
      <w:r w:rsidR="00783972">
        <w:rPr>
          <w:rFonts w:ascii="Arial" w:hAnsi="Arial" w:cs="Arial"/>
        </w:rPr>
        <w:t xml:space="preserve">” </w:t>
      </w:r>
      <w:r w:rsidR="0007467F">
        <w:rPr>
          <w:rFonts w:ascii="Arial" w:hAnsi="Arial" w:cs="Arial"/>
        </w:rPr>
        <w:t xml:space="preserve"> </w:t>
      </w:r>
      <w:r w:rsidR="00783972">
        <w:rPr>
          <w:rFonts w:ascii="Arial" w:hAnsi="Arial" w:cs="Arial"/>
        </w:rPr>
        <w:t>yaitu dengan skor skor 303 (84</w:t>
      </w:r>
      <w:r w:rsidR="00584C0F">
        <w:rPr>
          <w:rFonts w:ascii="Arial" w:hAnsi="Arial" w:cs="Arial"/>
        </w:rPr>
        <w:t xml:space="preserve">%) termasuk dalam kategori baik. Hal ini menunjukkan bahwa pasien benar benar ingin sembuh dengan penyakit yang dideritanya. </w:t>
      </w:r>
      <w:r w:rsidR="00BF403B">
        <w:rPr>
          <w:rFonts w:ascii="Arial" w:hAnsi="Arial" w:cs="Arial"/>
        </w:rPr>
        <w:t>Hal ini juga akan meningkatkan kepatuhan dalam meminum obat dan akan meningkatkan kesembuhan pasien TBC</w:t>
      </w:r>
      <w:r>
        <w:rPr>
          <w:rFonts w:ascii="Arial" w:hAnsi="Arial" w:cs="Arial"/>
        </w:rPr>
        <w:t>.</w:t>
      </w:r>
      <w:r w:rsidR="00060F88">
        <w:rPr>
          <w:rFonts w:ascii="Arial" w:hAnsi="Arial" w:cs="Arial"/>
        </w:rPr>
        <w:t xml:space="preserve"> Sedangkan sikap yang terendah adalah “</w:t>
      </w:r>
      <w:r w:rsidR="00060F88">
        <w:rPr>
          <w:rFonts w:ascii="Arial" w:eastAsia="Times New Roman" w:hAnsi="Arial" w:cs="Arial"/>
          <w:color w:val="000000"/>
        </w:rPr>
        <w:t xml:space="preserve">Selama pengobatan anda mengalami penurunan berat badan” </w:t>
      </w:r>
      <w:r w:rsidR="00A536F0">
        <w:rPr>
          <w:rFonts w:ascii="Arial" w:eastAsia="Times New Roman" w:hAnsi="Arial" w:cs="Arial"/>
          <w:color w:val="000000"/>
        </w:rPr>
        <w:t>yaitu dengan skor 257 (71%) termasuk dalap kategori cukup baik</w:t>
      </w:r>
      <w:r w:rsidR="00112FF8">
        <w:rPr>
          <w:rFonts w:ascii="Arial" w:eastAsia="Times New Roman" w:hAnsi="Arial" w:cs="Arial"/>
          <w:color w:val="000000"/>
        </w:rPr>
        <w:t>.</w:t>
      </w:r>
      <w:r w:rsidR="00E47E12">
        <w:rPr>
          <w:rFonts w:ascii="Arial" w:eastAsia="Times New Roman" w:hAnsi="Arial" w:cs="Arial"/>
          <w:color w:val="000000"/>
        </w:rPr>
        <w:t xml:space="preserve"> Hal ini disebabkan </w:t>
      </w:r>
      <w:r w:rsidR="002A19C9">
        <w:rPr>
          <w:rFonts w:ascii="Arial" w:eastAsia="Times New Roman" w:hAnsi="Arial" w:cs="Arial"/>
          <w:color w:val="000000"/>
        </w:rPr>
        <w:t xml:space="preserve">karena penyekit TBC ini akan menekan sistem kekebalan tubuh manusia sehingga akan berpengaruh terhadap penurunan berat badan. </w:t>
      </w:r>
      <w:r w:rsidR="00112FF8">
        <w:rPr>
          <w:rFonts w:ascii="Arial" w:eastAsia="Times New Roman" w:hAnsi="Arial" w:cs="Arial"/>
          <w:color w:val="000000"/>
        </w:rPr>
        <w:t xml:space="preserve"> </w:t>
      </w:r>
    </w:p>
    <w:p w:rsidR="001C5A1E" w:rsidRDefault="00315BC1" w:rsidP="00153D29">
      <w:pPr>
        <w:spacing w:after="120" w:line="360" w:lineRule="auto"/>
        <w:ind w:firstLine="851"/>
        <w:jc w:val="both"/>
        <w:rPr>
          <w:rFonts w:ascii="Arial" w:hAnsi="Arial" w:cs="Arial"/>
        </w:rPr>
      </w:pPr>
      <w:r w:rsidRPr="00C85280">
        <w:rPr>
          <w:rFonts w:ascii="Arial" w:hAnsi="Arial" w:cs="Arial"/>
        </w:rPr>
        <w:t>Berdasarkan hasil penelitian</w:t>
      </w:r>
      <w:r>
        <w:rPr>
          <w:rFonts w:ascii="Arial" w:hAnsi="Arial" w:cs="Arial"/>
        </w:rPr>
        <w:t xml:space="preserve"> oleh Girsang</w:t>
      </w:r>
      <w:r w:rsidRPr="00C85280">
        <w:rPr>
          <w:rFonts w:ascii="Arial" w:hAnsi="Arial" w:cs="Arial"/>
        </w:rPr>
        <w:t xml:space="preserve"> terhadap 100 responden penderita Tuberkulosis di RS. Khusus Paru Tahun 2022 bahwa, mayoritas tingkat sikap baik 95 orang (9</w:t>
      </w:r>
      <w:r w:rsidR="006D77F3">
        <w:rPr>
          <w:rFonts w:ascii="Arial" w:hAnsi="Arial" w:cs="Arial"/>
        </w:rPr>
        <w:t>5%),</w:t>
      </w:r>
      <w:r w:rsidRPr="00C85280">
        <w:rPr>
          <w:rFonts w:ascii="Arial" w:hAnsi="Arial" w:cs="Arial"/>
        </w:rPr>
        <w:t xml:space="preserve"> yang bersikap kurang</w:t>
      </w:r>
      <w:r w:rsidR="006D77F3">
        <w:rPr>
          <w:rFonts w:ascii="Arial" w:hAnsi="Arial" w:cs="Arial"/>
        </w:rPr>
        <w:t xml:space="preserve"> baik berjumlah 5 orang (5%)</w:t>
      </w:r>
      <w:r>
        <w:rPr>
          <w:rFonts w:ascii="Arial" w:hAnsi="Arial" w:cs="Arial"/>
        </w:rPr>
        <w:t xml:space="preserve">. </w:t>
      </w:r>
      <w:r w:rsidR="002257B3">
        <w:rPr>
          <w:rFonts w:ascii="Arial" w:hAnsi="Arial" w:cs="Arial"/>
        </w:rPr>
        <w:t xml:space="preserve">Hal ini memberikan hasil yang berbeda bahwa sikap </w:t>
      </w:r>
      <w:r w:rsidR="000863A7">
        <w:rPr>
          <w:rFonts w:ascii="Arial" w:hAnsi="Arial" w:cs="Arial"/>
        </w:rPr>
        <w:t xml:space="preserve">pasien TBC adalah </w:t>
      </w:r>
      <w:r w:rsidR="008C590A">
        <w:rPr>
          <w:rFonts w:ascii="Arial" w:hAnsi="Arial" w:cs="Arial"/>
        </w:rPr>
        <w:t>motivasi dalam diri pasien harus ditumbuhkan agar pasien semakin semangat untuk menjalani pengobatannya</w:t>
      </w:r>
      <w:r w:rsidR="004A2D65">
        <w:rPr>
          <w:rFonts w:ascii="Arial" w:hAnsi="Arial" w:cs="Arial"/>
        </w:rPr>
        <w:t xml:space="preserve"> . dimana keluarga dan tenaga kesehatan harus memotivasi serta mengedukasi bahwa pasien </w:t>
      </w:r>
      <w:r w:rsidR="00570C75">
        <w:rPr>
          <w:rFonts w:ascii="Arial" w:hAnsi="Arial" w:cs="Arial"/>
        </w:rPr>
        <w:t>bisa sembuh dari penyakit</w:t>
      </w:r>
      <w:r w:rsidR="008A3188">
        <w:rPr>
          <w:rFonts w:ascii="Arial" w:hAnsi="Arial" w:cs="Arial"/>
        </w:rPr>
        <w:t xml:space="preserve"> TBC</w:t>
      </w:r>
      <w:r w:rsidR="00570C75">
        <w:rPr>
          <w:rFonts w:ascii="Arial" w:hAnsi="Arial" w:cs="Arial"/>
        </w:rPr>
        <w:t xml:space="preserve"> dan dapat beraktivitas dengan bebas</w:t>
      </w:r>
      <w:r w:rsidR="008A3188">
        <w:rPr>
          <w:rFonts w:ascii="Arial" w:hAnsi="Arial" w:cs="Arial"/>
        </w:rPr>
        <w:t xml:space="preserve"> seperti biasanya</w:t>
      </w:r>
      <w:r w:rsidR="00570C75">
        <w:rPr>
          <w:rFonts w:ascii="Arial" w:hAnsi="Arial" w:cs="Arial"/>
        </w:rPr>
        <w:t xml:space="preserve">. </w:t>
      </w:r>
      <w:r w:rsidR="00A66045">
        <w:rPr>
          <w:rFonts w:ascii="Arial" w:hAnsi="Arial" w:cs="Arial"/>
        </w:rPr>
        <w:t>(Girsang et al, 2022)</w:t>
      </w:r>
      <w:r w:rsidR="008C590A">
        <w:rPr>
          <w:rFonts w:ascii="Arial" w:hAnsi="Arial" w:cs="Arial"/>
        </w:rPr>
        <w:t xml:space="preserve">. </w:t>
      </w:r>
    </w:p>
    <w:p w:rsidR="007D2276" w:rsidRPr="003D5879" w:rsidRDefault="005F1A85" w:rsidP="001962A1">
      <w:pPr>
        <w:pStyle w:val="Heading3"/>
        <w:spacing w:before="0" w:after="0" w:line="360" w:lineRule="auto"/>
        <w:rPr>
          <w:rFonts w:ascii="Arial" w:hAnsi="Arial" w:cs="Arial"/>
          <w:color w:val="auto"/>
        </w:rPr>
      </w:pPr>
      <w:bookmarkStart w:id="131" w:name="_Toc137815850"/>
      <w:r>
        <w:rPr>
          <w:rFonts w:ascii="Arial" w:hAnsi="Arial" w:cs="Arial"/>
          <w:color w:val="auto"/>
        </w:rPr>
        <w:t>4.3.4</w:t>
      </w:r>
      <w:r w:rsidR="007D2276" w:rsidRPr="003D5879">
        <w:rPr>
          <w:rFonts w:ascii="Arial" w:hAnsi="Arial" w:cs="Arial"/>
          <w:color w:val="auto"/>
        </w:rPr>
        <w:t xml:space="preserve"> Tindakan Pasien Terhadap Penggunaan Obat TBC di RSUD   Dr. Pirngadi Kota Medan</w:t>
      </w:r>
      <w:bookmarkEnd w:id="131"/>
    </w:p>
    <w:p w:rsidR="009A69F0" w:rsidRPr="009A69F0" w:rsidRDefault="009A69F0" w:rsidP="00153D29">
      <w:pPr>
        <w:pStyle w:val="BodyText"/>
        <w:spacing w:line="367" w:lineRule="auto"/>
        <w:ind w:right="397" w:firstLine="567"/>
        <w:jc w:val="both"/>
        <w:rPr>
          <w:rFonts w:ascii="Arial" w:hAnsi="Arial" w:cs="Arial"/>
          <w:lang w:val="id-ID"/>
        </w:rPr>
      </w:pPr>
      <w:r w:rsidRPr="000E2337">
        <w:rPr>
          <w:rFonts w:ascii="Arial" w:hAnsi="Arial" w:cs="Arial"/>
        </w:rPr>
        <w:t>Tindakan adalah sikap yang akan terwujud dalam suatu tindakan. Dalam</w:t>
      </w:r>
      <w:r w:rsidRPr="000E2337">
        <w:rPr>
          <w:rFonts w:ascii="Arial" w:hAnsi="Arial" w:cs="Arial"/>
          <w:spacing w:val="1"/>
        </w:rPr>
        <w:t xml:space="preserve"> </w:t>
      </w:r>
      <w:r w:rsidRPr="000E2337">
        <w:rPr>
          <w:rFonts w:ascii="Arial" w:hAnsi="Arial" w:cs="Arial"/>
        </w:rPr>
        <w:t>mewujudkannya maka sikap ini menjadi suatu aktivitas yang dibutuhkan dalam</w:t>
      </w:r>
      <w:r w:rsidRPr="000E2337">
        <w:rPr>
          <w:rFonts w:ascii="Arial" w:hAnsi="Arial" w:cs="Arial"/>
          <w:spacing w:val="1"/>
        </w:rPr>
        <w:t xml:space="preserve"> </w:t>
      </w:r>
      <w:r w:rsidRPr="000E2337">
        <w:rPr>
          <w:rFonts w:ascii="Arial" w:hAnsi="Arial" w:cs="Arial"/>
        </w:rPr>
        <w:t>unsur</w:t>
      </w:r>
      <w:r w:rsidRPr="000E2337">
        <w:rPr>
          <w:rFonts w:ascii="Arial" w:hAnsi="Arial" w:cs="Arial"/>
          <w:spacing w:val="1"/>
        </w:rPr>
        <w:t xml:space="preserve"> </w:t>
      </w:r>
      <w:r w:rsidRPr="000E2337">
        <w:rPr>
          <w:rFonts w:ascii="Arial" w:hAnsi="Arial" w:cs="Arial"/>
        </w:rPr>
        <w:t>pendiri</w:t>
      </w:r>
      <w:r w:rsidRPr="000E2337">
        <w:rPr>
          <w:rFonts w:ascii="Arial" w:hAnsi="Arial" w:cs="Arial"/>
          <w:spacing w:val="1"/>
        </w:rPr>
        <w:t xml:space="preserve"> </w:t>
      </w:r>
      <w:r w:rsidRPr="000E2337">
        <w:rPr>
          <w:rFonts w:ascii="Arial" w:hAnsi="Arial" w:cs="Arial"/>
        </w:rPr>
        <w:t>atau</w:t>
      </w:r>
      <w:r w:rsidRPr="000E2337">
        <w:rPr>
          <w:rFonts w:ascii="Arial" w:hAnsi="Arial" w:cs="Arial"/>
          <w:spacing w:val="1"/>
        </w:rPr>
        <w:t xml:space="preserve"> </w:t>
      </w:r>
      <w:r w:rsidRPr="000E2337">
        <w:rPr>
          <w:rFonts w:ascii="Arial" w:hAnsi="Arial" w:cs="Arial"/>
        </w:rPr>
        <w:t>dalam</w:t>
      </w:r>
      <w:r w:rsidRPr="000E2337">
        <w:rPr>
          <w:rFonts w:ascii="Arial" w:hAnsi="Arial" w:cs="Arial"/>
          <w:spacing w:val="1"/>
        </w:rPr>
        <w:t xml:space="preserve"> </w:t>
      </w:r>
      <w:r w:rsidRPr="000E2337">
        <w:rPr>
          <w:rFonts w:ascii="Arial" w:hAnsi="Arial" w:cs="Arial"/>
        </w:rPr>
        <w:t>keadaan</w:t>
      </w:r>
      <w:r w:rsidRPr="000E2337">
        <w:rPr>
          <w:rFonts w:ascii="Arial" w:hAnsi="Arial" w:cs="Arial"/>
          <w:spacing w:val="1"/>
        </w:rPr>
        <w:t xml:space="preserve"> </w:t>
      </w:r>
      <w:r w:rsidRPr="000E2337">
        <w:rPr>
          <w:rFonts w:ascii="Arial" w:hAnsi="Arial" w:cs="Arial"/>
        </w:rPr>
        <w:t>yang</w:t>
      </w:r>
      <w:r w:rsidRPr="000E2337">
        <w:rPr>
          <w:rFonts w:ascii="Arial" w:hAnsi="Arial" w:cs="Arial"/>
          <w:spacing w:val="1"/>
        </w:rPr>
        <w:t xml:space="preserve"> </w:t>
      </w:r>
      <w:r w:rsidRPr="000E2337">
        <w:rPr>
          <w:rFonts w:ascii="Arial" w:hAnsi="Arial" w:cs="Arial"/>
        </w:rPr>
        <w:t>memungkinkan.</w:t>
      </w:r>
      <w:r w:rsidRPr="000E2337">
        <w:rPr>
          <w:rFonts w:ascii="Arial" w:hAnsi="Arial" w:cs="Arial"/>
          <w:spacing w:val="1"/>
        </w:rPr>
        <w:t xml:space="preserve"> </w:t>
      </w:r>
      <w:r w:rsidRPr="000E2337">
        <w:rPr>
          <w:rFonts w:ascii="Arial" w:hAnsi="Arial" w:cs="Arial"/>
        </w:rPr>
        <w:t>Tindakan</w:t>
      </w:r>
      <w:r w:rsidRPr="000E2337">
        <w:rPr>
          <w:rFonts w:ascii="Arial" w:hAnsi="Arial" w:cs="Arial"/>
          <w:spacing w:val="1"/>
        </w:rPr>
        <w:t xml:space="preserve"> </w:t>
      </w:r>
      <w:r w:rsidRPr="000E2337">
        <w:rPr>
          <w:rFonts w:ascii="Arial" w:hAnsi="Arial" w:cs="Arial"/>
        </w:rPr>
        <w:t>adalah</w:t>
      </w:r>
      <w:r w:rsidRPr="000E2337">
        <w:rPr>
          <w:rFonts w:ascii="Arial" w:hAnsi="Arial" w:cs="Arial"/>
          <w:spacing w:val="1"/>
        </w:rPr>
        <w:t xml:space="preserve"> </w:t>
      </w:r>
      <w:r w:rsidRPr="000E2337">
        <w:rPr>
          <w:rFonts w:ascii="Arial" w:hAnsi="Arial" w:cs="Arial"/>
        </w:rPr>
        <w:t>perwujudan</w:t>
      </w:r>
      <w:r w:rsidRPr="000E2337">
        <w:rPr>
          <w:rFonts w:ascii="Arial" w:hAnsi="Arial" w:cs="Arial"/>
          <w:spacing w:val="1"/>
        </w:rPr>
        <w:t xml:space="preserve"> </w:t>
      </w:r>
      <w:r w:rsidRPr="000E2337">
        <w:rPr>
          <w:rFonts w:ascii="Arial" w:hAnsi="Arial" w:cs="Arial"/>
        </w:rPr>
        <w:t>yang</w:t>
      </w:r>
      <w:r w:rsidRPr="000E2337">
        <w:rPr>
          <w:rFonts w:ascii="Arial" w:hAnsi="Arial" w:cs="Arial"/>
          <w:spacing w:val="1"/>
        </w:rPr>
        <w:t xml:space="preserve"> </w:t>
      </w:r>
      <w:r w:rsidRPr="000E2337">
        <w:rPr>
          <w:rFonts w:ascii="Arial" w:hAnsi="Arial" w:cs="Arial"/>
        </w:rPr>
        <w:t>benar</w:t>
      </w:r>
      <w:r w:rsidRPr="000E2337">
        <w:rPr>
          <w:rFonts w:ascii="Arial" w:hAnsi="Arial" w:cs="Arial"/>
          <w:spacing w:val="1"/>
        </w:rPr>
        <w:t xml:space="preserve"> </w:t>
      </w:r>
      <w:r w:rsidRPr="000E2337">
        <w:rPr>
          <w:rFonts w:ascii="Arial" w:hAnsi="Arial" w:cs="Arial"/>
        </w:rPr>
        <w:t>benar</w:t>
      </w:r>
      <w:r w:rsidRPr="000E2337">
        <w:rPr>
          <w:rFonts w:ascii="Arial" w:hAnsi="Arial" w:cs="Arial"/>
          <w:spacing w:val="1"/>
        </w:rPr>
        <w:t xml:space="preserve"> </w:t>
      </w:r>
      <w:r w:rsidRPr="000E2337">
        <w:rPr>
          <w:rFonts w:ascii="Arial" w:hAnsi="Arial" w:cs="Arial"/>
        </w:rPr>
        <w:t>nyata</w:t>
      </w:r>
      <w:r w:rsidRPr="000E2337">
        <w:rPr>
          <w:rFonts w:ascii="Arial" w:hAnsi="Arial" w:cs="Arial"/>
          <w:spacing w:val="58"/>
        </w:rPr>
        <w:t xml:space="preserve"> </w:t>
      </w:r>
      <w:r w:rsidRPr="000E2337">
        <w:rPr>
          <w:rFonts w:ascii="Arial" w:hAnsi="Arial" w:cs="Arial"/>
        </w:rPr>
        <w:t>atau tindakan secara langsung</w:t>
      </w:r>
      <w:r w:rsidRPr="000E2337">
        <w:rPr>
          <w:rFonts w:ascii="Arial" w:hAnsi="Arial" w:cs="Arial"/>
          <w:spacing w:val="58"/>
        </w:rPr>
        <w:t xml:space="preserve"> </w:t>
      </w:r>
      <w:r w:rsidRPr="000E2337">
        <w:rPr>
          <w:rFonts w:ascii="Arial" w:hAnsi="Arial" w:cs="Arial"/>
        </w:rPr>
        <w:t>maupun</w:t>
      </w:r>
      <w:r w:rsidRPr="000E2337">
        <w:rPr>
          <w:rFonts w:ascii="Arial" w:hAnsi="Arial" w:cs="Arial"/>
          <w:spacing w:val="1"/>
        </w:rPr>
        <w:t xml:space="preserve"> </w:t>
      </w:r>
      <w:r w:rsidRPr="000E2337">
        <w:rPr>
          <w:rFonts w:ascii="Arial" w:hAnsi="Arial" w:cs="Arial"/>
        </w:rPr>
        <w:t>tidak</w:t>
      </w:r>
      <w:r w:rsidRPr="000E2337">
        <w:rPr>
          <w:rFonts w:ascii="Arial" w:hAnsi="Arial" w:cs="Arial"/>
          <w:spacing w:val="2"/>
        </w:rPr>
        <w:t xml:space="preserve"> </w:t>
      </w:r>
      <w:r w:rsidRPr="000E2337">
        <w:rPr>
          <w:rFonts w:ascii="Arial" w:hAnsi="Arial" w:cs="Arial"/>
        </w:rPr>
        <w:t>langsung</w:t>
      </w:r>
      <w:r w:rsidRPr="000E2337">
        <w:rPr>
          <w:rFonts w:ascii="Arial" w:hAnsi="Arial" w:cs="Arial"/>
          <w:spacing w:val="3"/>
        </w:rPr>
        <w:t xml:space="preserve"> </w:t>
      </w:r>
      <w:r w:rsidRPr="000E2337">
        <w:rPr>
          <w:rFonts w:ascii="Arial" w:hAnsi="Arial" w:cs="Arial"/>
        </w:rPr>
        <w:t>(Notoatmodjo,S.,2018).</w:t>
      </w:r>
    </w:p>
    <w:p w:rsidR="007D2276" w:rsidRDefault="00EC31BB" w:rsidP="00EE6D5F">
      <w:pPr>
        <w:spacing w:after="0" w:line="360" w:lineRule="auto"/>
        <w:ind w:firstLine="851"/>
        <w:jc w:val="both"/>
        <w:rPr>
          <w:rFonts w:ascii="Arial" w:hAnsi="Arial" w:cs="Arial"/>
        </w:rPr>
      </w:pPr>
      <w:r>
        <w:rPr>
          <w:rFonts w:ascii="Arial" w:hAnsi="Arial" w:cs="Arial"/>
        </w:rPr>
        <w:t>Berdasarkan tabel 4.6</w:t>
      </w:r>
      <w:r w:rsidR="007D2276">
        <w:rPr>
          <w:rFonts w:ascii="Arial" w:hAnsi="Arial" w:cs="Arial"/>
        </w:rPr>
        <w:t xml:space="preserve"> tingkat </w:t>
      </w:r>
      <w:r>
        <w:rPr>
          <w:rFonts w:ascii="Arial" w:hAnsi="Arial" w:cs="Arial"/>
        </w:rPr>
        <w:t xml:space="preserve">tindakan </w:t>
      </w:r>
      <w:r w:rsidR="007D2276">
        <w:rPr>
          <w:rFonts w:ascii="Arial" w:hAnsi="Arial" w:cs="Arial"/>
        </w:rPr>
        <w:t xml:space="preserve">responden memiliki </w:t>
      </w:r>
      <w:r>
        <w:rPr>
          <w:rFonts w:ascii="Arial" w:hAnsi="Arial" w:cs="Arial"/>
        </w:rPr>
        <w:t xml:space="preserve">tindakan </w:t>
      </w:r>
      <w:r w:rsidR="00AB4651">
        <w:rPr>
          <w:rFonts w:ascii="Arial" w:hAnsi="Arial" w:cs="Arial"/>
        </w:rPr>
        <w:t>baik 53 responden (58,2</w:t>
      </w:r>
      <w:r w:rsidR="00AC62D1">
        <w:rPr>
          <w:rFonts w:ascii="Arial" w:hAnsi="Arial" w:cs="Arial"/>
        </w:rPr>
        <w:t xml:space="preserve">%), </w:t>
      </w:r>
      <w:r w:rsidR="00AB4651">
        <w:rPr>
          <w:rFonts w:ascii="Arial" w:hAnsi="Arial" w:cs="Arial"/>
        </w:rPr>
        <w:t>cukup baik 29 responden (31,9%), serta 9 responden ( 9,9</w:t>
      </w:r>
      <w:r w:rsidR="00AC62D1">
        <w:rPr>
          <w:rFonts w:ascii="Arial" w:hAnsi="Arial" w:cs="Arial"/>
        </w:rPr>
        <w:t>%) dengan tindakan kurang baik</w:t>
      </w:r>
      <w:r w:rsidR="00EE6D5F">
        <w:rPr>
          <w:rFonts w:ascii="Arial" w:hAnsi="Arial" w:cs="Arial"/>
        </w:rPr>
        <w:t xml:space="preserve">. </w:t>
      </w:r>
      <w:r w:rsidR="007D2276">
        <w:rPr>
          <w:rFonts w:ascii="Arial" w:hAnsi="Arial" w:cs="Arial"/>
        </w:rPr>
        <w:t>Berdasarkan hasil skor tingkat sikap secara keseluruhan didap</w:t>
      </w:r>
      <w:r w:rsidR="00D5471A">
        <w:rPr>
          <w:rFonts w:ascii="Arial" w:hAnsi="Arial" w:cs="Arial"/>
        </w:rPr>
        <w:t>a</w:t>
      </w:r>
      <w:r w:rsidR="007D2276">
        <w:rPr>
          <w:rFonts w:ascii="Arial" w:hAnsi="Arial" w:cs="Arial"/>
        </w:rPr>
        <w:t>tkan bahwa tingkat pengetahuan terhadap gambar</w:t>
      </w:r>
      <w:r w:rsidR="00AB4651">
        <w:rPr>
          <w:rFonts w:ascii="Arial" w:hAnsi="Arial" w:cs="Arial"/>
        </w:rPr>
        <w:t>an penggunaan obat TBC adalah 78</w:t>
      </w:r>
      <w:r w:rsidR="007D2276">
        <w:rPr>
          <w:rFonts w:ascii="Arial" w:hAnsi="Arial" w:cs="Arial"/>
        </w:rPr>
        <w:t xml:space="preserve">% yang termasuk kategori </w:t>
      </w:r>
      <w:r w:rsidR="00AB4651">
        <w:rPr>
          <w:rFonts w:ascii="Arial" w:hAnsi="Arial" w:cs="Arial"/>
        </w:rPr>
        <w:t>B</w:t>
      </w:r>
      <w:r w:rsidR="007D2276">
        <w:rPr>
          <w:rFonts w:ascii="Arial" w:hAnsi="Arial" w:cs="Arial"/>
        </w:rPr>
        <w:t xml:space="preserve">aik. </w:t>
      </w:r>
    </w:p>
    <w:p w:rsidR="007D2276" w:rsidRDefault="007D2276" w:rsidP="007D2276">
      <w:pPr>
        <w:spacing w:after="0" w:line="360" w:lineRule="auto"/>
        <w:ind w:firstLine="851"/>
        <w:jc w:val="both"/>
        <w:rPr>
          <w:rFonts w:ascii="Arial" w:eastAsia="Times New Roman" w:hAnsi="Arial" w:cs="Arial"/>
          <w:color w:val="000000"/>
        </w:rPr>
      </w:pPr>
      <w:r>
        <w:rPr>
          <w:rFonts w:ascii="Arial" w:hAnsi="Arial" w:cs="Arial"/>
        </w:rPr>
        <w:lastRenderedPageBreak/>
        <w:t>Berdasarkan hasil dari kuesioner yang telah diisi pasien dapat di</w:t>
      </w:r>
      <w:r w:rsidR="00685E84">
        <w:rPr>
          <w:rFonts w:ascii="Arial" w:hAnsi="Arial" w:cs="Arial"/>
        </w:rPr>
        <w:t>lihat pada item pertanyaan tindakan</w:t>
      </w:r>
      <w:r>
        <w:rPr>
          <w:rFonts w:ascii="Arial" w:hAnsi="Arial" w:cs="Arial"/>
        </w:rPr>
        <w:t xml:space="preserve"> yang memiliki skor tertinggi tentang penggunaan obat TBC adalah “</w:t>
      </w:r>
      <w:r w:rsidR="004A35C2" w:rsidRPr="009576F2">
        <w:rPr>
          <w:rFonts w:ascii="Arial" w:eastAsia="Times New Roman" w:hAnsi="Arial" w:cs="Arial"/>
          <w:color w:val="000000"/>
          <w:sz w:val="24"/>
        </w:rPr>
        <w:t>Apakah anda meminum semua obat yang diberikan dokter walau anda belum  tahu khasiat obat tersebut</w:t>
      </w:r>
      <w:r w:rsidR="004A35C2">
        <w:rPr>
          <w:rFonts w:ascii="Arial" w:hAnsi="Arial" w:cs="Arial"/>
        </w:rPr>
        <w:t>” yaitu dengan skor 79 (88%</w:t>
      </w:r>
      <w:r>
        <w:rPr>
          <w:rFonts w:ascii="Arial" w:hAnsi="Arial" w:cs="Arial"/>
        </w:rPr>
        <w:t xml:space="preserve">) termasuk dalam kategori baik. Hal ini menunjukkan bahwa </w:t>
      </w:r>
      <w:r w:rsidR="00547A7A">
        <w:rPr>
          <w:rFonts w:ascii="Arial" w:hAnsi="Arial" w:cs="Arial"/>
        </w:rPr>
        <w:t xml:space="preserve">pasien benar benar paatuh dalam meminum obat, pasien meminum obat yang diberikan dokter kepada mereka dan </w:t>
      </w:r>
      <w:r w:rsidR="00E54F33">
        <w:rPr>
          <w:rFonts w:ascii="Arial" w:hAnsi="Arial" w:cs="Arial"/>
        </w:rPr>
        <w:t>mereka patuh dalam meminum obat</w:t>
      </w:r>
      <w:r>
        <w:rPr>
          <w:rFonts w:ascii="Arial" w:hAnsi="Arial" w:cs="Arial"/>
        </w:rPr>
        <w:t xml:space="preserve">. Hal ini juga akan meningkatkan kepatuhan dalam meminum obat dan akan meningkatkan kesembuhan pasien TBC. Sedangkan </w:t>
      </w:r>
      <w:r w:rsidR="00E54F33">
        <w:rPr>
          <w:rFonts w:ascii="Arial" w:hAnsi="Arial" w:cs="Arial"/>
        </w:rPr>
        <w:t xml:space="preserve">tindakan </w:t>
      </w:r>
      <w:r>
        <w:rPr>
          <w:rFonts w:ascii="Arial" w:hAnsi="Arial" w:cs="Arial"/>
        </w:rPr>
        <w:t>yang terendah adalah “</w:t>
      </w:r>
      <w:r w:rsidR="00F6571B">
        <w:rPr>
          <w:rFonts w:ascii="Arial" w:hAnsi="Arial" w:cs="Arial"/>
        </w:rPr>
        <w:t xml:space="preserve">Anda akan berobat hingga penyakit </w:t>
      </w:r>
      <w:r w:rsidR="00D52B28">
        <w:rPr>
          <w:rFonts w:ascii="Arial" w:hAnsi="Arial" w:cs="Arial"/>
        </w:rPr>
        <w:t>and</w:t>
      </w:r>
      <w:r w:rsidR="00F6571B">
        <w:rPr>
          <w:rFonts w:ascii="Arial" w:hAnsi="Arial" w:cs="Arial"/>
        </w:rPr>
        <w:t>a sembuh</w:t>
      </w:r>
      <w:r w:rsidR="00F6571B">
        <w:rPr>
          <w:rFonts w:ascii="Arial" w:eastAsia="Times New Roman" w:hAnsi="Arial" w:cs="Arial"/>
          <w:color w:val="000000"/>
        </w:rPr>
        <w:t>” yaitu dengan skor 59 (66</w:t>
      </w:r>
      <w:r>
        <w:rPr>
          <w:rFonts w:ascii="Arial" w:eastAsia="Times New Roman" w:hAnsi="Arial" w:cs="Arial"/>
          <w:color w:val="000000"/>
        </w:rPr>
        <w:t xml:space="preserve">%) termasuk dalap kategori cukup baik. Hal ini disebabkan karena </w:t>
      </w:r>
      <w:r w:rsidR="00370B3F">
        <w:rPr>
          <w:rFonts w:ascii="Arial" w:eastAsia="Times New Roman" w:hAnsi="Arial" w:cs="Arial"/>
          <w:color w:val="000000"/>
        </w:rPr>
        <w:t xml:space="preserve">kurangnya kesadaran dalam diri mereka </w:t>
      </w:r>
      <w:r w:rsidR="00D52B28">
        <w:rPr>
          <w:rFonts w:ascii="Arial" w:eastAsia="Times New Roman" w:hAnsi="Arial" w:cs="Arial"/>
          <w:color w:val="000000"/>
        </w:rPr>
        <w:t>dalam upaya untuk sembuh dari penyaki</w:t>
      </w:r>
      <w:r w:rsidR="004B2938">
        <w:rPr>
          <w:rFonts w:ascii="Arial" w:eastAsia="Times New Roman" w:hAnsi="Arial" w:cs="Arial"/>
          <w:color w:val="000000"/>
        </w:rPr>
        <w:t>t yang mereka derita. Kurangnya kesadaran diri me</w:t>
      </w:r>
      <w:r w:rsidR="00413C22">
        <w:rPr>
          <w:rFonts w:ascii="Arial" w:eastAsia="Times New Roman" w:hAnsi="Arial" w:cs="Arial"/>
          <w:color w:val="000000"/>
        </w:rPr>
        <w:t>reka</w:t>
      </w:r>
      <w:r w:rsidR="004B2938">
        <w:rPr>
          <w:rFonts w:ascii="Arial" w:eastAsia="Times New Roman" w:hAnsi="Arial" w:cs="Arial"/>
          <w:color w:val="000000"/>
        </w:rPr>
        <w:t xml:space="preserve"> me</w:t>
      </w:r>
      <w:r w:rsidR="00413C22">
        <w:rPr>
          <w:rFonts w:ascii="Arial" w:eastAsia="Times New Roman" w:hAnsi="Arial" w:cs="Arial"/>
          <w:color w:val="000000"/>
        </w:rPr>
        <w:t>mpengaruhi tingkat kesembuhan pasien TBC</w:t>
      </w:r>
      <w:r w:rsidR="00452AB8">
        <w:rPr>
          <w:rFonts w:ascii="Arial" w:eastAsia="Times New Roman" w:hAnsi="Arial" w:cs="Arial"/>
          <w:color w:val="000000"/>
        </w:rPr>
        <w:t xml:space="preserve"> yang ada di kota Medan ini, dengan ini pasien yang memiliki kesadaran rendah lebih di motivasi dan diberikan edukasi agar mereka rajin dalam menjalani </w:t>
      </w:r>
      <w:r w:rsidR="00806864">
        <w:rPr>
          <w:rFonts w:ascii="Arial" w:eastAsia="Times New Roman" w:hAnsi="Arial" w:cs="Arial"/>
          <w:color w:val="000000"/>
        </w:rPr>
        <w:t xml:space="preserve">pengobatan agar mereka sembuh dan terbebas dari penyakit. </w:t>
      </w:r>
      <w:r w:rsidR="00413C22">
        <w:rPr>
          <w:rFonts w:ascii="Arial" w:eastAsia="Times New Roman" w:hAnsi="Arial" w:cs="Arial"/>
          <w:color w:val="000000"/>
        </w:rPr>
        <w:t xml:space="preserve"> </w:t>
      </w:r>
    </w:p>
    <w:p w:rsidR="00CD36F9" w:rsidRDefault="00CD36F9" w:rsidP="00CD36F9">
      <w:pPr>
        <w:spacing w:after="0" w:line="360" w:lineRule="auto"/>
        <w:ind w:firstLine="851"/>
        <w:jc w:val="both"/>
        <w:rPr>
          <w:rFonts w:ascii="Arial" w:hAnsi="Arial" w:cs="Arial"/>
        </w:rPr>
      </w:pPr>
      <w:r w:rsidRPr="00C85280">
        <w:rPr>
          <w:rFonts w:ascii="Arial" w:hAnsi="Arial" w:cs="Arial"/>
        </w:rPr>
        <w:t>Berdasarkan hasil penelitian</w:t>
      </w:r>
      <w:r>
        <w:rPr>
          <w:rFonts w:ascii="Arial" w:hAnsi="Arial" w:cs="Arial"/>
        </w:rPr>
        <w:t xml:space="preserve"> oleh Girsang</w:t>
      </w:r>
      <w:r w:rsidRPr="00C85280">
        <w:rPr>
          <w:rFonts w:ascii="Arial" w:hAnsi="Arial" w:cs="Arial"/>
        </w:rPr>
        <w:t xml:space="preserve"> terhadap 100 responden penderita Tuberkulosis di RS. Khusus Paru Tahun 2022 bahwa, dan tingkat </w:t>
      </w:r>
      <w:r w:rsidR="00743382">
        <w:rPr>
          <w:rFonts w:ascii="Arial" w:hAnsi="Arial" w:cs="Arial"/>
        </w:rPr>
        <w:t xml:space="preserve">tindakan </w:t>
      </w:r>
      <w:r w:rsidRPr="00C85280">
        <w:rPr>
          <w:rFonts w:ascii="Arial" w:hAnsi="Arial" w:cs="Arial"/>
        </w:rPr>
        <w:t xml:space="preserve">tertinggi adalah </w:t>
      </w:r>
      <w:r w:rsidR="00743382">
        <w:rPr>
          <w:rFonts w:ascii="Arial" w:hAnsi="Arial" w:cs="Arial"/>
        </w:rPr>
        <w:t xml:space="preserve">baik </w:t>
      </w:r>
      <w:r w:rsidRPr="00C85280">
        <w:rPr>
          <w:rFonts w:ascii="Arial" w:hAnsi="Arial" w:cs="Arial"/>
        </w:rPr>
        <w:t xml:space="preserve">dengan 95 orang (95%), dan yang tidak </w:t>
      </w:r>
      <w:r w:rsidR="00743382">
        <w:rPr>
          <w:rFonts w:ascii="Arial" w:hAnsi="Arial" w:cs="Arial"/>
        </w:rPr>
        <w:t xml:space="preserve">baik </w:t>
      </w:r>
      <w:r w:rsidRPr="00C85280">
        <w:rPr>
          <w:rFonts w:ascii="Arial" w:hAnsi="Arial" w:cs="Arial"/>
        </w:rPr>
        <w:t>sebanyak 5 orang (5%)</w:t>
      </w:r>
      <w:r w:rsidR="00945460">
        <w:rPr>
          <w:rFonts w:ascii="Arial" w:hAnsi="Arial" w:cs="Arial"/>
        </w:rPr>
        <w:t xml:space="preserve"> </w:t>
      </w:r>
      <w:r w:rsidR="00C6566C">
        <w:rPr>
          <w:rFonts w:ascii="Arial" w:hAnsi="Arial" w:cs="Arial"/>
        </w:rPr>
        <w:fldChar w:fldCharType="begin" w:fldLock="1"/>
      </w:r>
      <w:r w:rsidR="00945460">
        <w:rPr>
          <w:rFonts w:ascii="Arial" w:hAnsi="Arial" w:cs="Arial"/>
        </w:rPr>
        <w:instrText>ADDIN CSL_CITATION {"citationItems":[{"id":"ITEM-1","itemData":{"DOI":"10.35971/jjhsr.v4i3.16540","ISSN":"2623-0674","abstract":"Abstrak Tuberkulosis penyakit infeksius menular disebabkan oleh bakteri Mycobacterium Tuberculosis. Menurut WHO, Indonesia adalah negara dengan tingkat kejadian kasus TBC tertinggi ketiga di dunia. Berdasarkan data Kesehatan Republik Indonesia, dijelaskan terdapat sepuluh provinsi dengan tingkat penyakit TBC yang tinggi, salah satu diantaranya Provinsi Sumatera Utara. Keberhasilan pengobatan Tuberkulosis salah satunya dipengaruhi oleh kepatuhan pasien dalam minum obat. Kebaruan dalam penelitian ini karena meneliti tentang hubungan pengetahuan dan sikap terhadap kepatuhan minum obat pada pasien tuberkulosis di RS. Khusus paru di Medan. Tujuan penelitian untuk mengetahui pengetahuan dan sikap terhadap kepatuhan minum obat pasien TB rawat jalan di RS. Khusus Paru Medan. Penelitian ini menggunakan jenis survei deskriptif didukung data primer melalui pengisian kuesioner, dengan rancangan Cross Sectional. Sampel menggunakan teknik purposive sampling. Penelitian dilakukan pada bulan mei – juli 2022 dengan jumlah 100 responden. Analisis data menggunakan uji Chi -square dengan nilai signifikansi p0,05. Pada penelitian ini penyakit Tuberkulosis mayoritas terjadi pada laki – laki sebanyak 61 orang (61%), pada umur 36 – 55 tahun sebanyak 51 orang (51%), dengan pendidikan terakhir SMA/SLTA sebanyak 47 orang (47%), jenis pekerjaan Wiraswasta sebanyak 58 orang (58%). Tingkat pengetahuan baik sebanyak 96 orang (96%), tingkat sikap baik sebanyak 95 orang (95%). Kesimpulan, terdapat hubungan pengetahuan terhadap kepatuhan 0,0000,05. Dan terdapat hubungan sikap terhadap kepatuhan 0,0000,05.Kata kunci: Kepatuhan; Pengetahuan; Sikap; Tuberkulosis. AbstractTuberculosis of infectious diseases is caused by the bacterium Mycobacterium Tuberculosis. According to WHO, Indonesia is the country with the third highest incidence rate of TB cases in the world. Based on health data from the Republic of Indonesia, it is explained that there are ten provinces with high rates of TB disease, one of which is North Sumatra Province. The success of tuberculosis treatment, one of which is influenced by the patient's adherence to taking the drug. The novelty in this study is due to research on the relationship of knowledge and attitudes towards adherence to taking drugs in tuberculosis patients in hospitals. Especially for the lungs in Medan. The purpose of the study was to determine knowledge and attitudes towards adherence to taking drugs for outpatient TB patients in medan pulmonary specialt…","author":[{"dropping-particle":"","family":"Girsang","given":"","non-dropping-particle":"","parse-names":false,"suffix":""}],"container-title":"Jambura Journal of Health Sciences and Research","id":"ITEM-1","issue":"3","issued":{"date-parts":[["2022"]]},"page":"999-1006","title":"the Relationship of Knowledge and Attitudes Towards Medication Adherence in Tuberculosis Patients in Medan Pulmonary Specialty Hospital","type":"article-journal","volume":"4"},"uris":["http://www.mendeley.com/documents/?uuid=a533a0a5-e0ac-40e9-8404-a142fe067bfe"]}],"mendeley":{"formattedCitation":"(Girsang, 2022)","plainTextFormattedCitation":"(Girsang, 2022)"},"properties":{"noteIndex":0},"schema":"https://github.com/citation-style-language/schema/raw/master/csl-citation.json"}</w:instrText>
      </w:r>
      <w:r w:rsidR="00C6566C">
        <w:rPr>
          <w:rFonts w:ascii="Arial" w:hAnsi="Arial" w:cs="Arial"/>
        </w:rPr>
        <w:fldChar w:fldCharType="separate"/>
      </w:r>
      <w:r w:rsidR="00945460" w:rsidRPr="00945460">
        <w:rPr>
          <w:rFonts w:ascii="Arial" w:hAnsi="Arial" w:cs="Arial"/>
          <w:noProof/>
        </w:rPr>
        <w:t>(Girsang, 2022)</w:t>
      </w:r>
      <w:r w:rsidR="00C6566C">
        <w:rPr>
          <w:rFonts w:ascii="Arial" w:hAnsi="Arial" w:cs="Arial"/>
        </w:rPr>
        <w:fldChar w:fldCharType="end"/>
      </w:r>
      <w:r w:rsidR="00A07684">
        <w:rPr>
          <w:rFonts w:ascii="Arial" w:hAnsi="Arial" w:cs="Arial"/>
        </w:rPr>
        <w:t>.</w:t>
      </w:r>
      <w:r w:rsidR="00945460">
        <w:rPr>
          <w:rFonts w:ascii="Arial" w:hAnsi="Arial" w:cs="Arial"/>
        </w:rPr>
        <w:t xml:space="preserve"> </w:t>
      </w:r>
      <w:r w:rsidR="00743382">
        <w:rPr>
          <w:rFonts w:ascii="Arial" w:hAnsi="Arial" w:cs="Arial"/>
        </w:rPr>
        <w:t xml:space="preserve">Hal ini sejalan dengan hasil peneliti, dimana </w:t>
      </w:r>
      <w:r w:rsidR="00E556AC">
        <w:rPr>
          <w:rFonts w:ascii="Arial" w:hAnsi="Arial" w:cs="Arial"/>
        </w:rPr>
        <w:t>tindakan peneliti sebesar 78</w:t>
      </w:r>
      <w:r w:rsidR="00D47888">
        <w:rPr>
          <w:rFonts w:ascii="Arial" w:hAnsi="Arial" w:cs="Arial"/>
        </w:rPr>
        <w:t>%</w:t>
      </w:r>
      <w:r w:rsidR="00DE668E">
        <w:rPr>
          <w:rFonts w:ascii="Arial" w:hAnsi="Arial" w:cs="Arial"/>
        </w:rPr>
        <w:t xml:space="preserve"> yang</w:t>
      </w:r>
      <w:r w:rsidR="004B2938">
        <w:rPr>
          <w:rFonts w:ascii="Arial" w:hAnsi="Arial" w:cs="Arial"/>
        </w:rPr>
        <w:t xml:space="preserve"> menunjukkan ba</w:t>
      </w:r>
      <w:r w:rsidR="00806864">
        <w:rPr>
          <w:rFonts w:ascii="Arial" w:hAnsi="Arial" w:cs="Arial"/>
        </w:rPr>
        <w:t xml:space="preserve">hwa tindakan pasien baik dalam menjalani pengobatan </w:t>
      </w:r>
      <w:r w:rsidR="00A66045">
        <w:rPr>
          <w:rFonts w:ascii="Arial" w:hAnsi="Arial" w:cs="Arial"/>
        </w:rPr>
        <w:t>TBC</w:t>
      </w:r>
      <w:r w:rsidR="00DE668E">
        <w:rPr>
          <w:rFonts w:ascii="Arial" w:hAnsi="Arial" w:cs="Arial"/>
        </w:rPr>
        <w:t xml:space="preserve">. </w:t>
      </w:r>
      <w:r w:rsidR="00E416BC">
        <w:rPr>
          <w:rFonts w:ascii="Arial" w:hAnsi="Arial" w:cs="Arial"/>
        </w:rPr>
        <w:t xml:space="preserve">Hal ini dapat </w:t>
      </w:r>
      <w:r w:rsidR="00A07684">
        <w:rPr>
          <w:rFonts w:ascii="Arial" w:hAnsi="Arial" w:cs="Arial"/>
        </w:rPr>
        <w:t>dipengaruhi oleh pendidikan yang baik</w:t>
      </w:r>
      <w:r w:rsidR="004103B5">
        <w:rPr>
          <w:rFonts w:ascii="Arial" w:hAnsi="Arial" w:cs="Arial"/>
        </w:rPr>
        <w:t xml:space="preserve"> sehingga </w:t>
      </w:r>
      <w:r w:rsidR="00945460">
        <w:rPr>
          <w:rFonts w:ascii="Arial" w:hAnsi="Arial" w:cs="Arial"/>
        </w:rPr>
        <w:t>seseorang akan lebih memiliki kesadaran tinggi dalam menanggapi kesehatannya</w:t>
      </w:r>
      <w:r w:rsidR="007F65A2">
        <w:rPr>
          <w:rFonts w:ascii="Arial" w:hAnsi="Arial" w:cs="Arial"/>
        </w:rPr>
        <w:t>.</w:t>
      </w:r>
      <w:r w:rsidR="00E416BC">
        <w:rPr>
          <w:rFonts w:ascii="Arial" w:hAnsi="Arial" w:cs="Arial"/>
        </w:rPr>
        <w:t xml:space="preserve">Semakin </w:t>
      </w:r>
      <w:r w:rsidR="00FC09BA">
        <w:rPr>
          <w:rFonts w:ascii="Arial" w:hAnsi="Arial" w:cs="Arial"/>
        </w:rPr>
        <w:t>tinggi ke</w:t>
      </w:r>
      <w:r w:rsidR="00E416BC">
        <w:rPr>
          <w:rFonts w:ascii="Arial" w:hAnsi="Arial" w:cs="Arial"/>
        </w:rPr>
        <w:t>sadar</w:t>
      </w:r>
      <w:r w:rsidR="00845872">
        <w:rPr>
          <w:rFonts w:ascii="Arial" w:hAnsi="Arial" w:cs="Arial"/>
        </w:rPr>
        <w:t>an</w:t>
      </w:r>
      <w:r w:rsidR="00E416BC">
        <w:rPr>
          <w:rFonts w:ascii="Arial" w:hAnsi="Arial" w:cs="Arial"/>
        </w:rPr>
        <w:t xml:space="preserve"> pasien tentang kesehatannya maka tindakan pasien dalam menjalani pengobatan semakin</w:t>
      </w:r>
      <w:r w:rsidR="00FC09BA">
        <w:rPr>
          <w:rFonts w:ascii="Arial" w:hAnsi="Arial" w:cs="Arial"/>
        </w:rPr>
        <w:t xml:space="preserve"> </w:t>
      </w:r>
      <w:r w:rsidR="00E416BC">
        <w:rPr>
          <w:rFonts w:ascii="Arial" w:hAnsi="Arial" w:cs="Arial"/>
        </w:rPr>
        <w:t>meningkat</w:t>
      </w:r>
      <w:r w:rsidR="00FC09BA">
        <w:rPr>
          <w:rFonts w:ascii="Arial" w:hAnsi="Arial" w:cs="Arial"/>
        </w:rPr>
        <w:t xml:space="preserve"> dan akan mempengaruhi </w:t>
      </w:r>
      <w:r w:rsidR="00845872">
        <w:rPr>
          <w:rFonts w:ascii="Arial" w:hAnsi="Arial" w:cs="Arial"/>
        </w:rPr>
        <w:t xml:space="preserve">kesembuhan pasien. </w:t>
      </w:r>
    </w:p>
    <w:p w:rsidR="003F15A5" w:rsidRDefault="003F15A5" w:rsidP="007D2276">
      <w:pPr>
        <w:spacing w:after="0" w:line="360" w:lineRule="auto"/>
        <w:ind w:firstLine="851"/>
        <w:jc w:val="both"/>
        <w:rPr>
          <w:rFonts w:ascii="Arial" w:hAnsi="Arial" w:cs="Arial"/>
        </w:rPr>
      </w:pPr>
    </w:p>
    <w:p w:rsidR="003F15A5" w:rsidRDefault="003F15A5" w:rsidP="007D2276">
      <w:pPr>
        <w:spacing w:after="0" w:line="360" w:lineRule="auto"/>
        <w:ind w:firstLine="851"/>
        <w:jc w:val="both"/>
        <w:rPr>
          <w:rFonts w:ascii="Arial" w:hAnsi="Arial" w:cs="Arial"/>
        </w:rPr>
      </w:pPr>
    </w:p>
    <w:p w:rsidR="003F15A5" w:rsidRDefault="003F15A5" w:rsidP="007D2276">
      <w:pPr>
        <w:spacing w:after="0" w:line="360" w:lineRule="auto"/>
        <w:ind w:firstLine="851"/>
        <w:jc w:val="both"/>
        <w:rPr>
          <w:rFonts w:ascii="Arial" w:hAnsi="Arial" w:cs="Arial"/>
        </w:rPr>
      </w:pPr>
    </w:p>
    <w:p w:rsidR="003F15A5" w:rsidRDefault="003F15A5" w:rsidP="007D2276">
      <w:pPr>
        <w:spacing w:after="0" w:line="360" w:lineRule="auto"/>
        <w:ind w:firstLine="851"/>
        <w:jc w:val="both"/>
        <w:rPr>
          <w:rFonts w:ascii="Arial" w:hAnsi="Arial" w:cs="Arial"/>
        </w:rPr>
      </w:pPr>
    </w:p>
    <w:p w:rsidR="003F15A5" w:rsidRDefault="003F15A5" w:rsidP="007D2276">
      <w:pPr>
        <w:spacing w:after="0" w:line="360" w:lineRule="auto"/>
        <w:ind w:firstLine="851"/>
        <w:jc w:val="both"/>
        <w:rPr>
          <w:rFonts w:ascii="Arial" w:hAnsi="Arial" w:cs="Arial"/>
        </w:rPr>
      </w:pPr>
    </w:p>
    <w:p w:rsidR="001D0176" w:rsidRDefault="001D0176" w:rsidP="00724839">
      <w:pPr>
        <w:spacing w:after="0" w:line="360" w:lineRule="auto"/>
        <w:jc w:val="both"/>
        <w:rPr>
          <w:rFonts w:ascii="Arial" w:hAnsi="Arial" w:cs="Arial"/>
        </w:rPr>
      </w:pPr>
    </w:p>
    <w:p w:rsidR="003F15A5" w:rsidRPr="00185B37" w:rsidRDefault="003F15A5" w:rsidP="00607F89">
      <w:pPr>
        <w:pStyle w:val="Heading1"/>
        <w:spacing w:before="0" w:after="0" w:line="360" w:lineRule="auto"/>
        <w:jc w:val="center"/>
        <w:rPr>
          <w:rFonts w:ascii="Arial" w:hAnsi="Arial" w:cs="Arial"/>
          <w:color w:val="auto"/>
          <w:sz w:val="24"/>
          <w:szCs w:val="24"/>
        </w:rPr>
      </w:pPr>
      <w:bookmarkStart w:id="132" w:name="_Toc137815851"/>
      <w:r w:rsidRPr="00185B37">
        <w:rPr>
          <w:rFonts w:ascii="Arial" w:hAnsi="Arial" w:cs="Arial"/>
          <w:color w:val="auto"/>
          <w:sz w:val="24"/>
          <w:szCs w:val="24"/>
        </w:rPr>
        <w:lastRenderedPageBreak/>
        <w:t>BAB V</w:t>
      </w:r>
      <w:bookmarkEnd w:id="132"/>
    </w:p>
    <w:p w:rsidR="00191FE7" w:rsidRPr="00185B37" w:rsidRDefault="004C70F0" w:rsidP="00185B37">
      <w:pPr>
        <w:pStyle w:val="Heading1"/>
        <w:spacing w:before="0" w:after="0" w:line="480" w:lineRule="auto"/>
        <w:jc w:val="center"/>
        <w:rPr>
          <w:rFonts w:ascii="Arial" w:hAnsi="Arial" w:cs="Arial"/>
          <w:color w:val="auto"/>
          <w:sz w:val="24"/>
          <w:szCs w:val="24"/>
        </w:rPr>
      </w:pPr>
      <w:bookmarkStart w:id="133" w:name="_Toc137815852"/>
      <w:r w:rsidRPr="00185B37">
        <w:rPr>
          <w:rFonts w:ascii="Arial" w:hAnsi="Arial" w:cs="Arial"/>
          <w:color w:val="auto"/>
          <w:sz w:val="24"/>
          <w:szCs w:val="24"/>
        </w:rPr>
        <w:t>KESIMPULAN DAN SARAN</w:t>
      </w:r>
      <w:bookmarkEnd w:id="133"/>
    </w:p>
    <w:p w:rsidR="004C70F0" w:rsidRPr="00153D29" w:rsidRDefault="004C70F0" w:rsidP="000E2C2E">
      <w:pPr>
        <w:pStyle w:val="Heading2"/>
        <w:spacing w:before="0" w:after="0" w:line="360" w:lineRule="auto"/>
        <w:rPr>
          <w:rFonts w:ascii="Arial" w:hAnsi="Arial" w:cs="Arial"/>
          <w:color w:val="auto"/>
          <w:sz w:val="24"/>
        </w:rPr>
      </w:pPr>
      <w:bookmarkStart w:id="134" w:name="_Toc137815853"/>
      <w:r w:rsidRPr="00153D29">
        <w:rPr>
          <w:rFonts w:ascii="Arial" w:hAnsi="Arial" w:cs="Arial"/>
          <w:color w:val="auto"/>
          <w:sz w:val="24"/>
        </w:rPr>
        <w:t>5.1 Kesimpulan</w:t>
      </w:r>
      <w:bookmarkEnd w:id="134"/>
      <w:r w:rsidRPr="00153D29">
        <w:rPr>
          <w:rFonts w:ascii="Arial" w:hAnsi="Arial" w:cs="Arial"/>
          <w:color w:val="auto"/>
          <w:sz w:val="24"/>
        </w:rPr>
        <w:t xml:space="preserve"> </w:t>
      </w:r>
    </w:p>
    <w:p w:rsidR="00AB4651" w:rsidRPr="00AB4651" w:rsidRDefault="00AB4651" w:rsidP="00F161BE">
      <w:pPr>
        <w:spacing w:after="0" w:line="360" w:lineRule="auto"/>
        <w:rPr>
          <w:rFonts w:ascii="Arial" w:hAnsi="Arial" w:cs="Arial"/>
        </w:rPr>
      </w:pPr>
      <w:r>
        <w:rPr>
          <w:rFonts w:ascii="Arial" w:hAnsi="Arial" w:cs="Arial"/>
        </w:rPr>
        <w:t xml:space="preserve"> </w:t>
      </w:r>
      <w:r w:rsidRPr="00AB4651">
        <w:rPr>
          <w:rFonts w:ascii="Arial" w:hAnsi="Arial" w:cs="Arial"/>
        </w:rPr>
        <w:t>Dari hasil penelitian didapatkan:</w:t>
      </w:r>
    </w:p>
    <w:p w:rsidR="00AB4651" w:rsidRPr="00AB4651" w:rsidRDefault="00AB4651" w:rsidP="00F161BE">
      <w:pPr>
        <w:spacing w:after="0" w:line="360" w:lineRule="auto"/>
        <w:ind w:left="284" w:hanging="284"/>
        <w:rPr>
          <w:rFonts w:ascii="Arial" w:hAnsi="Arial" w:cs="Arial"/>
        </w:rPr>
      </w:pPr>
      <w:r w:rsidRPr="00AB4651">
        <w:rPr>
          <w:rFonts w:ascii="Arial" w:hAnsi="Arial" w:cs="Arial"/>
        </w:rPr>
        <w:t>a. Pengetahuan tentang Penggunaan obat pada pasien tuberkulosis Cukup Baik</w:t>
      </w:r>
      <w:r w:rsidR="00F161BE">
        <w:rPr>
          <w:rFonts w:ascii="Arial" w:hAnsi="Arial" w:cs="Arial"/>
        </w:rPr>
        <w:t xml:space="preserve"> pada persentase  74%</w:t>
      </w:r>
    </w:p>
    <w:p w:rsidR="00AB4651" w:rsidRPr="00AB4651" w:rsidRDefault="00AB4651" w:rsidP="00F161BE">
      <w:pPr>
        <w:spacing w:after="0" w:line="360" w:lineRule="auto"/>
        <w:ind w:left="284" w:hanging="284"/>
        <w:rPr>
          <w:rFonts w:ascii="Arial" w:hAnsi="Arial" w:cs="Arial"/>
        </w:rPr>
      </w:pPr>
      <w:r w:rsidRPr="00AB4651">
        <w:rPr>
          <w:rFonts w:ascii="Arial" w:hAnsi="Arial" w:cs="Arial"/>
        </w:rPr>
        <w:t>b. Sikap tentang Penggunaan obat pada pasien tuberkulosis Baik</w:t>
      </w:r>
      <w:r w:rsidR="00F161BE">
        <w:rPr>
          <w:rFonts w:ascii="Arial" w:hAnsi="Arial" w:cs="Arial"/>
        </w:rPr>
        <w:t xml:space="preserve"> pada persentase 80%</w:t>
      </w:r>
    </w:p>
    <w:p w:rsidR="00AB4651" w:rsidRPr="00AB4651" w:rsidRDefault="00AB4651" w:rsidP="00F161BE">
      <w:pPr>
        <w:spacing w:after="0" w:line="360" w:lineRule="auto"/>
        <w:ind w:left="284" w:hanging="284"/>
        <w:rPr>
          <w:rFonts w:ascii="Arial" w:hAnsi="Arial" w:cs="Arial"/>
        </w:rPr>
      </w:pPr>
      <w:r w:rsidRPr="00AB4651">
        <w:rPr>
          <w:rFonts w:ascii="Arial" w:hAnsi="Arial" w:cs="Arial"/>
        </w:rPr>
        <w:t>c.Tindakan tentang Penggunaan obat pada pasien tuberkulosis Cukup Baik</w:t>
      </w:r>
      <w:r w:rsidR="00F161BE">
        <w:rPr>
          <w:rFonts w:ascii="Arial" w:hAnsi="Arial" w:cs="Arial"/>
        </w:rPr>
        <w:t xml:space="preserve"> pada persentase 78%</w:t>
      </w:r>
    </w:p>
    <w:p w:rsidR="00AB4651" w:rsidRPr="00AB4651" w:rsidRDefault="00AB4651" w:rsidP="00F161BE">
      <w:pPr>
        <w:pStyle w:val="Heading2"/>
        <w:spacing w:before="0" w:after="0" w:line="360" w:lineRule="auto"/>
        <w:rPr>
          <w:rFonts w:ascii="Arial" w:hAnsi="Arial" w:cs="Arial"/>
          <w:color w:val="auto"/>
          <w:sz w:val="22"/>
        </w:rPr>
      </w:pPr>
    </w:p>
    <w:p w:rsidR="004C70F0" w:rsidRPr="00153D29" w:rsidRDefault="004C70F0" w:rsidP="000E2C2E">
      <w:pPr>
        <w:pStyle w:val="Heading2"/>
        <w:spacing w:before="0" w:after="0" w:line="360" w:lineRule="auto"/>
        <w:rPr>
          <w:rFonts w:ascii="Arial" w:hAnsi="Arial" w:cs="Arial"/>
          <w:color w:val="auto"/>
          <w:sz w:val="24"/>
        </w:rPr>
      </w:pPr>
      <w:bookmarkStart w:id="135" w:name="_Toc137815854"/>
      <w:r w:rsidRPr="00153D29">
        <w:rPr>
          <w:rFonts w:ascii="Arial" w:hAnsi="Arial" w:cs="Arial"/>
          <w:color w:val="auto"/>
          <w:sz w:val="24"/>
        </w:rPr>
        <w:t>5.2 Saran</w:t>
      </w:r>
      <w:bookmarkEnd w:id="135"/>
    </w:p>
    <w:p w:rsidR="00AB4651" w:rsidRPr="00AB4651" w:rsidRDefault="00AB4651" w:rsidP="00887E22">
      <w:pPr>
        <w:spacing w:line="360" w:lineRule="auto"/>
        <w:ind w:left="284" w:hanging="426"/>
        <w:jc w:val="both"/>
        <w:rPr>
          <w:rFonts w:ascii="Arial" w:hAnsi="Arial" w:cs="Arial"/>
        </w:rPr>
      </w:pPr>
      <w:r w:rsidRPr="00AB4651">
        <w:rPr>
          <w:rFonts w:ascii="Arial" w:hAnsi="Arial" w:cs="Arial"/>
        </w:rPr>
        <w:t xml:space="preserve">a. </w:t>
      </w:r>
      <w:r>
        <w:rPr>
          <w:rFonts w:ascii="Arial" w:hAnsi="Arial" w:cs="Arial"/>
        </w:rPr>
        <w:t xml:space="preserve">Pasien TBC di RSUD Dr. Pirngadi Kota Medan </w:t>
      </w:r>
      <w:r w:rsidRPr="00AB4651">
        <w:rPr>
          <w:rFonts w:ascii="Arial" w:hAnsi="Arial" w:cs="Arial"/>
        </w:rPr>
        <w:t xml:space="preserve">diharapkan terus menambah </w:t>
      </w:r>
      <w:r w:rsidR="00887E22">
        <w:rPr>
          <w:rFonts w:ascii="Arial" w:hAnsi="Arial" w:cs="Arial"/>
        </w:rPr>
        <w:t xml:space="preserve">          </w:t>
      </w:r>
      <w:r w:rsidRPr="00AB4651">
        <w:rPr>
          <w:rFonts w:ascii="Arial" w:hAnsi="Arial" w:cs="Arial"/>
        </w:rPr>
        <w:t>pengetahuan te</w:t>
      </w:r>
      <w:r>
        <w:rPr>
          <w:rFonts w:ascii="Arial" w:hAnsi="Arial" w:cs="Arial"/>
        </w:rPr>
        <w:t xml:space="preserve">ntang penggunaan Obat TBC </w:t>
      </w:r>
    </w:p>
    <w:p w:rsidR="00AB4651" w:rsidRPr="00AB4651" w:rsidRDefault="00AB4651" w:rsidP="00887E22">
      <w:pPr>
        <w:spacing w:line="360" w:lineRule="auto"/>
        <w:ind w:left="284" w:hanging="284"/>
        <w:jc w:val="both"/>
        <w:rPr>
          <w:rFonts w:ascii="Arial" w:hAnsi="Arial" w:cs="Arial"/>
        </w:rPr>
      </w:pPr>
      <w:r w:rsidRPr="00AB4651">
        <w:rPr>
          <w:rFonts w:ascii="Arial" w:hAnsi="Arial" w:cs="Arial"/>
        </w:rPr>
        <w:t xml:space="preserve">b. Diharapkan kepada instansi terkait yaitu </w:t>
      </w:r>
      <w:r>
        <w:rPr>
          <w:rFonts w:ascii="Arial" w:hAnsi="Arial" w:cs="Arial"/>
        </w:rPr>
        <w:t>RSUD Dr. Pirngadi Kota Medan</w:t>
      </w:r>
      <w:r w:rsidRPr="00AB4651">
        <w:rPr>
          <w:rFonts w:ascii="Arial" w:hAnsi="Arial" w:cs="Arial"/>
        </w:rPr>
        <w:t xml:space="preserve"> </w:t>
      </w:r>
      <w:r>
        <w:rPr>
          <w:rFonts w:ascii="Arial" w:hAnsi="Arial" w:cs="Arial"/>
        </w:rPr>
        <w:t xml:space="preserve">lebih meningkatkan </w:t>
      </w:r>
      <w:r w:rsidRPr="00AB4651">
        <w:rPr>
          <w:rFonts w:ascii="Arial" w:hAnsi="Arial" w:cs="Arial"/>
        </w:rPr>
        <w:t>eduk</w:t>
      </w:r>
      <w:r>
        <w:rPr>
          <w:rFonts w:ascii="Arial" w:hAnsi="Arial" w:cs="Arial"/>
        </w:rPr>
        <w:t>asi kepada pasien TBC</w:t>
      </w:r>
    </w:p>
    <w:p w:rsidR="00191FE7" w:rsidRDefault="00AB4651" w:rsidP="00887E22">
      <w:pPr>
        <w:spacing w:line="360" w:lineRule="auto"/>
        <w:ind w:left="284" w:hanging="284"/>
        <w:jc w:val="both"/>
        <w:rPr>
          <w:rFonts w:ascii="Arial" w:hAnsi="Arial" w:cs="Arial"/>
        </w:rPr>
      </w:pPr>
      <w:r w:rsidRPr="00AB4651">
        <w:rPr>
          <w:rFonts w:ascii="Arial" w:hAnsi="Arial" w:cs="Arial"/>
        </w:rPr>
        <w:t xml:space="preserve">c. Kepada peneliti selanjutnya disarankan untuk penelitian tentang </w:t>
      </w:r>
      <w:r>
        <w:rPr>
          <w:rFonts w:ascii="Arial" w:hAnsi="Arial" w:cs="Arial"/>
        </w:rPr>
        <w:t>hubungan yang dapat mempengaruhi penggunaan obat TBC pada pasien tuberkulosis dan diharapkan dilakukan dilingkungan penyakit TBC dan pengobatannya.</w:t>
      </w: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191FE7" w:rsidRDefault="00191FE7" w:rsidP="001221BC">
      <w:pPr>
        <w:spacing w:line="360" w:lineRule="auto"/>
        <w:jc w:val="both"/>
        <w:rPr>
          <w:rFonts w:ascii="Arial" w:hAnsi="Arial" w:cs="Arial"/>
        </w:rPr>
      </w:pPr>
    </w:p>
    <w:p w:rsidR="00E062C1" w:rsidRDefault="00E062C1" w:rsidP="001221BC">
      <w:pPr>
        <w:spacing w:line="360" w:lineRule="auto"/>
        <w:jc w:val="both"/>
        <w:rPr>
          <w:rFonts w:ascii="Arial" w:hAnsi="Arial" w:cs="Arial"/>
        </w:rPr>
      </w:pPr>
    </w:p>
    <w:p w:rsidR="009C4DE4" w:rsidRPr="00406CBE" w:rsidRDefault="00F21D5A" w:rsidP="00406CBE">
      <w:pPr>
        <w:spacing w:line="360" w:lineRule="auto"/>
        <w:jc w:val="center"/>
        <w:outlineLvl w:val="0"/>
        <w:rPr>
          <w:rFonts w:ascii="Arial" w:hAnsi="Arial" w:cs="Arial"/>
          <w:b/>
          <w:sz w:val="24"/>
          <w:szCs w:val="24"/>
        </w:rPr>
      </w:pPr>
      <w:bookmarkStart w:id="136" w:name="_Toc137815855"/>
      <w:r>
        <w:rPr>
          <w:rFonts w:ascii="Arial" w:hAnsi="Arial" w:cs="Arial"/>
          <w:b/>
          <w:sz w:val="24"/>
          <w:szCs w:val="24"/>
        </w:rPr>
        <w:lastRenderedPageBreak/>
        <w:t>DAFTAR PUSTAKA</w:t>
      </w:r>
      <w:bookmarkEnd w:id="136"/>
    </w:p>
    <w:p w:rsidR="00B1132D"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Adiputra. (2021). Metodologi Penelitian Kesehatan. </w:t>
      </w:r>
      <w:r w:rsidRPr="00371D57">
        <w:rPr>
          <w:rFonts w:ascii="Arial" w:hAnsi="Arial" w:cs="Arial"/>
          <w:i/>
          <w:iCs/>
          <w:noProof/>
          <w:szCs w:val="24"/>
        </w:rPr>
        <w:t>Angewandte Chemie International Edition, 6(11), 951–952.</w:t>
      </w:r>
      <w:r w:rsidRPr="00371D57">
        <w:rPr>
          <w:rFonts w:ascii="Arial" w:hAnsi="Arial" w:cs="Arial"/>
          <w:noProof/>
          <w:szCs w:val="24"/>
        </w:rPr>
        <w:t xml:space="preserve">, 1–308. </w:t>
      </w:r>
    </w:p>
    <w:p w:rsidR="00B1132D"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Dewi, H. (2021). Faktor Risiko Tuberkulosis Paru Kasus Kambuh di RSUD Dr. Pirngadi Kota Medan. In </w:t>
      </w:r>
      <w:r w:rsidRPr="00371D57">
        <w:rPr>
          <w:rFonts w:ascii="Arial" w:hAnsi="Arial" w:cs="Arial"/>
          <w:i/>
          <w:iCs/>
          <w:noProof/>
          <w:szCs w:val="24"/>
        </w:rPr>
        <w:t>Jurnal Ilmiah Simantek</w:t>
      </w:r>
      <w:r w:rsidRPr="00371D57">
        <w:rPr>
          <w:rFonts w:ascii="Arial" w:hAnsi="Arial" w:cs="Arial"/>
          <w:noProof/>
          <w:szCs w:val="24"/>
        </w:rPr>
        <w:t xml:space="preserve"> (Vol. 5, Issue 4). </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Dinkes Sumatera Utara. (2022). </w:t>
      </w:r>
      <w:r w:rsidRPr="00371D57">
        <w:rPr>
          <w:rFonts w:ascii="Arial" w:hAnsi="Arial" w:cs="Arial"/>
          <w:i/>
          <w:iCs/>
          <w:noProof/>
          <w:szCs w:val="24"/>
        </w:rPr>
        <w:t>Profil Kesehatan Provinsi Sumatera Utara 2021</w:t>
      </w:r>
      <w:r w:rsidRPr="00371D57">
        <w:rPr>
          <w:rFonts w:ascii="Arial" w:hAnsi="Arial" w:cs="Arial"/>
          <w:noProof/>
          <w:szCs w:val="24"/>
        </w:rPr>
        <w:t>. 83.</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Fathiyah et al. (2021). Tuberkulosis Pedoman Diagnosis dan Penatalaksanaan di Indonesia. In </w:t>
      </w:r>
      <w:r w:rsidRPr="00371D57">
        <w:rPr>
          <w:rFonts w:ascii="Arial" w:hAnsi="Arial" w:cs="Arial"/>
          <w:i/>
          <w:iCs/>
          <w:noProof/>
          <w:szCs w:val="24"/>
        </w:rPr>
        <w:t>Perhimpunan Dokter Paru Indonesia</w:t>
      </w:r>
      <w:r w:rsidRPr="00371D57">
        <w:rPr>
          <w:rFonts w:ascii="Arial" w:hAnsi="Arial" w:cs="Arial"/>
          <w:noProof/>
          <w:szCs w:val="24"/>
        </w:rPr>
        <w:t xml:space="preserve"> (Vol. 001, Issue 2014).</w:t>
      </w:r>
    </w:p>
    <w:p w:rsidR="00B1132D"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Fortuna. (2017). </w:t>
      </w:r>
      <w:r w:rsidRPr="00371D57">
        <w:rPr>
          <w:rFonts w:ascii="Arial" w:hAnsi="Arial" w:cs="Arial"/>
          <w:i/>
          <w:iCs/>
          <w:noProof/>
          <w:szCs w:val="24"/>
        </w:rPr>
        <w:t>Studi penggunaan obat anti tuberkulosis pasien baru dengan BTA positif pada tahap lanjutan</w:t>
      </w:r>
      <w:r w:rsidRPr="00371D57">
        <w:rPr>
          <w:rFonts w:ascii="Arial" w:hAnsi="Arial" w:cs="Arial"/>
          <w:noProof/>
          <w:szCs w:val="24"/>
        </w:rPr>
        <w:t>.</w:t>
      </w:r>
    </w:p>
    <w:p w:rsidR="0026193C" w:rsidRPr="0026193C" w:rsidRDefault="0026193C" w:rsidP="00C4582C">
      <w:pPr>
        <w:widowControl w:val="0"/>
        <w:autoSpaceDE w:val="0"/>
        <w:autoSpaceDN w:val="0"/>
        <w:adjustRightInd w:val="0"/>
        <w:spacing w:after="120"/>
        <w:ind w:left="480" w:hanging="480"/>
        <w:rPr>
          <w:rFonts w:ascii="Arial" w:hAnsi="Arial" w:cs="Arial"/>
          <w:noProof/>
        </w:rPr>
      </w:pPr>
      <w:r w:rsidRPr="00320F23">
        <w:rPr>
          <w:rFonts w:ascii="Arial" w:hAnsi="Arial" w:cs="Arial"/>
          <w:noProof/>
          <w:szCs w:val="24"/>
        </w:rPr>
        <w:t xml:space="preserve">Girsang. (2022). the Relationship of Knowledge and Attitudes Towards Medication Adherence in Tuberculosis Patients in Medan Pulmonary Specialty Hospital. </w:t>
      </w:r>
      <w:r w:rsidRPr="00320F23">
        <w:rPr>
          <w:rFonts w:ascii="Arial" w:hAnsi="Arial" w:cs="Arial"/>
          <w:i/>
          <w:iCs/>
          <w:noProof/>
          <w:szCs w:val="24"/>
        </w:rPr>
        <w:t>Jambura Journal of Health Sciences and Research</w:t>
      </w:r>
      <w:r w:rsidRPr="00320F23">
        <w:rPr>
          <w:rFonts w:ascii="Arial" w:hAnsi="Arial" w:cs="Arial"/>
          <w:noProof/>
          <w:szCs w:val="24"/>
        </w:rPr>
        <w:t xml:space="preserve">, </w:t>
      </w:r>
      <w:r w:rsidRPr="00320F23">
        <w:rPr>
          <w:rFonts w:ascii="Arial" w:hAnsi="Arial" w:cs="Arial"/>
          <w:i/>
          <w:iCs/>
          <w:noProof/>
          <w:szCs w:val="24"/>
        </w:rPr>
        <w:t>4</w:t>
      </w:r>
      <w:r w:rsidRPr="00320F23">
        <w:rPr>
          <w:rFonts w:ascii="Arial" w:hAnsi="Arial" w:cs="Arial"/>
          <w:noProof/>
          <w:szCs w:val="24"/>
        </w:rPr>
        <w:t xml:space="preserve">(3), 999–1006. </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Irawanda. (2013). Gambaran Penggunaan Obat Anti Tuberkulosis (OAT) Pada Pasien Tuberkulosis Paru Dewasa Di Rumah Sakit Muhammadiyah Palembang Periode 1 Januari- 31 Desember 2011. </w:t>
      </w:r>
      <w:r w:rsidRPr="00371D57">
        <w:rPr>
          <w:rFonts w:ascii="Arial" w:hAnsi="Arial" w:cs="Arial"/>
          <w:i/>
          <w:iCs/>
          <w:noProof/>
          <w:szCs w:val="24"/>
        </w:rPr>
        <w:t>Skripsi.Universitas Muhammadiyah Palembang</w:t>
      </w:r>
      <w:r w:rsidRPr="00371D57">
        <w:rPr>
          <w:rFonts w:ascii="Arial" w:hAnsi="Arial" w:cs="Arial"/>
          <w:noProof/>
          <w:szCs w:val="24"/>
        </w:rPr>
        <w:t>.</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Kemenkes RI. (2022). Profil Kesehatan Indonesia 2021. In </w:t>
      </w:r>
      <w:r w:rsidRPr="00371D57">
        <w:rPr>
          <w:rFonts w:ascii="Arial" w:hAnsi="Arial" w:cs="Arial"/>
          <w:i/>
          <w:iCs/>
          <w:noProof/>
          <w:szCs w:val="24"/>
        </w:rPr>
        <w:t>Pusdatin.Kemenkes.Go.Id</w:t>
      </w:r>
      <w:r w:rsidRPr="00371D57">
        <w:rPr>
          <w:rFonts w:ascii="Arial" w:hAnsi="Arial" w:cs="Arial"/>
          <w:noProof/>
          <w:szCs w:val="24"/>
        </w:rPr>
        <w:t>.</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Notoatmodjo, S. (2018). Metodologi Penelitian Kesehatan Notoatmodjo S, editor. In </w:t>
      </w:r>
      <w:r w:rsidRPr="00371D57">
        <w:rPr>
          <w:rFonts w:ascii="Arial" w:hAnsi="Arial" w:cs="Arial"/>
          <w:i/>
          <w:iCs/>
          <w:noProof/>
          <w:szCs w:val="24"/>
        </w:rPr>
        <w:t>Jakarta: PT. Rineka Cipta</w:t>
      </w:r>
      <w:r w:rsidRPr="00371D57">
        <w:rPr>
          <w:rFonts w:ascii="Arial" w:hAnsi="Arial" w:cs="Arial"/>
          <w:noProof/>
          <w:szCs w:val="24"/>
        </w:rPr>
        <w:t xml:space="preserve"> (pp. 139–142).</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Nurmala et al. (2018). </w:t>
      </w:r>
      <w:r w:rsidRPr="00371D57">
        <w:rPr>
          <w:rFonts w:ascii="Arial" w:hAnsi="Arial" w:cs="Arial"/>
          <w:i/>
          <w:iCs/>
          <w:noProof/>
          <w:szCs w:val="24"/>
        </w:rPr>
        <w:t>Promosi Kesehatan</w:t>
      </w:r>
      <w:r w:rsidRPr="00371D57">
        <w:rPr>
          <w:rFonts w:ascii="Arial" w:hAnsi="Arial" w:cs="Arial"/>
          <w:noProof/>
          <w:szCs w:val="24"/>
        </w:rPr>
        <w:t>.</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Pakpahan et al. (2021). Promosi Kesehatan &amp; Prilaku Kesehatan. In </w:t>
      </w:r>
      <w:r w:rsidRPr="00371D57">
        <w:rPr>
          <w:rFonts w:ascii="Arial" w:hAnsi="Arial" w:cs="Arial"/>
          <w:i/>
          <w:iCs/>
          <w:noProof/>
          <w:szCs w:val="24"/>
        </w:rPr>
        <w:t>Jakarta: EGC</w:t>
      </w:r>
      <w:r w:rsidRPr="00371D57">
        <w:rPr>
          <w:rFonts w:ascii="Arial" w:hAnsi="Arial" w:cs="Arial"/>
          <w:noProof/>
          <w:szCs w:val="24"/>
        </w:rPr>
        <w:t>.</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Pratiwi. (2021). </w:t>
      </w:r>
      <w:r w:rsidRPr="00371D57">
        <w:rPr>
          <w:rFonts w:ascii="Arial" w:hAnsi="Arial" w:cs="Arial"/>
          <w:i/>
          <w:iCs/>
          <w:noProof/>
          <w:szCs w:val="24"/>
        </w:rPr>
        <w:t>Hubungan efek samping obat anti tuberkulosis (OAT) terhadap kepatuhan minum obat pada pasien TB di puskesmas</w:t>
      </w:r>
      <w:r w:rsidRPr="00371D57">
        <w:rPr>
          <w:rFonts w:ascii="Arial" w:hAnsi="Arial" w:cs="Arial"/>
          <w:noProof/>
          <w:szCs w:val="24"/>
        </w:rPr>
        <w:t>.</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Sinaga, N. (2020). Gambaran karakteristik pasien tuberculosis paru (TBC). </w:t>
      </w:r>
      <w:r w:rsidRPr="00371D57">
        <w:rPr>
          <w:rFonts w:ascii="Arial" w:hAnsi="Arial" w:cs="Arial"/>
          <w:i/>
          <w:iCs/>
          <w:noProof/>
          <w:szCs w:val="24"/>
        </w:rPr>
        <w:t>Skripsi Stikes Santa Elisabeth</w:t>
      </w:r>
      <w:r w:rsidRPr="00371D57">
        <w:rPr>
          <w:rFonts w:ascii="Arial" w:hAnsi="Arial" w:cs="Arial"/>
          <w:noProof/>
          <w:szCs w:val="24"/>
        </w:rPr>
        <w:t>.</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Tjay, T. H., &amp; Rahardja, K. (2015). Obat-Obat Penting Khasiat, Penggunaan dan Efek-Efek Sampingnya. In </w:t>
      </w:r>
      <w:r w:rsidRPr="00371D57">
        <w:rPr>
          <w:rFonts w:ascii="Arial" w:hAnsi="Arial" w:cs="Arial"/>
          <w:i/>
          <w:iCs/>
          <w:noProof/>
          <w:szCs w:val="24"/>
        </w:rPr>
        <w:t>PT Elex Media Komputindo</w:t>
      </w:r>
      <w:r w:rsidRPr="00371D57">
        <w:rPr>
          <w:rFonts w:ascii="Arial" w:hAnsi="Arial" w:cs="Arial"/>
          <w:noProof/>
          <w:szCs w:val="24"/>
        </w:rPr>
        <w:t xml:space="preserve"> (Vol. 53, Issue 9).</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Trystiyana. (2019). Anti Tuberkulosis Di Puskesmas Polonia Medan Tahun 2019 Tesis Nim . 17020111068 Fakultas Kesehatan Masyarakat. </w:t>
      </w:r>
      <w:r w:rsidRPr="00371D57">
        <w:rPr>
          <w:rFonts w:ascii="Arial" w:hAnsi="Arial" w:cs="Arial"/>
          <w:i/>
          <w:iCs/>
          <w:noProof/>
          <w:szCs w:val="24"/>
        </w:rPr>
        <w:t>Thesis</w:t>
      </w:r>
      <w:r w:rsidRPr="00371D57">
        <w:rPr>
          <w:rFonts w:ascii="Arial" w:hAnsi="Arial" w:cs="Arial"/>
          <w:noProof/>
          <w:szCs w:val="24"/>
        </w:rPr>
        <w:t>.</w:t>
      </w:r>
    </w:p>
    <w:p w:rsidR="00B1132D" w:rsidRPr="00371D57"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Wahyuningsih, S. (2020). Gambaran keberhasilan pengobatan multidrug resistance tuberculosis (MDR-TB) di Kota Makasar. </w:t>
      </w:r>
      <w:r w:rsidRPr="00371D57">
        <w:rPr>
          <w:rFonts w:ascii="Arial" w:hAnsi="Arial" w:cs="Arial"/>
          <w:i/>
          <w:iCs/>
          <w:noProof/>
          <w:szCs w:val="24"/>
        </w:rPr>
        <w:t>Kaos GL Dergisi</w:t>
      </w:r>
      <w:r w:rsidRPr="00371D57">
        <w:rPr>
          <w:rFonts w:ascii="Arial" w:hAnsi="Arial" w:cs="Arial"/>
          <w:noProof/>
          <w:szCs w:val="24"/>
        </w:rPr>
        <w:t xml:space="preserve">, </w:t>
      </w:r>
      <w:r w:rsidRPr="00371D57">
        <w:rPr>
          <w:rFonts w:ascii="Arial" w:hAnsi="Arial" w:cs="Arial"/>
          <w:i/>
          <w:iCs/>
          <w:noProof/>
          <w:szCs w:val="24"/>
        </w:rPr>
        <w:t>8</w:t>
      </w:r>
      <w:r w:rsidRPr="00371D57">
        <w:rPr>
          <w:rFonts w:ascii="Arial" w:hAnsi="Arial" w:cs="Arial"/>
          <w:noProof/>
          <w:szCs w:val="24"/>
        </w:rPr>
        <w:t xml:space="preserve">(75), 147–154. </w:t>
      </w:r>
    </w:p>
    <w:p w:rsidR="00C4582C" w:rsidRDefault="00B1132D" w:rsidP="00C4582C">
      <w:pPr>
        <w:widowControl w:val="0"/>
        <w:autoSpaceDE w:val="0"/>
        <w:autoSpaceDN w:val="0"/>
        <w:adjustRightInd w:val="0"/>
        <w:spacing w:after="120"/>
        <w:ind w:left="482" w:hanging="482"/>
        <w:jc w:val="both"/>
        <w:rPr>
          <w:rFonts w:ascii="Arial" w:hAnsi="Arial" w:cs="Arial"/>
          <w:noProof/>
          <w:szCs w:val="24"/>
        </w:rPr>
      </w:pPr>
      <w:r w:rsidRPr="00371D57">
        <w:rPr>
          <w:rFonts w:ascii="Arial" w:hAnsi="Arial" w:cs="Arial"/>
          <w:noProof/>
          <w:szCs w:val="24"/>
        </w:rPr>
        <w:t xml:space="preserve">Widyaningrum. (2018). </w:t>
      </w:r>
      <w:r w:rsidRPr="00371D57">
        <w:rPr>
          <w:rFonts w:ascii="Arial" w:hAnsi="Arial" w:cs="Arial"/>
          <w:i/>
          <w:iCs/>
          <w:noProof/>
          <w:szCs w:val="24"/>
        </w:rPr>
        <w:t>Kejadian Multidrug Resistant Tuberculosis (MDR TB) di Kabupaten Banyuwangi Tahun 2017</w:t>
      </w:r>
      <w:r w:rsidRPr="00371D57">
        <w:rPr>
          <w:rFonts w:ascii="Arial" w:hAnsi="Arial" w:cs="Arial"/>
          <w:noProof/>
          <w:szCs w:val="24"/>
        </w:rPr>
        <w:t>. 1–97.</w:t>
      </w:r>
      <w:r w:rsidR="00C4582C">
        <w:rPr>
          <w:rFonts w:ascii="Arial" w:hAnsi="Arial" w:cs="Arial"/>
          <w:noProof/>
          <w:szCs w:val="24"/>
        </w:rPr>
        <w:t xml:space="preserve"> </w:t>
      </w:r>
    </w:p>
    <w:p w:rsidR="001C3AEC" w:rsidRDefault="001C3AEC" w:rsidP="00724839">
      <w:pPr>
        <w:widowControl w:val="0"/>
        <w:autoSpaceDE w:val="0"/>
        <w:autoSpaceDN w:val="0"/>
        <w:adjustRightInd w:val="0"/>
        <w:spacing w:after="160"/>
        <w:ind w:left="482" w:hanging="482"/>
        <w:jc w:val="both"/>
        <w:rPr>
          <w:rFonts w:ascii="Arial" w:hAnsi="Arial" w:cs="Arial"/>
          <w:noProof/>
          <w:szCs w:val="24"/>
        </w:rPr>
      </w:pPr>
    </w:p>
    <w:p w:rsidR="00724839" w:rsidRDefault="00724839" w:rsidP="00BA044E">
      <w:pPr>
        <w:widowControl w:val="0"/>
        <w:autoSpaceDE w:val="0"/>
        <w:autoSpaceDN w:val="0"/>
        <w:adjustRightInd w:val="0"/>
        <w:spacing w:after="120" w:line="360" w:lineRule="auto"/>
        <w:rPr>
          <w:rFonts w:ascii="Arial" w:hAnsi="Arial" w:cs="Arial"/>
          <w:b/>
          <w:sz w:val="24"/>
          <w:szCs w:val="24"/>
        </w:rPr>
      </w:pPr>
    </w:p>
    <w:p w:rsidR="001E039F" w:rsidRPr="00640EDE" w:rsidRDefault="001E039F" w:rsidP="00640EDE">
      <w:pPr>
        <w:pStyle w:val="Heading1"/>
        <w:spacing w:before="0" w:after="0" w:line="360" w:lineRule="auto"/>
        <w:jc w:val="center"/>
        <w:rPr>
          <w:rFonts w:ascii="Arial" w:hAnsi="Arial" w:cs="Arial"/>
          <w:color w:val="auto"/>
          <w:sz w:val="24"/>
          <w:szCs w:val="24"/>
        </w:rPr>
      </w:pPr>
      <w:bookmarkStart w:id="137" w:name="_Toc137815856"/>
      <w:r w:rsidRPr="00640EDE">
        <w:rPr>
          <w:rFonts w:ascii="Arial" w:hAnsi="Arial" w:cs="Arial"/>
          <w:color w:val="auto"/>
          <w:sz w:val="24"/>
          <w:szCs w:val="24"/>
        </w:rPr>
        <w:lastRenderedPageBreak/>
        <w:t>LAMPIRAN</w:t>
      </w:r>
      <w:bookmarkEnd w:id="137"/>
    </w:p>
    <w:p w:rsidR="00BA044E" w:rsidRPr="00A24AD5" w:rsidRDefault="00DE149A" w:rsidP="00DE149A">
      <w:pPr>
        <w:pStyle w:val="Caption"/>
        <w:rPr>
          <w:rFonts w:ascii="Arial" w:hAnsi="Arial" w:cs="Arial"/>
          <w:color w:val="auto"/>
          <w:sz w:val="22"/>
          <w:szCs w:val="22"/>
        </w:rPr>
      </w:pPr>
      <w:bookmarkStart w:id="138" w:name="_Toc137200622"/>
      <w:bookmarkStart w:id="139" w:name="_Toc138427210"/>
      <w:bookmarkStart w:id="140" w:name="_Toc143768847"/>
      <w:r w:rsidRPr="00A24AD5">
        <w:rPr>
          <w:rFonts w:ascii="Arial" w:hAnsi="Arial" w:cs="Arial"/>
          <w:color w:val="auto"/>
          <w:sz w:val="22"/>
          <w:szCs w:val="22"/>
        </w:rPr>
        <w:t xml:space="preserve">Lampiran </w:t>
      </w:r>
      <w:r w:rsidR="00C6566C" w:rsidRPr="00A24AD5">
        <w:rPr>
          <w:rFonts w:ascii="Arial" w:hAnsi="Arial" w:cs="Arial"/>
          <w:color w:val="auto"/>
          <w:sz w:val="22"/>
          <w:szCs w:val="22"/>
        </w:rPr>
        <w:fldChar w:fldCharType="begin"/>
      </w:r>
      <w:r w:rsidRPr="00A24AD5">
        <w:rPr>
          <w:rFonts w:ascii="Arial" w:hAnsi="Arial" w:cs="Arial"/>
          <w:color w:val="auto"/>
          <w:sz w:val="22"/>
          <w:szCs w:val="22"/>
        </w:rPr>
        <w:instrText xml:space="preserve"> SEQ Lampiran \* ARABIC </w:instrText>
      </w:r>
      <w:r w:rsidR="00C6566C" w:rsidRPr="00A24AD5">
        <w:rPr>
          <w:rFonts w:ascii="Arial" w:hAnsi="Arial" w:cs="Arial"/>
          <w:color w:val="auto"/>
          <w:sz w:val="22"/>
          <w:szCs w:val="22"/>
        </w:rPr>
        <w:fldChar w:fldCharType="separate"/>
      </w:r>
      <w:r w:rsidR="00BC7334">
        <w:rPr>
          <w:rFonts w:ascii="Arial" w:hAnsi="Arial" w:cs="Arial"/>
          <w:noProof/>
          <w:color w:val="auto"/>
          <w:sz w:val="22"/>
          <w:szCs w:val="22"/>
        </w:rPr>
        <w:t>1</w:t>
      </w:r>
      <w:r w:rsidR="00C6566C" w:rsidRPr="00A24AD5">
        <w:rPr>
          <w:rFonts w:ascii="Arial" w:hAnsi="Arial" w:cs="Arial"/>
          <w:color w:val="auto"/>
          <w:sz w:val="22"/>
          <w:szCs w:val="22"/>
        </w:rPr>
        <w:fldChar w:fldCharType="end"/>
      </w:r>
      <w:r w:rsidR="00AF3472" w:rsidRPr="00A24AD5">
        <w:rPr>
          <w:rFonts w:ascii="Arial" w:hAnsi="Arial" w:cs="Arial"/>
          <w:color w:val="auto"/>
          <w:sz w:val="22"/>
          <w:szCs w:val="22"/>
        </w:rPr>
        <w:t xml:space="preserve"> Informed Consent</w:t>
      </w:r>
      <w:bookmarkEnd w:id="138"/>
      <w:bookmarkEnd w:id="139"/>
      <w:bookmarkEnd w:id="140"/>
    </w:p>
    <w:p w:rsidR="00BA044E" w:rsidRDefault="00BA044E" w:rsidP="00F22943">
      <w:pPr>
        <w:spacing w:after="0" w:line="360" w:lineRule="auto"/>
        <w:jc w:val="both"/>
        <w:rPr>
          <w:rFonts w:ascii="Arial" w:hAnsi="Arial" w:cs="Arial"/>
          <w:sz w:val="24"/>
          <w:szCs w:val="24"/>
        </w:rPr>
      </w:pPr>
      <w:r>
        <w:rPr>
          <w:rFonts w:ascii="Arial" w:hAnsi="Arial" w:cs="Arial"/>
          <w:sz w:val="24"/>
          <w:szCs w:val="24"/>
        </w:rPr>
        <w:t xml:space="preserve">Kepada Yth </w:t>
      </w:r>
    </w:p>
    <w:p w:rsidR="00BA044E" w:rsidRDefault="00BA044E" w:rsidP="00F22943">
      <w:pPr>
        <w:spacing w:after="0" w:line="360" w:lineRule="auto"/>
        <w:jc w:val="both"/>
        <w:rPr>
          <w:rFonts w:ascii="Arial" w:hAnsi="Arial" w:cs="Arial"/>
          <w:sz w:val="24"/>
          <w:szCs w:val="24"/>
        </w:rPr>
      </w:pPr>
      <w:r>
        <w:rPr>
          <w:rFonts w:ascii="Arial" w:hAnsi="Arial" w:cs="Arial"/>
          <w:sz w:val="24"/>
          <w:szCs w:val="24"/>
        </w:rPr>
        <w:t xml:space="preserve">Calon Responden </w:t>
      </w:r>
    </w:p>
    <w:p w:rsidR="00BA044E" w:rsidRDefault="00BA044E" w:rsidP="00F22943">
      <w:pPr>
        <w:spacing w:after="0" w:line="360" w:lineRule="auto"/>
        <w:jc w:val="both"/>
        <w:rPr>
          <w:rFonts w:ascii="Arial" w:hAnsi="Arial" w:cs="Arial"/>
          <w:sz w:val="24"/>
          <w:szCs w:val="24"/>
        </w:rPr>
      </w:pPr>
      <w:r>
        <w:rPr>
          <w:rFonts w:ascii="Arial" w:hAnsi="Arial" w:cs="Arial"/>
          <w:sz w:val="24"/>
          <w:szCs w:val="24"/>
        </w:rPr>
        <w:t>Di – Tempat</w:t>
      </w:r>
    </w:p>
    <w:p w:rsidR="00BA044E" w:rsidRDefault="00BA044E" w:rsidP="00F22943">
      <w:pPr>
        <w:spacing w:after="0" w:line="360" w:lineRule="auto"/>
        <w:jc w:val="both"/>
        <w:rPr>
          <w:rFonts w:ascii="Arial" w:hAnsi="Arial" w:cs="Arial"/>
          <w:sz w:val="24"/>
          <w:szCs w:val="24"/>
        </w:rPr>
      </w:pPr>
    </w:p>
    <w:p w:rsidR="00BA044E" w:rsidRDefault="00BA044E" w:rsidP="00F22943">
      <w:pPr>
        <w:spacing w:after="0" w:line="360" w:lineRule="auto"/>
        <w:jc w:val="both"/>
        <w:rPr>
          <w:rFonts w:ascii="Arial" w:hAnsi="Arial" w:cs="Arial"/>
          <w:sz w:val="24"/>
          <w:szCs w:val="24"/>
        </w:rPr>
      </w:pPr>
      <w:r>
        <w:rPr>
          <w:rFonts w:ascii="Arial" w:hAnsi="Arial" w:cs="Arial"/>
          <w:sz w:val="24"/>
          <w:szCs w:val="24"/>
        </w:rPr>
        <w:t xml:space="preserve">Dengan hormat </w:t>
      </w:r>
    </w:p>
    <w:p w:rsidR="00BA044E" w:rsidRDefault="00BA044E" w:rsidP="00F22943">
      <w:pPr>
        <w:spacing w:after="0" w:line="360" w:lineRule="auto"/>
        <w:ind w:firstLine="709"/>
        <w:jc w:val="both"/>
        <w:rPr>
          <w:rFonts w:ascii="Arial" w:hAnsi="Arial" w:cs="Arial"/>
          <w:sz w:val="24"/>
          <w:szCs w:val="24"/>
        </w:rPr>
      </w:pPr>
      <w:r>
        <w:rPr>
          <w:rFonts w:ascii="Arial" w:hAnsi="Arial" w:cs="Arial"/>
          <w:sz w:val="24"/>
          <w:szCs w:val="24"/>
        </w:rPr>
        <w:t>Saya yang bertanda tangan dibawah ini merupakan mahasiswa Politeknik Kesehatan Medan Jurusan Farmasi.</w:t>
      </w:r>
    </w:p>
    <w:p w:rsidR="00BA044E" w:rsidRDefault="00BA044E" w:rsidP="00F22943">
      <w:pPr>
        <w:spacing w:after="0" w:line="36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t>: Shazura Azrien Siahaan</w:t>
      </w:r>
    </w:p>
    <w:p w:rsidR="00BA044E" w:rsidRDefault="00BA044E" w:rsidP="00F22943">
      <w:pPr>
        <w:spacing w:after="0" w:line="360" w:lineRule="auto"/>
        <w:jc w:val="both"/>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t>: P0753902010</w:t>
      </w:r>
      <w:r w:rsidR="00576098">
        <w:rPr>
          <w:rFonts w:ascii="Arial" w:hAnsi="Arial" w:cs="Arial"/>
          <w:sz w:val="24"/>
          <w:szCs w:val="24"/>
        </w:rPr>
        <w:t>8</w:t>
      </w:r>
    </w:p>
    <w:p w:rsidR="00BA044E" w:rsidRDefault="00BA044E" w:rsidP="00F22943">
      <w:pPr>
        <w:spacing w:after="0" w:line="360" w:lineRule="auto"/>
        <w:ind w:firstLine="709"/>
        <w:jc w:val="both"/>
        <w:rPr>
          <w:rFonts w:ascii="Arial" w:hAnsi="Arial" w:cs="Arial"/>
          <w:sz w:val="24"/>
          <w:szCs w:val="24"/>
        </w:rPr>
      </w:pPr>
      <w:r>
        <w:rPr>
          <w:rFonts w:ascii="Arial" w:hAnsi="Arial" w:cs="Arial"/>
          <w:sz w:val="24"/>
          <w:szCs w:val="24"/>
        </w:rPr>
        <w:t xml:space="preserve">Akan mengadakan penelitian dengan judul “Gambaran Tingkat Pengetahuan, Sikap dan Tindakan Penggunaan Obat TBC Pada Pasien Tuberkulosis di RSUD Dr. Pirngadi Medan” </w:t>
      </w:r>
    </w:p>
    <w:p w:rsidR="00BA044E" w:rsidRDefault="00BA044E" w:rsidP="00F22943">
      <w:pPr>
        <w:spacing w:after="0" w:line="360" w:lineRule="auto"/>
        <w:ind w:firstLine="709"/>
        <w:jc w:val="both"/>
        <w:rPr>
          <w:rFonts w:ascii="Arial" w:hAnsi="Arial" w:cs="Arial"/>
          <w:sz w:val="24"/>
          <w:szCs w:val="24"/>
        </w:rPr>
      </w:pPr>
      <w:r>
        <w:rPr>
          <w:rFonts w:ascii="Arial" w:hAnsi="Arial" w:cs="Arial"/>
          <w:sz w:val="24"/>
          <w:szCs w:val="24"/>
        </w:rPr>
        <w:t xml:space="preserve">Dikarenakan kebutuhan tersebut saya memohon untuk ketersediaan dari saudara/i untuk menjadi responden dalam penelitian saya dan menandatangani lembar persetujuan agar menjadi responden saya. Saya juga mengharapkan bahwa saudara/i mengikuti arahan yang saya berikan dengan jujur dan tidak terpaksa, serta saya menjamin bahwa setiap responden akan dijaga kerahasiaannya dan penelitian ini akan sangat bermanfaat semaksimal mungkin. Atas penelitian dan kerja sama saudara/i saya mengucapkan terimakasih. </w:t>
      </w:r>
    </w:p>
    <w:p w:rsidR="00BA044E" w:rsidRDefault="00BA044E" w:rsidP="00F22943">
      <w:pPr>
        <w:spacing w:after="0" w:line="360" w:lineRule="auto"/>
        <w:ind w:right="360" w:firstLine="709"/>
        <w:jc w:val="right"/>
        <w:rPr>
          <w:rFonts w:ascii="Arial" w:hAnsi="Arial" w:cs="Arial"/>
          <w:sz w:val="24"/>
          <w:szCs w:val="24"/>
        </w:rPr>
      </w:pPr>
    </w:p>
    <w:p w:rsidR="00BA044E" w:rsidRDefault="00BA044E" w:rsidP="00F22943">
      <w:pPr>
        <w:spacing w:after="0" w:line="360" w:lineRule="auto"/>
        <w:ind w:right="360" w:firstLine="709"/>
        <w:jc w:val="right"/>
        <w:rPr>
          <w:rFonts w:ascii="Arial" w:hAnsi="Arial" w:cs="Arial"/>
          <w:sz w:val="24"/>
          <w:szCs w:val="24"/>
        </w:rPr>
      </w:pPr>
      <w:r>
        <w:rPr>
          <w:rFonts w:ascii="Arial" w:hAnsi="Arial" w:cs="Arial"/>
          <w:sz w:val="24"/>
          <w:szCs w:val="24"/>
        </w:rPr>
        <w:t>Peneliti,          2023</w:t>
      </w:r>
    </w:p>
    <w:p w:rsidR="00BA044E" w:rsidRDefault="00BA044E" w:rsidP="00F22943">
      <w:pPr>
        <w:spacing w:after="0" w:line="360" w:lineRule="auto"/>
        <w:ind w:right="480"/>
        <w:rPr>
          <w:rFonts w:ascii="Arial" w:hAnsi="Arial" w:cs="Arial"/>
          <w:sz w:val="24"/>
          <w:szCs w:val="24"/>
        </w:rPr>
      </w:pPr>
    </w:p>
    <w:p w:rsidR="00CF4BA9" w:rsidRDefault="00CF4BA9" w:rsidP="00F22943">
      <w:pPr>
        <w:spacing w:after="0" w:line="360" w:lineRule="auto"/>
        <w:ind w:right="480"/>
        <w:rPr>
          <w:rFonts w:ascii="Arial" w:hAnsi="Arial" w:cs="Arial"/>
          <w:sz w:val="24"/>
          <w:szCs w:val="24"/>
        </w:rPr>
      </w:pPr>
    </w:p>
    <w:p w:rsidR="00BA044E" w:rsidRDefault="00BA044E" w:rsidP="00F22943">
      <w:pPr>
        <w:spacing w:after="0" w:line="360" w:lineRule="auto"/>
        <w:ind w:right="480" w:firstLine="709"/>
        <w:jc w:val="right"/>
        <w:rPr>
          <w:rFonts w:ascii="Arial" w:hAnsi="Arial" w:cs="Arial"/>
          <w:sz w:val="24"/>
          <w:szCs w:val="24"/>
        </w:rPr>
      </w:pPr>
    </w:p>
    <w:p w:rsidR="008C6590" w:rsidRDefault="00BA044E" w:rsidP="00F22943">
      <w:pPr>
        <w:spacing w:after="0" w:line="360" w:lineRule="auto"/>
        <w:ind w:firstLine="709"/>
        <w:jc w:val="right"/>
        <w:rPr>
          <w:rFonts w:ascii="Arial" w:hAnsi="Arial" w:cs="Arial"/>
          <w:sz w:val="24"/>
          <w:szCs w:val="24"/>
        </w:rPr>
      </w:pPr>
      <w:r>
        <w:rPr>
          <w:rFonts w:ascii="Arial" w:hAnsi="Arial" w:cs="Arial"/>
          <w:sz w:val="24"/>
          <w:szCs w:val="24"/>
        </w:rPr>
        <w:t>(Shazura Azrien Siahaan)</w:t>
      </w:r>
    </w:p>
    <w:p w:rsidR="00F22943" w:rsidRDefault="00F22943" w:rsidP="00F22943">
      <w:pPr>
        <w:spacing w:after="0" w:line="360" w:lineRule="auto"/>
        <w:ind w:right="480"/>
        <w:rPr>
          <w:rFonts w:ascii="Arial" w:hAnsi="Arial" w:cs="Arial"/>
          <w:sz w:val="24"/>
          <w:szCs w:val="24"/>
        </w:rPr>
      </w:pPr>
    </w:p>
    <w:p w:rsidR="00F22943" w:rsidRDefault="00F22943" w:rsidP="00F22943">
      <w:pPr>
        <w:spacing w:after="0" w:line="360" w:lineRule="auto"/>
        <w:ind w:right="480"/>
        <w:rPr>
          <w:rFonts w:ascii="Arial" w:hAnsi="Arial" w:cs="Arial"/>
          <w:sz w:val="24"/>
          <w:szCs w:val="24"/>
        </w:rPr>
      </w:pPr>
    </w:p>
    <w:p w:rsidR="00F22943" w:rsidRDefault="00F22943" w:rsidP="00F22943">
      <w:pPr>
        <w:spacing w:after="0" w:line="360" w:lineRule="auto"/>
        <w:ind w:right="480"/>
        <w:rPr>
          <w:rFonts w:ascii="Arial" w:hAnsi="Arial" w:cs="Arial"/>
          <w:sz w:val="24"/>
          <w:szCs w:val="24"/>
        </w:rPr>
      </w:pPr>
    </w:p>
    <w:p w:rsidR="00C476CE" w:rsidRDefault="00C476CE" w:rsidP="00F22943">
      <w:pPr>
        <w:spacing w:after="0" w:line="360" w:lineRule="auto"/>
        <w:ind w:right="480"/>
        <w:rPr>
          <w:rFonts w:ascii="Arial" w:hAnsi="Arial" w:cs="Arial"/>
          <w:sz w:val="24"/>
          <w:szCs w:val="24"/>
        </w:rPr>
      </w:pPr>
    </w:p>
    <w:p w:rsidR="00AF3472" w:rsidRPr="00A24AD5" w:rsidRDefault="00A24AD5" w:rsidP="00A24AD5">
      <w:pPr>
        <w:pStyle w:val="Caption"/>
        <w:rPr>
          <w:rFonts w:ascii="Arial" w:hAnsi="Arial" w:cs="Arial"/>
          <w:color w:val="auto"/>
          <w:sz w:val="22"/>
          <w:szCs w:val="22"/>
        </w:rPr>
      </w:pPr>
      <w:bookmarkStart w:id="141" w:name="_Toc137200623"/>
      <w:bookmarkStart w:id="142" w:name="_Toc138427211"/>
      <w:bookmarkStart w:id="143" w:name="_Toc143768848"/>
      <w:r w:rsidRPr="00A24AD5">
        <w:rPr>
          <w:rFonts w:ascii="Arial" w:hAnsi="Arial" w:cs="Arial"/>
          <w:color w:val="auto"/>
          <w:sz w:val="22"/>
          <w:szCs w:val="22"/>
        </w:rPr>
        <w:lastRenderedPageBreak/>
        <w:t xml:space="preserve">Lampiran </w:t>
      </w:r>
      <w:r w:rsidR="00C6566C" w:rsidRPr="00A24AD5">
        <w:rPr>
          <w:rFonts w:ascii="Arial" w:hAnsi="Arial" w:cs="Arial"/>
          <w:color w:val="auto"/>
          <w:sz w:val="22"/>
          <w:szCs w:val="22"/>
        </w:rPr>
        <w:fldChar w:fldCharType="begin"/>
      </w:r>
      <w:r w:rsidRPr="00A24AD5">
        <w:rPr>
          <w:rFonts w:ascii="Arial" w:hAnsi="Arial" w:cs="Arial"/>
          <w:color w:val="auto"/>
          <w:sz w:val="22"/>
          <w:szCs w:val="22"/>
        </w:rPr>
        <w:instrText xml:space="preserve"> SEQ Lampiran \* ARABIC </w:instrText>
      </w:r>
      <w:r w:rsidR="00C6566C" w:rsidRPr="00A24AD5">
        <w:rPr>
          <w:rFonts w:ascii="Arial" w:hAnsi="Arial" w:cs="Arial"/>
          <w:color w:val="auto"/>
          <w:sz w:val="22"/>
          <w:szCs w:val="22"/>
        </w:rPr>
        <w:fldChar w:fldCharType="separate"/>
      </w:r>
      <w:r w:rsidR="00BC7334">
        <w:rPr>
          <w:rFonts w:ascii="Arial" w:hAnsi="Arial" w:cs="Arial"/>
          <w:noProof/>
          <w:color w:val="auto"/>
          <w:sz w:val="22"/>
          <w:szCs w:val="22"/>
        </w:rPr>
        <w:t>2</w:t>
      </w:r>
      <w:r w:rsidR="00C6566C" w:rsidRPr="00A24AD5">
        <w:rPr>
          <w:rFonts w:ascii="Arial" w:hAnsi="Arial" w:cs="Arial"/>
          <w:color w:val="auto"/>
          <w:sz w:val="22"/>
          <w:szCs w:val="22"/>
        </w:rPr>
        <w:fldChar w:fldCharType="end"/>
      </w:r>
      <w:r w:rsidRPr="00A24AD5">
        <w:rPr>
          <w:rFonts w:ascii="Arial" w:hAnsi="Arial" w:cs="Arial"/>
          <w:color w:val="auto"/>
          <w:sz w:val="22"/>
          <w:szCs w:val="22"/>
        </w:rPr>
        <w:t xml:space="preserve"> </w:t>
      </w:r>
      <w:r w:rsidR="008E0569" w:rsidRPr="00A24AD5">
        <w:rPr>
          <w:rFonts w:ascii="Arial" w:hAnsi="Arial" w:cs="Arial"/>
          <w:color w:val="auto"/>
          <w:sz w:val="22"/>
          <w:szCs w:val="22"/>
        </w:rPr>
        <w:t>Persetujuan Menjadi Responden Peneliti</w:t>
      </w:r>
      <w:bookmarkEnd w:id="141"/>
      <w:bookmarkEnd w:id="142"/>
      <w:bookmarkEnd w:id="143"/>
    </w:p>
    <w:p w:rsidR="008C6590" w:rsidRDefault="008C6590" w:rsidP="00F22943">
      <w:pPr>
        <w:spacing w:after="0" w:line="360" w:lineRule="auto"/>
        <w:ind w:right="480"/>
        <w:rPr>
          <w:rFonts w:ascii="Arial" w:hAnsi="Arial" w:cs="Arial"/>
          <w:sz w:val="24"/>
          <w:szCs w:val="24"/>
        </w:rPr>
      </w:pPr>
      <w:r>
        <w:rPr>
          <w:rFonts w:ascii="Arial" w:hAnsi="Arial" w:cs="Arial"/>
          <w:sz w:val="24"/>
          <w:szCs w:val="24"/>
        </w:rPr>
        <w:t>Dengan yang menandatangani lembar ini adalah, saya :</w:t>
      </w:r>
    </w:p>
    <w:p w:rsidR="008C6590" w:rsidRDefault="008C6590" w:rsidP="00F22943">
      <w:pPr>
        <w:spacing w:after="0" w:line="360" w:lineRule="auto"/>
        <w:ind w:firstLine="851"/>
        <w:jc w:val="both"/>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t>:</w:t>
      </w:r>
    </w:p>
    <w:p w:rsidR="008C6590" w:rsidRDefault="008C6590" w:rsidP="00F22943">
      <w:pPr>
        <w:spacing w:after="0" w:line="360" w:lineRule="auto"/>
        <w:ind w:firstLine="851"/>
        <w:jc w:val="both"/>
        <w:rPr>
          <w:rFonts w:ascii="Arial" w:hAnsi="Arial" w:cs="Arial"/>
          <w:sz w:val="24"/>
          <w:szCs w:val="24"/>
        </w:rPr>
      </w:pPr>
      <w:r>
        <w:rPr>
          <w:rFonts w:ascii="Arial" w:hAnsi="Arial" w:cs="Arial"/>
          <w:sz w:val="24"/>
          <w:szCs w:val="24"/>
        </w:rPr>
        <w:t xml:space="preserve">Usia </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8C6590" w:rsidRDefault="008C6590" w:rsidP="00F22943">
      <w:pPr>
        <w:spacing w:after="0" w:line="360" w:lineRule="auto"/>
        <w:ind w:firstLine="851"/>
        <w:jc w:val="both"/>
        <w:rPr>
          <w:rFonts w:ascii="Arial" w:hAnsi="Arial" w:cs="Arial"/>
          <w:sz w:val="24"/>
          <w:szCs w:val="24"/>
        </w:rPr>
      </w:pPr>
      <w:r>
        <w:rPr>
          <w:rFonts w:ascii="Arial" w:hAnsi="Arial" w:cs="Arial"/>
          <w:sz w:val="24"/>
          <w:szCs w:val="24"/>
        </w:rPr>
        <w:t xml:space="preserve">Jenis kelamin </w:t>
      </w:r>
      <w:r>
        <w:rPr>
          <w:rFonts w:ascii="Arial" w:hAnsi="Arial" w:cs="Arial"/>
          <w:sz w:val="24"/>
          <w:szCs w:val="24"/>
        </w:rPr>
        <w:tab/>
        <w:t>:</w:t>
      </w:r>
    </w:p>
    <w:p w:rsidR="008C6590" w:rsidRDefault="008C6590" w:rsidP="00F22943">
      <w:pPr>
        <w:spacing w:after="0" w:line="360" w:lineRule="auto"/>
        <w:ind w:firstLine="851"/>
        <w:jc w:val="both"/>
        <w:rPr>
          <w:rFonts w:ascii="Arial" w:hAnsi="Arial" w:cs="Arial"/>
          <w:sz w:val="24"/>
          <w:szCs w:val="24"/>
        </w:rPr>
      </w:pPr>
      <w:r>
        <w:rPr>
          <w:rFonts w:ascii="Arial" w:hAnsi="Arial" w:cs="Arial"/>
          <w:sz w:val="24"/>
          <w:szCs w:val="24"/>
        </w:rPr>
        <w:t>Pendidikan</w:t>
      </w:r>
      <w:r>
        <w:rPr>
          <w:rFonts w:ascii="Arial" w:hAnsi="Arial" w:cs="Arial"/>
          <w:sz w:val="24"/>
          <w:szCs w:val="24"/>
        </w:rPr>
        <w:tab/>
      </w:r>
      <w:r>
        <w:rPr>
          <w:rFonts w:ascii="Arial" w:hAnsi="Arial" w:cs="Arial"/>
          <w:sz w:val="24"/>
          <w:szCs w:val="24"/>
        </w:rPr>
        <w:tab/>
        <w:t>:</w:t>
      </w:r>
    </w:p>
    <w:p w:rsidR="008C6590" w:rsidRDefault="008C6590" w:rsidP="00F22943">
      <w:pPr>
        <w:spacing w:after="0" w:line="360" w:lineRule="auto"/>
        <w:ind w:firstLine="851"/>
        <w:jc w:val="both"/>
        <w:rPr>
          <w:rFonts w:ascii="Arial" w:hAnsi="Arial" w:cs="Arial"/>
          <w:sz w:val="24"/>
          <w:szCs w:val="24"/>
        </w:rPr>
      </w:pPr>
      <w:r>
        <w:rPr>
          <w:rFonts w:ascii="Arial" w:hAnsi="Arial" w:cs="Arial"/>
          <w:sz w:val="24"/>
          <w:szCs w:val="24"/>
        </w:rPr>
        <w:t>Pekerjaan</w:t>
      </w:r>
      <w:r>
        <w:rPr>
          <w:rFonts w:ascii="Arial" w:hAnsi="Arial" w:cs="Arial"/>
          <w:sz w:val="24"/>
          <w:szCs w:val="24"/>
        </w:rPr>
        <w:tab/>
      </w:r>
      <w:r>
        <w:rPr>
          <w:rFonts w:ascii="Arial" w:hAnsi="Arial" w:cs="Arial"/>
          <w:sz w:val="24"/>
          <w:szCs w:val="24"/>
        </w:rPr>
        <w:tab/>
        <w:t>:</w:t>
      </w:r>
    </w:p>
    <w:p w:rsidR="008C6590" w:rsidRDefault="008C6590" w:rsidP="00F22943">
      <w:pPr>
        <w:spacing w:after="0" w:line="360" w:lineRule="auto"/>
        <w:ind w:firstLine="709"/>
        <w:jc w:val="both"/>
        <w:rPr>
          <w:rFonts w:ascii="Arial" w:hAnsi="Arial" w:cs="Arial"/>
          <w:sz w:val="24"/>
          <w:szCs w:val="24"/>
        </w:rPr>
      </w:pPr>
      <w:r>
        <w:rPr>
          <w:rFonts w:ascii="Arial" w:hAnsi="Arial" w:cs="Arial"/>
          <w:sz w:val="24"/>
          <w:szCs w:val="24"/>
        </w:rPr>
        <w:t>Bahwa saya memberikan persetujuan untuk menjadi responden dalam penelitian yang berjudul “Gambaran Tingkat Pengetahuan, Sikap dan Tindakan Penggunaan Obat TBC Pada Pasien Tuberkulosis di RSUD Dr. Pirngadi Kota Medan” yang dilakukan oleh Shazura Azrien Siahaan dari DIII Farmasi Politeknik Kesehatan Kemenkes Medan.</w:t>
      </w:r>
    </w:p>
    <w:p w:rsidR="008C6590" w:rsidRDefault="008C6590" w:rsidP="00F22943">
      <w:pPr>
        <w:spacing w:after="0" w:line="360" w:lineRule="auto"/>
        <w:ind w:firstLine="709"/>
        <w:jc w:val="both"/>
        <w:rPr>
          <w:rFonts w:ascii="Arial" w:hAnsi="Arial" w:cs="Arial"/>
          <w:sz w:val="24"/>
          <w:szCs w:val="24"/>
        </w:rPr>
      </w:pPr>
      <w:r>
        <w:rPr>
          <w:rFonts w:ascii="Arial" w:hAnsi="Arial" w:cs="Arial"/>
          <w:sz w:val="24"/>
          <w:szCs w:val="24"/>
        </w:rPr>
        <w:t>Saya telah dijelaskan bahwa jawaban kuesioner ini hanya digunakan untuk keperluan peneli</w:t>
      </w:r>
      <w:r w:rsidR="00576098">
        <w:rPr>
          <w:rFonts w:ascii="Arial" w:hAnsi="Arial" w:cs="Arial"/>
          <w:sz w:val="24"/>
          <w:szCs w:val="24"/>
        </w:rPr>
        <w:t>tian dan saya secara suka rela t</w:t>
      </w:r>
      <w:r>
        <w:rPr>
          <w:rFonts w:ascii="Arial" w:hAnsi="Arial" w:cs="Arial"/>
          <w:sz w:val="24"/>
          <w:szCs w:val="24"/>
        </w:rPr>
        <w:t>anpa adanya unsur paksaan bersedia menjadi responden dalam penelitian ini</w:t>
      </w:r>
    </w:p>
    <w:p w:rsidR="008C6590" w:rsidRPr="00425D2E" w:rsidRDefault="008C6590" w:rsidP="00F22943">
      <w:pPr>
        <w:spacing w:after="0" w:line="360" w:lineRule="auto"/>
        <w:ind w:firstLine="709"/>
        <w:jc w:val="both"/>
        <w:rPr>
          <w:rFonts w:ascii="Arial" w:hAnsi="Arial" w:cs="Arial"/>
          <w:sz w:val="24"/>
          <w:szCs w:val="24"/>
        </w:rPr>
      </w:pPr>
    </w:p>
    <w:p w:rsidR="008C6590" w:rsidRDefault="008C6590" w:rsidP="00F22943">
      <w:pPr>
        <w:spacing w:after="0" w:line="360" w:lineRule="auto"/>
        <w:ind w:right="120"/>
        <w:jc w:val="right"/>
        <w:rPr>
          <w:rFonts w:ascii="Arial" w:hAnsi="Arial" w:cs="Arial"/>
          <w:sz w:val="24"/>
          <w:szCs w:val="28"/>
        </w:rPr>
      </w:pPr>
      <w:r>
        <w:rPr>
          <w:rFonts w:ascii="Arial" w:hAnsi="Arial" w:cs="Arial"/>
          <w:sz w:val="24"/>
          <w:szCs w:val="28"/>
        </w:rPr>
        <w:t>Medan,           2023</w:t>
      </w:r>
    </w:p>
    <w:p w:rsidR="008C6590" w:rsidRDefault="00576098" w:rsidP="00576098">
      <w:pPr>
        <w:spacing w:after="0" w:line="360" w:lineRule="auto"/>
        <w:ind w:right="240"/>
        <w:jc w:val="right"/>
        <w:rPr>
          <w:rFonts w:ascii="Arial" w:hAnsi="Arial" w:cs="Arial"/>
          <w:sz w:val="24"/>
          <w:szCs w:val="28"/>
        </w:rPr>
      </w:pPr>
      <w:r>
        <w:rPr>
          <w:rFonts w:ascii="Arial" w:hAnsi="Arial" w:cs="Arial"/>
          <w:sz w:val="24"/>
          <w:szCs w:val="28"/>
        </w:rPr>
        <w:t xml:space="preserve">           Yang Menyatakan</w:t>
      </w:r>
    </w:p>
    <w:p w:rsidR="008C6590" w:rsidRDefault="008C6590" w:rsidP="00F22943">
      <w:pPr>
        <w:spacing w:after="0" w:line="360" w:lineRule="auto"/>
        <w:jc w:val="right"/>
        <w:rPr>
          <w:rFonts w:ascii="Arial" w:hAnsi="Arial" w:cs="Arial"/>
          <w:sz w:val="24"/>
          <w:szCs w:val="28"/>
        </w:rPr>
      </w:pPr>
    </w:p>
    <w:p w:rsidR="008C6590" w:rsidRDefault="008C6590" w:rsidP="00F22943">
      <w:pPr>
        <w:spacing w:after="0" w:line="360" w:lineRule="auto"/>
        <w:jc w:val="right"/>
        <w:rPr>
          <w:rFonts w:ascii="Arial" w:hAnsi="Arial" w:cs="Arial"/>
          <w:sz w:val="24"/>
          <w:szCs w:val="28"/>
        </w:rPr>
      </w:pPr>
    </w:p>
    <w:p w:rsidR="008C6590" w:rsidRPr="00004FBD" w:rsidRDefault="008C6590" w:rsidP="00F22943">
      <w:pPr>
        <w:spacing w:after="0" w:line="360" w:lineRule="auto"/>
        <w:jc w:val="right"/>
        <w:rPr>
          <w:rFonts w:ascii="Arial" w:hAnsi="Arial" w:cs="Arial"/>
          <w:sz w:val="24"/>
          <w:szCs w:val="28"/>
        </w:rPr>
      </w:pPr>
      <w:r>
        <w:rPr>
          <w:rFonts w:ascii="Arial" w:hAnsi="Arial" w:cs="Arial"/>
          <w:sz w:val="24"/>
          <w:szCs w:val="28"/>
        </w:rPr>
        <w:t xml:space="preserve">(     </w:t>
      </w:r>
      <w:r>
        <w:rPr>
          <w:rFonts w:ascii="Arial" w:hAnsi="Arial" w:cs="Arial"/>
          <w:sz w:val="24"/>
          <w:szCs w:val="28"/>
        </w:rPr>
        <w:tab/>
      </w:r>
      <w:r>
        <w:rPr>
          <w:rFonts w:ascii="Arial" w:hAnsi="Arial" w:cs="Arial"/>
          <w:sz w:val="24"/>
          <w:szCs w:val="28"/>
        </w:rPr>
        <w:tab/>
      </w:r>
      <w:r>
        <w:rPr>
          <w:rFonts w:ascii="Arial" w:hAnsi="Arial" w:cs="Arial"/>
          <w:sz w:val="24"/>
          <w:szCs w:val="28"/>
        </w:rPr>
        <w:tab/>
        <w:t xml:space="preserve">  )</w:t>
      </w:r>
    </w:p>
    <w:p w:rsidR="008C6590" w:rsidRDefault="008C6590" w:rsidP="008C6590">
      <w:pPr>
        <w:spacing w:line="360" w:lineRule="auto"/>
        <w:jc w:val="both"/>
        <w:rPr>
          <w:rFonts w:ascii="Arial" w:hAnsi="Arial" w:cs="Arial"/>
          <w:sz w:val="28"/>
          <w:szCs w:val="28"/>
        </w:rPr>
      </w:pPr>
    </w:p>
    <w:p w:rsidR="008C6590" w:rsidRDefault="008C6590" w:rsidP="008C6590">
      <w:pPr>
        <w:spacing w:line="360" w:lineRule="auto"/>
        <w:jc w:val="both"/>
        <w:rPr>
          <w:rFonts w:ascii="Arial" w:hAnsi="Arial" w:cs="Arial"/>
          <w:sz w:val="28"/>
          <w:szCs w:val="28"/>
        </w:rPr>
      </w:pPr>
    </w:p>
    <w:p w:rsidR="00BA044E" w:rsidRDefault="00BA044E" w:rsidP="00BA044E">
      <w:pPr>
        <w:widowControl w:val="0"/>
        <w:autoSpaceDE w:val="0"/>
        <w:autoSpaceDN w:val="0"/>
        <w:adjustRightInd w:val="0"/>
        <w:spacing w:after="120" w:line="360" w:lineRule="auto"/>
        <w:rPr>
          <w:rFonts w:ascii="Arial" w:hAnsi="Arial" w:cs="Arial"/>
          <w:sz w:val="24"/>
          <w:szCs w:val="24"/>
        </w:rPr>
      </w:pPr>
    </w:p>
    <w:p w:rsidR="00F22943" w:rsidRDefault="00F22943" w:rsidP="00BA044E">
      <w:pPr>
        <w:widowControl w:val="0"/>
        <w:autoSpaceDE w:val="0"/>
        <w:autoSpaceDN w:val="0"/>
        <w:adjustRightInd w:val="0"/>
        <w:spacing w:after="120" w:line="360" w:lineRule="auto"/>
        <w:rPr>
          <w:rFonts w:ascii="Arial" w:hAnsi="Arial" w:cs="Arial"/>
          <w:sz w:val="24"/>
          <w:szCs w:val="24"/>
        </w:rPr>
      </w:pPr>
    </w:p>
    <w:p w:rsidR="00F22943" w:rsidRDefault="00F22943" w:rsidP="00BA044E">
      <w:pPr>
        <w:widowControl w:val="0"/>
        <w:autoSpaceDE w:val="0"/>
        <w:autoSpaceDN w:val="0"/>
        <w:adjustRightInd w:val="0"/>
        <w:spacing w:after="120" w:line="360" w:lineRule="auto"/>
        <w:rPr>
          <w:rFonts w:ascii="Arial" w:hAnsi="Arial" w:cs="Arial"/>
          <w:sz w:val="24"/>
          <w:szCs w:val="24"/>
        </w:rPr>
      </w:pPr>
    </w:p>
    <w:p w:rsidR="00F22943" w:rsidRDefault="00F22943" w:rsidP="00BA044E">
      <w:pPr>
        <w:widowControl w:val="0"/>
        <w:autoSpaceDE w:val="0"/>
        <w:autoSpaceDN w:val="0"/>
        <w:adjustRightInd w:val="0"/>
        <w:spacing w:after="120" w:line="360" w:lineRule="auto"/>
        <w:rPr>
          <w:rFonts w:ascii="Arial" w:hAnsi="Arial" w:cs="Arial"/>
          <w:sz w:val="24"/>
          <w:szCs w:val="24"/>
        </w:rPr>
      </w:pPr>
    </w:p>
    <w:p w:rsidR="00F22943" w:rsidRDefault="00F22943" w:rsidP="00BA044E">
      <w:pPr>
        <w:widowControl w:val="0"/>
        <w:autoSpaceDE w:val="0"/>
        <w:autoSpaceDN w:val="0"/>
        <w:adjustRightInd w:val="0"/>
        <w:spacing w:after="120" w:line="360" w:lineRule="auto"/>
        <w:rPr>
          <w:rFonts w:ascii="Arial" w:hAnsi="Arial" w:cs="Arial"/>
          <w:sz w:val="24"/>
          <w:szCs w:val="24"/>
        </w:rPr>
      </w:pPr>
    </w:p>
    <w:p w:rsidR="00F22943" w:rsidRDefault="00F22943" w:rsidP="00BA044E">
      <w:pPr>
        <w:widowControl w:val="0"/>
        <w:autoSpaceDE w:val="0"/>
        <w:autoSpaceDN w:val="0"/>
        <w:adjustRightInd w:val="0"/>
        <w:spacing w:after="120" w:line="360" w:lineRule="auto"/>
        <w:rPr>
          <w:rFonts w:ascii="Arial" w:hAnsi="Arial" w:cs="Arial"/>
          <w:sz w:val="24"/>
          <w:szCs w:val="24"/>
        </w:rPr>
      </w:pPr>
    </w:p>
    <w:p w:rsidR="00F22943" w:rsidRDefault="00F22943" w:rsidP="00BA044E">
      <w:pPr>
        <w:widowControl w:val="0"/>
        <w:autoSpaceDE w:val="0"/>
        <w:autoSpaceDN w:val="0"/>
        <w:adjustRightInd w:val="0"/>
        <w:spacing w:after="120" w:line="360" w:lineRule="auto"/>
        <w:rPr>
          <w:rFonts w:ascii="Arial" w:hAnsi="Arial" w:cs="Arial"/>
          <w:sz w:val="24"/>
          <w:szCs w:val="24"/>
        </w:rPr>
      </w:pPr>
    </w:p>
    <w:p w:rsidR="008E1214" w:rsidRPr="00F21D5A" w:rsidRDefault="009C6073" w:rsidP="00F21D5A">
      <w:pPr>
        <w:pStyle w:val="Caption"/>
        <w:rPr>
          <w:rFonts w:ascii="Arial" w:hAnsi="Arial" w:cs="Arial"/>
          <w:color w:val="auto"/>
          <w:sz w:val="24"/>
          <w:szCs w:val="22"/>
        </w:rPr>
      </w:pPr>
      <w:bookmarkStart w:id="144" w:name="_Toc137200624"/>
      <w:bookmarkStart w:id="145" w:name="_Toc138427212"/>
      <w:bookmarkStart w:id="146" w:name="_Toc143768849"/>
      <w:r w:rsidRPr="00F21D5A">
        <w:rPr>
          <w:rFonts w:ascii="Arial" w:hAnsi="Arial" w:cs="Arial"/>
          <w:color w:val="auto"/>
          <w:sz w:val="24"/>
          <w:szCs w:val="22"/>
        </w:rPr>
        <w:lastRenderedPageBreak/>
        <w:t xml:space="preserve">Lampiran </w:t>
      </w:r>
      <w:r w:rsidR="00C6566C" w:rsidRPr="00F21D5A">
        <w:rPr>
          <w:rFonts w:ascii="Arial" w:hAnsi="Arial" w:cs="Arial"/>
          <w:color w:val="auto"/>
          <w:sz w:val="24"/>
          <w:szCs w:val="22"/>
        </w:rPr>
        <w:fldChar w:fldCharType="begin"/>
      </w:r>
      <w:r w:rsidRPr="00F21D5A">
        <w:rPr>
          <w:rFonts w:ascii="Arial" w:hAnsi="Arial" w:cs="Arial"/>
          <w:color w:val="auto"/>
          <w:sz w:val="24"/>
          <w:szCs w:val="22"/>
        </w:rPr>
        <w:instrText xml:space="preserve"> SEQ Lampiran \* ARABIC </w:instrText>
      </w:r>
      <w:r w:rsidR="00C6566C" w:rsidRPr="00F21D5A">
        <w:rPr>
          <w:rFonts w:ascii="Arial" w:hAnsi="Arial" w:cs="Arial"/>
          <w:color w:val="auto"/>
          <w:sz w:val="24"/>
          <w:szCs w:val="22"/>
        </w:rPr>
        <w:fldChar w:fldCharType="separate"/>
      </w:r>
      <w:r w:rsidR="00BC7334">
        <w:rPr>
          <w:rFonts w:ascii="Arial" w:hAnsi="Arial" w:cs="Arial"/>
          <w:noProof/>
          <w:color w:val="auto"/>
          <w:sz w:val="24"/>
          <w:szCs w:val="22"/>
        </w:rPr>
        <w:t>3</w:t>
      </w:r>
      <w:r w:rsidR="00C6566C" w:rsidRPr="00F21D5A">
        <w:rPr>
          <w:rFonts w:ascii="Arial" w:hAnsi="Arial" w:cs="Arial"/>
          <w:color w:val="auto"/>
          <w:sz w:val="24"/>
          <w:szCs w:val="22"/>
        </w:rPr>
        <w:fldChar w:fldCharType="end"/>
      </w:r>
      <w:r w:rsidRPr="00F21D5A">
        <w:rPr>
          <w:rFonts w:ascii="Arial" w:hAnsi="Arial" w:cs="Arial"/>
          <w:color w:val="auto"/>
          <w:sz w:val="24"/>
          <w:szCs w:val="22"/>
        </w:rPr>
        <w:t xml:space="preserve"> </w:t>
      </w:r>
      <w:r w:rsidR="008E1214" w:rsidRPr="00F21D5A">
        <w:rPr>
          <w:rFonts w:ascii="Arial" w:hAnsi="Arial" w:cs="Arial"/>
          <w:color w:val="auto"/>
          <w:sz w:val="24"/>
          <w:szCs w:val="22"/>
        </w:rPr>
        <w:t>Kuesioner</w:t>
      </w:r>
      <w:bookmarkEnd w:id="144"/>
      <w:bookmarkEnd w:id="145"/>
      <w:bookmarkEnd w:id="146"/>
    </w:p>
    <w:p w:rsidR="00680F5C" w:rsidRDefault="00680F5C" w:rsidP="001A22A9">
      <w:pPr>
        <w:pStyle w:val="ListParagraph"/>
        <w:numPr>
          <w:ilvl w:val="0"/>
          <w:numId w:val="26"/>
        </w:numPr>
        <w:spacing w:after="0"/>
        <w:jc w:val="both"/>
        <w:rPr>
          <w:rFonts w:ascii="Arial" w:hAnsi="Arial" w:cs="Arial"/>
          <w:b/>
          <w:sz w:val="28"/>
          <w:szCs w:val="28"/>
        </w:rPr>
      </w:pPr>
      <w:r w:rsidRPr="00402F65">
        <w:rPr>
          <w:rFonts w:ascii="Arial" w:hAnsi="Arial" w:cs="Arial"/>
          <w:b/>
          <w:sz w:val="28"/>
          <w:szCs w:val="28"/>
        </w:rPr>
        <w:t xml:space="preserve">Pengetahuan </w:t>
      </w:r>
    </w:p>
    <w:p w:rsidR="00680F5C" w:rsidRPr="008E1214" w:rsidRDefault="00680F5C" w:rsidP="008E1214">
      <w:pPr>
        <w:pStyle w:val="ListParagraph"/>
        <w:ind w:left="142" w:firstLine="567"/>
        <w:jc w:val="both"/>
        <w:rPr>
          <w:rFonts w:ascii="Arial" w:hAnsi="Arial" w:cs="Arial"/>
        </w:rPr>
      </w:pPr>
      <w:r w:rsidRPr="00903910">
        <w:rPr>
          <w:rFonts w:ascii="Arial" w:hAnsi="Arial" w:cs="Arial"/>
        </w:rPr>
        <w:t xml:space="preserve">Jawablah pertanyaan berikut dengan memberi tanda (√) pada kotak </w:t>
      </w:r>
      <w:r>
        <w:rPr>
          <w:rFonts w:ascii="Arial" w:hAnsi="Arial" w:cs="Arial"/>
          <w:b/>
        </w:rPr>
        <w:t xml:space="preserve">Ya </w:t>
      </w:r>
      <w:r w:rsidRPr="00903910">
        <w:rPr>
          <w:rFonts w:ascii="Arial" w:hAnsi="Arial" w:cs="Arial"/>
        </w:rPr>
        <w:t xml:space="preserve">atau </w:t>
      </w:r>
      <w:r>
        <w:rPr>
          <w:rFonts w:ascii="Arial" w:hAnsi="Arial" w:cs="Arial"/>
          <w:b/>
        </w:rPr>
        <w:t xml:space="preserve">Tidak </w:t>
      </w:r>
      <w:r>
        <w:rPr>
          <w:rFonts w:ascii="Arial" w:hAnsi="Arial" w:cs="Arial"/>
        </w:rPr>
        <w:t>sesuai dengan pilihan anda. Sebelum anda menjawab pertanyaan tersebut bacalah dengan sebaik baiknya pertanyaan berikut.</w:t>
      </w:r>
    </w:p>
    <w:tbl>
      <w:tblPr>
        <w:tblpPr w:leftFromText="180" w:rightFromText="180" w:vertAnchor="text" w:horzAnchor="margin" w:tblpXSpec="center" w:tblpY="75"/>
        <w:tblW w:w="8843" w:type="dxa"/>
        <w:tblLayout w:type="fixed"/>
        <w:tblLook w:val="04A0"/>
      </w:tblPr>
      <w:tblGrid>
        <w:gridCol w:w="874"/>
        <w:gridCol w:w="6087"/>
        <w:gridCol w:w="911"/>
        <w:gridCol w:w="971"/>
      </w:tblGrid>
      <w:tr w:rsidR="00680F5C" w:rsidRPr="00C81956" w:rsidTr="00887E22">
        <w:trPr>
          <w:trHeight w:val="327"/>
        </w:trPr>
        <w:tc>
          <w:tcPr>
            <w:tcW w:w="874" w:type="dxa"/>
            <w:tcBorders>
              <w:top w:val="single" w:sz="4" w:space="0" w:color="auto"/>
              <w:left w:val="single" w:sz="4" w:space="0" w:color="auto"/>
              <w:bottom w:val="nil"/>
              <w:right w:val="single" w:sz="4" w:space="0" w:color="auto"/>
            </w:tcBorders>
            <w:shd w:val="clear" w:color="auto" w:fill="auto"/>
            <w:noWrap/>
            <w:vAlign w:val="center"/>
            <w:hideMark/>
          </w:tcPr>
          <w:p w:rsidR="00680F5C" w:rsidRPr="00C81956" w:rsidRDefault="00680F5C" w:rsidP="00887E22">
            <w:pPr>
              <w:jc w:val="center"/>
              <w:rPr>
                <w:rFonts w:ascii="Arial" w:eastAsia="Times New Roman" w:hAnsi="Arial" w:cs="Arial"/>
                <w:color w:val="000000"/>
              </w:rPr>
            </w:pPr>
            <w:r w:rsidRPr="00C81956">
              <w:rPr>
                <w:rFonts w:ascii="Arial" w:eastAsia="Times New Roman" w:hAnsi="Arial" w:cs="Arial"/>
                <w:color w:val="000000"/>
              </w:rPr>
              <w:t>NO</w:t>
            </w:r>
          </w:p>
        </w:tc>
        <w:tc>
          <w:tcPr>
            <w:tcW w:w="6087" w:type="dxa"/>
            <w:tcBorders>
              <w:top w:val="single" w:sz="4" w:space="0" w:color="auto"/>
              <w:left w:val="single" w:sz="4" w:space="0" w:color="auto"/>
              <w:bottom w:val="nil"/>
              <w:right w:val="single" w:sz="4" w:space="0" w:color="auto"/>
            </w:tcBorders>
            <w:shd w:val="clear" w:color="auto" w:fill="auto"/>
            <w:noWrap/>
            <w:vAlign w:val="center"/>
            <w:hideMark/>
          </w:tcPr>
          <w:p w:rsidR="00680F5C" w:rsidRPr="00C81956" w:rsidRDefault="00680F5C" w:rsidP="00887E22">
            <w:pPr>
              <w:jc w:val="center"/>
              <w:rPr>
                <w:rFonts w:ascii="Arial" w:eastAsia="Times New Roman" w:hAnsi="Arial" w:cs="Arial"/>
                <w:color w:val="000000"/>
              </w:rPr>
            </w:pPr>
            <w:r w:rsidRPr="00C81956">
              <w:rPr>
                <w:rFonts w:ascii="Arial" w:eastAsia="Times New Roman" w:hAnsi="Arial" w:cs="Arial"/>
                <w:color w:val="000000"/>
              </w:rPr>
              <w:t xml:space="preserve">Pertanyaan </w:t>
            </w:r>
          </w:p>
        </w:tc>
        <w:tc>
          <w:tcPr>
            <w:tcW w:w="18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0F5C" w:rsidRPr="00C81956" w:rsidRDefault="00680F5C" w:rsidP="00887E22">
            <w:pPr>
              <w:jc w:val="center"/>
              <w:rPr>
                <w:rFonts w:ascii="Arial" w:eastAsia="Times New Roman" w:hAnsi="Arial" w:cs="Arial"/>
                <w:color w:val="000000"/>
              </w:rPr>
            </w:pPr>
            <w:r>
              <w:rPr>
                <w:rFonts w:ascii="Arial" w:eastAsia="Times New Roman" w:hAnsi="Arial" w:cs="Arial"/>
                <w:color w:val="000000"/>
              </w:rPr>
              <w:t xml:space="preserve">Jawaban </w:t>
            </w:r>
          </w:p>
        </w:tc>
      </w:tr>
      <w:tr w:rsidR="00680F5C" w:rsidRPr="00844B4E" w:rsidTr="00887E22">
        <w:trPr>
          <w:trHeight w:val="15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6087" w:type="dxa"/>
            <w:tcBorders>
              <w:top w:val="nil"/>
              <w:left w:val="single" w:sz="4" w:space="0" w:color="auto"/>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0F5C" w:rsidRPr="00C81956" w:rsidRDefault="00680F5C" w:rsidP="00887E22">
            <w:pPr>
              <w:jc w:val="center"/>
              <w:rPr>
                <w:rFonts w:ascii="Arial" w:eastAsia="Times New Roman" w:hAnsi="Arial" w:cs="Arial"/>
                <w:color w:val="000000"/>
              </w:rPr>
            </w:pPr>
            <w:r w:rsidRPr="00844B4E">
              <w:rPr>
                <w:rFonts w:ascii="Arial" w:eastAsia="Times New Roman" w:hAnsi="Arial" w:cs="Arial"/>
                <w:color w:val="000000"/>
              </w:rPr>
              <w:t>YA</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680F5C" w:rsidRPr="00844B4E" w:rsidRDefault="00680F5C" w:rsidP="00887E22">
            <w:pPr>
              <w:jc w:val="center"/>
              <w:rPr>
                <w:rFonts w:ascii="Arial" w:eastAsia="Times New Roman" w:hAnsi="Arial" w:cs="Arial"/>
                <w:color w:val="000000"/>
              </w:rPr>
            </w:pPr>
            <w:r w:rsidRPr="00844B4E">
              <w:rPr>
                <w:rFonts w:ascii="Arial" w:eastAsia="Times New Roman" w:hAnsi="Arial" w:cs="Arial"/>
                <w:color w:val="000000"/>
              </w:rPr>
              <w:t>TIDAK</w:t>
            </w:r>
            <w:r w:rsidRPr="00C81956">
              <w:rPr>
                <w:rFonts w:ascii="Arial" w:eastAsia="Times New Roman" w:hAnsi="Arial" w:cs="Arial"/>
                <w:color w:val="000000"/>
              </w:rPr>
              <w:t> </w:t>
            </w:r>
          </w:p>
        </w:tc>
      </w:tr>
      <w:tr w:rsidR="00680F5C" w:rsidRPr="00844B4E" w:rsidTr="00887E22">
        <w:trPr>
          <w:trHeight w:val="366"/>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680F5C" w:rsidP="00887E22">
            <w:pPr>
              <w:jc w:val="center"/>
              <w:rPr>
                <w:rFonts w:ascii="Arial" w:eastAsia="Times New Roman" w:hAnsi="Arial" w:cs="Arial"/>
                <w:color w:val="000000"/>
              </w:rPr>
            </w:pPr>
            <w:r w:rsidRPr="00C81956">
              <w:rPr>
                <w:rFonts w:ascii="Arial" w:eastAsia="Times New Roman" w:hAnsi="Arial" w:cs="Arial"/>
                <w:color w:val="000000"/>
              </w:rPr>
              <w:t>1</w:t>
            </w:r>
          </w:p>
        </w:tc>
        <w:tc>
          <w:tcPr>
            <w:tcW w:w="6087" w:type="dxa"/>
            <w:tcBorders>
              <w:top w:val="nil"/>
              <w:left w:val="nil"/>
              <w:bottom w:val="single" w:sz="4" w:space="0" w:color="auto"/>
              <w:right w:val="single" w:sz="4" w:space="0" w:color="auto"/>
            </w:tcBorders>
            <w:shd w:val="clear" w:color="auto" w:fill="auto"/>
            <w:hideMark/>
          </w:tcPr>
          <w:p w:rsidR="00680F5C" w:rsidRPr="00C81956" w:rsidRDefault="00680F5C" w:rsidP="00887E22">
            <w:pPr>
              <w:jc w:val="both"/>
              <w:rPr>
                <w:rFonts w:ascii="Arial" w:eastAsia="Times New Roman" w:hAnsi="Arial" w:cs="Arial"/>
                <w:color w:val="000000"/>
              </w:rPr>
            </w:pPr>
            <w:r>
              <w:rPr>
                <w:rFonts w:ascii="Arial" w:eastAsia="Times New Roman" w:hAnsi="Arial" w:cs="Arial"/>
                <w:color w:val="000000"/>
              </w:rPr>
              <w:t>TBC merupakan penyakit yang menular</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r w:rsidR="00680F5C" w:rsidRPr="00844B4E" w:rsidTr="00887E22">
        <w:trPr>
          <w:trHeight w:val="698"/>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2</w:t>
            </w:r>
          </w:p>
        </w:tc>
        <w:tc>
          <w:tcPr>
            <w:tcW w:w="6087" w:type="dxa"/>
            <w:tcBorders>
              <w:top w:val="nil"/>
              <w:left w:val="nil"/>
              <w:bottom w:val="single" w:sz="4" w:space="0" w:color="auto"/>
              <w:right w:val="single" w:sz="4" w:space="0" w:color="auto"/>
            </w:tcBorders>
            <w:shd w:val="clear" w:color="auto" w:fill="auto"/>
            <w:hideMark/>
          </w:tcPr>
          <w:p w:rsidR="00680F5C" w:rsidRPr="00C81956" w:rsidRDefault="00680F5C" w:rsidP="00887E22">
            <w:pPr>
              <w:jc w:val="both"/>
              <w:rPr>
                <w:rFonts w:ascii="Arial" w:eastAsia="Times New Roman" w:hAnsi="Arial" w:cs="Arial"/>
                <w:color w:val="000000"/>
              </w:rPr>
            </w:pPr>
            <w:r>
              <w:rPr>
                <w:rFonts w:ascii="Arial" w:eastAsia="Times New Roman" w:hAnsi="Arial" w:cs="Arial"/>
                <w:color w:val="000000"/>
              </w:rPr>
              <w:t>Penyebaran penyakit TBC melalui percikan liur/dahak penderita TB saat batuk atau bersin</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r w:rsidR="00680F5C" w:rsidRPr="00844B4E" w:rsidTr="00887E22">
        <w:trPr>
          <w:trHeight w:val="695"/>
        </w:trPr>
        <w:tc>
          <w:tcPr>
            <w:tcW w:w="874" w:type="dxa"/>
            <w:tcBorders>
              <w:top w:val="nil"/>
              <w:left w:val="single" w:sz="4" w:space="0" w:color="auto"/>
              <w:bottom w:val="single" w:sz="4" w:space="0" w:color="auto"/>
              <w:right w:val="single" w:sz="4" w:space="0" w:color="auto"/>
            </w:tcBorders>
            <w:shd w:val="clear" w:color="auto" w:fill="auto"/>
            <w:noWrap/>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3</w:t>
            </w:r>
          </w:p>
        </w:tc>
        <w:tc>
          <w:tcPr>
            <w:tcW w:w="6087" w:type="dxa"/>
            <w:tcBorders>
              <w:top w:val="nil"/>
              <w:left w:val="nil"/>
              <w:bottom w:val="single" w:sz="4" w:space="0" w:color="auto"/>
              <w:right w:val="single" w:sz="4" w:space="0" w:color="auto"/>
            </w:tcBorders>
            <w:shd w:val="clear" w:color="auto" w:fill="auto"/>
            <w:hideMark/>
          </w:tcPr>
          <w:p w:rsidR="00680F5C" w:rsidRPr="00C81956" w:rsidRDefault="00680F5C" w:rsidP="00887E22">
            <w:pPr>
              <w:jc w:val="both"/>
              <w:rPr>
                <w:rFonts w:ascii="Arial" w:eastAsia="Times New Roman" w:hAnsi="Arial" w:cs="Arial"/>
                <w:color w:val="000000"/>
              </w:rPr>
            </w:pPr>
            <w:r>
              <w:rPr>
                <w:rFonts w:ascii="Arial" w:eastAsia="Times New Roman" w:hAnsi="Arial" w:cs="Arial"/>
                <w:color w:val="000000"/>
              </w:rPr>
              <w:t>Gejala penyakit TBC adalah batuk berdahak selama lebih 3 minggu bercampur dengan darah,berkeringat pada malam hari, sesak serta nyeri dada</w:t>
            </w:r>
          </w:p>
        </w:tc>
        <w:tc>
          <w:tcPr>
            <w:tcW w:w="911" w:type="dxa"/>
            <w:tcBorders>
              <w:top w:val="nil"/>
              <w:left w:val="nil"/>
              <w:bottom w:val="single" w:sz="4" w:space="0" w:color="auto"/>
              <w:right w:val="single" w:sz="4" w:space="0" w:color="auto"/>
            </w:tcBorders>
            <w:shd w:val="clear" w:color="auto" w:fill="auto"/>
            <w:noWrap/>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tcPr>
          <w:p w:rsidR="00680F5C" w:rsidRPr="00844B4E" w:rsidRDefault="00680F5C" w:rsidP="00887E22">
            <w:pPr>
              <w:rPr>
                <w:rFonts w:ascii="Arial" w:eastAsia="Times New Roman" w:hAnsi="Arial" w:cs="Arial"/>
                <w:color w:val="000000"/>
              </w:rPr>
            </w:pPr>
          </w:p>
        </w:tc>
      </w:tr>
      <w:tr w:rsidR="00680F5C" w:rsidRPr="00844B4E" w:rsidTr="00887E22">
        <w:trPr>
          <w:trHeight w:val="674"/>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4</w:t>
            </w:r>
          </w:p>
        </w:tc>
        <w:tc>
          <w:tcPr>
            <w:tcW w:w="6087" w:type="dxa"/>
            <w:tcBorders>
              <w:top w:val="nil"/>
              <w:left w:val="nil"/>
              <w:bottom w:val="single" w:sz="4" w:space="0" w:color="auto"/>
              <w:right w:val="single" w:sz="4" w:space="0" w:color="auto"/>
            </w:tcBorders>
            <w:shd w:val="clear" w:color="auto" w:fill="auto"/>
            <w:hideMark/>
          </w:tcPr>
          <w:p w:rsidR="00680F5C" w:rsidRPr="00C81956" w:rsidRDefault="00680F5C" w:rsidP="00887E22">
            <w:pPr>
              <w:jc w:val="both"/>
              <w:rPr>
                <w:rFonts w:ascii="Arial" w:eastAsia="Times New Roman" w:hAnsi="Arial" w:cs="Arial"/>
                <w:color w:val="000000"/>
              </w:rPr>
            </w:pPr>
            <w:r w:rsidRPr="00C81956">
              <w:rPr>
                <w:rFonts w:ascii="Arial" w:eastAsia="Times New Roman" w:hAnsi="Arial" w:cs="Arial"/>
                <w:color w:val="000000"/>
              </w:rPr>
              <w:t xml:space="preserve">Bila </w:t>
            </w:r>
            <w:r>
              <w:rPr>
                <w:rFonts w:ascii="Arial" w:eastAsia="Times New Roman" w:hAnsi="Arial" w:cs="Arial"/>
                <w:color w:val="000000"/>
              </w:rPr>
              <w:t xml:space="preserve">anda lupa mengonsumsi obat TB </w:t>
            </w:r>
            <w:r w:rsidRPr="00C81956">
              <w:rPr>
                <w:rFonts w:ascii="Arial" w:eastAsia="Times New Roman" w:hAnsi="Arial" w:cs="Arial"/>
                <w:color w:val="000000"/>
              </w:rPr>
              <w:t xml:space="preserve">maka akan menyebabkan kegagalan dalam </w:t>
            </w:r>
            <w:r>
              <w:rPr>
                <w:rFonts w:ascii="Arial" w:eastAsia="Times New Roman" w:hAnsi="Arial" w:cs="Arial"/>
                <w:color w:val="000000"/>
              </w:rPr>
              <w:t>pengobatan</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r w:rsidR="00680F5C" w:rsidRPr="00844B4E" w:rsidTr="00887E22">
        <w:trPr>
          <w:trHeight w:val="828"/>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5</w:t>
            </w:r>
          </w:p>
        </w:tc>
        <w:tc>
          <w:tcPr>
            <w:tcW w:w="6087" w:type="dxa"/>
            <w:tcBorders>
              <w:top w:val="nil"/>
              <w:left w:val="nil"/>
              <w:bottom w:val="single" w:sz="4" w:space="0" w:color="auto"/>
              <w:right w:val="single" w:sz="4" w:space="0" w:color="auto"/>
            </w:tcBorders>
            <w:shd w:val="clear" w:color="auto" w:fill="auto"/>
            <w:hideMark/>
          </w:tcPr>
          <w:p w:rsidR="00680F5C" w:rsidRPr="009133F8" w:rsidRDefault="00680F5C" w:rsidP="00887E22">
            <w:pPr>
              <w:jc w:val="both"/>
              <w:rPr>
                <w:rFonts w:ascii="Arial" w:hAnsi="Arial" w:cs="Arial"/>
                <w:color w:val="000000"/>
              </w:rPr>
            </w:pPr>
            <w:r>
              <w:rPr>
                <w:rFonts w:ascii="Arial" w:hAnsi="Arial" w:cs="Arial"/>
                <w:color w:val="000000"/>
              </w:rPr>
              <w:t>Jika penderita TB Paru berhenti minum obat sebelum</w:t>
            </w:r>
            <w:r w:rsidR="00706A06">
              <w:rPr>
                <w:rFonts w:ascii="Arial" w:hAnsi="Arial" w:cs="Arial"/>
                <w:color w:val="000000"/>
              </w:rPr>
              <w:t xml:space="preserve"> jadwalnya </w:t>
            </w:r>
            <w:r>
              <w:rPr>
                <w:rFonts w:ascii="Arial" w:hAnsi="Arial" w:cs="Arial"/>
                <w:color w:val="000000"/>
              </w:rPr>
              <w:t xml:space="preserve">maka akan terjadi kekambuhan dan penyakit akan lebih parah </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r w:rsidR="00680F5C" w:rsidRPr="00844B4E" w:rsidTr="00887E22">
        <w:trPr>
          <w:trHeight w:val="69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6</w:t>
            </w:r>
          </w:p>
        </w:tc>
        <w:tc>
          <w:tcPr>
            <w:tcW w:w="6087" w:type="dxa"/>
            <w:tcBorders>
              <w:top w:val="nil"/>
              <w:left w:val="nil"/>
              <w:bottom w:val="single" w:sz="4" w:space="0" w:color="auto"/>
              <w:right w:val="single" w:sz="4" w:space="0" w:color="auto"/>
            </w:tcBorders>
            <w:shd w:val="clear" w:color="auto" w:fill="auto"/>
            <w:hideMark/>
          </w:tcPr>
          <w:p w:rsidR="00680F5C" w:rsidRPr="00C81956" w:rsidRDefault="00680F5C" w:rsidP="00887E22">
            <w:pPr>
              <w:jc w:val="both"/>
              <w:rPr>
                <w:rFonts w:ascii="Arial" w:eastAsia="Times New Roman" w:hAnsi="Arial" w:cs="Arial"/>
                <w:color w:val="000000"/>
              </w:rPr>
            </w:pPr>
            <w:r>
              <w:rPr>
                <w:rFonts w:ascii="Arial" w:eastAsia="Times New Roman" w:hAnsi="Arial" w:cs="Arial"/>
                <w:color w:val="000000"/>
              </w:rPr>
              <w:t>Penderita TBC jika putus meminum obat maka harus mengulangi dari awal</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r w:rsidR="00680F5C" w:rsidRPr="00844B4E" w:rsidTr="00887E22">
        <w:trPr>
          <w:trHeight w:val="690"/>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7</w:t>
            </w:r>
          </w:p>
        </w:tc>
        <w:tc>
          <w:tcPr>
            <w:tcW w:w="6087" w:type="dxa"/>
            <w:tcBorders>
              <w:top w:val="nil"/>
              <w:left w:val="nil"/>
              <w:bottom w:val="single" w:sz="4" w:space="0" w:color="auto"/>
              <w:right w:val="single" w:sz="4" w:space="0" w:color="auto"/>
            </w:tcBorders>
            <w:shd w:val="clear" w:color="auto" w:fill="auto"/>
            <w:hideMark/>
          </w:tcPr>
          <w:p w:rsidR="00680F5C" w:rsidRPr="00C81956" w:rsidRDefault="001B4DEA" w:rsidP="00887E22">
            <w:pPr>
              <w:jc w:val="both"/>
              <w:rPr>
                <w:rFonts w:ascii="Arial" w:eastAsia="Times New Roman" w:hAnsi="Arial" w:cs="Arial"/>
                <w:color w:val="000000"/>
              </w:rPr>
            </w:pPr>
            <w:r>
              <w:rPr>
                <w:rFonts w:ascii="Arial" w:eastAsia="Times New Roman" w:hAnsi="Arial" w:cs="Arial"/>
                <w:color w:val="000000"/>
              </w:rPr>
              <w:t>Obat Anti Tuberkulosis dapat ditemukan di apotek dan bisa dijual dengan bebas</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r w:rsidR="00680F5C" w:rsidRPr="00844B4E" w:rsidTr="00887E22">
        <w:trPr>
          <w:trHeight w:val="426"/>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8</w:t>
            </w:r>
          </w:p>
        </w:tc>
        <w:tc>
          <w:tcPr>
            <w:tcW w:w="6087" w:type="dxa"/>
            <w:tcBorders>
              <w:top w:val="nil"/>
              <w:left w:val="nil"/>
              <w:bottom w:val="single" w:sz="4" w:space="0" w:color="auto"/>
              <w:right w:val="single" w:sz="4" w:space="0" w:color="auto"/>
            </w:tcBorders>
            <w:shd w:val="clear" w:color="auto" w:fill="auto"/>
            <w:hideMark/>
          </w:tcPr>
          <w:p w:rsidR="00680F5C" w:rsidRPr="00C81956" w:rsidRDefault="00706A06" w:rsidP="00887E22">
            <w:pPr>
              <w:jc w:val="both"/>
              <w:rPr>
                <w:rFonts w:ascii="Arial" w:eastAsia="Times New Roman" w:hAnsi="Arial" w:cs="Arial"/>
                <w:color w:val="000000"/>
              </w:rPr>
            </w:pPr>
            <w:r>
              <w:rPr>
                <w:rFonts w:ascii="Arial" w:eastAsia="Times New Roman" w:hAnsi="Arial" w:cs="Arial"/>
                <w:color w:val="000000"/>
              </w:rPr>
              <w:t>Obat Anti Tuberkulosis harus diminum di jam yang sama dan tidak boleh berubah waktunya</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r w:rsidR="00680F5C" w:rsidRPr="00844B4E" w:rsidTr="00887E22">
        <w:trPr>
          <w:trHeight w:val="399"/>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9</w:t>
            </w:r>
          </w:p>
        </w:tc>
        <w:tc>
          <w:tcPr>
            <w:tcW w:w="6087" w:type="dxa"/>
            <w:tcBorders>
              <w:top w:val="nil"/>
              <w:left w:val="nil"/>
              <w:bottom w:val="single" w:sz="4" w:space="0" w:color="auto"/>
              <w:right w:val="single" w:sz="4" w:space="0" w:color="auto"/>
            </w:tcBorders>
            <w:shd w:val="clear" w:color="auto" w:fill="auto"/>
            <w:hideMark/>
          </w:tcPr>
          <w:p w:rsidR="00680F5C" w:rsidRPr="00C81956" w:rsidRDefault="007B6891" w:rsidP="00887E22">
            <w:pPr>
              <w:jc w:val="both"/>
              <w:rPr>
                <w:rFonts w:ascii="Arial" w:eastAsia="Times New Roman" w:hAnsi="Arial" w:cs="Arial"/>
                <w:color w:val="000000"/>
              </w:rPr>
            </w:pPr>
            <w:r>
              <w:rPr>
                <w:rFonts w:ascii="Arial" w:eastAsia="Times New Roman" w:hAnsi="Arial" w:cs="Arial"/>
                <w:color w:val="000000"/>
              </w:rPr>
              <w:t xml:space="preserve">Meminum obat TBC </w:t>
            </w:r>
            <w:r w:rsidR="00706A06">
              <w:rPr>
                <w:rFonts w:ascii="Arial" w:eastAsia="Times New Roman" w:hAnsi="Arial" w:cs="Arial"/>
                <w:color w:val="000000"/>
              </w:rPr>
              <w:t>harus dengan keadaan perut kosong</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r w:rsidR="00680F5C" w:rsidRPr="00844B4E" w:rsidTr="00887E22">
        <w:trPr>
          <w:trHeight w:val="262"/>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680F5C" w:rsidRPr="00C81956" w:rsidRDefault="00AB75A2" w:rsidP="00887E22">
            <w:pPr>
              <w:jc w:val="center"/>
              <w:rPr>
                <w:rFonts w:ascii="Arial" w:eastAsia="Times New Roman" w:hAnsi="Arial" w:cs="Arial"/>
                <w:color w:val="000000"/>
              </w:rPr>
            </w:pPr>
            <w:r>
              <w:rPr>
                <w:rFonts w:ascii="Arial" w:eastAsia="Times New Roman" w:hAnsi="Arial" w:cs="Arial"/>
                <w:color w:val="000000"/>
              </w:rPr>
              <w:t>10</w:t>
            </w:r>
          </w:p>
        </w:tc>
        <w:tc>
          <w:tcPr>
            <w:tcW w:w="6087" w:type="dxa"/>
            <w:tcBorders>
              <w:top w:val="nil"/>
              <w:left w:val="nil"/>
              <w:bottom w:val="single" w:sz="4" w:space="0" w:color="auto"/>
              <w:right w:val="single" w:sz="4" w:space="0" w:color="auto"/>
            </w:tcBorders>
            <w:shd w:val="clear" w:color="auto" w:fill="auto"/>
            <w:hideMark/>
          </w:tcPr>
          <w:p w:rsidR="00680F5C" w:rsidRPr="00C61470" w:rsidRDefault="00675E2B" w:rsidP="00887E22">
            <w:pPr>
              <w:jc w:val="both"/>
              <w:rPr>
                <w:rFonts w:ascii="Arial" w:hAnsi="Arial" w:cs="Arial"/>
                <w:color w:val="000000"/>
              </w:rPr>
            </w:pPr>
            <w:r>
              <w:rPr>
                <w:rFonts w:ascii="Arial" w:hAnsi="Arial" w:cs="Arial"/>
                <w:color w:val="000000"/>
              </w:rPr>
              <w:t>Obat TBC hanya ada 2 macam saja</w:t>
            </w:r>
          </w:p>
        </w:tc>
        <w:tc>
          <w:tcPr>
            <w:tcW w:w="911" w:type="dxa"/>
            <w:tcBorders>
              <w:top w:val="nil"/>
              <w:left w:val="nil"/>
              <w:bottom w:val="single" w:sz="4" w:space="0" w:color="auto"/>
              <w:right w:val="single" w:sz="4" w:space="0" w:color="auto"/>
            </w:tcBorders>
            <w:shd w:val="clear" w:color="auto" w:fill="auto"/>
            <w:noWrap/>
            <w:vAlign w:val="bottom"/>
            <w:hideMark/>
          </w:tcPr>
          <w:p w:rsidR="00680F5C" w:rsidRPr="00C81956" w:rsidRDefault="00680F5C" w:rsidP="00887E22">
            <w:pPr>
              <w:rPr>
                <w:rFonts w:ascii="Arial" w:eastAsia="Times New Roman" w:hAnsi="Arial" w:cs="Arial"/>
                <w:color w:val="000000"/>
              </w:rPr>
            </w:pPr>
            <w:r w:rsidRPr="00C81956">
              <w:rPr>
                <w:rFonts w:ascii="Arial" w:eastAsia="Times New Roman" w:hAnsi="Arial" w:cs="Arial"/>
                <w:color w:val="000000"/>
              </w:rPr>
              <w:t> </w:t>
            </w:r>
          </w:p>
        </w:tc>
        <w:tc>
          <w:tcPr>
            <w:tcW w:w="971" w:type="dxa"/>
            <w:tcBorders>
              <w:top w:val="nil"/>
              <w:left w:val="nil"/>
              <w:bottom w:val="single" w:sz="4" w:space="0" w:color="auto"/>
              <w:right w:val="single" w:sz="4" w:space="0" w:color="auto"/>
            </w:tcBorders>
            <w:shd w:val="clear" w:color="auto" w:fill="auto"/>
            <w:vAlign w:val="bottom"/>
          </w:tcPr>
          <w:p w:rsidR="00680F5C" w:rsidRPr="00844B4E" w:rsidRDefault="00680F5C" w:rsidP="00887E22">
            <w:pPr>
              <w:rPr>
                <w:rFonts w:ascii="Arial" w:eastAsia="Times New Roman" w:hAnsi="Arial" w:cs="Arial"/>
                <w:color w:val="000000"/>
              </w:rPr>
            </w:pPr>
          </w:p>
        </w:tc>
      </w:tr>
    </w:tbl>
    <w:p w:rsidR="005C1C84" w:rsidRDefault="005C1C84"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D711AA" w:rsidRDefault="00D711AA" w:rsidP="005C1C84">
      <w:pPr>
        <w:jc w:val="both"/>
        <w:rPr>
          <w:rFonts w:ascii="Arial" w:hAnsi="Arial" w:cs="Arial"/>
          <w:sz w:val="24"/>
          <w:szCs w:val="24"/>
        </w:rPr>
      </w:pPr>
    </w:p>
    <w:p w:rsidR="0014346F" w:rsidRDefault="0014346F" w:rsidP="005C1C84">
      <w:pPr>
        <w:jc w:val="both"/>
        <w:rPr>
          <w:rFonts w:ascii="Arial" w:hAnsi="Arial" w:cs="Arial"/>
          <w:sz w:val="24"/>
          <w:szCs w:val="24"/>
        </w:rPr>
      </w:pPr>
    </w:p>
    <w:p w:rsidR="008E1214" w:rsidRDefault="008E1214" w:rsidP="005C1C84">
      <w:pPr>
        <w:jc w:val="both"/>
        <w:rPr>
          <w:rFonts w:ascii="Arial" w:hAnsi="Arial" w:cs="Arial"/>
          <w:b/>
          <w:sz w:val="24"/>
        </w:rPr>
      </w:pPr>
    </w:p>
    <w:p w:rsidR="005C1C84" w:rsidRDefault="005C1C84" w:rsidP="001A22A9">
      <w:pPr>
        <w:pStyle w:val="ListParagraph"/>
        <w:numPr>
          <w:ilvl w:val="0"/>
          <w:numId w:val="26"/>
        </w:numPr>
        <w:spacing w:after="0"/>
        <w:jc w:val="both"/>
        <w:rPr>
          <w:rFonts w:ascii="Arial" w:hAnsi="Arial" w:cs="Arial"/>
          <w:b/>
          <w:sz w:val="24"/>
        </w:rPr>
      </w:pPr>
      <w:r>
        <w:rPr>
          <w:rFonts w:ascii="Arial" w:hAnsi="Arial" w:cs="Arial"/>
          <w:b/>
          <w:sz w:val="24"/>
        </w:rPr>
        <w:lastRenderedPageBreak/>
        <w:t>SIKAP</w:t>
      </w:r>
    </w:p>
    <w:p w:rsidR="005C1C84" w:rsidRDefault="005C1C84" w:rsidP="005C1C84">
      <w:pPr>
        <w:ind w:left="142" w:firstLine="567"/>
        <w:jc w:val="both"/>
        <w:rPr>
          <w:rFonts w:ascii="Arial" w:hAnsi="Arial" w:cs="Arial"/>
        </w:rPr>
      </w:pPr>
      <w:r w:rsidRPr="00C96F52">
        <w:rPr>
          <w:rFonts w:ascii="Arial" w:hAnsi="Arial" w:cs="Arial"/>
        </w:rPr>
        <w:t xml:space="preserve">Jawablah pertanyaan berikut dengan memberi tanda (√) pada kotak </w:t>
      </w:r>
      <w:r>
        <w:rPr>
          <w:rFonts w:ascii="Arial" w:hAnsi="Arial" w:cs="Arial"/>
          <w:b/>
        </w:rPr>
        <w:t xml:space="preserve">SS, S, TS </w:t>
      </w:r>
      <w:r w:rsidRPr="00C96F52">
        <w:rPr>
          <w:rFonts w:ascii="Arial" w:hAnsi="Arial" w:cs="Arial"/>
        </w:rPr>
        <w:t xml:space="preserve">atau </w:t>
      </w:r>
      <w:r>
        <w:rPr>
          <w:rFonts w:ascii="Arial" w:hAnsi="Arial" w:cs="Arial"/>
          <w:b/>
        </w:rPr>
        <w:t xml:space="preserve">STS </w:t>
      </w:r>
      <w:r w:rsidRPr="00C96F52">
        <w:rPr>
          <w:rFonts w:ascii="Arial" w:hAnsi="Arial" w:cs="Arial"/>
        </w:rPr>
        <w:t>sesuai dengan pilihan anda. Sebelum anda menjawab pertanyaan tersebut bacalah dengan sebaik baiknya pertanyaan berikut.</w:t>
      </w:r>
    </w:p>
    <w:p w:rsidR="005C1C84" w:rsidRDefault="005C1C84" w:rsidP="005C1C84">
      <w:pPr>
        <w:ind w:left="142" w:firstLine="567"/>
        <w:jc w:val="both"/>
        <w:rPr>
          <w:rFonts w:ascii="Arial" w:hAnsi="Arial" w:cs="Arial"/>
        </w:rPr>
      </w:pPr>
      <w:r>
        <w:rPr>
          <w:rFonts w:ascii="Arial" w:hAnsi="Arial" w:cs="Arial"/>
        </w:rPr>
        <w:t xml:space="preserve">Keterangan : </w:t>
      </w:r>
    </w:p>
    <w:p w:rsidR="005C1C84" w:rsidRDefault="005C1C84" w:rsidP="005C1C84">
      <w:pPr>
        <w:ind w:left="142" w:firstLine="567"/>
        <w:jc w:val="both"/>
        <w:rPr>
          <w:rFonts w:ascii="Arial" w:hAnsi="Arial" w:cs="Arial"/>
        </w:rPr>
      </w:pPr>
      <w:r w:rsidRPr="0009397F">
        <w:rPr>
          <w:rFonts w:ascii="Arial" w:hAnsi="Arial" w:cs="Arial"/>
          <w:b/>
        </w:rPr>
        <w:t>SS</w:t>
      </w:r>
      <w:r>
        <w:rPr>
          <w:rFonts w:ascii="Arial" w:hAnsi="Arial" w:cs="Arial"/>
        </w:rPr>
        <w:t xml:space="preserve"> </w:t>
      </w:r>
      <w:r>
        <w:rPr>
          <w:rFonts w:ascii="Arial" w:hAnsi="Arial" w:cs="Arial"/>
        </w:rPr>
        <w:tab/>
        <w:t xml:space="preserve">: Sangat Setuju </w:t>
      </w:r>
    </w:p>
    <w:p w:rsidR="005C1C84" w:rsidRDefault="005C1C84" w:rsidP="005C1C84">
      <w:pPr>
        <w:ind w:left="142" w:firstLine="567"/>
        <w:jc w:val="both"/>
        <w:rPr>
          <w:rFonts w:ascii="Arial" w:hAnsi="Arial" w:cs="Arial"/>
        </w:rPr>
      </w:pPr>
      <w:r w:rsidRPr="00846506">
        <w:rPr>
          <w:rFonts w:ascii="Arial" w:hAnsi="Arial" w:cs="Arial"/>
          <w:b/>
        </w:rPr>
        <w:t>S</w:t>
      </w:r>
      <w:r>
        <w:rPr>
          <w:rFonts w:ascii="Arial" w:hAnsi="Arial" w:cs="Arial"/>
          <w:b/>
        </w:rPr>
        <w:tab/>
      </w:r>
      <w:r>
        <w:rPr>
          <w:rFonts w:ascii="Arial" w:hAnsi="Arial" w:cs="Arial"/>
        </w:rPr>
        <w:t xml:space="preserve">: Setuju </w:t>
      </w:r>
    </w:p>
    <w:p w:rsidR="005C1C84" w:rsidRDefault="005C1C84" w:rsidP="005C1C84">
      <w:pPr>
        <w:ind w:left="142" w:firstLine="567"/>
        <w:jc w:val="both"/>
        <w:rPr>
          <w:rFonts w:ascii="Arial" w:hAnsi="Arial" w:cs="Arial"/>
        </w:rPr>
      </w:pPr>
      <w:r w:rsidRPr="00846506">
        <w:rPr>
          <w:rFonts w:ascii="Arial" w:hAnsi="Arial" w:cs="Arial"/>
          <w:b/>
        </w:rPr>
        <w:t>TS</w:t>
      </w:r>
      <w:r>
        <w:rPr>
          <w:rFonts w:ascii="Arial" w:hAnsi="Arial" w:cs="Arial"/>
          <w:b/>
        </w:rPr>
        <w:tab/>
      </w:r>
      <w:r>
        <w:rPr>
          <w:rFonts w:ascii="Arial" w:hAnsi="Arial" w:cs="Arial"/>
        </w:rPr>
        <w:t>: Tidak Setuju</w:t>
      </w:r>
    </w:p>
    <w:p w:rsidR="005C1C84" w:rsidRPr="00C96F52" w:rsidRDefault="005C1C84" w:rsidP="005C1C84">
      <w:pPr>
        <w:ind w:left="142" w:firstLine="567"/>
        <w:jc w:val="both"/>
        <w:rPr>
          <w:rFonts w:ascii="Arial" w:hAnsi="Arial" w:cs="Arial"/>
        </w:rPr>
      </w:pPr>
      <w:r w:rsidRPr="00846506">
        <w:rPr>
          <w:rFonts w:ascii="Arial" w:hAnsi="Arial" w:cs="Arial"/>
          <w:b/>
        </w:rPr>
        <w:t>STS</w:t>
      </w:r>
      <w:r>
        <w:rPr>
          <w:rFonts w:ascii="Arial" w:hAnsi="Arial" w:cs="Arial"/>
        </w:rPr>
        <w:t xml:space="preserve"> </w:t>
      </w:r>
      <w:r>
        <w:rPr>
          <w:rFonts w:ascii="Arial" w:hAnsi="Arial" w:cs="Arial"/>
        </w:rPr>
        <w:tab/>
        <w:t>: Sangat Tidak Setuju</w:t>
      </w:r>
    </w:p>
    <w:p w:rsidR="005C1C84" w:rsidRPr="00E9211B" w:rsidRDefault="005C1C84" w:rsidP="005C1C84">
      <w:pPr>
        <w:pStyle w:val="ListParagraph"/>
        <w:ind w:left="502"/>
        <w:jc w:val="both"/>
        <w:rPr>
          <w:rFonts w:ascii="Arial" w:hAnsi="Arial" w:cs="Arial"/>
          <w:b/>
          <w:sz w:val="24"/>
        </w:rPr>
      </w:pPr>
    </w:p>
    <w:tbl>
      <w:tblPr>
        <w:tblW w:w="7817" w:type="dxa"/>
        <w:tblLook w:val="04A0"/>
      </w:tblPr>
      <w:tblGrid>
        <w:gridCol w:w="756"/>
        <w:gridCol w:w="5250"/>
        <w:gridCol w:w="468"/>
        <w:gridCol w:w="360"/>
        <w:gridCol w:w="458"/>
        <w:gridCol w:w="526"/>
      </w:tblGrid>
      <w:tr w:rsidR="005C1C84" w:rsidRPr="00AA71FE" w:rsidTr="00D711AA">
        <w:trPr>
          <w:trHeight w:val="351"/>
        </w:trPr>
        <w:tc>
          <w:tcPr>
            <w:tcW w:w="756" w:type="dxa"/>
            <w:tcBorders>
              <w:top w:val="single" w:sz="4" w:space="0" w:color="auto"/>
              <w:left w:val="single" w:sz="4" w:space="0" w:color="auto"/>
              <w:bottom w:val="nil"/>
              <w:right w:val="single" w:sz="4" w:space="0" w:color="auto"/>
            </w:tcBorders>
            <w:shd w:val="clear" w:color="auto" w:fill="auto"/>
            <w:noWrap/>
            <w:vAlign w:val="center"/>
            <w:hideMark/>
          </w:tcPr>
          <w:p w:rsidR="005C1C84" w:rsidRPr="00AA71FE" w:rsidRDefault="005C1C84" w:rsidP="001C4D59">
            <w:pPr>
              <w:rPr>
                <w:rFonts w:ascii="Calibri" w:eastAsia="Times New Roman" w:hAnsi="Calibri" w:cs="Calibri"/>
                <w:color w:val="000000"/>
              </w:rPr>
            </w:pPr>
            <w:r>
              <w:rPr>
                <w:rFonts w:ascii="Calibri" w:eastAsia="Times New Roman" w:hAnsi="Calibri" w:cs="Calibri"/>
                <w:color w:val="000000"/>
              </w:rPr>
              <w:t>NO</w:t>
            </w:r>
          </w:p>
        </w:tc>
        <w:tc>
          <w:tcPr>
            <w:tcW w:w="5250" w:type="dxa"/>
            <w:tcBorders>
              <w:top w:val="single" w:sz="4" w:space="0" w:color="auto"/>
              <w:left w:val="single" w:sz="4" w:space="0" w:color="auto"/>
              <w:bottom w:val="nil"/>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sidRPr="00AA71FE">
              <w:rPr>
                <w:rFonts w:ascii="Calibri" w:eastAsia="Times New Roman" w:hAnsi="Calibri" w:cs="Calibri"/>
                <w:color w:val="000000"/>
              </w:rPr>
              <w:t xml:space="preserve">Pertanyaan </w:t>
            </w:r>
          </w:p>
        </w:tc>
        <w:tc>
          <w:tcPr>
            <w:tcW w:w="18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sidRPr="00AA71FE">
              <w:rPr>
                <w:rFonts w:ascii="Calibri" w:eastAsia="Times New Roman" w:hAnsi="Calibri" w:cs="Calibri"/>
                <w:color w:val="000000"/>
              </w:rPr>
              <w:t>Keterangan</w:t>
            </w:r>
          </w:p>
        </w:tc>
      </w:tr>
      <w:tr w:rsidR="005C1C84" w:rsidRPr="00AA71FE" w:rsidTr="00D711AA">
        <w:trPr>
          <w:trHeight w:val="87"/>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rPr>
                <w:rFonts w:ascii="Calibri" w:eastAsia="Times New Roman" w:hAnsi="Calibri" w:cs="Calibri"/>
                <w:color w:val="000000"/>
              </w:rPr>
            </w:pPr>
            <w:r>
              <w:rPr>
                <w:rFonts w:ascii="Calibri" w:eastAsia="Times New Roman" w:hAnsi="Calibri" w:cs="Calibri"/>
                <w:color w:val="000000"/>
              </w:rPr>
              <w:t>SS</w:t>
            </w:r>
            <w:r w:rsidRPr="00AA71FE">
              <w:rPr>
                <w:rFonts w:ascii="Calibri" w:eastAsia="Times New Roman" w:hAnsi="Calibri" w:cs="Calibri"/>
                <w:color w:val="000000"/>
              </w:rPr>
              <w:t> </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tcPr>
          <w:p w:rsidR="005C1C84" w:rsidRPr="00AA71FE" w:rsidRDefault="005C1C84" w:rsidP="00A000DD">
            <w:pPr>
              <w:rPr>
                <w:rFonts w:ascii="Calibri" w:eastAsia="Times New Roman" w:hAnsi="Calibri" w:cs="Calibri"/>
                <w:color w:val="000000"/>
              </w:rPr>
            </w:pPr>
            <w:r>
              <w:rPr>
                <w:rFonts w:ascii="Calibri" w:eastAsia="Times New Roman" w:hAnsi="Calibri" w:cs="Calibri"/>
                <w:color w:val="000000"/>
              </w:rPr>
              <w:t>S</w:t>
            </w:r>
          </w:p>
        </w:tc>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C1C84" w:rsidRPr="00AA71FE" w:rsidRDefault="005C1C84" w:rsidP="00A000DD">
            <w:pPr>
              <w:rPr>
                <w:rFonts w:ascii="Calibri" w:eastAsia="Times New Roman" w:hAnsi="Calibri" w:cs="Calibri"/>
                <w:color w:val="000000"/>
              </w:rPr>
            </w:pPr>
            <w:r>
              <w:rPr>
                <w:rFonts w:ascii="Calibri" w:eastAsia="Times New Roman" w:hAnsi="Calibri" w:cs="Calibri"/>
                <w:color w:val="000000"/>
              </w:rPr>
              <w:t>TS</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5C1C84" w:rsidRPr="00AA71FE" w:rsidRDefault="005C1C84" w:rsidP="00A000DD">
            <w:pPr>
              <w:rPr>
                <w:rFonts w:ascii="Calibri" w:eastAsia="Times New Roman" w:hAnsi="Calibri" w:cs="Calibri"/>
                <w:color w:val="000000"/>
              </w:rPr>
            </w:pPr>
            <w:r>
              <w:rPr>
                <w:rFonts w:ascii="Calibri" w:eastAsia="Times New Roman" w:hAnsi="Calibri" w:cs="Calibri"/>
                <w:color w:val="000000"/>
              </w:rPr>
              <w:t>STS</w:t>
            </w:r>
          </w:p>
        </w:tc>
      </w:tr>
      <w:tr w:rsidR="005C1C84" w:rsidRPr="00AA71FE" w:rsidTr="00D711AA">
        <w:trPr>
          <w:trHeight w:val="546"/>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sidRPr="00AA71FE">
              <w:rPr>
                <w:rFonts w:ascii="Calibri" w:eastAsia="Times New Roman" w:hAnsi="Calibri" w:cs="Calibri"/>
                <w:color w:val="000000"/>
              </w:rPr>
              <w:t>1</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Penyakit TBC dapat disembuhkan jika dilakukan pengobatan rutin dan teratu</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27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sidRPr="00AA71FE">
              <w:rPr>
                <w:rFonts w:ascii="Calibri" w:eastAsia="Times New Roman" w:hAnsi="Calibri" w:cs="Calibri"/>
                <w:color w:val="000000"/>
              </w:rPr>
              <w:t>2</w:t>
            </w:r>
          </w:p>
        </w:tc>
        <w:tc>
          <w:tcPr>
            <w:tcW w:w="5250" w:type="dxa"/>
            <w:tcBorders>
              <w:top w:val="nil"/>
              <w:left w:val="nil"/>
              <w:bottom w:val="single" w:sz="4" w:space="0" w:color="auto"/>
              <w:right w:val="single" w:sz="4" w:space="0" w:color="auto"/>
            </w:tcBorders>
            <w:shd w:val="clear" w:color="auto" w:fill="auto"/>
            <w:noWrap/>
            <w:vAlign w:val="bottom"/>
            <w:hideMark/>
          </w:tcPr>
          <w:p w:rsidR="005C1C84" w:rsidRPr="00055385" w:rsidRDefault="005C1C84" w:rsidP="00A000DD">
            <w:pPr>
              <w:rPr>
                <w:rFonts w:ascii="Arial" w:eastAsia="Times New Roman" w:hAnsi="Arial" w:cs="Arial"/>
                <w:color w:val="000000"/>
              </w:rPr>
            </w:pPr>
            <w:r w:rsidRPr="00055385">
              <w:rPr>
                <w:rFonts w:ascii="Arial" w:eastAsia="Times New Roman" w:hAnsi="Arial" w:cs="Arial"/>
                <w:color w:val="000000"/>
              </w:rPr>
              <w:t>Saya yakin bahwa pengobatan yang saya jalanin ini bermanfaat bagi hidup saya</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573"/>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sidRPr="00AA71FE">
              <w:rPr>
                <w:rFonts w:ascii="Calibri" w:eastAsia="Times New Roman" w:hAnsi="Calibri" w:cs="Calibri"/>
                <w:color w:val="000000"/>
              </w:rPr>
              <w:t>3</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Walaupun efek samping obat TB sangat tidak nyaman, saya akan tetap melakukan terapi obat</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573"/>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Pr>
                <w:rFonts w:ascii="Calibri" w:eastAsia="Times New Roman" w:hAnsi="Calibri" w:cs="Calibri"/>
                <w:color w:val="000000"/>
              </w:rPr>
              <w:t>4</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OAT harus diminum selama 4-5 bulan pada fase lanjutan dengan jangka waktu 3 x seminggu</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34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Pr>
                <w:rFonts w:ascii="Calibri" w:eastAsia="Times New Roman" w:hAnsi="Calibri" w:cs="Calibri"/>
                <w:color w:val="000000"/>
              </w:rPr>
              <w:t>5</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Walaupun saya  jenuh untuk mengonsumsi obat tersebut, saya yakin kalau saya bisa sembuh jika saya rutin minum obat</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27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Pr>
                <w:rFonts w:ascii="Calibri" w:eastAsia="Times New Roman" w:hAnsi="Calibri" w:cs="Calibri"/>
                <w:color w:val="000000"/>
              </w:rPr>
              <w:t>6</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Pasien yang tidak meminum obat sesuai dengan jangka waktu yang ditentukan akan sembuh dengan sendirinya</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546"/>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Pr>
                <w:rFonts w:ascii="Calibri" w:eastAsia="Times New Roman" w:hAnsi="Calibri" w:cs="Calibri"/>
                <w:color w:val="000000"/>
              </w:rPr>
              <w:t>7</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Peberian OAT merupakan cara agar penderita bisa sembuh dari penyakit yag dideritanya</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519"/>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Pr>
                <w:rFonts w:ascii="Calibri" w:eastAsia="Times New Roman" w:hAnsi="Calibri" w:cs="Calibri"/>
                <w:color w:val="000000"/>
              </w:rPr>
              <w:t>8</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Meminum OAT selama 6 bulan merupakan cara paling efektif dalam penyembuhan TBC</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779"/>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Pr>
                <w:rFonts w:ascii="Calibri" w:eastAsia="Times New Roman" w:hAnsi="Calibri" w:cs="Calibri"/>
                <w:color w:val="000000"/>
              </w:rPr>
              <w:t>9</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 xml:space="preserve">Selama pengobatan anda mengalami penurunan berat badan </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r w:rsidR="005C1C84" w:rsidRPr="00AA71FE" w:rsidTr="00D711AA">
        <w:trPr>
          <w:trHeight w:val="519"/>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5C1C84" w:rsidRPr="00AA71FE" w:rsidRDefault="005C1C84" w:rsidP="00A000DD">
            <w:pPr>
              <w:jc w:val="center"/>
              <w:rPr>
                <w:rFonts w:ascii="Calibri" w:eastAsia="Times New Roman" w:hAnsi="Calibri" w:cs="Calibri"/>
                <w:color w:val="000000"/>
              </w:rPr>
            </w:pPr>
            <w:r>
              <w:rPr>
                <w:rFonts w:ascii="Calibri" w:eastAsia="Times New Roman" w:hAnsi="Calibri" w:cs="Calibri"/>
                <w:color w:val="000000"/>
              </w:rPr>
              <w:t>10</w:t>
            </w:r>
          </w:p>
        </w:tc>
        <w:tc>
          <w:tcPr>
            <w:tcW w:w="5250" w:type="dxa"/>
            <w:tcBorders>
              <w:top w:val="nil"/>
              <w:left w:val="nil"/>
              <w:bottom w:val="single" w:sz="4" w:space="0" w:color="auto"/>
              <w:right w:val="single" w:sz="4" w:space="0" w:color="auto"/>
            </w:tcBorders>
            <w:shd w:val="clear" w:color="auto" w:fill="auto"/>
            <w:hideMark/>
          </w:tcPr>
          <w:p w:rsidR="005C1C84" w:rsidRPr="00AA71FE" w:rsidRDefault="005C1C84" w:rsidP="00A000DD">
            <w:pPr>
              <w:rPr>
                <w:rFonts w:ascii="Arial" w:eastAsia="Times New Roman" w:hAnsi="Arial" w:cs="Arial"/>
                <w:color w:val="000000"/>
              </w:rPr>
            </w:pPr>
            <w:r>
              <w:rPr>
                <w:rFonts w:ascii="Arial" w:eastAsia="Times New Roman" w:hAnsi="Arial" w:cs="Arial"/>
                <w:color w:val="000000"/>
              </w:rPr>
              <w:t>Anda selalu kontrol terapi anda jika merasakan  ada efek samping yang jarang muncul selama pengobatan</w:t>
            </w:r>
          </w:p>
        </w:tc>
        <w:tc>
          <w:tcPr>
            <w:tcW w:w="432" w:type="dxa"/>
            <w:tcBorders>
              <w:top w:val="nil"/>
              <w:left w:val="nil"/>
              <w:bottom w:val="single" w:sz="4" w:space="0" w:color="auto"/>
              <w:right w:val="single" w:sz="4" w:space="0" w:color="auto"/>
            </w:tcBorders>
            <w:shd w:val="clear" w:color="auto" w:fill="auto"/>
            <w:noWrap/>
            <w:vAlign w:val="bottom"/>
            <w:hideMark/>
          </w:tcPr>
          <w:p w:rsidR="005C1C84" w:rsidRPr="00AA71FE" w:rsidRDefault="005C1C84" w:rsidP="00A000DD">
            <w:pPr>
              <w:rPr>
                <w:rFonts w:ascii="Calibri" w:eastAsia="Times New Roman" w:hAnsi="Calibri" w:cs="Calibri"/>
                <w:color w:val="000000"/>
              </w:rPr>
            </w:pPr>
            <w:r w:rsidRPr="00AA71FE">
              <w:rPr>
                <w:rFonts w:ascii="Calibri" w:eastAsia="Times New Roman" w:hAnsi="Calibri" w:cs="Calibri"/>
                <w:color w:val="000000"/>
              </w:rPr>
              <w:t> </w:t>
            </w:r>
          </w:p>
        </w:tc>
        <w:tc>
          <w:tcPr>
            <w:tcW w:w="411"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2"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c>
          <w:tcPr>
            <w:tcW w:w="486" w:type="dxa"/>
            <w:tcBorders>
              <w:top w:val="nil"/>
              <w:left w:val="nil"/>
              <w:bottom w:val="single" w:sz="4" w:space="0" w:color="auto"/>
              <w:right w:val="single" w:sz="4" w:space="0" w:color="auto"/>
            </w:tcBorders>
            <w:shd w:val="clear" w:color="auto" w:fill="auto"/>
            <w:vAlign w:val="bottom"/>
          </w:tcPr>
          <w:p w:rsidR="005C1C84" w:rsidRPr="00AA71FE" w:rsidRDefault="005C1C84" w:rsidP="00A000DD">
            <w:pPr>
              <w:rPr>
                <w:rFonts w:ascii="Calibri" w:eastAsia="Times New Roman" w:hAnsi="Calibri" w:cs="Calibri"/>
                <w:color w:val="000000"/>
              </w:rPr>
            </w:pPr>
          </w:p>
        </w:tc>
      </w:tr>
    </w:tbl>
    <w:p w:rsidR="005C615F" w:rsidRDefault="005C615F" w:rsidP="0014346F">
      <w:pPr>
        <w:spacing w:after="0"/>
        <w:jc w:val="both"/>
        <w:rPr>
          <w:rFonts w:ascii="Arial" w:hAnsi="Arial" w:cs="Arial"/>
          <w:b/>
        </w:rPr>
      </w:pPr>
    </w:p>
    <w:p w:rsidR="005C615F" w:rsidRDefault="005C615F" w:rsidP="0014346F">
      <w:pPr>
        <w:spacing w:after="0"/>
        <w:jc w:val="both"/>
        <w:rPr>
          <w:rFonts w:ascii="Arial" w:hAnsi="Arial" w:cs="Arial"/>
          <w:b/>
        </w:rPr>
      </w:pPr>
    </w:p>
    <w:p w:rsidR="00026144" w:rsidRDefault="00026144" w:rsidP="0014346F">
      <w:pPr>
        <w:spacing w:after="0"/>
        <w:jc w:val="both"/>
        <w:rPr>
          <w:rFonts w:ascii="Arial" w:hAnsi="Arial" w:cs="Arial"/>
          <w:b/>
        </w:rPr>
      </w:pPr>
    </w:p>
    <w:p w:rsidR="00026144" w:rsidRDefault="00026144" w:rsidP="0014346F">
      <w:pPr>
        <w:spacing w:after="0"/>
        <w:jc w:val="both"/>
        <w:rPr>
          <w:rFonts w:ascii="Arial" w:hAnsi="Arial" w:cs="Arial"/>
          <w:b/>
        </w:rPr>
      </w:pPr>
    </w:p>
    <w:p w:rsidR="005C615F" w:rsidRDefault="005C615F" w:rsidP="0014346F">
      <w:pPr>
        <w:spacing w:after="0"/>
        <w:jc w:val="both"/>
        <w:rPr>
          <w:rFonts w:ascii="Arial" w:hAnsi="Arial" w:cs="Arial"/>
          <w:b/>
        </w:rPr>
      </w:pPr>
    </w:p>
    <w:p w:rsidR="00D711AA" w:rsidRPr="0014346F" w:rsidRDefault="00D711AA" w:rsidP="0014346F">
      <w:pPr>
        <w:spacing w:after="0"/>
        <w:jc w:val="both"/>
        <w:rPr>
          <w:rFonts w:ascii="Arial" w:hAnsi="Arial" w:cs="Arial"/>
          <w:b/>
        </w:rPr>
      </w:pPr>
    </w:p>
    <w:p w:rsidR="008B5618" w:rsidRDefault="008B5618">
      <w:pPr>
        <w:rPr>
          <w:rFonts w:ascii="Arial" w:hAnsi="Arial" w:cs="Arial"/>
          <w:b/>
          <w:highlight w:val="lightGray"/>
        </w:rPr>
      </w:pPr>
      <w:r>
        <w:rPr>
          <w:rFonts w:ascii="Arial" w:hAnsi="Arial" w:cs="Arial"/>
          <w:b/>
          <w:highlight w:val="lightGray"/>
        </w:rPr>
        <w:br w:type="page"/>
      </w:r>
    </w:p>
    <w:p w:rsidR="007D0502" w:rsidRPr="008B5618" w:rsidRDefault="008B5618" w:rsidP="008B5618">
      <w:pPr>
        <w:spacing w:after="0"/>
        <w:ind w:left="142"/>
        <w:jc w:val="both"/>
        <w:rPr>
          <w:rFonts w:ascii="Arial" w:hAnsi="Arial" w:cs="Arial"/>
          <w:b/>
        </w:rPr>
      </w:pPr>
      <w:r>
        <w:rPr>
          <w:rFonts w:ascii="Arial" w:hAnsi="Arial" w:cs="Arial"/>
          <w:b/>
        </w:rPr>
        <w:lastRenderedPageBreak/>
        <w:t>C.</w:t>
      </w:r>
      <w:r w:rsidR="007D0502" w:rsidRPr="008B5618">
        <w:rPr>
          <w:rFonts w:ascii="Arial" w:hAnsi="Arial" w:cs="Arial"/>
          <w:b/>
        </w:rPr>
        <w:t>TINDAKAN</w:t>
      </w:r>
    </w:p>
    <w:p w:rsidR="007D0502" w:rsidRDefault="007D0502" w:rsidP="007D0502">
      <w:pPr>
        <w:pStyle w:val="ListParagraph"/>
        <w:ind w:left="0" w:firstLine="709"/>
        <w:jc w:val="both"/>
        <w:rPr>
          <w:rFonts w:ascii="Arial" w:hAnsi="Arial" w:cs="Arial"/>
          <w:b/>
        </w:rPr>
      </w:pPr>
      <w:r w:rsidRPr="00903910">
        <w:rPr>
          <w:rFonts w:ascii="Arial" w:hAnsi="Arial" w:cs="Arial"/>
        </w:rPr>
        <w:t xml:space="preserve">Jawablah pertanyaan berikut dengan memberi tanda (√) pada kotak </w:t>
      </w:r>
      <w:r>
        <w:rPr>
          <w:rFonts w:ascii="Arial" w:hAnsi="Arial" w:cs="Arial"/>
          <w:b/>
        </w:rPr>
        <w:t xml:space="preserve">Ya </w:t>
      </w:r>
      <w:r w:rsidRPr="00903910">
        <w:rPr>
          <w:rFonts w:ascii="Arial" w:hAnsi="Arial" w:cs="Arial"/>
        </w:rPr>
        <w:t xml:space="preserve">atau </w:t>
      </w:r>
      <w:r>
        <w:rPr>
          <w:rFonts w:ascii="Arial" w:hAnsi="Arial" w:cs="Arial"/>
          <w:b/>
        </w:rPr>
        <w:t xml:space="preserve">Tidak </w:t>
      </w:r>
      <w:r>
        <w:rPr>
          <w:rFonts w:ascii="Arial" w:hAnsi="Arial" w:cs="Arial"/>
        </w:rPr>
        <w:t>sesuai dengan pilihan anda. Sebelum anda menjawab pertanyaan tersebut bacalah dengan sebaik baiknya pertanyaan berikan</w:t>
      </w:r>
    </w:p>
    <w:p w:rsidR="007D0502" w:rsidRDefault="007D0502" w:rsidP="005E732B">
      <w:pPr>
        <w:jc w:val="both"/>
        <w:rPr>
          <w:rFonts w:ascii="Arial" w:hAnsi="Arial" w:cs="Arial"/>
          <w:b/>
          <w:sz w:val="24"/>
        </w:rPr>
      </w:pPr>
    </w:p>
    <w:tbl>
      <w:tblPr>
        <w:tblpPr w:leftFromText="180" w:rightFromText="180" w:vertAnchor="page" w:horzAnchor="margin" w:tblpY="3253"/>
        <w:tblW w:w="8179" w:type="dxa"/>
        <w:tblLook w:val="04A0"/>
      </w:tblPr>
      <w:tblGrid>
        <w:gridCol w:w="789"/>
        <w:gridCol w:w="5495"/>
        <w:gridCol w:w="881"/>
        <w:gridCol w:w="1014"/>
      </w:tblGrid>
      <w:tr w:rsidR="00397050" w:rsidRPr="009576F2" w:rsidTr="00397050">
        <w:trPr>
          <w:trHeight w:val="283"/>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050" w:rsidRPr="009576F2" w:rsidRDefault="00397050" w:rsidP="00397050">
            <w:pPr>
              <w:jc w:val="center"/>
              <w:rPr>
                <w:rFonts w:ascii="Arial" w:eastAsia="Times New Roman" w:hAnsi="Arial" w:cs="Arial"/>
                <w:color w:val="000000"/>
                <w:sz w:val="24"/>
              </w:rPr>
            </w:pPr>
            <w:r>
              <w:rPr>
                <w:rFonts w:ascii="Arial" w:eastAsia="Times New Roman" w:hAnsi="Arial" w:cs="Arial"/>
                <w:color w:val="000000"/>
                <w:sz w:val="24"/>
              </w:rPr>
              <w:t>No</w:t>
            </w:r>
          </w:p>
        </w:tc>
        <w:tc>
          <w:tcPr>
            <w:tcW w:w="5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050" w:rsidRPr="009576F2" w:rsidRDefault="00397050" w:rsidP="00397050">
            <w:pPr>
              <w:jc w:val="center"/>
              <w:rPr>
                <w:rFonts w:ascii="Arial" w:eastAsia="Times New Roman" w:hAnsi="Arial" w:cs="Arial"/>
                <w:color w:val="000000"/>
                <w:sz w:val="24"/>
              </w:rPr>
            </w:pPr>
            <w:r>
              <w:rPr>
                <w:rFonts w:ascii="Arial" w:eastAsia="Times New Roman" w:hAnsi="Arial" w:cs="Arial"/>
                <w:color w:val="000000"/>
                <w:sz w:val="24"/>
              </w:rPr>
              <w:t>Pertanyaan</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YA</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TIDAK</w:t>
            </w:r>
          </w:p>
        </w:tc>
      </w:tr>
      <w:tr w:rsidR="00397050" w:rsidRPr="009576F2" w:rsidTr="00397050">
        <w:trPr>
          <w:trHeight w:val="768"/>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1</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xml:space="preserve">Jika keadaan anda sudah lebih baik apakah anda memberhentikan pengobatan anda walau belum waktunya </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558"/>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2</w:t>
            </w:r>
          </w:p>
        </w:tc>
        <w:tc>
          <w:tcPr>
            <w:tcW w:w="5495"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Apakah anda diharuskan minum obat secara teratur selama masa pengobatan</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864"/>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Pr>
                <w:rFonts w:ascii="Arial" w:eastAsia="Times New Roman" w:hAnsi="Arial" w:cs="Arial"/>
                <w:color w:val="000000"/>
                <w:sz w:val="24"/>
              </w:rPr>
              <w:t>3</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Apakah anda meminum semua obat yang diberikan dokter walau anda belum  tahu khasiat obat tersebut</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513"/>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Pr>
                <w:rFonts w:ascii="Arial" w:eastAsia="Times New Roman" w:hAnsi="Arial" w:cs="Arial"/>
                <w:color w:val="000000"/>
                <w:sz w:val="24"/>
              </w:rPr>
              <w:t>4</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Anda akan berobat hingga penyakit anda sembuh</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692"/>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Pr>
                <w:rFonts w:ascii="Arial" w:eastAsia="Times New Roman" w:hAnsi="Arial" w:cs="Arial"/>
                <w:color w:val="000000"/>
                <w:sz w:val="24"/>
              </w:rPr>
              <w:t>5</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Apakah penting jika anda mengetahui tentang jadwal rutin pengambilan obat anda</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842"/>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Pr>
                <w:rFonts w:ascii="Arial" w:eastAsia="Times New Roman" w:hAnsi="Arial" w:cs="Arial"/>
                <w:color w:val="000000"/>
                <w:sz w:val="24"/>
              </w:rPr>
              <w:t>6</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Apakah anda tidak menghabiskan obat anda dikarenakan rasa mual sesudah mengonsumsi obat TB</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558"/>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Pr>
                <w:rFonts w:ascii="Arial" w:eastAsia="Times New Roman" w:hAnsi="Arial" w:cs="Arial"/>
                <w:color w:val="000000"/>
                <w:sz w:val="24"/>
              </w:rPr>
              <w:t>7</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Dikarenakan obat yang sangat banyak apakah anda pernah bolong dalam minum obat</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849"/>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Pr>
                <w:rFonts w:ascii="Arial" w:eastAsia="Times New Roman" w:hAnsi="Arial" w:cs="Arial"/>
                <w:color w:val="000000"/>
                <w:sz w:val="24"/>
              </w:rPr>
              <w:t>8</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Jika anda nyeri sendi dikarenakan meminum obat TB apakah anda menghentikan minum obat tersebut</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1055"/>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Pr>
                <w:rFonts w:ascii="Arial" w:eastAsia="Times New Roman" w:hAnsi="Arial" w:cs="Arial"/>
                <w:color w:val="000000"/>
                <w:sz w:val="24"/>
              </w:rPr>
              <w:t>9</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Apabila anda merasakan hal hal yang tidak nyaman setelah minum obat maka anda harus konsultasi kepada dokter</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r w:rsidR="00397050" w:rsidRPr="009576F2" w:rsidTr="00397050">
        <w:trPr>
          <w:trHeight w:val="630"/>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397050" w:rsidRPr="009576F2" w:rsidRDefault="00397050" w:rsidP="00397050">
            <w:pPr>
              <w:rPr>
                <w:rFonts w:ascii="Arial" w:eastAsia="Times New Roman" w:hAnsi="Arial" w:cs="Arial"/>
                <w:color w:val="000000"/>
                <w:sz w:val="24"/>
              </w:rPr>
            </w:pPr>
            <w:r>
              <w:rPr>
                <w:rFonts w:ascii="Arial" w:eastAsia="Times New Roman" w:hAnsi="Arial" w:cs="Arial"/>
                <w:color w:val="000000"/>
                <w:sz w:val="24"/>
              </w:rPr>
              <w:t>10</w:t>
            </w:r>
          </w:p>
        </w:tc>
        <w:tc>
          <w:tcPr>
            <w:tcW w:w="5495" w:type="dxa"/>
            <w:tcBorders>
              <w:top w:val="nil"/>
              <w:left w:val="nil"/>
              <w:bottom w:val="single" w:sz="4" w:space="0" w:color="auto"/>
              <w:right w:val="single" w:sz="4" w:space="0" w:color="auto"/>
            </w:tcBorders>
            <w:shd w:val="clear" w:color="auto" w:fill="auto"/>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Jika anda mengeluarkan urine berwarna merah makan anda akan mengerhentikan minum obat</w:t>
            </w:r>
          </w:p>
        </w:tc>
        <w:tc>
          <w:tcPr>
            <w:tcW w:w="881" w:type="dxa"/>
            <w:tcBorders>
              <w:top w:val="nil"/>
              <w:left w:val="nil"/>
              <w:bottom w:val="single" w:sz="4" w:space="0" w:color="auto"/>
              <w:right w:val="single" w:sz="4" w:space="0" w:color="auto"/>
            </w:tcBorders>
            <w:shd w:val="clear" w:color="auto" w:fill="auto"/>
            <w:noWrap/>
            <w:vAlign w:val="bottom"/>
            <w:hideMark/>
          </w:tcPr>
          <w:p w:rsidR="00397050" w:rsidRPr="009576F2" w:rsidRDefault="00397050" w:rsidP="00397050">
            <w:pPr>
              <w:rPr>
                <w:rFonts w:ascii="Arial" w:eastAsia="Times New Roman" w:hAnsi="Arial" w:cs="Arial"/>
                <w:color w:val="000000"/>
                <w:sz w:val="24"/>
              </w:rPr>
            </w:pPr>
            <w:r w:rsidRPr="009576F2">
              <w:rPr>
                <w:rFonts w:ascii="Arial" w:eastAsia="Times New Roman" w:hAnsi="Arial" w:cs="Arial"/>
                <w:color w:val="000000"/>
                <w:sz w:val="24"/>
              </w:rPr>
              <w:t> </w:t>
            </w:r>
          </w:p>
        </w:tc>
        <w:tc>
          <w:tcPr>
            <w:tcW w:w="1014" w:type="dxa"/>
            <w:tcBorders>
              <w:top w:val="nil"/>
              <w:left w:val="nil"/>
              <w:bottom w:val="single" w:sz="4" w:space="0" w:color="auto"/>
              <w:right w:val="single" w:sz="4" w:space="0" w:color="auto"/>
            </w:tcBorders>
            <w:shd w:val="clear" w:color="auto" w:fill="auto"/>
            <w:vAlign w:val="bottom"/>
          </w:tcPr>
          <w:p w:rsidR="00397050" w:rsidRPr="009576F2" w:rsidRDefault="00397050" w:rsidP="00397050">
            <w:pPr>
              <w:rPr>
                <w:rFonts w:ascii="Arial" w:eastAsia="Times New Roman" w:hAnsi="Arial" w:cs="Arial"/>
                <w:color w:val="000000"/>
                <w:sz w:val="24"/>
              </w:rPr>
            </w:pPr>
          </w:p>
        </w:tc>
      </w:tr>
    </w:tbl>
    <w:p w:rsidR="000E0EA4" w:rsidRDefault="000E0EA4" w:rsidP="005E732B">
      <w:pPr>
        <w:jc w:val="both"/>
        <w:rPr>
          <w:rFonts w:ascii="Arial" w:hAnsi="Arial" w:cs="Arial"/>
          <w:b/>
          <w:sz w:val="24"/>
        </w:rPr>
      </w:pPr>
    </w:p>
    <w:p w:rsidR="000E0EA4" w:rsidRDefault="000E0EA4" w:rsidP="005E732B">
      <w:pPr>
        <w:jc w:val="both"/>
        <w:rPr>
          <w:rFonts w:ascii="Arial" w:hAnsi="Arial" w:cs="Arial"/>
          <w:b/>
          <w:sz w:val="24"/>
        </w:rPr>
      </w:pPr>
    </w:p>
    <w:p w:rsidR="007D63B5" w:rsidRDefault="007D63B5" w:rsidP="005E732B">
      <w:pPr>
        <w:jc w:val="both"/>
        <w:rPr>
          <w:rFonts w:ascii="Arial" w:hAnsi="Arial" w:cs="Arial"/>
          <w:b/>
          <w:sz w:val="24"/>
        </w:rPr>
      </w:pPr>
    </w:p>
    <w:p w:rsidR="007D63B5" w:rsidRDefault="007D63B5" w:rsidP="005E732B">
      <w:pPr>
        <w:jc w:val="both"/>
        <w:rPr>
          <w:rFonts w:ascii="Arial" w:hAnsi="Arial" w:cs="Arial"/>
          <w:b/>
          <w:sz w:val="24"/>
        </w:rPr>
      </w:pPr>
    </w:p>
    <w:p w:rsidR="007D63B5" w:rsidRDefault="007D63B5" w:rsidP="005E732B">
      <w:pPr>
        <w:jc w:val="both"/>
        <w:rPr>
          <w:rFonts w:ascii="Arial" w:hAnsi="Arial" w:cs="Arial"/>
          <w:b/>
          <w:sz w:val="24"/>
        </w:rPr>
      </w:pPr>
    </w:p>
    <w:p w:rsidR="007D63B5" w:rsidRDefault="007D63B5" w:rsidP="005E732B">
      <w:pPr>
        <w:jc w:val="both"/>
        <w:rPr>
          <w:rFonts w:ascii="Arial" w:hAnsi="Arial" w:cs="Arial"/>
          <w:b/>
          <w:sz w:val="24"/>
        </w:rPr>
      </w:pPr>
    </w:p>
    <w:p w:rsidR="007D63B5" w:rsidRDefault="007D63B5" w:rsidP="005E732B">
      <w:pPr>
        <w:jc w:val="both"/>
        <w:rPr>
          <w:rFonts w:ascii="Arial" w:hAnsi="Arial" w:cs="Arial"/>
          <w:b/>
          <w:sz w:val="24"/>
        </w:rPr>
      </w:pPr>
    </w:p>
    <w:p w:rsidR="007D63B5" w:rsidRDefault="007D63B5" w:rsidP="005E732B">
      <w:pPr>
        <w:jc w:val="both"/>
        <w:rPr>
          <w:rFonts w:ascii="Arial" w:hAnsi="Arial" w:cs="Arial"/>
          <w:b/>
          <w:sz w:val="24"/>
        </w:rPr>
      </w:pPr>
    </w:p>
    <w:p w:rsidR="00397050" w:rsidRDefault="00397050" w:rsidP="009C6073">
      <w:pPr>
        <w:pStyle w:val="Caption"/>
        <w:rPr>
          <w:rFonts w:ascii="Arial" w:hAnsi="Arial" w:cs="Arial"/>
          <w:bCs w:val="0"/>
          <w:color w:val="auto"/>
          <w:sz w:val="24"/>
          <w:szCs w:val="22"/>
        </w:rPr>
      </w:pPr>
      <w:bookmarkStart w:id="147" w:name="_Toc137200625"/>
    </w:p>
    <w:p w:rsidR="008D151E" w:rsidRPr="009C6073" w:rsidRDefault="009C6073" w:rsidP="009C6073">
      <w:pPr>
        <w:pStyle w:val="Caption"/>
        <w:rPr>
          <w:rFonts w:ascii="Arial" w:hAnsi="Arial" w:cs="Arial"/>
          <w:color w:val="auto"/>
          <w:sz w:val="22"/>
          <w:szCs w:val="22"/>
        </w:rPr>
      </w:pPr>
      <w:bookmarkStart w:id="148" w:name="_Toc138427213"/>
      <w:bookmarkStart w:id="149" w:name="_Toc143768850"/>
      <w:r w:rsidRPr="009C6073">
        <w:rPr>
          <w:rFonts w:ascii="Arial" w:hAnsi="Arial" w:cs="Arial"/>
          <w:color w:val="auto"/>
          <w:sz w:val="22"/>
          <w:szCs w:val="22"/>
        </w:rPr>
        <w:lastRenderedPageBreak/>
        <w:t xml:space="preserve">Lampiran </w:t>
      </w:r>
      <w:r w:rsidR="00C6566C" w:rsidRPr="009C6073">
        <w:rPr>
          <w:rFonts w:ascii="Arial" w:hAnsi="Arial" w:cs="Arial"/>
          <w:color w:val="auto"/>
          <w:sz w:val="22"/>
          <w:szCs w:val="22"/>
        </w:rPr>
        <w:fldChar w:fldCharType="begin"/>
      </w:r>
      <w:r w:rsidRPr="009C6073">
        <w:rPr>
          <w:rFonts w:ascii="Arial" w:hAnsi="Arial" w:cs="Arial"/>
          <w:color w:val="auto"/>
          <w:sz w:val="22"/>
          <w:szCs w:val="22"/>
        </w:rPr>
        <w:instrText xml:space="preserve"> SEQ Lampiran \* ARABIC </w:instrText>
      </w:r>
      <w:r w:rsidR="00C6566C" w:rsidRPr="009C6073">
        <w:rPr>
          <w:rFonts w:ascii="Arial" w:hAnsi="Arial" w:cs="Arial"/>
          <w:color w:val="auto"/>
          <w:sz w:val="22"/>
          <w:szCs w:val="22"/>
        </w:rPr>
        <w:fldChar w:fldCharType="separate"/>
      </w:r>
      <w:r w:rsidR="00BC7334">
        <w:rPr>
          <w:rFonts w:ascii="Arial" w:hAnsi="Arial" w:cs="Arial"/>
          <w:noProof/>
          <w:color w:val="auto"/>
          <w:sz w:val="22"/>
          <w:szCs w:val="22"/>
        </w:rPr>
        <w:t>4</w:t>
      </w:r>
      <w:r w:rsidR="00C6566C" w:rsidRPr="009C6073">
        <w:rPr>
          <w:rFonts w:ascii="Arial" w:hAnsi="Arial" w:cs="Arial"/>
          <w:color w:val="auto"/>
          <w:sz w:val="22"/>
          <w:szCs w:val="22"/>
        </w:rPr>
        <w:fldChar w:fldCharType="end"/>
      </w:r>
      <w:r w:rsidRPr="009C6073">
        <w:rPr>
          <w:rFonts w:ascii="Arial" w:hAnsi="Arial" w:cs="Arial"/>
          <w:color w:val="auto"/>
          <w:sz w:val="22"/>
          <w:szCs w:val="22"/>
        </w:rPr>
        <w:t xml:space="preserve"> </w:t>
      </w:r>
      <w:r w:rsidR="00534299" w:rsidRPr="009C6073">
        <w:rPr>
          <w:rFonts w:ascii="Arial" w:hAnsi="Arial" w:cs="Arial"/>
          <w:color w:val="auto"/>
          <w:sz w:val="22"/>
          <w:szCs w:val="22"/>
        </w:rPr>
        <w:t>Uji data dan Reabilitas Kuesioner</w:t>
      </w:r>
      <w:bookmarkEnd w:id="147"/>
      <w:bookmarkEnd w:id="148"/>
      <w:bookmarkEnd w:id="149"/>
      <w:r w:rsidR="00534299" w:rsidRPr="009C6073">
        <w:rPr>
          <w:rFonts w:ascii="Arial" w:hAnsi="Arial" w:cs="Arial"/>
          <w:color w:val="auto"/>
          <w:sz w:val="22"/>
          <w:szCs w:val="22"/>
        </w:rPr>
        <w:t xml:space="preserve"> </w:t>
      </w:r>
    </w:p>
    <w:p w:rsidR="00534299" w:rsidRPr="00534299" w:rsidRDefault="00534299" w:rsidP="001A22A9">
      <w:pPr>
        <w:pStyle w:val="ListParagraph"/>
        <w:numPr>
          <w:ilvl w:val="0"/>
          <w:numId w:val="27"/>
        </w:numPr>
        <w:jc w:val="both"/>
        <w:rPr>
          <w:rFonts w:ascii="Arial" w:hAnsi="Arial" w:cs="Arial"/>
          <w:b/>
          <w:sz w:val="24"/>
        </w:rPr>
      </w:pPr>
      <w:r>
        <w:rPr>
          <w:rFonts w:ascii="Arial" w:hAnsi="Arial" w:cs="Arial"/>
          <w:b/>
          <w:sz w:val="24"/>
        </w:rPr>
        <w:t>Pengetahuan</w:t>
      </w:r>
    </w:p>
    <w:p w:rsidR="008D151E" w:rsidRDefault="00B03D36" w:rsidP="007F5EC9">
      <w:pPr>
        <w:jc w:val="both"/>
        <w:rPr>
          <w:rFonts w:ascii="Arial" w:hAnsi="Arial" w:cs="Arial"/>
          <w:b/>
          <w:sz w:val="24"/>
        </w:rPr>
      </w:pPr>
      <w:r w:rsidRPr="00B03D36">
        <w:rPr>
          <w:noProof/>
        </w:rPr>
        <w:drawing>
          <wp:inline distT="0" distB="0" distL="0" distR="0">
            <wp:extent cx="4853200" cy="2647665"/>
            <wp:effectExtent l="19050" t="0" r="45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857207" cy="2649851"/>
                    </a:xfrm>
                    <a:prstGeom prst="rect">
                      <a:avLst/>
                    </a:prstGeom>
                    <a:noFill/>
                    <a:ln w="9525">
                      <a:noFill/>
                      <a:miter lim="800000"/>
                      <a:headEnd/>
                      <a:tailEnd/>
                    </a:ln>
                  </pic:spPr>
                </pic:pic>
              </a:graphicData>
            </a:graphic>
          </wp:inline>
        </w:drawing>
      </w:r>
    </w:p>
    <w:p w:rsidR="00B03D36" w:rsidRDefault="00CA5F95" w:rsidP="007F5EC9">
      <w:pPr>
        <w:jc w:val="both"/>
        <w:rPr>
          <w:rFonts w:ascii="Arial" w:hAnsi="Arial" w:cs="Arial"/>
          <w:b/>
          <w:sz w:val="24"/>
        </w:rPr>
      </w:pPr>
      <w:r w:rsidRPr="00CA5F95">
        <w:rPr>
          <w:noProof/>
        </w:rPr>
        <w:drawing>
          <wp:inline distT="0" distB="0" distL="0" distR="0">
            <wp:extent cx="4907082" cy="1664948"/>
            <wp:effectExtent l="19050" t="0" r="7818"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898617" cy="1662076"/>
                    </a:xfrm>
                    <a:prstGeom prst="rect">
                      <a:avLst/>
                    </a:prstGeom>
                    <a:noFill/>
                    <a:ln w="9525">
                      <a:noFill/>
                      <a:miter lim="800000"/>
                      <a:headEnd/>
                      <a:tailEnd/>
                    </a:ln>
                  </pic:spPr>
                </pic:pic>
              </a:graphicData>
            </a:graphic>
          </wp:inline>
        </w:drawing>
      </w:r>
    </w:p>
    <w:p w:rsidR="00CA5F95" w:rsidRDefault="006851A0" w:rsidP="007F5EC9">
      <w:pPr>
        <w:jc w:val="both"/>
        <w:rPr>
          <w:rFonts w:ascii="Arial" w:hAnsi="Arial" w:cs="Arial"/>
          <w:b/>
          <w:sz w:val="24"/>
        </w:rPr>
      </w:pPr>
      <w:r w:rsidRPr="006851A0">
        <w:rPr>
          <w:noProof/>
        </w:rPr>
        <w:drawing>
          <wp:inline distT="0" distB="0" distL="0" distR="0">
            <wp:extent cx="4904748" cy="211422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899178" cy="2111819"/>
                    </a:xfrm>
                    <a:prstGeom prst="rect">
                      <a:avLst/>
                    </a:prstGeom>
                    <a:noFill/>
                    <a:ln w="9525">
                      <a:noFill/>
                      <a:miter lim="800000"/>
                      <a:headEnd/>
                      <a:tailEnd/>
                    </a:ln>
                  </pic:spPr>
                </pic:pic>
              </a:graphicData>
            </a:graphic>
          </wp:inline>
        </w:drawing>
      </w:r>
    </w:p>
    <w:p w:rsidR="006851A0" w:rsidRDefault="005F0217" w:rsidP="007F5EC9">
      <w:pPr>
        <w:jc w:val="both"/>
        <w:rPr>
          <w:rFonts w:ascii="Arial" w:hAnsi="Arial" w:cs="Arial"/>
          <w:b/>
          <w:sz w:val="24"/>
        </w:rPr>
      </w:pPr>
      <w:r w:rsidRPr="005F0217">
        <w:rPr>
          <w:noProof/>
        </w:rPr>
        <w:drawing>
          <wp:inline distT="0" distB="0" distL="0" distR="0">
            <wp:extent cx="4394384" cy="1168106"/>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398142" cy="1169105"/>
                    </a:xfrm>
                    <a:prstGeom prst="rect">
                      <a:avLst/>
                    </a:prstGeom>
                    <a:noFill/>
                    <a:ln w="9525">
                      <a:noFill/>
                      <a:miter lim="800000"/>
                      <a:headEnd/>
                      <a:tailEnd/>
                    </a:ln>
                  </pic:spPr>
                </pic:pic>
              </a:graphicData>
            </a:graphic>
          </wp:inline>
        </w:drawing>
      </w:r>
    </w:p>
    <w:p w:rsidR="008B581A" w:rsidRPr="008B581A" w:rsidRDefault="008B581A" w:rsidP="001A22A9">
      <w:pPr>
        <w:pStyle w:val="ListParagraph"/>
        <w:numPr>
          <w:ilvl w:val="0"/>
          <w:numId w:val="27"/>
        </w:numPr>
        <w:jc w:val="both"/>
        <w:rPr>
          <w:rFonts w:ascii="Arial" w:hAnsi="Arial" w:cs="Arial"/>
          <w:b/>
          <w:sz w:val="24"/>
        </w:rPr>
      </w:pPr>
      <w:r>
        <w:rPr>
          <w:rFonts w:ascii="Arial" w:hAnsi="Arial" w:cs="Arial"/>
          <w:b/>
          <w:sz w:val="24"/>
        </w:rPr>
        <w:lastRenderedPageBreak/>
        <w:t>Sikap</w:t>
      </w:r>
    </w:p>
    <w:p w:rsidR="005028D2" w:rsidRDefault="00041C0B" w:rsidP="007F5EC9">
      <w:pPr>
        <w:jc w:val="both"/>
        <w:rPr>
          <w:rFonts w:ascii="Arial" w:hAnsi="Arial" w:cs="Arial"/>
          <w:b/>
          <w:sz w:val="24"/>
        </w:rPr>
      </w:pPr>
      <w:r w:rsidRPr="00041C0B">
        <w:rPr>
          <w:noProof/>
        </w:rPr>
        <w:drawing>
          <wp:inline distT="0" distB="0" distL="0" distR="0">
            <wp:extent cx="4457853" cy="269930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456231" cy="2698326"/>
                    </a:xfrm>
                    <a:prstGeom prst="rect">
                      <a:avLst/>
                    </a:prstGeom>
                    <a:noFill/>
                    <a:ln w="9525">
                      <a:noFill/>
                      <a:miter lim="800000"/>
                      <a:headEnd/>
                      <a:tailEnd/>
                    </a:ln>
                  </pic:spPr>
                </pic:pic>
              </a:graphicData>
            </a:graphic>
          </wp:inline>
        </w:drawing>
      </w:r>
    </w:p>
    <w:p w:rsidR="00041C0B" w:rsidRDefault="00041C0B" w:rsidP="007F5EC9">
      <w:pPr>
        <w:jc w:val="both"/>
        <w:rPr>
          <w:rFonts w:ascii="Arial" w:hAnsi="Arial" w:cs="Arial"/>
          <w:b/>
          <w:sz w:val="24"/>
        </w:rPr>
      </w:pPr>
      <w:r w:rsidRPr="00041C0B">
        <w:rPr>
          <w:noProof/>
        </w:rPr>
        <w:drawing>
          <wp:inline distT="0" distB="0" distL="0" distR="0">
            <wp:extent cx="4425360" cy="2360428"/>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424860" cy="2360161"/>
                    </a:xfrm>
                    <a:prstGeom prst="rect">
                      <a:avLst/>
                    </a:prstGeom>
                    <a:noFill/>
                    <a:ln w="9525">
                      <a:noFill/>
                      <a:miter lim="800000"/>
                      <a:headEnd/>
                      <a:tailEnd/>
                    </a:ln>
                  </pic:spPr>
                </pic:pic>
              </a:graphicData>
            </a:graphic>
          </wp:inline>
        </w:drawing>
      </w:r>
    </w:p>
    <w:p w:rsidR="00A51C6B" w:rsidRDefault="00EB71B1" w:rsidP="007F5EC9">
      <w:pPr>
        <w:jc w:val="both"/>
        <w:rPr>
          <w:rFonts w:ascii="Arial" w:hAnsi="Arial" w:cs="Arial"/>
          <w:b/>
          <w:sz w:val="24"/>
        </w:rPr>
      </w:pPr>
      <w:r w:rsidRPr="00EB71B1">
        <w:rPr>
          <w:noProof/>
        </w:rPr>
        <w:drawing>
          <wp:inline distT="0" distB="0" distL="0" distR="0">
            <wp:extent cx="4457853" cy="1170432"/>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455966" cy="1169937"/>
                    </a:xfrm>
                    <a:prstGeom prst="rect">
                      <a:avLst/>
                    </a:prstGeom>
                    <a:noFill/>
                    <a:ln w="9525">
                      <a:noFill/>
                      <a:miter lim="800000"/>
                      <a:headEnd/>
                      <a:tailEnd/>
                    </a:ln>
                  </pic:spPr>
                </pic:pic>
              </a:graphicData>
            </a:graphic>
          </wp:inline>
        </w:drawing>
      </w:r>
    </w:p>
    <w:p w:rsidR="00236177" w:rsidRDefault="00236177" w:rsidP="007F5EC9">
      <w:pPr>
        <w:jc w:val="both"/>
        <w:rPr>
          <w:rFonts w:ascii="Arial" w:hAnsi="Arial" w:cs="Arial"/>
          <w:b/>
          <w:sz w:val="24"/>
        </w:rPr>
      </w:pPr>
      <w:r w:rsidRPr="00236177">
        <w:rPr>
          <w:noProof/>
        </w:rPr>
        <w:drawing>
          <wp:inline distT="0" distB="0" distL="0" distR="0">
            <wp:extent cx="5039995" cy="1758452"/>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039995" cy="1758452"/>
                    </a:xfrm>
                    <a:prstGeom prst="rect">
                      <a:avLst/>
                    </a:prstGeom>
                    <a:noFill/>
                    <a:ln w="9525">
                      <a:noFill/>
                      <a:miter lim="800000"/>
                      <a:headEnd/>
                      <a:tailEnd/>
                    </a:ln>
                  </pic:spPr>
                </pic:pic>
              </a:graphicData>
            </a:graphic>
          </wp:inline>
        </w:drawing>
      </w:r>
    </w:p>
    <w:p w:rsidR="001D0176" w:rsidRDefault="001D0176" w:rsidP="001D0176">
      <w:pPr>
        <w:pStyle w:val="ListParagraph"/>
        <w:ind w:left="1069"/>
        <w:jc w:val="both"/>
        <w:rPr>
          <w:rFonts w:ascii="Arial" w:hAnsi="Arial" w:cs="Arial"/>
          <w:b/>
          <w:sz w:val="24"/>
        </w:rPr>
      </w:pPr>
    </w:p>
    <w:p w:rsidR="008B581A" w:rsidRPr="008B581A" w:rsidRDefault="008B581A" w:rsidP="001D0176">
      <w:pPr>
        <w:pStyle w:val="ListParagraph"/>
        <w:numPr>
          <w:ilvl w:val="0"/>
          <w:numId w:val="26"/>
        </w:numPr>
        <w:jc w:val="both"/>
        <w:rPr>
          <w:rFonts w:ascii="Arial" w:hAnsi="Arial" w:cs="Arial"/>
          <w:b/>
          <w:sz w:val="24"/>
        </w:rPr>
      </w:pPr>
      <w:r>
        <w:rPr>
          <w:rFonts w:ascii="Arial" w:hAnsi="Arial" w:cs="Arial"/>
          <w:b/>
          <w:sz w:val="24"/>
        </w:rPr>
        <w:t>Tindakan</w:t>
      </w:r>
    </w:p>
    <w:p w:rsidR="00236177" w:rsidRDefault="00BA4FF7" w:rsidP="007F5EC9">
      <w:pPr>
        <w:jc w:val="both"/>
        <w:rPr>
          <w:rFonts w:ascii="Arial" w:hAnsi="Arial" w:cs="Arial"/>
          <w:b/>
          <w:sz w:val="24"/>
        </w:rPr>
      </w:pPr>
      <w:r w:rsidRPr="00BA4FF7">
        <w:rPr>
          <w:noProof/>
        </w:rPr>
        <w:drawing>
          <wp:inline distT="0" distB="0" distL="0" distR="0">
            <wp:extent cx="4289603" cy="2874873"/>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288042" cy="2873827"/>
                    </a:xfrm>
                    <a:prstGeom prst="rect">
                      <a:avLst/>
                    </a:prstGeom>
                    <a:noFill/>
                    <a:ln w="9525">
                      <a:noFill/>
                      <a:miter lim="800000"/>
                      <a:headEnd/>
                      <a:tailEnd/>
                    </a:ln>
                  </pic:spPr>
                </pic:pic>
              </a:graphicData>
            </a:graphic>
          </wp:inline>
        </w:drawing>
      </w:r>
    </w:p>
    <w:p w:rsidR="00BA4FF7" w:rsidRDefault="00BA4FF7" w:rsidP="007F5EC9">
      <w:pPr>
        <w:jc w:val="both"/>
        <w:rPr>
          <w:rFonts w:ascii="Arial" w:hAnsi="Arial" w:cs="Arial"/>
          <w:b/>
          <w:sz w:val="24"/>
        </w:rPr>
      </w:pPr>
      <w:r w:rsidRPr="00BA4FF7">
        <w:rPr>
          <w:noProof/>
        </w:rPr>
        <w:drawing>
          <wp:inline distT="0" distB="0" distL="0" distR="0">
            <wp:extent cx="4289603" cy="2538374"/>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293998" cy="2540975"/>
                    </a:xfrm>
                    <a:prstGeom prst="rect">
                      <a:avLst/>
                    </a:prstGeom>
                    <a:noFill/>
                    <a:ln w="9525">
                      <a:noFill/>
                      <a:miter lim="800000"/>
                      <a:headEnd/>
                      <a:tailEnd/>
                    </a:ln>
                  </pic:spPr>
                </pic:pic>
              </a:graphicData>
            </a:graphic>
          </wp:inline>
        </w:drawing>
      </w:r>
    </w:p>
    <w:p w:rsidR="009155EB" w:rsidRDefault="009155EB" w:rsidP="007F5EC9">
      <w:pPr>
        <w:jc w:val="both"/>
        <w:rPr>
          <w:rFonts w:ascii="Arial" w:hAnsi="Arial" w:cs="Arial"/>
          <w:b/>
          <w:sz w:val="24"/>
        </w:rPr>
      </w:pPr>
      <w:r w:rsidRPr="009155EB">
        <w:rPr>
          <w:noProof/>
        </w:rPr>
        <w:drawing>
          <wp:inline distT="0" distB="0" distL="0" distR="0">
            <wp:extent cx="4284191" cy="1024758"/>
            <wp:effectExtent l="19050" t="0" r="2059"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4287788" cy="1025618"/>
                    </a:xfrm>
                    <a:prstGeom prst="rect">
                      <a:avLst/>
                    </a:prstGeom>
                    <a:noFill/>
                    <a:ln w="9525">
                      <a:noFill/>
                      <a:miter lim="800000"/>
                      <a:headEnd/>
                      <a:tailEnd/>
                    </a:ln>
                  </pic:spPr>
                </pic:pic>
              </a:graphicData>
            </a:graphic>
          </wp:inline>
        </w:drawing>
      </w:r>
    </w:p>
    <w:p w:rsidR="00EE32B9" w:rsidRPr="00397050" w:rsidRDefault="00D95A35" w:rsidP="00397050">
      <w:pPr>
        <w:jc w:val="both"/>
        <w:rPr>
          <w:rFonts w:ascii="Arial" w:hAnsi="Arial" w:cs="Arial"/>
          <w:b/>
          <w:sz w:val="24"/>
        </w:rPr>
      </w:pPr>
      <w:r w:rsidRPr="00D95A35">
        <w:rPr>
          <w:noProof/>
        </w:rPr>
        <w:drawing>
          <wp:inline distT="0" distB="0" distL="0" distR="0">
            <wp:extent cx="4289603" cy="1419148"/>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4299463" cy="1422410"/>
                    </a:xfrm>
                    <a:prstGeom prst="rect">
                      <a:avLst/>
                    </a:prstGeom>
                    <a:noFill/>
                    <a:ln w="9525">
                      <a:noFill/>
                      <a:miter lim="800000"/>
                      <a:headEnd/>
                      <a:tailEnd/>
                    </a:ln>
                  </pic:spPr>
                </pic:pic>
              </a:graphicData>
            </a:graphic>
          </wp:inline>
        </w:drawing>
      </w:r>
      <w:bookmarkStart w:id="150" w:name="_Toc137200626"/>
    </w:p>
    <w:p w:rsidR="0005480B" w:rsidRDefault="00B0665C" w:rsidP="004D6ACB">
      <w:pPr>
        <w:pStyle w:val="Caption"/>
        <w:rPr>
          <w:rFonts w:ascii="Arial" w:hAnsi="Arial" w:cs="Arial"/>
          <w:color w:val="auto"/>
          <w:sz w:val="22"/>
          <w:szCs w:val="22"/>
        </w:rPr>
      </w:pPr>
      <w:r w:rsidRPr="00A015F6">
        <w:rPr>
          <w:rFonts w:ascii="Arial" w:hAnsi="Arial" w:cs="Arial"/>
          <w:color w:val="auto"/>
          <w:sz w:val="24"/>
          <w:szCs w:val="22"/>
        </w:rPr>
        <w:lastRenderedPageBreak/>
        <w:t xml:space="preserve"> </w:t>
      </w:r>
      <w:bookmarkStart w:id="151" w:name="_Toc138427214"/>
      <w:bookmarkStart w:id="152" w:name="_Toc143768851"/>
      <w:r w:rsidR="004D6ACB" w:rsidRPr="00A015F6">
        <w:rPr>
          <w:rFonts w:ascii="Arial" w:hAnsi="Arial" w:cs="Arial"/>
          <w:color w:val="auto"/>
          <w:sz w:val="22"/>
        </w:rPr>
        <w:t xml:space="preserve">Lampiran </w:t>
      </w:r>
      <w:r w:rsidR="00C6566C" w:rsidRPr="00A015F6">
        <w:rPr>
          <w:rFonts w:ascii="Arial" w:hAnsi="Arial" w:cs="Arial"/>
          <w:color w:val="auto"/>
          <w:sz w:val="22"/>
        </w:rPr>
        <w:fldChar w:fldCharType="begin"/>
      </w:r>
      <w:r w:rsidR="006D6E57" w:rsidRPr="00A015F6">
        <w:rPr>
          <w:rFonts w:ascii="Arial" w:hAnsi="Arial" w:cs="Arial"/>
          <w:color w:val="auto"/>
          <w:sz w:val="22"/>
        </w:rPr>
        <w:instrText xml:space="preserve"> SEQ Lampiran \* ARABIC </w:instrText>
      </w:r>
      <w:r w:rsidR="00C6566C" w:rsidRPr="00A015F6">
        <w:rPr>
          <w:rFonts w:ascii="Arial" w:hAnsi="Arial" w:cs="Arial"/>
          <w:color w:val="auto"/>
          <w:sz w:val="22"/>
        </w:rPr>
        <w:fldChar w:fldCharType="separate"/>
      </w:r>
      <w:r w:rsidR="00BC7334">
        <w:rPr>
          <w:rFonts w:ascii="Arial" w:hAnsi="Arial" w:cs="Arial"/>
          <w:noProof/>
          <w:color w:val="auto"/>
          <w:sz w:val="22"/>
        </w:rPr>
        <w:t>5</w:t>
      </w:r>
      <w:r w:rsidR="00C6566C" w:rsidRPr="00A015F6">
        <w:rPr>
          <w:rFonts w:ascii="Arial" w:hAnsi="Arial" w:cs="Arial"/>
          <w:color w:val="auto"/>
          <w:sz w:val="22"/>
        </w:rPr>
        <w:fldChar w:fldCharType="end"/>
      </w:r>
      <w:r w:rsidR="004D6ACB" w:rsidRPr="00A015F6">
        <w:rPr>
          <w:sz w:val="22"/>
        </w:rPr>
        <w:t xml:space="preserve"> </w:t>
      </w:r>
      <w:r w:rsidR="00A60DFC" w:rsidRPr="00A015F6">
        <w:rPr>
          <w:sz w:val="22"/>
        </w:rPr>
        <w:t xml:space="preserve"> </w:t>
      </w:r>
      <w:r w:rsidRPr="00B0665C">
        <w:rPr>
          <w:rFonts w:ascii="Arial" w:hAnsi="Arial" w:cs="Arial"/>
          <w:color w:val="auto"/>
          <w:sz w:val="22"/>
          <w:szCs w:val="22"/>
        </w:rPr>
        <w:t xml:space="preserve">Master </w:t>
      </w:r>
      <w:r w:rsidR="00605230" w:rsidRPr="00B0665C">
        <w:rPr>
          <w:rFonts w:ascii="Arial" w:hAnsi="Arial" w:cs="Arial"/>
          <w:color w:val="auto"/>
          <w:sz w:val="22"/>
          <w:szCs w:val="22"/>
        </w:rPr>
        <w:t xml:space="preserve">tabulasi data hasil penelitian pasien terhadap penggunaan obat </w:t>
      </w:r>
      <w:r w:rsidR="00611A7A" w:rsidRPr="00B0665C">
        <w:rPr>
          <w:rFonts w:ascii="Arial" w:hAnsi="Arial" w:cs="Arial"/>
          <w:color w:val="auto"/>
          <w:sz w:val="22"/>
          <w:szCs w:val="22"/>
        </w:rPr>
        <w:t>TBC</w:t>
      </w:r>
      <w:bookmarkEnd w:id="150"/>
      <w:bookmarkEnd w:id="151"/>
      <w:bookmarkEnd w:id="152"/>
      <w:r w:rsidR="00611A7A" w:rsidRPr="00B0665C">
        <w:rPr>
          <w:rFonts w:ascii="Arial" w:hAnsi="Arial" w:cs="Arial"/>
          <w:color w:val="auto"/>
          <w:sz w:val="22"/>
          <w:szCs w:val="22"/>
        </w:rPr>
        <w:t xml:space="preserve"> </w:t>
      </w:r>
    </w:p>
    <w:p w:rsidR="005C6E17" w:rsidRPr="006530AD" w:rsidRDefault="0017625D" w:rsidP="005C6E17">
      <w:pPr>
        <w:rPr>
          <w:rFonts w:ascii="Arial" w:hAnsi="Arial" w:cs="Arial"/>
          <w:b/>
        </w:rPr>
      </w:pPr>
      <w:r w:rsidRPr="006530AD">
        <w:rPr>
          <w:rFonts w:ascii="Arial" w:hAnsi="Arial" w:cs="Arial"/>
          <w:b/>
        </w:rPr>
        <w:t>A.</w:t>
      </w:r>
      <w:r w:rsidR="005C6E17" w:rsidRPr="006530AD">
        <w:rPr>
          <w:rFonts w:ascii="Arial" w:hAnsi="Arial" w:cs="Arial"/>
          <w:b/>
        </w:rPr>
        <w:t xml:space="preserve">Pengetahuan </w:t>
      </w:r>
    </w:p>
    <w:p w:rsidR="00611A7A" w:rsidRDefault="006530AD" w:rsidP="007F5EC9">
      <w:pPr>
        <w:jc w:val="both"/>
        <w:rPr>
          <w:rFonts w:ascii="Arial" w:hAnsi="Arial" w:cs="Arial"/>
          <w:b/>
          <w:sz w:val="24"/>
        </w:rPr>
      </w:pPr>
      <w:r w:rsidRPr="006530AD">
        <w:rPr>
          <w:noProof/>
        </w:rPr>
        <w:drawing>
          <wp:inline distT="0" distB="0" distL="0" distR="0">
            <wp:extent cx="5039995" cy="7459082"/>
            <wp:effectExtent l="19050" t="0" r="825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039995" cy="7459082"/>
                    </a:xfrm>
                    <a:prstGeom prst="rect">
                      <a:avLst/>
                    </a:prstGeom>
                    <a:noFill/>
                    <a:ln w="9525">
                      <a:noFill/>
                      <a:miter lim="800000"/>
                      <a:headEnd/>
                      <a:tailEnd/>
                    </a:ln>
                  </pic:spPr>
                </pic:pic>
              </a:graphicData>
            </a:graphic>
          </wp:inline>
        </w:drawing>
      </w:r>
    </w:p>
    <w:p w:rsidR="006530AD" w:rsidRDefault="006530AD" w:rsidP="007F5EC9">
      <w:pPr>
        <w:jc w:val="both"/>
        <w:rPr>
          <w:rFonts w:ascii="Arial" w:hAnsi="Arial" w:cs="Arial"/>
          <w:b/>
          <w:sz w:val="24"/>
        </w:rPr>
      </w:pPr>
    </w:p>
    <w:p w:rsidR="005C6E17" w:rsidRDefault="0017625D" w:rsidP="007F5EC9">
      <w:pPr>
        <w:jc w:val="both"/>
        <w:rPr>
          <w:rFonts w:ascii="Arial" w:hAnsi="Arial" w:cs="Arial"/>
          <w:b/>
          <w:sz w:val="24"/>
        </w:rPr>
      </w:pPr>
      <w:r>
        <w:rPr>
          <w:rFonts w:ascii="Arial" w:hAnsi="Arial" w:cs="Arial"/>
          <w:b/>
          <w:sz w:val="24"/>
        </w:rPr>
        <w:lastRenderedPageBreak/>
        <w:t>C.</w:t>
      </w:r>
      <w:r w:rsidR="005C6E17">
        <w:rPr>
          <w:rFonts w:ascii="Arial" w:hAnsi="Arial" w:cs="Arial"/>
          <w:b/>
          <w:sz w:val="24"/>
        </w:rPr>
        <w:t>Sikap</w:t>
      </w:r>
    </w:p>
    <w:p w:rsidR="00F91D33" w:rsidRDefault="006530AD" w:rsidP="007F5EC9">
      <w:pPr>
        <w:jc w:val="both"/>
        <w:rPr>
          <w:rFonts w:ascii="Arial" w:hAnsi="Arial" w:cs="Arial"/>
          <w:b/>
          <w:sz w:val="24"/>
        </w:rPr>
      </w:pPr>
      <w:r w:rsidRPr="006530AD">
        <w:rPr>
          <w:noProof/>
        </w:rPr>
        <w:drawing>
          <wp:inline distT="0" distB="0" distL="0" distR="0">
            <wp:extent cx="5039995" cy="7732379"/>
            <wp:effectExtent l="19050" t="0" r="825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039995" cy="7732379"/>
                    </a:xfrm>
                    <a:prstGeom prst="rect">
                      <a:avLst/>
                    </a:prstGeom>
                    <a:noFill/>
                    <a:ln w="9525">
                      <a:noFill/>
                      <a:miter lim="800000"/>
                      <a:headEnd/>
                      <a:tailEnd/>
                    </a:ln>
                  </pic:spPr>
                </pic:pic>
              </a:graphicData>
            </a:graphic>
          </wp:inline>
        </w:drawing>
      </w:r>
    </w:p>
    <w:p w:rsidR="006530AD" w:rsidRDefault="006530AD" w:rsidP="007F5EC9">
      <w:pPr>
        <w:jc w:val="both"/>
        <w:rPr>
          <w:rFonts w:ascii="Arial" w:hAnsi="Arial" w:cs="Arial"/>
          <w:b/>
          <w:sz w:val="24"/>
        </w:rPr>
      </w:pPr>
    </w:p>
    <w:p w:rsidR="006530AD" w:rsidRDefault="006530AD" w:rsidP="007F5EC9">
      <w:pPr>
        <w:jc w:val="both"/>
        <w:rPr>
          <w:rFonts w:ascii="Arial" w:hAnsi="Arial" w:cs="Arial"/>
          <w:b/>
          <w:sz w:val="24"/>
        </w:rPr>
      </w:pPr>
    </w:p>
    <w:p w:rsidR="005C6E17" w:rsidRPr="0017625D" w:rsidRDefault="005C6E17" w:rsidP="001D0176">
      <w:pPr>
        <w:pStyle w:val="ListParagraph"/>
        <w:numPr>
          <w:ilvl w:val="0"/>
          <w:numId w:val="26"/>
        </w:numPr>
        <w:jc w:val="both"/>
        <w:rPr>
          <w:rFonts w:ascii="Arial" w:hAnsi="Arial" w:cs="Arial"/>
          <w:b/>
          <w:sz w:val="24"/>
        </w:rPr>
      </w:pPr>
      <w:r w:rsidRPr="0017625D">
        <w:rPr>
          <w:rFonts w:ascii="Arial" w:hAnsi="Arial" w:cs="Arial"/>
          <w:b/>
          <w:sz w:val="24"/>
        </w:rPr>
        <w:lastRenderedPageBreak/>
        <w:t>Tindakan</w:t>
      </w:r>
    </w:p>
    <w:p w:rsidR="000E2D56" w:rsidRDefault="005B05B9" w:rsidP="00A419ED">
      <w:pPr>
        <w:jc w:val="both"/>
        <w:rPr>
          <w:rFonts w:ascii="Arial" w:hAnsi="Arial" w:cs="Arial"/>
          <w:b/>
          <w:sz w:val="24"/>
        </w:rPr>
      </w:pPr>
      <w:r w:rsidRPr="005B05B9">
        <w:rPr>
          <w:noProof/>
        </w:rPr>
        <w:drawing>
          <wp:inline distT="0" distB="0" distL="0" distR="0">
            <wp:extent cx="4849833" cy="8204813"/>
            <wp:effectExtent l="19050" t="0" r="7917"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4862053" cy="8225486"/>
                    </a:xfrm>
                    <a:prstGeom prst="rect">
                      <a:avLst/>
                    </a:prstGeom>
                    <a:noFill/>
                    <a:ln w="9525">
                      <a:noFill/>
                      <a:miter lim="800000"/>
                      <a:headEnd/>
                      <a:tailEnd/>
                    </a:ln>
                  </pic:spPr>
                </pic:pic>
              </a:graphicData>
            </a:graphic>
          </wp:inline>
        </w:drawing>
      </w:r>
    </w:p>
    <w:p w:rsidR="005146AD" w:rsidRPr="00292D74" w:rsidRDefault="00334CD3" w:rsidP="00334CD3">
      <w:pPr>
        <w:pStyle w:val="Caption"/>
        <w:rPr>
          <w:rFonts w:ascii="Arial" w:hAnsi="Arial" w:cs="Arial"/>
          <w:color w:val="auto"/>
          <w:sz w:val="24"/>
        </w:rPr>
      </w:pPr>
      <w:bookmarkStart w:id="153" w:name="_Toc138427215"/>
      <w:bookmarkStart w:id="154" w:name="_Toc143768852"/>
      <w:r w:rsidRPr="00661D87">
        <w:rPr>
          <w:rFonts w:ascii="Arial" w:hAnsi="Arial" w:cs="Arial"/>
          <w:color w:val="auto"/>
          <w:sz w:val="24"/>
          <w:szCs w:val="24"/>
        </w:rPr>
        <w:lastRenderedPageBreak/>
        <w:t xml:space="preserve">Lampiran </w:t>
      </w:r>
      <w:r w:rsidR="00C6566C" w:rsidRPr="00661D87">
        <w:rPr>
          <w:rFonts w:ascii="Arial" w:hAnsi="Arial" w:cs="Arial"/>
          <w:color w:val="auto"/>
          <w:sz w:val="24"/>
          <w:szCs w:val="24"/>
        </w:rPr>
        <w:fldChar w:fldCharType="begin"/>
      </w:r>
      <w:r w:rsidRPr="00661D87">
        <w:rPr>
          <w:rFonts w:ascii="Arial" w:hAnsi="Arial" w:cs="Arial"/>
          <w:color w:val="auto"/>
          <w:sz w:val="24"/>
          <w:szCs w:val="24"/>
        </w:rPr>
        <w:instrText xml:space="preserve"> SEQ Lampiran \* ARABIC </w:instrText>
      </w:r>
      <w:r w:rsidR="00C6566C" w:rsidRPr="00661D87">
        <w:rPr>
          <w:rFonts w:ascii="Arial" w:hAnsi="Arial" w:cs="Arial"/>
          <w:color w:val="auto"/>
          <w:sz w:val="24"/>
          <w:szCs w:val="24"/>
        </w:rPr>
        <w:fldChar w:fldCharType="separate"/>
      </w:r>
      <w:r w:rsidR="00BC7334">
        <w:rPr>
          <w:rFonts w:ascii="Arial" w:hAnsi="Arial" w:cs="Arial"/>
          <w:noProof/>
          <w:color w:val="auto"/>
          <w:sz w:val="24"/>
          <w:szCs w:val="24"/>
        </w:rPr>
        <w:t>6</w:t>
      </w:r>
      <w:r w:rsidR="00C6566C" w:rsidRPr="00661D87">
        <w:rPr>
          <w:rFonts w:ascii="Arial" w:hAnsi="Arial" w:cs="Arial"/>
          <w:color w:val="auto"/>
          <w:sz w:val="24"/>
          <w:szCs w:val="24"/>
        </w:rPr>
        <w:fldChar w:fldCharType="end"/>
      </w:r>
      <w:r w:rsidRPr="00661D87">
        <w:rPr>
          <w:rFonts w:ascii="Arial" w:hAnsi="Arial" w:cs="Arial"/>
          <w:color w:val="auto"/>
          <w:sz w:val="24"/>
          <w:szCs w:val="24"/>
        </w:rPr>
        <w:t xml:space="preserve"> </w:t>
      </w:r>
      <w:r w:rsidR="00A60DFC" w:rsidRPr="00661D87">
        <w:rPr>
          <w:rFonts w:ascii="Arial" w:hAnsi="Arial" w:cs="Arial"/>
          <w:color w:val="auto"/>
          <w:sz w:val="24"/>
          <w:szCs w:val="24"/>
        </w:rPr>
        <w:t xml:space="preserve"> </w:t>
      </w:r>
      <w:r w:rsidRPr="00661D87">
        <w:rPr>
          <w:rFonts w:ascii="Arial" w:hAnsi="Arial" w:cs="Arial"/>
          <w:color w:val="auto"/>
          <w:sz w:val="24"/>
          <w:szCs w:val="24"/>
        </w:rPr>
        <w:t>Data</w:t>
      </w:r>
      <w:r>
        <w:rPr>
          <w:rFonts w:ascii="Arial" w:hAnsi="Arial" w:cs="Arial"/>
          <w:color w:val="auto"/>
          <w:sz w:val="24"/>
        </w:rPr>
        <w:t xml:space="preserve"> Tabel Frekuensi</w:t>
      </w:r>
      <w:bookmarkEnd w:id="153"/>
      <w:bookmarkEnd w:id="154"/>
    </w:p>
    <w:tbl>
      <w:tblPr>
        <w:tblW w:w="7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799"/>
        <w:gridCol w:w="1266"/>
        <w:gridCol w:w="1116"/>
        <w:gridCol w:w="1516"/>
        <w:gridCol w:w="1599"/>
      </w:tblGrid>
      <w:tr w:rsidR="0085437C" w:rsidTr="003D602D">
        <w:trPr>
          <w:cantSplit/>
        </w:trPr>
        <w:tc>
          <w:tcPr>
            <w:tcW w:w="7091" w:type="dxa"/>
            <w:gridSpan w:val="6"/>
            <w:tcBorders>
              <w:top w:val="nil"/>
              <w:left w:val="nil"/>
              <w:bottom w:val="nil"/>
              <w:right w:val="nil"/>
            </w:tcBorders>
            <w:shd w:val="clear" w:color="auto" w:fill="FFFFFF"/>
            <w:vAlign w:val="center"/>
          </w:tcPr>
          <w:p w:rsidR="0085437C" w:rsidRDefault="0085437C" w:rsidP="003D602D">
            <w:pPr>
              <w:spacing w:line="320" w:lineRule="atLeast"/>
              <w:ind w:left="60" w:right="60"/>
              <w:jc w:val="center"/>
              <w:rPr>
                <w:rFonts w:ascii="Arial" w:hAnsi="Arial" w:cs="Arial"/>
                <w:color w:val="010205"/>
              </w:rPr>
            </w:pPr>
            <w:r>
              <w:rPr>
                <w:rFonts w:ascii="Arial" w:hAnsi="Arial" w:cs="Arial"/>
                <w:b/>
                <w:bCs/>
                <w:color w:val="010205"/>
              </w:rPr>
              <w:t>UMUR</w:t>
            </w:r>
          </w:p>
        </w:tc>
      </w:tr>
      <w:tr w:rsidR="0085437C" w:rsidTr="003D602D">
        <w:trPr>
          <w:cantSplit/>
        </w:trPr>
        <w:tc>
          <w:tcPr>
            <w:tcW w:w="1598" w:type="dxa"/>
            <w:gridSpan w:val="2"/>
            <w:tcBorders>
              <w:top w:val="nil"/>
              <w:left w:val="nil"/>
              <w:bottom w:val="single" w:sz="8" w:space="0" w:color="152935"/>
              <w:right w:val="nil"/>
            </w:tcBorders>
            <w:shd w:val="clear" w:color="auto" w:fill="FFFFFF"/>
            <w:vAlign w:val="bottom"/>
          </w:tcPr>
          <w:p w:rsidR="0085437C" w:rsidRDefault="0085437C" w:rsidP="003D602D">
            <w:pPr>
              <w:rPr>
                <w:rFonts w:ascii="Times New Roman" w:hAnsi="Times New Roman" w:cs="Times New Roman"/>
                <w:sz w:val="24"/>
                <w:szCs w:val="24"/>
              </w:rPr>
            </w:pPr>
          </w:p>
        </w:tc>
        <w:tc>
          <w:tcPr>
            <w:tcW w:w="1265" w:type="dxa"/>
            <w:tcBorders>
              <w:top w:val="nil"/>
              <w:left w:val="nil"/>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115" w:type="dxa"/>
            <w:tcBorders>
              <w:top w:val="nil"/>
              <w:left w:val="single" w:sz="8" w:space="0" w:color="E0E0E0"/>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515" w:type="dxa"/>
            <w:tcBorders>
              <w:top w:val="nil"/>
              <w:left w:val="single" w:sz="8" w:space="0" w:color="E0E0E0"/>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598" w:type="dxa"/>
            <w:tcBorders>
              <w:top w:val="nil"/>
              <w:left w:val="single" w:sz="8" w:space="0" w:color="E0E0E0"/>
              <w:bottom w:val="single" w:sz="8" w:space="0" w:color="152935"/>
              <w:right w:val="nil"/>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5437C" w:rsidTr="003D602D">
        <w:trPr>
          <w:cantSplit/>
        </w:trPr>
        <w:tc>
          <w:tcPr>
            <w:tcW w:w="799" w:type="dxa"/>
            <w:vMerge w:val="restart"/>
            <w:tcBorders>
              <w:top w:val="single" w:sz="8" w:space="0" w:color="152935"/>
              <w:left w:val="nil"/>
              <w:bottom w:val="single" w:sz="8" w:space="0" w:color="152935"/>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99" w:type="dxa"/>
            <w:tcBorders>
              <w:top w:val="single" w:sz="8" w:space="0" w:color="152935"/>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65" w:type="dxa"/>
            <w:tcBorders>
              <w:top w:val="single" w:sz="8" w:space="0" w:color="152935"/>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115" w:type="dxa"/>
            <w:tcBorders>
              <w:top w:val="single" w:sz="8" w:space="0" w:color="152935"/>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515" w:type="dxa"/>
            <w:tcBorders>
              <w:top w:val="single" w:sz="8" w:space="0" w:color="152935"/>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598" w:type="dxa"/>
            <w:tcBorders>
              <w:top w:val="single" w:sz="8" w:space="0" w:color="152935"/>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67,8</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32,2</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152935"/>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265" w:type="dxa"/>
            <w:tcBorders>
              <w:top w:val="single" w:sz="8" w:space="0" w:color="AEAEAE"/>
              <w:left w:val="nil"/>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115" w:type="dxa"/>
            <w:tcBorders>
              <w:top w:val="single" w:sz="8" w:space="0" w:color="AEAEAE"/>
              <w:left w:val="single" w:sz="8" w:space="0" w:color="E0E0E0"/>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15" w:type="dxa"/>
            <w:tcBorders>
              <w:top w:val="single" w:sz="8" w:space="0" w:color="AEAEAE"/>
              <w:left w:val="single" w:sz="8" w:space="0" w:color="E0E0E0"/>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98" w:type="dxa"/>
            <w:tcBorders>
              <w:top w:val="single" w:sz="8" w:space="0" w:color="AEAEAE"/>
              <w:left w:val="single" w:sz="8" w:space="0" w:color="E0E0E0"/>
              <w:bottom w:val="single" w:sz="8" w:space="0" w:color="152935"/>
              <w:right w:val="nil"/>
            </w:tcBorders>
            <w:shd w:val="clear" w:color="auto" w:fill="FFFFFF"/>
            <w:vAlign w:val="center"/>
          </w:tcPr>
          <w:p w:rsidR="0085437C" w:rsidRDefault="0085437C" w:rsidP="003D602D">
            <w:pPr>
              <w:rPr>
                <w:rFonts w:ascii="Times New Roman" w:hAnsi="Times New Roman" w:cs="Times New Roman"/>
                <w:sz w:val="24"/>
                <w:szCs w:val="24"/>
              </w:rPr>
            </w:pPr>
          </w:p>
        </w:tc>
      </w:tr>
    </w:tbl>
    <w:p w:rsidR="0085437C" w:rsidRDefault="0085437C" w:rsidP="0085437C">
      <w:pPr>
        <w:spacing w:line="400" w:lineRule="atLeast"/>
        <w:rPr>
          <w:rFonts w:ascii="Times New Roman" w:hAnsi="Times New Roman" w:cs="Times New Roman"/>
          <w:sz w:val="24"/>
          <w:szCs w:val="24"/>
        </w:rPr>
      </w:pPr>
    </w:p>
    <w:p w:rsidR="0085437C" w:rsidRDefault="0085437C" w:rsidP="0085437C">
      <w:pPr>
        <w:spacing w:line="400" w:lineRule="atLeast"/>
        <w:rPr>
          <w:rFonts w:ascii="Times New Roman" w:hAnsi="Times New Roman" w:cs="Times New Roman"/>
          <w:sz w:val="24"/>
          <w:szCs w:val="24"/>
        </w:rPr>
      </w:pPr>
    </w:p>
    <w:tbl>
      <w:tblPr>
        <w:tblW w:w="7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799"/>
        <w:gridCol w:w="1266"/>
        <w:gridCol w:w="1116"/>
        <w:gridCol w:w="1516"/>
        <w:gridCol w:w="1599"/>
      </w:tblGrid>
      <w:tr w:rsidR="0085437C" w:rsidTr="003D602D">
        <w:trPr>
          <w:cantSplit/>
        </w:trPr>
        <w:tc>
          <w:tcPr>
            <w:tcW w:w="7091" w:type="dxa"/>
            <w:gridSpan w:val="6"/>
            <w:tcBorders>
              <w:top w:val="nil"/>
              <w:left w:val="nil"/>
              <w:bottom w:val="nil"/>
              <w:right w:val="nil"/>
            </w:tcBorders>
            <w:shd w:val="clear" w:color="auto" w:fill="FFFFFF"/>
            <w:vAlign w:val="center"/>
          </w:tcPr>
          <w:p w:rsidR="0085437C" w:rsidRDefault="0085437C" w:rsidP="003D602D">
            <w:pPr>
              <w:spacing w:line="320" w:lineRule="atLeast"/>
              <w:ind w:left="60" w:right="60"/>
              <w:jc w:val="center"/>
              <w:rPr>
                <w:rFonts w:ascii="Arial" w:hAnsi="Arial" w:cs="Arial"/>
                <w:color w:val="010205"/>
              </w:rPr>
            </w:pPr>
            <w:r>
              <w:rPr>
                <w:rFonts w:ascii="Arial" w:hAnsi="Arial" w:cs="Arial"/>
                <w:b/>
                <w:bCs/>
                <w:color w:val="010205"/>
              </w:rPr>
              <w:t>PENDIDIKAN</w:t>
            </w:r>
          </w:p>
        </w:tc>
      </w:tr>
      <w:tr w:rsidR="0085437C" w:rsidTr="003D602D">
        <w:trPr>
          <w:cantSplit/>
        </w:trPr>
        <w:tc>
          <w:tcPr>
            <w:tcW w:w="1598" w:type="dxa"/>
            <w:gridSpan w:val="2"/>
            <w:tcBorders>
              <w:top w:val="nil"/>
              <w:left w:val="nil"/>
              <w:bottom w:val="single" w:sz="8" w:space="0" w:color="152935"/>
              <w:right w:val="nil"/>
            </w:tcBorders>
            <w:shd w:val="clear" w:color="auto" w:fill="FFFFFF"/>
            <w:vAlign w:val="bottom"/>
          </w:tcPr>
          <w:p w:rsidR="0085437C" w:rsidRDefault="0085437C" w:rsidP="003D602D">
            <w:pPr>
              <w:rPr>
                <w:rFonts w:ascii="Times New Roman" w:hAnsi="Times New Roman" w:cs="Times New Roman"/>
                <w:sz w:val="24"/>
                <w:szCs w:val="24"/>
              </w:rPr>
            </w:pPr>
          </w:p>
        </w:tc>
        <w:tc>
          <w:tcPr>
            <w:tcW w:w="1265" w:type="dxa"/>
            <w:tcBorders>
              <w:top w:val="nil"/>
              <w:left w:val="nil"/>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115" w:type="dxa"/>
            <w:tcBorders>
              <w:top w:val="nil"/>
              <w:left w:val="single" w:sz="8" w:space="0" w:color="E0E0E0"/>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515" w:type="dxa"/>
            <w:tcBorders>
              <w:top w:val="nil"/>
              <w:left w:val="single" w:sz="8" w:space="0" w:color="E0E0E0"/>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598" w:type="dxa"/>
            <w:tcBorders>
              <w:top w:val="nil"/>
              <w:left w:val="single" w:sz="8" w:space="0" w:color="E0E0E0"/>
              <w:bottom w:val="single" w:sz="8" w:space="0" w:color="152935"/>
              <w:right w:val="nil"/>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5437C" w:rsidTr="003D602D">
        <w:trPr>
          <w:cantSplit/>
        </w:trPr>
        <w:tc>
          <w:tcPr>
            <w:tcW w:w="799" w:type="dxa"/>
            <w:vMerge w:val="restart"/>
            <w:tcBorders>
              <w:top w:val="single" w:sz="8" w:space="0" w:color="152935"/>
              <w:left w:val="nil"/>
              <w:bottom w:val="single" w:sz="8" w:space="0" w:color="152935"/>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99" w:type="dxa"/>
            <w:tcBorders>
              <w:top w:val="single" w:sz="8" w:space="0" w:color="152935"/>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65" w:type="dxa"/>
            <w:tcBorders>
              <w:top w:val="single" w:sz="8" w:space="0" w:color="152935"/>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115" w:type="dxa"/>
            <w:tcBorders>
              <w:top w:val="single" w:sz="8" w:space="0" w:color="152935"/>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515" w:type="dxa"/>
            <w:tcBorders>
              <w:top w:val="single" w:sz="8" w:space="0" w:color="152935"/>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598" w:type="dxa"/>
            <w:tcBorders>
              <w:top w:val="single" w:sz="8" w:space="0" w:color="152935"/>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16,7</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16,7</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18,9</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82,2</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152935"/>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265" w:type="dxa"/>
            <w:tcBorders>
              <w:top w:val="single" w:sz="8" w:space="0" w:color="AEAEAE"/>
              <w:left w:val="nil"/>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115" w:type="dxa"/>
            <w:tcBorders>
              <w:top w:val="single" w:sz="8" w:space="0" w:color="AEAEAE"/>
              <w:left w:val="single" w:sz="8" w:space="0" w:color="E0E0E0"/>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15" w:type="dxa"/>
            <w:tcBorders>
              <w:top w:val="single" w:sz="8" w:space="0" w:color="AEAEAE"/>
              <w:left w:val="single" w:sz="8" w:space="0" w:color="E0E0E0"/>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98" w:type="dxa"/>
            <w:tcBorders>
              <w:top w:val="single" w:sz="8" w:space="0" w:color="AEAEAE"/>
              <w:left w:val="single" w:sz="8" w:space="0" w:color="E0E0E0"/>
              <w:bottom w:val="single" w:sz="8" w:space="0" w:color="152935"/>
              <w:right w:val="nil"/>
            </w:tcBorders>
            <w:shd w:val="clear" w:color="auto" w:fill="FFFFFF"/>
            <w:vAlign w:val="center"/>
          </w:tcPr>
          <w:p w:rsidR="0085437C" w:rsidRDefault="0085437C" w:rsidP="003D602D">
            <w:pPr>
              <w:rPr>
                <w:rFonts w:ascii="Times New Roman" w:hAnsi="Times New Roman" w:cs="Times New Roman"/>
                <w:sz w:val="24"/>
                <w:szCs w:val="24"/>
              </w:rPr>
            </w:pPr>
          </w:p>
        </w:tc>
      </w:tr>
    </w:tbl>
    <w:p w:rsidR="0085437C" w:rsidRDefault="0085437C" w:rsidP="0085437C">
      <w:pPr>
        <w:spacing w:line="400" w:lineRule="atLeast"/>
        <w:rPr>
          <w:rFonts w:ascii="Times New Roman" w:hAnsi="Times New Roman" w:cs="Times New Roman"/>
          <w:sz w:val="24"/>
          <w:szCs w:val="24"/>
        </w:rPr>
      </w:pPr>
    </w:p>
    <w:p w:rsidR="0085437C" w:rsidRDefault="0085437C" w:rsidP="0085437C">
      <w:pPr>
        <w:spacing w:line="400" w:lineRule="atLeast"/>
        <w:rPr>
          <w:rFonts w:ascii="Times New Roman" w:hAnsi="Times New Roman" w:cs="Times New Roman"/>
          <w:sz w:val="24"/>
          <w:szCs w:val="24"/>
        </w:rPr>
      </w:pPr>
    </w:p>
    <w:tbl>
      <w:tblPr>
        <w:tblW w:w="7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799"/>
        <w:gridCol w:w="1266"/>
        <w:gridCol w:w="1116"/>
        <w:gridCol w:w="1516"/>
        <w:gridCol w:w="1599"/>
      </w:tblGrid>
      <w:tr w:rsidR="0085437C" w:rsidTr="003D602D">
        <w:trPr>
          <w:cantSplit/>
        </w:trPr>
        <w:tc>
          <w:tcPr>
            <w:tcW w:w="7091" w:type="dxa"/>
            <w:gridSpan w:val="6"/>
            <w:tcBorders>
              <w:top w:val="nil"/>
              <w:left w:val="nil"/>
              <w:bottom w:val="nil"/>
              <w:right w:val="nil"/>
            </w:tcBorders>
            <w:shd w:val="clear" w:color="auto" w:fill="FFFFFF"/>
            <w:vAlign w:val="center"/>
          </w:tcPr>
          <w:p w:rsidR="0085437C" w:rsidRDefault="0085437C" w:rsidP="003D602D">
            <w:pPr>
              <w:spacing w:line="320" w:lineRule="atLeast"/>
              <w:ind w:left="60" w:right="60"/>
              <w:jc w:val="center"/>
              <w:rPr>
                <w:rFonts w:ascii="Arial" w:hAnsi="Arial" w:cs="Arial"/>
                <w:color w:val="010205"/>
              </w:rPr>
            </w:pPr>
            <w:r>
              <w:rPr>
                <w:rFonts w:ascii="Arial" w:hAnsi="Arial" w:cs="Arial"/>
                <w:b/>
                <w:bCs/>
                <w:color w:val="010205"/>
              </w:rPr>
              <w:t>PEKERJAAN</w:t>
            </w:r>
          </w:p>
        </w:tc>
      </w:tr>
      <w:tr w:rsidR="0085437C" w:rsidTr="003D602D">
        <w:trPr>
          <w:cantSplit/>
        </w:trPr>
        <w:tc>
          <w:tcPr>
            <w:tcW w:w="1598" w:type="dxa"/>
            <w:gridSpan w:val="2"/>
            <w:tcBorders>
              <w:top w:val="nil"/>
              <w:left w:val="nil"/>
              <w:bottom w:val="single" w:sz="8" w:space="0" w:color="152935"/>
              <w:right w:val="nil"/>
            </w:tcBorders>
            <w:shd w:val="clear" w:color="auto" w:fill="FFFFFF"/>
            <w:vAlign w:val="bottom"/>
          </w:tcPr>
          <w:p w:rsidR="0085437C" w:rsidRDefault="0085437C" w:rsidP="003D602D">
            <w:pPr>
              <w:rPr>
                <w:rFonts w:ascii="Times New Roman" w:hAnsi="Times New Roman" w:cs="Times New Roman"/>
                <w:sz w:val="24"/>
                <w:szCs w:val="24"/>
              </w:rPr>
            </w:pPr>
          </w:p>
        </w:tc>
        <w:tc>
          <w:tcPr>
            <w:tcW w:w="1265" w:type="dxa"/>
            <w:tcBorders>
              <w:top w:val="nil"/>
              <w:left w:val="nil"/>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115" w:type="dxa"/>
            <w:tcBorders>
              <w:top w:val="nil"/>
              <w:left w:val="single" w:sz="8" w:space="0" w:color="E0E0E0"/>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515" w:type="dxa"/>
            <w:tcBorders>
              <w:top w:val="nil"/>
              <w:left w:val="single" w:sz="8" w:space="0" w:color="E0E0E0"/>
              <w:bottom w:val="single" w:sz="8" w:space="0" w:color="152935"/>
              <w:right w:val="single" w:sz="8" w:space="0" w:color="E0E0E0"/>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598" w:type="dxa"/>
            <w:tcBorders>
              <w:top w:val="nil"/>
              <w:left w:val="single" w:sz="8" w:space="0" w:color="E0E0E0"/>
              <w:bottom w:val="single" w:sz="8" w:space="0" w:color="152935"/>
              <w:right w:val="nil"/>
            </w:tcBorders>
            <w:shd w:val="clear" w:color="auto" w:fill="FFFFFF"/>
            <w:vAlign w:val="bottom"/>
          </w:tcPr>
          <w:p w:rsidR="0085437C" w:rsidRDefault="0085437C"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5437C" w:rsidTr="003D602D">
        <w:trPr>
          <w:cantSplit/>
        </w:trPr>
        <w:tc>
          <w:tcPr>
            <w:tcW w:w="799" w:type="dxa"/>
            <w:vMerge w:val="restart"/>
            <w:tcBorders>
              <w:top w:val="single" w:sz="8" w:space="0" w:color="152935"/>
              <w:left w:val="nil"/>
              <w:bottom w:val="single" w:sz="8" w:space="0" w:color="152935"/>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99" w:type="dxa"/>
            <w:tcBorders>
              <w:top w:val="single" w:sz="8" w:space="0" w:color="152935"/>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65" w:type="dxa"/>
            <w:tcBorders>
              <w:top w:val="single" w:sz="8" w:space="0" w:color="152935"/>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115" w:type="dxa"/>
            <w:tcBorders>
              <w:top w:val="single" w:sz="8" w:space="0" w:color="152935"/>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1515" w:type="dxa"/>
            <w:tcBorders>
              <w:top w:val="single" w:sz="8" w:space="0" w:color="152935"/>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1598" w:type="dxa"/>
            <w:tcBorders>
              <w:top w:val="single" w:sz="8" w:space="0" w:color="152935"/>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83,3</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93,3</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265" w:type="dxa"/>
            <w:tcBorders>
              <w:top w:val="single" w:sz="8" w:space="0" w:color="AEAEAE"/>
              <w:left w:val="nil"/>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598" w:type="dxa"/>
            <w:tcBorders>
              <w:top w:val="single" w:sz="8" w:space="0" w:color="AEAEAE"/>
              <w:left w:val="single" w:sz="8" w:space="0" w:color="E0E0E0"/>
              <w:bottom w:val="single" w:sz="8" w:space="0" w:color="AEAEAE"/>
              <w:right w:val="nil"/>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5437C" w:rsidTr="003D602D">
        <w:trPr>
          <w:cantSplit/>
        </w:trPr>
        <w:tc>
          <w:tcPr>
            <w:tcW w:w="799" w:type="dxa"/>
            <w:vMerge/>
            <w:tcBorders>
              <w:top w:val="single" w:sz="8" w:space="0" w:color="152935"/>
              <w:left w:val="nil"/>
              <w:bottom w:val="single" w:sz="8" w:space="0" w:color="152935"/>
              <w:right w:val="nil"/>
            </w:tcBorders>
            <w:shd w:val="clear" w:color="auto" w:fill="E0E0E0"/>
          </w:tcPr>
          <w:p w:rsidR="0085437C" w:rsidRDefault="0085437C" w:rsidP="003D602D">
            <w:pPr>
              <w:rPr>
                <w:rFonts w:ascii="Arial" w:hAnsi="Arial" w:cs="Arial"/>
                <w:color w:val="010205"/>
                <w:sz w:val="18"/>
                <w:szCs w:val="18"/>
              </w:rPr>
            </w:pPr>
          </w:p>
        </w:tc>
        <w:tc>
          <w:tcPr>
            <w:tcW w:w="799" w:type="dxa"/>
            <w:tcBorders>
              <w:top w:val="single" w:sz="8" w:space="0" w:color="AEAEAE"/>
              <w:left w:val="nil"/>
              <w:bottom w:val="single" w:sz="8" w:space="0" w:color="152935"/>
              <w:right w:val="nil"/>
            </w:tcBorders>
            <w:shd w:val="clear" w:color="auto" w:fill="E0E0E0"/>
          </w:tcPr>
          <w:p w:rsidR="0085437C" w:rsidRDefault="0085437C" w:rsidP="003D602D">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265" w:type="dxa"/>
            <w:tcBorders>
              <w:top w:val="single" w:sz="8" w:space="0" w:color="AEAEAE"/>
              <w:left w:val="nil"/>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115" w:type="dxa"/>
            <w:tcBorders>
              <w:top w:val="single" w:sz="8" w:space="0" w:color="AEAEAE"/>
              <w:left w:val="single" w:sz="8" w:space="0" w:color="E0E0E0"/>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15" w:type="dxa"/>
            <w:tcBorders>
              <w:top w:val="single" w:sz="8" w:space="0" w:color="AEAEAE"/>
              <w:left w:val="single" w:sz="8" w:space="0" w:color="E0E0E0"/>
              <w:bottom w:val="single" w:sz="8" w:space="0" w:color="152935"/>
              <w:right w:val="single" w:sz="8" w:space="0" w:color="E0E0E0"/>
            </w:tcBorders>
            <w:shd w:val="clear" w:color="auto" w:fill="FFFFFF"/>
          </w:tcPr>
          <w:p w:rsidR="0085437C" w:rsidRDefault="0085437C"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98" w:type="dxa"/>
            <w:tcBorders>
              <w:top w:val="single" w:sz="8" w:space="0" w:color="AEAEAE"/>
              <w:left w:val="single" w:sz="8" w:space="0" w:color="E0E0E0"/>
              <w:bottom w:val="single" w:sz="8" w:space="0" w:color="152935"/>
              <w:right w:val="nil"/>
            </w:tcBorders>
            <w:shd w:val="clear" w:color="auto" w:fill="FFFFFF"/>
            <w:vAlign w:val="center"/>
          </w:tcPr>
          <w:p w:rsidR="0085437C" w:rsidRDefault="0085437C" w:rsidP="003D602D">
            <w:pPr>
              <w:rPr>
                <w:rFonts w:ascii="Times New Roman" w:hAnsi="Times New Roman" w:cs="Times New Roman"/>
                <w:sz w:val="24"/>
                <w:szCs w:val="24"/>
              </w:rPr>
            </w:pPr>
          </w:p>
        </w:tc>
      </w:tr>
    </w:tbl>
    <w:p w:rsidR="007336D0" w:rsidRDefault="007336D0" w:rsidP="007F5EC9">
      <w:pPr>
        <w:jc w:val="both"/>
        <w:rPr>
          <w:rFonts w:ascii="Arial" w:hAnsi="Arial" w:cs="Arial"/>
          <w:b/>
          <w:sz w:val="24"/>
        </w:rPr>
      </w:pPr>
    </w:p>
    <w:p w:rsidR="005928F6" w:rsidRDefault="005928F6" w:rsidP="007F5EC9">
      <w:pPr>
        <w:jc w:val="both"/>
        <w:rPr>
          <w:rFonts w:ascii="Arial" w:hAnsi="Arial" w:cs="Arial"/>
          <w:b/>
          <w:sz w:val="24"/>
        </w:rPr>
      </w:pPr>
    </w:p>
    <w:tbl>
      <w:tblPr>
        <w:tblW w:w="7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0"/>
        <w:gridCol w:w="983"/>
        <w:gridCol w:w="1265"/>
        <w:gridCol w:w="1115"/>
        <w:gridCol w:w="1514"/>
        <w:gridCol w:w="1598"/>
      </w:tblGrid>
      <w:tr w:rsidR="001E7BAB" w:rsidTr="003D602D">
        <w:trPr>
          <w:cantSplit/>
        </w:trPr>
        <w:tc>
          <w:tcPr>
            <w:tcW w:w="7273" w:type="dxa"/>
            <w:gridSpan w:val="6"/>
            <w:tcBorders>
              <w:top w:val="nil"/>
              <w:left w:val="nil"/>
              <w:bottom w:val="nil"/>
              <w:right w:val="nil"/>
            </w:tcBorders>
            <w:shd w:val="clear" w:color="auto" w:fill="FFFFFF"/>
            <w:vAlign w:val="center"/>
          </w:tcPr>
          <w:p w:rsidR="001E7BAB" w:rsidRDefault="000E2D56" w:rsidP="003D602D">
            <w:pPr>
              <w:spacing w:line="320" w:lineRule="atLeast"/>
              <w:ind w:left="60" w:right="60"/>
              <w:jc w:val="center"/>
              <w:rPr>
                <w:rFonts w:ascii="Arial" w:hAnsi="Arial" w:cs="Arial"/>
                <w:color w:val="010205"/>
              </w:rPr>
            </w:pPr>
            <w:r>
              <w:rPr>
                <w:rFonts w:ascii="Arial" w:hAnsi="Arial" w:cs="Arial"/>
                <w:b/>
                <w:bCs/>
                <w:color w:val="010205"/>
              </w:rPr>
              <w:lastRenderedPageBreak/>
              <w:t xml:space="preserve">TINGKAT </w:t>
            </w:r>
            <w:r w:rsidR="001E7BAB">
              <w:rPr>
                <w:rFonts w:ascii="Arial" w:hAnsi="Arial" w:cs="Arial"/>
                <w:b/>
                <w:bCs/>
                <w:color w:val="010205"/>
              </w:rPr>
              <w:t>PENGETAHUAN</w:t>
            </w:r>
          </w:p>
        </w:tc>
      </w:tr>
      <w:tr w:rsidR="001E7BAB" w:rsidTr="003D602D">
        <w:trPr>
          <w:cantSplit/>
        </w:trPr>
        <w:tc>
          <w:tcPr>
            <w:tcW w:w="1781" w:type="dxa"/>
            <w:gridSpan w:val="2"/>
            <w:tcBorders>
              <w:top w:val="nil"/>
              <w:left w:val="nil"/>
              <w:bottom w:val="single" w:sz="8" w:space="0" w:color="152935"/>
              <w:right w:val="nil"/>
            </w:tcBorders>
            <w:shd w:val="clear" w:color="auto" w:fill="FFFFFF"/>
            <w:vAlign w:val="bottom"/>
          </w:tcPr>
          <w:p w:rsidR="001E7BAB" w:rsidRDefault="001E7BAB" w:rsidP="003D602D">
            <w:pPr>
              <w:rPr>
                <w:rFonts w:ascii="Times New Roman" w:hAnsi="Times New Roman" w:cs="Times New Roman"/>
                <w:sz w:val="24"/>
                <w:szCs w:val="24"/>
              </w:rPr>
            </w:pPr>
          </w:p>
        </w:tc>
        <w:tc>
          <w:tcPr>
            <w:tcW w:w="1265" w:type="dxa"/>
            <w:tcBorders>
              <w:top w:val="nil"/>
              <w:left w:val="nil"/>
              <w:bottom w:val="single" w:sz="8" w:space="0" w:color="152935"/>
              <w:right w:val="single" w:sz="8" w:space="0" w:color="E0E0E0"/>
            </w:tcBorders>
            <w:shd w:val="clear" w:color="auto" w:fill="FFFFFF"/>
            <w:vAlign w:val="bottom"/>
          </w:tcPr>
          <w:p w:rsidR="001E7BAB" w:rsidRDefault="001E7BAB"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115" w:type="dxa"/>
            <w:tcBorders>
              <w:top w:val="nil"/>
              <w:left w:val="single" w:sz="8" w:space="0" w:color="E0E0E0"/>
              <w:bottom w:val="single" w:sz="8" w:space="0" w:color="152935"/>
              <w:right w:val="single" w:sz="8" w:space="0" w:color="E0E0E0"/>
            </w:tcBorders>
            <w:shd w:val="clear" w:color="auto" w:fill="FFFFFF"/>
            <w:vAlign w:val="bottom"/>
          </w:tcPr>
          <w:p w:rsidR="001E7BAB" w:rsidRDefault="001E7BAB"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514" w:type="dxa"/>
            <w:tcBorders>
              <w:top w:val="nil"/>
              <w:left w:val="single" w:sz="8" w:space="0" w:color="E0E0E0"/>
              <w:bottom w:val="single" w:sz="8" w:space="0" w:color="152935"/>
              <w:right w:val="single" w:sz="8" w:space="0" w:color="E0E0E0"/>
            </w:tcBorders>
            <w:shd w:val="clear" w:color="auto" w:fill="FFFFFF"/>
            <w:vAlign w:val="bottom"/>
          </w:tcPr>
          <w:p w:rsidR="001E7BAB" w:rsidRDefault="001E7BAB"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598" w:type="dxa"/>
            <w:tcBorders>
              <w:top w:val="nil"/>
              <w:left w:val="single" w:sz="8" w:space="0" w:color="E0E0E0"/>
              <w:bottom w:val="single" w:sz="8" w:space="0" w:color="152935"/>
              <w:right w:val="nil"/>
            </w:tcBorders>
            <w:shd w:val="clear" w:color="auto" w:fill="FFFFFF"/>
            <w:vAlign w:val="bottom"/>
          </w:tcPr>
          <w:p w:rsidR="001E7BAB" w:rsidRDefault="001E7BAB"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E7BAB" w:rsidTr="003D602D">
        <w:trPr>
          <w:cantSplit/>
        </w:trPr>
        <w:tc>
          <w:tcPr>
            <w:tcW w:w="799" w:type="dxa"/>
            <w:vMerge w:val="restart"/>
            <w:tcBorders>
              <w:top w:val="single" w:sz="8" w:space="0" w:color="152935"/>
              <w:left w:val="nil"/>
              <w:bottom w:val="single" w:sz="8" w:space="0" w:color="152935"/>
              <w:right w:val="nil"/>
            </w:tcBorders>
            <w:shd w:val="clear" w:color="auto" w:fill="E0E0E0"/>
          </w:tcPr>
          <w:p w:rsidR="001E7BAB" w:rsidRDefault="001E7BAB" w:rsidP="003D602D">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982" w:type="dxa"/>
            <w:tcBorders>
              <w:top w:val="single" w:sz="8" w:space="0" w:color="152935"/>
              <w:left w:val="nil"/>
              <w:bottom w:val="single" w:sz="8" w:space="0" w:color="AEAEAE"/>
              <w:right w:val="nil"/>
            </w:tcBorders>
            <w:shd w:val="clear" w:color="auto" w:fill="E0E0E0"/>
          </w:tcPr>
          <w:p w:rsidR="001E7BAB" w:rsidRDefault="001E7BAB" w:rsidP="003D602D">
            <w:pPr>
              <w:spacing w:line="320" w:lineRule="atLeast"/>
              <w:ind w:left="60" w:right="60"/>
              <w:rPr>
                <w:rFonts w:ascii="Arial" w:hAnsi="Arial" w:cs="Arial"/>
                <w:color w:val="264A60"/>
                <w:sz w:val="18"/>
                <w:szCs w:val="18"/>
              </w:rPr>
            </w:pPr>
            <w:r>
              <w:rPr>
                <w:rFonts w:ascii="Arial" w:hAnsi="Arial" w:cs="Arial"/>
                <w:color w:val="264A60"/>
                <w:sz w:val="18"/>
                <w:szCs w:val="18"/>
              </w:rPr>
              <w:t>Baik</w:t>
            </w:r>
          </w:p>
        </w:tc>
        <w:tc>
          <w:tcPr>
            <w:tcW w:w="1265" w:type="dxa"/>
            <w:tcBorders>
              <w:top w:val="single" w:sz="8" w:space="0" w:color="152935"/>
              <w:left w:val="nil"/>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r w:rsidR="00970484">
              <w:rPr>
                <w:rFonts w:ascii="Arial" w:hAnsi="Arial" w:cs="Arial"/>
                <w:color w:val="010205"/>
                <w:sz w:val="18"/>
                <w:szCs w:val="18"/>
              </w:rPr>
              <w:t>1</w:t>
            </w:r>
          </w:p>
        </w:tc>
        <w:tc>
          <w:tcPr>
            <w:tcW w:w="1115" w:type="dxa"/>
            <w:tcBorders>
              <w:top w:val="single" w:sz="8" w:space="0" w:color="152935"/>
              <w:left w:val="single" w:sz="8" w:space="0" w:color="E0E0E0"/>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46,2</w:t>
            </w:r>
          </w:p>
        </w:tc>
        <w:tc>
          <w:tcPr>
            <w:tcW w:w="1514" w:type="dxa"/>
            <w:tcBorders>
              <w:top w:val="single" w:sz="8" w:space="0" w:color="152935"/>
              <w:left w:val="single" w:sz="8" w:space="0" w:color="E0E0E0"/>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46,2</w:t>
            </w:r>
          </w:p>
        </w:tc>
        <w:tc>
          <w:tcPr>
            <w:tcW w:w="1598" w:type="dxa"/>
            <w:tcBorders>
              <w:top w:val="single" w:sz="8" w:space="0" w:color="152935"/>
              <w:left w:val="single" w:sz="8" w:space="0" w:color="E0E0E0"/>
              <w:bottom w:val="single" w:sz="8" w:space="0" w:color="AEAEAE"/>
              <w:right w:val="nil"/>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46,2</w:t>
            </w:r>
          </w:p>
        </w:tc>
      </w:tr>
      <w:tr w:rsidR="001E7BAB" w:rsidTr="003D602D">
        <w:trPr>
          <w:cantSplit/>
        </w:trPr>
        <w:tc>
          <w:tcPr>
            <w:tcW w:w="799" w:type="dxa"/>
            <w:vMerge/>
            <w:tcBorders>
              <w:top w:val="single" w:sz="8" w:space="0" w:color="152935"/>
              <w:left w:val="nil"/>
              <w:bottom w:val="single" w:sz="8" w:space="0" w:color="152935"/>
              <w:right w:val="nil"/>
            </w:tcBorders>
            <w:shd w:val="clear" w:color="auto" w:fill="E0E0E0"/>
          </w:tcPr>
          <w:p w:rsidR="001E7BAB" w:rsidRDefault="001E7BAB" w:rsidP="003D602D">
            <w:pPr>
              <w:rPr>
                <w:rFonts w:ascii="Arial" w:hAnsi="Arial" w:cs="Arial"/>
                <w:color w:val="010205"/>
                <w:sz w:val="18"/>
                <w:szCs w:val="18"/>
              </w:rPr>
            </w:pPr>
          </w:p>
        </w:tc>
        <w:tc>
          <w:tcPr>
            <w:tcW w:w="982" w:type="dxa"/>
            <w:tcBorders>
              <w:top w:val="single" w:sz="8" w:space="0" w:color="AEAEAE"/>
              <w:left w:val="nil"/>
              <w:bottom w:val="single" w:sz="8" w:space="0" w:color="AEAEAE"/>
              <w:right w:val="nil"/>
            </w:tcBorders>
            <w:shd w:val="clear" w:color="auto" w:fill="E0E0E0"/>
          </w:tcPr>
          <w:p w:rsidR="001E7BAB" w:rsidRDefault="001E7BAB" w:rsidP="003D602D">
            <w:pPr>
              <w:spacing w:line="320" w:lineRule="atLeast"/>
              <w:ind w:left="60" w:right="60"/>
              <w:rPr>
                <w:rFonts w:ascii="Arial" w:hAnsi="Arial" w:cs="Arial"/>
                <w:color w:val="264A60"/>
                <w:sz w:val="18"/>
                <w:szCs w:val="18"/>
              </w:rPr>
            </w:pPr>
            <w:r>
              <w:rPr>
                <w:rFonts w:ascii="Arial" w:hAnsi="Arial" w:cs="Arial"/>
                <w:color w:val="264A60"/>
                <w:sz w:val="18"/>
                <w:szCs w:val="18"/>
              </w:rPr>
              <w:t>Cukup</w:t>
            </w:r>
          </w:p>
        </w:tc>
        <w:tc>
          <w:tcPr>
            <w:tcW w:w="1265" w:type="dxa"/>
            <w:tcBorders>
              <w:top w:val="single" w:sz="8" w:space="0" w:color="AEAEAE"/>
              <w:left w:val="nil"/>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1514" w:type="dxa"/>
            <w:tcBorders>
              <w:top w:val="single" w:sz="8" w:space="0" w:color="AEAEAE"/>
              <w:left w:val="single" w:sz="8" w:space="0" w:color="E0E0E0"/>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1598" w:type="dxa"/>
            <w:tcBorders>
              <w:top w:val="single" w:sz="8" w:space="0" w:color="AEAEAE"/>
              <w:left w:val="single" w:sz="8" w:space="0" w:color="E0E0E0"/>
              <w:bottom w:val="single" w:sz="8" w:space="0" w:color="AEAEAE"/>
              <w:right w:val="nil"/>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83,5</w:t>
            </w:r>
          </w:p>
        </w:tc>
      </w:tr>
      <w:tr w:rsidR="001E7BAB" w:rsidTr="003D602D">
        <w:trPr>
          <w:cantSplit/>
        </w:trPr>
        <w:tc>
          <w:tcPr>
            <w:tcW w:w="799" w:type="dxa"/>
            <w:vMerge/>
            <w:tcBorders>
              <w:top w:val="single" w:sz="8" w:space="0" w:color="152935"/>
              <w:left w:val="nil"/>
              <w:bottom w:val="single" w:sz="8" w:space="0" w:color="152935"/>
              <w:right w:val="nil"/>
            </w:tcBorders>
            <w:shd w:val="clear" w:color="auto" w:fill="E0E0E0"/>
          </w:tcPr>
          <w:p w:rsidR="001E7BAB" w:rsidRDefault="001E7BAB" w:rsidP="003D602D">
            <w:pPr>
              <w:rPr>
                <w:rFonts w:ascii="Arial" w:hAnsi="Arial" w:cs="Arial"/>
                <w:color w:val="010205"/>
                <w:sz w:val="18"/>
                <w:szCs w:val="18"/>
              </w:rPr>
            </w:pPr>
          </w:p>
        </w:tc>
        <w:tc>
          <w:tcPr>
            <w:tcW w:w="982" w:type="dxa"/>
            <w:tcBorders>
              <w:top w:val="single" w:sz="8" w:space="0" w:color="AEAEAE"/>
              <w:left w:val="nil"/>
              <w:bottom w:val="single" w:sz="8" w:space="0" w:color="AEAEAE"/>
              <w:right w:val="nil"/>
            </w:tcBorders>
            <w:shd w:val="clear" w:color="auto" w:fill="E0E0E0"/>
          </w:tcPr>
          <w:p w:rsidR="001E7BAB" w:rsidRDefault="001E7BAB" w:rsidP="003D602D">
            <w:pPr>
              <w:spacing w:line="320" w:lineRule="atLeast"/>
              <w:ind w:left="60" w:right="60"/>
              <w:rPr>
                <w:rFonts w:ascii="Arial" w:hAnsi="Arial" w:cs="Arial"/>
                <w:color w:val="264A60"/>
                <w:sz w:val="18"/>
                <w:szCs w:val="18"/>
              </w:rPr>
            </w:pPr>
            <w:r>
              <w:rPr>
                <w:rFonts w:ascii="Arial" w:hAnsi="Arial" w:cs="Arial"/>
                <w:color w:val="264A60"/>
                <w:sz w:val="18"/>
                <w:szCs w:val="18"/>
              </w:rPr>
              <w:t>Kurang</w:t>
            </w:r>
          </w:p>
        </w:tc>
        <w:tc>
          <w:tcPr>
            <w:tcW w:w="1265" w:type="dxa"/>
            <w:tcBorders>
              <w:top w:val="single" w:sz="8" w:space="0" w:color="AEAEAE"/>
              <w:left w:val="nil"/>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1514" w:type="dxa"/>
            <w:tcBorders>
              <w:top w:val="single" w:sz="8" w:space="0" w:color="AEAEAE"/>
              <w:left w:val="single" w:sz="8" w:space="0" w:color="E0E0E0"/>
              <w:bottom w:val="single" w:sz="8" w:space="0" w:color="AEAEAE"/>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1598" w:type="dxa"/>
            <w:tcBorders>
              <w:top w:val="single" w:sz="8" w:space="0" w:color="AEAEAE"/>
              <w:left w:val="single" w:sz="8" w:space="0" w:color="E0E0E0"/>
              <w:bottom w:val="single" w:sz="8" w:space="0" w:color="AEAEAE"/>
              <w:right w:val="nil"/>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1E7BAB" w:rsidTr="003D602D">
        <w:trPr>
          <w:cantSplit/>
        </w:trPr>
        <w:tc>
          <w:tcPr>
            <w:tcW w:w="799" w:type="dxa"/>
            <w:vMerge/>
            <w:tcBorders>
              <w:top w:val="single" w:sz="8" w:space="0" w:color="152935"/>
              <w:left w:val="nil"/>
              <w:bottom w:val="single" w:sz="8" w:space="0" w:color="152935"/>
              <w:right w:val="nil"/>
            </w:tcBorders>
            <w:shd w:val="clear" w:color="auto" w:fill="E0E0E0"/>
          </w:tcPr>
          <w:p w:rsidR="001E7BAB" w:rsidRDefault="001E7BAB" w:rsidP="003D602D">
            <w:pPr>
              <w:rPr>
                <w:rFonts w:ascii="Arial" w:hAnsi="Arial" w:cs="Arial"/>
                <w:color w:val="010205"/>
                <w:sz w:val="18"/>
                <w:szCs w:val="18"/>
              </w:rPr>
            </w:pPr>
          </w:p>
        </w:tc>
        <w:tc>
          <w:tcPr>
            <w:tcW w:w="982" w:type="dxa"/>
            <w:tcBorders>
              <w:top w:val="single" w:sz="8" w:space="0" w:color="AEAEAE"/>
              <w:left w:val="nil"/>
              <w:bottom w:val="single" w:sz="8" w:space="0" w:color="152935"/>
              <w:right w:val="nil"/>
            </w:tcBorders>
            <w:shd w:val="clear" w:color="auto" w:fill="E0E0E0"/>
          </w:tcPr>
          <w:p w:rsidR="001E7BAB" w:rsidRDefault="001E7BAB" w:rsidP="003D602D">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265" w:type="dxa"/>
            <w:tcBorders>
              <w:top w:val="single" w:sz="8" w:space="0" w:color="AEAEAE"/>
              <w:left w:val="nil"/>
              <w:bottom w:val="single" w:sz="8" w:space="0" w:color="152935"/>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r w:rsidR="00970484">
              <w:rPr>
                <w:rFonts w:ascii="Arial" w:hAnsi="Arial" w:cs="Arial"/>
                <w:color w:val="010205"/>
                <w:sz w:val="18"/>
                <w:szCs w:val="18"/>
              </w:rPr>
              <w:t>0</w:t>
            </w:r>
          </w:p>
        </w:tc>
        <w:tc>
          <w:tcPr>
            <w:tcW w:w="1115" w:type="dxa"/>
            <w:tcBorders>
              <w:top w:val="single" w:sz="8" w:space="0" w:color="AEAEAE"/>
              <w:left w:val="single" w:sz="8" w:space="0" w:color="E0E0E0"/>
              <w:bottom w:val="single" w:sz="8" w:space="0" w:color="152935"/>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14" w:type="dxa"/>
            <w:tcBorders>
              <w:top w:val="single" w:sz="8" w:space="0" w:color="AEAEAE"/>
              <w:left w:val="single" w:sz="8" w:space="0" w:color="E0E0E0"/>
              <w:bottom w:val="single" w:sz="8" w:space="0" w:color="152935"/>
              <w:right w:val="single" w:sz="8" w:space="0" w:color="E0E0E0"/>
            </w:tcBorders>
            <w:shd w:val="clear" w:color="auto" w:fill="FFFFFF"/>
          </w:tcPr>
          <w:p w:rsidR="001E7BAB" w:rsidRDefault="001E7BAB"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98" w:type="dxa"/>
            <w:tcBorders>
              <w:top w:val="single" w:sz="8" w:space="0" w:color="AEAEAE"/>
              <w:left w:val="single" w:sz="8" w:space="0" w:color="E0E0E0"/>
              <w:bottom w:val="single" w:sz="8" w:space="0" w:color="152935"/>
              <w:right w:val="nil"/>
            </w:tcBorders>
            <w:shd w:val="clear" w:color="auto" w:fill="FFFFFF"/>
            <w:vAlign w:val="center"/>
          </w:tcPr>
          <w:p w:rsidR="001E7BAB" w:rsidRDefault="001E7BAB" w:rsidP="003D602D">
            <w:pPr>
              <w:rPr>
                <w:rFonts w:ascii="Times New Roman" w:hAnsi="Times New Roman" w:cs="Times New Roman"/>
                <w:sz w:val="24"/>
                <w:szCs w:val="24"/>
              </w:rPr>
            </w:pPr>
          </w:p>
        </w:tc>
      </w:tr>
    </w:tbl>
    <w:p w:rsidR="007336D0" w:rsidRDefault="007336D0" w:rsidP="007F5EC9">
      <w:pPr>
        <w:jc w:val="both"/>
        <w:rPr>
          <w:rFonts w:ascii="Arial" w:hAnsi="Arial" w:cs="Arial"/>
          <w:b/>
          <w:sz w:val="24"/>
        </w:rPr>
      </w:pPr>
    </w:p>
    <w:tbl>
      <w:tblPr>
        <w:tblW w:w="7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431"/>
        <w:gridCol w:w="1264"/>
        <w:gridCol w:w="1114"/>
        <w:gridCol w:w="1514"/>
        <w:gridCol w:w="1598"/>
      </w:tblGrid>
      <w:tr w:rsidR="001C49C8" w:rsidTr="003D602D">
        <w:trPr>
          <w:cantSplit/>
        </w:trPr>
        <w:tc>
          <w:tcPr>
            <w:tcW w:w="7716" w:type="dxa"/>
            <w:gridSpan w:val="6"/>
            <w:tcBorders>
              <w:top w:val="nil"/>
              <w:left w:val="nil"/>
              <w:bottom w:val="nil"/>
              <w:right w:val="nil"/>
            </w:tcBorders>
            <w:shd w:val="clear" w:color="auto" w:fill="FFFFFF"/>
            <w:vAlign w:val="center"/>
          </w:tcPr>
          <w:p w:rsidR="001C49C8" w:rsidRDefault="000E2D56" w:rsidP="003D602D">
            <w:pPr>
              <w:spacing w:line="320" w:lineRule="atLeast"/>
              <w:ind w:left="60" w:right="60"/>
              <w:jc w:val="center"/>
              <w:rPr>
                <w:rFonts w:ascii="Arial" w:hAnsi="Arial" w:cs="Arial"/>
                <w:color w:val="010205"/>
              </w:rPr>
            </w:pPr>
            <w:r>
              <w:rPr>
                <w:rFonts w:ascii="Arial" w:hAnsi="Arial" w:cs="Arial"/>
                <w:b/>
                <w:bCs/>
                <w:color w:val="010205"/>
              </w:rPr>
              <w:t xml:space="preserve">TINGKAT </w:t>
            </w:r>
            <w:r w:rsidR="001C49C8">
              <w:rPr>
                <w:rFonts w:ascii="Arial" w:hAnsi="Arial" w:cs="Arial"/>
                <w:b/>
                <w:bCs/>
                <w:color w:val="010205"/>
              </w:rPr>
              <w:t>SIKAP</w:t>
            </w:r>
          </w:p>
        </w:tc>
      </w:tr>
      <w:tr w:rsidR="001C49C8" w:rsidTr="003D602D">
        <w:trPr>
          <w:cantSplit/>
        </w:trPr>
        <w:tc>
          <w:tcPr>
            <w:tcW w:w="2228" w:type="dxa"/>
            <w:gridSpan w:val="2"/>
            <w:tcBorders>
              <w:top w:val="nil"/>
              <w:left w:val="nil"/>
              <w:bottom w:val="single" w:sz="8" w:space="0" w:color="152935"/>
              <w:right w:val="nil"/>
            </w:tcBorders>
            <w:shd w:val="clear" w:color="auto" w:fill="FFFFFF"/>
            <w:vAlign w:val="bottom"/>
          </w:tcPr>
          <w:p w:rsidR="001C49C8" w:rsidRDefault="001C49C8" w:rsidP="003D602D">
            <w:pPr>
              <w:rPr>
                <w:rFonts w:ascii="Times New Roman" w:hAnsi="Times New Roman" w:cs="Times New Roman"/>
                <w:sz w:val="24"/>
                <w:szCs w:val="24"/>
              </w:rPr>
            </w:pPr>
          </w:p>
        </w:tc>
        <w:tc>
          <w:tcPr>
            <w:tcW w:w="1264" w:type="dxa"/>
            <w:tcBorders>
              <w:top w:val="nil"/>
              <w:left w:val="nil"/>
              <w:bottom w:val="single" w:sz="8" w:space="0" w:color="152935"/>
              <w:right w:val="single" w:sz="8" w:space="0" w:color="E0E0E0"/>
            </w:tcBorders>
            <w:shd w:val="clear" w:color="auto" w:fill="FFFFFF"/>
            <w:vAlign w:val="bottom"/>
          </w:tcPr>
          <w:p w:rsidR="001C49C8" w:rsidRDefault="001C49C8"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114" w:type="dxa"/>
            <w:tcBorders>
              <w:top w:val="nil"/>
              <w:left w:val="single" w:sz="8" w:space="0" w:color="E0E0E0"/>
              <w:bottom w:val="single" w:sz="8" w:space="0" w:color="152935"/>
              <w:right w:val="single" w:sz="8" w:space="0" w:color="E0E0E0"/>
            </w:tcBorders>
            <w:shd w:val="clear" w:color="auto" w:fill="FFFFFF"/>
            <w:vAlign w:val="bottom"/>
          </w:tcPr>
          <w:p w:rsidR="001C49C8" w:rsidRDefault="001C49C8"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513" w:type="dxa"/>
            <w:tcBorders>
              <w:top w:val="nil"/>
              <w:left w:val="single" w:sz="8" w:space="0" w:color="E0E0E0"/>
              <w:bottom w:val="single" w:sz="8" w:space="0" w:color="152935"/>
              <w:right w:val="single" w:sz="8" w:space="0" w:color="E0E0E0"/>
            </w:tcBorders>
            <w:shd w:val="clear" w:color="auto" w:fill="FFFFFF"/>
            <w:vAlign w:val="bottom"/>
          </w:tcPr>
          <w:p w:rsidR="001C49C8" w:rsidRDefault="001C49C8"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597" w:type="dxa"/>
            <w:tcBorders>
              <w:top w:val="nil"/>
              <w:left w:val="single" w:sz="8" w:space="0" w:color="E0E0E0"/>
              <w:bottom w:val="single" w:sz="8" w:space="0" w:color="152935"/>
              <w:right w:val="nil"/>
            </w:tcBorders>
            <w:shd w:val="clear" w:color="auto" w:fill="FFFFFF"/>
            <w:vAlign w:val="bottom"/>
          </w:tcPr>
          <w:p w:rsidR="001C49C8" w:rsidRDefault="001C49C8"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1C49C8" w:rsidTr="003D602D">
        <w:trPr>
          <w:cantSplit/>
        </w:trPr>
        <w:tc>
          <w:tcPr>
            <w:tcW w:w="798" w:type="dxa"/>
            <w:vMerge w:val="restart"/>
            <w:tcBorders>
              <w:top w:val="single" w:sz="8" w:space="0" w:color="152935"/>
              <w:left w:val="nil"/>
              <w:bottom w:val="single" w:sz="8" w:space="0" w:color="152935"/>
              <w:right w:val="nil"/>
            </w:tcBorders>
            <w:shd w:val="clear" w:color="auto" w:fill="E0E0E0"/>
          </w:tcPr>
          <w:p w:rsidR="001C49C8" w:rsidRDefault="001C49C8" w:rsidP="003D602D">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30" w:type="dxa"/>
            <w:tcBorders>
              <w:top w:val="single" w:sz="8" w:space="0" w:color="152935"/>
              <w:left w:val="nil"/>
              <w:bottom w:val="single" w:sz="8" w:space="0" w:color="AEAEAE"/>
              <w:right w:val="nil"/>
            </w:tcBorders>
            <w:shd w:val="clear" w:color="auto" w:fill="E0E0E0"/>
          </w:tcPr>
          <w:p w:rsidR="001C49C8" w:rsidRDefault="001C49C8" w:rsidP="003D602D">
            <w:pPr>
              <w:rPr>
                <w:rFonts w:ascii="Times New Roman" w:hAnsi="Times New Roman" w:cs="Times New Roman"/>
                <w:sz w:val="24"/>
                <w:szCs w:val="24"/>
              </w:rPr>
            </w:pPr>
          </w:p>
        </w:tc>
        <w:tc>
          <w:tcPr>
            <w:tcW w:w="1264" w:type="dxa"/>
            <w:tcBorders>
              <w:top w:val="single" w:sz="8" w:space="0" w:color="152935"/>
              <w:left w:val="nil"/>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14" w:type="dxa"/>
            <w:tcBorders>
              <w:top w:val="single" w:sz="8" w:space="0" w:color="152935"/>
              <w:left w:val="single" w:sz="8" w:space="0" w:color="E0E0E0"/>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513" w:type="dxa"/>
            <w:tcBorders>
              <w:top w:val="single" w:sz="8" w:space="0" w:color="152935"/>
              <w:left w:val="single" w:sz="8" w:space="0" w:color="E0E0E0"/>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597" w:type="dxa"/>
            <w:tcBorders>
              <w:top w:val="single" w:sz="8" w:space="0" w:color="152935"/>
              <w:left w:val="single" w:sz="8" w:space="0" w:color="E0E0E0"/>
              <w:bottom w:val="single" w:sz="8" w:space="0" w:color="AEAEAE"/>
              <w:right w:val="nil"/>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1C49C8" w:rsidTr="003D602D">
        <w:trPr>
          <w:cantSplit/>
        </w:trPr>
        <w:tc>
          <w:tcPr>
            <w:tcW w:w="798" w:type="dxa"/>
            <w:vMerge/>
            <w:tcBorders>
              <w:top w:val="single" w:sz="8" w:space="0" w:color="152935"/>
              <w:left w:val="nil"/>
              <w:bottom w:val="single" w:sz="8" w:space="0" w:color="152935"/>
              <w:right w:val="nil"/>
            </w:tcBorders>
            <w:shd w:val="clear" w:color="auto" w:fill="E0E0E0"/>
          </w:tcPr>
          <w:p w:rsidR="001C49C8" w:rsidRDefault="001C49C8" w:rsidP="003D602D">
            <w:pPr>
              <w:rPr>
                <w:rFonts w:ascii="Arial" w:hAnsi="Arial" w:cs="Arial"/>
                <w:color w:val="010205"/>
                <w:sz w:val="18"/>
                <w:szCs w:val="18"/>
              </w:rPr>
            </w:pPr>
          </w:p>
        </w:tc>
        <w:tc>
          <w:tcPr>
            <w:tcW w:w="1430" w:type="dxa"/>
            <w:tcBorders>
              <w:top w:val="single" w:sz="8" w:space="0" w:color="AEAEAE"/>
              <w:left w:val="nil"/>
              <w:bottom w:val="single" w:sz="8" w:space="0" w:color="AEAEAE"/>
              <w:right w:val="nil"/>
            </w:tcBorders>
            <w:shd w:val="clear" w:color="auto" w:fill="E0E0E0"/>
          </w:tcPr>
          <w:p w:rsidR="001C49C8" w:rsidRDefault="001C49C8" w:rsidP="003D602D">
            <w:pPr>
              <w:spacing w:line="320" w:lineRule="atLeast"/>
              <w:ind w:left="60" w:right="60"/>
              <w:rPr>
                <w:rFonts w:ascii="Arial" w:hAnsi="Arial" w:cs="Arial"/>
                <w:color w:val="264A60"/>
                <w:sz w:val="18"/>
                <w:szCs w:val="18"/>
              </w:rPr>
            </w:pPr>
            <w:r>
              <w:rPr>
                <w:rFonts w:ascii="Arial" w:hAnsi="Arial" w:cs="Arial"/>
                <w:color w:val="264A60"/>
                <w:sz w:val="18"/>
                <w:szCs w:val="18"/>
              </w:rPr>
              <w:t>Baik</w:t>
            </w:r>
          </w:p>
        </w:tc>
        <w:tc>
          <w:tcPr>
            <w:tcW w:w="1264" w:type="dxa"/>
            <w:tcBorders>
              <w:top w:val="single" w:sz="8" w:space="0" w:color="AEAEAE"/>
              <w:left w:val="nil"/>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72,5</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72,5</w:t>
            </w:r>
          </w:p>
        </w:tc>
        <w:tc>
          <w:tcPr>
            <w:tcW w:w="1597" w:type="dxa"/>
            <w:tcBorders>
              <w:top w:val="single" w:sz="8" w:space="0" w:color="AEAEAE"/>
              <w:left w:val="single" w:sz="8" w:space="0" w:color="E0E0E0"/>
              <w:bottom w:val="single" w:sz="8" w:space="0" w:color="AEAEAE"/>
              <w:right w:val="nil"/>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73,6</w:t>
            </w:r>
          </w:p>
        </w:tc>
      </w:tr>
      <w:tr w:rsidR="001C49C8" w:rsidTr="003D602D">
        <w:trPr>
          <w:cantSplit/>
        </w:trPr>
        <w:tc>
          <w:tcPr>
            <w:tcW w:w="798" w:type="dxa"/>
            <w:vMerge/>
            <w:tcBorders>
              <w:top w:val="single" w:sz="8" w:space="0" w:color="152935"/>
              <w:left w:val="nil"/>
              <w:bottom w:val="single" w:sz="8" w:space="0" w:color="152935"/>
              <w:right w:val="nil"/>
            </w:tcBorders>
            <w:shd w:val="clear" w:color="auto" w:fill="E0E0E0"/>
          </w:tcPr>
          <w:p w:rsidR="001C49C8" w:rsidRDefault="001C49C8" w:rsidP="003D602D">
            <w:pPr>
              <w:rPr>
                <w:rFonts w:ascii="Arial" w:hAnsi="Arial" w:cs="Arial"/>
                <w:color w:val="010205"/>
                <w:sz w:val="18"/>
                <w:szCs w:val="18"/>
              </w:rPr>
            </w:pPr>
          </w:p>
        </w:tc>
        <w:tc>
          <w:tcPr>
            <w:tcW w:w="1430" w:type="dxa"/>
            <w:tcBorders>
              <w:top w:val="single" w:sz="8" w:space="0" w:color="AEAEAE"/>
              <w:left w:val="nil"/>
              <w:bottom w:val="single" w:sz="8" w:space="0" w:color="AEAEAE"/>
              <w:right w:val="nil"/>
            </w:tcBorders>
            <w:shd w:val="clear" w:color="auto" w:fill="E0E0E0"/>
          </w:tcPr>
          <w:p w:rsidR="001C49C8" w:rsidRDefault="001C49C8" w:rsidP="003D602D">
            <w:pPr>
              <w:spacing w:line="320" w:lineRule="atLeast"/>
              <w:ind w:left="60" w:right="60"/>
              <w:rPr>
                <w:rFonts w:ascii="Arial" w:hAnsi="Arial" w:cs="Arial"/>
                <w:color w:val="264A60"/>
                <w:sz w:val="18"/>
                <w:szCs w:val="18"/>
              </w:rPr>
            </w:pPr>
            <w:r>
              <w:rPr>
                <w:rFonts w:ascii="Arial" w:hAnsi="Arial" w:cs="Arial"/>
                <w:color w:val="264A60"/>
                <w:sz w:val="18"/>
                <w:szCs w:val="18"/>
              </w:rPr>
              <w:t>Cukup Baik</w:t>
            </w:r>
          </w:p>
        </w:tc>
        <w:tc>
          <w:tcPr>
            <w:tcW w:w="1264" w:type="dxa"/>
            <w:tcBorders>
              <w:top w:val="single" w:sz="8" w:space="0" w:color="AEAEAE"/>
              <w:left w:val="nil"/>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1597" w:type="dxa"/>
            <w:tcBorders>
              <w:top w:val="single" w:sz="8" w:space="0" w:color="AEAEAE"/>
              <w:left w:val="single" w:sz="8" w:space="0" w:color="E0E0E0"/>
              <w:bottom w:val="single" w:sz="8" w:space="0" w:color="AEAEAE"/>
              <w:right w:val="nil"/>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98,9</w:t>
            </w:r>
          </w:p>
        </w:tc>
      </w:tr>
      <w:tr w:rsidR="001C49C8" w:rsidTr="003D602D">
        <w:trPr>
          <w:cantSplit/>
        </w:trPr>
        <w:tc>
          <w:tcPr>
            <w:tcW w:w="798" w:type="dxa"/>
            <w:vMerge/>
            <w:tcBorders>
              <w:top w:val="single" w:sz="8" w:space="0" w:color="152935"/>
              <w:left w:val="nil"/>
              <w:bottom w:val="single" w:sz="8" w:space="0" w:color="152935"/>
              <w:right w:val="nil"/>
            </w:tcBorders>
            <w:shd w:val="clear" w:color="auto" w:fill="E0E0E0"/>
          </w:tcPr>
          <w:p w:rsidR="001C49C8" w:rsidRDefault="001C49C8" w:rsidP="003D602D">
            <w:pPr>
              <w:rPr>
                <w:rFonts w:ascii="Arial" w:hAnsi="Arial" w:cs="Arial"/>
                <w:color w:val="010205"/>
                <w:sz w:val="18"/>
                <w:szCs w:val="18"/>
              </w:rPr>
            </w:pPr>
          </w:p>
        </w:tc>
        <w:tc>
          <w:tcPr>
            <w:tcW w:w="1430" w:type="dxa"/>
            <w:tcBorders>
              <w:top w:val="single" w:sz="8" w:space="0" w:color="AEAEAE"/>
              <w:left w:val="nil"/>
              <w:bottom w:val="single" w:sz="8" w:space="0" w:color="AEAEAE"/>
              <w:right w:val="nil"/>
            </w:tcBorders>
            <w:shd w:val="clear" w:color="auto" w:fill="E0E0E0"/>
          </w:tcPr>
          <w:p w:rsidR="001C49C8" w:rsidRDefault="001C49C8" w:rsidP="003D602D">
            <w:pPr>
              <w:spacing w:line="320" w:lineRule="atLeast"/>
              <w:ind w:left="60" w:right="60"/>
              <w:rPr>
                <w:rFonts w:ascii="Arial" w:hAnsi="Arial" w:cs="Arial"/>
                <w:color w:val="264A60"/>
                <w:sz w:val="18"/>
                <w:szCs w:val="18"/>
              </w:rPr>
            </w:pPr>
            <w:r>
              <w:rPr>
                <w:rFonts w:ascii="Arial" w:hAnsi="Arial" w:cs="Arial"/>
                <w:color w:val="264A60"/>
                <w:sz w:val="18"/>
                <w:szCs w:val="18"/>
              </w:rPr>
              <w:t>Kurang Baik</w:t>
            </w:r>
          </w:p>
        </w:tc>
        <w:tc>
          <w:tcPr>
            <w:tcW w:w="1264" w:type="dxa"/>
            <w:tcBorders>
              <w:top w:val="single" w:sz="8" w:space="0" w:color="AEAEAE"/>
              <w:left w:val="nil"/>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597" w:type="dxa"/>
            <w:tcBorders>
              <w:top w:val="single" w:sz="8" w:space="0" w:color="AEAEAE"/>
              <w:left w:val="single" w:sz="8" w:space="0" w:color="E0E0E0"/>
              <w:bottom w:val="single" w:sz="8" w:space="0" w:color="AEAEAE"/>
              <w:right w:val="nil"/>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1C49C8" w:rsidTr="003D602D">
        <w:trPr>
          <w:cantSplit/>
        </w:trPr>
        <w:tc>
          <w:tcPr>
            <w:tcW w:w="798" w:type="dxa"/>
            <w:vMerge/>
            <w:tcBorders>
              <w:top w:val="single" w:sz="8" w:space="0" w:color="152935"/>
              <w:left w:val="nil"/>
              <w:bottom w:val="single" w:sz="8" w:space="0" w:color="152935"/>
              <w:right w:val="nil"/>
            </w:tcBorders>
            <w:shd w:val="clear" w:color="auto" w:fill="E0E0E0"/>
          </w:tcPr>
          <w:p w:rsidR="001C49C8" w:rsidRDefault="001C49C8" w:rsidP="003D602D">
            <w:pPr>
              <w:rPr>
                <w:rFonts w:ascii="Arial" w:hAnsi="Arial" w:cs="Arial"/>
                <w:color w:val="010205"/>
                <w:sz w:val="18"/>
                <w:szCs w:val="18"/>
              </w:rPr>
            </w:pPr>
          </w:p>
        </w:tc>
        <w:tc>
          <w:tcPr>
            <w:tcW w:w="1430" w:type="dxa"/>
            <w:tcBorders>
              <w:top w:val="single" w:sz="8" w:space="0" w:color="AEAEAE"/>
              <w:left w:val="nil"/>
              <w:bottom w:val="single" w:sz="8" w:space="0" w:color="152935"/>
              <w:right w:val="nil"/>
            </w:tcBorders>
            <w:shd w:val="clear" w:color="auto" w:fill="E0E0E0"/>
          </w:tcPr>
          <w:p w:rsidR="001C49C8" w:rsidRDefault="001C49C8" w:rsidP="003D602D">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264" w:type="dxa"/>
            <w:tcBorders>
              <w:top w:val="single" w:sz="8" w:space="0" w:color="AEAEAE"/>
              <w:left w:val="nil"/>
              <w:bottom w:val="single" w:sz="8" w:space="0" w:color="152935"/>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r w:rsidR="00970484">
              <w:rPr>
                <w:rFonts w:ascii="Arial" w:hAnsi="Arial" w:cs="Arial"/>
                <w:color w:val="010205"/>
                <w:sz w:val="18"/>
                <w:szCs w:val="18"/>
              </w:rPr>
              <w:t>0</w:t>
            </w:r>
          </w:p>
        </w:tc>
        <w:tc>
          <w:tcPr>
            <w:tcW w:w="1114" w:type="dxa"/>
            <w:tcBorders>
              <w:top w:val="single" w:sz="8" w:space="0" w:color="AEAEAE"/>
              <w:left w:val="single" w:sz="8" w:space="0" w:color="E0E0E0"/>
              <w:bottom w:val="single" w:sz="8" w:space="0" w:color="152935"/>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13" w:type="dxa"/>
            <w:tcBorders>
              <w:top w:val="single" w:sz="8" w:space="0" w:color="AEAEAE"/>
              <w:left w:val="single" w:sz="8" w:space="0" w:color="E0E0E0"/>
              <w:bottom w:val="single" w:sz="8" w:space="0" w:color="152935"/>
              <w:right w:val="single" w:sz="8" w:space="0" w:color="E0E0E0"/>
            </w:tcBorders>
            <w:shd w:val="clear" w:color="auto" w:fill="FFFFFF"/>
          </w:tcPr>
          <w:p w:rsidR="001C49C8" w:rsidRDefault="001C49C8"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97" w:type="dxa"/>
            <w:tcBorders>
              <w:top w:val="single" w:sz="8" w:space="0" w:color="AEAEAE"/>
              <w:left w:val="single" w:sz="8" w:space="0" w:color="E0E0E0"/>
              <w:bottom w:val="single" w:sz="8" w:space="0" w:color="152935"/>
              <w:right w:val="nil"/>
            </w:tcBorders>
            <w:shd w:val="clear" w:color="auto" w:fill="FFFFFF"/>
            <w:vAlign w:val="center"/>
          </w:tcPr>
          <w:p w:rsidR="001C49C8" w:rsidRDefault="001C49C8" w:rsidP="003D602D">
            <w:pPr>
              <w:rPr>
                <w:rFonts w:ascii="Times New Roman" w:hAnsi="Times New Roman" w:cs="Times New Roman"/>
                <w:sz w:val="24"/>
                <w:szCs w:val="24"/>
              </w:rPr>
            </w:pPr>
          </w:p>
        </w:tc>
      </w:tr>
    </w:tbl>
    <w:p w:rsidR="001E7BAB" w:rsidRDefault="001E7BAB" w:rsidP="007F5EC9">
      <w:pPr>
        <w:jc w:val="both"/>
        <w:rPr>
          <w:rFonts w:ascii="Arial" w:hAnsi="Arial" w:cs="Arial"/>
          <w:b/>
          <w:sz w:val="24"/>
        </w:rPr>
      </w:pPr>
    </w:p>
    <w:tbl>
      <w:tblPr>
        <w:tblW w:w="7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431"/>
        <w:gridCol w:w="1264"/>
        <w:gridCol w:w="1114"/>
        <w:gridCol w:w="1514"/>
        <w:gridCol w:w="1598"/>
      </w:tblGrid>
      <w:tr w:rsidR="005928F6" w:rsidTr="003D602D">
        <w:trPr>
          <w:cantSplit/>
        </w:trPr>
        <w:tc>
          <w:tcPr>
            <w:tcW w:w="7716" w:type="dxa"/>
            <w:gridSpan w:val="6"/>
            <w:tcBorders>
              <w:top w:val="nil"/>
              <w:left w:val="nil"/>
              <w:bottom w:val="nil"/>
              <w:right w:val="nil"/>
            </w:tcBorders>
            <w:shd w:val="clear" w:color="auto" w:fill="FFFFFF"/>
            <w:vAlign w:val="center"/>
          </w:tcPr>
          <w:p w:rsidR="005928F6" w:rsidRDefault="000E2D56" w:rsidP="003D602D">
            <w:pPr>
              <w:spacing w:line="320" w:lineRule="atLeast"/>
              <w:ind w:left="60" w:right="60"/>
              <w:jc w:val="center"/>
              <w:rPr>
                <w:rFonts w:ascii="Arial" w:hAnsi="Arial" w:cs="Arial"/>
                <w:color w:val="010205"/>
              </w:rPr>
            </w:pPr>
            <w:r>
              <w:rPr>
                <w:rFonts w:ascii="Arial" w:hAnsi="Arial" w:cs="Arial"/>
                <w:b/>
                <w:bCs/>
                <w:color w:val="010205"/>
              </w:rPr>
              <w:t xml:space="preserve">TINGKAT </w:t>
            </w:r>
            <w:r w:rsidR="005928F6">
              <w:rPr>
                <w:rFonts w:ascii="Arial" w:hAnsi="Arial" w:cs="Arial"/>
                <w:b/>
                <w:bCs/>
                <w:color w:val="010205"/>
              </w:rPr>
              <w:t>TINDAKAN</w:t>
            </w:r>
          </w:p>
        </w:tc>
      </w:tr>
      <w:tr w:rsidR="005928F6" w:rsidTr="003D602D">
        <w:trPr>
          <w:cantSplit/>
        </w:trPr>
        <w:tc>
          <w:tcPr>
            <w:tcW w:w="2228" w:type="dxa"/>
            <w:gridSpan w:val="2"/>
            <w:tcBorders>
              <w:top w:val="nil"/>
              <w:left w:val="nil"/>
              <w:bottom w:val="single" w:sz="8" w:space="0" w:color="152935"/>
              <w:right w:val="nil"/>
            </w:tcBorders>
            <w:shd w:val="clear" w:color="auto" w:fill="FFFFFF"/>
            <w:vAlign w:val="bottom"/>
          </w:tcPr>
          <w:p w:rsidR="005928F6" w:rsidRDefault="005928F6" w:rsidP="003D602D">
            <w:pPr>
              <w:rPr>
                <w:rFonts w:ascii="Times New Roman" w:hAnsi="Times New Roman" w:cs="Times New Roman"/>
                <w:sz w:val="24"/>
                <w:szCs w:val="24"/>
              </w:rPr>
            </w:pPr>
          </w:p>
        </w:tc>
        <w:tc>
          <w:tcPr>
            <w:tcW w:w="1264" w:type="dxa"/>
            <w:tcBorders>
              <w:top w:val="nil"/>
              <w:left w:val="nil"/>
              <w:bottom w:val="single" w:sz="8" w:space="0" w:color="152935"/>
              <w:right w:val="single" w:sz="8" w:space="0" w:color="E0E0E0"/>
            </w:tcBorders>
            <w:shd w:val="clear" w:color="auto" w:fill="FFFFFF"/>
            <w:vAlign w:val="bottom"/>
          </w:tcPr>
          <w:p w:rsidR="005928F6" w:rsidRDefault="005928F6"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114" w:type="dxa"/>
            <w:tcBorders>
              <w:top w:val="nil"/>
              <w:left w:val="single" w:sz="8" w:space="0" w:color="E0E0E0"/>
              <w:bottom w:val="single" w:sz="8" w:space="0" w:color="152935"/>
              <w:right w:val="single" w:sz="8" w:space="0" w:color="E0E0E0"/>
            </w:tcBorders>
            <w:shd w:val="clear" w:color="auto" w:fill="FFFFFF"/>
            <w:vAlign w:val="bottom"/>
          </w:tcPr>
          <w:p w:rsidR="005928F6" w:rsidRDefault="005928F6"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513" w:type="dxa"/>
            <w:tcBorders>
              <w:top w:val="nil"/>
              <w:left w:val="single" w:sz="8" w:space="0" w:color="E0E0E0"/>
              <w:bottom w:val="single" w:sz="8" w:space="0" w:color="152935"/>
              <w:right w:val="single" w:sz="8" w:space="0" w:color="E0E0E0"/>
            </w:tcBorders>
            <w:shd w:val="clear" w:color="auto" w:fill="FFFFFF"/>
            <w:vAlign w:val="bottom"/>
          </w:tcPr>
          <w:p w:rsidR="005928F6" w:rsidRDefault="005928F6"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597" w:type="dxa"/>
            <w:tcBorders>
              <w:top w:val="nil"/>
              <w:left w:val="single" w:sz="8" w:space="0" w:color="E0E0E0"/>
              <w:bottom w:val="single" w:sz="8" w:space="0" w:color="152935"/>
              <w:right w:val="nil"/>
            </w:tcBorders>
            <w:shd w:val="clear" w:color="auto" w:fill="FFFFFF"/>
            <w:vAlign w:val="bottom"/>
          </w:tcPr>
          <w:p w:rsidR="005928F6" w:rsidRDefault="005928F6" w:rsidP="003D602D">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5928F6" w:rsidTr="003D602D">
        <w:trPr>
          <w:cantSplit/>
        </w:trPr>
        <w:tc>
          <w:tcPr>
            <w:tcW w:w="798" w:type="dxa"/>
            <w:vMerge w:val="restart"/>
            <w:tcBorders>
              <w:top w:val="single" w:sz="8" w:space="0" w:color="152935"/>
              <w:left w:val="nil"/>
              <w:bottom w:val="single" w:sz="8" w:space="0" w:color="152935"/>
              <w:right w:val="nil"/>
            </w:tcBorders>
            <w:shd w:val="clear" w:color="auto" w:fill="E0E0E0"/>
          </w:tcPr>
          <w:p w:rsidR="005928F6" w:rsidRDefault="005928F6" w:rsidP="003D602D">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30" w:type="dxa"/>
            <w:tcBorders>
              <w:top w:val="single" w:sz="8" w:space="0" w:color="152935"/>
              <w:left w:val="nil"/>
              <w:bottom w:val="single" w:sz="8" w:space="0" w:color="AEAEAE"/>
              <w:right w:val="nil"/>
            </w:tcBorders>
            <w:shd w:val="clear" w:color="auto" w:fill="E0E0E0"/>
          </w:tcPr>
          <w:p w:rsidR="005928F6" w:rsidRDefault="005928F6" w:rsidP="003D602D">
            <w:pPr>
              <w:spacing w:line="320" w:lineRule="atLeast"/>
              <w:ind w:left="60" w:right="60"/>
              <w:rPr>
                <w:rFonts w:ascii="Arial" w:hAnsi="Arial" w:cs="Arial"/>
                <w:color w:val="264A60"/>
                <w:sz w:val="18"/>
                <w:szCs w:val="18"/>
              </w:rPr>
            </w:pPr>
            <w:r>
              <w:rPr>
                <w:rFonts w:ascii="Arial" w:hAnsi="Arial" w:cs="Arial"/>
                <w:color w:val="264A60"/>
                <w:sz w:val="18"/>
                <w:szCs w:val="18"/>
              </w:rPr>
              <w:t>Baik</w:t>
            </w:r>
          </w:p>
        </w:tc>
        <w:tc>
          <w:tcPr>
            <w:tcW w:w="1264" w:type="dxa"/>
            <w:tcBorders>
              <w:top w:val="single" w:sz="8" w:space="0" w:color="152935"/>
              <w:left w:val="nil"/>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r w:rsidR="00970484">
              <w:rPr>
                <w:rFonts w:ascii="Arial" w:hAnsi="Arial" w:cs="Arial"/>
                <w:color w:val="010205"/>
                <w:sz w:val="18"/>
                <w:szCs w:val="18"/>
              </w:rPr>
              <w:t>2</w:t>
            </w:r>
          </w:p>
        </w:tc>
        <w:tc>
          <w:tcPr>
            <w:tcW w:w="1114" w:type="dxa"/>
            <w:tcBorders>
              <w:top w:val="single" w:sz="8" w:space="0" w:color="152935"/>
              <w:left w:val="single" w:sz="8" w:space="0" w:color="E0E0E0"/>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p>
        </w:tc>
        <w:tc>
          <w:tcPr>
            <w:tcW w:w="1513" w:type="dxa"/>
            <w:tcBorders>
              <w:top w:val="single" w:sz="8" w:space="0" w:color="152935"/>
              <w:left w:val="single" w:sz="8" w:space="0" w:color="E0E0E0"/>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p>
        </w:tc>
        <w:tc>
          <w:tcPr>
            <w:tcW w:w="1597" w:type="dxa"/>
            <w:tcBorders>
              <w:top w:val="single" w:sz="8" w:space="0" w:color="152935"/>
              <w:left w:val="single" w:sz="8" w:space="0" w:color="E0E0E0"/>
              <w:bottom w:val="single" w:sz="8" w:space="0" w:color="AEAEAE"/>
              <w:right w:val="nil"/>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58,2</w:t>
            </w:r>
          </w:p>
        </w:tc>
      </w:tr>
      <w:tr w:rsidR="005928F6" w:rsidTr="003D602D">
        <w:trPr>
          <w:cantSplit/>
        </w:trPr>
        <w:tc>
          <w:tcPr>
            <w:tcW w:w="798" w:type="dxa"/>
            <w:vMerge/>
            <w:tcBorders>
              <w:top w:val="single" w:sz="8" w:space="0" w:color="152935"/>
              <w:left w:val="nil"/>
              <w:bottom w:val="single" w:sz="8" w:space="0" w:color="152935"/>
              <w:right w:val="nil"/>
            </w:tcBorders>
            <w:shd w:val="clear" w:color="auto" w:fill="E0E0E0"/>
          </w:tcPr>
          <w:p w:rsidR="005928F6" w:rsidRDefault="005928F6" w:rsidP="003D602D">
            <w:pPr>
              <w:rPr>
                <w:rFonts w:ascii="Arial" w:hAnsi="Arial" w:cs="Arial"/>
                <w:color w:val="010205"/>
                <w:sz w:val="18"/>
                <w:szCs w:val="18"/>
              </w:rPr>
            </w:pPr>
          </w:p>
        </w:tc>
        <w:tc>
          <w:tcPr>
            <w:tcW w:w="1430" w:type="dxa"/>
            <w:tcBorders>
              <w:top w:val="single" w:sz="8" w:space="0" w:color="AEAEAE"/>
              <w:left w:val="nil"/>
              <w:bottom w:val="single" w:sz="8" w:space="0" w:color="AEAEAE"/>
              <w:right w:val="nil"/>
            </w:tcBorders>
            <w:shd w:val="clear" w:color="auto" w:fill="E0E0E0"/>
          </w:tcPr>
          <w:p w:rsidR="005928F6" w:rsidRDefault="005928F6" w:rsidP="003D602D">
            <w:pPr>
              <w:spacing w:line="320" w:lineRule="atLeast"/>
              <w:ind w:left="60" w:right="60"/>
              <w:rPr>
                <w:rFonts w:ascii="Arial" w:hAnsi="Arial" w:cs="Arial"/>
                <w:color w:val="264A60"/>
                <w:sz w:val="18"/>
                <w:szCs w:val="18"/>
              </w:rPr>
            </w:pPr>
            <w:r>
              <w:rPr>
                <w:rFonts w:ascii="Arial" w:hAnsi="Arial" w:cs="Arial"/>
                <w:color w:val="264A60"/>
                <w:sz w:val="18"/>
                <w:szCs w:val="18"/>
              </w:rPr>
              <w:t>Cukup Baik</w:t>
            </w:r>
          </w:p>
        </w:tc>
        <w:tc>
          <w:tcPr>
            <w:tcW w:w="1264" w:type="dxa"/>
            <w:tcBorders>
              <w:top w:val="single" w:sz="8" w:space="0" w:color="AEAEAE"/>
              <w:left w:val="nil"/>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31,9</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31,9</w:t>
            </w:r>
          </w:p>
        </w:tc>
        <w:tc>
          <w:tcPr>
            <w:tcW w:w="1597" w:type="dxa"/>
            <w:tcBorders>
              <w:top w:val="single" w:sz="8" w:space="0" w:color="AEAEAE"/>
              <w:left w:val="single" w:sz="8" w:space="0" w:color="E0E0E0"/>
              <w:bottom w:val="single" w:sz="8" w:space="0" w:color="AEAEAE"/>
              <w:right w:val="nil"/>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90,1</w:t>
            </w:r>
          </w:p>
        </w:tc>
      </w:tr>
      <w:tr w:rsidR="005928F6" w:rsidTr="003D602D">
        <w:trPr>
          <w:cantSplit/>
        </w:trPr>
        <w:tc>
          <w:tcPr>
            <w:tcW w:w="798" w:type="dxa"/>
            <w:vMerge/>
            <w:tcBorders>
              <w:top w:val="single" w:sz="8" w:space="0" w:color="152935"/>
              <w:left w:val="nil"/>
              <w:bottom w:val="single" w:sz="8" w:space="0" w:color="152935"/>
              <w:right w:val="nil"/>
            </w:tcBorders>
            <w:shd w:val="clear" w:color="auto" w:fill="E0E0E0"/>
          </w:tcPr>
          <w:p w:rsidR="005928F6" w:rsidRDefault="005928F6" w:rsidP="003D602D">
            <w:pPr>
              <w:rPr>
                <w:rFonts w:ascii="Arial" w:hAnsi="Arial" w:cs="Arial"/>
                <w:color w:val="010205"/>
                <w:sz w:val="18"/>
                <w:szCs w:val="18"/>
              </w:rPr>
            </w:pPr>
          </w:p>
        </w:tc>
        <w:tc>
          <w:tcPr>
            <w:tcW w:w="1430" w:type="dxa"/>
            <w:tcBorders>
              <w:top w:val="single" w:sz="8" w:space="0" w:color="AEAEAE"/>
              <w:left w:val="nil"/>
              <w:bottom w:val="single" w:sz="8" w:space="0" w:color="AEAEAE"/>
              <w:right w:val="nil"/>
            </w:tcBorders>
            <w:shd w:val="clear" w:color="auto" w:fill="E0E0E0"/>
          </w:tcPr>
          <w:p w:rsidR="005928F6" w:rsidRDefault="005928F6" w:rsidP="003D602D">
            <w:pPr>
              <w:spacing w:line="320" w:lineRule="atLeast"/>
              <w:ind w:left="60" w:right="60"/>
              <w:rPr>
                <w:rFonts w:ascii="Arial" w:hAnsi="Arial" w:cs="Arial"/>
                <w:color w:val="264A60"/>
                <w:sz w:val="18"/>
                <w:szCs w:val="18"/>
              </w:rPr>
            </w:pPr>
            <w:r>
              <w:rPr>
                <w:rFonts w:ascii="Arial" w:hAnsi="Arial" w:cs="Arial"/>
                <w:color w:val="264A60"/>
                <w:sz w:val="18"/>
                <w:szCs w:val="18"/>
              </w:rPr>
              <w:t>Kurang Baik</w:t>
            </w:r>
          </w:p>
        </w:tc>
        <w:tc>
          <w:tcPr>
            <w:tcW w:w="1264" w:type="dxa"/>
            <w:tcBorders>
              <w:top w:val="single" w:sz="8" w:space="0" w:color="AEAEAE"/>
              <w:left w:val="nil"/>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9,9</w:t>
            </w: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9,9</w:t>
            </w:r>
          </w:p>
        </w:tc>
        <w:tc>
          <w:tcPr>
            <w:tcW w:w="1597" w:type="dxa"/>
            <w:tcBorders>
              <w:top w:val="single" w:sz="8" w:space="0" w:color="AEAEAE"/>
              <w:left w:val="single" w:sz="8" w:space="0" w:color="E0E0E0"/>
              <w:bottom w:val="single" w:sz="8" w:space="0" w:color="AEAEAE"/>
              <w:right w:val="nil"/>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5928F6" w:rsidTr="003D602D">
        <w:trPr>
          <w:cantSplit/>
        </w:trPr>
        <w:tc>
          <w:tcPr>
            <w:tcW w:w="798" w:type="dxa"/>
            <w:vMerge/>
            <w:tcBorders>
              <w:top w:val="single" w:sz="8" w:space="0" w:color="152935"/>
              <w:left w:val="nil"/>
              <w:bottom w:val="single" w:sz="8" w:space="0" w:color="152935"/>
              <w:right w:val="nil"/>
            </w:tcBorders>
            <w:shd w:val="clear" w:color="auto" w:fill="E0E0E0"/>
          </w:tcPr>
          <w:p w:rsidR="005928F6" w:rsidRDefault="005928F6" w:rsidP="003D602D">
            <w:pPr>
              <w:rPr>
                <w:rFonts w:ascii="Arial" w:hAnsi="Arial" w:cs="Arial"/>
                <w:color w:val="010205"/>
                <w:sz w:val="18"/>
                <w:szCs w:val="18"/>
              </w:rPr>
            </w:pPr>
          </w:p>
        </w:tc>
        <w:tc>
          <w:tcPr>
            <w:tcW w:w="1430" w:type="dxa"/>
            <w:tcBorders>
              <w:top w:val="single" w:sz="8" w:space="0" w:color="AEAEAE"/>
              <w:left w:val="nil"/>
              <w:bottom w:val="single" w:sz="8" w:space="0" w:color="152935"/>
              <w:right w:val="nil"/>
            </w:tcBorders>
            <w:shd w:val="clear" w:color="auto" w:fill="E0E0E0"/>
          </w:tcPr>
          <w:p w:rsidR="005928F6" w:rsidRDefault="005928F6" w:rsidP="003D602D">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264" w:type="dxa"/>
            <w:tcBorders>
              <w:top w:val="single" w:sz="8" w:space="0" w:color="AEAEAE"/>
              <w:left w:val="nil"/>
              <w:bottom w:val="single" w:sz="8" w:space="0" w:color="152935"/>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r w:rsidR="00970484">
              <w:rPr>
                <w:rFonts w:ascii="Arial" w:hAnsi="Arial" w:cs="Arial"/>
                <w:color w:val="010205"/>
                <w:sz w:val="18"/>
                <w:szCs w:val="18"/>
              </w:rPr>
              <w:t>0</w:t>
            </w:r>
          </w:p>
        </w:tc>
        <w:tc>
          <w:tcPr>
            <w:tcW w:w="1114" w:type="dxa"/>
            <w:tcBorders>
              <w:top w:val="single" w:sz="8" w:space="0" w:color="AEAEAE"/>
              <w:left w:val="single" w:sz="8" w:space="0" w:color="E0E0E0"/>
              <w:bottom w:val="single" w:sz="8" w:space="0" w:color="152935"/>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13" w:type="dxa"/>
            <w:tcBorders>
              <w:top w:val="single" w:sz="8" w:space="0" w:color="AEAEAE"/>
              <w:left w:val="single" w:sz="8" w:space="0" w:color="E0E0E0"/>
              <w:bottom w:val="single" w:sz="8" w:space="0" w:color="152935"/>
              <w:right w:val="single" w:sz="8" w:space="0" w:color="E0E0E0"/>
            </w:tcBorders>
            <w:shd w:val="clear" w:color="auto" w:fill="FFFFFF"/>
          </w:tcPr>
          <w:p w:rsidR="005928F6" w:rsidRDefault="005928F6" w:rsidP="003D602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597" w:type="dxa"/>
            <w:tcBorders>
              <w:top w:val="single" w:sz="8" w:space="0" w:color="AEAEAE"/>
              <w:left w:val="single" w:sz="8" w:space="0" w:color="E0E0E0"/>
              <w:bottom w:val="single" w:sz="8" w:space="0" w:color="152935"/>
              <w:right w:val="nil"/>
            </w:tcBorders>
            <w:shd w:val="clear" w:color="auto" w:fill="FFFFFF"/>
            <w:vAlign w:val="center"/>
          </w:tcPr>
          <w:p w:rsidR="005928F6" w:rsidRDefault="005928F6" w:rsidP="003D602D">
            <w:pPr>
              <w:rPr>
                <w:rFonts w:ascii="Times New Roman" w:hAnsi="Times New Roman" w:cs="Times New Roman"/>
                <w:sz w:val="24"/>
                <w:szCs w:val="24"/>
              </w:rPr>
            </w:pPr>
          </w:p>
        </w:tc>
      </w:tr>
    </w:tbl>
    <w:p w:rsidR="005928F6" w:rsidRDefault="005928F6" w:rsidP="005928F6">
      <w:pPr>
        <w:spacing w:line="400" w:lineRule="atLeast"/>
        <w:rPr>
          <w:rFonts w:ascii="Times New Roman" w:hAnsi="Times New Roman" w:cs="Times New Roman"/>
          <w:sz w:val="24"/>
          <w:szCs w:val="24"/>
        </w:rPr>
      </w:pPr>
    </w:p>
    <w:p w:rsidR="001C49C8" w:rsidRDefault="001C49C8" w:rsidP="007F5EC9">
      <w:pPr>
        <w:jc w:val="both"/>
        <w:rPr>
          <w:rFonts w:ascii="Arial" w:hAnsi="Arial" w:cs="Arial"/>
          <w:b/>
          <w:sz w:val="24"/>
        </w:rPr>
      </w:pPr>
    </w:p>
    <w:p w:rsidR="00971EA0" w:rsidRDefault="00971EA0" w:rsidP="007F5EC9">
      <w:pPr>
        <w:jc w:val="both"/>
        <w:rPr>
          <w:rFonts w:ascii="Arial" w:hAnsi="Arial" w:cs="Arial"/>
          <w:b/>
          <w:sz w:val="24"/>
        </w:rPr>
      </w:pPr>
    </w:p>
    <w:p w:rsidR="00B55759" w:rsidRDefault="00B55759" w:rsidP="007F5EC9">
      <w:pPr>
        <w:jc w:val="both"/>
        <w:rPr>
          <w:rFonts w:ascii="Arial" w:hAnsi="Arial" w:cs="Arial"/>
          <w:b/>
          <w:sz w:val="24"/>
        </w:rPr>
      </w:pPr>
    </w:p>
    <w:p w:rsidR="00B55759" w:rsidRDefault="00B55759" w:rsidP="007F5EC9">
      <w:pPr>
        <w:jc w:val="both"/>
        <w:rPr>
          <w:rFonts w:ascii="Arial" w:hAnsi="Arial" w:cs="Arial"/>
          <w:b/>
          <w:sz w:val="24"/>
        </w:rPr>
      </w:pPr>
    </w:p>
    <w:p w:rsidR="00B55759" w:rsidRDefault="00B55759" w:rsidP="007F5EC9">
      <w:pPr>
        <w:jc w:val="both"/>
        <w:rPr>
          <w:rFonts w:ascii="Arial" w:hAnsi="Arial" w:cs="Arial"/>
          <w:b/>
          <w:sz w:val="24"/>
        </w:rPr>
      </w:pPr>
    </w:p>
    <w:p w:rsidR="00B55759" w:rsidRDefault="00B55759" w:rsidP="007F5EC9">
      <w:pPr>
        <w:jc w:val="both"/>
        <w:rPr>
          <w:rFonts w:ascii="Arial" w:hAnsi="Arial" w:cs="Arial"/>
          <w:b/>
          <w:sz w:val="24"/>
        </w:rPr>
      </w:pPr>
    </w:p>
    <w:p w:rsidR="005B1A51" w:rsidRDefault="005B1A51" w:rsidP="007F5EC9">
      <w:pPr>
        <w:jc w:val="both"/>
        <w:rPr>
          <w:rFonts w:ascii="Arial" w:hAnsi="Arial" w:cs="Arial"/>
          <w:b/>
          <w:sz w:val="24"/>
        </w:rPr>
      </w:pPr>
    </w:p>
    <w:p w:rsidR="005B1A51" w:rsidRDefault="005B1A51" w:rsidP="007F5EC9">
      <w:pPr>
        <w:jc w:val="both"/>
        <w:rPr>
          <w:rFonts w:ascii="Arial" w:hAnsi="Arial" w:cs="Arial"/>
          <w:b/>
          <w:sz w:val="24"/>
        </w:rPr>
      </w:pPr>
    </w:p>
    <w:p w:rsidR="005B1A51" w:rsidRPr="00661D87" w:rsidRDefault="00A60DFC" w:rsidP="00661D87">
      <w:pPr>
        <w:pStyle w:val="Caption"/>
        <w:spacing w:after="0"/>
        <w:rPr>
          <w:rFonts w:ascii="Arial" w:hAnsi="Arial" w:cs="Arial"/>
          <w:color w:val="auto"/>
          <w:sz w:val="24"/>
          <w:szCs w:val="24"/>
        </w:rPr>
      </w:pPr>
      <w:bookmarkStart w:id="155" w:name="_Toc138427216"/>
      <w:bookmarkStart w:id="156" w:name="_Toc143768853"/>
      <w:r w:rsidRPr="00661D87">
        <w:rPr>
          <w:rFonts w:ascii="Arial" w:hAnsi="Arial" w:cs="Arial"/>
          <w:color w:val="auto"/>
          <w:sz w:val="24"/>
          <w:szCs w:val="24"/>
        </w:rPr>
        <w:lastRenderedPageBreak/>
        <w:t xml:space="preserve">Lampiran </w:t>
      </w:r>
      <w:r w:rsidR="00C6566C" w:rsidRPr="00661D87">
        <w:rPr>
          <w:rFonts w:ascii="Arial" w:hAnsi="Arial" w:cs="Arial"/>
          <w:color w:val="auto"/>
          <w:sz w:val="24"/>
          <w:szCs w:val="24"/>
        </w:rPr>
        <w:fldChar w:fldCharType="begin"/>
      </w:r>
      <w:r w:rsidRPr="00661D87">
        <w:rPr>
          <w:rFonts w:ascii="Arial" w:hAnsi="Arial" w:cs="Arial"/>
          <w:color w:val="auto"/>
          <w:sz w:val="24"/>
          <w:szCs w:val="24"/>
        </w:rPr>
        <w:instrText xml:space="preserve"> SEQ Lampiran \* ARABIC </w:instrText>
      </w:r>
      <w:r w:rsidR="00C6566C" w:rsidRPr="00661D87">
        <w:rPr>
          <w:rFonts w:ascii="Arial" w:hAnsi="Arial" w:cs="Arial"/>
          <w:color w:val="auto"/>
          <w:sz w:val="24"/>
          <w:szCs w:val="24"/>
        </w:rPr>
        <w:fldChar w:fldCharType="separate"/>
      </w:r>
      <w:r w:rsidR="00BC7334">
        <w:rPr>
          <w:rFonts w:ascii="Arial" w:hAnsi="Arial" w:cs="Arial"/>
          <w:noProof/>
          <w:color w:val="auto"/>
          <w:sz w:val="24"/>
          <w:szCs w:val="24"/>
        </w:rPr>
        <w:t>7</w:t>
      </w:r>
      <w:r w:rsidR="00C6566C" w:rsidRPr="00661D87">
        <w:rPr>
          <w:rFonts w:ascii="Arial" w:hAnsi="Arial" w:cs="Arial"/>
          <w:color w:val="auto"/>
          <w:sz w:val="24"/>
          <w:szCs w:val="24"/>
        </w:rPr>
        <w:fldChar w:fldCharType="end"/>
      </w:r>
      <w:r w:rsidRPr="00661D87">
        <w:rPr>
          <w:rFonts w:ascii="Arial" w:hAnsi="Arial" w:cs="Arial"/>
          <w:color w:val="auto"/>
          <w:sz w:val="24"/>
          <w:szCs w:val="24"/>
        </w:rPr>
        <w:t xml:space="preserve"> </w:t>
      </w:r>
      <w:r w:rsidR="00720252" w:rsidRPr="00661D87">
        <w:rPr>
          <w:rFonts w:ascii="Arial" w:hAnsi="Arial" w:cs="Arial"/>
          <w:color w:val="auto"/>
          <w:sz w:val="24"/>
          <w:szCs w:val="24"/>
        </w:rPr>
        <w:t>Surat Penelitian</w:t>
      </w:r>
      <w:bookmarkEnd w:id="155"/>
      <w:bookmarkEnd w:id="156"/>
    </w:p>
    <w:p w:rsidR="005B1A51" w:rsidRDefault="005B1A51" w:rsidP="007F5EC9">
      <w:pPr>
        <w:jc w:val="both"/>
        <w:rPr>
          <w:rFonts w:ascii="Arial" w:hAnsi="Arial" w:cs="Arial"/>
          <w:b/>
          <w:sz w:val="24"/>
        </w:rPr>
      </w:pPr>
      <w:r>
        <w:rPr>
          <w:rFonts w:ascii="Arial" w:hAnsi="Arial" w:cs="Arial"/>
          <w:b/>
          <w:noProof/>
          <w:sz w:val="24"/>
        </w:rPr>
        <w:drawing>
          <wp:inline distT="0" distB="0" distL="0" distR="0">
            <wp:extent cx="5039995" cy="7306310"/>
            <wp:effectExtent l="19050" t="0" r="8255" b="0"/>
            <wp:docPr id="11" name="Picture 10" descr="WhatsApp Image 2023-06-23 at 14.4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23 at 14.45.02.jpeg"/>
                    <pic:cNvPicPr/>
                  </pic:nvPicPr>
                  <pic:blipFill>
                    <a:blip r:embed="rId29"/>
                    <a:stretch>
                      <a:fillRect/>
                    </a:stretch>
                  </pic:blipFill>
                  <pic:spPr>
                    <a:xfrm>
                      <a:off x="0" y="0"/>
                      <a:ext cx="5039995" cy="7306310"/>
                    </a:xfrm>
                    <a:prstGeom prst="rect">
                      <a:avLst/>
                    </a:prstGeom>
                  </pic:spPr>
                </pic:pic>
              </a:graphicData>
            </a:graphic>
          </wp:inline>
        </w:drawing>
      </w:r>
    </w:p>
    <w:p w:rsidR="005B1A51" w:rsidRDefault="005B1A51" w:rsidP="007F5EC9">
      <w:pPr>
        <w:jc w:val="both"/>
        <w:rPr>
          <w:rFonts w:ascii="Arial" w:hAnsi="Arial" w:cs="Arial"/>
          <w:b/>
          <w:sz w:val="24"/>
        </w:rPr>
      </w:pPr>
    </w:p>
    <w:p w:rsidR="00EA25CD" w:rsidRDefault="00EA25CD" w:rsidP="007F5EC9">
      <w:pPr>
        <w:jc w:val="both"/>
        <w:rPr>
          <w:rFonts w:ascii="Arial" w:hAnsi="Arial" w:cs="Arial"/>
          <w:b/>
          <w:sz w:val="24"/>
        </w:rPr>
      </w:pPr>
    </w:p>
    <w:p w:rsidR="005B1A51" w:rsidRDefault="005B1A51" w:rsidP="007F5EC9">
      <w:pPr>
        <w:jc w:val="both"/>
        <w:rPr>
          <w:rFonts w:ascii="Arial" w:hAnsi="Arial" w:cs="Arial"/>
          <w:b/>
          <w:sz w:val="24"/>
        </w:rPr>
      </w:pPr>
    </w:p>
    <w:p w:rsidR="005B1A51" w:rsidRDefault="005B1A51" w:rsidP="007F5EC9">
      <w:pPr>
        <w:jc w:val="both"/>
        <w:rPr>
          <w:rFonts w:ascii="Arial" w:hAnsi="Arial" w:cs="Arial"/>
          <w:b/>
          <w:sz w:val="24"/>
        </w:rPr>
      </w:pPr>
    </w:p>
    <w:p w:rsidR="00661D87" w:rsidRDefault="00661D87" w:rsidP="007F5EC9">
      <w:pPr>
        <w:jc w:val="both"/>
        <w:rPr>
          <w:rFonts w:ascii="Arial" w:hAnsi="Arial" w:cs="Arial"/>
          <w:b/>
          <w:sz w:val="24"/>
        </w:rPr>
      </w:pPr>
    </w:p>
    <w:p w:rsidR="005B1A51" w:rsidRPr="00661D87" w:rsidRDefault="00A60DFC" w:rsidP="00661D87">
      <w:pPr>
        <w:pStyle w:val="Caption"/>
        <w:spacing w:after="0"/>
        <w:rPr>
          <w:rFonts w:ascii="Arial" w:hAnsi="Arial" w:cs="Arial"/>
          <w:color w:val="auto"/>
          <w:sz w:val="24"/>
          <w:szCs w:val="24"/>
        </w:rPr>
      </w:pPr>
      <w:bookmarkStart w:id="157" w:name="_Toc138427217"/>
      <w:bookmarkStart w:id="158" w:name="_Toc143768854"/>
      <w:r w:rsidRPr="00661D87">
        <w:rPr>
          <w:rFonts w:ascii="Arial" w:hAnsi="Arial" w:cs="Arial"/>
          <w:color w:val="auto"/>
          <w:sz w:val="24"/>
          <w:szCs w:val="24"/>
        </w:rPr>
        <w:t xml:space="preserve">Lampiran </w:t>
      </w:r>
      <w:r w:rsidR="00C6566C" w:rsidRPr="00661D87">
        <w:rPr>
          <w:rFonts w:ascii="Arial" w:hAnsi="Arial" w:cs="Arial"/>
          <w:color w:val="auto"/>
          <w:sz w:val="24"/>
          <w:szCs w:val="24"/>
        </w:rPr>
        <w:fldChar w:fldCharType="begin"/>
      </w:r>
      <w:r w:rsidRPr="00661D87">
        <w:rPr>
          <w:rFonts w:ascii="Arial" w:hAnsi="Arial" w:cs="Arial"/>
          <w:color w:val="auto"/>
          <w:sz w:val="24"/>
          <w:szCs w:val="24"/>
        </w:rPr>
        <w:instrText xml:space="preserve"> SEQ Lampiran \* ARABIC </w:instrText>
      </w:r>
      <w:r w:rsidR="00C6566C" w:rsidRPr="00661D87">
        <w:rPr>
          <w:rFonts w:ascii="Arial" w:hAnsi="Arial" w:cs="Arial"/>
          <w:color w:val="auto"/>
          <w:sz w:val="24"/>
          <w:szCs w:val="24"/>
        </w:rPr>
        <w:fldChar w:fldCharType="separate"/>
      </w:r>
      <w:r w:rsidR="00BC7334">
        <w:rPr>
          <w:rFonts w:ascii="Arial" w:hAnsi="Arial" w:cs="Arial"/>
          <w:noProof/>
          <w:color w:val="auto"/>
          <w:sz w:val="24"/>
          <w:szCs w:val="24"/>
        </w:rPr>
        <w:t>8</w:t>
      </w:r>
      <w:r w:rsidR="00C6566C" w:rsidRPr="00661D87">
        <w:rPr>
          <w:rFonts w:ascii="Arial" w:hAnsi="Arial" w:cs="Arial"/>
          <w:color w:val="auto"/>
          <w:sz w:val="24"/>
          <w:szCs w:val="24"/>
        </w:rPr>
        <w:fldChar w:fldCharType="end"/>
      </w:r>
      <w:r w:rsidRPr="00661D87">
        <w:rPr>
          <w:rFonts w:ascii="Arial" w:hAnsi="Arial" w:cs="Arial"/>
          <w:color w:val="auto"/>
          <w:sz w:val="24"/>
          <w:szCs w:val="24"/>
        </w:rPr>
        <w:t xml:space="preserve"> Bukti Pembayaran EC</w:t>
      </w:r>
      <w:bookmarkEnd w:id="157"/>
      <w:bookmarkEnd w:id="158"/>
    </w:p>
    <w:p w:rsidR="00E91F34" w:rsidRDefault="00E91F34" w:rsidP="007F5EC9">
      <w:pPr>
        <w:jc w:val="both"/>
        <w:rPr>
          <w:rFonts w:ascii="Arial" w:hAnsi="Arial" w:cs="Arial"/>
          <w:b/>
          <w:sz w:val="24"/>
        </w:rPr>
      </w:pPr>
      <w:r>
        <w:rPr>
          <w:rFonts w:ascii="Arial" w:hAnsi="Arial" w:cs="Arial"/>
          <w:b/>
          <w:noProof/>
          <w:sz w:val="24"/>
        </w:rPr>
        <w:drawing>
          <wp:inline distT="0" distB="0" distL="0" distR="0">
            <wp:extent cx="3839210" cy="5600700"/>
            <wp:effectExtent l="19050" t="0" r="8890" b="0"/>
            <wp:docPr id="19" name="Picture 18" descr="WhatsApp Image 2023-06-23 at 14.4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23 at 14.49.48.jpeg"/>
                    <pic:cNvPicPr/>
                  </pic:nvPicPr>
                  <pic:blipFill>
                    <a:blip r:embed="rId30"/>
                    <a:srcRect t="4767" b="30044"/>
                    <a:stretch>
                      <a:fillRect/>
                    </a:stretch>
                  </pic:blipFill>
                  <pic:spPr>
                    <a:xfrm>
                      <a:off x="0" y="0"/>
                      <a:ext cx="3839210" cy="5600700"/>
                    </a:xfrm>
                    <a:prstGeom prst="rect">
                      <a:avLst/>
                    </a:prstGeom>
                  </pic:spPr>
                </pic:pic>
              </a:graphicData>
            </a:graphic>
          </wp:inline>
        </w:drawing>
      </w: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661D87" w:rsidRDefault="00661D87" w:rsidP="007F5EC9">
      <w:pPr>
        <w:jc w:val="both"/>
        <w:rPr>
          <w:rFonts w:ascii="Arial" w:hAnsi="Arial" w:cs="Arial"/>
          <w:b/>
          <w:sz w:val="24"/>
        </w:rPr>
      </w:pPr>
    </w:p>
    <w:p w:rsidR="002A24BC" w:rsidRDefault="002A24BC" w:rsidP="007F5EC9">
      <w:pPr>
        <w:jc w:val="both"/>
        <w:rPr>
          <w:rFonts w:ascii="Arial" w:hAnsi="Arial" w:cs="Arial"/>
          <w:b/>
          <w:sz w:val="24"/>
        </w:rPr>
      </w:pPr>
    </w:p>
    <w:p w:rsidR="002A24BC" w:rsidRPr="00661D87" w:rsidRDefault="00600F68" w:rsidP="00661D87">
      <w:pPr>
        <w:pStyle w:val="Caption"/>
        <w:spacing w:after="0"/>
        <w:rPr>
          <w:rFonts w:ascii="Arial" w:hAnsi="Arial" w:cs="Arial"/>
          <w:color w:val="auto"/>
          <w:sz w:val="24"/>
          <w:szCs w:val="24"/>
        </w:rPr>
      </w:pPr>
      <w:bookmarkStart w:id="159" w:name="_Toc138427218"/>
      <w:bookmarkStart w:id="160" w:name="_Toc143768855"/>
      <w:r w:rsidRPr="00661D87">
        <w:rPr>
          <w:rFonts w:ascii="Arial" w:hAnsi="Arial" w:cs="Arial"/>
          <w:color w:val="auto"/>
          <w:sz w:val="24"/>
          <w:szCs w:val="24"/>
        </w:rPr>
        <w:t xml:space="preserve">Lampiran </w:t>
      </w:r>
      <w:r w:rsidR="00C6566C" w:rsidRPr="00661D87">
        <w:rPr>
          <w:rFonts w:ascii="Arial" w:hAnsi="Arial" w:cs="Arial"/>
          <w:color w:val="auto"/>
          <w:sz w:val="24"/>
          <w:szCs w:val="24"/>
        </w:rPr>
        <w:fldChar w:fldCharType="begin"/>
      </w:r>
      <w:r w:rsidRPr="00661D87">
        <w:rPr>
          <w:rFonts w:ascii="Arial" w:hAnsi="Arial" w:cs="Arial"/>
          <w:color w:val="auto"/>
          <w:sz w:val="24"/>
          <w:szCs w:val="24"/>
        </w:rPr>
        <w:instrText xml:space="preserve"> SEQ Lampiran \* ARABIC </w:instrText>
      </w:r>
      <w:r w:rsidR="00C6566C" w:rsidRPr="00661D87">
        <w:rPr>
          <w:rFonts w:ascii="Arial" w:hAnsi="Arial" w:cs="Arial"/>
          <w:color w:val="auto"/>
          <w:sz w:val="24"/>
          <w:szCs w:val="24"/>
        </w:rPr>
        <w:fldChar w:fldCharType="separate"/>
      </w:r>
      <w:r w:rsidR="00BC7334">
        <w:rPr>
          <w:rFonts w:ascii="Arial" w:hAnsi="Arial" w:cs="Arial"/>
          <w:noProof/>
          <w:color w:val="auto"/>
          <w:sz w:val="24"/>
          <w:szCs w:val="24"/>
        </w:rPr>
        <w:t>9</w:t>
      </w:r>
      <w:r w:rsidR="00C6566C" w:rsidRPr="00661D87">
        <w:rPr>
          <w:rFonts w:ascii="Arial" w:hAnsi="Arial" w:cs="Arial"/>
          <w:color w:val="auto"/>
          <w:sz w:val="24"/>
          <w:szCs w:val="24"/>
        </w:rPr>
        <w:fldChar w:fldCharType="end"/>
      </w:r>
      <w:r w:rsidRPr="00661D87">
        <w:rPr>
          <w:rFonts w:ascii="Arial" w:hAnsi="Arial" w:cs="Arial"/>
          <w:color w:val="auto"/>
          <w:sz w:val="24"/>
          <w:szCs w:val="24"/>
        </w:rPr>
        <w:t xml:space="preserve"> Surat Survey awal</w:t>
      </w:r>
      <w:bookmarkEnd w:id="159"/>
      <w:bookmarkEnd w:id="160"/>
      <w:r w:rsidRPr="00661D87">
        <w:rPr>
          <w:rFonts w:ascii="Arial" w:hAnsi="Arial" w:cs="Arial"/>
          <w:color w:val="auto"/>
          <w:sz w:val="24"/>
          <w:szCs w:val="24"/>
        </w:rPr>
        <w:t xml:space="preserve"> </w:t>
      </w:r>
    </w:p>
    <w:p w:rsidR="002A24BC" w:rsidRDefault="002A24BC" w:rsidP="007F5EC9">
      <w:pPr>
        <w:jc w:val="both"/>
        <w:rPr>
          <w:rFonts w:ascii="Arial" w:hAnsi="Arial" w:cs="Arial"/>
          <w:b/>
          <w:sz w:val="24"/>
        </w:rPr>
      </w:pPr>
      <w:r>
        <w:rPr>
          <w:rFonts w:ascii="Arial" w:hAnsi="Arial" w:cs="Arial"/>
          <w:b/>
          <w:noProof/>
          <w:sz w:val="24"/>
        </w:rPr>
        <w:drawing>
          <wp:inline distT="0" distB="0" distL="0" distR="0">
            <wp:extent cx="5039995" cy="6720205"/>
            <wp:effectExtent l="19050" t="0" r="8255" b="0"/>
            <wp:docPr id="20" name="Picture 19" descr="WhatsApp Image 2023-06-23 at 14.4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23 at 14.49.26.jpeg"/>
                    <pic:cNvPicPr/>
                  </pic:nvPicPr>
                  <pic:blipFill>
                    <a:blip r:embed="rId31"/>
                    <a:stretch>
                      <a:fillRect/>
                    </a:stretch>
                  </pic:blipFill>
                  <pic:spPr>
                    <a:xfrm>
                      <a:off x="0" y="0"/>
                      <a:ext cx="5039995" cy="6720205"/>
                    </a:xfrm>
                    <a:prstGeom prst="rect">
                      <a:avLst/>
                    </a:prstGeom>
                  </pic:spPr>
                </pic:pic>
              </a:graphicData>
            </a:graphic>
          </wp:inline>
        </w:drawing>
      </w: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2A24BC" w:rsidRDefault="002A24BC" w:rsidP="007F5EC9">
      <w:pPr>
        <w:jc w:val="both"/>
        <w:rPr>
          <w:rFonts w:ascii="Arial" w:hAnsi="Arial" w:cs="Arial"/>
          <w:b/>
          <w:sz w:val="24"/>
        </w:rPr>
      </w:pPr>
    </w:p>
    <w:p w:rsidR="00B55759" w:rsidRDefault="00B55759" w:rsidP="007F5EC9">
      <w:pPr>
        <w:jc w:val="both"/>
        <w:rPr>
          <w:rFonts w:ascii="Arial" w:hAnsi="Arial" w:cs="Arial"/>
          <w:b/>
          <w:sz w:val="24"/>
        </w:rPr>
      </w:pPr>
    </w:p>
    <w:p w:rsidR="00184E93" w:rsidRPr="00661D87" w:rsidRDefault="00600F68" w:rsidP="00661D87">
      <w:pPr>
        <w:pStyle w:val="Caption"/>
        <w:spacing w:after="0"/>
        <w:rPr>
          <w:rFonts w:ascii="Arial" w:hAnsi="Arial" w:cs="Arial"/>
          <w:color w:val="auto"/>
          <w:sz w:val="24"/>
          <w:szCs w:val="24"/>
        </w:rPr>
      </w:pPr>
      <w:bookmarkStart w:id="161" w:name="_Toc138427219"/>
      <w:bookmarkStart w:id="162" w:name="_Toc143768856"/>
      <w:r w:rsidRPr="00661D87">
        <w:rPr>
          <w:rFonts w:ascii="Arial" w:hAnsi="Arial" w:cs="Arial"/>
          <w:color w:val="auto"/>
          <w:sz w:val="24"/>
          <w:szCs w:val="24"/>
        </w:rPr>
        <w:t xml:space="preserve">Lampiran </w:t>
      </w:r>
      <w:r w:rsidR="00C6566C" w:rsidRPr="00661D87">
        <w:rPr>
          <w:rFonts w:ascii="Arial" w:hAnsi="Arial" w:cs="Arial"/>
          <w:color w:val="auto"/>
          <w:sz w:val="24"/>
          <w:szCs w:val="24"/>
        </w:rPr>
        <w:fldChar w:fldCharType="begin"/>
      </w:r>
      <w:r w:rsidRPr="00661D87">
        <w:rPr>
          <w:rFonts w:ascii="Arial" w:hAnsi="Arial" w:cs="Arial"/>
          <w:color w:val="auto"/>
          <w:sz w:val="24"/>
          <w:szCs w:val="24"/>
        </w:rPr>
        <w:instrText xml:space="preserve"> SEQ Lampiran \* ARABIC </w:instrText>
      </w:r>
      <w:r w:rsidR="00C6566C" w:rsidRPr="00661D87">
        <w:rPr>
          <w:rFonts w:ascii="Arial" w:hAnsi="Arial" w:cs="Arial"/>
          <w:color w:val="auto"/>
          <w:sz w:val="24"/>
          <w:szCs w:val="24"/>
        </w:rPr>
        <w:fldChar w:fldCharType="separate"/>
      </w:r>
      <w:r w:rsidR="00BC7334">
        <w:rPr>
          <w:rFonts w:ascii="Arial" w:hAnsi="Arial" w:cs="Arial"/>
          <w:noProof/>
          <w:color w:val="auto"/>
          <w:sz w:val="24"/>
          <w:szCs w:val="24"/>
        </w:rPr>
        <w:t>10</w:t>
      </w:r>
      <w:r w:rsidR="00C6566C" w:rsidRPr="00661D87">
        <w:rPr>
          <w:rFonts w:ascii="Arial" w:hAnsi="Arial" w:cs="Arial"/>
          <w:color w:val="auto"/>
          <w:sz w:val="24"/>
          <w:szCs w:val="24"/>
        </w:rPr>
        <w:fldChar w:fldCharType="end"/>
      </w:r>
      <w:r w:rsidRPr="00661D87">
        <w:rPr>
          <w:rFonts w:ascii="Arial" w:hAnsi="Arial" w:cs="Arial"/>
          <w:color w:val="auto"/>
          <w:sz w:val="24"/>
          <w:szCs w:val="24"/>
        </w:rPr>
        <w:t xml:space="preserve"> Surat Selesai Survey Awal</w:t>
      </w:r>
      <w:bookmarkEnd w:id="161"/>
      <w:bookmarkEnd w:id="162"/>
    </w:p>
    <w:p w:rsidR="00AE2B5B" w:rsidRDefault="00AE2B5B" w:rsidP="007F5EC9">
      <w:pPr>
        <w:jc w:val="both"/>
        <w:rPr>
          <w:rFonts w:ascii="Arial" w:hAnsi="Arial" w:cs="Arial"/>
          <w:b/>
          <w:sz w:val="24"/>
        </w:rPr>
      </w:pPr>
      <w:r>
        <w:rPr>
          <w:rFonts w:ascii="Arial" w:hAnsi="Arial" w:cs="Arial"/>
          <w:b/>
          <w:noProof/>
          <w:sz w:val="24"/>
        </w:rPr>
        <w:drawing>
          <wp:inline distT="0" distB="0" distL="0" distR="0">
            <wp:extent cx="4872504" cy="7469579"/>
            <wp:effectExtent l="19050" t="0" r="4296" b="0"/>
            <wp:docPr id="22" name="Picture 21" descr="WhatsApp Image 2023-06-23 at 14.5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23 at 14.51.51.jpeg"/>
                    <pic:cNvPicPr/>
                  </pic:nvPicPr>
                  <pic:blipFill>
                    <a:blip r:embed="rId32"/>
                    <a:srcRect l="3390"/>
                    <a:stretch>
                      <a:fillRect/>
                    </a:stretch>
                  </pic:blipFill>
                  <pic:spPr>
                    <a:xfrm>
                      <a:off x="0" y="0"/>
                      <a:ext cx="4872504" cy="7469579"/>
                    </a:xfrm>
                    <a:prstGeom prst="rect">
                      <a:avLst/>
                    </a:prstGeom>
                  </pic:spPr>
                </pic:pic>
              </a:graphicData>
            </a:graphic>
          </wp:inline>
        </w:drawing>
      </w:r>
    </w:p>
    <w:p w:rsidR="009E6967" w:rsidRDefault="009E6967" w:rsidP="007F5EC9">
      <w:pPr>
        <w:jc w:val="both"/>
        <w:rPr>
          <w:rFonts w:ascii="Arial" w:hAnsi="Arial" w:cs="Arial"/>
          <w:b/>
          <w:sz w:val="24"/>
        </w:rPr>
      </w:pPr>
    </w:p>
    <w:p w:rsidR="009E6967" w:rsidRDefault="009E6967" w:rsidP="007F5EC9">
      <w:pPr>
        <w:jc w:val="both"/>
        <w:rPr>
          <w:rFonts w:ascii="Arial" w:hAnsi="Arial" w:cs="Arial"/>
          <w:b/>
          <w:sz w:val="24"/>
        </w:rPr>
      </w:pPr>
    </w:p>
    <w:p w:rsidR="00E223C2" w:rsidRPr="0024776C" w:rsidRDefault="0024776C" w:rsidP="0024776C">
      <w:pPr>
        <w:pStyle w:val="Caption"/>
        <w:jc w:val="both"/>
        <w:rPr>
          <w:rFonts w:ascii="Arial" w:hAnsi="Arial" w:cs="Arial"/>
          <w:color w:val="auto"/>
          <w:sz w:val="22"/>
          <w:szCs w:val="22"/>
        </w:rPr>
      </w:pPr>
      <w:bookmarkStart w:id="163" w:name="_Toc143768857"/>
      <w:r w:rsidRPr="0024776C">
        <w:rPr>
          <w:rFonts w:ascii="Arial" w:hAnsi="Arial" w:cs="Arial"/>
          <w:color w:val="auto"/>
          <w:sz w:val="22"/>
          <w:szCs w:val="22"/>
        </w:rPr>
        <w:t xml:space="preserve">Lampiran </w:t>
      </w:r>
      <w:r w:rsidR="00C6566C" w:rsidRPr="0024776C">
        <w:rPr>
          <w:rFonts w:ascii="Arial" w:hAnsi="Arial" w:cs="Arial"/>
          <w:color w:val="auto"/>
          <w:sz w:val="22"/>
          <w:szCs w:val="22"/>
        </w:rPr>
        <w:fldChar w:fldCharType="begin"/>
      </w:r>
      <w:r w:rsidRPr="0024776C">
        <w:rPr>
          <w:rFonts w:ascii="Arial" w:hAnsi="Arial" w:cs="Arial"/>
          <w:color w:val="auto"/>
          <w:sz w:val="22"/>
          <w:szCs w:val="22"/>
        </w:rPr>
        <w:instrText xml:space="preserve"> SEQ Lampiran \* ARABIC </w:instrText>
      </w:r>
      <w:r w:rsidR="00C6566C" w:rsidRPr="0024776C">
        <w:rPr>
          <w:rFonts w:ascii="Arial" w:hAnsi="Arial" w:cs="Arial"/>
          <w:color w:val="auto"/>
          <w:sz w:val="22"/>
          <w:szCs w:val="22"/>
        </w:rPr>
        <w:fldChar w:fldCharType="separate"/>
      </w:r>
      <w:r w:rsidR="00BC7334">
        <w:rPr>
          <w:rFonts w:ascii="Arial" w:hAnsi="Arial" w:cs="Arial"/>
          <w:noProof/>
          <w:color w:val="auto"/>
          <w:sz w:val="22"/>
          <w:szCs w:val="22"/>
        </w:rPr>
        <w:t>11</w:t>
      </w:r>
      <w:r w:rsidR="00C6566C" w:rsidRPr="0024776C">
        <w:rPr>
          <w:rFonts w:ascii="Arial" w:hAnsi="Arial" w:cs="Arial"/>
          <w:color w:val="auto"/>
          <w:sz w:val="22"/>
          <w:szCs w:val="22"/>
        </w:rPr>
        <w:fldChar w:fldCharType="end"/>
      </w:r>
      <w:r w:rsidRPr="0024776C">
        <w:rPr>
          <w:rFonts w:ascii="Arial" w:hAnsi="Arial" w:cs="Arial"/>
          <w:color w:val="auto"/>
          <w:sz w:val="22"/>
          <w:szCs w:val="22"/>
        </w:rPr>
        <w:t xml:space="preserve"> </w:t>
      </w:r>
      <w:r w:rsidR="00F64775" w:rsidRPr="0024776C">
        <w:rPr>
          <w:rFonts w:ascii="Arial" w:hAnsi="Arial" w:cs="Arial"/>
          <w:color w:val="auto"/>
          <w:sz w:val="22"/>
          <w:szCs w:val="22"/>
        </w:rPr>
        <w:t>Dokumentasi Peneliti</w:t>
      </w:r>
      <w:bookmarkEnd w:id="163"/>
    </w:p>
    <w:p w:rsidR="00F64775" w:rsidRDefault="00EC2BBB" w:rsidP="007F5EC9">
      <w:pPr>
        <w:jc w:val="both"/>
        <w:rPr>
          <w:rFonts w:ascii="Arial" w:hAnsi="Arial" w:cs="Arial"/>
          <w:b/>
          <w:sz w:val="24"/>
        </w:rPr>
      </w:pPr>
      <w:r>
        <w:rPr>
          <w:noProof/>
        </w:rPr>
        <w:drawing>
          <wp:inline distT="0" distB="0" distL="0" distR="0">
            <wp:extent cx="2047268" cy="2731921"/>
            <wp:effectExtent l="19050" t="0" r="0" b="0"/>
            <wp:docPr id="2" name="Picture 1" descr="C:\Users\LENOVO\AppData\Local\Microsoft\Windows\INetCache\Content.Word\IMG2023071111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20230711111207.jpg"/>
                    <pic:cNvPicPr>
                      <a:picLocks noChangeAspect="1" noChangeArrowheads="1"/>
                    </pic:cNvPicPr>
                  </pic:nvPicPr>
                  <pic:blipFill>
                    <a:blip r:embed="rId33" cstate="print"/>
                    <a:srcRect/>
                    <a:stretch>
                      <a:fillRect/>
                    </a:stretch>
                  </pic:blipFill>
                  <pic:spPr bwMode="auto">
                    <a:xfrm>
                      <a:off x="0" y="0"/>
                      <a:ext cx="2055068" cy="2742330"/>
                    </a:xfrm>
                    <a:prstGeom prst="rect">
                      <a:avLst/>
                    </a:prstGeom>
                    <a:noFill/>
                    <a:ln w="9525">
                      <a:noFill/>
                      <a:miter lim="800000"/>
                      <a:headEnd/>
                      <a:tailEnd/>
                    </a:ln>
                  </pic:spPr>
                </pic:pic>
              </a:graphicData>
            </a:graphic>
          </wp:inline>
        </w:drawing>
      </w:r>
      <w:r w:rsidR="0023795B">
        <w:rPr>
          <w:noProof/>
        </w:rPr>
        <w:drawing>
          <wp:inline distT="0" distB="0" distL="0" distR="0">
            <wp:extent cx="2046232" cy="2730538"/>
            <wp:effectExtent l="19050" t="0" r="0" b="0"/>
            <wp:docPr id="10" name="Picture 4" descr="C:\Users\LENOVO\AppData\Local\Microsoft\Windows\INetCache\Content.Word\IMG2023071111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IMG20230711111616.jpg"/>
                    <pic:cNvPicPr>
                      <a:picLocks noChangeAspect="1" noChangeArrowheads="1"/>
                    </pic:cNvPicPr>
                  </pic:nvPicPr>
                  <pic:blipFill>
                    <a:blip r:embed="rId34" cstate="print"/>
                    <a:srcRect/>
                    <a:stretch>
                      <a:fillRect/>
                    </a:stretch>
                  </pic:blipFill>
                  <pic:spPr bwMode="auto">
                    <a:xfrm>
                      <a:off x="0" y="0"/>
                      <a:ext cx="2051778" cy="2737939"/>
                    </a:xfrm>
                    <a:prstGeom prst="rect">
                      <a:avLst/>
                    </a:prstGeom>
                    <a:noFill/>
                    <a:ln w="9525">
                      <a:noFill/>
                      <a:miter lim="800000"/>
                      <a:headEnd/>
                      <a:tailEnd/>
                    </a:ln>
                  </pic:spPr>
                </pic:pic>
              </a:graphicData>
            </a:graphic>
          </wp:inline>
        </w:drawing>
      </w:r>
    </w:p>
    <w:p w:rsidR="0023795B" w:rsidRDefault="0023795B" w:rsidP="007F5EC9">
      <w:pPr>
        <w:jc w:val="both"/>
        <w:rPr>
          <w:rFonts w:ascii="Arial" w:hAnsi="Arial" w:cs="Arial"/>
          <w:b/>
          <w:sz w:val="24"/>
        </w:rPr>
      </w:pPr>
      <w:r>
        <w:rPr>
          <w:noProof/>
        </w:rPr>
        <w:drawing>
          <wp:inline distT="0" distB="0" distL="0" distR="0">
            <wp:extent cx="1961205" cy="2617076"/>
            <wp:effectExtent l="19050" t="0" r="945" b="0"/>
            <wp:docPr id="21" name="Picture 7" descr="C:\Users\LENOVO\AppData\Local\Microsoft\Windows\INetCache\Content.Word\IMG2023071111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20230711113523.jpg"/>
                    <pic:cNvPicPr>
                      <a:picLocks noChangeAspect="1" noChangeArrowheads="1"/>
                    </pic:cNvPicPr>
                  </pic:nvPicPr>
                  <pic:blipFill>
                    <a:blip r:embed="rId35" cstate="print"/>
                    <a:srcRect/>
                    <a:stretch>
                      <a:fillRect/>
                    </a:stretch>
                  </pic:blipFill>
                  <pic:spPr bwMode="auto">
                    <a:xfrm>
                      <a:off x="0" y="0"/>
                      <a:ext cx="1967971" cy="2626104"/>
                    </a:xfrm>
                    <a:prstGeom prst="rect">
                      <a:avLst/>
                    </a:prstGeom>
                    <a:noFill/>
                    <a:ln w="9525">
                      <a:noFill/>
                      <a:miter lim="800000"/>
                      <a:headEnd/>
                      <a:tailEnd/>
                    </a:ln>
                  </pic:spPr>
                </pic:pic>
              </a:graphicData>
            </a:graphic>
          </wp:inline>
        </w:drawing>
      </w:r>
      <w:r w:rsidR="007E1A72">
        <w:rPr>
          <w:noProof/>
        </w:rPr>
        <w:drawing>
          <wp:inline distT="0" distB="0" distL="0" distR="0">
            <wp:extent cx="1951640" cy="2604456"/>
            <wp:effectExtent l="19050" t="0" r="0" b="0"/>
            <wp:docPr id="25" name="Picture 10" descr="C:\Users\LENOVO\AppData\Local\Microsoft\Windows\INetCache\Content.Word\IMG20230711114138_BUR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Word\IMG20230711114138_BURST001.jpg"/>
                    <pic:cNvPicPr>
                      <a:picLocks noChangeAspect="1" noChangeArrowheads="1"/>
                    </pic:cNvPicPr>
                  </pic:nvPicPr>
                  <pic:blipFill>
                    <a:blip r:embed="rId36" cstate="print"/>
                    <a:srcRect/>
                    <a:stretch>
                      <a:fillRect/>
                    </a:stretch>
                  </pic:blipFill>
                  <pic:spPr bwMode="auto">
                    <a:xfrm>
                      <a:off x="0" y="0"/>
                      <a:ext cx="1960185" cy="2615859"/>
                    </a:xfrm>
                    <a:prstGeom prst="rect">
                      <a:avLst/>
                    </a:prstGeom>
                    <a:noFill/>
                    <a:ln w="9525">
                      <a:noFill/>
                      <a:miter lim="800000"/>
                      <a:headEnd/>
                      <a:tailEnd/>
                    </a:ln>
                  </pic:spPr>
                </pic:pic>
              </a:graphicData>
            </a:graphic>
          </wp:inline>
        </w:drawing>
      </w:r>
    </w:p>
    <w:p w:rsidR="001B2693" w:rsidRDefault="001B2693" w:rsidP="001B2693">
      <w:pPr>
        <w:jc w:val="both"/>
        <w:rPr>
          <w:rFonts w:ascii="Arial" w:hAnsi="Arial" w:cs="Arial"/>
          <w:b/>
          <w:sz w:val="24"/>
        </w:rPr>
      </w:pPr>
      <w:r>
        <w:rPr>
          <w:noProof/>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1872812" cy="2506717"/>
            <wp:effectExtent l="19050" t="0" r="0" b="0"/>
            <wp:wrapSquare wrapText="bothSides"/>
            <wp:docPr id="26" name="Picture 13" descr="C:\Users\LENOVO\AppData\Local\Microsoft\Windows\INetCache\Content.Word\IMG2023071111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IMG20230711114224.jpg"/>
                    <pic:cNvPicPr>
                      <a:picLocks noChangeAspect="1" noChangeArrowheads="1"/>
                    </pic:cNvPicPr>
                  </pic:nvPicPr>
                  <pic:blipFill>
                    <a:blip r:embed="rId37" cstate="print"/>
                    <a:srcRect/>
                    <a:stretch>
                      <a:fillRect/>
                    </a:stretch>
                  </pic:blipFill>
                  <pic:spPr bwMode="auto">
                    <a:xfrm>
                      <a:off x="0" y="0"/>
                      <a:ext cx="1872812" cy="2506717"/>
                    </a:xfrm>
                    <a:prstGeom prst="rect">
                      <a:avLst/>
                    </a:prstGeom>
                    <a:noFill/>
                    <a:ln w="9525">
                      <a:noFill/>
                      <a:miter lim="800000"/>
                      <a:headEnd/>
                      <a:tailEnd/>
                    </a:ln>
                  </pic:spPr>
                </pic:pic>
              </a:graphicData>
            </a:graphic>
          </wp:anchor>
        </w:drawing>
      </w:r>
    </w:p>
    <w:p w:rsidR="00EA25CD" w:rsidRDefault="00EA25CD" w:rsidP="001B2693">
      <w:pPr>
        <w:jc w:val="both"/>
        <w:rPr>
          <w:rFonts w:ascii="Arial" w:hAnsi="Arial" w:cs="Arial"/>
          <w:b/>
          <w:sz w:val="24"/>
        </w:rPr>
      </w:pPr>
    </w:p>
    <w:p w:rsidR="00EA25CD" w:rsidRDefault="00EA25CD" w:rsidP="001B2693">
      <w:pPr>
        <w:jc w:val="both"/>
        <w:rPr>
          <w:rFonts w:ascii="Arial" w:hAnsi="Arial" w:cs="Arial"/>
          <w:b/>
          <w:sz w:val="24"/>
        </w:rPr>
      </w:pPr>
    </w:p>
    <w:p w:rsidR="00EA25CD" w:rsidRDefault="00EA25CD" w:rsidP="001B2693">
      <w:pPr>
        <w:jc w:val="both"/>
        <w:rPr>
          <w:rFonts w:ascii="Arial" w:hAnsi="Arial" w:cs="Arial"/>
          <w:b/>
          <w:sz w:val="24"/>
        </w:rPr>
      </w:pPr>
    </w:p>
    <w:p w:rsidR="00EA25CD" w:rsidRDefault="00EA25CD" w:rsidP="001B2693">
      <w:pPr>
        <w:jc w:val="both"/>
        <w:rPr>
          <w:rFonts w:ascii="Arial" w:hAnsi="Arial" w:cs="Arial"/>
          <w:b/>
          <w:sz w:val="24"/>
        </w:rPr>
      </w:pPr>
    </w:p>
    <w:p w:rsidR="00EA25CD" w:rsidRDefault="00EA25CD" w:rsidP="001B2693">
      <w:pPr>
        <w:jc w:val="both"/>
        <w:rPr>
          <w:rFonts w:ascii="Arial" w:hAnsi="Arial" w:cs="Arial"/>
          <w:b/>
          <w:sz w:val="24"/>
        </w:rPr>
      </w:pPr>
    </w:p>
    <w:p w:rsidR="00EA25CD" w:rsidRDefault="00EA25CD" w:rsidP="001B2693">
      <w:pPr>
        <w:jc w:val="both"/>
        <w:rPr>
          <w:rFonts w:ascii="Arial" w:hAnsi="Arial" w:cs="Arial"/>
          <w:b/>
          <w:sz w:val="24"/>
        </w:rPr>
      </w:pPr>
    </w:p>
    <w:p w:rsidR="00EA25CD" w:rsidRDefault="00EA25CD" w:rsidP="001B2693">
      <w:pPr>
        <w:jc w:val="both"/>
        <w:rPr>
          <w:rFonts w:ascii="Arial" w:hAnsi="Arial" w:cs="Arial"/>
          <w:b/>
          <w:sz w:val="24"/>
        </w:rPr>
      </w:pPr>
    </w:p>
    <w:p w:rsidR="00EA25CD" w:rsidRDefault="00EA25CD" w:rsidP="001B2693">
      <w:pPr>
        <w:jc w:val="both"/>
        <w:rPr>
          <w:rFonts w:ascii="Arial" w:hAnsi="Arial" w:cs="Arial"/>
          <w:b/>
          <w:sz w:val="24"/>
        </w:rPr>
      </w:pPr>
    </w:p>
    <w:p w:rsidR="00EA25CD" w:rsidRDefault="00EA25CD" w:rsidP="001B2693">
      <w:pPr>
        <w:jc w:val="both"/>
        <w:rPr>
          <w:rFonts w:ascii="Arial" w:hAnsi="Arial" w:cs="Arial"/>
          <w:b/>
          <w:sz w:val="24"/>
        </w:rPr>
      </w:pPr>
    </w:p>
    <w:p w:rsidR="00EA25CD" w:rsidRPr="00BC7334" w:rsidRDefault="00BC7334" w:rsidP="00BC7334">
      <w:pPr>
        <w:pStyle w:val="Caption"/>
        <w:jc w:val="both"/>
        <w:rPr>
          <w:rFonts w:ascii="Arial" w:hAnsi="Arial" w:cs="Arial"/>
          <w:color w:val="auto"/>
          <w:sz w:val="24"/>
          <w:szCs w:val="24"/>
        </w:rPr>
      </w:pPr>
      <w:bookmarkStart w:id="164" w:name="_Toc143768858"/>
      <w:r w:rsidRPr="00BC7334">
        <w:rPr>
          <w:rFonts w:ascii="Arial" w:hAnsi="Arial" w:cs="Arial"/>
          <w:color w:val="auto"/>
          <w:sz w:val="24"/>
          <w:szCs w:val="24"/>
        </w:rPr>
        <w:lastRenderedPageBreak/>
        <w:t xml:space="preserve">Lampiran </w:t>
      </w:r>
      <w:r w:rsidR="00C6566C" w:rsidRPr="00BC7334">
        <w:rPr>
          <w:rFonts w:ascii="Arial" w:hAnsi="Arial" w:cs="Arial"/>
          <w:color w:val="auto"/>
          <w:sz w:val="24"/>
          <w:szCs w:val="24"/>
        </w:rPr>
        <w:fldChar w:fldCharType="begin"/>
      </w:r>
      <w:r w:rsidRPr="00BC7334">
        <w:rPr>
          <w:rFonts w:ascii="Arial" w:hAnsi="Arial" w:cs="Arial"/>
          <w:color w:val="auto"/>
          <w:sz w:val="24"/>
          <w:szCs w:val="24"/>
        </w:rPr>
        <w:instrText xml:space="preserve"> SEQ Lampiran \* ARABIC </w:instrText>
      </w:r>
      <w:r w:rsidR="00C6566C" w:rsidRPr="00BC7334">
        <w:rPr>
          <w:rFonts w:ascii="Arial" w:hAnsi="Arial" w:cs="Arial"/>
          <w:color w:val="auto"/>
          <w:sz w:val="24"/>
          <w:szCs w:val="24"/>
        </w:rPr>
        <w:fldChar w:fldCharType="separate"/>
      </w:r>
      <w:r>
        <w:rPr>
          <w:rFonts w:ascii="Arial" w:hAnsi="Arial" w:cs="Arial"/>
          <w:noProof/>
          <w:color w:val="auto"/>
          <w:sz w:val="24"/>
          <w:szCs w:val="24"/>
        </w:rPr>
        <w:t>12</w:t>
      </w:r>
      <w:r w:rsidR="00C6566C" w:rsidRPr="00BC7334">
        <w:rPr>
          <w:rFonts w:ascii="Arial" w:hAnsi="Arial" w:cs="Arial"/>
          <w:color w:val="auto"/>
          <w:sz w:val="24"/>
          <w:szCs w:val="24"/>
        </w:rPr>
        <w:fldChar w:fldCharType="end"/>
      </w:r>
      <w:r w:rsidRPr="00BC7334">
        <w:rPr>
          <w:rFonts w:ascii="Arial" w:hAnsi="Arial" w:cs="Arial"/>
          <w:color w:val="auto"/>
          <w:sz w:val="24"/>
          <w:szCs w:val="24"/>
        </w:rPr>
        <w:t xml:space="preserve"> </w:t>
      </w:r>
      <w:r w:rsidR="00E037A3" w:rsidRPr="00BC7334">
        <w:rPr>
          <w:rFonts w:ascii="Arial" w:hAnsi="Arial" w:cs="Arial"/>
          <w:color w:val="auto"/>
          <w:sz w:val="24"/>
          <w:szCs w:val="24"/>
        </w:rPr>
        <w:t>Surat E</w:t>
      </w:r>
      <w:r w:rsidR="0097799E" w:rsidRPr="00BC7334">
        <w:rPr>
          <w:rFonts w:ascii="Arial" w:hAnsi="Arial" w:cs="Arial"/>
          <w:color w:val="auto"/>
          <w:sz w:val="24"/>
          <w:szCs w:val="24"/>
        </w:rPr>
        <w:t>C (Ethnical Clearence)</w:t>
      </w:r>
      <w:bookmarkEnd w:id="164"/>
    </w:p>
    <w:p w:rsidR="00EA25CD" w:rsidRDefault="00250601" w:rsidP="001B2693">
      <w:pPr>
        <w:jc w:val="both"/>
        <w:rPr>
          <w:rFonts w:ascii="Arial" w:hAnsi="Arial" w:cs="Arial"/>
          <w:b/>
          <w:sz w:val="24"/>
        </w:rPr>
      </w:pPr>
      <w:r>
        <w:rPr>
          <w:rFonts w:ascii="Arial" w:hAnsi="Arial" w:cs="Arial"/>
          <w:b/>
          <w:noProof/>
          <w:sz w:val="24"/>
        </w:rPr>
        <w:drawing>
          <wp:inline distT="0" distB="0" distL="0" distR="0">
            <wp:extent cx="5039995" cy="7232015"/>
            <wp:effectExtent l="19050" t="0" r="8255" b="0"/>
            <wp:docPr id="28" name="Picture 27" descr="WhatsApp Image 2023-08-24 at 10.4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4 at 10.47.34.jpeg"/>
                    <pic:cNvPicPr/>
                  </pic:nvPicPr>
                  <pic:blipFill>
                    <a:blip r:embed="rId38"/>
                    <a:stretch>
                      <a:fillRect/>
                    </a:stretch>
                  </pic:blipFill>
                  <pic:spPr>
                    <a:xfrm>
                      <a:off x="0" y="0"/>
                      <a:ext cx="5039995" cy="7232015"/>
                    </a:xfrm>
                    <a:prstGeom prst="rect">
                      <a:avLst/>
                    </a:prstGeom>
                  </pic:spPr>
                </pic:pic>
              </a:graphicData>
            </a:graphic>
          </wp:inline>
        </w:drawing>
      </w:r>
    </w:p>
    <w:p w:rsidR="00250601" w:rsidRDefault="00250601" w:rsidP="001B2693">
      <w:pPr>
        <w:jc w:val="both"/>
        <w:rPr>
          <w:rFonts w:ascii="Arial" w:hAnsi="Arial" w:cs="Arial"/>
          <w:b/>
          <w:sz w:val="24"/>
        </w:rPr>
      </w:pPr>
    </w:p>
    <w:p w:rsidR="00250601" w:rsidRDefault="00250601" w:rsidP="001B2693">
      <w:pPr>
        <w:jc w:val="both"/>
        <w:rPr>
          <w:rFonts w:ascii="Arial" w:hAnsi="Arial" w:cs="Arial"/>
          <w:b/>
          <w:sz w:val="24"/>
        </w:rPr>
      </w:pPr>
    </w:p>
    <w:p w:rsidR="00250601" w:rsidRDefault="00250601" w:rsidP="001B2693">
      <w:pPr>
        <w:jc w:val="both"/>
        <w:rPr>
          <w:rFonts w:ascii="Arial" w:hAnsi="Arial" w:cs="Arial"/>
          <w:b/>
          <w:sz w:val="24"/>
        </w:rPr>
      </w:pPr>
    </w:p>
    <w:p w:rsidR="00250601" w:rsidRDefault="00250601" w:rsidP="001B2693">
      <w:pPr>
        <w:jc w:val="both"/>
        <w:rPr>
          <w:rFonts w:ascii="Arial" w:hAnsi="Arial" w:cs="Arial"/>
          <w:b/>
          <w:sz w:val="24"/>
        </w:rPr>
      </w:pPr>
    </w:p>
    <w:p w:rsidR="00250601" w:rsidRPr="00BC7334" w:rsidRDefault="00BC7334" w:rsidP="00BC7334">
      <w:pPr>
        <w:pStyle w:val="Caption"/>
        <w:jc w:val="both"/>
        <w:rPr>
          <w:rFonts w:ascii="Arial" w:hAnsi="Arial" w:cs="Arial"/>
          <w:color w:val="auto"/>
          <w:sz w:val="24"/>
          <w:szCs w:val="24"/>
        </w:rPr>
      </w:pPr>
      <w:bookmarkStart w:id="165" w:name="_Toc143768859"/>
      <w:r w:rsidRPr="00BC7334">
        <w:rPr>
          <w:rFonts w:ascii="Arial" w:hAnsi="Arial" w:cs="Arial"/>
          <w:color w:val="auto"/>
          <w:sz w:val="24"/>
          <w:szCs w:val="24"/>
        </w:rPr>
        <w:lastRenderedPageBreak/>
        <w:t xml:space="preserve">Lampiran </w:t>
      </w:r>
      <w:r w:rsidR="00C6566C" w:rsidRPr="00BC7334">
        <w:rPr>
          <w:rFonts w:ascii="Arial" w:hAnsi="Arial" w:cs="Arial"/>
          <w:color w:val="auto"/>
          <w:sz w:val="24"/>
          <w:szCs w:val="24"/>
        </w:rPr>
        <w:fldChar w:fldCharType="begin"/>
      </w:r>
      <w:r w:rsidRPr="00BC7334">
        <w:rPr>
          <w:rFonts w:ascii="Arial" w:hAnsi="Arial" w:cs="Arial"/>
          <w:color w:val="auto"/>
          <w:sz w:val="24"/>
          <w:szCs w:val="24"/>
        </w:rPr>
        <w:instrText xml:space="preserve"> SEQ Lampiran \* ARABIC </w:instrText>
      </w:r>
      <w:r w:rsidR="00C6566C" w:rsidRPr="00BC7334">
        <w:rPr>
          <w:rFonts w:ascii="Arial" w:hAnsi="Arial" w:cs="Arial"/>
          <w:color w:val="auto"/>
          <w:sz w:val="24"/>
          <w:szCs w:val="24"/>
        </w:rPr>
        <w:fldChar w:fldCharType="separate"/>
      </w:r>
      <w:r w:rsidRPr="00BC7334">
        <w:rPr>
          <w:rFonts w:ascii="Arial" w:hAnsi="Arial" w:cs="Arial"/>
          <w:noProof/>
          <w:color w:val="auto"/>
          <w:sz w:val="24"/>
          <w:szCs w:val="24"/>
        </w:rPr>
        <w:t>13</w:t>
      </w:r>
      <w:r w:rsidR="00C6566C" w:rsidRPr="00BC7334">
        <w:rPr>
          <w:rFonts w:ascii="Arial" w:hAnsi="Arial" w:cs="Arial"/>
          <w:color w:val="auto"/>
          <w:sz w:val="24"/>
          <w:szCs w:val="24"/>
        </w:rPr>
        <w:fldChar w:fldCharType="end"/>
      </w:r>
      <w:r w:rsidRPr="00BC7334">
        <w:rPr>
          <w:rFonts w:ascii="Arial" w:hAnsi="Arial" w:cs="Arial"/>
          <w:color w:val="auto"/>
          <w:sz w:val="24"/>
          <w:szCs w:val="24"/>
        </w:rPr>
        <w:t xml:space="preserve"> </w:t>
      </w:r>
      <w:r w:rsidR="0097799E" w:rsidRPr="00BC7334">
        <w:rPr>
          <w:rFonts w:ascii="Arial" w:hAnsi="Arial" w:cs="Arial"/>
          <w:color w:val="auto"/>
          <w:sz w:val="24"/>
          <w:szCs w:val="24"/>
        </w:rPr>
        <w:t>Kartu Bimbingan</w:t>
      </w:r>
      <w:bookmarkEnd w:id="165"/>
      <w:r w:rsidR="0097799E" w:rsidRPr="00BC7334">
        <w:rPr>
          <w:rFonts w:ascii="Arial" w:hAnsi="Arial" w:cs="Arial"/>
          <w:color w:val="auto"/>
          <w:sz w:val="24"/>
          <w:szCs w:val="24"/>
        </w:rPr>
        <w:t xml:space="preserve"> </w:t>
      </w:r>
    </w:p>
    <w:p w:rsidR="00250601" w:rsidRDefault="00250601" w:rsidP="001B2693">
      <w:pPr>
        <w:jc w:val="both"/>
        <w:rPr>
          <w:rFonts w:ascii="Arial" w:hAnsi="Arial" w:cs="Arial"/>
          <w:b/>
          <w:sz w:val="24"/>
        </w:rPr>
      </w:pPr>
      <w:r>
        <w:rPr>
          <w:rFonts w:ascii="Arial" w:hAnsi="Arial" w:cs="Arial"/>
          <w:b/>
          <w:noProof/>
          <w:sz w:val="24"/>
        </w:rPr>
        <w:drawing>
          <wp:inline distT="0" distB="0" distL="0" distR="0">
            <wp:extent cx="5039995" cy="6644005"/>
            <wp:effectExtent l="19050" t="0" r="8255" b="0"/>
            <wp:docPr id="29" name="Picture 28" descr="WhatsApp Image 2023-08-24 at 10.4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4 at 10.47.59.jpeg"/>
                    <pic:cNvPicPr/>
                  </pic:nvPicPr>
                  <pic:blipFill>
                    <a:blip r:embed="rId39"/>
                    <a:stretch>
                      <a:fillRect/>
                    </a:stretch>
                  </pic:blipFill>
                  <pic:spPr>
                    <a:xfrm>
                      <a:off x="0" y="0"/>
                      <a:ext cx="5039995" cy="6644005"/>
                    </a:xfrm>
                    <a:prstGeom prst="rect">
                      <a:avLst/>
                    </a:prstGeom>
                  </pic:spPr>
                </pic:pic>
              </a:graphicData>
            </a:graphic>
          </wp:inline>
        </w:drawing>
      </w:r>
    </w:p>
    <w:sectPr w:rsidR="00250601" w:rsidSect="00755739">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0C5" w:rsidRDefault="00E950C5" w:rsidP="00CF4759">
      <w:r>
        <w:separator/>
      </w:r>
    </w:p>
  </w:endnote>
  <w:endnote w:type="continuationSeparator" w:id="1">
    <w:p w:rsidR="00E950C5" w:rsidRDefault="00E950C5" w:rsidP="00CF47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936174"/>
      <w:docPartObj>
        <w:docPartGallery w:val="Page Numbers (Bottom of Page)"/>
        <w:docPartUnique/>
      </w:docPartObj>
    </w:sdtPr>
    <w:sdtContent>
      <w:p w:rsidR="00686338" w:rsidRDefault="00686338">
        <w:pPr>
          <w:pStyle w:val="Footer"/>
          <w:jc w:val="center"/>
        </w:pPr>
        <w:fldSimple w:instr=" PAGE   \* MERGEFORMAT ">
          <w:r w:rsidR="00EE58A6">
            <w:rPr>
              <w:noProof/>
            </w:rPr>
            <w:t>21</w:t>
          </w:r>
        </w:fldSimple>
      </w:p>
    </w:sdtContent>
  </w:sdt>
  <w:p w:rsidR="00156141" w:rsidRDefault="00156141" w:rsidP="002609A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0C5" w:rsidRDefault="00E950C5" w:rsidP="00CF4759">
      <w:r>
        <w:separator/>
      </w:r>
    </w:p>
  </w:footnote>
  <w:footnote w:type="continuationSeparator" w:id="1">
    <w:p w:rsidR="00E950C5" w:rsidRDefault="00E950C5" w:rsidP="00CF47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141" w:rsidRPr="00266B60" w:rsidRDefault="00156141" w:rsidP="00266B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56A9"/>
    <w:multiLevelType w:val="hybridMultilevel"/>
    <w:tmpl w:val="7CBA8ED4"/>
    <w:lvl w:ilvl="0" w:tplc="AB9634A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4240D47"/>
    <w:multiLevelType w:val="multilevel"/>
    <w:tmpl w:val="0CC2C1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8FD74CE"/>
    <w:multiLevelType w:val="hybridMultilevel"/>
    <w:tmpl w:val="70D2B758"/>
    <w:lvl w:ilvl="0" w:tplc="D25E194A">
      <w:start w:val="1"/>
      <w:numFmt w:val="lowerLetter"/>
      <w:lvlText w:val="%1."/>
      <w:lvlJc w:val="left"/>
      <w:pPr>
        <w:ind w:left="720" w:hanging="360"/>
      </w:pPr>
      <w:rPr>
        <w:rFonts w:ascii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E6643B"/>
    <w:multiLevelType w:val="hybridMultilevel"/>
    <w:tmpl w:val="8B9C70C8"/>
    <w:lvl w:ilvl="0" w:tplc="61E87E88">
      <w:start w:val="3"/>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
    <w:nsid w:val="0ECC50F5"/>
    <w:multiLevelType w:val="hybridMultilevel"/>
    <w:tmpl w:val="984AD994"/>
    <w:lvl w:ilvl="0" w:tplc="A1B894D8">
      <w:start w:val="1"/>
      <w:numFmt w:val="lowerLetter"/>
      <w:lvlText w:val="%1."/>
      <w:lvlJc w:val="left"/>
      <w:pPr>
        <w:ind w:left="720" w:hanging="360"/>
      </w:pPr>
      <w:rPr>
        <w:rFonts w:asciiTheme="minorHAnsi" w:hAnsiTheme="minorHAnsi" w:cstheme="minorBidi"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923374"/>
    <w:multiLevelType w:val="hybridMultilevel"/>
    <w:tmpl w:val="68B43B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E92DA0"/>
    <w:multiLevelType w:val="multilevel"/>
    <w:tmpl w:val="0144CA0A"/>
    <w:lvl w:ilvl="0">
      <w:start w:val="2"/>
      <w:numFmt w:val="decimal"/>
      <w:lvlText w:val="%1"/>
      <w:lvlJc w:val="left"/>
      <w:pPr>
        <w:ind w:left="465" w:hanging="465"/>
      </w:pPr>
      <w:rPr>
        <w:rFonts w:hint="default"/>
      </w:rPr>
    </w:lvl>
    <w:lvl w:ilvl="1">
      <w:start w:val="13"/>
      <w:numFmt w:val="decimal"/>
      <w:lvlText w:val="%1.%2"/>
      <w:lvlJc w:val="left"/>
      <w:pPr>
        <w:ind w:left="1304" w:hanging="465"/>
      </w:pPr>
      <w:rPr>
        <w:rFonts w:hint="default"/>
      </w:rPr>
    </w:lvl>
    <w:lvl w:ilvl="2">
      <w:start w:val="1"/>
      <w:numFmt w:val="decimal"/>
      <w:lvlText w:val="%1.%2.%3"/>
      <w:lvlJc w:val="left"/>
      <w:pPr>
        <w:ind w:left="2398" w:hanging="720"/>
      </w:pPr>
      <w:rPr>
        <w:rFonts w:hint="default"/>
      </w:rPr>
    </w:lvl>
    <w:lvl w:ilvl="3">
      <w:start w:val="1"/>
      <w:numFmt w:val="decimal"/>
      <w:lvlText w:val="%1.%2.%3.%4"/>
      <w:lvlJc w:val="left"/>
      <w:pPr>
        <w:ind w:left="3597" w:hanging="1080"/>
      </w:pPr>
      <w:rPr>
        <w:rFonts w:hint="default"/>
      </w:rPr>
    </w:lvl>
    <w:lvl w:ilvl="4">
      <w:start w:val="1"/>
      <w:numFmt w:val="decimal"/>
      <w:lvlText w:val="%1.%2.%3.%4.%5"/>
      <w:lvlJc w:val="left"/>
      <w:pPr>
        <w:ind w:left="4436" w:hanging="1080"/>
      </w:pPr>
      <w:rPr>
        <w:rFonts w:hint="default"/>
      </w:rPr>
    </w:lvl>
    <w:lvl w:ilvl="5">
      <w:start w:val="1"/>
      <w:numFmt w:val="decimal"/>
      <w:lvlText w:val="%1.%2.%3.%4.%5.%6"/>
      <w:lvlJc w:val="left"/>
      <w:pPr>
        <w:ind w:left="5635" w:hanging="1440"/>
      </w:pPr>
      <w:rPr>
        <w:rFonts w:hint="default"/>
      </w:rPr>
    </w:lvl>
    <w:lvl w:ilvl="6">
      <w:start w:val="1"/>
      <w:numFmt w:val="decimal"/>
      <w:lvlText w:val="%1.%2.%3.%4.%5.%6.%7"/>
      <w:lvlJc w:val="left"/>
      <w:pPr>
        <w:ind w:left="6474" w:hanging="1440"/>
      </w:pPr>
      <w:rPr>
        <w:rFonts w:hint="default"/>
      </w:rPr>
    </w:lvl>
    <w:lvl w:ilvl="7">
      <w:start w:val="1"/>
      <w:numFmt w:val="decimal"/>
      <w:lvlText w:val="%1.%2.%3.%4.%5.%6.%7.%8"/>
      <w:lvlJc w:val="left"/>
      <w:pPr>
        <w:ind w:left="7673" w:hanging="1800"/>
      </w:pPr>
      <w:rPr>
        <w:rFonts w:hint="default"/>
      </w:rPr>
    </w:lvl>
    <w:lvl w:ilvl="8">
      <w:start w:val="1"/>
      <w:numFmt w:val="decimal"/>
      <w:lvlText w:val="%1.%2.%3.%4.%5.%6.%7.%8.%9"/>
      <w:lvlJc w:val="left"/>
      <w:pPr>
        <w:ind w:left="8512" w:hanging="1800"/>
      </w:pPr>
      <w:rPr>
        <w:rFonts w:hint="default"/>
      </w:rPr>
    </w:lvl>
  </w:abstractNum>
  <w:abstractNum w:abstractNumId="7">
    <w:nsid w:val="13F30DDB"/>
    <w:multiLevelType w:val="hybridMultilevel"/>
    <w:tmpl w:val="8AFC5542"/>
    <w:lvl w:ilvl="0" w:tplc="0421001B">
      <w:start w:val="1"/>
      <w:numFmt w:val="lowerRoman"/>
      <w:lvlText w:val="%1."/>
      <w:lvlJc w:val="right"/>
      <w:pPr>
        <w:ind w:left="835" w:hanging="360"/>
      </w:pPr>
    </w:lvl>
    <w:lvl w:ilvl="1" w:tplc="04210019" w:tentative="1">
      <w:start w:val="1"/>
      <w:numFmt w:val="lowerLetter"/>
      <w:lvlText w:val="%2."/>
      <w:lvlJc w:val="left"/>
      <w:pPr>
        <w:ind w:left="1555" w:hanging="360"/>
      </w:pPr>
    </w:lvl>
    <w:lvl w:ilvl="2" w:tplc="0421001B" w:tentative="1">
      <w:start w:val="1"/>
      <w:numFmt w:val="lowerRoman"/>
      <w:lvlText w:val="%3."/>
      <w:lvlJc w:val="right"/>
      <w:pPr>
        <w:ind w:left="2275" w:hanging="180"/>
      </w:pPr>
    </w:lvl>
    <w:lvl w:ilvl="3" w:tplc="0421000F" w:tentative="1">
      <w:start w:val="1"/>
      <w:numFmt w:val="decimal"/>
      <w:lvlText w:val="%4."/>
      <w:lvlJc w:val="left"/>
      <w:pPr>
        <w:ind w:left="2995" w:hanging="360"/>
      </w:pPr>
    </w:lvl>
    <w:lvl w:ilvl="4" w:tplc="04210019" w:tentative="1">
      <w:start w:val="1"/>
      <w:numFmt w:val="lowerLetter"/>
      <w:lvlText w:val="%5."/>
      <w:lvlJc w:val="left"/>
      <w:pPr>
        <w:ind w:left="3715" w:hanging="360"/>
      </w:pPr>
    </w:lvl>
    <w:lvl w:ilvl="5" w:tplc="0421001B" w:tentative="1">
      <w:start w:val="1"/>
      <w:numFmt w:val="lowerRoman"/>
      <w:lvlText w:val="%6."/>
      <w:lvlJc w:val="right"/>
      <w:pPr>
        <w:ind w:left="4435" w:hanging="180"/>
      </w:pPr>
    </w:lvl>
    <w:lvl w:ilvl="6" w:tplc="0421000F" w:tentative="1">
      <w:start w:val="1"/>
      <w:numFmt w:val="decimal"/>
      <w:lvlText w:val="%7."/>
      <w:lvlJc w:val="left"/>
      <w:pPr>
        <w:ind w:left="5155" w:hanging="360"/>
      </w:pPr>
    </w:lvl>
    <w:lvl w:ilvl="7" w:tplc="04210019" w:tentative="1">
      <w:start w:val="1"/>
      <w:numFmt w:val="lowerLetter"/>
      <w:lvlText w:val="%8."/>
      <w:lvlJc w:val="left"/>
      <w:pPr>
        <w:ind w:left="5875" w:hanging="360"/>
      </w:pPr>
    </w:lvl>
    <w:lvl w:ilvl="8" w:tplc="0421001B" w:tentative="1">
      <w:start w:val="1"/>
      <w:numFmt w:val="lowerRoman"/>
      <w:lvlText w:val="%9."/>
      <w:lvlJc w:val="right"/>
      <w:pPr>
        <w:ind w:left="6595" w:hanging="180"/>
      </w:pPr>
    </w:lvl>
  </w:abstractNum>
  <w:abstractNum w:abstractNumId="8">
    <w:nsid w:val="14401834"/>
    <w:multiLevelType w:val="hybridMultilevel"/>
    <w:tmpl w:val="FB3CD0C2"/>
    <w:lvl w:ilvl="0" w:tplc="2CFC435E">
      <w:start w:val="1"/>
      <w:numFmt w:val="upp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9">
    <w:nsid w:val="153250C5"/>
    <w:multiLevelType w:val="multilevel"/>
    <w:tmpl w:val="D3C26D5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F47559"/>
    <w:multiLevelType w:val="multilevel"/>
    <w:tmpl w:val="3796D5A6"/>
    <w:lvl w:ilvl="0">
      <w:start w:val="1"/>
      <w:numFmt w:val="lowerRoman"/>
      <w:lvlText w:val="%1."/>
      <w:lvlJc w:val="right"/>
      <w:pPr>
        <w:ind w:left="720" w:hanging="360"/>
      </w:pPr>
      <w:rPr>
        <w:rFonts w:hint="default"/>
      </w:rPr>
    </w:lvl>
    <w:lvl w:ilvl="1">
      <w:start w:val="12"/>
      <w:numFmt w:val="decimal"/>
      <w:isLgl/>
      <w:lvlText w:val="%1.%2"/>
      <w:lvlJc w:val="left"/>
      <w:pPr>
        <w:ind w:left="1048"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A251D3"/>
    <w:multiLevelType w:val="hybridMultilevel"/>
    <w:tmpl w:val="46F457FE"/>
    <w:lvl w:ilvl="0" w:tplc="05981AB8">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3B20ED2"/>
    <w:multiLevelType w:val="multilevel"/>
    <w:tmpl w:val="71E0182A"/>
    <w:lvl w:ilvl="0">
      <w:start w:val="2"/>
      <w:numFmt w:val="decimal"/>
      <w:lvlText w:val="%1"/>
      <w:lvlJc w:val="left"/>
      <w:pPr>
        <w:ind w:left="360" w:hanging="360"/>
      </w:pPr>
      <w:rPr>
        <w:rFonts w:hint="default"/>
        <w:b/>
        <w:sz w:val="24"/>
      </w:rPr>
    </w:lvl>
    <w:lvl w:ilvl="1">
      <w:start w:val="7"/>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13">
    <w:nsid w:val="26A94F90"/>
    <w:multiLevelType w:val="hybridMultilevel"/>
    <w:tmpl w:val="D1320BBC"/>
    <w:lvl w:ilvl="0" w:tplc="A0B8581E">
      <w:start w:val="1"/>
      <w:numFmt w:val="lowerLetter"/>
      <w:lvlText w:val="%1."/>
      <w:lvlJc w:val="left"/>
      <w:pPr>
        <w:ind w:left="720" w:hanging="360"/>
      </w:pPr>
      <w:rPr>
        <w:rFonts w:hint="default"/>
        <w:b w:val="0"/>
      </w:rPr>
    </w:lvl>
    <w:lvl w:ilvl="1" w:tplc="D6C832D2">
      <w:start w:val="1"/>
      <w:numFmt w:val="lowerLetter"/>
      <w:lvlText w:val="%2."/>
      <w:lvlJc w:val="left"/>
      <w:pPr>
        <w:ind w:left="1440" w:hanging="360"/>
      </w:pPr>
      <w:rPr>
        <w:b w:val="0"/>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1E6023F"/>
    <w:multiLevelType w:val="hybridMultilevel"/>
    <w:tmpl w:val="1C40352E"/>
    <w:lvl w:ilvl="0" w:tplc="895AE05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3E23029D"/>
    <w:multiLevelType w:val="hybridMultilevel"/>
    <w:tmpl w:val="1A9AFA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FF738CB"/>
    <w:multiLevelType w:val="hybridMultilevel"/>
    <w:tmpl w:val="75025E3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3D6A5A"/>
    <w:multiLevelType w:val="hybridMultilevel"/>
    <w:tmpl w:val="DB8AFEEE"/>
    <w:lvl w:ilvl="0" w:tplc="49523CB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511261C7"/>
    <w:multiLevelType w:val="hybridMultilevel"/>
    <w:tmpl w:val="8B9C70C8"/>
    <w:lvl w:ilvl="0" w:tplc="61E87E88">
      <w:start w:val="3"/>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9">
    <w:nsid w:val="5475531F"/>
    <w:multiLevelType w:val="hybridMultilevel"/>
    <w:tmpl w:val="02C8F0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E6229DD"/>
    <w:multiLevelType w:val="hybridMultilevel"/>
    <w:tmpl w:val="6530690C"/>
    <w:lvl w:ilvl="0" w:tplc="67940E5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5FE7783B"/>
    <w:multiLevelType w:val="hybridMultilevel"/>
    <w:tmpl w:val="8CDC68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FF215FA"/>
    <w:multiLevelType w:val="multilevel"/>
    <w:tmpl w:val="7346E84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04458A2"/>
    <w:multiLevelType w:val="multilevel"/>
    <w:tmpl w:val="6C5EC078"/>
    <w:lvl w:ilvl="0">
      <w:start w:val="1"/>
      <w:numFmt w:val="lowerLetter"/>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1D9538A"/>
    <w:multiLevelType w:val="multilevel"/>
    <w:tmpl w:val="1422A258"/>
    <w:lvl w:ilvl="0">
      <w:start w:val="1"/>
      <w:numFmt w:val="lowerLetter"/>
      <w:lvlText w:val="%1."/>
      <w:lvlJc w:val="left"/>
      <w:pPr>
        <w:ind w:left="927" w:hanging="360"/>
      </w:pPr>
      <w:rPr>
        <w:rFonts w:ascii="Arial" w:eastAsiaTheme="minorEastAsia" w:hAnsi="Arial" w:cs="Arial"/>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78E36DDC"/>
    <w:multiLevelType w:val="hybridMultilevel"/>
    <w:tmpl w:val="5E58AF68"/>
    <w:lvl w:ilvl="0" w:tplc="BF2CAF46">
      <w:start w:val="1"/>
      <w:numFmt w:val="lowerLetter"/>
      <w:lvlText w:val="%1."/>
      <w:lvlJc w:val="left"/>
      <w:pPr>
        <w:ind w:left="1200" w:hanging="360"/>
      </w:pPr>
      <w:rPr>
        <w:rFonts w:ascii="Arial" w:eastAsiaTheme="minorEastAsia" w:hAnsi="Arial" w:cs="Arial"/>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26">
    <w:nsid w:val="7A0731E0"/>
    <w:multiLevelType w:val="hybridMultilevel"/>
    <w:tmpl w:val="BE926818"/>
    <w:lvl w:ilvl="0" w:tplc="0421001B">
      <w:start w:val="1"/>
      <w:numFmt w:val="lowerRoman"/>
      <w:lvlText w:val="%1."/>
      <w:lvlJc w:val="right"/>
      <w:pPr>
        <w:ind w:left="2345"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7">
    <w:nsid w:val="7F00664D"/>
    <w:multiLevelType w:val="hybridMultilevel"/>
    <w:tmpl w:val="1A70B4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26"/>
  </w:num>
  <w:num w:numId="3">
    <w:abstractNumId w:val="17"/>
  </w:num>
  <w:num w:numId="4">
    <w:abstractNumId w:val="24"/>
  </w:num>
  <w:num w:numId="5">
    <w:abstractNumId w:val="20"/>
  </w:num>
  <w:num w:numId="6">
    <w:abstractNumId w:val="0"/>
  </w:num>
  <w:num w:numId="7">
    <w:abstractNumId w:val="4"/>
  </w:num>
  <w:num w:numId="8">
    <w:abstractNumId w:val="2"/>
  </w:num>
  <w:num w:numId="9">
    <w:abstractNumId w:val="10"/>
  </w:num>
  <w:num w:numId="10">
    <w:abstractNumId w:val="14"/>
  </w:num>
  <w:num w:numId="11">
    <w:abstractNumId w:val="5"/>
  </w:num>
  <w:num w:numId="12">
    <w:abstractNumId w:val="19"/>
  </w:num>
  <w:num w:numId="13">
    <w:abstractNumId w:val="15"/>
  </w:num>
  <w:num w:numId="14">
    <w:abstractNumId w:val="25"/>
  </w:num>
  <w:num w:numId="15">
    <w:abstractNumId w:val="9"/>
  </w:num>
  <w:num w:numId="16">
    <w:abstractNumId w:val="27"/>
  </w:num>
  <w:num w:numId="17">
    <w:abstractNumId w:val="12"/>
  </w:num>
  <w:num w:numId="18">
    <w:abstractNumId w:val="16"/>
  </w:num>
  <w:num w:numId="19">
    <w:abstractNumId w:val="13"/>
  </w:num>
  <w:num w:numId="20">
    <w:abstractNumId w:val="6"/>
  </w:num>
  <w:num w:numId="21">
    <w:abstractNumId w:val="22"/>
  </w:num>
  <w:num w:numId="22">
    <w:abstractNumId w:val="1"/>
  </w:num>
  <w:num w:numId="23">
    <w:abstractNumId w:val="21"/>
  </w:num>
  <w:num w:numId="24">
    <w:abstractNumId w:val="7"/>
  </w:num>
  <w:num w:numId="25">
    <w:abstractNumId w:val="3"/>
  </w:num>
  <w:num w:numId="26">
    <w:abstractNumId w:val="8"/>
  </w:num>
  <w:num w:numId="27">
    <w:abstractNumId w:val="11"/>
  </w:num>
  <w:num w:numId="28">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10"/>
  <w:drawingGridVerticalSpacing w:val="57"/>
  <w:displayHorizontalDrawingGridEvery w:val="2"/>
  <w:characterSpacingControl w:val="doNotCompress"/>
  <w:hdrShapeDefaults>
    <o:shapedefaults v:ext="edit" spidmax="99330"/>
  </w:hdrShapeDefaults>
  <w:footnotePr>
    <w:footnote w:id="0"/>
    <w:footnote w:id="1"/>
  </w:footnotePr>
  <w:endnotePr>
    <w:endnote w:id="0"/>
    <w:endnote w:id="1"/>
  </w:endnotePr>
  <w:compat>
    <w:useFELayout/>
  </w:compat>
  <w:rsids>
    <w:rsidRoot w:val="00755739"/>
    <w:rsid w:val="000002A5"/>
    <w:rsid w:val="00000827"/>
    <w:rsid w:val="00001C0B"/>
    <w:rsid w:val="00002161"/>
    <w:rsid w:val="000025A6"/>
    <w:rsid w:val="00002A2A"/>
    <w:rsid w:val="00005115"/>
    <w:rsid w:val="00005A8C"/>
    <w:rsid w:val="00005D92"/>
    <w:rsid w:val="00005DCE"/>
    <w:rsid w:val="00006446"/>
    <w:rsid w:val="00010210"/>
    <w:rsid w:val="000122FC"/>
    <w:rsid w:val="0001300B"/>
    <w:rsid w:val="0001314D"/>
    <w:rsid w:val="00013F20"/>
    <w:rsid w:val="0001404D"/>
    <w:rsid w:val="000143B7"/>
    <w:rsid w:val="0001481A"/>
    <w:rsid w:val="000155D6"/>
    <w:rsid w:val="0001633B"/>
    <w:rsid w:val="00016521"/>
    <w:rsid w:val="000165EC"/>
    <w:rsid w:val="00017DBF"/>
    <w:rsid w:val="000208DC"/>
    <w:rsid w:val="00020F84"/>
    <w:rsid w:val="00021337"/>
    <w:rsid w:val="0002194F"/>
    <w:rsid w:val="00021AAE"/>
    <w:rsid w:val="00022251"/>
    <w:rsid w:val="000239B8"/>
    <w:rsid w:val="00024BBF"/>
    <w:rsid w:val="00025324"/>
    <w:rsid w:val="00025ABF"/>
    <w:rsid w:val="00026144"/>
    <w:rsid w:val="000276AA"/>
    <w:rsid w:val="00030231"/>
    <w:rsid w:val="00031AF5"/>
    <w:rsid w:val="000321ED"/>
    <w:rsid w:val="00032778"/>
    <w:rsid w:val="000327FD"/>
    <w:rsid w:val="000329D7"/>
    <w:rsid w:val="00033819"/>
    <w:rsid w:val="0003525F"/>
    <w:rsid w:val="00035747"/>
    <w:rsid w:val="00036FE4"/>
    <w:rsid w:val="00040174"/>
    <w:rsid w:val="000404F3"/>
    <w:rsid w:val="00040BFF"/>
    <w:rsid w:val="0004127F"/>
    <w:rsid w:val="00041C0B"/>
    <w:rsid w:val="0004271E"/>
    <w:rsid w:val="000451D3"/>
    <w:rsid w:val="0004659F"/>
    <w:rsid w:val="000466A4"/>
    <w:rsid w:val="0004733C"/>
    <w:rsid w:val="000530CB"/>
    <w:rsid w:val="00053DEE"/>
    <w:rsid w:val="0005480B"/>
    <w:rsid w:val="000565FF"/>
    <w:rsid w:val="00060F88"/>
    <w:rsid w:val="00061445"/>
    <w:rsid w:val="00062EC7"/>
    <w:rsid w:val="000656FE"/>
    <w:rsid w:val="00065CB2"/>
    <w:rsid w:val="00066FE4"/>
    <w:rsid w:val="00067454"/>
    <w:rsid w:val="00067672"/>
    <w:rsid w:val="00067A05"/>
    <w:rsid w:val="00067A54"/>
    <w:rsid w:val="00067B7D"/>
    <w:rsid w:val="0007121E"/>
    <w:rsid w:val="000735DA"/>
    <w:rsid w:val="0007467F"/>
    <w:rsid w:val="000748B1"/>
    <w:rsid w:val="0007563C"/>
    <w:rsid w:val="000774DB"/>
    <w:rsid w:val="00081465"/>
    <w:rsid w:val="00081F4C"/>
    <w:rsid w:val="0008274F"/>
    <w:rsid w:val="00084182"/>
    <w:rsid w:val="00085399"/>
    <w:rsid w:val="0008551B"/>
    <w:rsid w:val="000862F9"/>
    <w:rsid w:val="000863A7"/>
    <w:rsid w:val="00086A4F"/>
    <w:rsid w:val="00086B90"/>
    <w:rsid w:val="00090E68"/>
    <w:rsid w:val="00091267"/>
    <w:rsid w:val="00093333"/>
    <w:rsid w:val="00093338"/>
    <w:rsid w:val="000934DE"/>
    <w:rsid w:val="000941D7"/>
    <w:rsid w:val="0009474B"/>
    <w:rsid w:val="00095062"/>
    <w:rsid w:val="000956E2"/>
    <w:rsid w:val="00096010"/>
    <w:rsid w:val="00096405"/>
    <w:rsid w:val="00097A22"/>
    <w:rsid w:val="000A0359"/>
    <w:rsid w:val="000A28EF"/>
    <w:rsid w:val="000A2F77"/>
    <w:rsid w:val="000A3106"/>
    <w:rsid w:val="000A3588"/>
    <w:rsid w:val="000A3C41"/>
    <w:rsid w:val="000A4844"/>
    <w:rsid w:val="000A5587"/>
    <w:rsid w:val="000A55C5"/>
    <w:rsid w:val="000B089A"/>
    <w:rsid w:val="000B1D0F"/>
    <w:rsid w:val="000B22E1"/>
    <w:rsid w:val="000B2586"/>
    <w:rsid w:val="000B361A"/>
    <w:rsid w:val="000B541B"/>
    <w:rsid w:val="000B5520"/>
    <w:rsid w:val="000C00AA"/>
    <w:rsid w:val="000C1391"/>
    <w:rsid w:val="000C1ADE"/>
    <w:rsid w:val="000C3D9E"/>
    <w:rsid w:val="000C4ACE"/>
    <w:rsid w:val="000C58D0"/>
    <w:rsid w:val="000C6229"/>
    <w:rsid w:val="000C70F6"/>
    <w:rsid w:val="000C7C24"/>
    <w:rsid w:val="000D087D"/>
    <w:rsid w:val="000D1C5E"/>
    <w:rsid w:val="000D2231"/>
    <w:rsid w:val="000D29E6"/>
    <w:rsid w:val="000D2A55"/>
    <w:rsid w:val="000D42CF"/>
    <w:rsid w:val="000D5E33"/>
    <w:rsid w:val="000D6DAC"/>
    <w:rsid w:val="000D7162"/>
    <w:rsid w:val="000D7228"/>
    <w:rsid w:val="000D7761"/>
    <w:rsid w:val="000E0239"/>
    <w:rsid w:val="000E0EA4"/>
    <w:rsid w:val="000E21EF"/>
    <w:rsid w:val="000E228E"/>
    <w:rsid w:val="000E2A8B"/>
    <w:rsid w:val="000E2AF7"/>
    <w:rsid w:val="000E2C2E"/>
    <w:rsid w:val="000E2D56"/>
    <w:rsid w:val="000E379F"/>
    <w:rsid w:val="000E4707"/>
    <w:rsid w:val="000E4C77"/>
    <w:rsid w:val="000E4F23"/>
    <w:rsid w:val="000E5CCA"/>
    <w:rsid w:val="000E6412"/>
    <w:rsid w:val="000E6970"/>
    <w:rsid w:val="000F01D6"/>
    <w:rsid w:val="000F1043"/>
    <w:rsid w:val="000F12A4"/>
    <w:rsid w:val="000F2E83"/>
    <w:rsid w:val="000F37E5"/>
    <w:rsid w:val="000F5023"/>
    <w:rsid w:val="000F552B"/>
    <w:rsid w:val="000F5B04"/>
    <w:rsid w:val="000F6B89"/>
    <w:rsid w:val="000F725F"/>
    <w:rsid w:val="000F73D3"/>
    <w:rsid w:val="000F75C0"/>
    <w:rsid w:val="000F7CB6"/>
    <w:rsid w:val="001003E6"/>
    <w:rsid w:val="00100523"/>
    <w:rsid w:val="0010134F"/>
    <w:rsid w:val="00102334"/>
    <w:rsid w:val="001030D0"/>
    <w:rsid w:val="00103151"/>
    <w:rsid w:val="00103354"/>
    <w:rsid w:val="001043F7"/>
    <w:rsid w:val="001044CD"/>
    <w:rsid w:val="00105198"/>
    <w:rsid w:val="00106814"/>
    <w:rsid w:val="001070C7"/>
    <w:rsid w:val="00107E7D"/>
    <w:rsid w:val="00111960"/>
    <w:rsid w:val="00112FF8"/>
    <w:rsid w:val="00113479"/>
    <w:rsid w:val="0011431B"/>
    <w:rsid w:val="0011445C"/>
    <w:rsid w:val="00114767"/>
    <w:rsid w:val="00114CAC"/>
    <w:rsid w:val="00116D86"/>
    <w:rsid w:val="00117A0A"/>
    <w:rsid w:val="00120080"/>
    <w:rsid w:val="00121EF0"/>
    <w:rsid w:val="001221BC"/>
    <w:rsid w:val="00123691"/>
    <w:rsid w:val="00123DE6"/>
    <w:rsid w:val="0012410C"/>
    <w:rsid w:val="00124AE7"/>
    <w:rsid w:val="00124CD7"/>
    <w:rsid w:val="0012539A"/>
    <w:rsid w:val="0012549C"/>
    <w:rsid w:val="001267B9"/>
    <w:rsid w:val="00132E0E"/>
    <w:rsid w:val="00134162"/>
    <w:rsid w:val="001346A9"/>
    <w:rsid w:val="001353D0"/>
    <w:rsid w:val="00135E72"/>
    <w:rsid w:val="00137E84"/>
    <w:rsid w:val="00141E5D"/>
    <w:rsid w:val="001427C3"/>
    <w:rsid w:val="0014346F"/>
    <w:rsid w:val="00143E1A"/>
    <w:rsid w:val="00145A15"/>
    <w:rsid w:val="00145AD1"/>
    <w:rsid w:val="0014636D"/>
    <w:rsid w:val="00146CBD"/>
    <w:rsid w:val="00150000"/>
    <w:rsid w:val="001504D7"/>
    <w:rsid w:val="00151617"/>
    <w:rsid w:val="001520A7"/>
    <w:rsid w:val="0015225D"/>
    <w:rsid w:val="00153D29"/>
    <w:rsid w:val="0015434F"/>
    <w:rsid w:val="00154B14"/>
    <w:rsid w:val="00156141"/>
    <w:rsid w:val="00157731"/>
    <w:rsid w:val="00160138"/>
    <w:rsid w:val="00160D16"/>
    <w:rsid w:val="00163BF3"/>
    <w:rsid w:val="00163C19"/>
    <w:rsid w:val="00163FE2"/>
    <w:rsid w:val="001642CD"/>
    <w:rsid w:val="0016491B"/>
    <w:rsid w:val="00165853"/>
    <w:rsid w:val="00166142"/>
    <w:rsid w:val="00166BF9"/>
    <w:rsid w:val="00166EA6"/>
    <w:rsid w:val="001675BB"/>
    <w:rsid w:val="001702A2"/>
    <w:rsid w:val="00170346"/>
    <w:rsid w:val="00170A71"/>
    <w:rsid w:val="00171B01"/>
    <w:rsid w:val="00171E54"/>
    <w:rsid w:val="0017224F"/>
    <w:rsid w:val="00173551"/>
    <w:rsid w:val="00173A7E"/>
    <w:rsid w:val="00174192"/>
    <w:rsid w:val="0017625D"/>
    <w:rsid w:val="00176682"/>
    <w:rsid w:val="00176CBE"/>
    <w:rsid w:val="0017713F"/>
    <w:rsid w:val="001804A6"/>
    <w:rsid w:val="0018092F"/>
    <w:rsid w:val="00181C0C"/>
    <w:rsid w:val="00183271"/>
    <w:rsid w:val="001839F0"/>
    <w:rsid w:val="00184E93"/>
    <w:rsid w:val="001854EC"/>
    <w:rsid w:val="00185716"/>
    <w:rsid w:val="00185893"/>
    <w:rsid w:val="00185B37"/>
    <w:rsid w:val="00186C5C"/>
    <w:rsid w:val="00186FA3"/>
    <w:rsid w:val="0019169F"/>
    <w:rsid w:val="00191FE7"/>
    <w:rsid w:val="00192AAF"/>
    <w:rsid w:val="001931AD"/>
    <w:rsid w:val="001936BC"/>
    <w:rsid w:val="00195168"/>
    <w:rsid w:val="00195AE7"/>
    <w:rsid w:val="00195FD5"/>
    <w:rsid w:val="001962A1"/>
    <w:rsid w:val="001973A3"/>
    <w:rsid w:val="00197948"/>
    <w:rsid w:val="001A114F"/>
    <w:rsid w:val="001A1865"/>
    <w:rsid w:val="001A189C"/>
    <w:rsid w:val="001A1905"/>
    <w:rsid w:val="001A22A9"/>
    <w:rsid w:val="001A2AF9"/>
    <w:rsid w:val="001A32F6"/>
    <w:rsid w:val="001A4802"/>
    <w:rsid w:val="001A4B7E"/>
    <w:rsid w:val="001A5204"/>
    <w:rsid w:val="001A59DE"/>
    <w:rsid w:val="001A610A"/>
    <w:rsid w:val="001A7754"/>
    <w:rsid w:val="001A7CD2"/>
    <w:rsid w:val="001A7F71"/>
    <w:rsid w:val="001B04AA"/>
    <w:rsid w:val="001B0AC9"/>
    <w:rsid w:val="001B13AF"/>
    <w:rsid w:val="001B252B"/>
    <w:rsid w:val="001B2693"/>
    <w:rsid w:val="001B4DEA"/>
    <w:rsid w:val="001B559A"/>
    <w:rsid w:val="001B5ADE"/>
    <w:rsid w:val="001B62AE"/>
    <w:rsid w:val="001B641B"/>
    <w:rsid w:val="001C153E"/>
    <w:rsid w:val="001C248D"/>
    <w:rsid w:val="001C2656"/>
    <w:rsid w:val="001C3AEC"/>
    <w:rsid w:val="001C3CA6"/>
    <w:rsid w:val="001C49C8"/>
    <w:rsid w:val="001C4D59"/>
    <w:rsid w:val="001C50AF"/>
    <w:rsid w:val="001C5931"/>
    <w:rsid w:val="001C5A1E"/>
    <w:rsid w:val="001C6024"/>
    <w:rsid w:val="001C6B53"/>
    <w:rsid w:val="001C709D"/>
    <w:rsid w:val="001C74DC"/>
    <w:rsid w:val="001C76DC"/>
    <w:rsid w:val="001C78D0"/>
    <w:rsid w:val="001D0176"/>
    <w:rsid w:val="001D028A"/>
    <w:rsid w:val="001D163F"/>
    <w:rsid w:val="001D2CF7"/>
    <w:rsid w:val="001D2E11"/>
    <w:rsid w:val="001D2E95"/>
    <w:rsid w:val="001D452D"/>
    <w:rsid w:val="001D45E0"/>
    <w:rsid w:val="001D53EF"/>
    <w:rsid w:val="001D7EF2"/>
    <w:rsid w:val="001E039F"/>
    <w:rsid w:val="001E14DD"/>
    <w:rsid w:val="001E1A8E"/>
    <w:rsid w:val="001E1C5E"/>
    <w:rsid w:val="001E23CB"/>
    <w:rsid w:val="001E3230"/>
    <w:rsid w:val="001E3580"/>
    <w:rsid w:val="001E3D7B"/>
    <w:rsid w:val="001E3E8C"/>
    <w:rsid w:val="001E41A1"/>
    <w:rsid w:val="001E446F"/>
    <w:rsid w:val="001E488D"/>
    <w:rsid w:val="001E516B"/>
    <w:rsid w:val="001E5AAE"/>
    <w:rsid w:val="001E62E1"/>
    <w:rsid w:val="001E78FF"/>
    <w:rsid w:val="001E7BAB"/>
    <w:rsid w:val="001E7DD7"/>
    <w:rsid w:val="001F0415"/>
    <w:rsid w:val="001F0605"/>
    <w:rsid w:val="001F0708"/>
    <w:rsid w:val="001F14B6"/>
    <w:rsid w:val="001F1990"/>
    <w:rsid w:val="001F1E6F"/>
    <w:rsid w:val="001F2252"/>
    <w:rsid w:val="001F55A3"/>
    <w:rsid w:val="00203093"/>
    <w:rsid w:val="002030A6"/>
    <w:rsid w:val="00204000"/>
    <w:rsid w:val="00204A47"/>
    <w:rsid w:val="002055DA"/>
    <w:rsid w:val="00205629"/>
    <w:rsid w:val="00205E5B"/>
    <w:rsid w:val="0020719E"/>
    <w:rsid w:val="002101AA"/>
    <w:rsid w:val="00210B74"/>
    <w:rsid w:val="00211042"/>
    <w:rsid w:val="00212614"/>
    <w:rsid w:val="0021298C"/>
    <w:rsid w:val="00212B38"/>
    <w:rsid w:val="002133F8"/>
    <w:rsid w:val="00213594"/>
    <w:rsid w:val="0021575F"/>
    <w:rsid w:val="00215B36"/>
    <w:rsid w:val="00216375"/>
    <w:rsid w:val="00216A1C"/>
    <w:rsid w:val="00216D69"/>
    <w:rsid w:val="002178E8"/>
    <w:rsid w:val="00217B0A"/>
    <w:rsid w:val="00220AF4"/>
    <w:rsid w:val="0022229B"/>
    <w:rsid w:val="00222905"/>
    <w:rsid w:val="00222AF1"/>
    <w:rsid w:val="00222BA9"/>
    <w:rsid w:val="00222DA5"/>
    <w:rsid w:val="00223052"/>
    <w:rsid w:val="002236AB"/>
    <w:rsid w:val="0022375C"/>
    <w:rsid w:val="00224065"/>
    <w:rsid w:val="002257B3"/>
    <w:rsid w:val="00226BC4"/>
    <w:rsid w:val="0022779E"/>
    <w:rsid w:val="0023032E"/>
    <w:rsid w:val="00231330"/>
    <w:rsid w:val="00232202"/>
    <w:rsid w:val="002326EB"/>
    <w:rsid w:val="00236177"/>
    <w:rsid w:val="00236E58"/>
    <w:rsid w:val="00237208"/>
    <w:rsid w:val="0023720B"/>
    <w:rsid w:val="0023795B"/>
    <w:rsid w:val="00237A1F"/>
    <w:rsid w:val="002400CA"/>
    <w:rsid w:val="002405D8"/>
    <w:rsid w:val="002436D3"/>
    <w:rsid w:val="002439DE"/>
    <w:rsid w:val="00243ACF"/>
    <w:rsid w:val="002450E1"/>
    <w:rsid w:val="00245394"/>
    <w:rsid w:val="0024776C"/>
    <w:rsid w:val="0025027F"/>
    <w:rsid w:val="00250601"/>
    <w:rsid w:val="00250AED"/>
    <w:rsid w:val="0025108C"/>
    <w:rsid w:val="00253CC5"/>
    <w:rsid w:val="00254C89"/>
    <w:rsid w:val="00256E38"/>
    <w:rsid w:val="002570EF"/>
    <w:rsid w:val="00257CA7"/>
    <w:rsid w:val="002604D0"/>
    <w:rsid w:val="002609AE"/>
    <w:rsid w:val="00261261"/>
    <w:rsid w:val="0026193C"/>
    <w:rsid w:val="0026205C"/>
    <w:rsid w:val="00262D0C"/>
    <w:rsid w:val="00263E7C"/>
    <w:rsid w:val="0026494D"/>
    <w:rsid w:val="00264D90"/>
    <w:rsid w:val="00265CA6"/>
    <w:rsid w:val="00266B60"/>
    <w:rsid w:val="0026787C"/>
    <w:rsid w:val="00270137"/>
    <w:rsid w:val="00270413"/>
    <w:rsid w:val="00270B98"/>
    <w:rsid w:val="00270EBE"/>
    <w:rsid w:val="002711F2"/>
    <w:rsid w:val="0027225D"/>
    <w:rsid w:val="0027251E"/>
    <w:rsid w:val="00272C09"/>
    <w:rsid w:val="00273536"/>
    <w:rsid w:val="002748BB"/>
    <w:rsid w:val="00275ADC"/>
    <w:rsid w:val="002762F0"/>
    <w:rsid w:val="002803A4"/>
    <w:rsid w:val="00280AE2"/>
    <w:rsid w:val="00280D97"/>
    <w:rsid w:val="00281332"/>
    <w:rsid w:val="0028209F"/>
    <w:rsid w:val="00284777"/>
    <w:rsid w:val="00284991"/>
    <w:rsid w:val="00286D20"/>
    <w:rsid w:val="00287B0B"/>
    <w:rsid w:val="002915C7"/>
    <w:rsid w:val="00291F3A"/>
    <w:rsid w:val="002923A0"/>
    <w:rsid w:val="00292D74"/>
    <w:rsid w:val="002933F1"/>
    <w:rsid w:val="00293787"/>
    <w:rsid w:val="00294072"/>
    <w:rsid w:val="00294415"/>
    <w:rsid w:val="00295B2D"/>
    <w:rsid w:val="00296C9F"/>
    <w:rsid w:val="002A19C9"/>
    <w:rsid w:val="002A24BC"/>
    <w:rsid w:val="002A4654"/>
    <w:rsid w:val="002A5D32"/>
    <w:rsid w:val="002A5F7D"/>
    <w:rsid w:val="002A634E"/>
    <w:rsid w:val="002A6A92"/>
    <w:rsid w:val="002A753B"/>
    <w:rsid w:val="002A7838"/>
    <w:rsid w:val="002B1191"/>
    <w:rsid w:val="002B1638"/>
    <w:rsid w:val="002B36F8"/>
    <w:rsid w:val="002B3927"/>
    <w:rsid w:val="002B4DC9"/>
    <w:rsid w:val="002B5159"/>
    <w:rsid w:val="002B56AC"/>
    <w:rsid w:val="002C0758"/>
    <w:rsid w:val="002C1240"/>
    <w:rsid w:val="002C1488"/>
    <w:rsid w:val="002C1B95"/>
    <w:rsid w:val="002C2A3B"/>
    <w:rsid w:val="002C2ED3"/>
    <w:rsid w:val="002C3F79"/>
    <w:rsid w:val="002C4140"/>
    <w:rsid w:val="002C566B"/>
    <w:rsid w:val="002C5B67"/>
    <w:rsid w:val="002D06E7"/>
    <w:rsid w:val="002D0D0A"/>
    <w:rsid w:val="002D251B"/>
    <w:rsid w:val="002D30BD"/>
    <w:rsid w:val="002D3722"/>
    <w:rsid w:val="002D38C2"/>
    <w:rsid w:val="002D4A4F"/>
    <w:rsid w:val="002D4E97"/>
    <w:rsid w:val="002D57FC"/>
    <w:rsid w:val="002D706A"/>
    <w:rsid w:val="002D745B"/>
    <w:rsid w:val="002D7601"/>
    <w:rsid w:val="002D7A6C"/>
    <w:rsid w:val="002E0F3A"/>
    <w:rsid w:val="002E1CD3"/>
    <w:rsid w:val="002E2B01"/>
    <w:rsid w:val="002E32BF"/>
    <w:rsid w:val="002E348A"/>
    <w:rsid w:val="002E4092"/>
    <w:rsid w:val="002E4462"/>
    <w:rsid w:val="002E5AF4"/>
    <w:rsid w:val="002F0795"/>
    <w:rsid w:val="002F1D26"/>
    <w:rsid w:val="002F3416"/>
    <w:rsid w:val="002F4AFC"/>
    <w:rsid w:val="002F60DE"/>
    <w:rsid w:val="002F6E6C"/>
    <w:rsid w:val="002F7109"/>
    <w:rsid w:val="002F71FA"/>
    <w:rsid w:val="002F7558"/>
    <w:rsid w:val="0030176A"/>
    <w:rsid w:val="00301D48"/>
    <w:rsid w:val="003032B5"/>
    <w:rsid w:val="00303F6E"/>
    <w:rsid w:val="00304CE2"/>
    <w:rsid w:val="00304F48"/>
    <w:rsid w:val="0030685B"/>
    <w:rsid w:val="00306B10"/>
    <w:rsid w:val="0030773C"/>
    <w:rsid w:val="00312AB2"/>
    <w:rsid w:val="0031313D"/>
    <w:rsid w:val="00313FE7"/>
    <w:rsid w:val="003145E8"/>
    <w:rsid w:val="003159F5"/>
    <w:rsid w:val="00315BC1"/>
    <w:rsid w:val="00316392"/>
    <w:rsid w:val="003165B9"/>
    <w:rsid w:val="00317404"/>
    <w:rsid w:val="0031766F"/>
    <w:rsid w:val="00320121"/>
    <w:rsid w:val="00320F23"/>
    <w:rsid w:val="00322BAF"/>
    <w:rsid w:val="00323587"/>
    <w:rsid w:val="003239E8"/>
    <w:rsid w:val="00324057"/>
    <w:rsid w:val="0032566C"/>
    <w:rsid w:val="00327DE1"/>
    <w:rsid w:val="003327B5"/>
    <w:rsid w:val="003341EE"/>
    <w:rsid w:val="00334BBC"/>
    <w:rsid w:val="00334CD3"/>
    <w:rsid w:val="00334E1B"/>
    <w:rsid w:val="00335F5F"/>
    <w:rsid w:val="0033618D"/>
    <w:rsid w:val="00336D04"/>
    <w:rsid w:val="00337F11"/>
    <w:rsid w:val="0034037B"/>
    <w:rsid w:val="003439E4"/>
    <w:rsid w:val="0035020B"/>
    <w:rsid w:val="00350D75"/>
    <w:rsid w:val="00350F2E"/>
    <w:rsid w:val="00353CE4"/>
    <w:rsid w:val="003541D2"/>
    <w:rsid w:val="00354353"/>
    <w:rsid w:val="003543E2"/>
    <w:rsid w:val="00355F1F"/>
    <w:rsid w:val="00355FDB"/>
    <w:rsid w:val="00356A61"/>
    <w:rsid w:val="00356BB4"/>
    <w:rsid w:val="00356FFB"/>
    <w:rsid w:val="003575F0"/>
    <w:rsid w:val="00357999"/>
    <w:rsid w:val="00357A4D"/>
    <w:rsid w:val="00360277"/>
    <w:rsid w:val="003602EF"/>
    <w:rsid w:val="003602FF"/>
    <w:rsid w:val="00360E0D"/>
    <w:rsid w:val="00363BCE"/>
    <w:rsid w:val="0036568E"/>
    <w:rsid w:val="003659D0"/>
    <w:rsid w:val="00365C1F"/>
    <w:rsid w:val="00370B3F"/>
    <w:rsid w:val="00370E99"/>
    <w:rsid w:val="00373249"/>
    <w:rsid w:val="00374FAA"/>
    <w:rsid w:val="00377E5D"/>
    <w:rsid w:val="0038074B"/>
    <w:rsid w:val="00380F33"/>
    <w:rsid w:val="00381291"/>
    <w:rsid w:val="0038240E"/>
    <w:rsid w:val="00382814"/>
    <w:rsid w:val="00382EF2"/>
    <w:rsid w:val="00383A2F"/>
    <w:rsid w:val="00383FEC"/>
    <w:rsid w:val="003842A4"/>
    <w:rsid w:val="00384ED5"/>
    <w:rsid w:val="00384EDF"/>
    <w:rsid w:val="00386A67"/>
    <w:rsid w:val="00387CD2"/>
    <w:rsid w:val="00392B2E"/>
    <w:rsid w:val="00392FC6"/>
    <w:rsid w:val="00393434"/>
    <w:rsid w:val="00394BE4"/>
    <w:rsid w:val="0039532A"/>
    <w:rsid w:val="003955F8"/>
    <w:rsid w:val="003958C4"/>
    <w:rsid w:val="003962E0"/>
    <w:rsid w:val="00397050"/>
    <w:rsid w:val="00397741"/>
    <w:rsid w:val="003A04CA"/>
    <w:rsid w:val="003A0E00"/>
    <w:rsid w:val="003A12DD"/>
    <w:rsid w:val="003A19CA"/>
    <w:rsid w:val="003A1E7C"/>
    <w:rsid w:val="003A38B1"/>
    <w:rsid w:val="003A43E7"/>
    <w:rsid w:val="003A4EFA"/>
    <w:rsid w:val="003A7240"/>
    <w:rsid w:val="003B05FA"/>
    <w:rsid w:val="003B06A3"/>
    <w:rsid w:val="003B1106"/>
    <w:rsid w:val="003B11C5"/>
    <w:rsid w:val="003B166B"/>
    <w:rsid w:val="003B1804"/>
    <w:rsid w:val="003B1831"/>
    <w:rsid w:val="003B18BB"/>
    <w:rsid w:val="003B26B1"/>
    <w:rsid w:val="003B2AFC"/>
    <w:rsid w:val="003B34EA"/>
    <w:rsid w:val="003B6D0B"/>
    <w:rsid w:val="003B6FD6"/>
    <w:rsid w:val="003B7747"/>
    <w:rsid w:val="003C0B6C"/>
    <w:rsid w:val="003C182E"/>
    <w:rsid w:val="003C1CDC"/>
    <w:rsid w:val="003C2F5D"/>
    <w:rsid w:val="003C31B0"/>
    <w:rsid w:val="003C31B4"/>
    <w:rsid w:val="003C401C"/>
    <w:rsid w:val="003C4D98"/>
    <w:rsid w:val="003C4F6D"/>
    <w:rsid w:val="003C59AC"/>
    <w:rsid w:val="003C6375"/>
    <w:rsid w:val="003C741D"/>
    <w:rsid w:val="003C763B"/>
    <w:rsid w:val="003C7717"/>
    <w:rsid w:val="003D03A5"/>
    <w:rsid w:val="003D0F28"/>
    <w:rsid w:val="003D12E0"/>
    <w:rsid w:val="003D26C2"/>
    <w:rsid w:val="003D38FD"/>
    <w:rsid w:val="003D457D"/>
    <w:rsid w:val="003D5879"/>
    <w:rsid w:val="003D602D"/>
    <w:rsid w:val="003D7160"/>
    <w:rsid w:val="003D7278"/>
    <w:rsid w:val="003D78B5"/>
    <w:rsid w:val="003D7F46"/>
    <w:rsid w:val="003E001A"/>
    <w:rsid w:val="003E1748"/>
    <w:rsid w:val="003E1B51"/>
    <w:rsid w:val="003E3520"/>
    <w:rsid w:val="003E4A3D"/>
    <w:rsid w:val="003E7292"/>
    <w:rsid w:val="003E796D"/>
    <w:rsid w:val="003E7CDA"/>
    <w:rsid w:val="003F0C2F"/>
    <w:rsid w:val="003F15A5"/>
    <w:rsid w:val="003F5593"/>
    <w:rsid w:val="003F5734"/>
    <w:rsid w:val="003F62AC"/>
    <w:rsid w:val="00400B0E"/>
    <w:rsid w:val="00401345"/>
    <w:rsid w:val="004016D9"/>
    <w:rsid w:val="00402E69"/>
    <w:rsid w:val="0040347A"/>
    <w:rsid w:val="00404422"/>
    <w:rsid w:val="0040607C"/>
    <w:rsid w:val="00406CBE"/>
    <w:rsid w:val="00407154"/>
    <w:rsid w:val="004103B5"/>
    <w:rsid w:val="00410B80"/>
    <w:rsid w:val="00410F89"/>
    <w:rsid w:val="0041170F"/>
    <w:rsid w:val="00412281"/>
    <w:rsid w:val="004131DE"/>
    <w:rsid w:val="00413351"/>
    <w:rsid w:val="004134B9"/>
    <w:rsid w:val="00413507"/>
    <w:rsid w:val="00413C22"/>
    <w:rsid w:val="00413C28"/>
    <w:rsid w:val="004175E3"/>
    <w:rsid w:val="00417F42"/>
    <w:rsid w:val="00420E05"/>
    <w:rsid w:val="004223F3"/>
    <w:rsid w:val="00422596"/>
    <w:rsid w:val="004228FB"/>
    <w:rsid w:val="0042443F"/>
    <w:rsid w:val="00425D03"/>
    <w:rsid w:val="00426B75"/>
    <w:rsid w:val="00426F42"/>
    <w:rsid w:val="00427016"/>
    <w:rsid w:val="00427635"/>
    <w:rsid w:val="004276B4"/>
    <w:rsid w:val="00430784"/>
    <w:rsid w:val="00431B34"/>
    <w:rsid w:val="00431FF2"/>
    <w:rsid w:val="0043263F"/>
    <w:rsid w:val="00432D41"/>
    <w:rsid w:val="004344A5"/>
    <w:rsid w:val="004371CC"/>
    <w:rsid w:val="00437343"/>
    <w:rsid w:val="0043783C"/>
    <w:rsid w:val="00437B7B"/>
    <w:rsid w:val="00437BD5"/>
    <w:rsid w:val="00437FA9"/>
    <w:rsid w:val="00440097"/>
    <w:rsid w:val="0044043E"/>
    <w:rsid w:val="00440503"/>
    <w:rsid w:val="00440AFA"/>
    <w:rsid w:val="004422D8"/>
    <w:rsid w:val="00442C73"/>
    <w:rsid w:val="0044376D"/>
    <w:rsid w:val="00444351"/>
    <w:rsid w:val="00444679"/>
    <w:rsid w:val="004454FA"/>
    <w:rsid w:val="00446252"/>
    <w:rsid w:val="00446BD9"/>
    <w:rsid w:val="00446CA9"/>
    <w:rsid w:val="0045119E"/>
    <w:rsid w:val="00451669"/>
    <w:rsid w:val="00451C40"/>
    <w:rsid w:val="00451F0F"/>
    <w:rsid w:val="00452AB8"/>
    <w:rsid w:val="00452B7A"/>
    <w:rsid w:val="00452E97"/>
    <w:rsid w:val="004556CE"/>
    <w:rsid w:val="00455C9C"/>
    <w:rsid w:val="00455CD2"/>
    <w:rsid w:val="004562BD"/>
    <w:rsid w:val="00457016"/>
    <w:rsid w:val="00457B02"/>
    <w:rsid w:val="00460940"/>
    <w:rsid w:val="004623FD"/>
    <w:rsid w:val="004627EE"/>
    <w:rsid w:val="0047061B"/>
    <w:rsid w:val="004721B8"/>
    <w:rsid w:val="00473941"/>
    <w:rsid w:val="004744DE"/>
    <w:rsid w:val="004754B6"/>
    <w:rsid w:val="0047572B"/>
    <w:rsid w:val="00475A82"/>
    <w:rsid w:val="00475CB2"/>
    <w:rsid w:val="00476E4F"/>
    <w:rsid w:val="00476EAC"/>
    <w:rsid w:val="004777CD"/>
    <w:rsid w:val="00477CA8"/>
    <w:rsid w:val="00481666"/>
    <w:rsid w:val="00482269"/>
    <w:rsid w:val="0048241A"/>
    <w:rsid w:val="00483443"/>
    <w:rsid w:val="0048417F"/>
    <w:rsid w:val="004841AF"/>
    <w:rsid w:val="00484ACD"/>
    <w:rsid w:val="00485A22"/>
    <w:rsid w:val="00486E62"/>
    <w:rsid w:val="00486EA6"/>
    <w:rsid w:val="00486FA7"/>
    <w:rsid w:val="00487414"/>
    <w:rsid w:val="004900E8"/>
    <w:rsid w:val="00490429"/>
    <w:rsid w:val="00491B9E"/>
    <w:rsid w:val="00491E32"/>
    <w:rsid w:val="00491F6B"/>
    <w:rsid w:val="004926F7"/>
    <w:rsid w:val="00492876"/>
    <w:rsid w:val="00493603"/>
    <w:rsid w:val="00494AC1"/>
    <w:rsid w:val="00494B12"/>
    <w:rsid w:val="00494EF6"/>
    <w:rsid w:val="0049518C"/>
    <w:rsid w:val="00495E59"/>
    <w:rsid w:val="004965A9"/>
    <w:rsid w:val="004A0ABC"/>
    <w:rsid w:val="004A1B4C"/>
    <w:rsid w:val="004A2A12"/>
    <w:rsid w:val="004A2A7D"/>
    <w:rsid w:val="004A2D65"/>
    <w:rsid w:val="004A35C2"/>
    <w:rsid w:val="004A46B2"/>
    <w:rsid w:val="004A639C"/>
    <w:rsid w:val="004A6A99"/>
    <w:rsid w:val="004A7439"/>
    <w:rsid w:val="004A74B4"/>
    <w:rsid w:val="004A770A"/>
    <w:rsid w:val="004A78F6"/>
    <w:rsid w:val="004B0ADC"/>
    <w:rsid w:val="004B258F"/>
    <w:rsid w:val="004B2938"/>
    <w:rsid w:val="004B2F3E"/>
    <w:rsid w:val="004B35A3"/>
    <w:rsid w:val="004B3787"/>
    <w:rsid w:val="004B3978"/>
    <w:rsid w:val="004B4E88"/>
    <w:rsid w:val="004B548D"/>
    <w:rsid w:val="004B5F1B"/>
    <w:rsid w:val="004C130B"/>
    <w:rsid w:val="004C3817"/>
    <w:rsid w:val="004C474D"/>
    <w:rsid w:val="004C4ABC"/>
    <w:rsid w:val="004C5EC8"/>
    <w:rsid w:val="004C64EF"/>
    <w:rsid w:val="004C66E1"/>
    <w:rsid w:val="004C70F0"/>
    <w:rsid w:val="004C73ED"/>
    <w:rsid w:val="004C7731"/>
    <w:rsid w:val="004C781C"/>
    <w:rsid w:val="004D0F6E"/>
    <w:rsid w:val="004D126D"/>
    <w:rsid w:val="004D2433"/>
    <w:rsid w:val="004D34BE"/>
    <w:rsid w:val="004D35A4"/>
    <w:rsid w:val="004D5DEC"/>
    <w:rsid w:val="004D6471"/>
    <w:rsid w:val="004D66B1"/>
    <w:rsid w:val="004D6ACB"/>
    <w:rsid w:val="004D7366"/>
    <w:rsid w:val="004D7D74"/>
    <w:rsid w:val="004E1403"/>
    <w:rsid w:val="004E1847"/>
    <w:rsid w:val="004E1F46"/>
    <w:rsid w:val="004E52EE"/>
    <w:rsid w:val="004E5303"/>
    <w:rsid w:val="004E5EBC"/>
    <w:rsid w:val="004E7650"/>
    <w:rsid w:val="004E77D5"/>
    <w:rsid w:val="004E78A1"/>
    <w:rsid w:val="004F0A2A"/>
    <w:rsid w:val="004F11BB"/>
    <w:rsid w:val="004F1FC1"/>
    <w:rsid w:val="004F3365"/>
    <w:rsid w:val="004F3EC7"/>
    <w:rsid w:val="004F4582"/>
    <w:rsid w:val="004F4608"/>
    <w:rsid w:val="004F5BBD"/>
    <w:rsid w:val="004F5FC5"/>
    <w:rsid w:val="004F6763"/>
    <w:rsid w:val="004F6E87"/>
    <w:rsid w:val="004F7D64"/>
    <w:rsid w:val="005000B6"/>
    <w:rsid w:val="005001DC"/>
    <w:rsid w:val="005028D2"/>
    <w:rsid w:val="005044D0"/>
    <w:rsid w:val="00506872"/>
    <w:rsid w:val="005072EB"/>
    <w:rsid w:val="00507805"/>
    <w:rsid w:val="00507979"/>
    <w:rsid w:val="005079B2"/>
    <w:rsid w:val="0051073C"/>
    <w:rsid w:val="00512F8A"/>
    <w:rsid w:val="00513B62"/>
    <w:rsid w:val="0051403C"/>
    <w:rsid w:val="005146AD"/>
    <w:rsid w:val="00514CB2"/>
    <w:rsid w:val="00515193"/>
    <w:rsid w:val="00515E45"/>
    <w:rsid w:val="005163F6"/>
    <w:rsid w:val="00517A73"/>
    <w:rsid w:val="00520BF0"/>
    <w:rsid w:val="005219B6"/>
    <w:rsid w:val="0052206E"/>
    <w:rsid w:val="0052271D"/>
    <w:rsid w:val="00523399"/>
    <w:rsid w:val="0052430D"/>
    <w:rsid w:val="00525CC2"/>
    <w:rsid w:val="00525F29"/>
    <w:rsid w:val="00526343"/>
    <w:rsid w:val="00526417"/>
    <w:rsid w:val="00527B1A"/>
    <w:rsid w:val="00530697"/>
    <w:rsid w:val="0053115D"/>
    <w:rsid w:val="00534299"/>
    <w:rsid w:val="0053571A"/>
    <w:rsid w:val="00535AF4"/>
    <w:rsid w:val="00537036"/>
    <w:rsid w:val="005371B2"/>
    <w:rsid w:val="0053726F"/>
    <w:rsid w:val="005373DA"/>
    <w:rsid w:val="005378C4"/>
    <w:rsid w:val="00537A85"/>
    <w:rsid w:val="005401B3"/>
    <w:rsid w:val="00540E36"/>
    <w:rsid w:val="00540F88"/>
    <w:rsid w:val="005435E4"/>
    <w:rsid w:val="005439A7"/>
    <w:rsid w:val="00543BCD"/>
    <w:rsid w:val="00544D6C"/>
    <w:rsid w:val="005451A4"/>
    <w:rsid w:val="0054615C"/>
    <w:rsid w:val="00547548"/>
    <w:rsid w:val="00547617"/>
    <w:rsid w:val="00547A7A"/>
    <w:rsid w:val="005504E7"/>
    <w:rsid w:val="0055152D"/>
    <w:rsid w:val="00552124"/>
    <w:rsid w:val="00552695"/>
    <w:rsid w:val="00552FB1"/>
    <w:rsid w:val="0055467A"/>
    <w:rsid w:val="0055537D"/>
    <w:rsid w:val="00555B11"/>
    <w:rsid w:val="0055662E"/>
    <w:rsid w:val="00556904"/>
    <w:rsid w:val="0055758C"/>
    <w:rsid w:val="00557A00"/>
    <w:rsid w:val="00560793"/>
    <w:rsid w:val="005608A7"/>
    <w:rsid w:val="00562D7C"/>
    <w:rsid w:val="00563CA8"/>
    <w:rsid w:val="00565668"/>
    <w:rsid w:val="00566242"/>
    <w:rsid w:val="005662A9"/>
    <w:rsid w:val="0056634D"/>
    <w:rsid w:val="005665B5"/>
    <w:rsid w:val="0056755B"/>
    <w:rsid w:val="00570C75"/>
    <w:rsid w:val="00571CF0"/>
    <w:rsid w:val="00571D35"/>
    <w:rsid w:val="00572CAB"/>
    <w:rsid w:val="005734F7"/>
    <w:rsid w:val="00573F4C"/>
    <w:rsid w:val="0057421C"/>
    <w:rsid w:val="005754DF"/>
    <w:rsid w:val="00575628"/>
    <w:rsid w:val="00575F00"/>
    <w:rsid w:val="00576098"/>
    <w:rsid w:val="005760D9"/>
    <w:rsid w:val="00576A9E"/>
    <w:rsid w:val="00580916"/>
    <w:rsid w:val="005809ED"/>
    <w:rsid w:val="00580BB3"/>
    <w:rsid w:val="0058235F"/>
    <w:rsid w:val="005828AC"/>
    <w:rsid w:val="00582948"/>
    <w:rsid w:val="00582D58"/>
    <w:rsid w:val="00583002"/>
    <w:rsid w:val="0058412B"/>
    <w:rsid w:val="005848B1"/>
    <w:rsid w:val="00584C0F"/>
    <w:rsid w:val="00585C96"/>
    <w:rsid w:val="00590D50"/>
    <w:rsid w:val="005914D3"/>
    <w:rsid w:val="00591B4E"/>
    <w:rsid w:val="0059258A"/>
    <w:rsid w:val="005928F6"/>
    <w:rsid w:val="00592E63"/>
    <w:rsid w:val="00593BC3"/>
    <w:rsid w:val="00593CEA"/>
    <w:rsid w:val="00594216"/>
    <w:rsid w:val="00594483"/>
    <w:rsid w:val="00595880"/>
    <w:rsid w:val="00596459"/>
    <w:rsid w:val="00596713"/>
    <w:rsid w:val="00596C2D"/>
    <w:rsid w:val="00596CFB"/>
    <w:rsid w:val="00597427"/>
    <w:rsid w:val="00597E8A"/>
    <w:rsid w:val="005A177C"/>
    <w:rsid w:val="005A267D"/>
    <w:rsid w:val="005A2904"/>
    <w:rsid w:val="005A4B2C"/>
    <w:rsid w:val="005A618F"/>
    <w:rsid w:val="005B05B9"/>
    <w:rsid w:val="005B06E1"/>
    <w:rsid w:val="005B082F"/>
    <w:rsid w:val="005B1734"/>
    <w:rsid w:val="005B1A51"/>
    <w:rsid w:val="005B1A75"/>
    <w:rsid w:val="005B2795"/>
    <w:rsid w:val="005B39B5"/>
    <w:rsid w:val="005B40A9"/>
    <w:rsid w:val="005B4FE3"/>
    <w:rsid w:val="005B5043"/>
    <w:rsid w:val="005B596F"/>
    <w:rsid w:val="005B652F"/>
    <w:rsid w:val="005B6F57"/>
    <w:rsid w:val="005B7A77"/>
    <w:rsid w:val="005C001C"/>
    <w:rsid w:val="005C0D9E"/>
    <w:rsid w:val="005C0DB3"/>
    <w:rsid w:val="005C1609"/>
    <w:rsid w:val="005C1C84"/>
    <w:rsid w:val="005C20C7"/>
    <w:rsid w:val="005C2624"/>
    <w:rsid w:val="005C266C"/>
    <w:rsid w:val="005C2D2F"/>
    <w:rsid w:val="005C4EF1"/>
    <w:rsid w:val="005C615F"/>
    <w:rsid w:val="005C6E17"/>
    <w:rsid w:val="005C7E49"/>
    <w:rsid w:val="005D011D"/>
    <w:rsid w:val="005D01DD"/>
    <w:rsid w:val="005D02BB"/>
    <w:rsid w:val="005D10EA"/>
    <w:rsid w:val="005D1D4E"/>
    <w:rsid w:val="005D210F"/>
    <w:rsid w:val="005D3F05"/>
    <w:rsid w:val="005D56C9"/>
    <w:rsid w:val="005D59D2"/>
    <w:rsid w:val="005D5DCE"/>
    <w:rsid w:val="005D6608"/>
    <w:rsid w:val="005D6A68"/>
    <w:rsid w:val="005D6EDE"/>
    <w:rsid w:val="005D718C"/>
    <w:rsid w:val="005D72A9"/>
    <w:rsid w:val="005E0217"/>
    <w:rsid w:val="005E048A"/>
    <w:rsid w:val="005E132A"/>
    <w:rsid w:val="005E2A00"/>
    <w:rsid w:val="005E2A1F"/>
    <w:rsid w:val="005E3A91"/>
    <w:rsid w:val="005E3AA8"/>
    <w:rsid w:val="005E4AFD"/>
    <w:rsid w:val="005E5A0B"/>
    <w:rsid w:val="005E5FB8"/>
    <w:rsid w:val="005E6828"/>
    <w:rsid w:val="005E6B6E"/>
    <w:rsid w:val="005E732B"/>
    <w:rsid w:val="005E7551"/>
    <w:rsid w:val="005E7913"/>
    <w:rsid w:val="005E7C6F"/>
    <w:rsid w:val="005E7FE7"/>
    <w:rsid w:val="005F0217"/>
    <w:rsid w:val="005F0D23"/>
    <w:rsid w:val="005F1A85"/>
    <w:rsid w:val="005F1DF6"/>
    <w:rsid w:val="005F26A9"/>
    <w:rsid w:val="005F5959"/>
    <w:rsid w:val="005F602C"/>
    <w:rsid w:val="005F7B51"/>
    <w:rsid w:val="005F7B9B"/>
    <w:rsid w:val="005F7E91"/>
    <w:rsid w:val="0060056E"/>
    <w:rsid w:val="00600B48"/>
    <w:rsid w:val="00600C39"/>
    <w:rsid w:val="00600ED1"/>
    <w:rsid w:val="00600F68"/>
    <w:rsid w:val="00601C41"/>
    <w:rsid w:val="006025FB"/>
    <w:rsid w:val="00603A17"/>
    <w:rsid w:val="00603C23"/>
    <w:rsid w:val="00604D6F"/>
    <w:rsid w:val="00605230"/>
    <w:rsid w:val="00605DD4"/>
    <w:rsid w:val="00606C2F"/>
    <w:rsid w:val="00607F89"/>
    <w:rsid w:val="00610EFE"/>
    <w:rsid w:val="00611544"/>
    <w:rsid w:val="0061169B"/>
    <w:rsid w:val="00611A7A"/>
    <w:rsid w:val="00612451"/>
    <w:rsid w:val="00614C30"/>
    <w:rsid w:val="006151A1"/>
    <w:rsid w:val="00615927"/>
    <w:rsid w:val="00615962"/>
    <w:rsid w:val="00616B8D"/>
    <w:rsid w:val="0062104D"/>
    <w:rsid w:val="006212E8"/>
    <w:rsid w:val="006223FF"/>
    <w:rsid w:val="006227D0"/>
    <w:rsid w:val="00622A6B"/>
    <w:rsid w:val="00623140"/>
    <w:rsid w:val="006231FC"/>
    <w:rsid w:val="0062373B"/>
    <w:rsid w:val="00625808"/>
    <w:rsid w:val="006265F5"/>
    <w:rsid w:val="00630158"/>
    <w:rsid w:val="00630EF9"/>
    <w:rsid w:val="0063129C"/>
    <w:rsid w:val="00631355"/>
    <w:rsid w:val="00631EF0"/>
    <w:rsid w:val="00632D1A"/>
    <w:rsid w:val="00633980"/>
    <w:rsid w:val="006341A2"/>
    <w:rsid w:val="0063516D"/>
    <w:rsid w:val="00635FCC"/>
    <w:rsid w:val="0063723B"/>
    <w:rsid w:val="00640EDE"/>
    <w:rsid w:val="00641750"/>
    <w:rsid w:val="00641866"/>
    <w:rsid w:val="00641FA7"/>
    <w:rsid w:val="00642264"/>
    <w:rsid w:val="00642565"/>
    <w:rsid w:val="006430F7"/>
    <w:rsid w:val="00644147"/>
    <w:rsid w:val="006442EB"/>
    <w:rsid w:val="00644D07"/>
    <w:rsid w:val="0064541F"/>
    <w:rsid w:val="00647279"/>
    <w:rsid w:val="00647841"/>
    <w:rsid w:val="00647D8F"/>
    <w:rsid w:val="00650535"/>
    <w:rsid w:val="00650BD4"/>
    <w:rsid w:val="0065215E"/>
    <w:rsid w:val="006530AD"/>
    <w:rsid w:val="00654343"/>
    <w:rsid w:val="00654DC7"/>
    <w:rsid w:val="00655E7D"/>
    <w:rsid w:val="0065608F"/>
    <w:rsid w:val="0065680A"/>
    <w:rsid w:val="00656AE6"/>
    <w:rsid w:val="00657C84"/>
    <w:rsid w:val="00661D87"/>
    <w:rsid w:val="006627B4"/>
    <w:rsid w:val="0066598B"/>
    <w:rsid w:val="00665A63"/>
    <w:rsid w:val="006666CD"/>
    <w:rsid w:val="0066709F"/>
    <w:rsid w:val="006675DC"/>
    <w:rsid w:val="006677E2"/>
    <w:rsid w:val="00670A14"/>
    <w:rsid w:val="00670BBE"/>
    <w:rsid w:val="00671021"/>
    <w:rsid w:val="00673994"/>
    <w:rsid w:val="00673EFB"/>
    <w:rsid w:val="006740F0"/>
    <w:rsid w:val="006744FA"/>
    <w:rsid w:val="00675E2B"/>
    <w:rsid w:val="00677F9D"/>
    <w:rsid w:val="006801B9"/>
    <w:rsid w:val="00680324"/>
    <w:rsid w:val="00680F5C"/>
    <w:rsid w:val="00684D7B"/>
    <w:rsid w:val="00684DD4"/>
    <w:rsid w:val="00684F3E"/>
    <w:rsid w:val="006851A0"/>
    <w:rsid w:val="00685248"/>
    <w:rsid w:val="00685E84"/>
    <w:rsid w:val="00686338"/>
    <w:rsid w:val="00686D06"/>
    <w:rsid w:val="0069028B"/>
    <w:rsid w:val="00690783"/>
    <w:rsid w:val="00690D70"/>
    <w:rsid w:val="00691692"/>
    <w:rsid w:val="0069272D"/>
    <w:rsid w:val="00692EA9"/>
    <w:rsid w:val="00693D49"/>
    <w:rsid w:val="00693D58"/>
    <w:rsid w:val="0069463C"/>
    <w:rsid w:val="00695074"/>
    <w:rsid w:val="00695620"/>
    <w:rsid w:val="00695810"/>
    <w:rsid w:val="00696E5F"/>
    <w:rsid w:val="00697A71"/>
    <w:rsid w:val="00697B50"/>
    <w:rsid w:val="00697DF2"/>
    <w:rsid w:val="006A0DBB"/>
    <w:rsid w:val="006A11E7"/>
    <w:rsid w:val="006A1C2F"/>
    <w:rsid w:val="006A2BCE"/>
    <w:rsid w:val="006A2EDF"/>
    <w:rsid w:val="006A3474"/>
    <w:rsid w:val="006A3BDD"/>
    <w:rsid w:val="006A3C67"/>
    <w:rsid w:val="006A4EDD"/>
    <w:rsid w:val="006A58F3"/>
    <w:rsid w:val="006A59DB"/>
    <w:rsid w:val="006A5A0C"/>
    <w:rsid w:val="006A62E1"/>
    <w:rsid w:val="006A6629"/>
    <w:rsid w:val="006A7458"/>
    <w:rsid w:val="006A7C4D"/>
    <w:rsid w:val="006B23C4"/>
    <w:rsid w:val="006B2C8F"/>
    <w:rsid w:val="006B2D95"/>
    <w:rsid w:val="006B355A"/>
    <w:rsid w:val="006B7382"/>
    <w:rsid w:val="006C0003"/>
    <w:rsid w:val="006C096D"/>
    <w:rsid w:val="006C1D0A"/>
    <w:rsid w:val="006C216F"/>
    <w:rsid w:val="006C2D52"/>
    <w:rsid w:val="006C3238"/>
    <w:rsid w:val="006C3269"/>
    <w:rsid w:val="006C48B2"/>
    <w:rsid w:val="006C4BD5"/>
    <w:rsid w:val="006C6580"/>
    <w:rsid w:val="006C6F04"/>
    <w:rsid w:val="006C7823"/>
    <w:rsid w:val="006C7FF9"/>
    <w:rsid w:val="006D0980"/>
    <w:rsid w:val="006D1763"/>
    <w:rsid w:val="006D2067"/>
    <w:rsid w:val="006D39C7"/>
    <w:rsid w:val="006D4315"/>
    <w:rsid w:val="006D4439"/>
    <w:rsid w:val="006D4755"/>
    <w:rsid w:val="006D4B14"/>
    <w:rsid w:val="006D4B51"/>
    <w:rsid w:val="006D4E94"/>
    <w:rsid w:val="006D588E"/>
    <w:rsid w:val="006D5B41"/>
    <w:rsid w:val="006D6196"/>
    <w:rsid w:val="006D6E57"/>
    <w:rsid w:val="006D71EC"/>
    <w:rsid w:val="006D77F3"/>
    <w:rsid w:val="006E0E87"/>
    <w:rsid w:val="006E0F14"/>
    <w:rsid w:val="006E12A2"/>
    <w:rsid w:val="006E131A"/>
    <w:rsid w:val="006E183B"/>
    <w:rsid w:val="006E2F61"/>
    <w:rsid w:val="006E3186"/>
    <w:rsid w:val="006E3BBB"/>
    <w:rsid w:val="006E49B0"/>
    <w:rsid w:val="006E5124"/>
    <w:rsid w:val="006E57F1"/>
    <w:rsid w:val="006E6E78"/>
    <w:rsid w:val="006E7780"/>
    <w:rsid w:val="006E7AD0"/>
    <w:rsid w:val="006E7F92"/>
    <w:rsid w:val="006F1C34"/>
    <w:rsid w:val="006F1D8E"/>
    <w:rsid w:val="006F2142"/>
    <w:rsid w:val="006F2A1E"/>
    <w:rsid w:val="006F3626"/>
    <w:rsid w:val="006F538D"/>
    <w:rsid w:val="006F6A8B"/>
    <w:rsid w:val="006F6C8C"/>
    <w:rsid w:val="006F6CE0"/>
    <w:rsid w:val="006F7E9B"/>
    <w:rsid w:val="007015FD"/>
    <w:rsid w:val="00702AC2"/>
    <w:rsid w:val="007040F7"/>
    <w:rsid w:val="007042EE"/>
    <w:rsid w:val="007044EA"/>
    <w:rsid w:val="0070460C"/>
    <w:rsid w:val="00704942"/>
    <w:rsid w:val="007055F5"/>
    <w:rsid w:val="00706A06"/>
    <w:rsid w:val="00706BA8"/>
    <w:rsid w:val="00706D6B"/>
    <w:rsid w:val="007071A2"/>
    <w:rsid w:val="007073DE"/>
    <w:rsid w:val="007103A4"/>
    <w:rsid w:val="0071080A"/>
    <w:rsid w:val="00710C05"/>
    <w:rsid w:val="007112CE"/>
    <w:rsid w:val="0071167D"/>
    <w:rsid w:val="00711FCC"/>
    <w:rsid w:val="00711FE8"/>
    <w:rsid w:val="00714A4B"/>
    <w:rsid w:val="00714A89"/>
    <w:rsid w:val="007154B9"/>
    <w:rsid w:val="00715FD9"/>
    <w:rsid w:val="00716C3A"/>
    <w:rsid w:val="007178B3"/>
    <w:rsid w:val="00717D1F"/>
    <w:rsid w:val="00717F8E"/>
    <w:rsid w:val="007201A7"/>
    <w:rsid w:val="00720252"/>
    <w:rsid w:val="00721216"/>
    <w:rsid w:val="00723A2F"/>
    <w:rsid w:val="00724810"/>
    <w:rsid w:val="00724839"/>
    <w:rsid w:val="00725728"/>
    <w:rsid w:val="00727A63"/>
    <w:rsid w:val="00730FEE"/>
    <w:rsid w:val="00732D56"/>
    <w:rsid w:val="00733419"/>
    <w:rsid w:val="007336D0"/>
    <w:rsid w:val="007341B6"/>
    <w:rsid w:val="007348C6"/>
    <w:rsid w:val="00734C71"/>
    <w:rsid w:val="00734D67"/>
    <w:rsid w:val="007358B6"/>
    <w:rsid w:val="007369F2"/>
    <w:rsid w:val="00736C5B"/>
    <w:rsid w:val="0073701F"/>
    <w:rsid w:val="00737ACC"/>
    <w:rsid w:val="00740C38"/>
    <w:rsid w:val="00740DFB"/>
    <w:rsid w:val="0074135E"/>
    <w:rsid w:val="00742CDF"/>
    <w:rsid w:val="00743382"/>
    <w:rsid w:val="007436E0"/>
    <w:rsid w:val="0074435C"/>
    <w:rsid w:val="00745D1E"/>
    <w:rsid w:val="00747348"/>
    <w:rsid w:val="00750C77"/>
    <w:rsid w:val="007510DA"/>
    <w:rsid w:val="0075157F"/>
    <w:rsid w:val="00751CFF"/>
    <w:rsid w:val="00755739"/>
    <w:rsid w:val="00755994"/>
    <w:rsid w:val="00756191"/>
    <w:rsid w:val="0075644A"/>
    <w:rsid w:val="0075682D"/>
    <w:rsid w:val="00757693"/>
    <w:rsid w:val="00760826"/>
    <w:rsid w:val="007613B2"/>
    <w:rsid w:val="0076289C"/>
    <w:rsid w:val="00762CD8"/>
    <w:rsid w:val="0077232A"/>
    <w:rsid w:val="007728CA"/>
    <w:rsid w:val="0077350D"/>
    <w:rsid w:val="00774B34"/>
    <w:rsid w:val="0077598F"/>
    <w:rsid w:val="00777946"/>
    <w:rsid w:val="00777A42"/>
    <w:rsid w:val="00780817"/>
    <w:rsid w:val="00780A56"/>
    <w:rsid w:val="00780F28"/>
    <w:rsid w:val="00781330"/>
    <w:rsid w:val="007818FC"/>
    <w:rsid w:val="00783972"/>
    <w:rsid w:val="007852F5"/>
    <w:rsid w:val="00785555"/>
    <w:rsid w:val="00785D87"/>
    <w:rsid w:val="00786592"/>
    <w:rsid w:val="0078686D"/>
    <w:rsid w:val="0078714C"/>
    <w:rsid w:val="0078762E"/>
    <w:rsid w:val="00787B1E"/>
    <w:rsid w:val="00790E77"/>
    <w:rsid w:val="00791C46"/>
    <w:rsid w:val="00792519"/>
    <w:rsid w:val="00793CE7"/>
    <w:rsid w:val="00794084"/>
    <w:rsid w:val="00794124"/>
    <w:rsid w:val="007A0B0B"/>
    <w:rsid w:val="007A13A4"/>
    <w:rsid w:val="007A1965"/>
    <w:rsid w:val="007A19F0"/>
    <w:rsid w:val="007A2882"/>
    <w:rsid w:val="007A2F8D"/>
    <w:rsid w:val="007A340C"/>
    <w:rsid w:val="007A38E7"/>
    <w:rsid w:val="007A47A2"/>
    <w:rsid w:val="007A4E83"/>
    <w:rsid w:val="007A7814"/>
    <w:rsid w:val="007A7BF1"/>
    <w:rsid w:val="007B1559"/>
    <w:rsid w:val="007B4AE3"/>
    <w:rsid w:val="007B5673"/>
    <w:rsid w:val="007B580B"/>
    <w:rsid w:val="007B5ED2"/>
    <w:rsid w:val="007B6891"/>
    <w:rsid w:val="007B6A60"/>
    <w:rsid w:val="007B6D29"/>
    <w:rsid w:val="007B708A"/>
    <w:rsid w:val="007B7D5E"/>
    <w:rsid w:val="007B7FA5"/>
    <w:rsid w:val="007C0283"/>
    <w:rsid w:val="007C02B9"/>
    <w:rsid w:val="007C14AC"/>
    <w:rsid w:val="007C6095"/>
    <w:rsid w:val="007C6375"/>
    <w:rsid w:val="007C6C33"/>
    <w:rsid w:val="007C7060"/>
    <w:rsid w:val="007C73C9"/>
    <w:rsid w:val="007C7771"/>
    <w:rsid w:val="007D04BA"/>
    <w:rsid w:val="007D0502"/>
    <w:rsid w:val="007D2276"/>
    <w:rsid w:val="007D2859"/>
    <w:rsid w:val="007D2ADD"/>
    <w:rsid w:val="007D2F4D"/>
    <w:rsid w:val="007D3E7E"/>
    <w:rsid w:val="007D4099"/>
    <w:rsid w:val="007D4148"/>
    <w:rsid w:val="007D4B6D"/>
    <w:rsid w:val="007D4C6C"/>
    <w:rsid w:val="007D5666"/>
    <w:rsid w:val="007D5B97"/>
    <w:rsid w:val="007D63B5"/>
    <w:rsid w:val="007D65CA"/>
    <w:rsid w:val="007D6A94"/>
    <w:rsid w:val="007D7125"/>
    <w:rsid w:val="007D7357"/>
    <w:rsid w:val="007D76D8"/>
    <w:rsid w:val="007E1236"/>
    <w:rsid w:val="007E1A72"/>
    <w:rsid w:val="007E290D"/>
    <w:rsid w:val="007E2CC7"/>
    <w:rsid w:val="007E4BE7"/>
    <w:rsid w:val="007E4FC4"/>
    <w:rsid w:val="007E5105"/>
    <w:rsid w:val="007E5733"/>
    <w:rsid w:val="007E5D54"/>
    <w:rsid w:val="007E69C2"/>
    <w:rsid w:val="007E6E60"/>
    <w:rsid w:val="007E7873"/>
    <w:rsid w:val="007F0B65"/>
    <w:rsid w:val="007F0E73"/>
    <w:rsid w:val="007F142F"/>
    <w:rsid w:val="007F2533"/>
    <w:rsid w:val="007F2B35"/>
    <w:rsid w:val="007F50CB"/>
    <w:rsid w:val="007F551C"/>
    <w:rsid w:val="007F5DA8"/>
    <w:rsid w:val="007F5EC9"/>
    <w:rsid w:val="007F65A2"/>
    <w:rsid w:val="007F79A3"/>
    <w:rsid w:val="008005D9"/>
    <w:rsid w:val="00801963"/>
    <w:rsid w:val="00801C72"/>
    <w:rsid w:val="00804448"/>
    <w:rsid w:val="0080504E"/>
    <w:rsid w:val="008060DE"/>
    <w:rsid w:val="00806864"/>
    <w:rsid w:val="00807B4F"/>
    <w:rsid w:val="00811321"/>
    <w:rsid w:val="0081170B"/>
    <w:rsid w:val="00811A1C"/>
    <w:rsid w:val="00812052"/>
    <w:rsid w:val="00813F73"/>
    <w:rsid w:val="0081482A"/>
    <w:rsid w:val="00814909"/>
    <w:rsid w:val="00814B07"/>
    <w:rsid w:val="00815F27"/>
    <w:rsid w:val="008163D1"/>
    <w:rsid w:val="0081693D"/>
    <w:rsid w:val="00816C4E"/>
    <w:rsid w:val="00820866"/>
    <w:rsid w:val="008210F0"/>
    <w:rsid w:val="0082223E"/>
    <w:rsid w:val="00822950"/>
    <w:rsid w:val="00823B9B"/>
    <w:rsid w:val="008247A3"/>
    <w:rsid w:val="00824A14"/>
    <w:rsid w:val="00825065"/>
    <w:rsid w:val="00826083"/>
    <w:rsid w:val="008262A6"/>
    <w:rsid w:val="0082654F"/>
    <w:rsid w:val="0082688F"/>
    <w:rsid w:val="0082784B"/>
    <w:rsid w:val="008315DF"/>
    <w:rsid w:val="00831D7B"/>
    <w:rsid w:val="00832E72"/>
    <w:rsid w:val="0083578F"/>
    <w:rsid w:val="00837C97"/>
    <w:rsid w:val="00841B23"/>
    <w:rsid w:val="00841B6A"/>
    <w:rsid w:val="00842AF1"/>
    <w:rsid w:val="00844B7C"/>
    <w:rsid w:val="00844CBC"/>
    <w:rsid w:val="00845872"/>
    <w:rsid w:val="00845875"/>
    <w:rsid w:val="0084629D"/>
    <w:rsid w:val="0084661B"/>
    <w:rsid w:val="008473ED"/>
    <w:rsid w:val="00847CB3"/>
    <w:rsid w:val="00847E67"/>
    <w:rsid w:val="0085052A"/>
    <w:rsid w:val="0085252D"/>
    <w:rsid w:val="008535F3"/>
    <w:rsid w:val="0085437C"/>
    <w:rsid w:val="00854617"/>
    <w:rsid w:val="008547A7"/>
    <w:rsid w:val="00855E70"/>
    <w:rsid w:val="00856550"/>
    <w:rsid w:val="008566AC"/>
    <w:rsid w:val="0085687B"/>
    <w:rsid w:val="008572F4"/>
    <w:rsid w:val="008577F0"/>
    <w:rsid w:val="0086238F"/>
    <w:rsid w:val="00862A07"/>
    <w:rsid w:val="008633EF"/>
    <w:rsid w:val="00864AF4"/>
    <w:rsid w:val="00865093"/>
    <w:rsid w:val="00865590"/>
    <w:rsid w:val="008667BF"/>
    <w:rsid w:val="008668FE"/>
    <w:rsid w:val="00867729"/>
    <w:rsid w:val="00867A3F"/>
    <w:rsid w:val="00870316"/>
    <w:rsid w:val="008705F3"/>
    <w:rsid w:val="00870961"/>
    <w:rsid w:val="00871503"/>
    <w:rsid w:val="00871F97"/>
    <w:rsid w:val="00872478"/>
    <w:rsid w:val="008727FA"/>
    <w:rsid w:val="00874360"/>
    <w:rsid w:val="0087469F"/>
    <w:rsid w:val="00874F37"/>
    <w:rsid w:val="0087579E"/>
    <w:rsid w:val="00875F99"/>
    <w:rsid w:val="00876F69"/>
    <w:rsid w:val="0087738B"/>
    <w:rsid w:val="00877987"/>
    <w:rsid w:val="00880403"/>
    <w:rsid w:val="00880F88"/>
    <w:rsid w:val="00880FD6"/>
    <w:rsid w:val="00881551"/>
    <w:rsid w:val="008815C7"/>
    <w:rsid w:val="00881780"/>
    <w:rsid w:val="00882323"/>
    <w:rsid w:val="00882A9F"/>
    <w:rsid w:val="00883221"/>
    <w:rsid w:val="0088384A"/>
    <w:rsid w:val="00884659"/>
    <w:rsid w:val="00884C24"/>
    <w:rsid w:val="00884DEC"/>
    <w:rsid w:val="008853B9"/>
    <w:rsid w:val="00886719"/>
    <w:rsid w:val="00886B66"/>
    <w:rsid w:val="00887618"/>
    <w:rsid w:val="00887E22"/>
    <w:rsid w:val="00890185"/>
    <w:rsid w:val="0089021B"/>
    <w:rsid w:val="00892175"/>
    <w:rsid w:val="00893385"/>
    <w:rsid w:val="0089636D"/>
    <w:rsid w:val="00896548"/>
    <w:rsid w:val="00896817"/>
    <w:rsid w:val="00896F5C"/>
    <w:rsid w:val="00897F20"/>
    <w:rsid w:val="008A134A"/>
    <w:rsid w:val="008A3106"/>
    <w:rsid w:val="008A3188"/>
    <w:rsid w:val="008A352D"/>
    <w:rsid w:val="008A40D9"/>
    <w:rsid w:val="008A5BC7"/>
    <w:rsid w:val="008A5CD5"/>
    <w:rsid w:val="008A6A3F"/>
    <w:rsid w:val="008A7FCA"/>
    <w:rsid w:val="008B158F"/>
    <w:rsid w:val="008B19A6"/>
    <w:rsid w:val="008B1E3E"/>
    <w:rsid w:val="008B2796"/>
    <w:rsid w:val="008B2799"/>
    <w:rsid w:val="008B41BE"/>
    <w:rsid w:val="008B5618"/>
    <w:rsid w:val="008B581A"/>
    <w:rsid w:val="008B5D92"/>
    <w:rsid w:val="008B64E8"/>
    <w:rsid w:val="008B657F"/>
    <w:rsid w:val="008B7A8F"/>
    <w:rsid w:val="008B7BD5"/>
    <w:rsid w:val="008C0C5B"/>
    <w:rsid w:val="008C3B47"/>
    <w:rsid w:val="008C4055"/>
    <w:rsid w:val="008C44F8"/>
    <w:rsid w:val="008C49CD"/>
    <w:rsid w:val="008C4B45"/>
    <w:rsid w:val="008C590A"/>
    <w:rsid w:val="008C6431"/>
    <w:rsid w:val="008C6590"/>
    <w:rsid w:val="008D07CA"/>
    <w:rsid w:val="008D0EC3"/>
    <w:rsid w:val="008D151E"/>
    <w:rsid w:val="008D3591"/>
    <w:rsid w:val="008D392C"/>
    <w:rsid w:val="008D3DCD"/>
    <w:rsid w:val="008D4B05"/>
    <w:rsid w:val="008D539A"/>
    <w:rsid w:val="008D54B8"/>
    <w:rsid w:val="008D6C09"/>
    <w:rsid w:val="008D7C7F"/>
    <w:rsid w:val="008D7EC0"/>
    <w:rsid w:val="008E0569"/>
    <w:rsid w:val="008E10E7"/>
    <w:rsid w:val="008E1214"/>
    <w:rsid w:val="008E402E"/>
    <w:rsid w:val="008E53CC"/>
    <w:rsid w:val="008E5657"/>
    <w:rsid w:val="008E5A3D"/>
    <w:rsid w:val="008E5C31"/>
    <w:rsid w:val="008E6911"/>
    <w:rsid w:val="008E738A"/>
    <w:rsid w:val="008E7F8E"/>
    <w:rsid w:val="008F02AF"/>
    <w:rsid w:val="008F0C8A"/>
    <w:rsid w:val="008F1FB7"/>
    <w:rsid w:val="008F3E42"/>
    <w:rsid w:val="008F4A07"/>
    <w:rsid w:val="008F4A99"/>
    <w:rsid w:val="008F5742"/>
    <w:rsid w:val="008F7911"/>
    <w:rsid w:val="00900236"/>
    <w:rsid w:val="00901155"/>
    <w:rsid w:val="00903B2D"/>
    <w:rsid w:val="00904109"/>
    <w:rsid w:val="00904772"/>
    <w:rsid w:val="00905118"/>
    <w:rsid w:val="009052D5"/>
    <w:rsid w:val="009055D3"/>
    <w:rsid w:val="009059FA"/>
    <w:rsid w:val="00906F0C"/>
    <w:rsid w:val="00907BB7"/>
    <w:rsid w:val="00910165"/>
    <w:rsid w:val="0091089E"/>
    <w:rsid w:val="00910B28"/>
    <w:rsid w:val="0091249D"/>
    <w:rsid w:val="00912913"/>
    <w:rsid w:val="009130E0"/>
    <w:rsid w:val="00913A6C"/>
    <w:rsid w:val="009155EB"/>
    <w:rsid w:val="0091562C"/>
    <w:rsid w:val="00916C5E"/>
    <w:rsid w:val="00916CC1"/>
    <w:rsid w:val="00916F2C"/>
    <w:rsid w:val="0091759F"/>
    <w:rsid w:val="009203BF"/>
    <w:rsid w:val="009203CD"/>
    <w:rsid w:val="009220C1"/>
    <w:rsid w:val="00923887"/>
    <w:rsid w:val="00923FD8"/>
    <w:rsid w:val="00924D2B"/>
    <w:rsid w:val="009268B2"/>
    <w:rsid w:val="009274F1"/>
    <w:rsid w:val="0092779B"/>
    <w:rsid w:val="009307AC"/>
    <w:rsid w:val="0093186B"/>
    <w:rsid w:val="00931EFE"/>
    <w:rsid w:val="00932735"/>
    <w:rsid w:val="009329A4"/>
    <w:rsid w:val="00933ADE"/>
    <w:rsid w:val="009341FE"/>
    <w:rsid w:val="009343FD"/>
    <w:rsid w:val="00935FD2"/>
    <w:rsid w:val="00935FFE"/>
    <w:rsid w:val="00936214"/>
    <w:rsid w:val="00936F79"/>
    <w:rsid w:val="009371BD"/>
    <w:rsid w:val="00937398"/>
    <w:rsid w:val="00940B55"/>
    <w:rsid w:val="009419DF"/>
    <w:rsid w:val="00942417"/>
    <w:rsid w:val="00942563"/>
    <w:rsid w:val="0094373E"/>
    <w:rsid w:val="00943977"/>
    <w:rsid w:val="0094484B"/>
    <w:rsid w:val="0094543E"/>
    <w:rsid w:val="00945460"/>
    <w:rsid w:val="009458D3"/>
    <w:rsid w:val="0094609C"/>
    <w:rsid w:val="00946F09"/>
    <w:rsid w:val="0094730E"/>
    <w:rsid w:val="0094744D"/>
    <w:rsid w:val="00947D16"/>
    <w:rsid w:val="00947E07"/>
    <w:rsid w:val="00950CBA"/>
    <w:rsid w:val="00950FC7"/>
    <w:rsid w:val="00951409"/>
    <w:rsid w:val="009516FC"/>
    <w:rsid w:val="00951D86"/>
    <w:rsid w:val="00952CC1"/>
    <w:rsid w:val="00953F70"/>
    <w:rsid w:val="00954E3E"/>
    <w:rsid w:val="00955477"/>
    <w:rsid w:val="00955A86"/>
    <w:rsid w:val="00955DC5"/>
    <w:rsid w:val="00956B29"/>
    <w:rsid w:val="00960894"/>
    <w:rsid w:val="00961A4C"/>
    <w:rsid w:val="00962866"/>
    <w:rsid w:val="00964EE1"/>
    <w:rsid w:val="009666D9"/>
    <w:rsid w:val="009667C1"/>
    <w:rsid w:val="00966867"/>
    <w:rsid w:val="009672E1"/>
    <w:rsid w:val="00970484"/>
    <w:rsid w:val="009717CB"/>
    <w:rsid w:val="00971EA0"/>
    <w:rsid w:val="00972DDB"/>
    <w:rsid w:val="00976992"/>
    <w:rsid w:val="0097799E"/>
    <w:rsid w:val="00977A89"/>
    <w:rsid w:val="00980749"/>
    <w:rsid w:val="00980DF6"/>
    <w:rsid w:val="0098109E"/>
    <w:rsid w:val="00983CAB"/>
    <w:rsid w:val="009846C6"/>
    <w:rsid w:val="0098696F"/>
    <w:rsid w:val="00987053"/>
    <w:rsid w:val="00987583"/>
    <w:rsid w:val="009877EB"/>
    <w:rsid w:val="0098790B"/>
    <w:rsid w:val="00987ABF"/>
    <w:rsid w:val="0099000B"/>
    <w:rsid w:val="00993F96"/>
    <w:rsid w:val="00994D2C"/>
    <w:rsid w:val="009956CE"/>
    <w:rsid w:val="0099587C"/>
    <w:rsid w:val="00997464"/>
    <w:rsid w:val="00997A36"/>
    <w:rsid w:val="00997B28"/>
    <w:rsid w:val="009A0EAB"/>
    <w:rsid w:val="009A0FB0"/>
    <w:rsid w:val="009A1C02"/>
    <w:rsid w:val="009A1C79"/>
    <w:rsid w:val="009A2239"/>
    <w:rsid w:val="009A4684"/>
    <w:rsid w:val="009A47EA"/>
    <w:rsid w:val="009A4945"/>
    <w:rsid w:val="009A50F3"/>
    <w:rsid w:val="009A52C2"/>
    <w:rsid w:val="009A5AD5"/>
    <w:rsid w:val="009A69F0"/>
    <w:rsid w:val="009A7160"/>
    <w:rsid w:val="009A7835"/>
    <w:rsid w:val="009A7BFB"/>
    <w:rsid w:val="009A7EB1"/>
    <w:rsid w:val="009A7F21"/>
    <w:rsid w:val="009B0D09"/>
    <w:rsid w:val="009B104D"/>
    <w:rsid w:val="009B10DA"/>
    <w:rsid w:val="009B2F32"/>
    <w:rsid w:val="009B444B"/>
    <w:rsid w:val="009B5201"/>
    <w:rsid w:val="009B5D74"/>
    <w:rsid w:val="009B6D64"/>
    <w:rsid w:val="009B7193"/>
    <w:rsid w:val="009C1087"/>
    <w:rsid w:val="009C3429"/>
    <w:rsid w:val="009C425E"/>
    <w:rsid w:val="009C44D5"/>
    <w:rsid w:val="009C4DE4"/>
    <w:rsid w:val="009C5234"/>
    <w:rsid w:val="009C56F6"/>
    <w:rsid w:val="009C5AA8"/>
    <w:rsid w:val="009C6073"/>
    <w:rsid w:val="009C6C38"/>
    <w:rsid w:val="009C750B"/>
    <w:rsid w:val="009D0504"/>
    <w:rsid w:val="009D18BD"/>
    <w:rsid w:val="009D2EE7"/>
    <w:rsid w:val="009D3A27"/>
    <w:rsid w:val="009D3C98"/>
    <w:rsid w:val="009D5366"/>
    <w:rsid w:val="009D595D"/>
    <w:rsid w:val="009D5B03"/>
    <w:rsid w:val="009D6782"/>
    <w:rsid w:val="009D6CDE"/>
    <w:rsid w:val="009E01DD"/>
    <w:rsid w:val="009E126C"/>
    <w:rsid w:val="009E16E1"/>
    <w:rsid w:val="009E2208"/>
    <w:rsid w:val="009E2387"/>
    <w:rsid w:val="009E35C1"/>
    <w:rsid w:val="009E39C1"/>
    <w:rsid w:val="009E5446"/>
    <w:rsid w:val="009E638C"/>
    <w:rsid w:val="009E6967"/>
    <w:rsid w:val="009E794D"/>
    <w:rsid w:val="009E7AE8"/>
    <w:rsid w:val="009E7CC9"/>
    <w:rsid w:val="009F169C"/>
    <w:rsid w:val="009F22AA"/>
    <w:rsid w:val="009F2350"/>
    <w:rsid w:val="009F2A71"/>
    <w:rsid w:val="009F3285"/>
    <w:rsid w:val="009F3C21"/>
    <w:rsid w:val="009F5ABB"/>
    <w:rsid w:val="009F5B20"/>
    <w:rsid w:val="009F651F"/>
    <w:rsid w:val="009F65A5"/>
    <w:rsid w:val="009F69FA"/>
    <w:rsid w:val="009F745D"/>
    <w:rsid w:val="00A000DD"/>
    <w:rsid w:val="00A00613"/>
    <w:rsid w:val="00A008B1"/>
    <w:rsid w:val="00A0107C"/>
    <w:rsid w:val="00A015F6"/>
    <w:rsid w:val="00A02C12"/>
    <w:rsid w:val="00A02D0E"/>
    <w:rsid w:val="00A02FAA"/>
    <w:rsid w:val="00A03D92"/>
    <w:rsid w:val="00A05802"/>
    <w:rsid w:val="00A05DBA"/>
    <w:rsid w:val="00A05FC8"/>
    <w:rsid w:val="00A07684"/>
    <w:rsid w:val="00A0783B"/>
    <w:rsid w:val="00A12650"/>
    <w:rsid w:val="00A13F64"/>
    <w:rsid w:val="00A14088"/>
    <w:rsid w:val="00A201BE"/>
    <w:rsid w:val="00A21001"/>
    <w:rsid w:val="00A235D2"/>
    <w:rsid w:val="00A244A2"/>
    <w:rsid w:val="00A24AD5"/>
    <w:rsid w:val="00A259B9"/>
    <w:rsid w:val="00A26975"/>
    <w:rsid w:val="00A300BB"/>
    <w:rsid w:val="00A30B0F"/>
    <w:rsid w:val="00A30BE0"/>
    <w:rsid w:val="00A33373"/>
    <w:rsid w:val="00A34105"/>
    <w:rsid w:val="00A34EB5"/>
    <w:rsid w:val="00A35A42"/>
    <w:rsid w:val="00A35C61"/>
    <w:rsid w:val="00A360AE"/>
    <w:rsid w:val="00A3693D"/>
    <w:rsid w:val="00A4019D"/>
    <w:rsid w:val="00A41875"/>
    <w:rsid w:val="00A419ED"/>
    <w:rsid w:val="00A437D7"/>
    <w:rsid w:val="00A43FCD"/>
    <w:rsid w:val="00A44C55"/>
    <w:rsid w:val="00A45BA1"/>
    <w:rsid w:val="00A45C33"/>
    <w:rsid w:val="00A4686F"/>
    <w:rsid w:val="00A475CD"/>
    <w:rsid w:val="00A4775F"/>
    <w:rsid w:val="00A47A3E"/>
    <w:rsid w:val="00A51C6B"/>
    <w:rsid w:val="00A53242"/>
    <w:rsid w:val="00A53350"/>
    <w:rsid w:val="00A5351D"/>
    <w:rsid w:val="00A536F0"/>
    <w:rsid w:val="00A53AD7"/>
    <w:rsid w:val="00A54988"/>
    <w:rsid w:val="00A54C6E"/>
    <w:rsid w:val="00A54E00"/>
    <w:rsid w:val="00A554E3"/>
    <w:rsid w:val="00A557EF"/>
    <w:rsid w:val="00A560EC"/>
    <w:rsid w:val="00A56911"/>
    <w:rsid w:val="00A56A16"/>
    <w:rsid w:val="00A5716A"/>
    <w:rsid w:val="00A57280"/>
    <w:rsid w:val="00A60DFC"/>
    <w:rsid w:val="00A60EA0"/>
    <w:rsid w:val="00A61964"/>
    <w:rsid w:val="00A619E0"/>
    <w:rsid w:val="00A61E9A"/>
    <w:rsid w:val="00A646A3"/>
    <w:rsid w:val="00A65031"/>
    <w:rsid w:val="00A657D3"/>
    <w:rsid w:val="00A66045"/>
    <w:rsid w:val="00A6789C"/>
    <w:rsid w:val="00A70A5B"/>
    <w:rsid w:val="00A70BB5"/>
    <w:rsid w:val="00A71509"/>
    <w:rsid w:val="00A71D8F"/>
    <w:rsid w:val="00A72BC7"/>
    <w:rsid w:val="00A736A8"/>
    <w:rsid w:val="00A73C8A"/>
    <w:rsid w:val="00A73E4F"/>
    <w:rsid w:val="00A7697D"/>
    <w:rsid w:val="00A76C9D"/>
    <w:rsid w:val="00A80432"/>
    <w:rsid w:val="00A813E9"/>
    <w:rsid w:val="00A82648"/>
    <w:rsid w:val="00A8284C"/>
    <w:rsid w:val="00A83875"/>
    <w:rsid w:val="00A84668"/>
    <w:rsid w:val="00A85E0F"/>
    <w:rsid w:val="00A86C3D"/>
    <w:rsid w:val="00A87A4B"/>
    <w:rsid w:val="00A9130C"/>
    <w:rsid w:val="00A9133B"/>
    <w:rsid w:val="00A91A16"/>
    <w:rsid w:val="00A92041"/>
    <w:rsid w:val="00A927E6"/>
    <w:rsid w:val="00A92D55"/>
    <w:rsid w:val="00A92F0B"/>
    <w:rsid w:val="00A93556"/>
    <w:rsid w:val="00A9390D"/>
    <w:rsid w:val="00A94391"/>
    <w:rsid w:val="00A94406"/>
    <w:rsid w:val="00A9507B"/>
    <w:rsid w:val="00A96916"/>
    <w:rsid w:val="00A9702E"/>
    <w:rsid w:val="00A970A4"/>
    <w:rsid w:val="00A97DA5"/>
    <w:rsid w:val="00AA2CF5"/>
    <w:rsid w:val="00AA3184"/>
    <w:rsid w:val="00AA4ED6"/>
    <w:rsid w:val="00AA5C2D"/>
    <w:rsid w:val="00AA69B8"/>
    <w:rsid w:val="00AA7460"/>
    <w:rsid w:val="00AA7A0B"/>
    <w:rsid w:val="00AB0DEC"/>
    <w:rsid w:val="00AB1816"/>
    <w:rsid w:val="00AB1C51"/>
    <w:rsid w:val="00AB2395"/>
    <w:rsid w:val="00AB3079"/>
    <w:rsid w:val="00AB44B6"/>
    <w:rsid w:val="00AB4651"/>
    <w:rsid w:val="00AB46DF"/>
    <w:rsid w:val="00AB48E9"/>
    <w:rsid w:val="00AB4C39"/>
    <w:rsid w:val="00AB5C53"/>
    <w:rsid w:val="00AB7144"/>
    <w:rsid w:val="00AB7163"/>
    <w:rsid w:val="00AB75A2"/>
    <w:rsid w:val="00AB760D"/>
    <w:rsid w:val="00AB7F33"/>
    <w:rsid w:val="00AC0772"/>
    <w:rsid w:val="00AC1C14"/>
    <w:rsid w:val="00AC2062"/>
    <w:rsid w:val="00AC23D4"/>
    <w:rsid w:val="00AC2BA6"/>
    <w:rsid w:val="00AC3068"/>
    <w:rsid w:val="00AC365E"/>
    <w:rsid w:val="00AC4B06"/>
    <w:rsid w:val="00AC5C44"/>
    <w:rsid w:val="00AC62D1"/>
    <w:rsid w:val="00AC6AC3"/>
    <w:rsid w:val="00AD05CC"/>
    <w:rsid w:val="00AD1A47"/>
    <w:rsid w:val="00AD49CF"/>
    <w:rsid w:val="00AD58FB"/>
    <w:rsid w:val="00AD5FB1"/>
    <w:rsid w:val="00AD68B8"/>
    <w:rsid w:val="00AD7FF6"/>
    <w:rsid w:val="00AE0BC9"/>
    <w:rsid w:val="00AE1337"/>
    <w:rsid w:val="00AE20A7"/>
    <w:rsid w:val="00AE2B5B"/>
    <w:rsid w:val="00AE3CA4"/>
    <w:rsid w:val="00AE4079"/>
    <w:rsid w:val="00AE49A4"/>
    <w:rsid w:val="00AF08B7"/>
    <w:rsid w:val="00AF0DAD"/>
    <w:rsid w:val="00AF1141"/>
    <w:rsid w:val="00AF2FE5"/>
    <w:rsid w:val="00AF3383"/>
    <w:rsid w:val="00AF3457"/>
    <w:rsid w:val="00AF3472"/>
    <w:rsid w:val="00AF4211"/>
    <w:rsid w:val="00AF43F0"/>
    <w:rsid w:val="00AF502E"/>
    <w:rsid w:val="00AF572D"/>
    <w:rsid w:val="00AF5E73"/>
    <w:rsid w:val="00AF5EAE"/>
    <w:rsid w:val="00AF5FEF"/>
    <w:rsid w:val="00AF6B62"/>
    <w:rsid w:val="00AF6F9E"/>
    <w:rsid w:val="00AF7327"/>
    <w:rsid w:val="00AF770B"/>
    <w:rsid w:val="00AF78DB"/>
    <w:rsid w:val="00B0015D"/>
    <w:rsid w:val="00B00392"/>
    <w:rsid w:val="00B00680"/>
    <w:rsid w:val="00B00BD8"/>
    <w:rsid w:val="00B00C42"/>
    <w:rsid w:val="00B00EE1"/>
    <w:rsid w:val="00B0137F"/>
    <w:rsid w:val="00B02395"/>
    <w:rsid w:val="00B03D36"/>
    <w:rsid w:val="00B0541D"/>
    <w:rsid w:val="00B0665C"/>
    <w:rsid w:val="00B067EB"/>
    <w:rsid w:val="00B06CD0"/>
    <w:rsid w:val="00B06CE0"/>
    <w:rsid w:val="00B07B23"/>
    <w:rsid w:val="00B106FF"/>
    <w:rsid w:val="00B10A25"/>
    <w:rsid w:val="00B1132D"/>
    <w:rsid w:val="00B12C34"/>
    <w:rsid w:val="00B12E25"/>
    <w:rsid w:val="00B13418"/>
    <w:rsid w:val="00B13497"/>
    <w:rsid w:val="00B13A4C"/>
    <w:rsid w:val="00B14C0A"/>
    <w:rsid w:val="00B15067"/>
    <w:rsid w:val="00B15602"/>
    <w:rsid w:val="00B17104"/>
    <w:rsid w:val="00B1798B"/>
    <w:rsid w:val="00B17FB3"/>
    <w:rsid w:val="00B20A9C"/>
    <w:rsid w:val="00B2180B"/>
    <w:rsid w:val="00B22B76"/>
    <w:rsid w:val="00B22C28"/>
    <w:rsid w:val="00B23E4D"/>
    <w:rsid w:val="00B23E9F"/>
    <w:rsid w:val="00B24894"/>
    <w:rsid w:val="00B2531F"/>
    <w:rsid w:val="00B25855"/>
    <w:rsid w:val="00B32917"/>
    <w:rsid w:val="00B32AB1"/>
    <w:rsid w:val="00B32DBE"/>
    <w:rsid w:val="00B32FE9"/>
    <w:rsid w:val="00B34E70"/>
    <w:rsid w:val="00B36C59"/>
    <w:rsid w:val="00B36F32"/>
    <w:rsid w:val="00B37A57"/>
    <w:rsid w:val="00B4130C"/>
    <w:rsid w:val="00B418CA"/>
    <w:rsid w:val="00B41D6A"/>
    <w:rsid w:val="00B41D7A"/>
    <w:rsid w:val="00B42F93"/>
    <w:rsid w:val="00B45219"/>
    <w:rsid w:val="00B458BD"/>
    <w:rsid w:val="00B46942"/>
    <w:rsid w:val="00B46F5B"/>
    <w:rsid w:val="00B51FCF"/>
    <w:rsid w:val="00B53566"/>
    <w:rsid w:val="00B537B0"/>
    <w:rsid w:val="00B53D00"/>
    <w:rsid w:val="00B5490B"/>
    <w:rsid w:val="00B55299"/>
    <w:rsid w:val="00B55759"/>
    <w:rsid w:val="00B60F11"/>
    <w:rsid w:val="00B613D9"/>
    <w:rsid w:val="00B61AD2"/>
    <w:rsid w:val="00B6222A"/>
    <w:rsid w:val="00B62B9C"/>
    <w:rsid w:val="00B637C3"/>
    <w:rsid w:val="00B640D4"/>
    <w:rsid w:val="00B67EFC"/>
    <w:rsid w:val="00B724CE"/>
    <w:rsid w:val="00B73217"/>
    <w:rsid w:val="00B734F1"/>
    <w:rsid w:val="00B747A9"/>
    <w:rsid w:val="00B74FA2"/>
    <w:rsid w:val="00B75803"/>
    <w:rsid w:val="00B7581E"/>
    <w:rsid w:val="00B75EB1"/>
    <w:rsid w:val="00B76974"/>
    <w:rsid w:val="00B76CDC"/>
    <w:rsid w:val="00B77650"/>
    <w:rsid w:val="00B80A31"/>
    <w:rsid w:val="00B80D28"/>
    <w:rsid w:val="00B82173"/>
    <w:rsid w:val="00B843C6"/>
    <w:rsid w:val="00B8626D"/>
    <w:rsid w:val="00B86876"/>
    <w:rsid w:val="00B87F01"/>
    <w:rsid w:val="00B91717"/>
    <w:rsid w:val="00B92EE4"/>
    <w:rsid w:val="00B94D2C"/>
    <w:rsid w:val="00B9567E"/>
    <w:rsid w:val="00B95D2F"/>
    <w:rsid w:val="00B972D5"/>
    <w:rsid w:val="00B978ED"/>
    <w:rsid w:val="00B97A22"/>
    <w:rsid w:val="00B97B25"/>
    <w:rsid w:val="00BA039C"/>
    <w:rsid w:val="00BA044E"/>
    <w:rsid w:val="00BA2646"/>
    <w:rsid w:val="00BA2D90"/>
    <w:rsid w:val="00BA307E"/>
    <w:rsid w:val="00BA4FF7"/>
    <w:rsid w:val="00BA57A3"/>
    <w:rsid w:val="00BB0456"/>
    <w:rsid w:val="00BB06E0"/>
    <w:rsid w:val="00BB1B49"/>
    <w:rsid w:val="00BB1BB6"/>
    <w:rsid w:val="00BB2E27"/>
    <w:rsid w:val="00BB3227"/>
    <w:rsid w:val="00BB3F29"/>
    <w:rsid w:val="00BB4A10"/>
    <w:rsid w:val="00BB5D39"/>
    <w:rsid w:val="00BB64E7"/>
    <w:rsid w:val="00BB7323"/>
    <w:rsid w:val="00BB760E"/>
    <w:rsid w:val="00BB77EF"/>
    <w:rsid w:val="00BB7889"/>
    <w:rsid w:val="00BC06E5"/>
    <w:rsid w:val="00BC0A64"/>
    <w:rsid w:val="00BC1ECA"/>
    <w:rsid w:val="00BC32F2"/>
    <w:rsid w:val="00BC3A68"/>
    <w:rsid w:val="00BC3FFE"/>
    <w:rsid w:val="00BC4A26"/>
    <w:rsid w:val="00BC5655"/>
    <w:rsid w:val="00BC65EC"/>
    <w:rsid w:val="00BC68AC"/>
    <w:rsid w:val="00BC7222"/>
    <w:rsid w:val="00BC7334"/>
    <w:rsid w:val="00BD078F"/>
    <w:rsid w:val="00BD0F36"/>
    <w:rsid w:val="00BD10D3"/>
    <w:rsid w:val="00BD146F"/>
    <w:rsid w:val="00BD22AB"/>
    <w:rsid w:val="00BD3041"/>
    <w:rsid w:val="00BD30F2"/>
    <w:rsid w:val="00BD5CAA"/>
    <w:rsid w:val="00BD61BE"/>
    <w:rsid w:val="00BD7372"/>
    <w:rsid w:val="00BD763F"/>
    <w:rsid w:val="00BD7FAC"/>
    <w:rsid w:val="00BE01CB"/>
    <w:rsid w:val="00BE0E9F"/>
    <w:rsid w:val="00BE146E"/>
    <w:rsid w:val="00BE252E"/>
    <w:rsid w:val="00BE5A8C"/>
    <w:rsid w:val="00BE6B36"/>
    <w:rsid w:val="00BF024B"/>
    <w:rsid w:val="00BF08F7"/>
    <w:rsid w:val="00BF1195"/>
    <w:rsid w:val="00BF1A91"/>
    <w:rsid w:val="00BF295B"/>
    <w:rsid w:val="00BF403B"/>
    <w:rsid w:val="00BF48D7"/>
    <w:rsid w:val="00BF5E54"/>
    <w:rsid w:val="00BF6D86"/>
    <w:rsid w:val="00BF6DE0"/>
    <w:rsid w:val="00BF7355"/>
    <w:rsid w:val="00C00234"/>
    <w:rsid w:val="00C00CB5"/>
    <w:rsid w:val="00C013B8"/>
    <w:rsid w:val="00C017FC"/>
    <w:rsid w:val="00C01BA7"/>
    <w:rsid w:val="00C02770"/>
    <w:rsid w:val="00C03847"/>
    <w:rsid w:val="00C03913"/>
    <w:rsid w:val="00C04152"/>
    <w:rsid w:val="00C04407"/>
    <w:rsid w:val="00C0508C"/>
    <w:rsid w:val="00C05E35"/>
    <w:rsid w:val="00C064D3"/>
    <w:rsid w:val="00C10A74"/>
    <w:rsid w:val="00C11680"/>
    <w:rsid w:val="00C11BDF"/>
    <w:rsid w:val="00C1256B"/>
    <w:rsid w:val="00C13492"/>
    <w:rsid w:val="00C134AF"/>
    <w:rsid w:val="00C14008"/>
    <w:rsid w:val="00C1461B"/>
    <w:rsid w:val="00C1489B"/>
    <w:rsid w:val="00C14C87"/>
    <w:rsid w:val="00C155C9"/>
    <w:rsid w:val="00C165DD"/>
    <w:rsid w:val="00C17016"/>
    <w:rsid w:val="00C176AD"/>
    <w:rsid w:val="00C1778B"/>
    <w:rsid w:val="00C17A4D"/>
    <w:rsid w:val="00C23380"/>
    <w:rsid w:val="00C2402E"/>
    <w:rsid w:val="00C2603C"/>
    <w:rsid w:val="00C32B80"/>
    <w:rsid w:val="00C33158"/>
    <w:rsid w:val="00C335BE"/>
    <w:rsid w:val="00C33D84"/>
    <w:rsid w:val="00C33E3F"/>
    <w:rsid w:val="00C34396"/>
    <w:rsid w:val="00C351CC"/>
    <w:rsid w:val="00C35C41"/>
    <w:rsid w:val="00C37038"/>
    <w:rsid w:val="00C37EC6"/>
    <w:rsid w:val="00C40970"/>
    <w:rsid w:val="00C413F7"/>
    <w:rsid w:val="00C41426"/>
    <w:rsid w:val="00C435C6"/>
    <w:rsid w:val="00C43823"/>
    <w:rsid w:val="00C442DE"/>
    <w:rsid w:val="00C4582C"/>
    <w:rsid w:val="00C4605B"/>
    <w:rsid w:val="00C47063"/>
    <w:rsid w:val="00C476CE"/>
    <w:rsid w:val="00C477DA"/>
    <w:rsid w:val="00C479EB"/>
    <w:rsid w:val="00C51167"/>
    <w:rsid w:val="00C51B7A"/>
    <w:rsid w:val="00C52B67"/>
    <w:rsid w:val="00C52E8D"/>
    <w:rsid w:val="00C52F88"/>
    <w:rsid w:val="00C5460F"/>
    <w:rsid w:val="00C55746"/>
    <w:rsid w:val="00C55A4C"/>
    <w:rsid w:val="00C60076"/>
    <w:rsid w:val="00C620E7"/>
    <w:rsid w:val="00C62631"/>
    <w:rsid w:val="00C63A7A"/>
    <w:rsid w:val="00C6466C"/>
    <w:rsid w:val="00C646BD"/>
    <w:rsid w:val="00C64B6B"/>
    <w:rsid w:val="00C64F85"/>
    <w:rsid w:val="00C6566C"/>
    <w:rsid w:val="00C669EB"/>
    <w:rsid w:val="00C6778F"/>
    <w:rsid w:val="00C7018E"/>
    <w:rsid w:val="00C70A34"/>
    <w:rsid w:val="00C70CAD"/>
    <w:rsid w:val="00C7112D"/>
    <w:rsid w:val="00C71DF3"/>
    <w:rsid w:val="00C71FD7"/>
    <w:rsid w:val="00C728CB"/>
    <w:rsid w:val="00C73E58"/>
    <w:rsid w:val="00C76E44"/>
    <w:rsid w:val="00C77353"/>
    <w:rsid w:val="00C77A5E"/>
    <w:rsid w:val="00C80545"/>
    <w:rsid w:val="00C81F82"/>
    <w:rsid w:val="00C82037"/>
    <w:rsid w:val="00C824C4"/>
    <w:rsid w:val="00C84B7D"/>
    <w:rsid w:val="00C85280"/>
    <w:rsid w:val="00C86427"/>
    <w:rsid w:val="00C8643D"/>
    <w:rsid w:val="00C864A7"/>
    <w:rsid w:val="00C86776"/>
    <w:rsid w:val="00C86A50"/>
    <w:rsid w:val="00C87FBA"/>
    <w:rsid w:val="00C87FD1"/>
    <w:rsid w:val="00C90325"/>
    <w:rsid w:val="00C917E1"/>
    <w:rsid w:val="00C937DA"/>
    <w:rsid w:val="00C9402E"/>
    <w:rsid w:val="00C94686"/>
    <w:rsid w:val="00C94966"/>
    <w:rsid w:val="00C952D7"/>
    <w:rsid w:val="00C95878"/>
    <w:rsid w:val="00C95B12"/>
    <w:rsid w:val="00C96135"/>
    <w:rsid w:val="00C97A16"/>
    <w:rsid w:val="00CA05F3"/>
    <w:rsid w:val="00CA186B"/>
    <w:rsid w:val="00CA1B99"/>
    <w:rsid w:val="00CA1BDE"/>
    <w:rsid w:val="00CA24D4"/>
    <w:rsid w:val="00CA39FE"/>
    <w:rsid w:val="00CA4EA2"/>
    <w:rsid w:val="00CA5054"/>
    <w:rsid w:val="00CA5F95"/>
    <w:rsid w:val="00CA6E15"/>
    <w:rsid w:val="00CA7232"/>
    <w:rsid w:val="00CA76E5"/>
    <w:rsid w:val="00CA7716"/>
    <w:rsid w:val="00CB0B84"/>
    <w:rsid w:val="00CB12DF"/>
    <w:rsid w:val="00CB1897"/>
    <w:rsid w:val="00CB1BE0"/>
    <w:rsid w:val="00CB2B1A"/>
    <w:rsid w:val="00CB2F2E"/>
    <w:rsid w:val="00CC0B22"/>
    <w:rsid w:val="00CC27F3"/>
    <w:rsid w:val="00CC2905"/>
    <w:rsid w:val="00CC2CC5"/>
    <w:rsid w:val="00CC2FCF"/>
    <w:rsid w:val="00CC304C"/>
    <w:rsid w:val="00CC34BB"/>
    <w:rsid w:val="00CC5794"/>
    <w:rsid w:val="00CC5D6F"/>
    <w:rsid w:val="00CC5FDD"/>
    <w:rsid w:val="00CC778A"/>
    <w:rsid w:val="00CC7D10"/>
    <w:rsid w:val="00CC7D89"/>
    <w:rsid w:val="00CD0D06"/>
    <w:rsid w:val="00CD0D27"/>
    <w:rsid w:val="00CD2F9B"/>
    <w:rsid w:val="00CD32B3"/>
    <w:rsid w:val="00CD36F9"/>
    <w:rsid w:val="00CD5CC4"/>
    <w:rsid w:val="00CD6403"/>
    <w:rsid w:val="00CD676B"/>
    <w:rsid w:val="00CD6E72"/>
    <w:rsid w:val="00CD75A2"/>
    <w:rsid w:val="00CD7647"/>
    <w:rsid w:val="00CE1177"/>
    <w:rsid w:val="00CE1A71"/>
    <w:rsid w:val="00CE253A"/>
    <w:rsid w:val="00CE2F84"/>
    <w:rsid w:val="00CE330E"/>
    <w:rsid w:val="00CE4AA8"/>
    <w:rsid w:val="00CE4BD8"/>
    <w:rsid w:val="00CE4E84"/>
    <w:rsid w:val="00CE593F"/>
    <w:rsid w:val="00CE75DC"/>
    <w:rsid w:val="00CE7B5F"/>
    <w:rsid w:val="00CE7E53"/>
    <w:rsid w:val="00CF0241"/>
    <w:rsid w:val="00CF067C"/>
    <w:rsid w:val="00CF0BFC"/>
    <w:rsid w:val="00CF1074"/>
    <w:rsid w:val="00CF14B8"/>
    <w:rsid w:val="00CF24B9"/>
    <w:rsid w:val="00CF272A"/>
    <w:rsid w:val="00CF29C3"/>
    <w:rsid w:val="00CF2D67"/>
    <w:rsid w:val="00CF32EA"/>
    <w:rsid w:val="00CF3653"/>
    <w:rsid w:val="00CF445A"/>
    <w:rsid w:val="00CF4759"/>
    <w:rsid w:val="00CF48AF"/>
    <w:rsid w:val="00CF4BA9"/>
    <w:rsid w:val="00CF501C"/>
    <w:rsid w:val="00CF5CD9"/>
    <w:rsid w:val="00CF5DC1"/>
    <w:rsid w:val="00CF5EF4"/>
    <w:rsid w:val="00CF6BA8"/>
    <w:rsid w:val="00CF6D78"/>
    <w:rsid w:val="00CF7126"/>
    <w:rsid w:val="00CF7DF1"/>
    <w:rsid w:val="00D0154A"/>
    <w:rsid w:val="00D01D45"/>
    <w:rsid w:val="00D01D83"/>
    <w:rsid w:val="00D02BC8"/>
    <w:rsid w:val="00D02D01"/>
    <w:rsid w:val="00D03F4F"/>
    <w:rsid w:val="00D05052"/>
    <w:rsid w:val="00D1318B"/>
    <w:rsid w:val="00D1364D"/>
    <w:rsid w:val="00D13D3E"/>
    <w:rsid w:val="00D1447E"/>
    <w:rsid w:val="00D178A4"/>
    <w:rsid w:val="00D20E87"/>
    <w:rsid w:val="00D2294D"/>
    <w:rsid w:val="00D22AC3"/>
    <w:rsid w:val="00D22B41"/>
    <w:rsid w:val="00D237AD"/>
    <w:rsid w:val="00D23EDC"/>
    <w:rsid w:val="00D23F58"/>
    <w:rsid w:val="00D24190"/>
    <w:rsid w:val="00D24230"/>
    <w:rsid w:val="00D24409"/>
    <w:rsid w:val="00D24B94"/>
    <w:rsid w:val="00D25BCF"/>
    <w:rsid w:val="00D26461"/>
    <w:rsid w:val="00D26C55"/>
    <w:rsid w:val="00D305AE"/>
    <w:rsid w:val="00D31235"/>
    <w:rsid w:val="00D31C3F"/>
    <w:rsid w:val="00D32685"/>
    <w:rsid w:val="00D33AA2"/>
    <w:rsid w:val="00D33C1C"/>
    <w:rsid w:val="00D3477E"/>
    <w:rsid w:val="00D354D8"/>
    <w:rsid w:val="00D36746"/>
    <w:rsid w:val="00D36D53"/>
    <w:rsid w:val="00D3789E"/>
    <w:rsid w:val="00D40769"/>
    <w:rsid w:val="00D40F9F"/>
    <w:rsid w:val="00D42114"/>
    <w:rsid w:val="00D43090"/>
    <w:rsid w:val="00D43EAD"/>
    <w:rsid w:val="00D43F24"/>
    <w:rsid w:val="00D46547"/>
    <w:rsid w:val="00D47888"/>
    <w:rsid w:val="00D512E0"/>
    <w:rsid w:val="00D51D52"/>
    <w:rsid w:val="00D52965"/>
    <w:rsid w:val="00D52A6F"/>
    <w:rsid w:val="00D52B28"/>
    <w:rsid w:val="00D53024"/>
    <w:rsid w:val="00D537F3"/>
    <w:rsid w:val="00D53E37"/>
    <w:rsid w:val="00D5408D"/>
    <w:rsid w:val="00D5471A"/>
    <w:rsid w:val="00D566F8"/>
    <w:rsid w:val="00D56ABE"/>
    <w:rsid w:val="00D57654"/>
    <w:rsid w:val="00D57FD1"/>
    <w:rsid w:val="00D610C6"/>
    <w:rsid w:val="00D61EFD"/>
    <w:rsid w:val="00D61F94"/>
    <w:rsid w:val="00D63B66"/>
    <w:rsid w:val="00D64089"/>
    <w:rsid w:val="00D646A2"/>
    <w:rsid w:val="00D64BB4"/>
    <w:rsid w:val="00D6558C"/>
    <w:rsid w:val="00D67194"/>
    <w:rsid w:val="00D711AA"/>
    <w:rsid w:val="00D71DEE"/>
    <w:rsid w:val="00D72C91"/>
    <w:rsid w:val="00D72DE5"/>
    <w:rsid w:val="00D7375F"/>
    <w:rsid w:val="00D73B44"/>
    <w:rsid w:val="00D7551A"/>
    <w:rsid w:val="00D755AE"/>
    <w:rsid w:val="00D75811"/>
    <w:rsid w:val="00D771DE"/>
    <w:rsid w:val="00D81604"/>
    <w:rsid w:val="00D817B7"/>
    <w:rsid w:val="00D81B74"/>
    <w:rsid w:val="00D8275D"/>
    <w:rsid w:val="00D83313"/>
    <w:rsid w:val="00D84661"/>
    <w:rsid w:val="00D8518B"/>
    <w:rsid w:val="00D851A5"/>
    <w:rsid w:val="00D85829"/>
    <w:rsid w:val="00D90FF1"/>
    <w:rsid w:val="00D91D42"/>
    <w:rsid w:val="00D9323B"/>
    <w:rsid w:val="00D9406C"/>
    <w:rsid w:val="00D95A35"/>
    <w:rsid w:val="00D96475"/>
    <w:rsid w:val="00D9670B"/>
    <w:rsid w:val="00D96F07"/>
    <w:rsid w:val="00D97108"/>
    <w:rsid w:val="00DA0437"/>
    <w:rsid w:val="00DA0CF4"/>
    <w:rsid w:val="00DA2348"/>
    <w:rsid w:val="00DA46E3"/>
    <w:rsid w:val="00DA47C0"/>
    <w:rsid w:val="00DA5ACE"/>
    <w:rsid w:val="00DA6CF0"/>
    <w:rsid w:val="00DA6D4B"/>
    <w:rsid w:val="00DA765C"/>
    <w:rsid w:val="00DA776C"/>
    <w:rsid w:val="00DB0C5C"/>
    <w:rsid w:val="00DB0E8B"/>
    <w:rsid w:val="00DB2302"/>
    <w:rsid w:val="00DB382B"/>
    <w:rsid w:val="00DB38F1"/>
    <w:rsid w:val="00DB5BB7"/>
    <w:rsid w:val="00DB62BA"/>
    <w:rsid w:val="00DB687E"/>
    <w:rsid w:val="00DB6D27"/>
    <w:rsid w:val="00DC1A15"/>
    <w:rsid w:val="00DC1F1D"/>
    <w:rsid w:val="00DC2E97"/>
    <w:rsid w:val="00DC323C"/>
    <w:rsid w:val="00DC3275"/>
    <w:rsid w:val="00DC3CD4"/>
    <w:rsid w:val="00DC4044"/>
    <w:rsid w:val="00DC584A"/>
    <w:rsid w:val="00DC58AA"/>
    <w:rsid w:val="00DC5F63"/>
    <w:rsid w:val="00DC6570"/>
    <w:rsid w:val="00DC69C8"/>
    <w:rsid w:val="00DC6BBA"/>
    <w:rsid w:val="00DC705A"/>
    <w:rsid w:val="00DC713F"/>
    <w:rsid w:val="00DC7511"/>
    <w:rsid w:val="00DD04A4"/>
    <w:rsid w:val="00DD0F41"/>
    <w:rsid w:val="00DD0F81"/>
    <w:rsid w:val="00DD250F"/>
    <w:rsid w:val="00DD2B5B"/>
    <w:rsid w:val="00DD2EBB"/>
    <w:rsid w:val="00DD354D"/>
    <w:rsid w:val="00DD4248"/>
    <w:rsid w:val="00DD57CF"/>
    <w:rsid w:val="00DD5BD2"/>
    <w:rsid w:val="00DE0453"/>
    <w:rsid w:val="00DE0E1E"/>
    <w:rsid w:val="00DE0E61"/>
    <w:rsid w:val="00DE149A"/>
    <w:rsid w:val="00DE2F35"/>
    <w:rsid w:val="00DE3875"/>
    <w:rsid w:val="00DE4C93"/>
    <w:rsid w:val="00DE5143"/>
    <w:rsid w:val="00DE668E"/>
    <w:rsid w:val="00DE6FB3"/>
    <w:rsid w:val="00DE7BBD"/>
    <w:rsid w:val="00DF0062"/>
    <w:rsid w:val="00DF1E86"/>
    <w:rsid w:val="00DF2939"/>
    <w:rsid w:val="00DF2EF9"/>
    <w:rsid w:val="00DF3555"/>
    <w:rsid w:val="00DF35D2"/>
    <w:rsid w:val="00DF36A3"/>
    <w:rsid w:val="00DF3F0E"/>
    <w:rsid w:val="00DF4197"/>
    <w:rsid w:val="00DF43C7"/>
    <w:rsid w:val="00DF47B8"/>
    <w:rsid w:val="00DF4A4E"/>
    <w:rsid w:val="00DF51FA"/>
    <w:rsid w:val="00DF5DD2"/>
    <w:rsid w:val="00DF737C"/>
    <w:rsid w:val="00DF763D"/>
    <w:rsid w:val="00E00758"/>
    <w:rsid w:val="00E00911"/>
    <w:rsid w:val="00E02B2D"/>
    <w:rsid w:val="00E03170"/>
    <w:rsid w:val="00E031CD"/>
    <w:rsid w:val="00E0331F"/>
    <w:rsid w:val="00E034BE"/>
    <w:rsid w:val="00E037A3"/>
    <w:rsid w:val="00E048FD"/>
    <w:rsid w:val="00E05FCE"/>
    <w:rsid w:val="00E062C1"/>
    <w:rsid w:val="00E066D8"/>
    <w:rsid w:val="00E067C8"/>
    <w:rsid w:val="00E06A4F"/>
    <w:rsid w:val="00E0753A"/>
    <w:rsid w:val="00E101DC"/>
    <w:rsid w:val="00E104BF"/>
    <w:rsid w:val="00E10B66"/>
    <w:rsid w:val="00E11F53"/>
    <w:rsid w:val="00E136D3"/>
    <w:rsid w:val="00E14828"/>
    <w:rsid w:val="00E14CA4"/>
    <w:rsid w:val="00E16E39"/>
    <w:rsid w:val="00E1752D"/>
    <w:rsid w:val="00E20C45"/>
    <w:rsid w:val="00E20FB9"/>
    <w:rsid w:val="00E217E7"/>
    <w:rsid w:val="00E223C2"/>
    <w:rsid w:val="00E22FE8"/>
    <w:rsid w:val="00E231BF"/>
    <w:rsid w:val="00E238F7"/>
    <w:rsid w:val="00E24B41"/>
    <w:rsid w:val="00E24EFE"/>
    <w:rsid w:val="00E25092"/>
    <w:rsid w:val="00E250B5"/>
    <w:rsid w:val="00E25EE0"/>
    <w:rsid w:val="00E26951"/>
    <w:rsid w:val="00E26EE0"/>
    <w:rsid w:val="00E272B1"/>
    <w:rsid w:val="00E2750A"/>
    <w:rsid w:val="00E27932"/>
    <w:rsid w:val="00E27F66"/>
    <w:rsid w:val="00E30004"/>
    <w:rsid w:val="00E30ADF"/>
    <w:rsid w:val="00E30CC8"/>
    <w:rsid w:val="00E31840"/>
    <w:rsid w:val="00E31881"/>
    <w:rsid w:val="00E322B7"/>
    <w:rsid w:val="00E34924"/>
    <w:rsid w:val="00E367BE"/>
    <w:rsid w:val="00E371C2"/>
    <w:rsid w:val="00E4074A"/>
    <w:rsid w:val="00E410DE"/>
    <w:rsid w:val="00E416BC"/>
    <w:rsid w:val="00E4301B"/>
    <w:rsid w:val="00E432BB"/>
    <w:rsid w:val="00E4356E"/>
    <w:rsid w:val="00E4427A"/>
    <w:rsid w:val="00E4470D"/>
    <w:rsid w:val="00E4476D"/>
    <w:rsid w:val="00E45286"/>
    <w:rsid w:val="00E45BB9"/>
    <w:rsid w:val="00E45D07"/>
    <w:rsid w:val="00E46820"/>
    <w:rsid w:val="00E47400"/>
    <w:rsid w:val="00E47E12"/>
    <w:rsid w:val="00E51381"/>
    <w:rsid w:val="00E521C3"/>
    <w:rsid w:val="00E5228F"/>
    <w:rsid w:val="00E53AD0"/>
    <w:rsid w:val="00E53E90"/>
    <w:rsid w:val="00E544AD"/>
    <w:rsid w:val="00E54F33"/>
    <w:rsid w:val="00E5516C"/>
    <w:rsid w:val="00E556AC"/>
    <w:rsid w:val="00E55C26"/>
    <w:rsid w:val="00E56153"/>
    <w:rsid w:val="00E56962"/>
    <w:rsid w:val="00E56A71"/>
    <w:rsid w:val="00E56CAB"/>
    <w:rsid w:val="00E5707B"/>
    <w:rsid w:val="00E578C4"/>
    <w:rsid w:val="00E57D25"/>
    <w:rsid w:val="00E57DFE"/>
    <w:rsid w:val="00E57FE4"/>
    <w:rsid w:val="00E600E6"/>
    <w:rsid w:val="00E6088B"/>
    <w:rsid w:val="00E61B45"/>
    <w:rsid w:val="00E61B46"/>
    <w:rsid w:val="00E628CC"/>
    <w:rsid w:val="00E63D91"/>
    <w:rsid w:val="00E64109"/>
    <w:rsid w:val="00E664BD"/>
    <w:rsid w:val="00E70FCA"/>
    <w:rsid w:val="00E729EC"/>
    <w:rsid w:val="00E73CB4"/>
    <w:rsid w:val="00E74642"/>
    <w:rsid w:val="00E76499"/>
    <w:rsid w:val="00E7772F"/>
    <w:rsid w:val="00E82741"/>
    <w:rsid w:val="00E82EE6"/>
    <w:rsid w:val="00E838F3"/>
    <w:rsid w:val="00E83BCF"/>
    <w:rsid w:val="00E840F5"/>
    <w:rsid w:val="00E848C6"/>
    <w:rsid w:val="00E854CB"/>
    <w:rsid w:val="00E85B55"/>
    <w:rsid w:val="00E8691C"/>
    <w:rsid w:val="00E86ABF"/>
    <w:rsid w:val="00E86C9A"/>
    <w:rsid w:val="00E90C6C"/>
    <w:rsid w:val="00E91F34"/>
    <w:rsid w:val="00E920F0"/>
    <w:rsid w:val="00E922C6"/>
    <w:rsid w:val="00E93222"/>
    <w:rsid w:val="00E94B7C"/>
    <w:rsid w:val="00E950C5"/>
    <w:rsid w:val="00E95E3A"/>
    <w:rsid w:val="00E96AB9"/>
    <w:rsid w:val="00E96F23"/>
    <w:rsid w:val="00EA1FD8"/>
    <w:rsid w:val="00EA25CD"/>
    <w:rsid w:val="00EA28B0"/>
    <w:rsid w:val="00EA369E"/>
    <w:rsid w:val="00EA3708"/>
    <w:rsid w:val="00EA3DAF"/>
    <w:rsid w:val="00EA4047"/>
    <w:rsid w:val="00EA4716"/>
    <w:rsid w:val="00EA685C"/>
    <w:rsid w:val="00EA69F5"/>
    <w:rsid w:val="00EA7545"/>
    <w:rsid w:val="00EB1BCD"/>
    <w:rsid w:val="00EB207D"/>
    <w:rsid w:val="00EB335A"/>
    <w:rsid w:val="00EB4CDE"/>
    <w:rsid w:val="00EB5289"/>
    <w:rsid w:val="00EB5812"/>
    <w:rsid w:val="00EB591B"/>
    <w:rsid w:val="00EB6637"/>
    <w:rsid w:val="00EB69F8"/>
    <w:rsid w:val="00EB71B1"/>
    <w:rsid w:val="00EB7B13"/>
    <w:rsid w:val="00EC1304"/>
    <w:rsid w:val="00EC2ABF"/>
    <w:rsid w:val="00EC2AF1"/>
    <w:rsid w:val="00EC2BBB"/>
    <w:rsid w:val="00EC31BB"/>
    <w:rsid w:val="00EC37BF"/>
    <w:rsid w:val="00EC381B"/>
    <w:rsid w:val="00EC41A3"/>
    <w:rsid w:val="00EC61C8"/>
    <w:rsid w:val="00EC6A49"/>
    <w:rsid w:val="00EC6AF3"/>
    <w:rsid w:val="00EC74FC"/>
    <w:rsid w:val="00EC7CF7"/>
    <w:rsid w:val="00ED0402"/>
    <w:rsid w:val="00ED20CF"/>
    <w:rsid w:val="00ED27D2"/>
    <w:rsid w:val="00ED33D3"/>
    <w:rsid w:val="00ED3438"/>
    <w:rsid w:val="00ED488F"/>
    <w:rsid w:val="00ED49DC"/>
    <w:rsid w:val="00ED54D4"/>
    <w:rsid w:val="00ED5573"/>
    <w:rsid w:val="00ED5BAB"/>
    <w:rsid w:val="00ED5D3F"/>
    <w:rsid w:val="00ED6CCB"/>
    <w:rsid w:val="00ED6F8A"/>
    <w:rsid w:val="00EE05A3"/>
    <w:rsid w:val="00EE139B"/>
    <w:rsid w:val="00EE188B"/>
    <w:rsid w:val="00EE264E"/>
    <w:rsid w:val="00EE2BAD"/>
    <w:rsid w:val="00EE2FB5"/>
    <w:rsid w:val="00EE32B9"/>
    <w:rsid w:val="00EE4CF9"/>
    <w:rsid w:val="00EE58A6"/>
    <w:rsid w:val="00EE6D5F"/>
    <w:rsid w:val="00EF2931"/>
    <w:rsid w:val="00EF43D3"/>
    <w:rsid w:val="00EF5A60"/>
    <w:rsid w:val="00EF60CB"/>
    <w:rsid w:val="00EF6F20"/>
    <w:rsid w:val="00EF79B5"/>
    <w:rsid w:val="00F009EA"/>
    <w:rsid w:val="00F00EEB"/>
    <w:rsid w:val="00F00F8C"/>
    <w:rsid w:val="00F01E0C"/>
    <w:rsid w:val="00F02136"/>
    <w:rsid w:val="00F026F3"/>
    <w:rsid w:val="00F04015"/>
    <w:rsid w:val="00F05780"/>
    <w:rsid w:val="00F05A6D"/>
    <w:rsid w:val="00F0660C"/>
    <w:rsid w:val="00F07CD4"/>
    <w:rsid w:val="00F108C4"/>
    <w:rsid w:val="00F11954"/>
    <w:rsid w:val="00F128EE"/>
    <w:rsid w:val="00F12A0F"/>
    <w:rsid w:val="00F136E8"/>
    <w:rsid w:val="00F14373"/>
    <w:rsid w:val="00F15A4F"/>
    <w:rsid w:val="00F15B1C"/>
    <w:rsid w:val="00F161BE"/>
    <w:rsid w:val="00F16EFE"/>
    <w:rsid w:val="00F17753"/>
    <w:rsid w:val="00F1797F"/>
    <w:rsid w:val="00F17C35"/>
    <w:rsid w:val="00F2017C"/>
    <w:rsid w:val="00F21ABF"/>
    <w:rsid w:val="00F21D5A"/>
    <w:rsid w:val="00F221AA"/>
    <w:rsid w:val="00F226C4"/>
    <w:rsid w:val="00F22943"/>
    <w:rsid w:val="00F22DC4"/>
    <w:rsid w:val="00F22FDD"/>
    <w:rsid w:val="00F2518F"/>
    <w:rsid w:val="00F2586D"/>
    <w:rsid w:val="00F25911"/>
    <w:rsid w:val="00F27401"/>
    <w:rsid w:val="00F275DC"/>
    <w:rsid w:val="00F32B0F"/>
    <w:rsid w:val="00F32D56"/>
    <w:rsid w:val="00F33791"/>
    <w:rsid w:val="00F337CE"/>
    <w:rsid w:val="00F34270"/>
    <w:rsid w:val="00F343C9"/>
    <w:rsid w:val="00F34B68"/>
    <w:rsid w:val="00F3537B"/>
    <w:rsid w:val="00F35C20"/>
    <w:rsid w:val="00F3606A"/>
    <w:rsid w:val="00F37392"/>
    <w:rsid w:val="00F4368C"/>
    <w:rsid w:val="00F44657"/>
    <w:rsid w:val="00F4545E"/>
    <w:rsid w:val="00F45A69"/>
    <w:rsid w:val="00F4661D"/>
    <w:rsid w:val="00F466B2"/>
    <w:rsid w:val="00F4714F"/>
    <w:rsid w:val="00F503E4"/>
    <w:rsid w:val="00F504FA"/>
    <w:rsid w:val="00F506E2"/>
    <w:rsid w:val="00F5089E"/>
    <w:rsid w:val="00F510B9"/>
    <w:rsid w:val="00F51A92"/>
    <w:rsid w:val="00F52CD6"/>
    <w:rsid w:val="00F534E3"/>
    <w:rsid w:val="00F5476A"/>
    <w:rsid w:val="00F559D3"/>
    <w:rsid w:val="00F5647D"/>
    <w:rsid w:val="00F5680F"/>
    <w:rsid w:val="00F56F4B"/>
    <w:rsid w:val="00F601B3"/>
    <w:rsid w:val="00F60F80"/>
    <w:rsid w:val="00F61FC8"/>
    <w:rsid w:val="00F631B4"/>
    <w:rsid w:val="00F631F7"/>
    <w:rsid w:val="00F632FB"/>
    <w:rsid w:val="00F644F6"/>
    <w:rsid w:val="00F64775"/>
    <w:rsid w:val="00F64B14"/>
    <w:rsid w:val="00F64E61"/>
    <w:rsid w:val="00F6571B"/>
    <w:rsid w:val="00F70266"/>
    <w:rsid w:val="00F70E24"/>
    <w:rsid w:val="00F71EC8"/>
    <w:rsid w:val="00F71FFC"/>
    <w:rsid w:val="00F73CA7"/>
    <w:rsid w:val="00F74047"/>
    <w:rsid w:val="00F7506F"/>
    <w:rsid w:val="00F758F7"/>
    <w:rsid w:val="00F75E30"/>
    <w:rsid w:val="00F75E88"/>
    <w:rsid w:val="00F75ECB"/>
    <w:rsid w:val="00F761D2"/>
    <w:rsid w:val="00F81034"/>
    <w:rsid w:val="00F81C5E"/>
    <w:rsid w:val="00F821A1"/>
    <w:rsid w:val="00F83073"/>
    <w:rsid w:val="00F835D6"/>
    <w:rsid w:val="00F8382C"/>
    <w:rsid w:val="00F843FB"/>
    <w:rsid w:val="00F847D0"/>
    <w:rsid w:val="00F8487C"/>
    <w:rsid w:val="00F84E09"/>
    <w:rsid w:val="00F85FD3"/>
    <w:rsid w:val="00F86A33"/>
    <w:rsid w:val="00F87DB7"/>
    <w:rsid w:val="00F9060D"/>
    <w:rsid w:val="00F91D33"/>
    <w:rsid w:val="00F929E5"/>
    <w:rsid w:val="00F9315D"/>
    <w:rsid w:val="00F93C62"/>
    <w:rsid w:val="00F93D8E"/>
    <w:rsid w:val="00F95945"/>
    <w:rsid w:val="00FA0417"/>
    <w:rsid w:val="00FA1905"/>
    <w:rsid w:val="00FA26D7"/>
    <w:rsid w:val="00FA3884"/>
    <w:rsid w:val="00FA4670"/>
    <w:rsid w:val="00FA5ED1"/>
    <w:rsid w:val="00FA6B29"/>
    <w:rsid w:val="00FA6C8D"/>
    <w:rsid w:val="00FA7FFC"/>
    <w:rsid w:val="00FB25AE"/>
    <w:rsid w:val="00FB27CE"/>
    <w:rsid w:val="00FB2B3D"/>
    <w:rsid w:val="00FB2F32"/>
    <w:rsid w:val="00FB3056"/>
    <w:rsid w:val="00FB3127"/>
    <w:rsid w:val="00FB40A0"/>
    <w:rsid w:val="00FB481A"/>
    <w:rsid w:val="00FB4F3A"/>
    <w:rsid w:val="00FB53B7"/>
    <w:rsid w:val="00FB57B9"/>
    <w:rsid w:val="00FB5CD6"/>
    <w:rsid w:val="00FB6C7A"/>
    <w:rsid w:val="00FB7469"/>
    <w:rsid w:val="00FB7F02"/>
    <w:rsid w:val="00FC09BA"/>
    <w:rsid w:val="00FC0A9E"/>
    <w:rsid w:val="00FC10A2"/>
    <w:rsid w:val="00FC1B00"/>
    <w:rsid w:val="00FC2264"/>
    <w:rsid w:val="00FC23B6"/>
    <w:rsid w:val="00FC2D37"/>
    <w:rsid w:val="00FC3FB4"/>
    <w:rsid w:val="00FC4A5F"/>
    <w:rsid w:val="00FC55D4"/>
    <w:rsid w:val="00FC69FF"/>
    <w:rsid w:val="00FC6C25"/>
    <w:rsid w:val="00FC74F4"/>
    <w:rsid w:val="00FC79F0"/>
    <w:rsid w:val="00FC7B5F"/>
    <w:rsid w:val="00FD070A"/>
    <w:rsid w:val="00FD0A6B"/>
    <w:rsid w:val="00FD0CF9"/>
    <w:rsid w:val="00FD0F10"/>
    <w:rsid w:val="00FD25C4"/>
    <w:rsid w:val="00FD2C04"/>
    <w:rsid w:val="00FD3920"/>
    <w:rsid w:val="00FD43AE"/>
    <w:rsid w:val="00FD5B21"/>
    <w:rsid w:val="00FD7022"/>
    <w:rsid w:val="00FD7879"/>
    <w:rsid w:val="00FE039D"/>
    <w:rsid w:val="00FE1840"/>
    <w:rsid w:val="00FE1D5F"/>
    <w:rsid w:val="00FE237D"/>
    <w:rsid w:val="00FE2A6D"/>
    <w:rsid w:val="00FE388D"/>
    <w:rsid w:val="00FE4347"/>
    <w:rsid w:val="00FE4EB0"/>
    <w:rsid w:val="00FE50E1"/>
    <w:rsid w:val="00FE6171"/>
    <w:rsid w:val="00FE61C7"/>
    <w:rsid w:val="00FE62B6"/>
    <w:rsid w:val="00FE755A"/>
    <w:rsid w:val="00FF0319"/>
    <w:rsid w:val="00FF0875"/>
    <w:rsid w:val="00FF0A6C"/>
    <w:rsid w:val="00FF1319"/>
    <w:rsid w:val="00FF17F3"/>
    <w:rsid w:val="00FF1A7E"/>
    <w:rsid w:val="00FF20FC"/>
    <w:rsid w:val="00FF2CB9"/>
    <w:rsid w:val="00FF3D9A"/>
    <w:rsid w:val="00FF5A8C"/>
    <w:rsid w:val="00FF5DB9"/>
    <w:rsid w:val="00FF5F7B"/>
    <w:rsid w:val="00FF6252"/>
    <w:rsid w:val="00FF6264"/>
    <w:rsid w:val="00FF64E1"/>
    <w:rsid w:val="00FF6B59"/>
  </w:rsids>
  <m:mathPr>
    <m:mathFont m:val="Cambria Math"/>
    <m:brkBin m:val="before"/>
    <m:brkBinSub m:val="--"/>
    <m:smallFrac m:val="off"/>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ja-JP" w:bidi="ar-SA"/>
      </w:rPr>
    </w:rPrDefault>
    <w:pPrDefault>
      <w:pPr>
        <w:spacing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EAD"/>
  </w:style>
  <w:style w:type="paragraph" w:styleId="Heading1">
    <w:name w:val="heading 1"/>
    <w:basedOn w:val="Normal"/>
    <w:next w:val="Normal"/>
    <w:link w:val="Heading1Char"/>
    <w:uiPriority w:val="9"/>
    <w:qFormat/>
    <w:rsid w:val="00C146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2B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2B5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76D"/>
    <w:rPr>
      <w:rFonts w:ascii="Tahoma" w:hAnsi="Tahoma" w:cs="Tahoma"/>
      <w:sz w:val="16"/>
      <w:szCs w:val="16"/>
    </w:rPr>
  </w:style>
  <w:style w:type="character" w:customStyle="1" w:styleId="BalloonTextChar">
    <w:name w:val="Balloon Text Char"/>
    <w:basedOn w:val="DefaultParagraphFont"/>
    <w:link w:val="BalloonText"/>
    <w:uiPriority w:val="99"/>
    <w:semiHidden/>
    <w:rsid w:val="0044376D"/>
    <w:rPr>
      <w:rFonts w:ascii="Tahoma" w:hAnsi="Tahoma" w:cs="Tahoma"/>
      <w:sz w:val="16"/>
      <w:szCs w:val="16"/>
    </w:rPr>
  </w:style>
  <w:style w:type="paragraph" w:styleId="ListParagraph">
    <w:name w:val="List Paragraph"/>
    <w:basedOn w:val="Normal"/>
    <w:uiPriority w:val="34"/>
    <w:qFormat/>
    <w:rsid w:val="001E1A8E"/>
    <w:pPr>
      <w:ind w:left="720"/>
      <w:contextualSpacing/>
    </w:pPr>
  </w:style>
  <w:style w:type="paragraph" w:styleId="NoSpacing">
    <w:name w:val="No Spacing"/>
    <w:uiPriority w:val="1"/>
    <w:qFormat/>
    <w:rsid w:val="00CA1B99"/>
  </w:style>
  <w:style w:type="paragraph" w:styleId="Header">
    <w:name w:val="header"/>
    <w:basedOn w:val="Normal"/>
    <w:link w:val="HeaderChar"/>
    <w:uiPriority w:val="99"/>
    <w:unhideWhenUsed/>
    <w:rsid w:val="00CF4759"/>
    <w:pPr>
      <w:tabs>
        <w:tab w:val="center" w:pos="4513"/>
        <w:tab w:val="right" w:pos="9026"/>
      </w:tabs>
    </w:pPr>
  </w:style>
  <w:style w:type="character" w:customStyle="1" w:styleId="HeaderChar">
    <w:name w:val="Header Char"/>
    <w:basedOn w:val="DefaultParagraphFont"/>
    <w:link w:val="Header"/>
    <w:uiPriority w:val="99"/>
    <w:rsid w:val="00CF4759"/>
  </w:style>
  <w:style w:type="paragraph" w:styleId="Footer">
    <w:name w:val="footer"/>
    <w:basedOn w:val="Normal"/>
    <w:link w:val="FooterChar"/>
    <w:uiPriority w:val="99"/>
    <w:unhideWhenUsed/>
    <w:rsid w:val="00CF4759"/>
    <w:pPr>
      <w:tabs>
        <w:tab w:val="center" w:pos="4513"/>
        <w:tab w:val="right" w:pos="9026"/>
      </w:tabs>
    </w:pPr>
  </w:style>
  <w:style w:type="character" w:customStyle="1" w:styleId="FooterChar">
    <w:name w:val="Footer Char"/>
    <w:basedOn w:val="DefaultParagraphFont"/>
    <w:link w:val="Footer"/>
    <w:uiPriority w:val="99"/>
    <w:rsid w:val="00CF4759"/>
  </w:style>
  <w:style w:type="character" w:styleId="PlaceholderText">
    <w:name w:val="Placeholder Text"/>
    <w:basedOn w:val="DefaultParagraphFont"/>
    <w:uiPriority w:val="99"/>
    <w:semiHidden/>
    <w:rsid w:val="00F108C4"/>
    <w:rPr>
      <w:color w:val="808080"/>
    </w:rPr>
  </w:style>
  <w:style w:type="paragraph" w:styleId="Date">
    <w:name w:val="Date"/>
    <w:basedOn w:val="Normal"/>
    <w:next w:val="Normal"/>
    <w:link w:val="DateChar"/>
    <w:uiPriority w:val="99"/>
    <w:semiHidden/>
    <w:unhideWhenUsed/>
    <w:rsid w:val="00336D04"/>
  </w:style>
  <w:style w:type="character" w:customStyle="1" w:styleId="DateChar">
    <w:name w:val="Date Char"/>
    <w:basedOn w:val="DefaultParagraphFont"/>
    <w:link w:val="Date"/>
    <w:uiPriority w:val="99"/>
    <w:semiHidden/>
    <w:rsid w:val="00336D04"/>
  </w:style>
  <w:style w:type="paragraph" w:customStyle="1" w:styleId="DecimalAligned">
    <w:name w:val="Decimal Aligned"/>
    <w:basedOn w:val="Normal"/>
    <w:uiPriority w:val="40"/>
    <w:qFormat/>
    <w:rsid w:val="003A12DD"/>
    <w:pPr>
      <w:tabs>
        <w:tab w:val="decimal" w:pos="360"/>
      </w:tabs>
      <w:spacing w:after="200" w:line="276" w:lineRule="auto"/>
    </w:pPr>
    <w:rPr>
      <w:lang w:val="en-US" w:eastAsia="en-US"/>
    </w:rPr>
  </w:style>
  <w:style w:type="paragraph" w:styleId="FootnoteText">
    <w:name w:val="footnote text"/>
    <w:basedOn w:val="Normal"/>
    <w:link w:val="FootnoteTextChar"/>
    <w:uiPriority w:val="99"/>
    <w:unhideWhenUsed/>
    <w:rsid w:val="003A12DD"/>
    <w:rPr>
      <w:sz w:val="20"/>
      <w:szCs w:val="20"/>
      <w:lang w:val="en-US" w:eastAsia="en-US"/>
    </w:rPr>
  </w:style>
  <w:style w:type="character" w:customStyle="1" w:styleId="FootnoteTextChar">
    <w:name w:val="Footnote Text Char"/>
    <w:basedOn w:val="DefaultParagraphFont"/>
    <w:link w:val="FootnoteText"/>
    <w:uiPriority w:val="99"/>
    <w:rsid w:val="003A12DD"/>
    <w:rPr>
      <w:sz w:val="20"/>
      <w:szCs w:val="20"/>
      <w:lang w:val="en-US" w:eastAsia="en-US"/>
    </w:rPr>
  </w:style>
  <w:style w:type="character" w:styleId="SubtleEmphasis">
    <w:name w:val="Subtle Emphasis"/>
    <w:basedOn w:val="DefaultParagraphFont"/>
    <w:uiPriority w:val="19"/>
    <w:qFormat/>
    <w:rsid w:val="003A12DD"/>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3A12DD"/>
    <w:rPr>
      <w:color w:val="365F91" w:themeColor="accent1" w:themeShade="BF"/>
      <w:lang w:val="en-US"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alendar1">
    <w:name w:val="Calendar 1"/>
    <w:basedOn w:val="TableNormal"/>
    <w:uiPriority w:val="99"/>
    <w:qFormat/>
    <w:rsid w:val="00CF24B9"/>
    <w:rPr>
      <w:lang w:val="en-US" w:eastAsia="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D97108"/>
    <w:rPr>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355F1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355F1F"/>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55F1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DD04A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C1461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D2B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2B5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BD3041"/>
    <w:pPr>
      <w:spacing w:line="276" w:lineRule="auto"/>
      <w:outlineLvl w:val="9"/>
    </w:pPr>
    <w:rPr>
      <w:lang w:val="en-US" w:eastAsia="en-US"/>
    </w:rPr>
  </w:style>
  <w:style w:type="paragraph" w:styleId="TOC1">
    <w:name w:val="toc 1"/>
    <w:basedOn w:val="Normal"/>
    <w:next w:val="Normal"/>
    <w:autoRedefine/>
    <w:uiPriority w:val="39"/>
    <w:unhideWhenUsed/>
    <w:rsid w:val="000774DB"/>
    <w:pPr>
      <w:tabs>
        <w:tab w:val="right" w:leader="dot" w:pos="7927"/>
      </w:tabs>
      <w:spacing w:after="0" w:line="360" w:lineRule="auto"/>
      <w:ind w:left="851" w:hanging="851"/>
    </w:pPr>
    <w:rPr>
      <w:rFonts w:ascii="Arial" w:hAnsi="Arial" w:cs="Arial"/>
      <w:b/>
      <w:noProof/>
    </w:rPr>
  </w:style>
  <w:style w:type="paragraph" w:styleId="TOC2">
    <w:name w:val="toc 2"/>
    <w:basedOn w:val="Normal"/>
    <w:next w:val="Normal"/>
    <w:autoRedefine/>
    <w:uiPriority w:val="39"/>
    <w:unhideWhenUsed/>
    <w:rsid w:val="009343FD"/>
    <w:pPr>
      <w:tabs>
        <w:tab w:val="left" w:pos="851"/>
        <w:tab w:val="right" w:leader="dot" w:pos="7927"/>
      </w:tabs>
      <w:spacing w:after="0" w:line="360" w:lineRule="auto"/>
    </w:pPr>
    <w:rPr>
      <w:rFonts w:ascii="Arial" w:hAnsi="Arial" w:cs="Arial"/>
      <w:b/>
      <w:noProof/>
    </w:rPr>
  </w:style>
  <w:style w:type="paragraph" w:styleId="TOC3">
    <w:name w:val="toc 3"/>
    <w:basedOn w:val="Normal"/>
    <w:next w:val="Normal"/>
    <w:autoRedefine/>
    <w:uiPriority w:val="39"/>
    <w:unhideWhenUsed/>
    <w:rsid w:val="00755994"/>
    <w:pPr>
      <w:tabs>
        <w:tab w:val="left" w:pos="567"/>
        <w:tab w:val="left" w:pos="1320"/>
        <w:tab w:val="right" w:leader="dot" w:pos="7927"/>
      </w:tabs>
      <w:spacing w:after="0" w:line="360" w:lineRule="auto"/>
      <w:ind w:left="851" w:hanging="851"/>
    </w:pPr>
  </w:style>
  <w:style w:type="character" w:styleId="Hyperlink">
    <w:name w:val="Hyperlink"/>
    <w:basedOn w:val="DefaultParagraphFont"/>
    <w:uiPriority w:val="99"/>
    <w:unhideWhenUsed/>
    <w:rsid w:val="00BD3041"/>
    <w:rPr>
      <w:color w:val="0000FF" w:themeColor="hyperlink"/>
      <w:u w:val="single"/>
    </w:rPr>
  </w:style>
  <w:style w:type="table" w:styleId="TableGrid">
    <w:name w:val="Table Grid"/>
    <w:basedOn w:val="TableNormal"/>
    <w:uiPriority w:val="59"/>
    <w:rsid w:val="006A58F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365E"/>
    <w:pPr>
      <w:spacing w:after="200"/>
    </w:pPr>
    <w:rPr>
      <w:b/>
      <w:bCs/>
      <w:color w:val="4F81BD" w:themeColor="accent1"/>
      <w:sz w:val="18"/>
      <w:szCs w:val="18"/>
    </w:rPr>
  </w:style>
  <w:style w:type="paragraph" w:styleId="BodyText">
    <w:name w:val="Body Text"/>
    <w:basedOn w:val="Normal"/>
    <w:link w:val="BodyTextChar"/>
    <w:uiPriority w:val="1"/>
    <w:qFormat/>
    <w:rsid w:val="00867729"/>
    <w:pPr>
      <w:widowControl w:val="0"/>
      <w:autoSpaceDE w:val="0"/>
      <w:autoSpaceDN w:val="0"/>
      <w:spacing w:after="0"/>
    </w:pPr>
    <w:rPr>
      <w:rFonts w:ascii="Microsoft Sans Serif" w:eastAsia="Microsoft Sans Serif" w:hAnsi="Microsoft Sans Serif" w:cs="Microsoft Sans Serif"/>
      <w:lang w:val="en-US" w:eastAsia="en-US"/>
    </w:rPr>
  </w:style>
  <w:style w:type="character" w:customStyle="1" w:styleId="BodyTextChar">
    <w:name w:val="Body Text Char"/>
    <w:basedOn w:val="DefaultParagraphFont"/>
    <w:link w:val="BodyText"/>
    <w:uiPriority w:val="1"/>
    <w:rsid w:val="00867729"/>
    <w:rPr>
      <w:rFonts w:ascii="Microsoft Sans Serif" w:eastAsia="Microsoft Sans Serif" w:hAnsi="Microsoft Sans Serif" w:cs="Microsoft Sans Serif"/>
      <w:lang w:val="en-US" w:eastAsia="en-US"/>
    </w:rPr>
  </w:style>
  <w:style w:type="paragraph" w:styleId="TableofFigures">
    <w:name w:val="table of figures"/>
    <w:basedOn w:val="Normal"/>
    <w:next w:val="Normal"/>
    <w:uiPriority w:val="99"/>
    <w:unhideWhenUsed/>
    <w:rsid w:val="00AB4651"/>
    <w:pPr>
      <w:spacing w:after="0"/>
    </w:pPr>
  </w:style>
</w:styles>
</file>

<file path=word/webSettings.xml><?xml version="1.0" encoding="utf-8"?>
<w:webSettings xmlns:r="http://schemas.openxmlformats.org/officeDocument/2006/relationships" xmlns:w="http://schemas.openxmlformats.org/wordprocessingml/2006/main">
  <w:divs>
    <w:div w:id="21634976">
      <w:bodyDiv w:val="1"/>
      <w:marLeft w:val="0"/>
      <w:marRight w:val="0"/>
      <w:marTop w:val="0"/>
      <w:marBottom w:val="0"/>
      <w:divBdr>
        <w:top w:val="none" w:sz="0" w:space="0" w:color="auto"/>
        <w:left w:val="none" w:sz="0" w:space="0" w:color="auto"/>
        <w:bottom w:val="none" w:sz="0" w:space="0" w:color="auto"/>
        <w:right w:val="none" w:sz="0" w:space="0" w:color="auto"/>
      </w:divBdr>
    </w:div>
    <w:div w:id="115876366">
      <w:bodyDiv w:val="1"/>
      <w:marLeft w:val="0"/>
      <w:marRight w:val="0"/>
      <w:marTop w:val="0"/>
      <w:marBottom w:val="0"/>
      <w:divBdr>
        <w:top w:val="none" w:sz="0" w:space="0" w:color="auto"/>
        <w:left w:val="none" w:sz="0" w:space="0" w:color="auto"/>
        <w:bottom w:val="none" w:sz="0" w:space="0" w:color="auto"/>
        <w:right w:val="none" w:sz="0" w:space="0" w:color="auto"/>
      </w:divBdr>
    </w:div>
    <w:div w:id="344943123">
      <w:bodyDiv w:val="1"/>
      <w:marLeft w:val="0"/>
      <w:marRight w:val="0"/>
      <w:marTop w:val="0"/>
      <w:marBottom w:val="0"/>
      <w:divBdr>
        <w:top w:val="none" w:sz="0" w:space="0" w:color="auto"/>
        <w:left w:val="none" w:sz="0" w:space="0" w:color="auto"/>
        <w:bottom w:val="none" w:sz="0" w:space="0" w:color="auto"/>
        <w:right w:val="none" w:sz="0" w:space="0" w:color="auto"/>
      </w:divBdr>
    </w:div>
    <w:div w:id="561402864">
      <w:bodyDiv w:val="1"/>
      <w:marLeft w:val="0"/>
      <w:marRight w:val="0"/>
      <w:marTop w:val="0"/>
      <w:marBottom w:val="0"/>
      <w:divBdr>
        <w:top w:val="none" w:sz="0" w:space="0" w:color="auto"/>
        <w:left w:val="none" w:sz="0" w:space="0" w:color="auto"/>
        <w:bottom w:val="none" w:sz="0" w:space="0" w:color="auto"/>
        <w:right w:val="none" w:sz="0" w:space="0" w:color="auto"/>
      </w:divBdr>
    </w:div>
    <w:div w:id="569459973">
      <w:bodyDiv w:val="1"/>
      <w:marLeft w:val="0"/>
      <w:marRight w:val="0"/>
      <w:marTop w:val="0"/>
      <w:marBottom w:val="0"/>
      <w:divBdr>
        <w:top w:val="none" w:sz="0" w:space="0" w:color="auto"/>
        <w:left w:val="none" w:sz="0" w:space="0" w:color="auto"/>
        <w:bottom w:val="none" w:sz="0" w:space="0" w:color="auto"/>
        <w:right w:val="none" w:sz="0" w:space="0" w:color="auto"/>
      </w:divBdr>
    </w:div>
    <w:div w:id="612522249">
      <w:bodyDiv w:val="1"/>
      <w:marLeft w:val="0"/>
      <w:marRight w:val="0"/>
      <w:marTop w:val="0"/>
      <w:marBottom w:val="0"/>
      <w:divBdr>
        <w:top w:val="none" w:sz="0" w:space="0" w:color="auto"/>
        <w:left w:val="none" w:sz="0" w:space="0" w:color="auto"/>
        <w:bottom w:val="none" w:sz="0" w:space="0" w:color="auto"/>
        <w:right w:val="none" w:sz="0" w:space="0" w:color="auto"/>
      </w:divBdr>
    </w:div>
    <w:div w:id="767701219">
      <w:bodyDiv w:val="1"/>
      <w:marLeft w:val="0"/>
      <w:marRight w:val="0"/>
      <w:marTop w:val="0"/>
      <w:marBottom w:val="0"/>
      <w:divBdr>
        <w:top w:val="none" w:sz="0" w:space="0" w:color="auto"/>
        <w:left w:val="none" w:sz="0" w:space="0" w:color="auto"/>
        <w:bottom w:val="none" w:sz="0" w:space="0" w:color="auto"/>
        <w:right w:val="none" w:sz="0" w:space="0" w:color="auto"/>
      </w:divBdr>
    </w:div>
    <w:div w:id="858078617">
      <w:bodyDiv w:val="1"/>
      <w:marLeft w:val="0"/>
      <w:marRight w:val="0"/>
      <w:marTop w:val="0"/>
      <w:marBottom w:val="0"/>
      <w:divBdr>
        <w:top w:val="none" w:sz="0" w:space="0" w:color="auto"/>
        <w:left w:val="none" w:sz="0" w:space="0" w:color="auto"/>
        <w:bottom w:val="none" w:sz="0" w:space="0" w:color="auto"/>
        <w:right w:val="none" w:sz="0" w:space="0" w:color="auto"/>
      </w:divBdr>
    </w:div>
    <w:div w:id="1079711083">
      <w:bodyDiv w:val="1"/>
      <w:marLeft w:val="0"/>
      <w:marRight w:val="0"/>
      <w:marTop w:val="0"/>
      <w:marBottom w:val="0"/>
      <w:divBdr>
        <w:top w:val="none" w:sz="0" w:space="0" w:color="auto"/>
        <w:left w:val="none" w:sz="0" w:space="0" w:color="auto"/>
        <w:bottom w:val="none" w:sz="0" w:space="0" w:color="auto"/>
        <w:right w:val="none" w:sz="0" w:space="0" w:color="auto"/>
      </w:divBdr>
    </w:div>
    <w:div w:id="1098253831">
      <w:bodyDiv w:val="1"/>
      <w:marLeft w:val="0"/>
      <w:marRight w:val="0"/>
      <w:marTop w:val="0"/>
      <w:marBottom w:val="0"/>
      <w:divBdr>
        <w:top w:val="none" w:sz="0" w:space="0" w:color="auto"/>
        <w:left w:val="none" w:sz="0" w:space="0" w:color="auto"/>
        <w:bottom w:val="none" w:sz="0" w:space="0" w:color="auto"/>
        <w:right w:val="none" w:sz="0" w:space="0" w:color="auto"/>
      </w:divBdr>
    </w:div>
    <w:div w:id="1370254695">
      <w:bodyDiv w:val="1"/>
      <w:marLeft w:val="0"/>
      <w:marRight w:val="0"/>
      <w:marTop w:val="0"/>
      <w:marBottom w:val="0"/>
      <w:divBdr>
        <w:top w:val="none" w:sz="0" w:space="0" w:color="auto"/>
        <w:left w:val="none" w:sz="0" w:space="0" w:color="auto"/>
        <w:bottom w:val="none" w:sz="0" w:space="0" w:color="auto"/>
        <w:right w:val="none" w:sz="0" w:space="0" w:color="auto"/>
      </w:divBdr>
    </w:div>
    <w:div w:id="1572040916">
      <w:bodyDiv w:val="1"/>
      <w:marLeft w:val="0"/>
      <w:marRight w:val="0"/>
      <w:marTop w:val="0"/>
      <w:marBottom w:val="0"/>
      <w:divBdr>
        <w:top w:val="none" w:sz="0" w:space="0" w:color="auto"/>
        <w:left w:val="none" w:sz="0" w:space="0" w:color="auto"/>
        <w:bottom w:val="none" w:sz="0" w:space="0" w:color="auto"/>
        <w:right w:val="none" w:sz="0" w:space="0" w:color="auto"/>
      </w:divBdr>
    </w:div>
    <w:div w:id="1573540927">
      <w:bodyDiv w:val="1"/>
      <w:marLeft w:val="0"/>
      <w:marRight w:val="0"/>
      <w:marTop w:val="0"/>
      <w:marBottom w:val="0"/>
      <w:divBdr>
        <w:top w:val="none" w:sz="0" w:space="0" w:color="auto"/>
        <w:left w:val="none" w:sz="0" w:space="0" w:color="auto"/>
        <w:bottom w:val="none" w:sz="0" w:space="0" w:color="auto"/>
        <w:right w:val="none" w:sz="0" w:space="0" w:color="auto"/>
      </w:divBdr>
    </w:div>
    <w:div w:id="1635137278">
      <w:bodyDiv w:val="1"/>
      <w:marLeft w:val="0"/>
      <w:marRight w:val="0"/>
      <w:marTop w:val="0"/>
      <w:marBottom w:val="0"/>
      <w:divBdr>
        <w:top w:val="none" w:sz="0" w:space="0" w:color="auto"/>
        <w:left w:val="none" w:sz="0" w:space="0" w:color="auto"/>
        <w:bottom w:val="none" w:sz="0" w:space="0" w:color="auto"/>
        <w:right w:val="none" w:sz="0" w:space="0" w:color="auto"/>
      </w:divBdr>
      <w:divsChild>
        <w:div w:id="1552499316">
          <w:marLeft w:val="0"/>
          <w:marRight w:val="0"/>
          <w:marTop w:val="0"/>
          <w:marBottom w:val="0"/>
          <w:divBdr>
            <w:top w:val="none" w:sz="0" w:space="0" w:color="auto"/>
            <w:left w:val="none" w:sz="0" w:space="0" w:color="auto"/>
            <w:bottom w:val="none" w:sz="0" w:space="0" w:color="auto"/>
            <w:right w:val="none" w:sz="0" w:space="0" w:color="auto"/>
          </w:divBdr>
        </w:div>
      </w:divsChild>
    </w:div>
    <w:div w:id="1758821625">
      <w:bodyDiv w:val="1"/>
      <w:marLeft w:val="0"/>
      <w:marRight w:val="0"/>
      <w:marTop w:val="0"/>
      <w:marBottom w:val="0"/>
      <w:divBdr>
        <w:top w:val="none" w:sz="0" w:space="0" w:color="auto"/>
        <w:left w:val="none" w:sz="0" w:space="0" w:color="auto"/>
        <w:bottom w:val="none" w:sz="0" w:space="0" w:color="auto"/>
        <w:right w:val="none" w:sz="0" w:space="0" w:color="auto"/>
      </w:divBdr>
    </w:div>
    <w:div w:id="1771782231">
      <w:bodyDiv w:val="1"/>
      <w:marLeft w:val="0"/>
      <w:marRight w:val="0"/>
      <w:marTop w:val="0"/>
      <w:marBottom w:val="0"/>
      <w:divBdr>
        <w:top w:val="none" w:sz="0" w:space="0" w:color="auto"/>
        <w:left w:val="none" w:sz="0" w:space="0" w:color="auto"/>
        <w:bottom w:val="none" w:sz="0" w:space="0" w:color="auto"/>
        <w:right w:val="none" w:sz="0" w:space="0" w:color="auto"/>
      </w:divBdr>
    </w:div>
    <w:div w:id="1836844614">
      <w:bodyDiv w:val="1"/>
      <w:marLeft w:val="0"/>
      <w:marRight w:val="0"/>
      <w:marTop w:val="0"/>
      <w:marBottom w:val="0"/>
      <w:divBdr>
        <w:top w:val="none" w:sz="0" w:space="0" w:color="auto"/>
        <w:left w:val="none" w:sz="0" w:space="0" w:color="auto"/>
        <w:bottom w:val="none" w:sz="0" w:space="0" w:color="auto"/>
        <w:right w:val="none" w:sz="0" w:space="0" w:color="auto"/>
      </w:divBdr>
    </w:div>
    <w:div w:id="2031225035">
      <w:bodyDiv w:val="1"/>
      <w:marLeft w:val="0"/>
      <w:marRight w:val="0"/>
      <w:marTop w:val="0"/>
      <w:marBottom w:val="0"/>
      <w:divBdr>
        <w:top w:val="none" w:sz="0" w:space="0" w:color="auto"/>
        <w:left w:val="none" w:sz="0" w:space="0" w:color="auto"/>
        <w:bottom w:val="none" w:sz="0" w:space="0" w:color="auto"/>
        <w:right w:val="none" w:sz="0" w:space="0" w:color="auto"/>
      </w:divBdr>
    </w:div>
    <w:div w:id="207986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7693B-0C7B-4CF9-9386-BAF6AE13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13330</Words>
  <Characters>75985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2023-08-29T08:32:00Z</dcterms:created>
  <dcterms:modified xsi:type="dcterms:W3CDTF">2023-08-29T08:36:00Z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1608cd83-9866-35bb-9be6-4c5d20a3123e</vt:lpwstr>
  </property>
  <property fmtid="{D5CDD505-2E9C-101B-9397-08002B2CF9AE}" pid="24" name="Mendeley Citation Style_1">
    <vt:lpwstr>http://www.zotero.org/styles/apa</vt:lpwstr>
  </property>
</Properties>
</file>